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F7FE" w14:textId="77777777" w:rsidR="005A149C" w:rsidRPr="002F14D8"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9E32C2" w:rsidRPr="002F14D8" w14:paraId="20B5FCCD" w14:textId="77777777" w:rsidTr="00832F4B">
        <w:trPr>
          <w:trHeight w:val="269"/>
        </w:trPr>
        <w:tc>
          <w:tcPr>
            <w:tcW w:w="1968" w:type="dxa"/>
            <w:vMerge w:val="restart"/>
            <w:shd w:val="clear" w:color="auto" w:fill="auto"/>
          </w:tcPr>
          <w:p w14:paraId="18D3B0CE" w14:textId="14ADA4D6" w:rsidR="009E32C2"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3549396" wp14:editId="6122F213">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C328709"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9732097"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9E32C2" w:rsidRPr="002F14D8" w14:paraId="244E1768" w14:textId="77777777" w:rsidTr="00832F4B">
        <w:trPr>
          <w:trHeight w:val="275"/>
        </w:trPr>
        <w:tc>
          <w:tcPr>
            <w:tcW w:w="1968" w:type="dxa"/>
            <w:vMerge/>
            <w:shd w:val="clear" w:color="auto" w:fill="auto"/>
          </w:tcPr>
          <w:p w14:paraId="00B003F1" w14:textId="77777777" w:rsidR="009E32C2" w:rsidRPr="002F14D8" w:rsidRDefault="009E32C2"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B93E241" w14:textId="77777777" w:rsidR="009E32C2" w:rsidRPr="002F14D8" w:rsidRDefault="009E32C2"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35BD02C" w14:textId="77777777" w:rsidR="009E32C2" w:rsidRPr="002F14D8" w:rsidRDefault="009E32C2"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ADE4B83" w14:textId="77777777" w:rsidTr="00832F4B">
        <w:trPr>
          <w:trHeight w:val="139"/>
        </w:trPr>
        <w:tc>
          <w:tcPr>
            <w:tcW w:w="1968" w:type="dxa"/>
            <w:vMerge/>
            <w:tcBorders>
              <w:bottom w:val="single" w:sz="4" w:space="0" w:color="000000"/>
            </w:tcBorders>
            <w:shd w:val="clear" w:color="auto" w:fill="auto"/>
          </w:tcPr>
          <w:p w14:paraId="62E4A82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913C2E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629C10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E31FC30" w14:textId="77777777" w:rsidTr="00832F4B">
        <w:trPr>
          <w:trHeight w:val="139"/>
        </w:trPr>
        <w:tc>
          <w:tcPr>
            <w:tcW w:w="1968" w:type="dxa"/>
            <w:vMerge/>
            <w:tcBorders>
              <w:bottom w:val="single" w:sz="4" w:space="0" w:color="000000"/>
            </w:tcBorders>
            <w:shd w:val="clear" w:color="auto" w:fill="auto"/>
          </w:tcPr>
          <w:p w14:paraId="0D0395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D907F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B6A0AE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FB5C155" w14:textId="77777777" w:rsidTr="00832F4B">
        <w:trPr>
          <w:trHeight w:val="139"/>
        </w:trPr>
        <w:tc>
          <w:tcPr>
            <w:tcW w:w="1968" w:type="dxa"/>
            <w:vMerge/>
            <w:shd w:val="clear" w:color="auto" w:fill="auto"/>
          </w:tcPr>
          <w:p w14:paraId="5EA4B253"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6F5A01C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B03112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55D7601B" w14:textId="77777777" w:rsidTr="00832F4B">
        <w:trPr>
          <w:trHeight w:val="139"/>
        </w:trPr>
        <w:tc>
          <w:tcPr>
            <w:tcW w:w="5070" w:type="dxa"/>
            <w:gridSpan w:val="3"/>
            <w:tcBorders>
              <w:bottom w:val="single" w:sz="4" w:space="0" w:color="000000"/>
            </w:tcBorders>
            <w:shd w:val="clear" w:color="auto" w:fill="auto"/>
            <w:vAlign w:val="center"/>
          </w:tcPr>
          <w:p w14:paraId="2AC6D4B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8DA32B0" w14:textId="359BDE5D" w:rsidR="005A149C" w:rsidRPr="002F14D8" w:rsidRDefault="00092C35" w:rsidP="002F14D8">
            <w:pPr>
              <w:spacing w:after="0"/>
              <w:rPr>
                <w:rFonts w:ascii="Cambria" w:hAnsi="Cambria" w:cs="Times New Roman"/>
                <w:bCs/>
                <w:sz w:val="20"/>
                <w:szCs w:val="20"/>
              </w:rPr>
            </w:pPr>
            <w:r w:rsidRPr="002F14D8">
              <w:rPr>
                <w:rFonts w:ascii="Cambria" w:hAnsi="Cambria" w:cs="Times New Roman"/>
                <w:bCs/>
                <w:sz w:val="20"/>
                <w:szCs w:val="20"/>
              </w:rPr>
              <w:t>C.</w:t>
            </w:r>
            <w:r w:rsidR="00B04BBD">
              <w:rPr>
                <w:rFonts w:ascii="Cambria" w:hAnsi="Cambria" w:cs="Times New Roman"/>
                <w:bCs/>
                <w:sz w:val="20"/>
                <w:szCs w:val="20"/>
              </w:rPr>
              <w:t>2</w:t>
            </w:r>
            <w:r w:rsidRPr="002F14D8">
              <w:rPr>
                <w:rFonts w:ascii="Cambria" w:hAnsi="Cambria" w:cs="Times New Roman"/>
                <w:bCs/>
                <w:sz w:val="20"/>
                <w:szCs w:val="20"/>
              </w:rPr>
              <w:t>.1</w:t>
            </w:r>
          </w:p>
        </w:tc>
      </w:tr>
    </w:tbl>
    <w:p w14:paraId="405CCE39" w14:textId="77777777" w:rsidR="001E0695" w:rsidRDefault="001E0695" w:rsidP="002F14D8">
      <w:pPr>
        <w:spacing w:after="0"/>
        <w:jc w:val="center"/>
        <w:rPr>
          <w:rFonts w:ascii="Cambria" w:hAnsi="Cambria" w:cs="Times New Roman"/>
          <w:b/>
          <w:bCs/>
          <w:spacing w:val="40"/>
          <w:sz w:val="20"/>
          <w:szCs w:val="20"/>
        </w:rPr>
      </w:pPr>
    </w:p>
    <w:p w14:paraId="799A8A79" w14:textId="1C2B2B3E" w:rsidR="003E1AAB" w:rsidRPr="001E0695" w:rsidRDefault="005A149C" w:rsidP="001E0695">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w:t>
      </w:r>
      <w:r w:rsidR="001E0695">
        <w:rPr>
          <w:rFonts w:ascii="Cambria" w:hAnsi="Cambria" w:cs="Times New Roman"/>
          <w:b/>
          <w:bCs/>
          <w:spacing w:val="40"/>
          <w:sz w:val="20"/>
          <w:szCs w:val="20"/>
        </w:rPr>
        <w:t>U</w:t>
      </w:r>
    </w:p>
    <w:p w14:paraId="38BF4C8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589E1900" w14:textId="77777777" w:rsidTr="01D180E9">
        <w:trPr>
          <w:trHeight w:val="328"/>
        </w:trPr>
        <w:tc>
          <w:tcPr>
            <w:tcW w:w="4219" w:type="dxa"/>
            <w:vAlign w:val="center"/>
          </w:tcPr>
          <w:p w14:paraId="1DE89C29"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FBB89B0" w14:textId="77777777" w:rsidR="005A149C" w:rsidRPr="002F14D8" w:rsidRDefault="00411F04" w:rsidP="002F14D8">
            <w:pPr>
              <w:pStyle w:val="akarta"/>
              <w:spacing w:before="0" w:after="0" w:line="276" w:lineRule="auto"/>
            </w:pPr>
            <w:r w:rsidRPr="002F14D8">
              <w:t>Wymiana i wymienniki ciepła</w:t>
            </w:r>
          </w:p>
        </w:tc>
      </w:tr>
      <w:tr w:rsidR="005A149C" w:rsidRPr="002F14D8" w14:paraId="42EFBE59" w14:textId="77777777" w:rsidTr="01D180E9">
        <w:tc>
          <w:tcPr>
            <w:tcW w:w="4219" w:type="dxa"/>
            <w:vAlign w:val="center"/>
          </w:tcPr>
          <w:p w14:paraId="4431FCC7"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4CBB27B9" w14:textId="77777777" w:rsidR="005A149C" w:rsidRPr="002F14D8" w:rsidRDefault="00092C35" w:rsidP="002F14D8">
            <w:pPr>
              <w:pStyle w:val="akarta"/>
              <w:spacing w:before="0" w:after="0" w:line="276" w:lineRule="auto"/>
            </w:pPr>
            <w:r w:rsidRPr="002F14D8">
              <w:t>4</w:t>
            </w:r>
          </w:p>
        </w:tc>
      </w:tr>
      <w:tr w:rsidR="005A149C" w:rsidRPr="002F14D8" w14:paraId="326A92A6" w14:textId="77777777" w:rsidTr="01D180E9">
        <w:tc>
          <w:tcPr>
            <w:tcW w:w="4219" w:type="dxa"/>
            <w:vAlign w:val="center"/>
          </w:tcPr>
          <w:p w14:paraId="02662385"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36D47DC" w14:textId="77777777" w:rsidR="005A149C" w:rsidRPr="002F14D8" w:rsidRDefault="004A2001" w:rsidP="002F14D8">
            <w:pPr>
              <w:pStyle w:val="akarta"/>
              <w:spacing w:before="0" w:after="0" w:line="276" w:lineRule="auto"/>
            </w:pPr>
            <w:r w:rsidRPr="01D180E9">
              <w:rPr>
                <w:strike/>
              </w:rPr>
              <w:t>obowiązkowe</w:t>
            </w:r>
            <w:r>
              <w:t>/obieralne</w:t>
            </w:r>
          </w:p>
        </w:tc>
      </w:tr>
      <w:tr w:rsidR="005A149C" w:rsidRPr="002F14D8" w14:paraId="76A65477" w14:textId="77777777" w:rsidTr="01D180E9">
        <w:tc>
          <w:tcPr>
            <w:tcW w:w="4219" w:type="dxa"/>
            <w:vAlign w:val="center"/>
          </w:tcPr>
          <w:p w14:paraId="3D88BEF9"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2133A09" w14:textId="77777777" w:rsidR="005A149C" w:rsidRPr="002F14D8" w:rsidRDefault="00092C35" w:rsidP="002F14D8">
            <w:pPr>
              <w:pStyle w:val="akarta"/>
              <w:spacing w:before="0" w:after="0" w:line="276" w:lineRule="auto"/>
            </w:pPr>
            <w:r w:rsidRPr="002F14D8">
              <w:t>Inżynieria środowiska</w:t>
            </w:r>
          </w:p>
        </w:tc>
      </w:tr>
      <w:tr w:rsidR="005A149C" w:rsidRPr="002F14D8" w14:paraId="779D8E95" w14:textId="77777777" w:rsidTr="01D180E9">
        <w:tc>
          <w:tcPr>
            <w:tcW w:w="4219" w:type="dxa"/>
            <w:vAlign w:val="center"/>
          </w:tcPr>
          <w:p w14:paraId="66035A54"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29AD4785" w14:textId="77777777" w:rsidR="005A149C" w:rsidRPr="002F14D8" w:rsidRDefault="00092C35" w:rsidP="002F14D8">
            <w:pPr>
              <w:pStyle w:val="akarta"/>
              <w:spacing w:before="0" w:after="0" w:line="276" w:lineRule="auto"/>
            </w:pPr>
            <w:r w:rsidRPr="002F14D8">
              <w:t>polski</w:t>
            </w:r>
          </w:p>
        </w:tc>
      </w:tr>
      <w:tr w:rsidR="005A149C" w:rsidRPr="002F14D8" w14:paraId="28041EF6" w14:textId="77777777" w:rsidTr="01D180E9">
        <w:tc>
          <w:tcPr>
            <w:tcW w:w="4219" w:type="dxa"/>
            <w:vAlign w:val="center"/>
          </w:tcPr>
          <w:p w14:paraId="7273DF1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2426406" w14:textId="77777777" w:rsidR="005A149C" w:rsidRPr="002F14D8" w:rsidRDefault="003E1AAB" w:rsidP="002F14D8">
            <w:pPr>
              <w:pStyle w:val="akarta"/>
              <w:spacing w:before="0" w:after="0" w:line="276" w:lineRule="auto"/>
            </w:pPr>
            <w:r w:rsidRPr="002F14D8">
              <w:t>2</w:t>
            </w:r>
          </w:p>
        </w:tc>
      </w:tr>
      <w:tr w:rsidR="005A149C" w:rsidRPr="00B04BBD" w14:paraId="6B8A454D" w14:textId="77777777" w:rsidTr="01D180E9">
        <w:trPr>
          <w:trHeight w:val="67"/>
        </w:trPr>
        <w:tc>
          <w:tcPr>
            <w:tcW w:w="4219" w:type="dxa"/>
            <w:vAlign w:val="center"/>
          </w:tcPr>
          <w:p w14:paraId="4124829B"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30B359D6" w14:textId="6A228D2E" w:rsidR="005A149C" w:rsidRPr="007442BF" w:rsidRDefault="79660E21" w:rsidP="002F14D8">
            <w:pPr>
              <w:pStyle w:val="akarta"/>
              <w:spacing w:before="0" w:after="0" w:line="276" w:lineRule="auto"/>
              <w:rPr>
                <w:lang w:val="de-DE"/>
              </w:rPr>
            </w:pPr>
            <w:r w:rsidRPr="7DAA28F2">
              <w:rPr>
                <w:lang w:val="de-DE"/>
              </w:rPr>
              <w:t xml:space="preserve">prof. </w:t>
            </w:r>
            <w:proofErr w:type="spellStart"/>
            <w:r w:rsidRPr="7DAA28F2">
              <w:rPr>
                <w:lang w:val="de-DE"/>
              </w:rPr>
              <w:t>dr</w:t>
            </w:r>
            <w:proofErr w:type="spellEnd"/>
            <w:r w:rsidRPr="7DAA28F2">
              <w:rPr>
                <w:lang w:val="de-DE"/>
              </w:rPr>
              <w:t xml:space="preserve"> hab. </w:t>
            </w:r>
            <w:proofErr w:type="spellStart"/>
            <w:r w:rsidRPr="7DAA28F2">
              <w:rPr>
                <w:lang w:val="de-DE"/>
              </w:rPr>
              <w:t>inż</w:t>
            </w:r>
            <w:proofErr w:type="spellEnd"/>
            <w:r w:rsidRPr="7DAA28F2">
              <w:rPr>
                <w:lang w:val="de-DE"/>
              </w:rPr>
              <w:t>. Aleksander Stachel</w:t>
            </w:r>
          </w:p>
        </w:tc>
      </w:tr>
    </w:tbl>
    <w:p w14:paraId="32917DA8" w14:textId="77777777" w:rsidR="003E1AAB" w:rsidRPr="007442BF" w:rsidRDefault="003E1AAB" w:rsidP="002F14D8">
      <w:pPr>
        <w:spacing w:after="0"/>
        <w:rPr>
          <w:rFonts w:ascii="Cambria" w:hAnsi="Cambria" w:cs="Times New Roman"/>
          <w:b/>
          <w:bCs/>
          <w:sz w:val="20"/>
          <w:szCs w:val="20"/>
          <w:lang w:val="de-DE"/>
        </w:rPr>
      </w:pPr>
    </w:p>
    <w:p w14:paraId="128E520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2D408F75" w14:textId="77777777" w:rsidTr="50549E21">
        <w:tc>
          <w:tcPr>
            <w:tcW w:w="2660" w:type="dxa"/>
            <w:shd w:val="clear" w:color="auto" w:fill="auto"/>
            <w:vAlign w:val="center"/>
          </w:tcPr>
          <w:p w14:paraId="78EE83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367F5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12A657A" w14:textId="1EBF219E"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0283F25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AF467D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49DA2D37" w14:textId="77777777" w:rsidTr="50549E21">
        <w:tc>
          <w:tcPr>
            <w:tcW w:w="2660" w:type="dxa"/>
            <w:shd w:val="clear" w:color="auto" w:fill="auto"/>
          </w:tcPr>
          <w:p w14:paraId="20CC38A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5A5F42C"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30/15</w:t>
            </w:r>
          </w:p>
        </w:tc>
        <w:tc>
          <w:tcPr>
            <w:tcW w:w="2263" w:type="dxa"/>
            <w:shd w:val="clear" w:color="auto" w:fill="auto"/>
            <w:vAlign w:val="center"/>
          </w:tcPr>
          <w:p w14:paraId="5A951AD8"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val="restart"/>
            <w:shd w:val="clear" w:color="auto" w:fill="auto"/>
            <w:vAlign w:val="center"/>
          </w:tcPr>
          <w:p w14:paraId="2533A8A9" w14:textId="77777777" w:rsidR="005A149C" w:rsidRPr="002F14D8" w:rsidRDefault="00092C35"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3815690" w14:textId="77777777" w:rsidTr="50549E21">
        <w:tc>
          <w:tcPr>
            <w:tcW w:w="2660" w:type="dxa"/>
            <w:shd w:val="clear" w:color="auto" w:fill="auto"/>
          </w:tcPr>
          <w:p w14:paraId="52057E4E" w14:textId="77777777" w:rsidR="005A149C" w:rsidRPr="001E0695" w:rsidRDefault="005A149C" w:rsidP="002F14D8">
            <w:pPr>
              <w:spacing w:after="0"/>
              <w:rPr>
                <w:rFonts w:ascii="Cambria" w:hAnsi="Cambria" w:cs="Times New Roman"/>
                <w:b/>
                <w:bCs/>
                <w:sz w:val="20"/>
                <w:szCs w:val="20"/>
              </w:rPr>
            </w:pPr>
            <w:r w:rsidRPr="001E0695">
              <w:rPr>
                <w:rFonts w:ascii="Cambria" w:hAnsi="Cambria" w:cs="Times New Roman"/>
                <w:b/>
                <w:bCs/>
                <w:sz w:val="20"/>
                <w:szCs w:val="20"/>
              </w:rPr>
              <w:t>ćwiczenia</w:t>
            </w:r>
          </w:p>
        </w:tc>
        <w:tc>
          <w:tcPr>
            <w:tcW w:w="2410" w:type="dxa"/>
            <w:shd w:val="clear" w:color="auto" w:fill="auto"/>
            <w:vAlign w:val="center"/>
          </w:tcPr>
          <w:p w14:paraId="37CB62AF" w14:textId="77777777" w:rsidR="005A149C" w:rsidRPr="001E0695" w:rsidRDefault="00092C35" w:rsidP="002F14D8">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095A014"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572AE433" w14:textId="77777777" w:rsidR="005A149C" w:rsidRPr="002F14D8" w:rsidRDefault="005A149C" w:rsidP="002F14D8">
            <w:pPr>
              <w:spacing w:after="0"/>
              <w:rPr>
                <w:rFonts w:ascii="Cambria" w:hAnsi="Cambria" w:cs="Times New Roman"/>
                <w:b/>
                <w:bCs/>
                <w:sz w:val="20"/>
                <w:szCs w:val="20"/>
              </w:rPr>
            </w:pPr>
          </w:p>
        </w:tc>
      </w:tr>
      <w:tr w:rsidR="005A149C" w:rsidRPr="002F14D8" w14:paraId="64D4E0C9" w14:textId="77777777" w:rsidTr="50549E21">
        <w:tc>
          <w:tcPr>
            <w:tcW w:w="2660" w:type="dxa"/>
            <w:shd w:val="clear" w:color="auto" w:fill="auto"/>
          </w:tcPr>
          <w:p w14:paraId="33E2AA94" w14:textId="77777777" w:rsidR="005A149C" w:rsidRPr="001E0695" w:rsidRDefault="005A149C" w:rsidP="50549E21">
            <w:pPr>
              <w:spacing w:after="0"/>
              <w:rPr>
                <w:rFonts w:ascii="Cambria" w:hAnsi="Cambria" w:cs="Times New Roman"/>
                <w:b/>
                <w:bCs/>
                <w:sz w:val="20"/>
                <w:szCs w:val="20"/>
              </w:rPr>
            </w:pPr>
            <w:r w:rsidRPr="001E0695">
              <w:rPr>
                <w:rFonts w:ascii="Cambria" w:hAnsi="Cambria" w:cs="Times New Roman"/>
                <w:b/>
                <w:bCs/>
                <w:sz w:val="20"/>
                <w:szCs w:val="20"/>
              </w:rPr>
              <w:t>laboratoria</w:t>
            </w:r>
          </w:p>
        </w:tc>
        <w:tc>
          <w:tcPr>
            <w:tcW w:w="2410" w:type="dxa"/>
            <w:shd w:val="clear" w:color="auto" w:fill="auto"/>
            <w:vAlign w:val="center"/>
          </w:tcPr>
          <w:p w14:paraId="19B6C88F" w14:textId="77777777" w:rsidR="005A149C" w:rsidRPr="001E0695" w:rsidRDefault="00092C35" w:rsidP="50549E21">
            <w:pPr>
              <w:spacing w:after="0"/>
              <w:jc w:val="center"/>
              <w:rPr>
                <w:rFonts w:ascii="Cambria" w:hAnsi="Cambria" w:cs="Times New Roman"/>
                <w:b/>
                <w:bCs/>
                <w:sz w:val="20"/>
                <w:szCs w:val="20"/>
              </w:rPr>
            </w:pPr>
            <w:r w:rsidRPr="001E0695">
              <w:rPr>
                <w:rFonts w:ascii="Cambria" w:hAnsi="Cambria" w:cs="Times New Roman"/>
                <w:b/>
                <w:bCs/>
                <w:sz w:val="20"/>
                <w:szCs w:val="20"/>
              </w:rPr>
              <w:t>15/10</w:t>
            </w:r>
          </w:p>
        </w:tc>
        <w:tc>
          <w:tcPr>
            <w:tcW w:w="2263" w:type="dxa"/>
            <w:shd w:val="clear" w:color="auto" w:fill="auto"/>
            <w:vAlign w:val="center"/>
          </w:tcPr>
          <w:p w14:paraId="1438D2CB"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092C35"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tcPr>
          <w:p w14:paraId="62FB7C1A" w14:textId="77777777" w:rsidR="005A149C" w:rsidRPr="002F14D8" w:rsidRDefault="005A149C" w:rsidP="002F14D8">
            <w:pPr>
              <w:spacing w:after="0"/>
              <w:rPr>
                <w:rFonts w:ascii="Cambria" w:hAnsi="Cambria" w:cs="Times New Roman"/>
                <w:b/>
                <w:bCs/>
                <w:sz w:val="20"/>
                <w:szCs w:val="20"/>
              </w:rPr>
            </w:pPr>
          </w:p>
        </w:tc>
      </w:tr>
    </w:tbl>
    <w:p w14:paraId="2EF69EB4" w14:textId="77777777" w:rsidR="003E1AAB" w:rsidRPr="002F14D8" w:rsidRDefault="003E1AAB" w:rsidP="002F14D8">
      <w:pPr>
        <w:spacing w:after="0"/>
        <w:rPr>
          <w:rFonts w:ascii="Cambria" w:hAnsi="Cambria" w:cs="Times New Roman"/>
          <w:b/>
          <w:bCs/>
          <w:sz w:val="20"/>
          <w:szCs w:val="20"/>
        </w:rPr>
      </w:pPr>
    </w:p>
    <w:p w14:paraId="46333E53"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9C9BF8B" w14:textId="77777777" w:rsidTr="7DAA28F2">
        <w:trPr>
          <w:trHeight w:val="301"/>
          <w:jc w:val="center"/>
        </w:trPr>
        <w:tc>
          <w:tcPr>
            <w:tcW w:w="9898" w:type="dxa"/>
          </w:tcPr>
          <w:p w14:paraId="6A062BC3" w14:textId="3FAF9291" w:rsidR="005A149C" w:rsidRPr="002F14D8" w:rsidRDefault="734944D2" w:rsidP="002F14D8">
            <w:pPr>
              <w:spacing w:after="0"/>
              <w:rPr>
                <w:rFonts w:ascii="Cambria" w:hAnsi="Cambria" w:cs="Times New Roman"/>
                <w:sz w:val="20"/>
                <w:szCs w:val="20"/>
              </w:rPr>
            </w:pPr>
            <w:r w:rsidRPr="7DAA28F2">
              <w:rPr>
                <w:rFonts w:ascii="Cambria" w:hAnsi="Cambria" w:cs="Times New Roman"/>
                <w:sz w:val="20"/>
                <w:szCs w:val="20"/>
              </w:rPr>
              <w:t>Wiedza z zakresu termodynamiki.</w:t>
            </w:r>
          </w:p>
        </w:tc>
      </w:tr>
    </w:tbl>
    <w:p w14:paraId="1BC5F9F6" w14:textId="77777777" w:rsidR="003E1AAB" w:rsidRPr="002F14D8" w:rsidRDefault="003E1AAB" w:rsidP="002F14D8">
      <w:pPr>
        <w:spacing w:after="0"/>
        <w:rPr>
          <w:rFonts w:ascii="Cambria" w:hAnsi="Cambria" w:cs="Times New Roman"/>
          <w:b/>
          <w:bCs/>
          <w:sz w:val="20"/>
          <w:szCs w:val="20"/>
        </w:rPr>
      </w:pPr>
    </w:p>
    <w:p w14:paraId="15130A4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A479EE3" w14:textId="77777777" w:rsidTr="7DAA28F2">
        <w:tc>
          <w:tcPr>
            <w:tcW w:w="9889" w:type="dxa"/>
            <w:shd w:val="clear" w:color="auto" w:fill="auto"/>
          </w:tcPr>
          <w:p w14:paraId="167D9983" w14:textId="77777777" w:rsidR="005A149C" w:rsidRPr="002F14D8" w:rsidRDefault="00855EC0" w:rsidP="002F14D8">
            <w:pPr>
              <w:spacing w:after="0"/>
              <w:rPr>
                <w:rFonts w:ascii="Cambria" w:hAnsi="Cambria"/>
                <w:sz w:val="20"/>
                <w:szCs w:val="20"/>
              </w:rPr>
            </w:pPr>
            <w:r w:rsidRPr="002F14D8">
              <w:rPr>
                <w:rFonts w:ascii="Cambria" w:hAnsi="Cambria" w:cs="Times New Roman"/>
                <w:sz w:val="20"/>
                <w:szCs w:val="20"/>
              </w:rPr>
              <w:t>C1</w:t>
            </w:r>
            <w:r w:rsidRPr="002F14D8">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003E1AAB" w:rsidRPr="002F14D8">
              <w:rPr>
                <w:rFonts w:ascii="Cambria" w:hAnsi="Cambria"/>
                <w:sz w:val="20"/>
                <w:szCs w:val="20"/>
              </w:rPr>
              <w:t>a</w:t>
            </w:r>
            <w:r w:rsidRPr="002F14D8">
              <w:rPr>
                <w:rFonts w:ascii="Cambria" w:hAnsi="Cambria"/>
                <w:sz w:val="20"/>
                <w:szCs w:val="20"/>
              </w:rPr>
              <w:t xml:space="preserve">cji. </w:t>
            </w:r>
          </w:p>
          <w:p w14:paraId="6B770304" w14:textId="6BFF7DC0" w:rsidR="003E1AAB" w:rsidRPr="002F14D8" w:rsidRDefault="79660E21" w:rsidP="002F14D8">
            <w:pPr>
              <w:spacing w:after="0"/>
              <w:rPr>
                <w:rFonts w:ascii="Cambria" w:hAnsi="Cambria" w:cs="Times New Roman"/>
                <w:sz w:val="20"/>
                <w:szCs w:val="20"/>
              </w:rPr>
            </w:pPr>
            <w:r w:rsidRPr="7DAA28F2">
              <w:rPr>
                <w:rFonts w:ascii="Cambria" w:hAnsi="Cambria" w:cs="Times New Roman"/>
                <w:sz w:val="20"/>
                <w:szCs w:val="20"/>
              </w:rPr>
              <w:t>C2 - Potrafi stosować poznane pojęcia, metody przy rozwiązywaniu problemów na innych przedmiotach i w praktyce inżynierskiej</w:t>
            </w:r>
          </w:p>
          <w:p w14:paraId="4FBB94C8" w14:textId="77777777" w:rsidR="003E1AAB"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58A74953" w14:textId="77777777" w:rsidR="005A149C" w:rsidRPr="002F14D8" w:rsidRDefault="005A149C" w:rsidP="002F14D8">
      <w:pPr>
        <w:spacing w:after="0"/>
        <w:rPr>
          <w:rFonts w:ascii="Cambria" w:hAnsi="Cambria" w:cs="Times New Roman"/>
          <w:b/>
          <w:bCs/>
          <w:sz w:val="20"/>
          <w:szCs w:val="20"/>
        </w:rPr>
      </w:pPr>
    </w:p>
    <w:p w14:paraId="24B4CD58"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7426FBF2" w14:textId="77777777" w:rsidTr="7DAA28F2">
        <w:trPr>
          <w:gridAfter w:val="1"/>
          <w:wAfter w:w="11" w:type="dxa"/>
          <w:jc w:val="center"/>
        </w:trPr>
        <w:tc>
          <w:tcPr>
            <w:tcW w:w="1526" w:type="dxa"/>
            <w:shd w:val="clear" w:color="auto" w:fill="auto"/>
            <w:vAlign w:val="center"/>
          </w:tcPr>
          <w:p w14:paraId="47367A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0117E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0A36D21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07D71BA8" w14:textId="77777777" w:rsidTr="7DAA28F2">
        <w:trPr>
          <w:jc w:val="center"/>
        </w:trPr>
        <w:tc>
          <w:tcPr>
            <w:tcW w:w="9931" w:type="dxa"/>
            <w:gridSpan w:val="4"/>
            <w:shd w:val="clear" w:color="auto" w:fill="auto"/>
          </w:tcPr>
          <w:p w14:paraId="169C5E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5ADA4E2" w14:textId="77777777" w:rsidTr="7DAA28F2">
        <w:trPr>
          <w:gridAfter w:val="1"/>
          <w:wAfter w:w="11" w:type="dxa"/>
          <w:jc w:val="center"/>
        </w:trPr>
        <w:tc>
          <w:tcPr>
            <w:tcW w:w="1526" w:type="dxa"/>
            <w:shd w:val="clear" w:color="auto" w:fill="auto"/>
            <w:vAlign w:val="center"/>
          </w:tcPr>
          <w:p w14:paraId="624CADE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2B9829E" w14:textId="5431DC57" w:rsidR="005A149C" w:rsidRPr="001E0695" w:rsidRDefault="767F8FCF" w:rsidP="002F14D8">
            <w:pPr>
              <w:spacing w:after="0"/>
              <w:rPr>
                <w:rFonts w:ascii="Cambria" w:hAnsi="Cambria" w:cs="Times New Roman"/>
                <w:sz w:val="20"/>
                <w:szCs w:val="20"/>
              </w:rPr>
            </w:pPr>
            <w:r w:rsidRPr="001E0695">
              <w:rPr>
                <w:rFonts w:ascii="Cambria" w:hAnsi="Cambria"/>
                <w:sz w:val="20"/>
                <w:szCs w:val="20"/>
              </w:rPr>
              <w:t>Nabycie wiedzy pozwalającej na wykonanie podstawowych obliczeń cieplnych wymienników ciepła, zaznajomienie z budową oraz nabycie umiejętności doboru wymienników i ich eksploatacji.</w:t>
            </w:r>
          </w:p>
        </w:tc>
        <w:tc>
          <w:tcPr>
            <w:tcW w:w="1732" w:type="dxa"/>
            <w:shd w:val="clear" w:color="auto" w:fill="auto"/>
            <w:vAlign w:val="center"/>
          </w:tcPr>
          <w:p w14:paraId="11D4A43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K_W01</w:t>
            </w:r>
          </w:p>
        </w:tc>
      </w:tr>
      <w:tr w:rsidR="00855EC0" w:rsidRPr="002F14D8" w14:paraId="7F1A81AE" w14:textId="77777777" w:rsidTr="7DAA28F2">
        <w:trPr>
          <w:gridAfter w:val="1"/>
          <w:wAfter w:w="11" w:type="dxa"/>
          <w:jc w:val="center"/>
        </w:trPr>
        <w:tc>
          <w:tcPr>
            <w:tcW w:w="1526" w:type="dxa"/>
            <w:shd w:val="clear" w:color="auto" w:fill="auto"/>
            <w:vAlign w:val="center"/>
          </w:tcPr>
          <w:p w14:paraId="119B3B16"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B366B53"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Po ukończeniu przedmiotu student ma elementarną wiedzę w zakresie wymiany i wymienników ciepła.</w:t>
            </w:r>
          </w:p>
        </w:tc>
        <w:tc>
          <w:tcPr>
            <w:tcW w:w="1732" w:type="dxa"/>
            <w:shd w:val="clear" w:color="auto" w:fill="auto"/>
          </w:tcPr>
          <w:p w14:paraId="41C008B3"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p>
        </w:tc>
      </w:tr>
      <w:tr w:rsidR="00855EC0" w:rsidRPr="002F14D8" w14:paraId="2D629F43" w14:textId="77777777" w:rsidTr="7DAA28F2">
        <w:trPr>
          <w:gridAfter w:val="1"/>
          <w:wAfter w:w="11" w:type="dxa"/>
          <w:jc w:val="center"/>
        </w:trPr>
        <w:tc>
          <w:tcPr>
            <w:tcW w:w="1526" w:type="dxa"/>
            <w:shd w:val="clear" w:color="auto" w:fill="auto"/>
            <w:vAlign w:val="center"/>
          </w:tcPr>
          <w:p w14:paraId="36EDFB6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62D37151" w14:textId="77777777" w:rsidR="00855EC0" w:rsidRPr="001E0695" w:rsidRDefault="00855EC0" w:rsidP="002F14D8">
            <w:pPr>
              <w:spacing w:after="0"/>
              <w:rPr>
                <w:rFonts w:ascii="Cambria" w:hAnsi="Cambria" w:cs="Times New Roman"/>
                <w:sz w:val="20"/>
                <w:szCs w:val="20"/>
              </w:rPr>
            </w:pPr>
            <w:r w:rsidRPr="001E0695">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4AF1FC4"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p>
        </w:tc>
      </w:tr>
      <w:tr w:rsidR="005A149C" w:rsidRPr="002F14D8" w14:paraId="6637791F" w14:textId="77777777" w:rsidTr="7DAA28F2">
        <w:trPr>
          <w:jc w:val="center"/>
        </w:trPr>
        <w:tc>
          <w:tcPr>
            <w:tcW w:w="9931" w:type="dxa"/>
            <w:gridSpan w:val="4"/>
            <w:shd w:val="clear" w:color="auto" w:fill="auto"/>
            <w:vAlign w:val="center"/>
          </w:tcPr>
          <w:p w14:paraId="3B8486E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UMIEJĘTNOŚCI</w:t>
            </w:r>
          </w:p>
        </w:tc>
      </w:tr>
      <w:tr w:rsidR="00855EC0" w:rsidRPr="002F14D8" w14:paraId="4D0CBDC9" w14:textId="77777777" w:rsidTr="7DAA28F2">
        <w:trPr>
          <w:gridAfter w:val="1"/>
          <w:wAfter w:w="11" w:type="dxa"/>
          <w:jc w:val="center"/>
        </w:trPr>
        <w:tc>
          <w:tcPr>
            <w:tcW w:w="1526" w:type="dxa"/>
            <w:shd w:val="clear" w:color="auto" w:fill="auto"/>
            <w:vAlign w:val="center"/>
          </w:tcPr>
          <w:p w14:paraId="792E7F1D"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07CF681C" w14:textId="42031393" w:rsidR="00855EC0" w:rsidRPr="002F14D8" w:rsidRDefault="1494D377" w:rsidP="002F14D8">
            <w:pPr>
              <w:spacing w:after="0"/>
              <w:rPr>
                <w:rFonts w:ascii="Cambria" w:hAnsi="Cambria" w:cs="Times New Roman"/>
                <w:sz w:val="20"/>
                <w:szCs w:val="20"/>
              </w:rPr>
            </w:pPr>
            <w:r w:rsidRPr="001E0695">
              <w:rPr>
                <w:rFonts w:ascii="Cambria" w:eastAsia="Times New Roman" w:hAnsi="Cambria" w:cs="Times New Roman"/>
                <w:color w:val="000000"/>
                <w:sz w:val="20"/>
                <w:szCs w:val="20"/>
                <w:lang w:eastAsia="pl-PL"/>
              </w:rPr>
              <w:t xml:space="preserve">Potrafi pozyskiwać informacje z literatury, baz danych i innych źródeł; potrafi integrować uzyskane informacje, dokonywać ich interpretacji, </w:t>
            </w:r>
            <w:r w:rsidR="00855EC0">
              <w:br/>
            </w:r>
            <w:r w:rsidRPr="001E0695">
              <w:rPr>
                <w:rFonts w:ascii="Cambria" w:eastAsia="Times New Roman" w:hAnsi="Cambria" w:cs="Times New Roman"/>
                <w:color w:val="000000"/>
                <w:sz w:val="20"/>
                <w:szCs w:val="20"/>
                <w:lang w:eastAsia="pl-PL"/>
              </w:rPr>
              <w:t>a także wyciągać wnioski oraz formułować i uzasadniać opinie.</w:t>
            </w:r>
          </w:p>
        </w:tc>
        <w:tc>
          <w:tcPr>
            <w:tcW w:w="1732" w:type="dxa"/>
            <w:shd w:val="clear" w:color="auto" w:fill="auto"/>
          </w:tcPr>
          <w:p w14:paraId="3AD9B54A"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p>
        </w:tc>
      </w:tr>
      <w:tr w:rsidR="00855EC0" w:rsidRPr="002F14D8" w14:paraId="3A0007E2" w14:textId="77777777" w:rsidTr="7DAA28F2">
        <w:trPr>
          <w:gridAfter w:val="1"/>
          <w:wAfter w:w="11" w:type="dxa"/>
          <w:jc w:val="center"/>
        </w:trPr>
        <w:tc>
          <w:tcPr>
            <w:tcW w:w="1526" w:type="dxa"/>
            <w:shd w:val="clear" w:color="auto" w:fill="auto"/>
            <w:vAlign w:val="center"/>
          </w:tcPr>
          <w:p w14:paraId="7CD9A30E"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44514486"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CBEAD01"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p>
        </w:tc>
      </w:tr>
      <w:tr w:rsidR="00855EC0" w:rsidRPr="002F14D8" w14:paraId="331D4D71" w14:textId="77777777" w:rsidTr="7DAA28F2">
        <w:trPr>
          <w:gridAfter w:val="1"/>
          <w:wAfter w:w="11" w:type="dxa"/>
          <w:jc w:val="center"/>
        </w:trPr>
        <w:tc>
          <w:tcPr>
            <w:tcW w:w="1526" w:type="dxa"/>
            <w:shd w:val="clear" w:color="auto" w:fill="auto"/>
            <w:vAlign w:val="center"/>
          </w:tcPr>
          <w:p w14:paraId="2E3B4125"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323EEC54" w14:textId="77777777" w:rsidR="00855EC0" w:rsidRPr="002F14D8" w:rsidRDefault="00855EC0"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32FD1BB9" w14:textId="19D5FC68"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5A149C" w:rsidRPr="002F14D8" w14:paraId="1699A45E" w14:textId="77777777" w:rsidTr="7DAA28F2">
        <w:trPr>
          <w:jc w:val="center"/>
        </w:trPr>
        <w:tc>
          <w:tcPr>
            <w:tcW w:w="9931" w:type="dxa"/>
            <w:gridSpan w:val="4"/>
            <w:shd w:val="clear" w:color="auto" w:fill="auto"/>
            <w:vAlign w:val="center"/>
          </w:tcPr>
          <w:p w14:paraId="0630BB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855EC0" w:rsidRPr="002F14D8" w14:paraId="524CF104" w14:textId="77777777" w:rsidTr="7DAA28F2">
        <w:trPr>
          <w:gridAfter w:val="1"/>
          <w:wAfter w:w="11" w:type="dxa"/>
          <w:jc w:val="center"/>
        </w:trPr>
        <w:tc>
          <w:tcPr>
            <w:tcW w:w="1526" w:type="dxa"/>
            <w:shd w:val="clear" w:color="auto" w:fill="auto"/>
            <w:vAlign w:val="center"/>
          </w:tcPr>
          <w:p w14:paraId="1F435E13"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67CD405"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2DDEAAD8"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855EC0" w:rsidRPr="002F14D8" w14:paraId="6D5D004F" w14:textId="77777777" w:rsidTr="7DAA28F2">
        <w:trPr>
          <w:gridAfter w:val="1"/>
          <w:wAfter w:w="11" w:type="dxa"/>
          <w:jc w:val="center"/>
        </w:trPr>
        <w:tc>
          <w:tcPr>
            <w:tcW w:w="1526" w:type="dxa"/>
            <w:shd w:val="clear" w:color="auto" w:fill="auto"/>
            <w:vAlign w:val="center"/>
          </w:tcPr>
          <w:p w14:paraId="6CC70A68" w14:textId="77777777" w:rsidR="00855EC0" w:rsidRPr="002F14D8" w:rsidRDefault="00855EC0"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AE71D76" w14:textId="77777777" w:rsidR="00855EC0" w:rsidRPr="002F14D8" w:rsidRDefault="00855EC0"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7F61FE12" w14:textId="77777777" w:rsidR="00855EC0" w:rsidRPr="002F14D8" w:rsidRDefault="00855EC0"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23E1B5A3" w14:textId="77777777" w:rsidR="003E1AAB" w:rsidRPr="002F14D8" w:rsidRDefault="003E1AAB" w:rsidP="002F14D8">
      <w:pPr>
        <w:spacing w:after="0"/>
        <w:rPr>
          <w:rFonts w:ascii="Cambria" w:hAnsi="Cambria" w:cs="Times New Roman"/>
          <w:b/>
          <w:bCs/>
          <w:sz w:val="20"/>
          <w:szCs w:val="20"/>
        </w:rPr>
      </w:pPr>
    </w:p>
    <w:p w14:paraId="2501E716" w14:textId="191068C0" w:rsidR="005A149C" w:rsidRPr="002F14D8" w:rsidRDefault="15CC00F7" w:rsidP="002F14D8">
      <w:pPr>
        <w:spacing w:after="0"/>
        <w:rPr>
          <w:rFonts w:ascii="Cambria" w:hAnsi="Cambria"/>
          <w:sz w:val="20"/>
          <w:szCs w:val="20"/>
        </w:rPr>
      </w:pPr>
      <w:r w:rsidRPr="7DAA28F2">
        <w:rPr>
          <w:rFonts w:ascii="Cambria" w:hAnsi="Cambria" w:cs="Times New Roman"/>
          <w:b/>
          <w:bCs/>
          <w:sz w:val="20"/>
          <w:szCs w:val="20"/>
        </w:rPr>
        <w:t xml:space="preserve">6. Treści programowe oraz liczba godzin na poszczególnych formach zajęć </w:t>
      </w:r>
      <w:r w:rsidRPr="7DAA28F2">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D3301" w:rsidRPr="002F14D8" w14:paraId="1C8859C6" w14:textId="77777777" w:rsidTr="003E1AAB">
        <w:trPr>
          <w:trHeight w:val="340"/>
        </w:trPr>
        <w:tc>
          <w:tcPr>
            <w:tcW w:w="655" w:type="dxa"/>
            <w:vMerge w:val="restart"/>
            <w:vAlign w:val="center"/>
          </w:tcPr>
          <w:p w14:paraId="550B0BA9"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3CB35FA"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5E27AA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54372255" w14:textId="77777777" w:rsidTr="003E1AAB">
        <w:trPr>
          <w:trHeight w:val="196"/>
        </w:trPr>
        <w:tc>
          <w:tcPr>
            <w:tcW w:w="655" w:type="dxa"/>
            <w:vMerge/>
          </w:tcPr>
          <w:p w14:paraId="35E8B322" w14:textId="77777777" w:rsidR="003D3301" w:rsidRPr="002F14D8" w:rsidRDefault="003D3301" w:rsidP="002F14D8">
            <w:pPr>
              <w:spacing w:after="0"/>
              <w:rPr>
                <w:rFonts w:ascii="Cambria" w:hAnsi="Cambria" w:cs="Times New Roman"/>
                <w:b/>
                <w:sz w:val="20"/>
                <w:szCs w:val="20"/>
              </w:rPr>
            </w:pPr>
          </w:p>
        </w:tc>
        <w:tc>
          <w:tcPr>
            <w:tcW w:w="6054" w:type="dxa"/>
            <w:vMerge/>
          </w:tcPr>
          <w:p w14:paraId="3B2CEDA7" w14:textId="77777777" w:rsidR="003D3301" w:rsidRPr="002F14D8" w:rsidRDefault="003D3301" w:rsidP="002F14D8">
            <w:pPr>
              <w:spacing w:after="0"/>
              <w:rPr>
                <w:rFonts w:ascii="Cambria" w:hAnsi="Cambria" w:cs="Times New Roman"/>
                <w:b/>
                <w:sz w:val="20"/>
                <w:szCs w:val="20"/>
              </w:rPr>
            </w:pPr>
          </w:p>
        </w:tc>
        <w:tc>
          <w:tcPr>
            <w:tcW w:w="1516" w:type="dxa"/>
          </w:tcPr>
          <w:p w14:paraId="45A5F26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A50AE3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00BE7753" w14:textId="77777777" w:rsidTr="003E1AAB">
        <w:trPr>
          <w:trHeight w:val="225"/>
        </w:trPr>
        <w:tc>
          <w:tcPr>
            <w:tcW w:w="655" w:type="dxa"/>
          </w:tcPr>
          <w:p w14:paraId="622CE7E0"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6FC863C6" w14:textId="77777777" w:rsidR="003D3301" w:rsidRPr="002F14D8" w:rsidRDefault="003D330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Podstawowe pojęcia i definicje.</w:t>
            </w:r>
          </w:p>
        </w:tc>
        <w:tc>
          <w:tcPr>
            <w:tcW w:w="1516" w:type="dxa"/>
            <w:vAlign w:val="center"/>
          </w:tcPr>
          <w:p w14:paraId="75A896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F98B75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2485FB4" w14:textId="77777777" w:rsidTr="003E1AAB">
        <w:trPr>
          <w:trHeight w:val="285"/>
        </w:trPr>
        <w:tc>
          <w:tcPr>
            <w:tcW w:w="655" w:type="dxa"/>
          </w:tcPr>
          <w:p w14:paraId="25F4622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2B663216"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Przewodzenie ciepła. Równanie przewodnictwa cieplnego. Stacjonarne przewodzenie ciepła przez ścianki płaskie i cylindryczne, jedno- i wielowarstwowe.</w:t>
            </w:r>
          </w:p>
        </w:tc>
        <w:tc>
          <w:tcPr>
            <w:tcW w:w="1516" w:type="dxa"/>
          </w:tcPr>
          <w:p w14:paraId="0A9C32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54FD26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6FE47B3" w14:textId="77777777" w:rsidTr="003E1AAB">
        <w:trPr>
          <w:trHeight w:val="285"/>
        </w:trPr>
        <w:tc>
          <w:tcPr>
            <w:tcW w:w="655" w:type="dxa"/>
          </w:tcPr>
          <w:p w14:paraId="2D8C2BC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7578805E" w14:textId="77777777" w:rsidR="003D3301" w:rsidRPr="002F14D8" w:rsidRDefault="003D330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Wnikanie (przejmowanie) ciepła. Współczynnik wnikania ciepła.</w:t>
            </w:r>
          </w:p>
        </w:tc>
        <w:tc>
          <w:tcPr>
            <w:tcW w:w="1516" w:type="dxa"/>
          </w:tcPr>
          <w:p w14:paraId="2AE1942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AFD00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A133BC8" w14:textId="77777777" w:rsidTr="003E1AAB">
        <w:trPr>
          <w:trHeight w:val="345"/>
        </w:trPr>
        <w:tc>
          <w:tcPr>
            <w:tcW w:w="655" w:type="dxa"/>
          </w:tcPr>
          <w:p w14:paraId="24117253"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4C5B9AE4" w14:textId="77777777" w:rsidR="003D3301" w:rsidRPr="002F14D8" w:rsidRDefault="003D3301" w:rsidP="002F14D8">
            <w:pPr>
              <w:spacing w:after="0"/>
              <w:jc w:val="both"/>
              <w:rPr>
                <w:rFonts w:ascii="Cambria" w:eastAsia="Times New Roman" w:hAnsi="Cambria" w:cs="Cambria"/>
                <w:sz w:val="20"/>
                <w:szCs w:val="20"/>
              </w:rPr>
            </w:pPr>
            <w:r w:rsidRPr="002F14D8">
              <w:rPr>
                <w:rFonts w:ascii="Cambria" w:hAnsi="Cambria"/>
                <w:sz w:val="20"/>
                <w:szCs w:val="20"/>
              </w:rPr>
              <w:t>Teoria podobieństwa i analiza wymiarowa.</w:t>
            </w:r>
          </w:p>
        </w:tc>
        <w:tc>
          <w:tcPr>
            <w:tcW w:w="1516" w:type="dxa"/>
          </w:tcPr>
          <w:p w14:paraId="7151F4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014D3E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B4CC202" w14:textId="77777777" w:rsidTr="003E1AAB">
        <w:trPr>
          <w:trHeight w:val="240"/>
        </w:trPr>
        <w:tc>
          <w:tcPr>
            <w:tcW w:w="655" w:type="dxa"/>
          </w:tcPr>
          <w:p w14:paraId="7EE95E44"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59D24525"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Wymiana ciepła podczas wrzenia i skraplania</w:t>
            </w:r>
          </w:p>
        </w:tc>
        <w:tc>
          <w:tcPr>
            <w:tcW w:w="1516" w:type="dxa"/>
          </w:tcPr>
          <w:p w14:paraId="72B392C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E11C8A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52DB2546" w14:textId="77777777" w:rsidTr="003E1AAB">
        <w:trPr>
          <w:trHeight w:val="240"/>
        </w:trPr>
        <w:tc>
          <w:tcPr>
            <w:tcW w:w="655" w:type="dxa"/>
          </w:tcPr>
          <w:p w14:paraId="0ABB97E1"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59BE3B59"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Złożona wymiana ciepła. Współczynnik przenikania ciepła. Przenikanie ciepła przez ścianki płaskie, cylindryczne i ożebrowane.</w:t>
            </w:r>
          </w:p>
        </w:tc>
        <w:tc>
          <w:tcPr>
            <w:tcW w:w="1516" w:type="dxa"/>
          </w:tcPr>
          <w:p w14:paraId="71F7B06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6374EE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2F742C55" w14:textId="77777777" w:rsidTr="003E1AAB">
        <w:trPr>
          <w:trHeight w:val="240"/>
        </w:trPr>
        <w:tc>
          <w:tcPr>
            <w:tcW w:w="655" w:type="dxa"/>
          </w:tcPr>
          <w:p w14:paraId="3C31C61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5C89747D" w14:textId="77777777" w:rsidR="003D3301" w:rsidRPr="002F14D8" w:rsidRDefault="003D330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Równania wymiany ciepła i bilansu energii dla wymiennika. Rozkład temperatury wzdłuż powierzchni wymiany ciepła. </w:t>
            </w:r>
          </w:p>
        </w:tc>
        <w:tc>
          <w:tcPr>
            <w:tcW w:w="1516" w:type="dxa"/>
          </w:tcPr>
          <w:p w14:paraId="2046BD3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4D5F711"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D26EC95" w14:textId="77777777" w:rsidTr="003E1AAB">
        <w:trPr>
          <w:trHeight w:val="240"/>
        </w:trPr>
        <w:tc>
          <w:tcPr>
            <w:tcW w:w="655" w:type="dxa"/>
          </w:tcPr>
          <w:p w14:paraId="16D57499"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15E6E282"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Obliczanie wymienników metodami średniej różnicy temperatur i sprawnościową. Obliczanie temperatur końcowych czynników dla danego wymiennika.</w:t>
            </w:r>
          </w:p>
        </w:tc>
        <w:tc>
          <w:tcPr>
            <w:tcW w:w="1516" w:type="dxa"/>
          </w:tcPr>
          <w:p w14:paraId="558C4F4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2CAE7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8C95B28" w14:textId="77777777" w:rsidTr="003E1AAB">
        <w:trPr>
          <w:trHeight w:val="240"/>
        </w:trPr>
        <w:tc>
          <w:tcPr>
            <w:tcW w:w="655" w:type="dxa"/>
          </w:tcPr>
          <w:p w14:paraId="194ED8F7" w14:textId="77777777" w:rsidR="003D3301" w:rsidRPr="002F14D8" w:rsidRDefault="003D3301"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00E63521" w14:textId="77777777" w:rsidR="003D3301"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Opory przepływu w wymiennikach ciepła.</w:t>
            </w:r>
          </w:p>
        </w:tc>
        <w:tc>
          <w:tcPr>
            <w:tcW w:w="1516" w:type="dxa"/>
          </w:tcPr>
          <w:p w14:paraId="1A90EBB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4AF6BD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6AA30A7F" w14:textId="77777777" w:rsidTr="003E1AAB">
        <w:trPr>
          <w:trHeight w:val="240"/>
        </w:trPr>
        <w:tc>
          <w:tcPr>
            <w:tcW w:w="655" w:type="dxa"/>
          </w:tcPr>
          <w:p w14:paraId="7FBADE4D"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3EEF28D5"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 xml:space="preserve">Klasyfikacja wymienników ciepła. Przegląd konstrukcji wymienników ciepła. </w:t>
            </w:r>
          </w:p>
        </w:tc>
        <w:tc>
          <w:tcPr>
            <w:tcW w:w="1516" w:type="dxa"/>
          </w:tcPr>
          <w:p w14:paraId="77FE4CC4"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1D3EFCA"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03E394D5" w14:textId="77777777" w:rsidTr="003E1AAB">
        <w:trPr>
          <w:trHeight w:val="240"/>
        </w:trPr>
        <w:tc>
          <w:tcPr>
            <w:tcW w:w="655" w:type="dxa"/>
          </w:tcPr>
          <w:p w14:paraId="0BD69C8E"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4340B51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Dobór typu wymiennika do określonego zadania.</w:t>
            </w:r>
          </w:p>
        </w:tc>
        <w:tc>
          <w:tcPr>
            <w:tcW w:w="1516" w:type="dxa"/>
          </w:tcPr>
          <w:p w14:paraId="246F6A4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14DE1FD"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171531AF" w14:textId="77777777" w:rsidTr="003E1AAB">
        <w:trPr>
          <w:trHeight w:val="240"/>
        </w:trPr>
        <w:tc>
          <w:tcPr>
            <w:tcW w:w="655" w:type="dxa"/>
          </w:tcPr>
          <w:p w14:paraId="4CD174C3"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793E53" w14:textId="77777777" w:rsidR="00180933" w:rsidRPr="002F14D8" w:rsidRDefault="001809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3858B5B1"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E3F225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23EA873C" w14:textId="77777777" w:rsidTr="003E1AAB">
        <w:trPr>
          <w:trHeight w:val="240"/>
        </w:trPr>
        <w:tc>
          <w:tcPr>
            <w:tcW w:w="655" w:type="dxa"/>
          </w:tcPr>
          <w:p w14:paraId="231FC464"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14BE048D"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Projektowanie i optymalizacja wymienników ciepła. Uproszczone metody wymiarowania wymienników.</w:t>
            </w:r>
          </w:p>
        </w:tc>
        <w:tc>
          <w:tcPr>
            <w:tcW w:w="1516" w:type="dxa"/>
          </w:tcPr>
          <w:p w14:paraId="58C14EF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B0041D7"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B258885" w14:textId="77777777" w:rsidTr="003E1AAB">
        <w:trPr>
          <w:trHeight w:val="240"/>
        </w:trPr>
        <w:tc>
          <w:tcPr>
            <w:tcW w:w="655" w:type="dxa"/>
          </w:tcPr>
          <w:p w14:paraId="7752D020"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3F0758D5"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17E7AAF0"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D957E93"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5C6629C3" w14:textId="77777777" w:rsidTr="003E1AAB">
        <w:trPr>
          <w:trHeight w:val="240"/>
        </w:trPr>
        <w:tc>
          <w:tcPr>
            <w:tcW w:w="655" w:type="dxa"/>
          </w:tcPr>
          <w:p w14:paraId="49F33C38" w14:textId="77777777" w:rsidR="00180933" w:rsidRPr="002F14D8" w:rsidRDefault="001809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135A0B62" w14:textId="77777777" w:rsidR="00180933" w:rsidRPr="002F14D8" w:rsidRDefault="001809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Podstawy eksploatacji wymienników ciepła.</w:t>
            </w:r>
          </w:p>
        </w:tc>
        <w:tc>
          <w:tcPr>
            <w:tcW w:w="1516" w:type="dxa"/>
          </w:tcPr>
          <w:p w14:paraId="00737CAE"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982DD06"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180933" w:rsidRPr="002F14D8" w14:paraId="4988E834" w14:textId="77777777" w:rsidTr="003E1AAB">
        <w:tc>
          <w:tcPr>
            <w:tcW w:w="655" w:type="dxa"/>
          </w:tcPr>
          <w:p w14:paraId="565D0970" w14:textId="77777777" w:rsidR="00180933" w:rsidRPr="002F14D8" w:rsidRDefault="00180933" w:rsidP="002F14D8">
            <w:pPr>
              <w:spacing w:after="0"/>
              <w:rPr>
                <w:rFonts w:ascii="Cambria" w:hAnsi="Cambria" w:cs="Times New Roman"/>
                <w:b/>
                <w:sz w:val="20"/>
                <w:szCs w:val="20"/>
              </w:rPr>
            </w:pPr>
          </w:p>
        </w:tc>
        <w:tc>
          <w:tcPr>
            <w:tcW w:w="6054" w:type="dxa"/>
          </w:tcPr>
          <w:p w14:paraId="4A3FE13B" w14:textId="77777777" w:rsidR="00180933" w:rsidRPr="002F14D8" w:rsidRDefault="001809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FB08295"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018E420F" w14:textId="77777777" w:rsidR="00180933" w:rsidRPr="002F14D8" w:rsidRDefault="001809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2440F9EC"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3D3301" w:rsidRPr="002F14D8" w14:paraId="5CAA9012" w14:textId="77777777" w:rsidTr="000D5A50">
        <w:trPr>
          <w:trHeight w:val="340"/>
        </w:trPr>
        <w:tc>
          <w:tcPr>
            <w:tcW w:w="659" w:type="dxa"/>
            <w:vMerge w:val="restart"/>
            <w:vAlign w:val="center"/>
          </w:tcPr>
          <w:p w14:paraId="6BC0884E"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543A13AB"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ćwiczeń</w:t>
            </w:r>
          </w:p>
        </w:tc>
        <w:tc>
          <w:tcPr>
            <w:tcW w:w="2744" w:type="dxa"/>
            <w:gridSpan w:val="2"/>
            <w:vAlign w:val="center"/>
          </w:tcPr>
          <w:p w14:paraId="5311605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76755F08" w14:textId="77777777" w:rsidTr="000D5A50">
        <w:trPr>
          <w:trHeight w:val="196"/>
        </w:trPr>
        <w:tc>
          <w:tcPr>
            <w:tcW w:w="659" w:type="dxa"/>
            <w:vMerge/>
          </w:tcPr>
          <w:p w14:paraId="1665FCE6" w14:textId="77777777" w:rsidR="003D3301" w:rsidRPr="002F14D8" w:rsidRDefault="003D3301" w:rsidP="002F14D8">
            <w:pPr>
              <w:spacing w:after="0"/>
              <w:rPr>
                <w:rFonts w:ascii="Cambria" w:hAnsi="Cambria" w:cs="Times New Roman"/>
                <w:b/>
                <w:sz w:val="20"/>
                <w:szCs w:val="20"/>
              </w:rPr>
            </w:pPr>
          </w:p>
        </w:tc>
        <w:tc>
          <w:tcPr>
            <w:tcW w:w="6628" w:type="dxa"/>
            <w:vMerge/>
          </w:tcPr>
          <w:p w14:paraId="61A3CEC8" w14:textId="77777777" w:rsidR="003D3301" w:rsidRPr="002F14D8" w:rsidRDefault="003D3301" w:rsidP="002F14D8">
            <w:pPr>
              <w:spacing w:after="0"/>
              <w:rPr>
                <w:rFonts w:ascii="Cambria" w:hAnsi="Cambria" w:cs="Times New Roman"/>
                <w:b/>
                <w:sz w:val="20"/>
                <w:szCs w:val="20"/>
              </w:rPr>
            </w:pPr>
          </w:p>
        </w:tc>
        <w:tc>
          <w:tcPr>
            <w:tcW w:w="1256" w:type="dxa"/>
          </w:tcPr>
          <w:p w14:paraId="6440B69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1A9497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3D402E5E" w14:textId="77777777" w:rsidTr="000D5A50">
        <w:trPr>
          <w:trHeight w:val="225"/>
        </w:trPr>
        <w:tc>
          <w:tcPr>
            <w:tcW w:w="659" w:type="dxa"/>
          </w:tcPr>
          <w:p w14:paraId="0FCBA43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1</w:t>
            </w:r>
          </w:p>
        </w:tc>
        <w:tc>
          <w:tcPr>
            <w:tcW w:w="6628" w:type="dxa"/>
          </w:tcPr>
          <w:p w14:paraId="126720C1"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196058F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042C9B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2B6FABB" w14:textId="77777777" w:rsidTr="000D5A50">
        <w:trPr>
          <w:trHeight w:val="285"/>
        </w:trPr>
        <w:tc>
          <w:tcPr>
            <w:tcW w:w="659" w:type="dxa"/>
          </w:tcPr>
          <w:p w14:paraId="623FA649"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2</w:t>
            </w:r>
          </w:p>
        </w:tc>
        <w:tc>
          <w:tcPr>
            <w:tcW w:w="6628" w:type="dxa"/>
          </w:tcPr>
          <w:p w14:paraId="3EDB2C11"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przewodzenia ciepła.</w:t>
            </w:r>
          </w:p>
        </w:tc>
        <w:tc>
          <w:tcPr>
            <w:tcW w:w="1256" w:type="dxa"/>
            <w:vAlign w:val="center"/>
          </w:tcPr>
          <w:p w14:paraId="793651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3D162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43FC78C" w14:textId="77777777" w:rsidTr="000D5A50">
        <w:trPr>
          <w:trHeight w:val="285"/>
        </w:trPr>
        <w:tc>
          <w:tcPr>
            <w:tcW w:w="659" w:type="dxa"/>
          </w:tcPr>
          <w:p w14:paraId="40BD77D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3</w:t>
            </w:r>
          </w:p>
        </w:tc>
        <w:tc>
          <w:tcPr>
            <w:tcW w:w="6628" w:type="dxa"/>
          </w:tcPr>
          <w:p w14:paraId="3FABCE93"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3D20A8D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8FAB00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769A655" w14:textId="77777777" w:rsidTr="000D5A50">
        <w:trPr>
          <w:trHeight w:val="345"/>
        </w:trPr>
        <w:tc>
          <w:tcPr>
            <w:tcW w:w="659" w:type="dxa"/>
          </w:tcPr>
          <w:p w14:paraId="0DD718E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4</w:t>
            </w:r>
          </w:p>
        </w:tc>
        <w:tc>
          <w:tcPr>
            <w:tcW w:w="6628" w:type="dxa"/>
          </w:tcPr>
          <w:p w14:paraId="0FE25379"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Zadania obliczeniowe dotyczące zagadnień wymiany ciepła.</w:t>
            </w:r>
          </w:p>
        </w:tc>
        <w:tc>
          <w:tcPr>
            <w:tcW w:w="1256" w:type="dxa"/>
            <w:vAlign w:val="center"/>
          </w:tcPr>
          <w:p w14:paraId="78A8F35D"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48D2FA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077149D" w14:textId="77777777" w:rsidTr="000D5A50">
        <w:trPr>
          <w:trHeight w:val="240"/>
        </w:trPr>
        <w:tc>
          <w:tcPr>
            <w:tcW w:w="659" w:type="dxa"/>
          </w:tcPr>
          <w:p w14:paraId="6B1ED91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C</w:t>
            </w:r>
            <w:r w:rsidR="003D3301" w:rsidRPr="002F14D8">
              <w:rPr>
                <w:rFonts w:ascii="Cambria" w:hAnsi="Cambria" w:cs="Times New Roman"/>
                <w:sz w:val="20"/>
                <w:szCs w:val="20"/>
              </w:rPr>
              <w:t>5</w:t>
            </w:r>
          </w:p>
        </w:tc>
        <w:tc>
          <w:tcPr>
            <w:tcW w:w="6628" w:type="dxa"/>
          </w:tcPr>
          <w:p w14:paraId="197BAC90"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3897DC5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34EDC3A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3EE421C1" w14:textId="77777777" w:rsidTr="000D5A50">
        <w:trPr>
          <w:trHeight w:val="240"/>
        </w:trPr>
        <w:tc>
          <w:tcPr>
            <w:tcW w:w="659" w:type="dxa"/>
          </w:tcPr>
          <w:p w14:paraId="135EA10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lastRenderedPageBreak/>
              <w:t>C</w:t>
            </w:r>
            <w:r w:rsidR="003D3301" w:rsidRPr="002F14D8">
              <w:rPr>
                <w:rFonts w:ascii="Cambria" w:hAnsi="Cambria" w:cs="Times New Roman"/>
                <w:sz w:val="20"/>
                <w:szCs w:val="20"/>
              </w:rPr>
              <w:t>6</w:t>
            </w:r>
          </w:p>
        </w:tc>
        <w:tc>
          <w:tcPr>
            <w:tcW w:w="6628" w:type="dxa"/>
          </w:tcPr>
          <w:p w14:paraId="30555DA5"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55F64853"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44179A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E1019CE" w14:textId="77777777" w:rsidTr="000D5A50">
        <w:trPr>
          <w:trHeight w:val="240"/>
        </w:trPr>
        <w:tc>
          <w:tcPr>
            <w:tcW w:w="659" w:type="dxa"/>
          </w:tcPr>
          <w:p w14:paraId="50EFC427"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1944DA3F"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cieplne wymienników ciepła.</w:t>
            </w:r>
          </w:p>
        </w:tc>
        <w:tc>
          <w:tcPr>
            <w:tcW w:w="1256" w:type="dxa"/>
            <w:vAlign w:val="center"/>
          </w:tcPr>
          <w:p w14:paraId="017560B5"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F0BAD9D"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FF52876" w14:textId="77777777" w:rsidTr="000D5A50">
        <w:trPr>
          <w:trHeight w:val="240"/>
        </w:trPr>
        <w:tc>
          <w:tcPr>
            <w:tcW w:w="659" w:type="dxa"/>
          </w:tcPr>
          <w:p w14:paraId="5ABADAE6"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4D6C90A8"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58F6547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D137ED2"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6BA8BA" w14:textId="77777777" w:rsidTr="000D5A50">
        <w:trPr>
          <w:trHeight w:val="240"/>
        </w:trPr>
        <w:tc>
          <w:tcPr>
            <w:tcW w:w="659" w:type="dxa"/>
          </w:tcPr>
          <w:p w14:paraId="2B1E1F8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3DACE7E5"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2D491236"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4C692C"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79E8512F" w14:textId="77777777" w:rsidTr="000D5A50">
        <w:trPr>
          <w:trHeight w:val="240"/>
        </w:trPr>
        <w:tc>
          <w:tcPr>
            <w:tcW w:w="659" w:type="dxa"/>
          </w:tcPr>
          <w:p w14:paraId="3234EF6B"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33D19B7C"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Obliczenia hydrauliczne wymienników ciepła.</w:t>
            </w:r>
          </w:p>
        </w:tc>
        <w:tc>
          <w:tcPr>
            <w:tcW w:w="1256" w:type="dxa"/>
            <w:vAlign w:val="center"/>
          </w:tcPr>
          <w:p w14:paraId="0B46C60E"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28D10B"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60CFBED9" w14:textId="77777777" w:rsidTr="000D5A50">
        <w:trPr>
          <w:trHeight w:val="240"/>
        </w:trPr>
        <w:tc>
          <w:tcPr>
            <w:tcW w:w="659" w:type="dxa"/>
          </w:tcPr>
          <w:p w14:paraId="607F6F22"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13D75D52"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4823D0D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10F3E2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034421" w:rsidRPr="002F14D8" w14:paraId="2CB0AB25" w14:textId="77777777" w:rsidTr="000D5A50">
        <w:trPr>
          <w:trHeight w:val="240"/>
        </w:trPr>
        <w:tc>
          <w:tcPr>
            <w:tcW w:w="659" w:type="dxa"/>
          </w:tcPr>
          <w:p w14:paraId="1CD96785"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5B65273E" w14:textId="77777777" w:rsidR="0003442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Metodyka doboru chłodnic, skraplaczy i podgrzewaczy</w:t>
            </w:r>
          </w:p>
        </w:tc>
        <w:tc>
          <w:tcPr>
            <w:tcW w:w="1256" w:type="dxa"/>
            <w:vAlign w:val="center"/>
          </w:tcPr>
          <w:p w14:paraId="529F4BC4"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42A7AAA"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4B0EF6BA" w14:textId="77777777" w:rsidTr="000D5A50">
        <w:trPr>
          <w:trHeight w:val="240"/>
        </w:trPr>
        <w:tc>
          <w:tcPr>
            <w:tcW w:w="659" w:type="dxa"/>
          </w:tcPr>
          <w:p w14:paraId="10A266B0" w14:textId="77777777" w:rsidR="00034421" w:rsidRPr="002F14D8" w:rsidRDefault="00034421"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414A22E9" w14:textId="77777777" w:rsidR="0003442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42A2E98"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4A50E9"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034421" w:rsidRPr="002F14D8" w14:paraId="64F72C0B" w14:textId="77777777" w:rsidTr="000D5A50">
        <w:tc>
          <w:tcPr>
            <w:tcW w:w="659" w:type="dxa"/>
          </w:tcPr>
          <w:p w14:paraId="181C0F9F" w14:textId="77777777" w:rsidR="00034421" w:rsidRPr="002F14D8" w:rsidRDefault="00034421" w:rsidP="002F14D8">
            <w:pPr>
              <w:spacing w:after="0"/>
              <w:rPr>
                <w:rFonts w:ascii="Cambria" w:hAnsi="Cambria" w:cs="Times New Roman"/>
                <w:b/>
                <w:sz w:val="20"/>
                <w:szCs w:val="20"/>
              </w:rPr>
            </w:pPr>
          </w:p>
        </w:tc>
        <w:tc>
          <w:tcPr>
            <w:tcW w:w="6628" w:type="dxa"/>
          </w:tcPr>
          <w:p w14:paraId="078FF645" w14:textId="77777777" w:rsidR="00034421" w:rsidRPr="002F14D8" w:rsidRDefault="00034421"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38E76EB0"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218E2391" w14:textId="77777777" w:rsidR="00034421" w:rsidRPr="002F14D8" w:rsidRDefault="0003442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9618EF0" w14:textId="77777777" w:rsidR="003D3301" w:rsidRPr="002F14D8" w:rsidRDefault="003D3301"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3D3301" w:rsidRPr="002F14D8" w14:paraId="6FFA7364" w14:textId="77777777" w:rsidTr="000D5A50">
        <w:trPr>
          <w:trHeight w:val="340"/>
        </w:trPr>
        <w:tc>
          <w:tcPr>
            <w:tcW w:w="659" w:type="dxa"/>
            <w:vMerge w:val="restart"/>
            <w:vAlign w:val="center"/>
          </w:tcPr>
          <w:p w14:paraId="2EB59170"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0699401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Treści </w:t>
            </w:r>
            <w:r w:rsidR="00973621" w:rsidRPr="002F14D8">
              <w:rPr>
                <w:rFonts w:ascii="Cambria" w:hAnsi="Cambria" w:cs="Times New Roman"/>
                <w:b/>
                <w:sz w:val="20"/>
                <w:szCs w:val="20"/>
              </w:rPr>
              <w:t>laboratoriów</w:t>
            </w:r>
          </w:p>
        </w:tc>
        <w:tc>
          <w:tcPr>
            <w:tcW w:w="2744" w:type="dxa"/>
            <w:gridSpan w:val="2"/>
            <w:vAlign w:val="center"/>
          </w:tcPr>
          <w:p w14:paraId="403C9A5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D3301" w:rsidRPr="002F14D8" w14:paraId="24D0409E" w14:textId="77777777" w:rsidTr="000D5A50">
        <w:trPr>
          <w:trHeight w:val="196"/>
        </w:trPr>
        <w:tc>
          <w:tcPr>
            <w:tcW w:w="659" w:type="dxa"/>
            <w:vMerge/>
          </w:tcPr>
          <w:p w14:paraId="7629B777" w14:textId="77777777" w:rsidR="003D3301" w:rsidRPr="002F14D8" w:rsidRDefault="003D3301" w:rsidP="002F14D8">
            <w:pPr>
              <w:spacing w:after="0"/>
              <w:rPr>
                <w:rFonts w:ascii="Cambria" w:hAnsi="Cambria" w:cs="Times New Roman"/>
                <w:b/>
                <w:sz w:val="20"/>
                <w:szCs w:val="20"/>
              </w:rPr>
            </w:pPr>
          </w:p>
        </w:tc>
        <w:tc>
          <w:tcPr>
            <w:tcW w:w="6628" w:type="dxa"/>
            <w:vMerge/>
          </w:tcPr>
          <w:p w14:paraId="39703F0D" w14:textId="77777777" w:rsidR="003D3301" w:rsidRPr="002F14D8" w:rsidRDefault="003D3301" w:rsidP="002F14D8">
            <w:pPr>
              <w:spacing w:after="0"/>
              <w:rPr>
                <w:rFonts w:ascii="Cambria" w:hAnsi="Cambria" w:cs="Times New Roman"/>
                <w:b/>
                <w:sz w:val="20"/>
                <w:szCs w:val="20"/>
              </w:rPr>
            </w:pPr>
          </w:p>
        </w:tc>
        <w:tc>
          <w:tcPr>
            <w:tcW w:w="1256" w:type="dxa"/>
          </w:tcPr>
          <w:p w14:paraId="222FA21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869904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D3301" w:rsidRPr="002F14D8" w14:paraId="70016E0F" w14:textId="77777777" w:rsidTr="000D5A50">
        <w:trPr>
          <w:trHeight w:val="225"/>
        </w:trPr>
        <w:tc>
          <w:tcPr>
            <w:tcW w:w="659" w:type="dxa"/>
          </w:tcPr>
          <w:p w14:paraId="644BC4EA"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w:t>
            </w:r>
          </w:p>
        </w:tc>
        <w:tc>
          <w:tcPr>
            <w:tcW w:w="6628" w:type="dxa"/>
          </w:tcPr>
          <w:p w14:paraId="49CE24D7" w14:textId="77777777" w:rsidR="003D3301" w:rsidRPr="002F14D8" w:rsidRDefault="00034421"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4683229"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C5911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66EADB39" w14:textId="77777777" w:rsidTr="000D5A50">
        <w:trPr>
          <w:trHeight w:val="285"/>
        </w:trPr>
        <w:tc>
          <w:tcPr>
            <w:tcW w:w="659" w:type="dxa"/>
          </w:tcPr>
          <w:p w14:paraId="01E81A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2</w:t>
            </w:r>
          </w:p>
        </w:tc>
        <w:tc>
          <w:tcPr>
            <w:tcW w:w="6628" w:type="dxa"/>
          </w:tcPr>
          <w:p w14:paraId="4048C8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434047A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0A36F4"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C814775" w14:textId="77777777" w:rsidTr="000D5A50">
        <w:trPr>
          <w:trHeight w:val="285"/>
        </w:trPr>
        <w:tc>
          <w:tcPr>
            <w:tcW w:w="659" w:type="dxa"/>
          </w:tcPr>
          <w:p w14:paraId="5AE8F678"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3</w:t>
            </w:r>
          </w:p>
        </w:tc>
        <w:tc>
          <w:tcPr>
            <w:tcW w:w="6628" w:type="dxa"/>
          </w:tcPr>
          <w:p w14:paraId="36442E7D" w14:textId="77777777" w:rsidR="003D3301" w:rsidRPr="002F14D8" w:rsidRDefault="00034421"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przejmowania ciepła dla prostych przypadków konwekcyjnej wymiany ciepła z wykorzystaniem programów komputerowych</w:t>
            </w:r>
          </w:p>
        </w:tc>
        <w:tc>
          <w:tcPr>
            <w:tcW w:w="1256" w:type="dxa"/>
            <w:vAlign w:val="center"/>
          </w:tcPr>
          <w:p w14:paraId="70B8438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0395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3F769E3" w14:textId="77777777" w:rsidTr="000D5A50">
        <w:trPr>
          <w:trHeight w:val="345"/>
        </w:trPr>
        <w:tc>
          <w:tcPr>
            <w:tcW w:w="659" w:type="dxa"/>
          </w:tcPr>
          <w:p w14:paraId="369F4ED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4</w:t>
            </w:r>
          </w:p>
        </w:tc>
        <w:tc>
          <w:tcPr>
            <w:tcW w:w="6628" w:type="dxa"/>
          </w:tcPr>
          <w:p w14:paraId="18A040FC" w14:textId="77777777" w:rsidR="003D3301" w:rsidRPr="002F14D8" w:rsidRDefault="00034421" w:rsidP="002F14D8">
            <w:pPr>
              <w:spacing w:after="0"/>
              <w:jc w:val="both"/>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56E9C3D6"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10ABCB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8A526B7" w14:textId="77777777" w:rsidTr="000D5A50">
        <w:trPr>
          <w:trHeight w:val="240"/>
        </w:trPr>
        <w:tc>
          <w:tcPr>
            <w:tcW w:w="659" w:type="dxa"/>
          </w:tcPr>
          <w:p w14:paraId="75A6116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5</w:t>
            </w:r>
          </w:p>
        </w:tc>
        <w:tc>
          <w:tcPr>
            <w:tcW w:w="6628" w:type="dxa"/>
          </w:tcPr>
          <w:p w14:paraId="7EF600C4"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Pomiar temperatury w procesach wymiany ciepła</w:t>
            </w:r>
          </w:p>
        </w:tc>
        <w:tc>
          <w:tcPr>
            <w:tcW w:w="1256" w:type="dxa"/>
            <w:vAlign w:val="center"/>
          </w:tcPr>
          <w:p w14:paraId="3E885E82"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109E6C1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62E9BE03" w14:textId="77777777" w:rsidTr="000D5A50">
        <w:trPr>
          <w:trHeight w:val="240"/>
        </w:trPr>
        <w:tc>
          <w:tcPr>
            <w:tcW w:w="659" w:type="dxa"/>
          </w:tcPr>
          <w:p w14:paraId="62CB0016"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6</w:t>
            </w:r>
          </w:p>
        </w:tc>
        <w:tc>
          <w:tcPr>
            <w:tcW w:w="6628" w:type="dxa"/>
          </w:tcPr>
          <w:p w14:paraId="20CF4262"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A325CC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91E1A7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0C8C485C" w14:textId="77777777" w:rsidTr="000D5A50">
        <w:trPr>
          <w:trHeight w:val="240"/>
        </w:trPr>
        <w:tc>
          <w:tcPr>
            <w:tcW w:w="659" w:type="dxa"/>
          </w:tcPr>
          <w:p w14:paraId="3C2B6C2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7</w:t>
            </w:r>
          </w:p>
        </w:tc>
        <w:tc>
          <w:tcPr>
            <w:tcW w:w="6628" w:type="dxa"/>
          </w:tcPr>
          <w:p w14:paraId="68E1FA8C"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Badania wpływu emisyjności na pomiar temperatury</w:t>
            </w:r>
          </w:p>
        </w:tc>
        <w:tc>
          <w:tcPr>
            <w:tcW w:w="1256" w:type="dxa"/>
            <w:vAlign w:val="center"/>
          </w:tcPr>
          <w:p w14:paraId="4055C4E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56F5E95"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1A2222E2" w14:textId="77777777" w:rsidTr="000D5A50">
        <w:trPr>
          <w:trHeight w:val="240"/>
        </w:trPr>
        <w:tc>
          <w:tcPr>
            <w:tcW w:w="659" w:type="dxa"/>
          </w:tcPr>
          <w:p w14:paraId="7CC096CF"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8</w:t>
            </w:r>
          </w:p>
        </w:tc>
        <w:tc>
          <w:tcPr>
            <w:tcW w:w="6628" w:type="dxa"/>
          </w:tcPr>
          <w:p w14:paraId="0366758B"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0CB8102B"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0C50FD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33345931" w14:textId="77777777" w:rsidTr="000D5A50">
        <w:trPr>
          <w:trHeight w:val="240"/>
        </w:trPr>
        <w:tc>
          <w:tcPr>
            <w:tcW w:w="659" w:type="dxa"/>
          </w:tcPr>
          <w:p w14:paraId="2AA103EE"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9</w:t>
            </w:r>
          </w:p>
        </w:tc>
        <w:tc>
          <w:tcPr>
            <w:tcW w:w="6628" w:type="dxa"/>
          </w:tcPr>
          <w:p w14:paraId="7E209467"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przewodzenia ciepła materiałów ceramicznych metodą powłok cylindrycznych</w:t>
            </w:r>
          </w:p>
        </w:tc>
        <w:tc>
          <w:tcPr>
            <w:tcW w:w="1256" w:type="dxa"/>
            <w:vAlign w:val="center"/>
          </w:tcPr>
          <w:p w14:paraId="42EA36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3B478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492152C2" w14:textId="77777777" w:rsidTr="000D5A50">
        <w:trPr>
          <w:trHeight w:val="240"/>
        </w:trPr>
        <w:tc>
          <w:tcPr>
            <w:tcW w:w="659" w:type="dxa"/>
          </w:tcPr>
          <w:p w14:paraId="7A4E8164"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10</w:t>
            </w:r>
          </w:p>
        </w:tc>
        <w:tc>
          <w:tcPr>
            <w:tcW w:w="6628" w:type="dxa"/>
          </w:tcPr>
          <w:p w14:paraId="30C6DC4E"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57FE634B"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5340E9C"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0059897B" w14:textId="77777777" w:rsidTr="000D5A50">
        <w:trPr>
          <w:trHeight w:val="240"/>
        </w:trPr>
        <w:tc>
          <w:tcPr>
            <w:tcW w:w="659" w:type="dxa"/>
          </w:tcPr>
          <w:p w14:paraId="1E70BF62"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11</w:t>
            </w:r>
          </w:p>
        </w:tc>
        <w:tc>
          <w:tcPr>
            <w:tcW w:w="6628" w:type="dxa"/>
          </w:tcPr>
          <w:p w14:paraId="666AE372" w14:textId="77777777" w:rsidR="003D3301" w:rsidRPr="002F14D8" w:rsidRDefault="003A623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Wyznaczanie współczynnika przenikania ciepła dla przegrody płaskiej</w:t>
            </w:r>
          </w:p>
        </w:tc>
        <w:tc>
          <w:tcPr>
            <w:tcW w:w="1256" w:type="dxa"/>
            <w:vAlign w:val="center"/>
          </w:tcPr>
          <w:p w14:paraId="2DA48C3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A4FBB8"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3D3301" w:rsidRPr="002F14D8" w14:paraId="25A820F4" w14:textId="77777777" w:rsidTr="000D5A50">
        <w:trPr>
          <w:trHeight w:val="240"/>
        </w:trPr>
        <w:tc>
          <w:tcPr>
            <w:tcW w:w="659" w:type="dxa"/>
          </w:tcPr>
          <w:p w14:paraId="05FBD9AD"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12</w:t>
            </w:r>
          </w:p>
        </w:tc>
        <w:tc>
          <w:tcPr>
            <w:tcW w:w="6628" w:type="dxa"/>
          </w:tcPr>
          <w:p w14:paraId="29DA78D9" w14:textId="77777777" w:rsidR="003D3301" w:rsidRPr="002F14D8" w:rsidRDefault="00034421"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3D5AEB1E" w14:textId="77777777" w:rsidR="003D3301" w:rsidRPr="002F14D8" w:rsidRDefault="003A623E"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3FAC017"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75865C60" w14:textId="77777777" w:rsidTr="000D5A50">
        <w:trPr>
          <w:trHeight w:val="240"/>
        </w:trPr>
        <w:tc>
          <w:tcPr>
            <w:tcW w:w="659" w:type="dxa"/>
          </w:tcPr>
          <w:p w14:paraId="3E04E803" w14:textId="77777777" w:rsidR="003D3301" w:rsidRPr="002F14D8" w:rsidRDefault="00973621" w:rsidP="002F14D8">
            <w:pPr>
              <w:spacing w:after="0"/>
              <w:rPr>
                <w:rFonts w:ascii="Cambria" w:hAnsi="Cambria" w:cs="Times New Roman"/>
                <w:sz w:val="20"/>
                <w:szCs w:val="20"/>
              </w:rPr>
            </w:pPr>
            <w:r w:rsidRPr="002F14D8">
              <w:rPr>
                <w:rFonts w:ascii="Cambria" w:hAnsi="Cambria" w:cs="Times New Roman"/>
                <w:sz w:val="20"/>
                <w:szCs w:val="20"/>
              </w:rPr>
              <w:t>L</w:t>
            </w:r>
            <w:r w:rsidR="003D3301" w:rsidRPr="002F14D8">
              <w:rPr>
                <w:rFonts w:ascii="Cambria" w:hAnsi="Cambria" w:cs="Times New Roman"/>
                <w:sz w:val="20"/>
                <w:szCs w:val="20"/>
              </w:rPr>
              <w:t>13</w:t>
            </w:r>
          </w:p>
        </w:tc>
        <w:tc>
          <w:tcPr>
            <w:tcW w:w="6628" w:type="dxa"/>
          </w:tcPr>
          <w:p w14:paraId="5D459DD8" w14:textId="77777777" w:rsidR="003D3301" w:rsidRPr="002F14D8" w:rsidRDefault="003E1AAB"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Kolokwium zaliczeniowe</w:t>
            </w:r>
          </w:p>
        </w:tc>
        <w:tc>
          <w:tcPr>
            <w:tcW w:w="1256" w:type="dxa"/>
            <w:vAlign w:val="center"/>
          </w:tcPr>
          <w:p w14:paraId="52C550BE"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6B76ABA"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3D3301" w:rsidRPr="002F14D8" w14:paraId="425037B1" w14:textId="77777777" w:rsidTr="000D5A50">
        <w:tc>
          <w:tcPr>
            <w:tcW w:w="659" w:type="dxa"/>
          </w:tcPr>
          <w:p w14:paraId="3E92C3FD" w14:textId="77777777" w:rsidR="003D3301" w:rsidRPr="002F14D8" w:rsidRDefault="003D3301" w:rsidP="002F14D8">
            <w:pPr>
              <w:spacing w:after="0"/>
              <w:rPr>
                <w:rFonts w:ascii="Cambria" w:hAnsi="Cambria" w:cs="Times New Roman"/>
                <w:b/>
                <w:sz w:val="20"/>
                <w:szCs w:val="20"/>
              </w:rPr>
            </w:pPr>
          </w:p>
        </w:tc>
        <w:tc>
          <w:tcPr>
            <w:tcW w:w="6628" w:type="dxa"/>
          </w:tcPr>
          <w:p w14:paraId="1F759728" w14:textId="77777777" w:rsidR="003D3301" w:rsidRPr="002F14D8" w:rsidRDefault="003D3301"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973621" w:rsidRPr="002F14D8">
              <w:rPr>
                <w:rFonts w:ascii="Cambria" w:hAnsi="Cambria" w:cs="Times New Roman"/>
                <w:b/>
                <w:sz w:val="20"/>
                <w:szCs w:val="20"/>
              </w:rPr>
              <w:t>laboratoriów</w:t>
            </w:r>
          </w:p>
        </w:tc>
        <w:tc>
          <w:tcPr>
            <w:tcW w:w="1256" w:type="dxa"/>
          </w:tcPr>
          <w:p w14:paraId="7D348FA0"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6476F2DF" w14:textId="77777777" w:rsidR="003D3301" w:rsidRPr="002F14D8" w:rsidRDefault="003D3301"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1A75639C" w14:textId="77777777" w:rsidR="005A149C" w:rsidRPr="002F14D8" w:rsidRDefault="005A149C" w:rsidP="002F14D8">
      <w:pPr>
        <w:spacing w:after="0"/>
        <w:jc w:val="both"/>
        <w:rPr>
          <w:rFonts w:ascii="Cambria" w:hAnsi="Cambria" w:cs="Times New Roman"/>
          <w:b/>
          <w:bCs/>
          <w:sz w:val="20"/>
          <w:szCs w:val="20"/>
        </w:rPr>
      </w:pPr>
    </w:p>
    <w:p w14:paraId="247B172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68B4DC3" w14:textId="77777777" w:rsidTr="00832F4B">
        <w:trPr>
          <w:jc w:val="center"/>
        </w:trPr>
        <w:tc>
          <w:tcPr>
            <w:tcW w:w="1666" w:type="dxa"/>
          </w:tcPr>
          <w:p w14:paraId="21336D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D078A3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54E43C9"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A623E" w:rsidRPr="002F14D8" w14:paraId="6AA3E09B" w14:textId="77777777" w:rsidTr="00832F4B">
        <w:trPr>
          <w:jc w:val="center"/>
        </w:trPr>
        <w:tc>
          <w:tcPr>
            <w:tcW w:w="1666" w:type="dxa"/>
          </w:tcPr>
          <w:p w14:paraId="79330036"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349C17AC"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6344E54B"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pokaz multimedialny</w:t>
            </w:r>
          </w:p>
        </w:tc>
        <w:tc>
          <w:tcPr>
            <w:tcW w:w="3260" w:type="dxa"/>
          </w:tcPr>
          <w:p w14:paraId="651D56D8"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 xml:space="preserve">projektor, </w:t>
            </w:r>
          </w:p>
          <w:p w14:paraId="31998C30"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prezentacja multimedialna</w:t>
            </w:r>
          </w:p>
        </w:tc>
      </w:tr>
      <w:tr w:rsidR="003A623E" w:rsidRPr="002F14D8" w14:paraId="08A6D0D3" w14:textId="77777777" w:rsidTr="00832F4B">
        <w:trPr>
          <w:jc w:val="center"/>
        </w:trPr>
        <w:tc>
          <w:tcPr>
            <w:tcW w:w="1666" w:type="dxa"/>
          </w:tcPr>
          <w:p w14:paraId="2BEC8BF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Ćwiczenia</w:t>
            </w:r>
          </w:p>
        </w:tc>
        <w:tc>
          <w:tcPr>
            <w:tcW w:w="4963" w:type="dxa"/>
          </w:tcPr>
          <w:p w14:paraId="2CC2BE5A"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460D55F1" w14:textId="77777777" w:rsidR="003A623E" w:rsidRPr="002F14D8" w:rsidRDefault="003A623E"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3A623E" w:rsidRPr="002F14D8" w14:paraId="51CDCC54" w14:textId="77777777" w:rsidTr="00832F4B">
        <w:trPr>
          <w:jc w:val="center"/>
        </w:trPr>
        <w:tc>
          <w:tcPr>
            <w:tcW w:w="1666" w:type="dxa"/>
          </w:tcPr>
          <w:p w14:paraId="02A5F311" w14:textId="77777777" w:rsidR="003A623E" w:rsidRPr="002F14D8" w:rsidRDefault="003A623E"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36A806F" w14:textId="77777777" w:rsidR="003A623E" w:rsidRPr="002F14D8" w:rsidRDefault="003A623E"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17CDF114" w14:textId="77777777" w:rsidR="003A623E" w:rsidRPr="002F14D8" w:rsidRDefault="003A623E" w:rsidP="002F14D8">
            <w:pPr>
              <w:spacing w:after="0"/>
              <w:rPr>
                <w:rFonts w:ascii="Cambria" w:hAnsi="Cambria" w:cs="Cambria"/>
                <w:sz w:val="20"/>
                <w:szCs w:val="20"/>
              </w:rPr>
            </w:pPr>
            <w:r w:rsidRPr="002F14D8">
              <w:rPr>
                <w:rFonts w:ascii="Cambria" w:hAnsi="Cambria" w:cs="Cambria"/>
                <w:sz w:val="20"/>
                <w:szCs w:val="20"/>
              </w:rPr>
              <w:t>Dostępne wyposażenie</w:t>
            </w:r>
          </w:p>
          <w:p w14:paraId="52A65312"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5F2496D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9BBBE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319"/>
        <w:gridCol w:w="4111"/>
      </w:tblGrid>
      <w:tr w:rsidR="005A149C" w:rsidRPr="002F14D8" w14:paraId="670ED124" w14:textId="77777777" w:rsidTr="001E0695">
        <w:tc>
          <w:tcPr>
            <w:tcW w:w="1459" w:type="dxa"/>
            <w:vAlign w:val="center"/>
          </w:tcPr>
          <w:p w14:paraId="528CD80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319" w:type="dxa"/>
            <w:vAlign w:val="center"/>
          </w:tcPr>
          <w:p w14:paraId="0047EDC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27949A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111" w:type="dxa"/>
            <w:vAlign w:val="center"/>
          </w:tcPr>
          <w:p w14:paraId="620B5027"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3A623E" w:rsidRPr="002F14D8" w14:paraId="5F997104" w14:textId="77777777" w:rsidTr="001E0695">
        <w:tc>
          <w:tcPr>
            <w:tcW w:w="1459" w:type="dxa"/>
          </w:tcPr>
          <w:p w14:paraId="3E7A3E46"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lastRenderedPageBreak/>
              <w:t>Wykład</w:t>
            </w:r>
          </w:p>
        </w:tc>
        <w:tc>
          <w:tcPr>
            <w:tcW w:w="4319" w:type="dxa"/>
          </w:tcPr>
          <w:p w14:paraId="72B3E85B"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111" w:type="dxa"/>
          </w:tcPr>
          <w:p w14:paraId="7AE5DE98"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P2 – kolokwium</w:t>
            </w:r>
          </w:p>
        </w:tc>
      </w:tr>
      <w:tr w:rsidR="003A623E" w:rsidRPr="002F14D8" w14:paraId="2C91C9C9" w14:textId="77777777" w:rsidTr="001E0695">
        <w:tc>
          <w:tcPr>
            <w:tcW w:w="1459" w:type="dxa"/>
          </w:tcPr>
          <w:p w14:paraId="1C9193C7"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4319" w:type="dxa"/>
          </w:tcPr>
          <w:p w14:paraId="17DEED4C"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111" w:type="dxa"/>
          </w:tcPr>
          <w:p w14:paraId="5E423255" w14:textId="77777777" w:rsidR="003A623E" w:rsidRPr="002F14D8" w:rsidRDefault="003A623E" w:rsidP="002F14D8">
            <w:pPr>
              <w:spacing w:after="0"/>
              <w:rPr>
                <w:rFonts w:ascii="Cambria" w:hAnsi="Cambria" w:cs="Times New Roman"/>
                <w:sz w:val="20"/>
                <w:szCs w:val="20"/>
              </w:rPr>
            </w:pPr>
            <w:r w:rsidRPr="002F14D8">
              <w:rPr>
                <w:rFonts w:ascii="Cambria" w:hAnsi="Cambria" w:cs="Cambria"/>
                <w:sz w:val="20"/>
                <w:szCs w:val="20"/>
              </w:rPr>
              <w:t>P2 – kolokwium</w:t>
            </w:r>
          </w:p>
        </w:tc>
      </w:tr>
      <w:tr w:rsidR="003A623E" w:rsidRPr="002F14D8" w14:paraId="302DE684" w14:textId="77777777" w:rsidTr="001E0695">
        <w:tc>
          <w:tcPr>
            <w:tcW w:w="1459" w:type="dxa"/>
          </w:tcPr>
          <w:p w14:paraId="6FF6F4DD"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4319" w:type="dxa"/>
          </w:tcPr>
          <w:p w14:paraId="701CC21C" w14:textId="77777777" w:rsidR="003A623E" w:rsidRPr="002F14D8" w:rsidRDefault="003A623E" w:rsidP="002F14D8">
            <w:pPr>
              <w:pStyle w:val="Default"/>
              <w:spacing w:line="276" w:lineRule="auto"/>
              <w:rPr>
                <w:color w:val="auto"/>
                <w:sz w:val="20"/>
                <w:szCs w:val="20"/>
              </w:rPr>
            </w:pPr>
            <w:r w:rsidRPr="002F14D8">
              <w:rPr>
                <w:color w:val="auto"/>
                <w:sz w:val="20"/>
                <w:szCs w:val="20"/>
              </w:rPr>
              <w:t>F3 – praca pisemna (sprawozdania)</w:t>
            </w:r>
          </w:p>
          <w:p w14:paraId="1A4FA7E2"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111" w:type="dxa"/>
          </w:tcPr>
          <w:p w14:paraId="7CE83861" w14:textId="77777777" w:rsidR="003A623E" w:rsidRPr="002F14D8" w:rsidRDefault="003A623E" w:rsidP="002F14D8">
            <w:pPr>
              <w:pStyle w:val="Default"/>
              <w:spacing w:line="276" w:lineRule="auto"/>
              <w:rPr>
                <w:color w:val="auto"/>
                <w:sz w:val="20"/>
                <w:szCs w:val="20"/>
              </w:rPr>
            </w:pPr>
            <w:r w:rsidRPr="002F14D8">
              <w:rPr>
                <w:color w:val="auto"/>
                <w:sz w:val="20"/>
                <w:szCs w:val="20"/>
              </w:rPr>
              <w:t>P3 – ocena podsumowująca</w:t>
            </w:r>
          </w:p>
          <w:p w14:paraId="73C7D2AD" w14:textId="77777777" w:rsidR="003A623E" w:rsidRPr="002F14D8" w:rsidRDefault="003A623E" w:rsidP="002F14D8">
            <w:pPr>
              <w:pStyle w:val="Default"/>
              <w:spacing w:line="276" w:lineRule="auto"/>
              <w:rPr>
                <w:color w:val="auto"/>
                <w:sz w:val="20"/>
                <w:szCs w:val="20"/>
              </w:rPr>
            </w:pPr>
            <w:r w:rsidRPr="002F14D8">
              <w:rPr>
                <w:color w:val="auto"/>
                <w:sz w:val="20"/>
                <w:szCs w:val="20"/>
              </w:rPr>
              <w:t>powstała na podstawie ocen</w:t>
            </w:r>
          </w:p>
          <w:p w14:paraId="53EA3759" w14:textId="77777777" w:rsidR="003A623E" w:rsidRPr="002F14D8" w:rsidRDefault="003A623E" w:rsidP="002F14D8">
            <w:pPr>
              <w:pStyle w:val="Default"/>
              <w:spacing w:line="276" w:lineRule="auto"/>
              <w:rPr>
                <w:color w:val="auto"/>
                <w:sz w:val="20"/>
                <w:szCs w:val="20"/>
              </w:rPr>
            </w:pPr>
            <w:r w:rsidRPr="002F14D8">
              <w:rPr>
                <w:color w:val="auto"/>
                <w:sz w:val="20"/>
                <w:szCs w:val="20"/>
              </w:rPr>
              <w:t>formujących, uzyskanych w</w:t>
            </w:r>
          </w:p>
          <w:p w14:paraId="5B5A3EF3" w14:textId="77777777" w:rsidR="003A623E" w:rsidRPr="002F14D8" w:rsidRDefault="003A623E"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6BF1218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1CA128FE" w14:textId="77777777" w:rsidR="003A623E" w:rsidRPr="002F14D8" w:rsidRDefault="003A623E"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3A623E" w:rsidRPr="002F14D8" w14:paraId="48D2D981" w14:textId="77777777" w:rsidTr="000D5A50">
        <w:trPr>
          <w:trHeight w:val="150"/>
          <w:jc w:val="center"/>
        </w:trPr>
        <w:tc>
          <w:tcPr>
            <w:tcW w:w="2090" w:type="dxa"/>
            <w:vMerge w:val="restart"/>
            <w:vAlign w:val="center"/>
          </w:tcPr>
          <w:p w14:paraId="6DAE5B08" w14:textId="77777777" w:rsidR="003A623E" w:rsidRPr="002F14D8" w:rsidRDefault="003A623E" w:rsidP="002F14D8">
            <w:pPr>
              <w:spacing w:after="0"/>
              <w:jc w:val="center"/>
              <w:rPr>
                <w:rFonts w:ascii="Cambria" w:hAnsi="Cambria" w:cs="Cambria"/>
                <w:sz w:val="20"/>
                <w:szCs w:val="20"/>
              </w:rPr>
            </w:pPr>
            <w:bookmarkStart w:id="0" w:name="_Hlk106193428"/>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54E73C0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45F72878"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35D85F7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Laboratoria</w:t>
            </w:r>
          </w:p>
        </w:tc>
      </w:tr>
      <w:bookmarkEnd w:id="0"/>
      <w:tr w:rsidR="003A623E" w:rsidRPr="002F14D8" w14:paraId="703FEF3A" w14:textId="77777777" w:rsidTr="000D5A50">
        <w:trPr>
          <w:trHeight w:val="325"/>
          <w:jc w:val="center"/>
        </w:trPr>
        <w:tc>
          <w:tcPr>
            <w:tcW w:w="2090" w:type="dxa"/>
            <w:vMerge/>
            <w:vAlign w:val="center"/>
          </w:tcPr>
          <w:p w14:paraId="5BEF0713" w14:textId="77777777" w:rsidR="003A623E" w:rsidRPr="002F14D8" w:rsidRDefault="003A623E" w:rsidP="002F14D8">
            <w:pPr>
              <w:spacing w:after="0"/>
              <w:jc w:val="center"/>
              <w:rPr>
                <w:rFonts w:ascii="Cambria" w:hAnsi="Cambria" w:cs="Cambria"/>
                <w:sz w:val="20"/>
                <w:szCs w:val="20"/>
              </w:rPr>
            </w:pPr>
          </w:p>
        </w:tc>
        <w:tc>
          <w:tcPr>
            <w:tcW w:w="717" w:type="dxa"/>
            <w:tcBorders>
              <w:top w:val="single" w:sz="4" w:space="0" w:color="auto"/>
            </w:tcBorders>
            <w:vAlign w:val="center"/>
          </w:tcPr>
          <w:p w14:paraId="7BEF3C3D"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23E6F64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6E83076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3BF5C00"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4F39295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5EF4CBE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P3</w:t>
            </w:r>
          </w:p>
        </w:tc>
      </w:tr>
      <w:tr w:rsidR="003A623E" w:rsidRPr="002F14D8" w14:paraId="30DEC68F" w14:textId="77777777" w:rsidTr="000D5A50">
        <w:trPr>
          <w:jc w:val="center"/>
        </w:trPr>
        <w:tc>
          <w:tcPr>
            <w:tcW w:w="2090" w:type="dxa"/>
            <w:vAlign w:val="center"/>
          </w:tcPr>
          <w:p w14:paraId="5FC983BF" w14:textId="77777777" w:rsidR="003A623E" w:rsidRPr="002F14D8" w:rsidRDefault="003A623E"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50D0240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C0230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B0F4F8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756B924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AD6FD7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4C69213" w14:textId="77777777" w:rsidR="003A623E" w:rsidRPr="002F14D8" w:rsidRDefault="003A623E" w:rsidP="002F14D8">
            <w:pPr>
              <w:spacing w:after="0"/>
              <w:jc w:val="center"/>
              <w:rPr>
                <w:rFonts w:ascii="Cambria" w:hAnsi="Cambria" w:cs="Cambria"/>
                <w:sz w:val="20"/>
                <w:szCs w:val="20"/>
              </w:rPr>
            </w:pPr>
          </w:p>
        </w:tc>
      </w:tr>
      <w:tr w:rsidR="003A623E" w:rsidRPr="002F14D8" w14:paraId="378FFFD7" w14:textId="77777777" w:rsidTr="000D5A50">
        <w:trPr>
          <w:jc w:val="center"/>
        </w:trPr>
        <w:tc>
          <w:tcPr>
            <w:tcW w:w="2090" w:type="dxa"/>
            <w:vAlign w:val="center"/>
          </w:tcPr>
          <w:p w14:paraId="6D7425C0"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1BD93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6A265D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F2B0D27"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1A475C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D47EAC6"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B069BB4" w14:textId="77777777" w:rsidR="003A623E" w:rsidRPr="002F14D8" w:rsidRDefault="003A623E" w:rsidP="002F14D8">
            <w:pPr>
              <w:spacing w:after="0"/>
              <w:jc w:val="center"/>
              <w:rPr>
                <w:rFonts w:ascii="Cambria" w:hAnsi="Cambria" w:cs="Cambria"/>
                <w:sz w:val="20"/>
                <w:szCs w:val="20"/>
              </w:rPr>
            </w:pPr>
          </w:p>
        </w:tc>
      </w:tr>
      <w:tr w:rsidR="003A623E" w:rsidRPr="002F14D8" w14:paraId="59850E53" w14:textId="77777777" w:rsidTr="000D5A50">
        <w:trPr>
          <w:jc w:val="center"/>
        </w:trPr>
        <w:tc>
          <w:tcPr>
            <w:tcW w:w="2090" w:type="dxa"/>
            <w:vAlign w:val="center"/>
          </w:tcPr>
          <w:p w14:paraId="2A569E78" w14:textId="77777777" w:rsidR="003A623E" w:rsidRPr="002F14D8" w:rsidRDefault="003A623E"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580A206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178931A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43D7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16AF039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328C91C"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EB8258A" w14:textId="77777777" w:rsidR="003A623E" w:rsidRPr="002F14D8" w:rsidRDefault="003A623E" w:rsidP="002F14D8">
            <w:pPr>
              <w:spacing w:after="0"/>
              <w:jc w:val="center"/>
              <w:rPr>
                <w:rFonts w:ascii="Cambria" w:hAnsi="Cambria" w:cs="Cambria"/>
                <w:sz w:val="20"/>
                <w:szCs w:val="20"/>
              </w:rPr>
            </w:pPr>
          </w:p>
        </w:tc>
      </w:tr>
      <w:tr w:rsidR="003A623E" w:rsidRPr="002F14D8" w14:paraId="41C00525" w14:textId="77777777" w:rsidTr="000D5A50">
        <w:trPr>
          <w:jc w:val="center"/>
        </w:trPr>
        <w:tc>
          <w:tcPr>
            <w:tcW w:w="2090" w:type="dxa"/>
            <w:vAlign w:val="center"/>
          </w:tcPr>
          <w:p w14:paraId="6083754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2E36C038"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0578EA41"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ABF85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063CBDB"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90949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A0F411"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8121815" w14:textId="77777777" w:rsidTr="000D5A50">
        <w:trPr>
          <w:jc w:val="center"/>
        </w:trPr>
        <w:tc>
          <w:tcPr>
            <w:tcW w:w="2090" w:type="dxa"/>
            <w:vAlign w:val="center"/>
          </w:tcPr>
          <w:p w14:paraId="7E923587"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A1C7B1F"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41AC3080"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05CD68F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412DCA"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386789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8CD53BC"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1E62499E" w14:textId="77777777" w:rsidTr="000D5A50">
        <w:trPr>
          <w:jc w:val="center"/>
        </w:trPr>
        <w:tc>
          <w:tcPr>
            <w:tcW w:w="2090" w:type="dxa"/>
            <w:vAlign w:val="center"/>
          </w:tcPr>
          <w:p w14:paraId="0932ADBB" w14:textId="77777777" w:rsidR="003A623E" w:rsidRPr="002F14D8" w:rsidRDefault="003A623E"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83F9913" w14:textId="77777777" w:rsidR="003A623E" w:rsidRPr="002F14D8" w:rsidRDefault="003A623E" w:rsidP="002F14D8">
            <w:pPr>
              <w:spacing w:after="0"/>
              <w:jc w:val="center"/>
              <w:rPr>
                <w:rFonts w:ascii="Cambria" w:hAnsi="Cambria" w:cs="Cambria"/>
                <w:sz w:val="20"/>
                <w:szCs w:val="20"/>
              </w:rPr>
            </w:pPr>
          </w:p>
        </w:tc>
        <w:tc>
          <w:tcPr>
            <w:tcW w:w="601" w:type="dxa"/>
            <w:tcBorders>
              <w:right w:val="single" w:sz="4" w:space="0" w:color="auto"/>
            </w:tcBorders>
            <w:vAlign w:val="center"/>
          </w:tcPr>
          <w:p w14:paraId="3AE06C4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EA7D6A9"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7E2E192"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5F45F26"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F32F17"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r>
      <w:tr w:rsidR="003A623E" w:rsidRPr="002F14D8" w14:paraId="481A4D18" w14:textId="77777777" w:rsidTr="000D5A50">
        <w:trPr>
          <w:jc w:val="center"/>
        </w:trPr>
        <w:tc>
          <w:tcPr>
            <w:tcW w:w="2090" w:type="dxa"/>
            <w:vAlign w:val="center"/>
          </w:tcPr>
          <w:p w14:paraId="3BAEF815" w14:textId="77777777" w:rsidR="003A623E" w:rsidRPr="002F14D8" w:rsidRDefault="003A623E"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270149F"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0D3ED2E"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D3EDA3F"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2F47893D"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668C7A5"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5CBFE0A7" w14:textId="77777777" w:rsidR="003A623E" w:rsidRPr="002F14D8" w:rsidRDefault="003A623E" w:rsidP="002F14D8">
            <w:pPr>
              <w:spacing w:after="0"/>
              <w:jc w:val="center"/>
              <w:rPr>
                <w:rFonts w:ascii="Cambria" w:hAnsi="Cambria" w:cs="Cambria"/>
                <w:sz w:val="20"/>
                <w:szCs w:val="20"/>
              </w:rPr>
            </w:pPr>
          </w:p>
        </w:tc>
      </w:tr>
      <w:tr w:rsidR="003A623E" w:rsidRPr="002F14D8" w14:paraId="1523D438" w14:textId="77777777" w:rsidTr="000D5A50">
        <w:trPr>
          <w:jc w:val="center"/>
        </w:trPr>
        <w:tc>
          <w:tcPr>
            <w:tcW w:w="2090" w:type="dxa"/>
            <w:vAlign w:val="center"/>
          </w:tcPr>
          <w:p w14:paraId="340C772C" w14:textId="77777777" w:rsidR="003A623E" w:rsidRPr="002F14D8" w:rsidRDefault="003A623E"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5D44AA93"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E50B035" w14:textId="77777777" w:rsidR="003A623E" w:rsidRPr="002F14D8" w:rsidRDefault="003A623E"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8849CD2"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42810DA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6BF50EE3" w14:textId="77777777" w:rsidR="003A623E" w:rsidRPr="002F14D8" w:rsidRDefault="003A623E" w:rsidP="002F14D8">
            <w:pPr>
              <w:spacing w:after="0"/>
              <w:jc w:val="center"/>
              <w:rPr>
                <w:rFonts w:ascii="Cambria" w:hAnsi="Cambria" w:cs="Cambria"/>
                <w:sz w:val="20"/>
                <w:szCs w:val="20"/>
              </w:rPr>
            </w:pPr>
          </w:p>
        </w:tc>
        <w:tc>
          <w:tcPr>
            <w:tcW w:w="602" w:type="dxa"/>
            <w:vAlign w:val="center"/>
          </w:tcPr>
          <w:p w14:paraId="33491127" w14:textId="77777777" w:rsidR="003A623E" w:rsidRPr="002F14D8" w:rsidRDefault="003A623E" w:rsidP="002F14D8">
            <w:pPr>
              <w:spacing w:after="0"/>
              <w:jc w:val="center"/>
              <w:rPr>
                <w:rFonts w:ascii="Cambria" w:hAnsi="Cambria" w:cs="Cambria"/>
                <w:sz w:val="20"/>
                <w:szCs w:val="20"/>
              </w:rPr>
            </w:pPr>
          </w:p>
        </w:tc>
      </w:tr>
    </w:tbl>
    <w:p w14:paraId="1A913406" w14:textId="77777777" w:rsidR="003A623E" w:rsidRPr="002F14D8" w:rsidRDefault="003A623E" w:rsidP="002F14D8">
      <w:pPr>
        <w:spacing w:after="0"/>
        <w:jc w:val="both"/>
        <w:rPr>
          <w:rFonts w:ascii="Cambria" w:hAnsi="Cambria" w:cs="Times New Roman"/>
          <w:color w:val="00B050"/>
          <w:sz w:val="20"/>
          <w:szCs w:val="20"/>
        </w:rPr>
      </w:pPr>
    </w:p>
    <w:p w14:paraId="4F858F30"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071F760E" w14:textId="77777777" w:rsidTr="00832F4B">
        <w:trPr>
          <w:trHeight w:val="93"/>
          <w:jc w:val="center"/>
        </w:trPr>
        <w:tc>
          <w:tcPr>
            <w:tcW w:w="9907" w:type="dxa"/>
          </w:tcPr>
          <w:p w14:paraId="51D30971" w14:textId="77777777" w:rsidR="003A623E" w:rsidRPr="002F14D8" w:rsidRDefault="003A623E" w:rsidP="002F14D8">
            <w:pPr>
              <w:pStyle w:val="karta"/>
              <w:spacing w:line="276" w:lineRule="auto"/>
              <w:rPr>
                <w:rFonts w:ascii="Cambria" w:hAnsi="Cambria"/>
              </w:rPr>
            </w:pPr>
            <w:r w:rsidRPr="002F14D8">
              <w:rPr>
                <w:rFonts w:ascii="Cambria" w:hAnsi="Cambria"/>
              </w:rPr>
              <w:t xml:space="preserve">Z każdej formy prowadzonych zajęć uzyskaną ilość punktów przelicza się na wartość procentową. Ocena końcowa jest </w:t>
            </w:r>
            <w:r w:rsidR="003E1AAB" w:rsidRPr="002F14D8">
              <w:rPr>
                <w:rFonts w:ascii="Cambria" w:hAnsi="Cambria"/>
              </w:rPr>
              <w:t>z</w:t>
            </w:r>
            <w:r w:rsidRPr="002F14D8">
              <w:rPr>
                <w:rFonts w:ascii="Cambria" w:hAnsi="Cambria"/>
              </w:rPr>
              <w:t>goda w progami oceniania zamieszczonymi w tabeli 1.</w:t>
            </w:r>
          </w:p>
          <w:p w14:paraId="281E0832" w14:textId="77777777" w:rsidR="003A623E" w:rsidRPr="002F14D8" w:rsidRDefault="003A623E"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A623E" w:rsidRPr="002F14D8" w14:paraId="41E1D1A5"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2D3F55"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9E35934" w14:textId="77777777" w:rsidR="003A623E" w:rsidRPr="002F14D8" w:rsidRDefault="003A623E" w:rsidP="002F14D8">
                  <w:pPr>
                    <w:spacing w:after="0"/>
                    <w:jc w:val="center"/>
                    <w:rPr>
                      <w:rFonts w:ascii="Cambria" w:hAnsi="Cambria"/>
                      <w:b/>
                      <w:bCs/>
                      <w:sz w:val="20"/>
                      <w:szCs w:val="20"/>
                    </w:rPr>
                  </w:pPr>
                  <w:r w:rsidRPr="002F14D8">
                    <w:rPr>
                      <w:rFonts w:ascii="Cambria" w:hAnsi="Cambria"/>
                      <w:b/>
                      <w:bCs/>
                      <w:sz w:val="20"/>
                      <w:szCs w:val="20"/>
                    </w:rPr>
                    <w:t>Ocena</w:t>
                  </w:r>
                </w:p>
              </w:tc>
            </w:tr>
            <w:tr w:rsidR="003A623E" w:rsidRPr="002F14D8" w14:paraId="5F5697C5"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3471CC"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9FE6431"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niedostateczny (2.0)</w:t>
                  </w:r>
                </w:p>
              </w:tc>
            </w:tr>
            <w:tr w:rsidR="003A623E" w:rsidRPr="002F14D8" w14:paraId="3F95C8E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80956F5"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959A82E"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(3.0)</w:t>
                  </w:r>
                </w:p>
              </w:tc>
            </w:tr>
            <w:tr w:rsidR="003A623E" w:rsidRPr="002F14D8" w14:paraId="3FACFAA4"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047FCE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4BD5D32"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dostateczny plus (3.5)</w:t>
                  </w:r>
                </w:p>
              </w:tc>
            </w:tr>
            <w:tr w:rsidR="003A623E" w:rsidRPr="002F14D8" w14:paraId="7D8A40CD"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A18373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E0C6BA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(4.0)</w:t>
                  </w:r>
                </w:p>
              </w:tc>
            </w:tr>
            <w:tr w:rsidR="003A623E" w:rsidRPr="002F14D8" w14:paraId="5693A221"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E4EA97"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8086EE8"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dobry plus (4.5)</w:t>
                  </w:r>
                </w:p>
              </w:tc>
            </w:tr>
            <w:tr w:rsidR="003A623E" w:rsidRPr="002F14D8" w14:paraId="4512EE1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8BFC2BF"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9F15C4" w14:textId="77777777" w:rsidR="003A623E" w:rsidRPr="002F14D8" w:rsidRDefault="003A623E" w:rsidP="002F14D8">
                  <w:pPr>
                    <w:spacing w:after="0"/>
                    <w:jc w:val="center"/>
                    <w:rPr>
                      <w:rFonts w:ascii="Cambria" w:hAnsi="Cambria"/>
                      <w:sz w:val="20"/>
                      <w:szCs w:val="20"/>
                    </w:rPr>
                  </w:pPr>
                  <w:r w:rsidRPr="002F14D8">
                    <w:rPr>
                      <w:rFonts w:ascii="Cambria" w:hAnsi="Cambria"/>
                      <w:sz w:val="20"/>
                      <w:szCs w:val="20"/>
                    </w:rPr>
                    <w:t>bardzo dobry (5.0)</w:t>
                  </w:r>
                </w:p>
              </w:tc>
            </w:tr>
          </w:tbl>
          <w:p w14:paraId="02460716" w14:textId="77777777" w:rsidR="005A149C" w:rsidRPr="002F14D8" w:rsidRDefault="005A149C" w:rsidP="002F14D8">
            <w:pPr>
              <w:pStyle w:val="karta"/>
              <w:spacing w:line="276" w:lineRule="auto"/>
              <w:rPr>
                <w:rFonts w:ascii="Cambria" w:hAnsi="Cambria"/>
              </w:rPr>
            </w:pPr>
          </w:p>
          <w:p w14:paraId="538A9914" w14:textId="77777777" w:rsidR="005A149C" w:rsidRPr="002F14D8" w:rsidRDefault="005A149C" w:rsidP="002F14D8">
            <w:pPr>
              <w:pStyle w:val="karta"/>
              <w:spacing w:line="276" w:lineRule="auto"/>
              <w:rPr>
                <w:rFonts w:ascii="Cambria" w:hAnsi="Cambria"/>
              </w:rPr>
            </w:pPr>
          </w:p>
        </w:tc>
      </w:tr>
    </w:tbl>
    <w:p w14:paraId="5D009CC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281AAC0E" w14:textId="77777777" w:rsidTr="00832F4B">
        <w:trPr>
          <w:trHeight w:val="540"/>
          <w:jc w:val="center"/>
        </w:trPr>
        <w:tc>
          <w:tcPr>
            <w:tcW w:w="9923" w:type="dxa"/>
          </w:tcPr>
          <w:p w14:paraId="7B8B3FC7" w14:textId="77777777" w:rsidR="005A149C" w:rsidRPr="002F14D8" w:rsidRDefault="003E1AAB"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3A623E"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476B2E"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34AAE41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8E792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6E1EF6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77A3C4"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AFD28B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10A11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200E5AC"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D23C79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D27D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CF3A91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60AD071B"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lastRenderedPageBreak/>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8F67E6F"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35D4A2E" w14:textId="77777777" w:rsidR="005A149C" w:rsidRPr="002F14D8" w:rsidRDefault="003A623E"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5A149C" w:rsidRPr="002F14D8" w14:paraId="3433DC1E"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AC42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1544E" w:rsidRPr="002F14D8" w14:paraId="268ED7A0"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4903D78"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C9304E0"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F2EEEDF"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E1544E" w:rsidRPr="002F14D8" w14:paraId="318B9E5F"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F2DD35"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01D0A0E"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77FB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0298E9E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44764E6"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6A2D8"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229C2"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2AC1825C"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F51B7C1"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D033E7C"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080DD95"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1544E" w:rsidRPr="002F14D8" w14:paraId="69A4174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CB2C61B"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166ECF9"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DED43"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E1544E" w:rsidRPr="002F14D8" w14:paraId="6CC497DD"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71CF274" w14:textId="77777777" w:rsidR="00E1544E" w:rsidRPr="002F14D8" w:rsidRDefault="00E1544E" w:rsidP="002F14D8">
            <w:pPr>
              <w:spacing w:after="0"/>
              <w:rPr>
                <w:rFonts w:ascii="Cambria" w:hAnsi="Cambria" w:cs="Times New Roman"/>
                <w:sz w:val="20"/>
                <w:szCs w:val="20"/>
              </w:rPr>
            </w:pPr>
            <w:r w:rsidRPr="002F14D8">
              <w:rPr>
                <w:rFonts w:ascii="Cambria" w:hAnsi="Cambria" w:cs="Times New Roman"/>
                <w:sz w:val="20"/>
                <w:szCs w:val="20"/>
              </w:rPr>
              <w:t>Przygotowanie do sprawdzianu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E1DD1"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A8DF4" w14:textId="77777777" w:rsidR="00E1544E" w:rsidRPr="002F14D8" w:rsidRDefault="00E1544E"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7D716F9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0D9A79" w14:textId="0FBB7F99"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8EBD572"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846D0"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13FD78D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3D26EB0"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D1B66"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40DA24" w14:textId="77777777" w:rsidR="005A149C" w:rsidRPr="002F14D8" w:rsidRDefault="003A623E"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7E126B55" w14:textId="77777777" w:rsidR="003E1AAB" w:rsidRPr="002F14D8" w:rsidRDefault="003E1AAB" w:rsidP="002F14D8">
      <w:pPr>
        <w:pStyle w:val="Legenda"/>
        <w:spacing w:after="0"/>
        <w:rPr>
          <w:rFonts w:ascii="Cambria" w:hAnsi="Cambria"/>
        </w:rPr>
      </w:pPr>
    </w:p>
    <w:p w14:paraId="23AC8CCC"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1E0695" w:rsidRPr="001E0695" w14:paraId="1D5D49D8" w14:textId="77777777" w:rsidTr="674AA004">
        <w:trPr>
          <w:jc w:val="center"/>
        </w:trPr>
        <w:tc>
          <w:tcPr>
            <w:tcW w:w="9889" w:type="dxa"/>
            <w:shd w:val="clear" w:color="auto" w:fill="auto"/>
          </w:tcPr>
          <w:p w14:paraId="2DA23DC2" w14:textId="77777777" w:rsidR="005A149C" w:rsidRPr="001E0695" w:rsidRDefault="005A149C" w:rsidP="002F14D8">
            <w:pPr>
              <w:spacing w:after="0"/>
              <w:rPr>
                <w:rFonts w:ascii="Cambria" w:hAnsi="Cambria" w:cs="Times New Roman"/>
                <w:b/>
                <w:sz w:val="20"/>
                <w:szCs w:val="20"/>
              </w:rPr>
            </w:pPr>
            <w:r w:rsidRPr="001E0695">
              <w:rPr>
                <w:rFonts w:ascii="Cambria" w:hAnsi="Cambria" w:cs="Times New Roman"/>
                <w:b/>
                <w:bCs/>
                <w:sz w:val="20"/>
                <w:szCs w:val="20"/>
              </w:rPr>
              <w:t>Literatura obowiązkowa:</w:t>
            </w:r>
          </w:p>
          <w:p w14:paraId="4428188A" w14:textId="063BF2F8" w:rsidR="00955C19" w:rsidRPr="001E0695" w:rsidRDefault="6D1A82CB"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Bohdal</w:t>
            </w:r>
            <w:proofErr w:type="spellEnd"/>
            <w:r w:rsidRPr="001E0695">
              <w:rPr>
                <w:rFonts w:ascii="Cambria" w:eastAsia="Cambria" w:hAnsi="Cambria" w:cs="Cambria"/>
                <w:sz w:val="20"/>
                <w:szCs w:val="20"/>
              </w:rPr>
              <w:t xml:space="preserve"> T, </w:t>
            </w:r>
            <w:proofErr w:type="spellStart"/>
            <w:r w:rsidRPr="001E0695">
              <w:rPr>
                <w:rFonts w:ascii="Cambria" w:eastAsia="Cambria" w:hAnsi="Cambria" w:cs="Cambria"/>
                <w:sz w:val="20"/>
                <w:szCs w:val="20"/>
              </w:rPr>
              <w:t>Charun</w:t>
            </w:r>
            <w:proofErr w:type="spellEnd"/>
            <w:r w:rsidRPr="001E0695">
              <w:rPr>
                <w:rFonts w:ascii="Cambria" w:eastAsia="Cambria" w:hAnsi="Cambria" w:cs="Cambria"/>
                <w:sz w:val="20"/>
                <w:szCs w:val="20"/>
              </w:rPr>
              <w:t xml:space="preserve"> H.:  </w:t>
            </w:r>
            <w:r w:rsidR="7DAA28F2" w:rsidRPr="001E0695">
              <w:rPr>
                <w:rFonts w:ascii="Cambria" w:eastAsia="Cambria" w:hAnsi="Cambria" w:cs="Cambria"/>
                <w:i/>
                <w:iCs/>
                <w:sz w:val="20"/>
                <w:szCs w:val="20"/>
              </w:rPr>
              <w:t>Zasady transportu ciepła, cz. 1 i 2</w:t>
            </w:r>
            <w:r w:rsidR="7DAA28F2" w:rsidRPr="001E0695">
              <w:rPr>
                <w:rFonts w:ascii="Cambria" w:eastAsia="Cambria" w:hAnsi="Cambria" w:cs="Cambria"/>
                <w:sz w:val="20"/>
                <w:szCs w:val="20"/>
              </w:rPr>
              <w:t>. Wyd. Politechniki Koszalińskiej, Koszalin 2012.</w:t>
            </w:r>
          </w:p>
          <w:p w14:paraId="19374E61" w14:textId="1CFFB379" w:rsidR="7DAA28F2" w:rsidRPr="001E0695" w:rsidRDefault="7DAA28F2" w:rsidP="674AA004">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 xml:space="preserve">Domański R: </w:t>
            </w:r>
            <w:r w:rsidRPr="001E0695">
              <w:rPr>
                <w:rFonts w:ascii="Cambria" w:eastAsia="Cambria" w:hAnsi="Cambria" w:cs="Cambria"/>
                <w:i/>
                <w:iCs/>
                <w:sz w:val="20"/>
                <w:szCs w:val="20"/>
              </w:rPr>
              <w:t xml:space="preserve">Wymiana ciepła. Wykorzystanie programu </w:t>
            </w:r>
            <w:proofErr w:type="spellStart"/>
            <w:r w:rsidRPr="001E0695">
              <w:rPr>
                <w:rFonts w:ascii="Cambria" w:eastAsia="Cambria" w:hAnsi="Cambria" w:cs="Cambria"/>
                <w:i/>
                <w:iCs/>
                <w:sz w:val="20"/>
                <w:szCs w:val="20"/>
              </w:rPr>
              <w:t>MathCad</w:t>
            </w:r>
            <w:proofErr w:type="spellEnd"/>
            <w:r w:rsidRPr="001E0695">
              <w:rPr>
                <w:rFonts w:ascii="Cambria" w:eastAsia="Cambria" w:hAnsi="Cambria" w:cs="Cambria"/>
                <w:i/>
                <w:iCs/>
                <w:sz w:val="20"/>
                <w:szCs w:val="20"/>
              </w:rPr>
              <w:t xml:space="preserve"> do obliczeń procesów wymiany ciepła</w:t>
            </w:r>
            <w:r w:rsidRPr="001E0695">
              <w:rPr>
                <w:rFonts w:ascii="Cambria" w:eastAsia="Cambria" w:hAnsi="Cambria" w:cs="Cambria"/>
                <w:sz w:val="20"/>
                <w:szCs w:val="20"/>
              </w:rPr>
              <w:t>. Instytut Lotnictwa, Warszawa 2019.</w:t>
            </w:r>
          </w:p>
          <w:p w14:paraId="7D251157" w14:textId="44513767" w:rsidR="7DAA28F2" w:rsidRPr="001E0695" w:rsidRDefault="7DAA28F2" w:rsidP="674AA004">
            <w:pPr>
              <w:numPr>
                <w:ilvl w:val="0"/>
                <w:numId w:val="14"/>
              </w:numPr>
              <w:spacing w:after="0"/>
              <w:rPr>
                <w:rFonts w:ascii="Cambria" w:eastAsia="Cambria" w:hAnsi="Cambria" w:cs="Cambria"/>
              </w:rPr>
            </w:pPr>
            <w:r w:rsidRPr="001E0695">
              <w:rPr>
                <w:rFonts w:ascii="Cambria" w:eastAsia="Cambria" w:hAnsi="Cambria" w:cs="Cambria"/>
                <w:sz w:val="20"/>
                <w:szCs w:val="20"/>
              </w:rPr>
              <w:t>Furmański P., Domański R.:</w:t>
            </w:r>
            <w:r w:rsidRPr="001E0695">
              <w:rPr>
                <w:rFonts w:ascii="Cambria" w:eastAsia="Cambria" w:hAnsi="Cambria" w:cs="Cambria"/>
                <w:i/>
                <w:iCs/>
                <w:sz w:val="20"/>
                <w:szCs w:val="20"/>
              </w:rPr>
              <w:t xml:space="preserve"> Wymiana Ciepła. Przykłady obliczeń i zadania.</w:t>
            </w:r>
            <w:r w:rsidRPr="001E0695">
              <w:rPr>
                <w:rFonts w:ascii="Cambria" w:eastAsia="Cambria" w:hAnsi="Cambria" w:cs="Cambria"/>
                <w:sz w:val="20"/>
                <w:szCs w:val="20"/>
              </w:rPr>
              <w:t xml:space="preserve"> Oficyna Wyd. Politechniki Warszawskiej, Warszawa 2002.</w:t>
            </w:r>
          </w:p>
          <w:p w14:paraId="2EED782A" w14:textId="4B82C1CD" w:rsidR="7C8FBD6D" w:rsidRPr="001E0695" w:rsidRDefault="7C8FBD6D" w:rsidP="674AA004">
            <w:pPr>
              <w:numPr>
                <w:ilvl w:val="0"/>
                <w:numId w:val="14"/>
              </w:numPr>
              <w:spacing w:after="0"/>
              <w:rPr>
                <w:rFonts w:ascii="Cambria" w:eastAsia="Cambria" w:hAnsi="Cambria" w:cs="Cambria"/>
              </w:rPr>
            </w:pPr>
            <w:proofErr w:type="spellStart"/>
            <w:r w:rsidRPr="001E0695">
              <w:rPr>
                <w:rFonts w:ascii="Cambria" w:eastAsia="Cambria" w:hAnsi="Cambria" w:cs="Cambria"/>
                <w:sz w:val="20"/>
                <w:szCs w:val="20"/>
              </w:rPr>
              <w:t>Hobler</w:t>
            </w:r>
            <w:proofErr w:type="spellEnd"/>
            <w:r w:rsidRPr="001E0695">
              <w:rPr>
                <w:rFonts w:ascii="Cambria" w:eastAsia="Cambria" w:hAnsi="Cambria" w:cs="Cambria"/>
                <w:sz w:val="20"/>
                <w:szCs w:val="20"/>
              </w:rPr>
              <w:t xml:space="preserve"> T.: </w:t>
            </w:r>
            <w:r w:rsidRPr="001E0695">
              <w:rPr>
                <w:rFonts w:ascii="Cambria" w:eastAsia="Cambria" w:hAnsi="Cambria" w:cs="Cambria"/>
                <w:i/>
                <w:iCs/>
                <w:sz w:val="20"/>
                <w:szCs w:val="20"/>
              </w:rPr>
              <w:t>Ruch ciepła i wymienniki</w:t>
            </w:r>
            <w:r w:rsidRPr="001E0695">
              <w:rPr>
                <w:rFonts w:ascii="Cambria" w:eastAsia="Cambria" w:hAnsi="Cambria" w:cs="Cambria"/>
                <w:sz w:val="20"/>
                <w:szCs w:val="20"/>
              </w:rPr>
              <w:t>, WNT, Warszawa, 1986.</w:t>
            </w:r>
          </w:p>
          <w:p w14:paraId="027CEAD3" w14:textId="663015CF" w:rsidR="6D1A82CB"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Malinowski L., Wymiana i wymienniki ciepła, Skrypt elektroniczny, Szczecin, 2014.</w:t>
            </w:r>
          </w:p>
          <w:p w14:paraId="0D622F93" w14:textId="3F5567C6" w:rsidR="6D1A82CB" w:rsidRPr="001E0695" w:rsidRDefault="6D1A82CB" w:rsidP="7C8FBD6D">
            <w:pPr>
              <w:numPr>
                <w:ilvl w:val="0"/>
                <w:numId w:val="14"/>
              </w:numPr>
              <w:spacing w:after="0"/>
              <w:rPr>
                <w:rFonts w:ascii="Cambria" w:eastAsia="Cambria" w:hAnsi="Cambria" w:cs="Cambria"/>
              </w:rPr>
            </w:pPr>
            <w:r w:rsidRPr="001E0695">
              <w:rPr>
                <w:rFonts w:ascii="Cambria" w:eastAsia="Cambria" w:hAnsi="Cambria" w:cs="Cambria"/>
                <w:sz w:val="20"/>
                <w:szCs w:val="20"/>
              </w:rPr>
              <w:t>Nowak W., Teoria rekuperatorów, Wyd. Uczelniane Politechniki Szczecińskiej, Szczecin, 1993.</w:t>
            </w:r>
          </w:p>
          <w:p w14:paraId="75E97CED" w14:textId="64975151"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Pudlik W.: Wymiana i wymienniki ciepła, Politechnika Gdańska, 2012.</w:t>
            </w:r>
          </w:p>
          <w:p w14:paraId="452919E1" w14:textId="10C3D577" w:rsidR="7C8FBD6D" w:rsidRPr="001E0695" w:rsidRDefault="7C8FBD6D" w:rsidP="674AA004">
            <w:pPr>
              <w:numPr>
                <w:ilvl w:val="0"/>
                <w:numId w:val="14"/>
              </w:numPr>
              <w:spacing w:after="0"/>
              <w:rPr>
                <w:rFonts w:ascii="Cambria" w:eastAsia="Cambria" w:hAnsi="Cambria" w:cs="Cambria"/>
              </w:rPr>
            </w:pPr>
            <w:r w:rsidRPr="001E0695">
              <w:rPr>
                <w:rFonts w:ascii="Cambria" w:eastAsia="Cambria" w:hAnsi="Cambria" w:cs="Cambria"/>
                <w:sz w:val="20"/>
                <w:szCs w:val="20"/>
              </w:rPr>
              <w:t xml:space="preserve">Staniszewski B.: </w:t>
            </w:r>
            <w:r w:rsidRPr="001E0695">
              <w:rPr>
                <w:rFonts w:ascii="Cambria" w:eastAsia="Cambria" w:hAnsi="Cambria" w:cs="Cambria"/>
                <w:i/>
                <w:iCs/>
                <w:sz w:val="20"/>
                <w:szCs w:val="20"/>
              </w:rPr>
              <w:t>Wymiana ciepła</w:t>
            </w:r>
            <w:r w:rsidRPr="001E0695">
              <w:rPr>
                <w:rFonts w:ascii="Cambria" w:eastAsia="Cambria" w:hAnsi="Cambria" w:cs="Cambria"/>
                <w:sz w:val="20"/>
                <w:szCs w:val="20"/>
              </w:rPr>
              <w:t>. PWN, Warszawa, 1998.</w:t>
            </w:r>
          </w:p>
          <w:p w14:paraId="6D4579C4" w14:textId="7451907A" w:rsidR="005A149C" w:rsidRPr="001E0695" w:rsidRDefault="6D1A82CB" w:rsidP="7C8FBD6D">
            <w:pPr>
              <w:numPr>
                <w:ilvl w:val="0"/>
                <w:numId w:val="14"/>
              </w:numPr>
              <w:spacing w:after="0"/>
              <w:rPr>
                <w:rFonts w:ascii="Cambria" w:eastAsia="Cambria" w:hAnsi="Cambria" w:cs="Cambria"/>
                <w:sz w:val="20"/>
                <w:szCs w:val="20"/>
              </w:rPr>
            </w:pPr>
            <w:r w:rsidRPr="001E0695">
              <w:rPr>
                <w:rFonts w:ascii="Cambria" w:eastAsia="Cambria" w:hAnsi="Cambria" w:cs="Cambria"/>
                <w:sz w:val="20"/>
                <w:szCs w:val="20"/>
              </w:rPr>
              <w:t>Wiśniewski S., Wiśniewski T.S., Wymiana ciepła, WNT, Warszawa, 1997.</w:t>
            </w:r>
          </w:p>
        </w:tc>
      </w:tr>
    </w:tbl>
    <w:p w14:paraId="1EE69DD7" w14:textId="77777777" w:rsidR="003E1AAB" w:rsidRPr="002F14D8" w:rsidRDefault="003E1AAB" w:rsidP="002F14D8">
      <w:pPr>
        <w:pStyle w:val="Legenda"/>
        <w:spacing w:after="0"/>
        <w:rPr>
          <w:rFonts w:ascii="Cambria" w:hAnsi="Cambria"/>
        </w:rPr>
      </w:pPr>
    </w:p>
    <w:p w14:paraId="104207B1"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B04BBD" w14:paraId="0A5E4E38" w14:textId="77777777" w:rsidTr="7DAA28F2">
        <w:trPr>
          <w:jc w:val="center"/>
        </w:trPr>
        <w:tc>
          <w:tcPr>
            <w:tcW w:w="3846" w:type="dxa"/>
            <w:shd w:val="clear" w:color="auto" w:fill="auto"/>
          </w:tcPr>
          <w:p w14:paraId="502DC8D2" w14:textId="6CC5A18A" w:rsidR="005A149C" w:rsidRPr="002F14D8" w:rsidRDefault="15CC00F7" w:rsidP="002F14D8">
            <w:pPr>
              <w:spacing w:after="0"/>
              <w:rPr>
                <w:rFonts w:ascii="Cambria" w:hAnsi="Cambria" w:cs="Times New Roman"/>
                <w:sz w:val="20"/>
                <w:szCs w:val="20"/>
              </w:rPr>
            </w:pPr>
            <w:r w:rsidRPr="7DAA28F2">
              <w:rPr>
                <w:rFonts w:ascii="Cambria" w:hAnsi="Cambria" w:cs="Times New Roman"/>
                <w:sz w:val="20"/>
                <w:szCs w:val="20"/>
              </w:rPr>
              <w:t>imię i nazwisko sporządzającego</w:t>
            </w:r>
          </w:p>
        </w:tc>
        <w:tc>
          <w:tcPr>
            <w:tcW w:w="6043" w:type="dxa"/>
            <w:shd w:val="clear" w:color="auto" w:fill="auto"/>
          </w:tcPr>
          <w:p w14:paraId="077E10FC" w14:textId="4C6DFA1A" w:rsidR="005A149C" w:rsidRPr="007442BF" w:rsidRDefault="79660E21" w:rsidP="002F14D8">
            <w:pPr>
              <w:spacing w:after="0"/>
              <w:rPr>
                <w:rFonts w:ascii="Cambria" w:hAnsi="Cambria" w:cs="Times New Roman"/>
                <w:sz w:val="20"/>
                <w:szCs w:val="20"/>
                <w:lang w:val="de-DE"/>
              </w:rPr>
            </w:pPr>
            <w:r w:rsidRPr="7DAA28F2">
              <w:rPr>
                <w:rFonts w:ascii="Cambria" w:hAnsi="Cambria" w:cs="Times New Roman"/>
                <w:sz w:val="20"/>
                <w:szCs w:val="20"/>
                <w:lang w:val="de-DE"/>
              </w:rPr>
              <w:t xml:space="preserve">prof. </w:t>
            </w:r>
            <w:proofErr w:type="spellStart"/>
            <w:r w:rsidRPr="7DAA28F2">
              <w:rPr>
                <w:rFonts w:ascii="Cambria" w:hAnsi="Cambria" w:cs="Times New Roman"/>
                <w:sz w:val="20"/>
                <w:szCs w:val="20"/>
                <w:lang w:val="de-DE"/>
              </w:rPr>
              <w:t>dr</w:t>
            </w:r>
            <w:proofErr w:type="spellEnd"/>
            <w:r w:rsidRPr="7DAA28F2">
              <w:rPr>
                <w:rFonts w:ascii="Cambria" w:hAnsi="Cambria" w:cs="Times New Roman"/>
                <w:sz w:val="20"/>
                <w:szCs w:val="20"/>
                <w:lang w:val="de-DE"/>
              </w:rPr>
              <w:t xml:space="preserve"> hab. </w:t>
            </w:r>
            <w:proofErr w:type="spellStart"/>
            <w:r w:rsidRPr="7DAA28F2">
              <w:rPr>
                <w:rFonts w:ascii="Cambria" w:hAnsi="Cambria" w:cs="Times New Roman"/>
                <w:sz w:val="20"/>
                <w:szCs w:val="20"/>
                <w:lang w:val="de-DE"/>
              </w:rPr>
              <w:t>inż</w:t>
            </w:r>
            <w:proofErr w:type="spellEnd"/>
            <w:r w:rsidRPr="7DAA28F2">
              <w:rPr>
                <w:rFonts w:ascii="Cambria" w:hAnsi="Cambria" w:cs="Times New Roman"/>
                <w:sz w:val="20"/>
                <w:szCs w:val="20"/>
                <w:lang w:val="de-DE"/>
              </w:rPr>
              <w:t>. Aleksander Stachel</w:t>
            </w:r>
          </w:p>
        </w:tc>
      </w:tr>
      <w:tr w:rsidR="005A149C" w:rsidRPr="002F14D8" w14:paraId="4011622F" w14:textId="77777777" w:rsidTr="7DAA28F2">
        <w:trPr>
          <w:jc w:val="center"/>
        </w:trPr>
        <w:tc>
          <w:tcPr>
            <w:tcW w:w="3846" w:type="dxa"/>
            <w:shd w:val="clear" w:color="auto" w:fill="auto"/>
          </w:tcPr>
          <w:p w14:paraId="5EEB766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0A2B7418" w14:textId="68329574" w:rsidR="005A149C"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955C19" w:rsidRPr="002F14D8">
              <w:rPr>
                <w:rFonts w:ascii="Cambria" w:hAnsi="Cambria" w:cs="Times New Roman"/>
                <w:sz w:val="20"/>
                <w:szCs w:val="20"/>
              </w:rPr>
              <w:t>.06.2022</w:t>
            </w:r>
          </w:p>
        </w:tc>
      </w:tr>
      <w:tr w:rsidR="005A149C" w:rsidRPr="002F14D8" w14:paraId="1EA2E6D0" w14:textId="77777777" w:rsidTr="7DAA28F2">
        <w:trPr>
          <w:jc w:val="center"/>
        </w:trPr>
        <w:tc>
          <w:tcPr>
            <w:tcW w:w="3846" w:type="dxa"/>
            <w:shd w:val="clear" w:color="auto" w:fill="auto"/>
          </w:tcPr>
          <w:p w14:paraId="75F0780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25393494" w14:textId="77777777" w:rsidR="005A149C" w:rsidRPr="002F14D8" w:rsidRDefault="003E1AAB" w:rsidP="002F14D8">
            <w:pPr>
              <w:spacing w:after="0"/>
              <w:rPr>
                <w:rFonts w:ascii="Cambria" w:hAnsi="Cambria" w:cs="Times New Roman"/>
                <w:sz w:val="20"/>
                <w:szCs w:val="20"/>
              </w:rPr>
            </w:pPr>
            <w:r w:rsidRPr="002F14D8">
              <w:rPr>
                <w:rFonts w:ascii="Cambria" w:hAnsi="Cambria" w:cs="Times New Roman"/>
                <w:sz w:val="20"/>
                <w:szCs w:val="20"/>
              </w:rPr>
              <w:t>astachel@ajp.edu.pl</w:t>
            </w:r>
          </w:p>
        </w:tc>
      </w:tr>
      <w:tr w:rsidR="005A149C" w:rsidRPr="002F14D8" w14:paraId="5919E0A6" w14:textId="77777777" w:rsidTr="001E0695">
        <w:trPr>
          <w:jc w:val="center"/>
        </w:trPr>
        <w:tc>
          <w:tcPr>
            <w:tcW w:w="3846" w:type="dxa"/>
            <w:tcBorders>
              <w:bottom w:val="single" w:sz="4" w:space="0" w:color="000000"/>
            </w:tcBorders>
            <w:shd w:val="clear" w:color="auto" w:fill="auto"/>
          </w:tcPr>
          <w:p w14:paraId="6A7D734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9BB7F92" w14:textId="77777777" w:rsidR="005A149C" w:rsidRPr="002F14D8" w:rsidRDefault="005A149C" w:rsidP="002F14D8">
            <w:pPr>
              <w:spacing w:after="0"/>
              <w:rPr>
                <w:rFonts w:ascii="Cambria" w:hAnsi="Cambria" w:cs="Times New Roman"/>
                <w:sz w:val="20"/>
                <w:szCs w:val="20"/>
              </w:rPr>
            </w:pPr>
          </w:p>
        </w:tc>
      </w:tr>
    </w:tbl>
    <w:p w14:paraId="50CC2DA0" w14:textId="77777777" w:rsidR="005A149C" w:rsidRPr="002F14D8" w:rsidRDefault="005A149C" w:rsidP="002F14D8">
      <w:pPr>
        <w:spacing w:after="0"/>
        <w:rPr>
          <w:rFonts w:ascii="Cambria" w:hAnsi="Cambria" w:cs="Times New Roman"/>
          <w:sz w:val="20"/>
          <w:szCs w:val="20"/>
        </w:rPr>
      </w:pPr>
    </w:p>
    <w:p w14:paraId="43FF2D7D"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3F8548EF" w14:textId="77777777" w:rsidTr="00832F4B">
        <w:trPr>
          <w:trHeight w:val="269"/>
        </w:trPr>
        <w:tc>
          <w:tcPr>
            <w:tcW w:w="1968" w:type="dxa"/>
            <w:vMerge w:val="restart"/>
            <w:shd w:val="clear" w:color="auto" w:fill="auto"/>
          </w:tcPr>
          <w:p w14:paraId="2F80F080" w14:textId="42730B56"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1C0E83B" wp14:editId="2788B421">
                  <wp:extent cx="1066800" cy="106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0971B0C"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FF545D8"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2D7E8B3F" w14:textId="77777777" w:rsidTr="00832F4B">
        <w:trPr>
          <w:trHeight w:val="275"/>
        </w:trPr>
        <w:tc>
          <w:tcPr>
            <w:tcW w:w="1968" w:type="dxa"/>
            <w:vMerge/>
            <w:shd w:val="clear" w:color="auto" w:fill="auto"/>
          </w:tcPr>
          <w:p w14:paraId="774BD97B"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E329A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CC21A7A"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0F23A643" w14:textId="77777777" w:rsidTr="00832F4B">
        <w:trPr>
          <w:trHeight w:val="139"/>
        </w:trPr>
        <w:tc>
          <w:tcPr>
            <w:tcW w:w="1968" w:type="dxa"/>
            <w:vMerge/>
            <w:tcBorders>
              <w:bottom w:val="single" w:sz="4" w:space="0" w:color="000000"/>
            </w:tcBorders>
            <w:shd w:val="clear" w:color="auto" w:fill="auto"/>
          </w:tcPr>
          <w:p w14:paraId="6AB0A9F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674ED1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EB7E046"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DBAB844" w14:textId="77777777" w:rsidTr="00832F4B">
        <w:trPr>
          <w:trHeight w:val="139"/>
        </w:trPr>
        <w:tc>
          <w:tcPr>
            <w:tcW w:w="1968" w:type="dxa"/>
            <w:vMerge/>
            <w:tcBorders>
              <w:bottom w:val="single" w:sz="4" w:space="0" w:color="000000"/>
            </w:tcBorders>
            <w:shd w:val="clear" w:color="auto" w:fill="auto"/>
          </w:tcPr>
          <w:p w14:paraId="65AE2118"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4387DD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64199E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C09C478" w14:textId="77777777" w:rsidTr="00832F4B">
        <w:trPr>
          <w:trHeight w:val="139"/>
        </w:trPr>
        <w:tc>
          <w:tcPr>
            <w:tcW w:w="1968" w:type="dxa"/>
            <w:vMerge/>
            <w:shd w:val="clear" w:color="auto" w:fill="auto"/>
          </w:tcPr>
          <w:p w14:paraId="7F3BF81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AAA9AF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E090B7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D563E72" w14:textId="77777777" w:rsidTr="00832F4B">
        <w:trPr>
          <w:trHeight w:val="139"/>
        </w:trPr>
        <w:tc>
          <w:tcPr>
            <w:tcW w:w="5070" w:type="dxa"/>
            <w:gridSpan w:val="3"/>
            <w:tcBorders>
              <w:bottom w:val="single" w:sz="4" w:space="0" w:color="000000"/>
            </w:tcBorders>
            <w:shd w:val="clear" w:color="auto" w:fill="auto"/>
            <w:vAlign w:val="center"/>
          </w:tcPr>
          <w:p w14:paraId="1DC3338B"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49D3063" w14:textId="09E47000" w:rsidR="005A149C"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.2</w:t>
            </w:r>
          </w:p>
        </w:tc>
      </w:tr>
    </w:tbl>
    <w:p w14:paraId="45CFED89" w14:textId="77777777" w:rsidR="001E0695" w:rsidRDefault="001E0695" w:rsidP="002F14D8">
      <w:pPr>
        <w:spacing w:after="0"/>
        <w:jc w:val="center"/>
        <w:rPr>
          <w:rFonts w:ascii="Cambria" w:hAnsi="Cambria" w:cs="Times New Roman"/>
          <w:b/>
          <w:bCs/>
          <w:spacing w:val="40"/>
          <w:sz w:val="20"/>
          <w:szCs w:val="20"/>
        </w:rPr>
      </w:pPr>
    </w:p>
    <w:p w14:paraId="70A69E9C" w14:textId="779C64B2" w:rsidR="005A149C"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356DCD80"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F2DAA1C" w14:textId="77777777" w:rsidTr="00832F4B">
        <w:trPr>
          <w:trHeight w:val="328"/>
        </w:trPr>
        <w:tc>
          <w:tcPr>
            <w:tcW w:w="4219" w:type="dxa"/>
            <w:vAlign w:val="center"/>
          </w:tcPr>
          <w:p w14:paraId="5071878F"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2E6A4D8B" w14:textId="77777777" w:rsidR="005A149C" w:rsidRPr="002F14D8" w:rsidRDefault="00411F04" w:rsidP="002F14D8">
            <w:pPr>
              <w:pStyle w:val="akarta"/>
              <w:spacing w:before="0" w:after="0" w:line="276" w:lineRule="auto"/>
            </w:pPr>
            <w:r w:rsidRPr="002F14D8">
              <w:t>Chemia środowiska</w:t>
            </w:r>
          </w:p>
        </w:tc>
      </w:tr>
      <w:tr w:rsidR="005A149C" w:rsidRPr="002F14D8" w14:paraId="2AB647C9" w14:textId="77777777" w:rsidTr="00832F4B">
        <w:tc>
          <w:tcPr>
            <w:tcW w:w="4219" w:type="dxa"/>
            <w:vAlign w:val="center"/>
          </w:tcPr>
          <w:p w14:paraId="55E3BB21"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8EBB5B" w14:textId="77777777" w:rsidR="005A149C" w:rsidRPr="002F14D8" w:rsidRDefault="00411F04" w:rsidP="002F14D8">
            <w:pPr>
              <w:pStyle w:val="akarta"/>
              <w:spacing w:before="0" w:after="0" w:line="276" w:lineRule="auto"/>
            </w:pPr>
            <w:r w:rsidRPr="002F14D8">
              <w:t>3</w:t>
            </w:r>
          </w:p>
        </w:tc>
      </w:tr>
      <w:tr w:rsidR="005A149C" w:rsidRPr="002F14D8" w14:paraId="30EC055C" w14:textId="77777777" w:rsidTr="00832F4B">
        <w:tc>
          <w:tcPr>
            <w:tcW w:w="4219" w:type="dxa"/>
            <w:vAlign w:val="center"/>
          </w:tcPr>
          <w:p w14:paraId="2DECA690"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ABEB3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28BAA743" w14:textId="77777777" w:rsidTr="00832F4B">
        <w:tc>
          <w:tcPr>
            <w:tcW w:w="4219" w:type="dxa"/>
            <w:vAlign w:val="center"/>
          </w:tcPr>
          <w:p w14:paraId="69966F9D"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4B44C808" w14:textId="77777777" w:rsidR="005A149C" w:rsidRPr="002F14D8" w:rsidRDefault="00411F04" w:rsidP="002F14D8">
            <w:pPr>
              <w:pStyle w:val="akarta"/>
              <w:spacing w:before="0" w:after="0" w:line="276" w:lineRule="auto"/>
            </w:pPr>
            <w:r w:rsidRPr="002F14D8">
              <w:t>Inżynieria środowiska</w:t>
            </w:r>
          </w:p>
        </w:tc>
      </w:tr>
      <w:tr w:rsidR="005A149C" w:rsidRPr="002F14D8" w14:paraId="1ACC96D6" w14:textId="77777777" w:rsidTr="00832F4B">
        <w:tc>
          <w:tcPr>
            <w:tcW w:w="4219" w:type="dxa"/>
            <w:vAlign w:val="center"/>
          </w:tcPr>
          <w:p w14:paraId="1BAF6C57"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33DC0585" w14:textId="77777777" w:rsidR="005A149C" w:rsidRPr="002F14D8" w:rsidRDefault="003E1AAB" w:rsidP="002F14D8">
            <w:pPr>
              <w:pStyle w:val="akarta"/>
              <w:spacing w:before="0" w:after="0" w:line="276" w:lineRule="auto"/>
            </w:pPr>
            <w:r w:rsidRPr="002F14D8">
              <w:t>P</w:t>
            </w:r>
            <w:r w:rsidR="00411F04" w:rsidRPr="002F14D8">
              <w:t>olski</w:t>
            </w:r>
          </w:p>
        </w:tc>
      </w:tr>
      <w:tr w:rsidR="005A149C" w:rsidRPr="002F14D8" w14:paraId="698DC318" w14:textId="77777777" w:rsidTr="00832F4B">
        <w:tc>
          <w:tcPr>
            <w:tcW w:w="4219" w:type="dxa"/>
            <w:vAlign w:val="center"/>
          </w:tcPr>
          <w:p w14:paraId="35C34937"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FDC82AC" w14:textId="77777777" w:rsidR="005A149C" w:rsidRPr="002F14D8" w:rsidRDefault="003E1AAB" w:rsidP="002F14D8">
            <w:pPr>
              <w:pStyle w:val="akarta"/>
              <w:spacing w:before="0" w:after="0" w:line="276" w:lineRule="auto"/>
            </w:pPr>
            <w:r w:rsidRPr="002F14D8">
              <w:t>2</w:t>
            </w:r>
          </w:p>
        </w:tc>
      </w:tr>
      <w:tr w:rsidR="005A149C" w:rsidRPr="002F14D8" w14:paraId="10833871" w14:textId="77777777" w:rsidTr="00832F4B">
        <w:tc>
          <w:tcPr>
            <w:tcW w:w="4219" w:type="dxa"/>
            <w:vAlign w:val="center"/>
          </w:tcPr>
          <w:p w14:paraId="7E825BE9"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A0D04EF" w14:textId="77777777" w:rsidR="005A149C" w:rsidRPr="002F14D8" w:rsidRDefault="00411F04" w:rsidP="002F14D8">
            <w:pPr>
              <w:pStyle w:val="akarta"/>
              <w:spacing w:before="0" w:after="0" w:line="276" w:lineRule="auto"/>
            </w:pPr>
            <w:r w:rsidRPr="002F14D8">
              <w:rPr>
                <w:noProof/>
              </w:rPr>
              <w:t>Dr inż. Anna Fajdek-Bieda</w:t>
            </w:r>
          </w:p>
        </w:tc>
      </w:tr>
    </w:tbl>
    <w:p w14:paraId="151904F2" w14:textId="77777777" w:rsidR="003E1AAB" w:rsidRPr="002F14D8" w:rsidRDefault="003E1AAB" w:rsidP="002F14D8">
      <w:pPr>
        <w:spacing w:after="0"/>
        <w:rPr>
          <w:rFonts w:ascii="Cambria" w:hAnsi="Cambria" w:cs="Times New Roman"/>
          <w:b/>
          <w:bCs/>
          <w:sz w:val="20"/>
          <w:szCs w:val="20"/>
        </w:rPr>
      </w:pPr>
    </w:p>
    <w:p w14:paraId="7BDF6CB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173884E7" w14:textId="77777777" w:rsidTr="00832F4B">
        <w:tc>
          <w:tcPr>
            <w:tcW w:w="2660" w:type="dxa"/>
            <w:shd w:val="clear" w:color="auto" w:fill="auto"/>
            <w:vAlign w:val="center"/>
          </w:tcPr>
          <w:p w14:paraId="455B6AA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0F774943"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F18246B" w14:textId="6E424583"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3C3A18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BBF5B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1BC2389E" w14:textId="77777777" w:rsidTr="00832F4B">
        <w:tc>
          <w:tcPr>
            <w:tcW w:w="2660" w:type="dxa"/>
            <w:shd w:val="clear" w:color="auto" w:fill="auto"/>
          </w:tcPr>
          <w:p w14:paraId="6E4F47C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72820139"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4A2001" w:rsidRPr="002F14D8">
              <w:rPr>
                <w:rFonts w:ascii="Cambria" w:hAnsi="Cambria" w:cs="Times New Roman"/>
                <w:b/>
                <w:bCs/>
                <w:sz w:val="20"/>
                <w:szCs w:val="20"/>
              </w:rPr>
              <w:t>/10</w:t>
            </w:r>
          </w:p>
        </w:tc>
        <w:tc>
          <w:tcPr>
            <w:tcW w:w="2263" w:type="dxa"/>
            <w:shd w:val="clear" w:color="auto" w:fill="auto"/>
            <w:vAlign w:val="center"/>
          </w:tcPr>
          <w:p w14:paraId="0075D6D4"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 </w:t>
            </w:r>
            <w:r w:rsidR="003E1AAB" w:rsidRPr="002F14D8">
              <w:rPr>
                <w:rFonts w:ascii="Cambria" w:hAnsi="Cambria" w:cs="Times New Roman"/>
                <w:b/>
                <w:bCs/>
                <w:sz w:val="20"/>
                <w:szCs w:val="20"/>
              </w:rPr>
              <w:t>2</w:t>
            </w:r>
            <w:r w:rsidRPr="002F14D8">
              <w:rPr>
                <w:rFonts w:ascii="Cambria" w:hAnsi="Cambria" w:cs="Times New Roman"/>
                <w:b/>
                <w:bCs/>
                <w:sz w:val="20"/>
                <w:szCs w:val="20"/>
              </w:rPr>
              <w:t>/</w:t>
            </w:r>
            <w:r w:rsidR="004A2001" w:rsidRPr="002F14D8">
              <w:rPr>
                <w:rFonts w:ascii="Cambria" w:hAnsi="Cambria" w:cs="Times New Roman"/>
                <w:b/>
                <w:bCs/>
                <w:sz w:val="20"/>
                <w:szCs w:val="20"/>
              </w:rPr>
              <w:t>3</w:t>
            </w:r>
            <w:r w:rsidR="003E1AAB" w:rsidRPr="002F14D8">
              <w:rPr>
                <w:rFonts w:ascii="Cambria" w:hAnsi="Cambria" w:cs="Times New Roman"/>
                <w:b/>
                <w:bCs/>
                <w:sz w:val="20"/>
                <w:szCs w:val="20"/>
              </w:rPr>
              <w:t>;</w:t>
            </w:r>
          </w:p>
        </w:tc>
        <w:tc>
          <w:tcPr>
            <w:tcW w:w="2556" w:type="dxa"/>
            <w:vMerge w:val="restart"/>
            <w:shd w:val="clear" w:color="auto" w:fill="auto"/>
            <w:vAlign w:val="center"/>
          </w:tcPr>
          <w:p w14:paraId="43BF44E1"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5A149C" w:rsidRPr="002F14D8" w14:paraId="33E75F37" w14:textId="77777777" w:rsidTr="00832F4B">
        <w:tc>
          <w:tcPr>
            <w:tcW w:w="2660" w:type="dxa"/>
            <w:shd w:val="clear" w:color="auto" w:fill="auto"/>
          </w:tcPr>
          <w:p w14:paraId="685035A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68278A7B" w14:textId="77777777" w:rsidR="005A149C" w:rsidRPr="002F14D8" w:rsidRDefault="00E930FD"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4A2001" w:rsidRPr="002F14D8">
              <w:rPr>
                <w:rFonts w:ascii="Cambria" w:hAnsi="Cambria" w:cs="Times New Roman"/>
                <w:b/>
                <w:bCs/>
                <w:sz w:val="20"/>
                <w:szCs w:val="20"/>
              </w:rPr>
              <w:t>/18</w:t>
            </w:r>
          </w:p>
        </w:tc>
        <w:tc>
          <w:tcPr>
            <w:tcW w:w="2263" w:type="dxa"/>
            <w:shd w:val="clear" w:color="auto" w:fill="auto"/>
            <w:vAlign w:val="center"/>
          </w:tcPr>
          <w:p w14:paraId="4FF874B6" w14:textId="77777777" w:rsidR="005A149C" w:rsidRPr="002F14D8" w:rsidRDefault="003E1AA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E930FD" w:rsidRPr="002F14D8">
              <w:rPr>
                <w:rFonts w:ascii="Cambria" w:hAnsi="Cambria" w:cs="Times New Roman"/>
                <w:b/>
                <w:bCs/>
                <w:sz w:val="20"/>
                <w:szCs w:val="20"/>
              </w:rPr>
              <w:t>/</w:t>
            </w:r>
            <w:r w:rsidR="004A2001" w:rsidRPr="002F14D8">
              <w:rPr>
                <w:rFonts w:ascii="Cambria" w:hAnsi="Cambria" w:cs="Times New Roman"/>
                <w:b/>
                <w:bCs/>
                <w:sz w:val="20"/>
                <w:szCs w:val="20"/>
              </w:rPr>
              <w:t>3</w:t>
            </w:r>
            <w:r w:rsidRPr="002F14D8">
              <w:rPr>
                <w:rFonts w:ascii="Cambria" w:hAnsi="Cambria" w:cs="Times New Roman"/>
                <w:b/>
                <w:bCs/>
                <w:sz w:val="20"/>
                <w:szCs w:val="20"/>
              </w:rPr>
              <w:t>;</w:t>
            </w:r>
          </w:p>
        </w:tc>
        <w:tc>
          <w:tcPr>
            <w:tcW w:w="2556" w:type="dxa"/>
            <w:vMerge/>
            <w:shd w:val="clear" w:color="auto" w:fill="auto"/>
          </w:tcPr>
          <w:p w14:paraId="09A256C4" w14:textId="77777777" w:rsidR="005A149C" w:rsidRPr="002F14D8" w:rsidRDefault="005A149C" w:rsidP="002F14D8">
            <w:pPr>
              <w:spacing w:after="0"/>
              <w:rPr>
                <w:rFonts w:ascii="Cambria" w:hAnsi="Cambria" w:cs="Times New Roman"/>
                <w:b/>
                <w:bCs/>
                <w:sz w:val="20"/>
                <w:szCs w:val="20"/>
              </w:rPr>
            </w:pPr>
          </w:p>
        </w:tc>
      </w:tr>
    </w:tbl>
    <w:p w14:paraId="0716E735" w14:textId="77777777" w:rsidR="003E1AAB" w:rsidRPr="002F14D8" w:rsidRDefault="003E1AAB" w:rsidP="002F14D8">
      <w:pPr>
        <w:spacing w:after="0"/>
        <w:rPr>
          <w:rFonts w:ascii="Cambria" w:hAnsi="Cambria" w:cs="Times New Roman"/>
          <w:b/>
          <w:bCs/>
          <w:sz w:val="20"/>
          <w:szCs w:val="20"/>
        </w:rPr>
      </w:pPr>
    </w:p>
    <w:p w14:paraId="14B088C4"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3651FF65" w14:textId="77777777" w:rsidTr="00832F4B">
        <w:trPr>
          <w:trHeight w:val="301"/>
          <w:jc w:val="center"/>
        </w:trPr>
        <w:tc>
          <w:tcPr>
            <w:tcW w:w="9898" w:type="dxa"/>
          </w:tcPr>
          <w:p w14:paraId="537B76A2" w14:textId="77777777" w:rsidR="00E930FD" w:rsidRPr="002F14D8" w:rsidRDefault="00E930FD"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w:t>
            </w:r>
          </w:p>
          <w:p w14:paraId="4282FDDE" w14:textId="77777777" w:rsidR="005A149C" w:rsidRPr="002F14D8" w:rsidRDefault="005A149C" w:rsidP="002F14D8">
            <w:pPr>
              <w:spacing w:after="0"/>
              <w:rPr>
                <w:rFonts w:ascii="Cambria" w:hAnsi="Cambria" w:cs="Times New Roman"/>
                <w:sz w:val="20"/>
                <w:szCs w:val="20"/>
              </w:rPr>
            </w:pPr>
          </w:p>
        </w:tc>
      </w:tr>
    </w:tbl>
    <w:p w14:paraId="02BFA6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3C3CDF3" w14:textId="77777777" w:rsidTr="00832F4B">
        <w:tc>
          <w:tcPr>
            <w:tcW w:w="9889" w:type="dxa"/>
            <w:shd w:val="clear" w:color="auto" w:fill="auto"/>
          </w:tcPr>
          <w:p w14:paraId="0D520AD5"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E930FD" w:rsidRPr="002F14D8">
              <w:rPr>
                <w:rFonts w:ascii="Cambria" w:hAnsi="Cambria"/>
                <w:sz w:val="20"/>
                <w:szCs w:val="20"/>
              </w:rPr>
              <w:t xml:space="preserve"> Uzyskanie wiedzy z zakresu chemii niezbędnej do formułowania i rozwiązywania zadań z zakresu inżynierii środowiska oraz wiedzy z zakresu reakcji chemicznych zachodzących w środowisku, koniecznej do zrozumienia naszego otoczenia;</w:t>
            </w:r>
          </w:p>
          <w:p w14:paraId="1F76332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E930FD" w:rsidRPr="002F14D8">
              <w:rPr>
                <w:rFonts w:ascii="Cambria" w:hAnsi="Cambria"/>
                <w:sz w:val="20"/>
                <w:szCs w:val="20"/>
              </w:rPr>
              <w:t>wyrobienie umiejętności w zakresie doskonalenia wiedzy, pozyskiwania i integrowanie informacji z literatury, baz danych i innych źródeł, opracowywania dokumentacji, prezentowania ich i podnoszenia kompetencji zawodowych;</w:t>
            </w:r>
          </w:p>
          <w:p w14:paraId="1494F1E5" w14:textId="77777777" w:rsidR="005A149C" w:rsidRPr="002F14D8" w:rsidRDefault="005A149C" w:rsidP="002F14D8">
            <w:pPr>
              <w:spacing w:after="0"/>
              <w:jc w:val="both"/>
              <w:rPr>
                <w:rFonts w:ascii="Cambria" w:hAnsi="Cambria"/>
                <w:sz w:val="20"/>
                <w:szCs w:val="20"/>
              </w:rPr>
            </w:pPr>
            <w:r w:rsidRPr="002F14D8">
              <w:rPr>
                <w:rFonts w:ascii="Cambria" w:hAnsi="Cambria" w:cs="Times New Roman"/>
                <w:sz w:val="20"/>
                <w:szCs w:val="20"/>
              </w:rPr>
              <w:t xml:space="preserve">C3 - </w:t>
            </w:r>
            <w:r w:rsidR="00E930FD" w:rsidRPr="002F14D8">
              <w:rPr>
                <w:rFonts w:ascii="Cambria" w:hAnsi="Cambria"/>
                <w:sz w:val="20"/>
                <w:szCs w:val="20"/>
              </w:rPr>
              <w:t>przygotowanie do uczenia się przez całe życie, podnoszenie kompetencji zawodowych, osobistych i społecznych w zmieniającej się rzeczywistości, podjęcia pracy związanej z funkcjonowaniem systemu bezpieczeństwa, którego głównym celem jest ratowanie i ochro-na życia, zdrowia i mienia przed zagrożeniami;</w:t>
            </w:r>
          </w:p>
          <w:p w14:paraId="31109228"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C4 -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69C0DB6C" w14:textId="77777777" w:rsidR="005A149C" w:rsidRPr="002F14D8" w:rsidRDefault="005A149C" w:rsidP="002F14D8">
      <w:pPr>
        <w:spacing w:after="0"/>
        <w:rPr>
          <w:rFonts w:ascii="Cambria" w:hAnsi="Cambria" w:cs="Times New Roman"/>
          <w:b/>
          <w:bCs/>
          <w:sz w:val="20"/>
          <w:szCs w:val="20"/>
        </w:rPr>
      </w:pPr>
    </w:p>
    <w:p w14:paraId="26AEB539" w14:textId="77777777" w:rsidR="00E930FD" w:rsidRPr="002F14D8" w:rsidRDefault="00E930FD" w:rsidP="002F14D8">
      <w:pPr>
        <w:spacing w:after="0"/>
        <w:rPr>
          <w:rFonts w:ascii="Cambria" w:hAnsi="Cambria" w:cs="Times New Roman"/>
          <w:b/>
          <w:bCs/>
          <w:sz w:val="20"/>
          <w:szCs w:val="20"/>
        </w:rPr>
      </w:pPr>
    </w:p>
    <w:p w14:paraId="176B104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17FA68AB" w14:textId="77777777" w:rsidTr="00832F4B">
        <w:trPr>
          <w:gridAfter w:val="1"/>
          <w:wAfter w:w="11" w:type="dxa"/>
          <w:jc w:val="center"/>
        </w:trPr>
        <w:tc>
          <w:tcPr>
            <w:tcW w:w="1526" w:type="dxa"/>
            <w:shd w:val="clear" w:color="auto" w:fill="auto"/>
            <w:vAlign w:val="center"/>
          </w:tcPr>
          <w:p w14:paraId="015BE24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D03EAD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555DC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72979052" w14:textId="77777777" w:rsidTr="00832F4B">
        <w:trPr>
          <w:jc w:val="center"/>
        </w:trPr>
        <w:tc>
          <w:tcPr>
            <w:tcW w:w="9931" w:type="dxa"/>
            <w:gridSpan w:val="4"/>
            <w:shd w:val="clear" w:color="auto" w:fill="auto"/>
          </w:tcPr>
          <w:p w14:paraId="7C8E1A6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12A8B972" w14:textId="77777777" w:rsidTr="00832F4B">
        <w:trPr>
          <w:gridAfter w:val="1"/>
          <w:wAfter w:w="11" w:type="dxa"/>
          <w:jc w:val="center"/>
        </w:trPr>
        <w:tc>
          <w:tcPr>
            <w:tcW w:w="1526" w:type="dxa"/>
            <w:shd w:val="clear" w:color="auto" w:fill="auto"/>
            <w:vAlign w:val="center"/>
          </w:tcPr>
          <w:p w14:paraId="3B888EE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00DF0A2A"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zna pojęcia z zakresu monitorowania procesów oraz inżynierii urządzeń energetycznych</w:t>
            </w:r>
          </w:p>
        </w:tc>
        <w:tc>
          <w:tcPr>
            <w:tcW w:w="1732" w:type="dxa"/>
            <w:shd w:val="clear" w:color="auto" w:fill="auto"/>
            <w:vAlign w:val="center"/>
          </w:tcPr>
          <w:p w14:paraId="0795A35C" w14:textId="41BBADD1"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2006E">
              <w:rPr>
                <w:rFonts w:ascii="Cambria" w:hAnsi="Cambria" w:cs="Times New Roman"/>
                <w:sz w:val="20"/>
                <w:szCs w:val="20"/>
              </w:rPr>
              <w:t>7, K_W10, K_W13, K_W16</w:t>
            </w:r>
          </w:p>
        </w:tc>
      </w:tr>
      <w:tr w:rsidR="005A149C" w:rsidRPr="002F14D8" w14:paraId="21C87285" w14:textId="77777777" w:rsidTr="00832F4B">
        <w:trPr>
          <w:jc w:val="center"/>
        </w:trPr>
        <w:tc>
          <w:tcPr>
            <w:tcW w:w="9931" w:type="dxa"/>
            <w:gridSpan w:val="4"/>
            <w:shd w:val="clear" w:color="auto" w:fill="auto"/>
            <w:vAlign w:val="center"/>
          </w:tcPr>
          <w:p w14:paraId="6DDF12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11389B95" w14:textId="77777777" w:rsidTr="00832F4B">
        <w:trPr>
          <w:gridAfter w:val="1"/>
          <w:wAfter w:w="11" w:type="dxa"/>
          <w:jc w:val="center"/>
        </w:trPr>
        <w:tc>
          <w:tcPr>
            <w:tcW w:w="1526" w:type="dxa"/>
            <w:shd w:val="clear" w:color="auto" w:fill="auto"/>
            <w:vAlign w:val="center"/>
          </w:tcPr>
          <w:p w14:paraId="21DE1C6E"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60F55FB5" w14:textId="77777777" w:rsidR="005A149C" w:rsidRPr="002F14D8" w:rsidRDefault="00E930FD" w:rsidP="002F14D8">
            <w:pPr>
              <w:spacing w:after="0"/>
              <w:jc w:val="both"/>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p>
        </w:tc>
        <w:tc>
          <w:tcPr>
            <w:tcW w:w="1732" w:type="dxa"/>
            <w:shd w:val="clear" w:color="auto" w:fill="auto"/>
            <w:vAlign w:val="center"/>
          </w:tcPr>
          <w:p w14:paraId="406581FD" w14:textId="24610DEF"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 xml:space="preserve">K_U06, K_U07, K_U09, </w:t>
            </w:r>
          </w:p>
        </w:tc>
      </w:tr>
      <w:tr w:rsidR="005A149C" w:rsidRPr="002F14D8" w14:paraId="26E2BEFD" w14:textId="77777777" w:rsidTr="00832F4B">
        <w:trPr>
          <w:gridAfter w:val="1"/>
          <w:wAfter w:w="11" w:type="dxa"/>
          <w:jc w:val="center"/>
        </w:trPr>
        <w:tc>
          <w:tcPr>
            <w:tcW w:w="1526" w:type="dxa"/>
            <w:shd w:val="clear" w:color="auto" w:fill="auto"/>
            <w:vAlign w:val="center"/>
          </w:tcPr>
          <w:p w14:paraId="43B56058"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03DF92C"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potrafi wykorzystać i zdobywać doświadczenie związane z rozwiązywaniem praktycznych zadań inżynierskich zdobytych w środowisku zajmującym się zawodowo działalnością inżynierską</w:t>
            </w:r>
          </w:p>
        </w:tc>
        <w:tc>
          <w:tcPr>
            <w:tcW w:w="1732" w:type="dxa"/>
            <w:shd w:val="clear" w:color="auto" w:fill="auto"/>
            <w:vAlign w:val="center"/>
          </w:tcPr>
          <w:p w14:paraId="048CC15D" w14:textId="38EE21BA"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K_U19, K_U20, K_U24</w:t>
            </w:r>
          </w:p>
        </w:tc>
      </w:tr>
      <w:tr w:rsidR="005A149C" w:rsidRPr="002F14D8" w14:paraId="341EF057" w14:textId="77777777" w:rsidTr="00832F4B">
        <w:trPr>
          <w:jc w:val="center"/>
        </w:trPr>
        <w:tc>
          <w:tcPr>
            <w:tcW w:w="9931" w:type="dxa"/>
            <w:gridSpan w:val="4"/>
            <w:shd w:val="clear" w:color="auto" w:fill="auto"/>
            <w:vAlign w:val="center"/>
          </w:tcPr>
          <w:p w14:paraId="63C5BE3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4E9C7C2A" w14:textId="77777777" w:rsidTr="00832F4B">
        <w:trPr>
          <w:gridAfter w:val="1"/>
          <w:wAfter w:w="11" w:type="dxa"/>
          <w:jc w:val="center"/>
        </w:trPr>
        <w:tc>
          <w:tcPr>
            <w:tcW w:w="1526" w:type="dxa"/>
            <w:shd w:val="clear" w:color="auto" w:fill="auto"/>
            <w:vAlign w:val="center"/>
          </w:tcPr>
          <w:p w14:paraId="21F7017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BFFED20" w14:textId="77777777" w:rsidR="005A149C" w:rsidRPr="002F14D8" w:rsidRDefault="00E930FD"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4438B59F"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bl>
    <w:p w14:paraId="64542435" w14:textId="77777777" w:rsidR="003E1AAB" w:rsidRPr="002F14D8" w:rsidRDefault="003E1AAB" w:rsidP="002F14D8">
      <w:pPr>
        <w:spacing w:after="0"/>
        <w:rPr>
          <w:rFonts w:ascii="Cambria" w:hAnsi="Cambria" w:cs="Times New Roman"/>
          <w:b/>
          <w:bCs/>
          <w:sz w:val="20"/>
          <w:szCs w:val="20"/>
        </w:rPr>
      </w:pPr>
    </w:p>
    <w:p w14:paraId="0AFDF400"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97"/>
        <w:gridCol w:w="1418"/>
        <w:gridCol w:w="1559"/>
      </w:tblGrid>
      <w:tr w:rsidR="00E930FD" w:rsidRPr="002F14D8" w14:paraId="26A4D151" w14:textId="77777777" w:rsidTr="00E930FD">
        <w:trPr>
          <w:trHeight w:val="340"/>
        </w:trPr>
        <w:tc>
          <w:tcPr>
            <w:tcW w:w="657" w:type="dxa"/>
            <w:vMerge w:val="restart"/>
            <w:vAlign w:val="center"/>
          </w:tcPr>
          <w:p w14:paraId="4B86694F"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397" w:type="dxa"/>
            <w:vMerge w:val="restart"/>
            <w:vAlign w:val="center"/>
          </w:tcPr>
          <w:p w14:paraId="7E82D636"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977" w:type="dxa"/>
            <w:gridSpan w:val="2"/>
            <w:vAlign w:val="center"/>
          </w:tcPr>
          <w:p w14:paraId="7C60BFA3"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6C25764F" w14:textId="77777777" w:rsidTr="00E930FD">
        <w:trPr>
          <w:trHeight w:val="196"/>
        </w:trPr>
        <w:tc>
          <w:tcPr>
            <w:tcW w:w="657" w:type="dxa"/>
            <w:vMerge/>
          </w:tcPr>
          <w:p w14:paraId="1BFEE912" w14:textId="77777777" w:rsidR="00E930FD" w:rsidRPr="002F14D8" w:rsidRDefault="00E930FD" w:rsidP="002F14D8">
            <w:pPr>
              <w:spacing w:after="0"/>
              <w:rPr>
                <w:rFonts w:ascii="Cambria" w:hAnsi="Cambria" w:cs="Times New Roman"/>
                <w:b/>
                <w:sz w:val="20"/>
                <w:szCs w:val="20"/>
              </w:rPr>
            </w:pPr>
          </w:p>
        </w:tc>
        <w:tc>
          <w:tcPr>
            <w:tcW w:w="6397" w:type="dxa"/>
            <w:vMerge/>
          </w:tcPr>
          <w:p w14:paraId="1D400672" w14:textId="77777777" w:rsidR="00E930FD" w:rsidRPr="002F14D8" w:rsidRDefault="00E930FD" w:rsidP="002F14D8">
            <w:pPr>
              <w:spacing w:after="0"/>
              <w:rPr>
                <w:rFonts w:ascii="Cambria" w:hAnsi="Cambria" w:cs="Times New Roman"/>
                <w:b/>
                <w:sz w:val="20"/>
                <w:szCs w:val="20"/>
              </w:rPr>
            </w:pPr>
          </w:p>
        </w:tc>
        <w:tc>
          <w:tcPr>
            <w:tcW w:w="1418" w:type="dxa"/>
          </w:tcPr>
          <w:p w14:paraId="3C441204"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1A73EBB0"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A2001" w:rsidRPr="002F14D8" w14:paraId="53BD5A91" w14:textId="77777777" w:rsidTr="000D5A50">
        <w:trPr>
          <w:trHeight w:val="225"/>
        </w:trPr>
        <w:tc>
          <w:tcPr>
            <w:tcW w:w="657" w:type="dxa"/>
          </w:tcPr>
          <w:p w14:paraId="7438977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w:t>
            </w:r>
          </w:p>
        </w:tc>
        <w:tc>
          <w:tcPr>
            <w:tcW w:w="6397" w:type="dxa"/>
          </w:tcPr>
          <w:p w14:paraId="3A172691"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Właściwości wody, anomalne cechy wody.</w:t>
            </w:r>
          </w:p>
        </w:tc>
        <w:tc>
          <w:tcPr>
            <w:tcW w:w="1418" w:type="dxa"/>
          </w:tcPr>
          <w:p w14:paraId="252F5208" w14:textId="77777777" w:rsidR="004A2001" w:rsidRPr="002F14D8" w:rsidRDefault="004A2001"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36AD01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6AC16326" w14:textId="77777777" w:rsidTr="000D5A50">
        <w:trPr>
          <w:trHeight w:val="285"/>
        </w:trPr>
        <w:tc>
          <w:tcPr>
            <w:tcW w:w="657" w:type="dxa"/>
          </w:tcPr>
          <w:p w14:paraId="22485B92"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W2</w:t>
            </w:r>
          </w:p>
        </w:tc>
        <w:tc>
          <w:tcPr>
            <w:tcW w:w="6397" w:type="dxa"/>
          </w:tcPr>
          <w:p w14:paraId="4CEDC349"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Główne źródła zanieczyszczeń wód. Sposoby oczyszczania wód powierzchniowych i podziemnych.</w:t>
            </w:r>
          </w:p>
        </w:tc>
        <w:tc>
          <w:tcPr>
            <w:tcW w:w="1418" w:type="dxa"/>
          </w:tcPr>
          <w:p w14:paraId="586999C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vAlign w:val="center"/>
          </w:tcPr>
          <w:p w14:paraId="663DC52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3694B9" w14:textId="77777777" w:rsidTr="000D5A50">
        <w:trPr>
          <w:trHeight w:val="285"/>
        </w:trPr>
        <w:tc>
          <w:tcPr>
            <w:tcW w:w="657" w:type="dxa"/>
          </w:tcPr>
          <w:p w14:paraId="18059DEC"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W3</w:t>
            </w:r>
          </w:p>
        </w:tc>
        <w:tc>
          <w:tcPr>
            <w:tcW w:w="6397" w:type="dxa"/>
          </w:tcPr>
          <w:p w14:paraId="2A88168A" w14:textId="77777777" w:rsidR="004A2001" w:rsidRPr="002F14D8" w:rsidRDefault="004A2001" w:rsidP="002F14D8">
            <w:pPr>
              <w:spacing w:after="0"/>
              <w:rPr>
                <w:rFonts w:ascii="Cambria" w:hAnsi="Cambria"/>
                <w:sz w:val="20"/>
                <w:szCs w:val="20"/>
              </w:rPr>
            </w:pPr>
            <w:r w:rsidRPr="002F14D8">
              <w:rPr>
                <w:rFonts w:ascii="Cambria" w:hAnsi="Cambria"/>
                <w:sz w:val="20"/>
                <w:szCs w:val="20"/>
              </w:rPr>
              <w:t>Reakcje chemiczne związane z procesami samooczyszczania wód.</w:t>
            </w:r>
          </w:p>
        </w:tc>
        <w:tc>
          <w:tcPr>
            <w:tcW w:w="1418" w:type="dxa"/>
          </w:tcPr>
          <w:p w14:paraId="41D581A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6DABA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358E3F60" w14:textId="77777777" w:rsidTr="000D5A50">
        <w:trPr>
          <w:trHeight w:val="285"/>
        </w:trPr>
        <w:tc>
          <w:tcPr>
            <w:tcW w:w="657" w:type="dxa"/>
          </w:tcPr>
          <w:p w14:paraId="48F435B4"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W4</w:t>
            </w:r>
          </w:p>
        </w:tc>
        <w:tc>
          <w:tcPr>
            <w:tcW w:w="6397" w:type="dxa"/>
          </w:tcPr>
          <w:p w14:paraId="5BBD1295" w14:textId="77777777" w:rsidR="004A2001" w:rsidRPr="002F14D8" w:rsidRDefault="004A2001" w:rsidP="002F14D8">
            <w:pPr>
              <w:spacing w:after="0"/>
              <w:rPr>
                <w:rFonts w:ascii="Cambria" w:hAnsi="Cambria"/>
                <w:sz w:val="20"/>
                <w:szCs w:val="20"/>
              </w:rPr>
            </w:pPr>
            <w:r w:rsidRPr="002F14D8">
              <w:rPr>
                <w:rFonts w:ascii="Cambria" w:hAnsi="Cambria"/>
                <w:sz w:val="20"/>
                <w:szCs w:val="20"/>
              </w:rPr>
              <w:t>Fizykochemiczne wskaźniki jakości wód naturalnych</w:t>
            </w:r>
          </w:p>
        </w:tc>
        <w:tc>
          <w:tcPr>
            <w:tcW w:w="1418" w:type="dxa"/>
          </w:tcPr>
          <w:p w14:paraId="7F7EBE55"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3C58CBC6"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52B57A1E" w14:textId="77777777" w:rsidTr="000D5A50">
        <w:trPr>
          <w:trHeight w:val="345"/>
        </w:trPr>
        <w:tc>
          <w:tcPr>
            <w:tcW w:w="657" w:type="dxa"/>
          </w:tcPr>
          <w:p w14:paraId="2D22148D"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W5</w:t>
            </w:r>
          </w:p>
        </w:tc>
        <w:tc>
          <w:tcPr>
            <w:tcW w:w="6397" w:type="dxa"/>
          </w:tcPr>
          <w:p w14:paraId="0F7B346D"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Charakterystyka, klasyfikacja, skład i właściwości ścieków. Technologie oczyszczania ścieków komunalnych i przemysłowych.</w:t>
            </w:r>
          </w:p>
        </w:tc>
        <w:tc>
          <w:tcPr>
            <w:tcW w:w="1418" w:type="dxa"/>
          </w:tcPr>
          <w:p w14:paraId="0496ECDA"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D0923F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00CE5612" w14:textId="77777777" w:rsidTr="000D5A50">
        <w:trPr>
          <w:trHeight w:val="345"/>
        </w:trPr>
        <w:tc>
          <w:tcPr>
            <w:tcW w:w="657" w:type="dxa"/>
          </w:tcPr>
          <w:p w14:paraId="171AC45E"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W6</w:t>
            </w:r>
          </w:p>
        </w:tc>
        <w:tc>
          <w:tcPr>
            <w:tcW w:w="6397" w:type="dxa"/>
          </w:tcPr>
          <w:p w14:paraId="78EBFA19" w14:textId="77777777" w:rsidR="004A2001" w:rsidRPr="002F14D8" w:rsidRDefault="004A2001" w:rsidP="002F14D8">
            <w:pPr>
              <w:spacing w:after="0"/>
              <w:rPr>
                <w:rFonts w:ascii="Cambria" w:hAnsi="Cambria"/>
                <w:sz w:val="20"/>
                <w:szCs w:val="20"/>
              </w:rPr>
            </w:pPr>
            <w:r w:rsidRPr="002F14D8">
              <w:rPr>
                <w:rFonts w:ascii="Cambria" w:hAnsi="Cambria"/>
                <w:sz w:val="20"/>
                <w:szCs w:val="20"/>
              </w:rPr>
              <w:t>Formy występowania substancji organicznych i nieorganicznych w glebie, wodzie i w powietrzu.</w:t>
            </w:r>
          </w:p>
        </w:tc>
        <w:tc>
          <w:tcPr>
            <w:tcW w:w="1418" w:type="dxa"/>
          </w:tcPr>
          <w:p w14:paraId="0FE69AE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CD05EB7"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654C402" w14:textId="77777777" w:rsidTr="000D5A50">
        <w:trPr>
          <w:trHeight w:val="345"/>
        </w:trPr>
        <w:tc>
          <w:tcPr>
            <w:tcW w:w="657" w:type="dxa"/>
          </w:tcPr>
          <w:p w14:paraId="06C89DE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W7</w:t>
            </w:r>
          </w:p>
        </w:tc>
        <w:tc>
          <w:tcPr>
            <w:tcW w:w="6397" w:type="dxa"/>
          </w:tcPr>
          <w:p w14:paraId="595D49BB" w14:textId="77777777" w:rsidR="004A2001" w:rsidRPr="002F14D8" w:rsidRDefault="004A2001" w:rsidP="002F14D8">
            <w:pPr>
              <w:spacing w:after="0"/>
              <w:rPr>
                <w:rFonts w:ascii="Cambria" w:hAnsi="Cambria"/>
                <w:sz w:val="20"/>
                <w:szCs w:val="20"/>
              </w:rPr>
            </w:pPr>
            <w:r w:rsidRPr="002F14D8">
              <w:rPr>
                <w:rFonts w:ascii="Cambria" w:hAnsi="Cambria"/>
                <w:sz w:val="20"/>
                <w:szCs w:val="20"/>
              </w:rPr>
              <w:t>Składniki troficzne w glebach – znaczenie i forma występowania.</w:t>
            </w:r>
          </w:p>
        </w:tc>
        <w:tc>
          <w:tcPr>
            <w:tcW w:w="1418" w:type="dxa"/>
          </w:tcPr>
          <w:p w14:paraId="6AE2687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CF1B3E"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A2001" w:rsidRPr="002F14D8" w14:paraId="267A613C" w14:textId="77777777" w:rsidTr="000D5A50">
        <w:trPr>
          <w:trHeight w:val="240"/>
        </w:trPr>
        <w:tc>
          <w:tcPr>
            <w:tcW w:w="657" w:type="dxa"/>
          </w:tcPr>
          <w:p w14:paraId="3CF05A31"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W8</w:t>
            </w:r>
          </w:p>
        </w:tc>
        <w:tc>
          <w:tcPr>
            <w:tcW w:w="6397" w:type="dxa"/>
          </w:tcPr>
          <w:p w14:paraId="6BC0DEFE"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Krążenie pierwiastków chemicznych środowisku. Typy reakcji chemicznych przebiegających w środowisku.</w:t>
            </w:r>
          </w:p>
        </w:tc>
        <w:tc>
          <w:tcPr>
            <w:tcW w:w="1418" w:type="dxa"/>
          </w:tcPr>
          <w:p w14:paraId="6137A44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A5B76B"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0BF0A71A" w14:textId="77777777" w:rsidTr="000D5A50">
        <w:trPr>
          <w:trHeight w:val="474"/>
        </w:trPr>
        <w:tc>
          <w:tcPr>
            <w:tcW w:w="657" w:type="dxa"/>
          </w:tcPr>
          <w:p w14:paraId="3FF0FAB6"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W9</w:t>
            </w:r>
          </w:p>
        </w:tc>
        <w:tc>
          <w:tcPr>
            <w:tcW w:w="6397" w:type="dxa"/>
          </w:tcPr>
          <w:p w14:paraId="1ACEEFA3"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rPr>
              <w:t>Podstawowe zanieczyszczenia chemiczne nieorganiczne i organiczne w środowisku.</w:t>
            </w:r>
          </w:p>
        </w:tc>
        <w:tc>
          <w:tcPr>
            <w:tcW w:w="1418" w:type="dxa"/>
          </w:tcPr>
          <w:p w14:paraId="0FCBF9B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1F3694A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3C44D3D9" w14:textId="77777777" w:rsidTr="000D5A50">
        <w:trPr>
          <w:trHeight w:val="474"/>
        </w:trPr>
        <w:tc>
          <w:tcPr>
            <w:tcW w:w="657" w:type="dxa"/>
          </w:tcPr>
          <w:p w14:paraId="2A475648"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W10</w:t>
            </w:r>
          </w:p>
        </w:tc>
        <w:tc>
          <w:tcPr>
            <w:tcW w:w="6397" w:type="dxa"/>
          </w:tcPr>
          <w:p w14:paraId="0DC5C6BA" w14:textId="77777777" w:rsidR="004A2001" w:rsidRPr="002F14D8" w:rsidRDefault="004A2001" w:rsidP="002F14D8">
            <w:pPr>
              <w:spacing w:after="0"/>
              <w:rPr>
                <w:rFonts w:ascii="Cambria" w:hAnsi="Cambria" w:cs="Times New Roman"/>
                <w:sz w:val="20"/>
                <w:szCs w:val="20"/>
              </w:rPr>
            </w:pPr>
            <w:r w:rsidRPr="002F14D8">
              <w:rPr>
                <w:rFonts w:ascii="Cambria" w:hAnsi="Cambria"/>
                <w:sz w:val="20"/>
                <w:szCs w:val="20"/>
                <w:shd w:val="clear" w:color="auto" w:fill="FFFFFF"/>
              </w:rPr>
              <w:t>Smog klasyczny i fotochemiczny, kwaśne deszcze, aerozole</w:t>
            </w:r>
          </w:p>
        </w:tc>
        <w:tc>
          <w:tcPr>
            <w:tcW w:w="1418" w:type="dxa"/>
          </w:tcPr>
          <w:p w14:paraId="77657461"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0A2EB0E4"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2523925E" w14:textId="77777777" w:rsidTr="000D5A50">
        <w:trPr>
          <w:trHeight w:val="474"/>
        </w:trPr>
        <w:tc>
          <w:tcPr>
            <w:tcW w:w="657" w:type="dxa"/>
          </w:tcPr>
          <w:p w14:paraId="37800E70"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W11</w:t>
            </w:r>
          </w:p>
        </w:tc>
        <w:tc>
          <w:tcPr>
            <w:tcW w:w="6397" w:type="dxa"/>
          </w:tcPr>
          <w:p w14:paraId="46B6BA06" w14:textId="77777777" w:rsidR="004A2001" w:rsidRPr="002F14D8" w:rsidRDefault="004A2001" w:rsidP="002F14D8">
            <w:pPr>
              <w:spacing w:after="0"/>
              <w:rPr>
                <w:rFonts w:ascii="Cambria" w:hAnsi="Cambria"/>
                <w:sz w:val="20"/>
                <w:szCs w:val="20"/>
              </w:rPr>
            </w:pPr>
            <w:r w:rsidRPr="002F14D8">
              <w:rPr>
                <w:rFonts w:ascii="Cambria" w:hAnsi="Cambria"/>
                <w:sz w:val="20"/>
                <w:szCs w:val="20"/>
              </w:rPr>
              <w:t>Budowa chemiczna, właściwości halonów i freonów</w:t>
            </w:r>
          </w:p>
        </w:tc>
        <w:tc>
          <w:tcPr>
            <w:tcW w:w="1418" w:type="dxa"/>
          </w:tcPr>
          <w:p w14:paraId="6B0B6220"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2EC05FAF"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4A2001" w:rsidRPr="002F14D8" w14:paraId="423DF031" w14:textId="77777777" w:rsidTr="000D5A50">
        <w:trPr>
          <w:trHeight w:val="474"/>
        </w:trPr>
        <w:tc>
          <w:tcPr>
            <w:tcW w:w="657" w:type="dxa"/>
          </w:tcPr>
          <w:p w14:paraId="60B2F929" w14:textId="77777777" w:rsidR="004A2001" w:rsidRPr="002F14D8" w:rsidRDefault="004A2001" w:rsidP="002F14D8">
            <w:pPr>
              <w:spacing w:after="0"/>
              <w:rPr>
                <w:rFonts w:ascii="Cambria" w:hAnsi="Cambria" w:cs="Times New Roman"/>
                <w:sz w:val="20"/>
                <w:szCs w:val="20"/>
              </w:rPr>
            </w:pPr>
            <w:r w:rsidRPr="002F14D8">
              <w:rPr>
                <w:rFonts w:ascii="Cambria" w:hAnsi="Cambria" w:cs="Times New Roman"/>
                <w:sz w:val="20"/>
                <w:szCs w:val="20"/>
              </w:rPr>
              <w:t>W12</w:t>
            </w:r>
          </w:p>
        </w:tc>
        <w:tc>
          <w:tcPr>
            <w:tcW w:w="6397" w:type="dxa"/>
          </w:tcPr>
          <w:p w14:paraId="4D0D9201" w14:textId="77777777" w:rsidR="004A2001" w:rsidRPr="002F14D8" w:rsidRDefault="004A2001" w:rsidP="002F14D8">
            <w:pPr>
              <w:spacing w:after="0"/>
              <w:rPr>
                <w:rFonts w:ascii="Cambria" w:hAnsi="Cambria"/>
                <w:sz w:val="20"/>
                <w:szCs w:val="20"/>
              </w:rPr>
            </w:pPr>
            <w:r w:rsidRPr="002F14D8">
              <w:rPr>
                <w:rFonts w:ascii="Cambria" w:hAnsi="Cambria"/>
                <w:sz w:val="20"/>
                <w:szCs w:val="20"/>
              </w:rPr>
              <w:t>Zagrożenia powietrza w pomieszczeniach</w:t>
            </w:r>
            <w:r w:rsidR="00B35974" w:rsidRPr="002F14D8">
              <w:rPr>
                <w:rFonts w:ascii="Cambria" w:hAnsi="Cambria"/>
                <w:sz w:val="20"/>
                <w:szCs w:val="20"/>
              </w:rPr>
              <w:t>. Trwałe zanieczyszczenia organiczne w środowisku przyrodniczym</w:t>
            </w:r>
          </w:p>
        </w:tc>
        <w:tc>
          <w:tcPr>
            <w:tcW w:w="1418" w:type="dxa"/>
          </w:tcPr>
          <w:p w14:paraId="1CA710B9" w14:textId="77777777" w:rsidR="004A2001" w:rsidRPr="002F14D8" w:rsidRDefault="004A2001"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5039534F" w14:textId="77777777" w:rsidR="004A2001"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01DD3FC" w14:textId="77777777" w:rsidTr="000D5A50">
        <w:trPr>
          <w:trHeight w:val="474"/>
        </w:trPr>
        <w:tc>
          <w:tcPr>
            <w:tcW w:w="657" w:type="dxa"/>
          </w:tcPr>
          <w:p w14:paraId="5D345041"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W13</w:t>
            </w:r>
          </w:p>
        </w:tc>
        <w:tc>
          <w:tcPr>
            <w:tcW w:w="6397" w:type="dxa"/>
          </w:tcPr>
          <w:p w14:paraId="3AF7C041" w14:textId="77777777" w:rsidR="00B35974" w:rsidRPr="002F14D8" w:rsidRDefault="00B35974" w:rsidP="002F14D8">
            <w:pPr>
              <w:spacing w:after="0"/>
              <w:rPr>
                <w:rFonts w:ascii="Cambria" w:hAnsi="Cambria"/>
                <w:sz w:val="20"/>
                <w:szCs w:val="20"/>
              </w:rPr>
            </w:pPr>
            <w:r w:rsidRPr="002F14D8">
              <w:rPr>
                <w:rFonts w:ascii="Cambria" w:hAnsi="Cambria" w:cs="Times New Roman"/>
                <w:sz w:val="20"/>
                <w:szCs w:val="20"/>
              </w:rPr>
              <w:t>Zanieczyszczenia powietrza pierwotne i wtórne. Ozon w atmosferze.</w:t>
            </w:r>
          </w:p>
        </w:tc>
        <w:tc>
          <w:tcPr>
            <w:tcW w:w="1418" w:type="dxa"/>
          </w:tcPr>
          <w:p w14:paraId="4D975401"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417E94C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B35974" w:rsidRPr="002F14D8" w14:paraId="3C861376" w14:textId="77777777" w:rsidTr="000D5A50">
        <w:trPr>
          <w:trHeight w:val="474"/>
        </w:trPr>
        <w:tc>
          <w:tcPr>
            <w:tcW w:w="657" w:type="dxa"/>
          </w:tcPr>
          <w:p w14:paraId="035A278B"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W14</w:t>
            </w:r>
          </w:p>
        </w:tc>
        <w:tc>
          <w:tcPr>
            <w:tcW w:w="6397" w:type="dxa"/>
          </w:tcPr>
          <w:p w14:paraId="34ABAD6E" w14:textId="77777777" w:rsidR="00B35974" w:rsidRPr="002F14D8" w:rsidRDefault="00B35974"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418" w:type="dxa"/>
          </w:tcPr>
          <w:p w14:paraId="392915B3"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vAlign w:val="center"/>
          </w:tcPr>
          <w:p w14:paraId="78324B77" w14:textId="77777777" w:rsidR="00B35974"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35974" w:rsidRPr="002F14D8" w14:paraId="2B8D8081" w14:textId="77777777" w:rsidTr="00E930FD">
        <w:tc>
          <w:tcPr>
            <w:tcW w:w="657" w:type="dxa"/>
          </w:tcPr>
          <w:p w14:paraId="7EA559D3" w14:textId="77777777" w:rsidR="00B35974" w:rsidRPr="002F14D8" w:rsidRDefault="00B35974" w:rsidP="002F14D8">
            <w:pPr>
              <w:spacing w:after="0"/>
              <w:rPr>
                <w:rFonts w:ascii="Cambria" w:hAnsi="Cambria" w:cs="Times New Roman"/>
                <w:b/>
                <w:sz w:val="20"/>
                <w:szCs w:val="20"/>
              </w:rPr>
            </w:pPr>
          </w:p>
        </w:tc>
        <w:tc>
          <w:tcPr>
            <w:tcW w:w="6397" w:type="dxa"/>
          </w:tcPr>
          <w:p w14:paraId="2873EA31" w14:textId="77777777" w:rsidR="00B35974" w:rsidRPr="002F14D8" w:rsidRDefault="00B3597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418" w:type="dxa"/>
            <w:vAlign w:val="center"/>
          </w:tcPr>
          <w:p w14:paraId="01EC1B11"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559" w:type="dxa"/>
            <w:vAlign w:val="center"/>
          </w:tcPr>
          <w:p w14:paraId="59D716AB" w14:textId="77777777" w:rsidR="00B35974"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E87B24C" w14:textId="77777777" w:rsidR="00E930FD" w:rsidRPr="002F14D8" w:rsidRDefault="00E930FD"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6060"/>
        <w:gridCol w:w="1516"/>
        <w:gridCol w:w="1806"/>
      </w:tblGrid>
      <w:tr w:rsidR="00E930FD" w:rsidRPr="002F14D8" w14:paraId="1F999125" w14:textId="77777777" w:rsidTr="00E930FD">
        <w:trPr>
          <w:trHeight w:val="340"/>
        </w:trPr>
        <w:tc>
          <w:tcPr>
            <w:tcW w:w="649" w:type="dxa"/>
            <w:vMerge w:val="restart"/>
            <w:vAlign w:val="center"/>
          </w:tcPr>
          <w:p w14:paraId="66CFFAD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0" w:type="dxa"/>
            <w:vMerge w:val="restart"/>
            <w:vAlign w:val="center"/>
          </w:tcPr>
          <w:p w14:paraId="53D7771A" w14:textId="77777777" w:rsidR="00E930FD" w:rsidRPr="002F14D8" w:rsidRDefault="00E930FD"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0C010E98"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E930FD" w:rsidRPr="002F14D8" w14:paraId="222B333C" w14:textId="77777777" w:rsidTr="00E930FD">
        <w:trPr>
          <w:trHeight w:val="196"/>
        </w:trPr>
        <w:tc>
          <w:tcPr>
            <w:tcW w:w="649" w:type="dxa"/>
            <w:vMerge/>
          </w:tcPr>
          <w:p w14:paraId="61620D8F" w14:textId="77777777" w:rsidR="00E930FD" w:rsidRPr="002F14D8" w:rsidRDefault="00E930FD" w:rsidP="002F14D8">
            <w:pPr>
              <w:spacing w:after="0"/>
              <w:rPr>
                <w:rFonts w:ascii="Cambria" w:hAnsi="Cambria" w:cs="Times New Roman"/>
                <w:b/>
                <w:sz w:val="20"/>
                <w:szCs w:val="20"/>
              </w:rPr>
            </w:pPr>
          </w:p>
        </w:tc>
        <w:tc>
          <w:tcPr>
            <w:tcW w:w="6060" w:type="dxa"/>
            <w:vMerge/>
          </w:tcPr>
          <w:p w14:paraId="09AF0DFB" w14:textId="77777777" w:rsidR="00E930FD" w:rsidRPr="002F14D8" w:rsidRDefault="00E930FD" w:rsidP="002F14D8">
            <w:pPr>
              <w:spacing w:after="0"/>
              <w:rPr>
                <w:rFonts w:ascii="Cambria" w:hAnsi="Cambria" w:cs="Times New Roman"/>
                <w:b/>
                <w:sz w:val="20"/>
                <w:szCs w:val="20"/>
              </w:rPr>
            </w:pPr>
          </w:p>
        </w:tc>
        <w:tc>
          <w:tcPr>
            <w:tcW w:w="1516" w:type="dxa"/>
          </w:tcPr>
          <w:p w14:paraId="1BB8004C"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CF01A3B" w14:textId="77777777" w:rsidR="00E930FD" w:rsidRPr="002F14D8" w:rsidRDefault="00E930F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E930FD" w:rsidRPr="002F14D8" w14:paraId="066C6389" w14:textId="77777777" w:rsidTr="00E930FD">
        <w:trPr>
          <w:trHeight w:val="225"/>
        </w:trPr>
        <w:tc>
          <w:tcPr>
            <w:tcW w:w="649" w:type="dxa"/>
          </w:tcPr>
          <w:p w14:paraId="6E594A8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1</w:t>
            </w:r>
          </w:p>
        </w:tc>
        <w:tc>
          <w:tcPr>
            <w:tcW w:w="6060" w:type="dxa"/>
          </w:tcPr>
          <w:p w14:paraId="728E078B" w14:textId="77777777" w:rsidR="00E930FD" w:rsidRPr="002F14D8" w:rsidRDefault="009A6916" w:rsidP="002F14D8">
            <w:pPr>
              <w:spacing w:after="0"/>
              <w:jc w:val="both"/>
              <w:rPr>
                <w:rFonts w:ascii="Cambria" w:eastAsia="Times New Roman" w:hAnsi="Cambria" w:cs="Arial"/>
                <w:sz w:val="20"/>
                <w:szCs w:val="20"/>
                <w:lang w:eastAsia="pl-PL"/>
              </w:rPr>
            </w:pPr>
            <w:r w:rsidRPr="002F14D8">
              <w:rPr>
                <w:rFonts w:ascii="Cambria" w:hAnsi="Cambria"/>
                <w:sz w:val="20"/>
                <w:szCs w:val="20"/>
              </w:rPr>
              <w:t xml:space="preserve">Wprowadzenie, zasady BHP w laboratorium chemicznym, omówienie podstawowego szkła i sprzętu laboratoryjnego, utylizacja </w:t>
            </w:r>
            <w:r w:rsidRPr="002F14D8">
              <w:rPr>
                <w:rFonts w:ascii="Cambria" w:hAnsi="Cambria"/>
                <w:sz w:val="20"/>
                <w:szCs w:val="20"/>
              </w:rPr>
              <w:lastRenderedPageBreak/>
              <w:t>odczynników, karty charakterystyk, normy, opracowanie wyników, analiza błędów itp.,</w:t>
            </w:r>
          </w:p>
        </w:tc>
        <w:tc>
          <w:tcPr>
            <w:tcW w:w="1516" w:type="dxa"/>
            <w:vAlign w:val="center"/>
          </w:tcPr>
          <w:p w14:paraId="4DC4574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00563643"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37055E59" w14:textId="77777777" w:rsidTr="00E930FD">
        <w:trPr>
          <w:trHeight w:val="225"/>
        </w:trPr>
        <w:tc>
          <w:tcPr>
            <w:tcW w:w="649" w:type="dxa"/>
          </w:tcPr>
          <w:p w14:paraId="0733454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2</w:t>
            </w:r>
          </w:p>
        </w:tc>
        <w:tc>
          <w:tcPr>
            <w:tcW w:w="6060" w:type="dxa"/>
          </w:tcPr>
          <w:p w14:paraId="54F59A15" w14:textId="77777777" w:rsidR="00E930FD" w:rsidRPr="002F14D8" w:rsidRDefault="009A6916" w:rsidP="002F14D8">
            <w:pPr>
              <w:spacing w:after="0"/>
              <w:rPr>
                <w:rFonts w:ascii="Cambria" w:hAnsi="Cambria"/>
                <w:sz w:val="20"/>
                <w:szCs w:val="20"/>
              </w:rPr>
            </w:pPr>
            <w:r w:rsidRPr="002F14D8">
              <w:rPr>
                <w:rFonts w:ascii="Cambria" w:hAnsi="Cambria"/>
                <w:sz w:val="20"/>
                <w:szCs w:val="20"/>
              </w:rPr>
              <w:t xml:space="preserve">Odczyn </w:t>
            </w:r>
            <w:proofErr w:type="spellStart"/>
            <w:r w:rsidRPr="002F14D8">
              <w:rPr>
                <w:rFonts w:ascii="Cambria" w:hAnsi="Cambria"/>
                <w:sz w:val="20"/>
                <w:szCs w:val="20"/>
              </w:rPr>
              <w:t>pH</w:t>
            </w:r>
            <w:proofErr w:type="spellEnd"/>
            <w:r w:rsidRPr="002F14D8">
              <w:rPr>
                <w:rFonts w:ascii="Cambria" w:hAnsi="Cambria"/>
                <w:sz w:val="20"/>
                <w:szCs w:val="20"/>
              </w:rPr>
              <w:t xml:space="preserve"> i </w:t>
            </w:r>
            <w:proofErr w:type="spellStart"/>
            <w:r w:rsidRPr="002F14D8">
              <w:rPr>
                <w:rFonts w:ascii="Cambria" w:hAnsi="Cambria"/>
                <w:sz w:val="20"/>
                <w:szCs w:val="20"/>
              </w:rPr>
              <w:t>acidometria</w:t>
            </w:r>
            <w:proofErr w:type="spellEnd"/>
            <w:r w:rsidRPr="002F14D8">
              <w:rPr>
                <w:rFonts w:ascii="Cambria" w:hAnsi="Cambria"/>
                <w:sz w:val="20"/>
                <w:szCs w:val="20"/>
              </w:rPr>
              <w:t xml:space="preserve"> (miareczkowanie)</w:t>
            </w:r>
          </w:p>
        </w:tc>
        <w:tc>
          <w:tcPr>
            <w:tcW w:w="1516" w:type="dxa"/>
            <w:vAlign w:val="center"/>
          </w:tcPr>
          <w:p w14:paraId="6D24F0C1"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D350B7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72A93F4A" w14:textId="77777777" w:rsidTr="00E930FD">
        <w:trPr>
          <w:trHeight w:val="225"/>
        </w:trPr>
        <w:tc>
          <w:tcPr>
            <w:tcW w:w="649" w:type="dxa"/>
          </w:tcPr>
          <w:p w14:paraId="640143D0"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3</w:t>
            </w:r>
          </w:p>
        </w:tc>
        <w:tc>
          <w:tcPr>
            <w:tcW w:w="6060" w:type="dxa"/>
          </w:tcPr>
          <w:p w14:paraId="1F936758" w14:textId="77777777" w:rsidR="00E930FD" w:rsidRPr="002F14D8" w:rsidRDefault="009A6916" w:rsidP="002F14D8">
            <w:pPr>
              <w:spacing w:after="0"/>
              <w:rPr>
                <w:rFonts w:ascii="Cambria" w:hAnsi="Cambria"/>
                <w:sz w:val="20"/>
                <w:szCs w:val="20"/>
              </w:rPr>
            </w:pPr>
            <w:r w:rsidRPr="002F14D8">
              <w:rPr>
                <w:rFonts w:ascii="Cambria" w:hAnsi="Cambria"/>
                <w:sz w:val="20"/>
                <w:szCs w:val="20"/>
              </w:rPr>
              <w:t>Właściwości fizyczne wody</w:t>
            </w:r>
            <w:r w:rsidR="00E176E7" w:rsidRPr="002F14D8">
              <w:rPr>
                <w:rFonts w:ascii="Cambria" w:hAnsi="Cambria"/>
                <w:sz w:val="20"/>
                <w:szCs w:val="20"/>
              </w:rPr>
              <w:t>: przewodnictwo, barwa, mętność, smak, zapach, temperatura</w:t>
            </w:r>
          </w:p>
        </w:tc>
        <w:tc>
          <w:tcPr>
            <w:tcW w:w="1516" w:type="dxa"/>
            <w:vAlign w:val="center"/>
          </w:tcPr>
          <w:p w14:paraId="74F05A35"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3C188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6C7D7ABC" w14:textId="77777777" w:rsidTr="00E930FD">
        <w:trPr>
          <w:trHeight w:val="225"/>
        </w:trPr>
        <w:tc>
          <w:tcPr>
            <w:tcW w:w="649" w:type="dxa"/>
          </w:tcPr>
          <w:p w14:paraId="61EDE388"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4</w:t>
            </w:r>
          </w:p>
        </w:tc>
        <w:tc>
          <w:tcPr>
            <w:tcW w:w="6060" w:type="dxa"/>
          </w:tcPr>
          <w:p w14:paraId="7E3EB6B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fizyczne wody: przewodnictwo, barwa, mętność, smak, zapach, temperatura</w:t>
            </w:r>
          </w:p>
        </w:tc>
        <w:tc>
          <w:tcPr>
            <w:tcW w:w="1516" w:type="dxa"/>
            <w:vAlign w:val="center"/>
          </w:tcPr>
          <w:p w14:paraId="46F564C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28D4ED"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200B26E" w14:textId="77777777" w:rsidTr="00E930FD">
        <w:trPr>
          <w:trHeight w:val="225"/>
        </w:trPr>
        <w:tc>
          <w:tcPr>
            <w:tcW w:w="649" w:type="dxa"/>
          </w:tcPr>
          <w:p w14:paraId="24DA7B0E"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5</w:t>
            </w:r>
          </w:p>
        </w:tc>
        <w:tc>
          <w:tcPr>
            <w:tcW w:w="6060" w:type="dxa"/>
          </w:tcPr>
          <w:p w14:paraId="6CAF8C31"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25A2384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B55B4AA"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930FD" w:rsidRPr="002F14D8" w14:paraId="0AFFA76F" w14:textId="77777777" w:rsidTr="00E930FD">
        <w:trPr>
          <w:trHeight w:val="225"/>
        </w:trPr>
        <w:tc>
          <w:tcPr>
            <w:tcW w:w="649" w:type="dxa"/>
          </w:tcPr>
          <w:p w14:paraId="6FC9E32D"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6</w:t>
            </w:r>
          </w:p>
        </w:tc>
        <w:tc>
          <w:tcPr>
            <w:tcW w:w="6060" w:type="dxa"/>
          </w:tcPr>
          <w:p w14:paraId="2F1D1E8D" w14:textId="77777777" w:rsidR="00E930FD" w:rsidRPr="002F14D8" w:rsidRDefault="00E176E7" w:rsidP="002F14D8">
            <w:pPr>
              <w:spacing w:after="0"/>
              <w:rPr>
                <w:rFonts w:ascii="Cambria" w:hAnsi="Cambria"/>
                <w:sz w:val="20"/>
                <w:szCs w:val="20"/>
              </w:rPr>
            </w:pPr>
            <w:r w:rsidRPr="002F14D8">
              <w:rPr>
                <w:rFonts w:ascii="Cambria" w:hAnsi="Cambria"/>
                <w:sz w:val="20"/>
                <w:szCs w:val="20"/>
              </w:rPr>
              <w:t>Właściwości chemiczne wody</w:t>
            </w:r>
          </w:p>
        </w:tc>
        <w:tc>
          <w:tcPr>
            <w:tcW w:w="1516" w:type="dxa"/>
            <w:vAlign w:val="center"/>
          </w:tcPr>
          <w:p w14:paraId="0B29D2AE"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840D50"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930FD" w:rsidRPr="002F14D8" w14:paraId="7D11E27B" w14:textId="77777777" w:rsidTr="00E930FD">
        <w:trPr>
          <w:trHeight w:val="225"/>
        </w:trPr>
        <w:tc>
          <w:tcPr>
            <w:tcW w:w="649" w:type="dxa"/>
          </w:tcPr>
          <w:p w14:paraId="0CC6F9FC" w14:textId="77777777" w:rsidR="00E930FD" w:rsidRPr="002F14D8" w:rsidRDefault="009A6916" w:rsidP="002F14D8">
            <w:pPr>
              <w:spacing w:after="0"/>
              <w:rPr>
                <w:rFonts w:ascii="Cambria" w:hAnsi="Cambria" w:cs="Times New Roman"/>
                <w:sz w:val="20"/>
                <w:szCs w:val="20"/>
              </w:rPr>
            </w:pPr>
            <w:r w:rsidRPr="002F14D8">
              <w:rPr>
                <w:rFonts w:ascii="Cambria" w:hAnsi="Cambria" w:cs="Times New Roman"/>
                <w:sz w:val="20"/>
                <w:szCs w:val="20"/>
              </w:rPr>
              <w:t>L</w:t>
            </w:r>
            <w:r w:rsidR="00E930FD" w:rsidRPr="002F14D8">
              <w:rPr>
                <w:rFonts w:ascii="Cambria" w:hAnsi="Cambria" w:cs="Times New Roman"/>
                <w:sz w:val="20"/>
                <w:szCs w:val="20"/>
              </w:rPr>
              <w:t>7</w:t>
            </w:r>
          </w:p>
        </w:tc>
        <w:tc>
          <w:tcPr>
            <w:tcW w:w="6060" w:type="dxa"/>
          </w:tcPr>
          <w:p w14:paraId="4870F5EA" w14:textId="77777777" w:rsidR="00E930FD" w:rsidRPr="002F14D8" w:rsidRDefault="00E176E7" w:rsidP="002F14D8">
            <w:pPr>
              <w:spacing w:after="0"/>
              <w:rPr>
                <w:rFonts w:ascii="Cambria" w:hAnsi="Cambria"/>
                <w:sz w:val="20"/>
                <w:szCs w:val="20"/>
              </w:rPr>
            </w:pPr>
            <w:r w:rsidRPr="002F14D8">
              <w:rPr>
                <w:rFonts w:ascii="Cambria" w:hAnsi="Cambria"/>
                <w:sz w:val="20"/>
                <w:szCs w:val="20"/>
              </w:rPr>
              <w:t>Analiza właściwości fizycznych ścieków</w:t>
            </w:r>
          </w:p>
        </w:tc>
        <w:tc>
          <w:tcPr>
            <w:tcW w:w="1516" w:type="dxa"/>
            <w:vAlign w:val="center"/>
          </w:tcPr>
          <w:p w14:paraId="3096E2C8"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786E527" w14:textId="77777777" w:rsidR="00E930FD" w:rsidRPr="002F14D8" w:rsidRDefault="00E930FD"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F7D11B7" w14:textId="77777777" w:rsidTr="00E930FD">
        <w:trPr>
          <w:trHeight w:val="225"/>
        </w:trPr>
        <w:tc>
          <w:tcPr>
            <w:tcW w:w="649" w:type="dxa"/>
          </w:tcPr>
          <w:p w14:paraId="322A764E"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L8</w:t>
            </w:r>
          </w:p>
        </w:tc>
        <w:tc>
          <w:tcPr>
            <w:tcW w:w="6060" w:type="dxa"/>
          </w:tcPr>
          <w:p w14:paraId="22095E49" w14:textId="77777777" w:rsidR="00E176E7" w:rsidRPr="002F14D8" w:rsidRDefault="00E176E7" w:rsidP="002F14D8">
            <w:pPr>
              <w:spacing w:after="0"/>
              <w:rPr>
                <w:rFonts w:ascii="Cambria" w:hAnsi="Cambria"/>
                <w:sz w:val="20"/>
                <w:szCs w:val="20"/>
              </w:rPr>
            </w:pPr>
            <w:r w:rsidRPr="002F14D8">
              <w:rPr>
                <w:rFonts w:ascii="Cambria" w:hAnsi="Cambria"/>
                <w:sz w:val="20"/>
                <w:szCs w:val="20"/>
              </w:rPr>
              <w:t>Analiza właściwości chemicznych ścieków</w:t>
            </w:r>
          </w:p>
        </w:tc>
        <w:tc>
          <w:tcPr>
            <w:tcW w:w="1516" w:type="dxa"/>
            <w:vAlign w:val="center"/>
          </w:tcPr>
          <w:p w14:paraId="5C72E917"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64F7A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6099C369" w14:textId="77777777" w:rsidTr="00E930FD">
        <w:trPr>
          <w:trHeight w:val="225"/>
        </w:trPr>
        <w:tc>
          <w:tcPr>
            <w:tcW w:w="649" w:type="dxa"/>
          </w:tcPr>
          <w:p w14:paraId="1C1D69B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L9</w:t>
            </w:r>
          </w:p>
        </w:tc>
        <w:tc>
          <w:tcPr>
            <w:tcW w:w="6060" w:type="dxa"/>
          </w:tcPr>
          <w:p w14:paraId="2F6DF304"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2810B041"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467240"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2B1816DE" w14:textId="77777777" w:rsidTr="00E930FD">
        <w:trPr>
          <w:trHeight w:val="225"/>
        </w:trPr>
        <w:tc>
          <w:tcPr>
            <w:tcW w:w="649" w:type="dxa"/>
          </w:tcPr>
          <w:p w14:paraId="05EA7BE6"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L10</w:t>
            </w:r>
          </w:p>
        </w:tc>
        <w:tc>
          <w:tcPr>
            <w:tcW w:w="6060" w:type="dxa"/>
          </w:tcPr>
          <w:p w14:paraId="0F9FD77C" w14:textId="77777777" w:rsidR="00E176E7" w:rsidRPr="002F14D8" w:rsidRDefault="00E176E7" w:rsidP="002F14D8">
            <w:pPr>
              <w:spacing w:after="0"/>
              <w:rPr>
                <w:rFonts w:ascii="Cambria" w:hAnsi="Cambria"/>
                <w:sz w:val="20"/>
                <w:szCs w:val="20"/>
              </w:rPr>
            </w:pPr>
            <w:r w:rsidRPr="002F14D8">
              <w:rPr>
                <w:rFonts w:ascii="Cambria" w:hAnsi="Cambria"/>
                <w:sz w:val="20"/>
                <w:szCs w:val="20"/>
              </w:rPr>
              <w:t>Jakość gleby</w:t>
            </w:r>
          </w:p>
        </w:tc>
        <w:tc>
          <w:tcPr>
            <w:tcW w:w="1516" w:type="dxa"/>
            <w:vAlign w:val="center"/>
          </w:tcPr>
          <w:p w14:paraId="021A7AFB"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EC94D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1CDD649D" w14:textId="77777777" w:rsidTr="00E930FD">
        <w:trPr>
          <w:trHeight w:val="474"/>
        </w:trPr>
        <w:tc>
          <w:tcPr>
            <w:tcW w:w="649" w:type="dxa"/>
          </w:tcPr>
          <w:p w14:paraId="563203AF"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L11</w:t>
            </w:r>
          </w:p>
        </w:tc>
        <w:tc>
          <w:tcPr>
            <w:tcW w:w="6060" w:type="dxa"/>
          </w:tcPr>
          <w:p w14:paraId="57C443E3"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Jakość gleby</w:t>
            </w:r>
          </w:p>
        </w:tc>
        <w:tc>
          <w:tcPr>
            <w:tcW w:w="1516" w:type="dxa"/>
            <w:vAlign w:val="center"/>
          </w:tcPr>
          <w:p w14:paraId="1F6D4A36"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EC4BEED"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70FAE821" w14:textId="77777777" w:rsidTr="00E930FD">
        <w:tc>
          <w:tcPr>
            <w:tcW w:w="649" w:type="dxa"/>
          </w:tcPr>
          <w:p w14:paraId="74699EB1"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L12</w:t>
            </w:r>
          </w:p>
        </w:tc>
        <w:tc>
          <w:tcPr>
            <w:tcW w:w="6060" w:type="dxa"/>
          </w:tcPr>
          <w:p w14:paraId="12F9ED55" w14:textId="77777777" w:rsidR="00E176E7" w:rsidRPr="002F14D8" w:rsidRDefault="00E176E7"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składu pierwiastkowego metodą XRF</w:t>
            </w:r>
          </w:p>
        </w:tc>
        <w:tc>
          <w:tcPr>
            <w:tcW w:w="1516" w:type="dxa"/>
            <w:vAlign w:val="center"/>
          </w:tcPr>
          <w:p w14:paraId="1912814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F5C7B2"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E176E7" w:rsidRPr="002F14D8" w14:paraId="40A8BABF" w14:textId="77777777" w:rsidTr="00E176E7">
        <w:trPr>
          <w:trHeight w:val="118"/>
        </w:trPr>
        <w:tc>
          <w:tcPr>
            <w:tcW w:w="649" w:type="dxa"/>
          </w:tcPr>
          <w:p w14:paraId="64A82C8D"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L13</w:t>
            </w:r>
          </w:p>
        </w:tc>
        <w:tc>
          <w:tcPr>
            <w:tcW w:w="6060" w:type="dxa"/>
          </w:tcPr>
          <w:p w14:paraId="22C21316"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0A63021F"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550B8C"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5EC45DE0" w14:textId="77777777" w:rsidTr="00E930FD">
        <w:tc>
          <w:tcPr>
            <w:tcW w:w="649" w:type="dxa"/>
          </w:tcPr>
          <w:p w14:paraId="241116C4"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L14</w:t>
            </w:r>
          </w:p>
        </w:tc>
        <w:tc>
          <w:tcPr>
            <w:tcW w:w="6060" w:type="dxa"/>
          </w:tcPr>
          <w:p w14:paraId="3EA32DD4"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sz w:val="20"/>
                <w:szCs w:val="20"/>
              </w:rPr>
              <w:t>Analiza GC-MS</w:t>
            </w:r>
          </w:p>
        </w:tc>
        <w:tc>
          <w:tcPr>
            <w:tcW w:w="1516" w:type="dxa"/>
            <w:vAlign w:val="center"/>
          </w:tcPr>
          <w:p w14:paraId="1521E294"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E02F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C524135" w14:textId="77777777" w:rsidTr="00E930FD">
        <w:tc>
          <w:tcPr>
            <w:tcW w:w="649" w:type="dxa"/>
          </w:tcPr>
          <w:p w14:paraId="2E52314B" w14:textId="77777777" w:rsidR="00E176E7" w:rsidRPr="002F14D8" w:rsidRDefault="00E176E7" w:rsidP="002F14D8">
            <w:pPr>
              <w:spacing w:after="0"/>
              <w:rPr>
                <w:rFonts w:ascii="Cambria" w:hAnsi="Cambria" w:cs="Times New Roman"/>
                <w:sz w:val="20"/>
                <w:szCs w:val="20"/>
              </w:rPr>
            </w:pPr>
            <w:r w:rsidRPr="002F14D8">
              <w:rPr>
                <w:rFonts w:ascii="Cambria" w:hAnsi="Cambria" w:cs="Times New Roman"/>
                <w:sz w:val="20"/>
                <w:szCs w:val="20"/>
              </w:rPr>
              <w:t>L15</w:t>
            </w:r>
          </w:p>
        </w:tc>
        <w:tc>
          <w:tcPr>
            <w:tcW w:w="6060" w:type="dxa"/>
          </w:tcPr>
          <w:p w14:paraId="2239D8B3" w14:textId="77777777" w:rsidR="00E176E7" w:rsidRPr="002F14D8" w:rsidRDefault="00E176E7" w:rsidP="002F14D8">
            <w:pPr>
              <w:spacing w:after="0"/>
              <w:jc w:val="both"/>
              <w:rPr>
                <w:rFonts w:ascii="Cambria" w:hAnsi="Cambria" w:cs="Times New Roman"/>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516" w:type="dxa"/>
            <w:vAlign w:val="center"/>
          </w:tcPr>
          <w:p w14:paraId="203B0553"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4800C5" w14:textId="77777777" w:rsidR="00E176E7" w:rsidRPr="002F14D8" w:rsidRDefault="00E176E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E176E7" w:rsidRPr="002F14D8" w14:paraId="4B6354FD" w14:textId="77777777" w:rsidTr="00E930FD">
        <w:tc>
          <w:tcPr>
            <w:tcW w:w="649" w:type="dxa"/>
          </w:tcPr>
          <w:p w14:paraId="0A9C7E93" w14:textId="77777777" w:rsidR="00E176E7" w:rsidRPr="002F14D8" w:rsidRDefault="00E176E7" w:rsidP="002F14D8">
            <w:pPr>
              <w:spacing w:after="0"/>
              <w:rPr>
                <w:rFonts w:ascii="Cambria" w:hAnsi="Cambria" w:cs="Times New Roman"/>
                <w:b/>
                <w:bCs/>
                <w:sz w:val="20"/>
                <w:szCs w:val="20"/>
              </w:rPr>
            </w:pPr>
          </w:p>
        </w:tc>
        <w:tc>
          <w:tcPr>
            <w:tcW w:w="6060" w:type="dxa"/>
          </w:tcPr>
          <w:p w14:paraId="30B08B98" w14:textId="77777777" w:rsidR="00E176E7" w:rsidRPr="002F14D8" w:rsidRDefault="00E176E7"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516" w:type="dxa"/>
            <w:vAlign w:val="center"/>
          </w:tcPr>
          <w:p w14:paraId="7FE816EA"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vAlign w:val="center"/>
          </w:tcPr>
          <w:p w14:paraId="05C400E7" w14:textId="77777777" w:rsidR="00E176E7" w:rsidRPr="002F14D8" w:rsidRDefault="00E176E7"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3CC05B28" w14:textId="77777777" w:rsidR="005A149C" w:rsidRPr="002F14D8" w:rsidRDefault="005A149C" w:rsidP="002F14D8">
      <w:pPr>
        <w:spacing w:after="0"/>
        <w:rPr>
          <w:rFonts w:ascii="Cambria" w:hAnsi="Cambria" w:cs="Times New Roman"/>
          <w:b/>
          <w:sz w:val="20"/>
          <w:szCs w:val="20"/>
        </w:rPr>
      </w:pPr>
    </w:p>
    <w:p w14:paraId="3A75E0E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14051287" w14:textId="77777777" w:rsidTr="00832F4B">
        <w:trPr>
          <w:jc w:val="center"/>
        </w:trPr>
        <w:tc>
          <w:tcPr>
            <w:tcW w:w="1666" w:type="dxa"/>
          </w:tcPr>
          <w:p w14:paraId="5742C44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771C6DE"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22E7070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9B571C" w:rsidRPr="002F14D8" w14:paraId="6F3B3C8E" w14:textId="77777777" w:rsidTr="00832F4B">
        <w:trPr>
          <w:jc w:val="center"/>
        </w:trPr>
        <w:tc>
          <w:tcPr>
            <w:tcW w:w="1666" w:type="dxa"/>
          </w:tcPr>
          <w:p w14:paraId="21A47201"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CB6433D"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73E61D0" w14:textId="77777777" w:rsidR="009B571C" w:rsidRPr="002F14D8" w:rsidRDefault="009B571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9B571C" w:rsidRPr="002F14D8" w14:paraId="6ACB5701" w14:textId="77777777" w:rsidTr="00832F4B">
        <w:trPr>
          <w:jc w:val="center"/>
        </w:trPr>
        <w:tc>
          <w:tcPr>
            <w:tcW w:w="1666" w:type="dxa"/>
          </w:tcPr>
          <w:p w14:paraId="4E8F052D" w14:textId="77777777" w:rsidR="009B571C" w:rsidRPr="002F14D8" w:rsidRDefault="009B571C"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5FC67746"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260" w:type="dxa"/>
          </w:tcPr>
          <w:p w14:paraId="5BDA8FCB"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5D5AFA9" w14:textId="77777777" w:rsidR="00B35974" w:rsidRPr="002F14D8" w:rsidRDefault="00B35974" w:rsidP="002F14D8">
      <w:pPr>
        <w:spacing w:after="0"/>
        <w:rPr>
          <w:rFonts w:ascii="Cambria" w:hAnsi="Cambria" w:cs="Times New Roman"/>
          <w:b/>
          <w:bCs/>
          <w:sz w:val="20"/>
          <w:szCs w:val="20"/>
        </w:rPr>
      </w:pPr>
    </w:p>
    <w:p w14:paraId="41C0A84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703B8D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09125CAF" w14:textId="77777777" w:rsidTr="00832F4B">
        <w:tc>
          <w:tcPr>
            <w:tcW w:w="1459" w:type="dxa"/>
            <w:vAlign w:val="center"/>
          </w:tcPr>
          <w:p w14:paraId="04D76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572F9BE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87C2D9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EEE5A7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9B571C" w:rsidRPr="002F14D8" w14:paraId="529BD57B" w14:textId="77777777" w:rsidTr="00FB0059">
        <w:tc>
          <w:tcPr>
            <w:tcW w:w="1459" w:type="dxa"/>
          </w:tcPr>
          <w:p w14:paraId="207A4EF0"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0F330ADB" w14:textId="77777777" w:rsidR="009B571C" w:rsidRPr="002F14D8" w:rsidRDefault="009B571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343439D8" w14:textId="77777777" w:rsidR="009B571C" w:rsidRPr="002F14D8" w:rsidRDefault="009B571C" w:rsidP="002F14D8">
            <w:pPr>
              <w:spacing w:after="0"/>
              <w:rPr>
                <w:rFonts w:ascii="Cambria" w:hAnsi="Cambria"/>
                <w:sz w:val="20"/>
                <w:szCs w:val="20"/>
              </w:rPr>
            </w:pPr>
            <w:r w:rsidRPr="002F14D8">
              <w:rPr>
                <w:rFonts w:ascii="Cambria" w:hAnsi="Cambria"/>
                <w:sz w:val="20"/>
                <w:szCs w:val="20"/>
              </w:rPr>
              <w:t>P2 – kolokwium (ustne, pisemne, kolokwium podsumowujące semestr, test sprawdzający wiedzę z całego przedmiotu, rozmowa podsumowująca przedmiot i wiedzę),</w:t>
            </w:r>
          </w:p>
        </w:tc>
      </w:tr>
      <w:tr w:rsidR="009B571C" w:rsidRPr="002F14D8" w14:paraId="4BB04E01" w14:textId="77777777" w:rsidTr="00FB0059">
        <w:tc>
          <w:tcPr>
            <w:tcW w:w="1459" w:type="dxa"/>
          </w:tcPr>
          <w:p w14:paraId="3F59AA7F" w14:textId="77777777" w:rsidR="009B571C" w:rsidRPr="002F14D8" w:rsidRDefault="009B571C"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6DEEA9AB" w14:textId="77777777" w:rsidR="009B571C" w:rsidRPr="002F14D8" w:rsidRDefault="009B571C"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77EFF5A9" w14:textId="77777777" w:rsidR="009B571C" w:rsidRPr="002F14D8" w:rsidRDefault="009B571C"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45AD4EB6" w14:textId="77777777" w:rsidR="008A2DF9" w:rsidRPr="002F14D8" w:rsidRDefault="008A2DF9" w:rsidP="002F14D8">
      <w:pPr>
        <w:spacing w:after="0"/>
        <w:jc w:val="both"/>
        <w:rPr>
          <w:rFonts w:ascii="Cambria" w:hAnsi="Cambria" w:cs="Times New Roman"/>
          <w:b/>
          <w:sz w:val="20"/>
          <w:szCs w:val="20"/>
        </w:rPr>
      </w:pPr>
    </w:p>
    <w:p w14:paraId="24B1677F" w14:textId="77777777" w:rsidR="009B571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pPr w:leftFromText="141" w:rightFromText="141" w:vertAnchor="text" w:tblpY="1"/>
        <w:tblOverlap w:val="neve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1"/>
        <w:gridCol w:w="778"/>
      </w:tblGrid>
      <w:tr w:rsidR="009B571C" w:rsidRPr="002F14D8" w14:paraId="2D88D081" w14:textId="77777777" w:rsidTr="001E0695">
        <w:trPr>
          <w:trHeight w:val="150"/>
        </w:trPr>
        <w:tc>
          <w:tcPr>
            <w:tcW w:w="2089" w:type="dxa"/>
            <w:vMerge w:val="restart"/>
            <w:tcBorders>
              <w:left w:val="single" w:sz="4" w:space="0" w:color="000000"/>
              <w:right w:val="single" w:sz="4" w:space="0" w:color="000000"/>
            </w:tcBorders>
            <w:vAlign w:val="center"/>
          </w:tcPr>
          <w:p w14:paraId="44DC42A3"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50F5365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79" w:type="dxa"/>
            <w:gridSpan w:val="2"/>
            <w:tcBorders>
              <w:top w:val="single" w:sz="4" w:space="0" w:color="000000"/>
              <w:left w:val="single" w:sz="4" w:space="0" w:color="000000"/>
              <w:bottom w:val="single" w:sz="4" w:space="0" w:color="auto"/>
              <w:right w:val="single" w:sz="4" w:space="0" w:color="000000"/>
            </w:tcBorders>
            <w:vAlign w:val="center"/>
          </w:tcPr>
          <w:p w14:paraId="6A327A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9B571C" w:rsidRPr="002F14D8" w14:paraId="7B262123" w14:textId="77777777" w:rsidTr="001E0695">
        <w:trPr>
          <w:trHeight w:val="325"/>
        </w:trPr>
        <w:tc>
          <w:tcPr>
            <w:tcW w:w="2089" w:type="dxa"/>
            <w:vMerge/>
            <w:tcBorders>
              <w:left w:val="single" w:sz="4" w:space="0" w:color="000000"/>
              <w:bottom w:val="single" w:sz="4" w:space="0" w:color="000000"/>
              <w:right w:val="single" w:sz="4" w:space="0" w:color="000000"/>
            </w:tcBorders>
            <w:vAlign w:val="center"/>
          </w:tcPr>
          <w:p w14:paraId="74B3A3E0" w14:textId="77777777" w:rsidR="009B571C" w:rsidRPr="002F14D8" w:rsidRDefault="009B571C"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AA2BF5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0941758"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01" w:type="dxa"/>
            <w:tcBorders>
              <w:top w:val="single" w:sz="4" w:space="0" w:color="auto"/>
              <w:left w:val="single" w:sz="4" w:space="0" w:color="auto"/>
              <w:bottom w:val="single" w:sz="4" w:space="0" w:color="000000"/>
              <w:right w:val="single" w:sz="4" w:space="0" w:color="000000"/>
            </w:tcBorders>
            <w:vAlign w:val="center"/>
          </w:tcPr>
          <w:p w14:paraId="0C506C87"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778" w:type="dxa"/>
            <w:tcBorders>
              <w:top w:val="single" w:sz="4" w:space="0" w:color="auto"/>
              <w:left w:val="single" w:sz="4" w:space="0" w:color="000000"/>
              <w:bottom w:val="single" w:sz="4" w:space="0" w:color="000000"/>
              <w:right w:val="single" w:sz="4" w:space="0" w:color="000000"/>
            </w:tcBorders>
            <w:vAlign w:val="center"/>
          </w:tcPr>
          <w:p w14:paraId="04603D8E"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9B571C" w:rsidRPr="002F14D8" w14:paraId="11D9B47D"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00D23088" w14:textId="77777777" w:rsidR="009B571C" w:rsidRPr="002F14D8" w:rsidRDefault="009B571C" w:rsidP="002F14D8">
            <w:pPr>
              <w:spacing w:after="0"/>
              <w:ind w:right="-108"/>
              <w:jc w:val="center"/>
              <w:rPr>
                <w:rFonts w:ascii="Cambria" w:hAnsi="Cambria" w:cs="Times New Roman"/>
                <w:sz w:val="20"/>
                <w:szCs w:val="20"/>
              </w:rPr>
            </w:pPr>
            <w:r w:rsidRPr="002F14D8">
              <w:rPr>
                <w:rFonts w:ascii="Cambria" w:hAnsi="Cambria" w:cs="Times New Roman"/>
                <w:sz w:val="20"/>
                <w:szCs w:val="20"/>
              </w:rPr>
              <w:lastRenderedPageBreak/>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A9C8BC7"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2AB17E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8BFD5C2"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727872D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1A37EA9F"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7EDDCED"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14ECF"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792575"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599EAD3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7678A78"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9B571C" w:rsidRPr="002F14D8" w14:paraId="04BBBF16"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6E30A51C" w14:textId="77777777" w:rsidR="009B571C"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B3B0AB9"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3173640"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2C88DCF7" w14:textId="77777777" w:rsidR="009B571C" w:rsidRPr="002F14D8" w:rsidRDefault="009B571C" w:rsidP="002F14D8">
            <w:pPr>
              <w:spacing w:after="0"/>
              <w:jc w:val="center"/>
              <w:rPr>
                <w:rFonts w:ascii="Cambria" w:hAnsi="Cambria" w:cs="Times New Roman"/>
                <w:bCs/>
                <w:sz w:val="20"/>
                <w:szCs w:val="20"/>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991AD8D" w14:textId="77777777" w:rsidR="009B571C" w:rsidRPr="002F14D8" w:rsidRDefault="009B571C" w:rsidP="002F14D8">
            <w:pPr>
              <w:spacing w:after="0"/>
              <w:jc w:val="center"/>
              <w:rPr>
                <w:rFonts w:ascii="Cambria" w:hAnsi="Cambria" w:cs="Times New Roman"/>
                <w:bCs/>
                <w:sz w:val="20"/>
                <w:szCs w:val="20"/>
              </w:rPr>
            </w:pPr>
          </w:p>
        </w:tc>
      </w:tr>
      <w:tr w:rsidR="009B571C" w:rsidRPr="002F14D8" w14:paraId="0C159290" w14:textId="77777777" w:rsidTr="001E0695">
        <w:tc>
          <w:tcPr>
            <w:tcW w:w="2089" w:type="dxa"/>
            <w:tcBorders>
              <w:top w:val="single" w:sz="4" w:space="0" w:color="000000"/>
              <w:left w:val="single" w:sz="4" w:space="0" w:color="000000"/>
              <w:bottom w:val="single" w:sz="4" w:space="0" w:color="000000"/>
              <w:right w:val="single" w:sz="4" w:space="0" w:color="000000"/>
            </w:tcBorders>
            <w:vAlign w:val="center"/>
          </w:tcPr>
          <w:p w14:paraId="319E5FB2" w14:textId="77777777" w:rsidR="009B571C" w:rsidRPr="002F14D8" w:rsidRDefault="009B571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CA0C0D"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3D2724" w14:textId="77777777" w:rsidR="009B571C" w:rsidRPr="002F14D8" w:rsidRDefault="009B571C" w:rsidP="002F14D8">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5A135071"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78" w:type="dxa"/>
            <w:tcBorders>
              <w:top w:val="single" w:sz="4" w:space="0" w:color="000000"/>
              <w:left w:val="single" w:sz="4" w:space="0" w:color="000000"/>
              <w:bottom w:val="single" w:sz="4" w:space="0" w:color="000000"/>
              <w:right w:val="single" w:sz="4" w:space="0" w:color="000000"/>
            </w:tcBorders>
            <w:vAlign w:val="center"/>
          </w:tcPr>
          <w:p w14:paraId="3201DA04" w14:textId="77777777" w:rsidR="009B571C" w:rsidRPr="002F14D8" w:rsidRDefault="009B571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2A46040" w14:textId="77777777" w:rsidR="009B571C" w:rsidRPr="002F14D8" w:rsidRDefault="009B571C" w:rsidP="002F14D8">
      <w:pPr>
        <w:spacing w:after="0"/>
        <w:jc w:val="both"/>
        <w:rPr>
          <w:rFonts w:ascii="Cambria" w:hAnsi="Cambria" w:cs="Times New Roman"/>
          <w:color w:val="00B050"/>
          <w:sz w:val="20"/>
          <w:szCs w:val="20"/>
        </w:rPr>
      </w:pPr>
      <w:r w:rsidRPr="002F14D8">
        <w:rPr>
          <w:rFonts w:ascii="Cambria" w:hAnsi="Cambria" w:cs="Times New Roman"/>
          <w:color w:val="00B050"/>
          <w:sz w:val="20"/>
          <w:szCs w:val="20"/>
        </w:rPr>
        <w:br w:type="textWrapping" w:clear="all"/>
      </w:r>
    </w:p>
    <w:p w14:paraId="670D4B1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5D53600" w14:textId="77777777" w:rsidTr="00832F4B">
        <w:trPr>
          <w:trHeight w:val="93"/>
          <w:jc w:val="center"/>
        </w:trPr>
        <w:tc>
          <w:tcPr>
            <w:tcW w:w="9907" w:type="dxa"/>
          </w:tcPr>
          <w:p w14:paraId="0406BB61"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14F1BAF" w14:textId="77777777" w:rsidR="008A2DF9" w:rsidRPr="002F14D8" w:rsidRDefault="008A2DF9"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8A2DF9" w:rsidRPr="002F14D8" w14:paraId="60EA02C8" w14:textId="77777777" w:rsidTr="008A2DF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5B8D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075F4"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8A2DF9" w:rsidRPr="002F14D8" w14:paraId="56CD5C10" w14:textId="77777777" w:rsidTr="008A2DF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9972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FA7E372"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8A2DF9" w:rsidRPr="002F14D8" w14:paraId="131B674C"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1AEE0"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AE91C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8A2DF9" w:rsidRPr="002F14D8" w14:paraId="11B5BF97"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68695"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B75CFE8"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8A2DF9" w:rsidRPr="002F14D8" w14:paraId="06E639C3"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3C233"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BDD6CC"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8A2DF9" w:rsidRPr="002F14D8" w14:paraId="78A10020"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2A5A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CDA2A99"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8A2DF9" w:rsidRPr="002F14D8" w14:paraId="3BC1B14F" w14:textId="77777777" w:rsidTr="008A2DF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D5F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9B26461" w14:textId="77777777" w:rsidR="008A2DF9" w:rsidRPr="002F14D8" w:rsidRDefault="008A2DF9"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0BBF5E6" w14:textId="77777777" w:rsidR="005A149C" w:rsidRPr="002F14D8" w:rsidRDefault="005A149C" w:rsidP="002F14D8">
            <w:pPr>
              <w:spacing w:after="0"/>
              <w:rPr>
                <w:rFonts w:ascii="Cambria" w:eastAsia="Times New Roman" w:hAnsi="Cambria" w:cs="Times New Roman"/>
                <w:sz w:val="20"/>
                <w:szCs w:val="20"/>
                <w:lang w:eastAsia="pl-PL"/>
              </w:rPr>
            </w:pPr>
          </w:p>
        </w:tc>
      </w:tr>
    </w:tbl>
    <w:p w14:paraId="2F854F61" w14:textId="77777777" w:rsidR="00B35974" w:rsidRPr="002F14D8" w:rsidRDefault="00B35974" w:rsidP="002F14D8">
      <w:pPr>
        <w:pStyle w:val="Legenda"/>
        <w:spacing w:after="0"/>
        <w:rPr>
          <w:rFonts w:ascii="Cambria" w:hAnsi="Cambria"/>
        </w:rPr>
      </w:pPr>
    </w:p>
    <w:p w14:paraId="28430A9D"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EA45D4E" w14:textId="77777777" w:rsidTr="00832F4B">
        <w:trPr>
          <w:trHeight w:val="540"/>
          <w:jc w:val="center"/>
        </w:trPr>
        <w:tc>
          <w:tcPr>
            <w:tcW w:w="9923" w:type="dxa"/>
          </w:tcPr>
          <w:p w14:paraId="2EFB02BA" w14:textId="77777777" w:rsidR="005A149C" w:rsidRPr="002F14D8" w:rsidRDefault="00B35974" w:rsidP="002F14D8">
            <w:pPr>
              <w:spacing w:after="0"/>
              <w:rPr>
                <w:rFonts w:ascii="Cambria" w:hAnsi="Cambria" w:cs="Times New Roman"/>
                <w:sz w:val="20"/>
                <w:szCs w:val="20"/>
              </w:rPr>
            </w:pPr>
            <w:r w:rsidRPr="002F14D8">
              <w:rPr>
                <w:rFonts w:ascii="Cambria" w:eastAsia="Times New Roman" w:hAnsi="Cambria"/>
                <w:sz w:val="20"/>
                <w:szCs w:val="20"/>
                <w:lang w:eastAsia="pl-PL"/>
              </w:rPr>
              <w:t>Forma zaliczenia/egzaminu: zaliczenie z oceną</w:t>
            </w:r>
          </w:p>
        </w:tc>
      </w:tr>
    </w:tbl>
    <w:p w14:paraId="329C5AF8" w14:textId="77777777" w:rsidR="00B35974" w:rsidRPr="002F14D8" w:rsidRDefault="00B35974" w:rsidP="002F14D8">
      <w:pPr>
        <w:pStyle w:val="Legenda"/>
        <w:spacing w:after="0"/>
        <w:rPr>
          <w:rFonts w:ascii="Cambria" w:hAnsi="Cambria"/>
        </w:rPr>
      </w:pPr>
    </w:p>
    <w:p w14:paraId="335AA9A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402F200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82AF8B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394027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700D371"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AEC074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E10A9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360E36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15041EB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5BC548B"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25963C"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1AC0C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F63310B"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B5D5228" w14:textId="77777777" w:rsidR="005A149C" w:rsidRPr="002F14D8" w:rsidRDefault="007176DF"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9932A2D"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013D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35A95A5F"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DC5DE9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AF9CD7B"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C4CB42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5A149C" w:rsidRPr="002F14D8" w14:paraId="168300B7"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CFCCC8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FEF20"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5776B"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5EEE367B"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ABF32D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40E2B16"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7C1A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A149C" w:rsidRPr="002F14D8" w14:paraId="416E5FDE"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3ACF9B4" w14:textId="77777777" w:rsidR="005A149C"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4DF4533E"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12A5E3F" w14:textId="77777777" w:rsidR="005A149C" w:rsidRPr="002F14D8" w:rsidRDefault="007176DF"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41EE1B40"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FA74F84" w14:textId="16AFD8CD"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2419D"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BE287"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7D4918A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9847A8"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1D6F6"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0A0A0E5" w14:textId="77777777" w:rsidR="005A149C" w:rsidRPr="002F14D8" w:rsidRDefault="007176DF"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78449A7B" w14:textId="77777777" w:rsidR="00B35974" w:rsidRPr="002F14D8" w:rsidRDefault="00B35974" w:rsidP="002F14D8">
      <w:pPr>
        <w:pStyle w:val="Legenda"/>
        <w:spacing w:after="0"/>
        <w:rPr>
          <w:rFonts w:ascii="Cambria" w:hAnsi="Cambria"/>
        </w:rPr>
      </w:pPr>
    </w:p>
    <w:p w14:paraId="7AE767C7"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3875DD11" w14:textId="77777777" w:rsidTr="00832F4B">
        <w:trPr>
          <w:jc w:val="center"/>
        </w:trPr>
        <w:tc>
          <w:tcPr>
            <w:tcW w:w="9889" w:type="dxa"/>
            <w:shd w:val="clear" w:color="auto" w:fill="auto"/>
          </w:tcPr>
          <w:p w14:paraId="1A852A51"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1B523FF"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1.</w:t>
            </w:r>
            <w:r w:rsidR="007176DF" w:rsidRPr="002F14D8">
              <w:rPr>
                <w:rFonts w:ascii="Cambria" w:hAnsi="Cambria"/>
                <w:sz w:val="20"/>
                <w:szCs w:val="20"/>
              </w:rPr>
              <w:t xml:space="preserve"> Tadeusz Drapała; Chemia ogólna I nieorganiczna z zadaniami; Wydawnictwo SGGW, Warszawa 2002 2.Ćwiczenia z chemii nieorganicznej I analitycznej; praca zbiorowa; wydawnictwo SGGW, Warszawa 2011 3.Gary </w:t>
            </w:r>
            <w:r w:rsidR="007176DF" w:rsidRPr="002F14D8">
              <w:rPr>
                <w:rFonts w:ascii="Cambria" w:hAnsi="Cambria"/>
                <w:sz w:val="20"/>
                <w:szCs w:val="20"/>
              </w:rPr>
              <w:lastRenderedPageBreak/>
              <w:t xml:space="preserve">W. van </w:t>
            </w:r>
            <w:proofErr w:type="spellStart"/>
            <w:r w:rsidR="007176DF" w:rsidRPr="002F14D8">
              <w:rPr>
                <w:rFonts w:ascii="Cambria" w:hAnsi="Cambria"/>
                <w:sz w:val="20"/>
                <w:szCs w:val="20"/>
              </w:rPr>
              <w:t>Loon</w:t>
            </w:r>
            <w:proofErr w:type="spellEnd"/>
            <w:r w:rsidR="007176DF" w:rsidRPr="002F14D8">
              <w:rPr>
                <w:rFonts w:ascii="Cambria" w:hAnsi="Cambria"/>
                <w:sz w:val="20"/>
                <w:szCs w:val="20"/>
              </w:rPr>
              <w:t xml:space="preserve">, Stephen J. </w:t>
            </w:r>
            <w:proofErr w:type="spellStart"/>
            <w:r w:rsidR="007176DF" w:rsidRPr="002F14D8">
              <w:rPr>
                <w:rFonts w:ascii="Cambria" w:hAnsi="Cambria"/>
                <w:sz w:val="20"/>
                <w:szCs w:val="20"/>
              </w:rPr>
              <w:t>Duffy</w:t>
            </w:r>
            <w:proofErr w:type="spellEnd"/>
            <w:r w:rsidR="007176DF" w:rsidRPr="002F14D8">
              <w:rPr>
                <w:rFonts w:ascii="Cambria" w:hAnsi="Cambria"/>
                <w:sz w:val="20"/>
                <w:szCs w:val="20"/>
              </w:rPr>
              <w:t xml:space="preserve"> ; Chemia Środowiska ; 2007 PWN. 4. Zbigniew Szperliński; Chemia w ochronie i Inżynierii Środowiska; Oficyna Wydawnicza Politechniki Warszawskiej; Warszawa 2002</w:t>
            </w:r>
          </w:p>
          <w:p w14:paraId="1D329474" w14:textId="77777777" w:rsidR="005A149C" w:rsidRPr="002F14D8" w:rsidRDefault="005A149C" w:rsidP="002F14D8">
            <w:pPr>
              <w:spacing w:after="0"/>
              <w:rPr>
                <w:rFonts w:ascii="Cambria" w:hAnsi="Cambria" w:cs="Times New Roman"/>
                <w:sz w:val="20"/>
                <w:szCs w:val="20"/>
              </w:rPr>
            </w:pPr>
          </w:p>
        </w:tc>
      </w:tr>
    </w:tbl>
    <w:p w14:paraId="1CAEA520" w14:textId="77777777" w:rsidR="002362B6" w:rsidRPr="002F14D8" w:rsidRDefault="002362B6" w:rsidP="002F14D8">
      <w:pPr>
        <w:pStyle w:val="Legenda"/>
        <w:spacing w:after="0"/>
        <w:rPr>
          <w:rFonts w:ascii="Cambria" w:hAnsi="Cambria"/>
        </w:rPr>
      </w:pPr>
    </w:p>
    <w:p w14:paraId="73018F31"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176DF" w:rsidRPr="002F14D8" w14:paraId="2AEFA021" w14:textId="77777777" w:rsidTr="00832F4B">
        <w:trPr>
          <w:jc w:val="center"/>
        </w:trPr>
        <w:tc>
          <w:tcPr>
            <w:tcW w:w="3846" w:type="dxa"/>
            <w:shd w:val="clear" w:color="auto" w:fill="auto"/>
          </w:tcPr>
          <w:p w14:paraId="1DDF517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B446BFE"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7176DF" w:rsidRPr="002F14D8" w14:paraId="14D27242" w14:textId="77777777" w:rsidTr="00832F4B">
        <w:trPr>
          <w:jc w:val="center"/>
        </w:trPr>
        <w:tc>
          <w:tcPr>
            <w:tcW w:w="3846" w:type="dxa"/>
            <w:shd w:val="clear" w:color="auto" w:fill="auto"/>
          </w:tcPr>
          <w:p w14:paraId="45DED5F3"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C29B74" w14:textId="5F22B5D5"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10.0</w:t>
            </w:r>
            <w:r w:rsidR="001E0695">
              <w:rPr>
                <w:rFonts w:ascii="Cambria" w:hAnsi="Cambria" w:cs="Times New Roman"/>
                <w:sz w:val="20"/>
                <w:szCs w:val="20"/>
              </w:rPr>
              <w:t>6</w:t>
            </w:r>
            <w:r w:rsidRPr="002F14D8">
              <w:rPr>
                <w:rFonts w:ascii="Cambria" w:hAnsi="Cambria" w:cs="Times New Roman"/>
                <w:sz w:val="20"/>
                <w:szCs w:val="20"/>
              </w:rPr>
              <w:t>.20</w:t>
            </w:r>
            <w:r w:rsidR="002362B6" w:rsidRPr="002F14D8">
              <w:rPr>
                <w:rFonts w:ascii="Cambria" w:hAnsi="Cambria" w:cs="Times New Roman"/>
                <w:sz w:val="20"/>
                <w:szCs w:val="20"/>
              </w:rPr>
              <w:t>22</w:t>
            </w:r>
          </w:p>
        </w:tc>
      </w:tr>
      <w:tr w:rsidR="007176DF" w:rsidRPr="002F14D8" w14:paraId="4B5FA797" w14:textId="77777777" w:rsidTr="00832F4B">
        <w:trPr>
          <w:jc w:val="center"/>
        </w:trPr>
        <w:tc>
          <w:tcPr>
            <w:tcW w:w="3846" w:type="dxa"/>
            <w:shd w:val="clear" w:color="auto" w:fill="auto"/>
          </w:tcPr>
          <w:p w14:paraId="6875FB88" w14:textId="77777777" w:rsidR="007176DF" w:rsidRPr="002F14D8" w:rsidRDefault="007176DF"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13F7B08" w14:textId="77777777" w:rsidR="007176DF" w:rsidRPr="002F14D8" w:rsidRDefault="002362B6" w:rsidP="002F14D8">
            <w:pPr>
              <w:spacing w:after="0"/>
              <w:rPr>
                <w:rFonts w:ascii="Cambria" w:hAnsi="Cambria" w:cs="Times New Roman"/>
                <w:sz w:val="20"/>
                <w:szCs w:val="20"/>
              </w:rPr>
            </w:pPr>
            <w:r w:rsidRPr="002F14D8">
              <w:rPr>
                <w:rFonts w:ascii="Cambria" w:hAnsi="Cambria" w:cs="Times New Roman"/>
                <w:sz w:val="20"/>
                <w:szCs w:val="20"/>
              </w:rPr>
              <w:t>abieda</w:t>
            </w:r>
            <w:r w:rsidR="007176DF" w:rsidRPr="002F14D8">
              <w:rPr>
                <w:rFonts w:ascii="Cambria" w:hAnsi="Cambria" w:cs="Times New Roman"/>
                <w:sz w:val="20"/>
                <w:szCs w:val="20"/>
              </w:rPr>
              <w:t>@</w:t>
            </w:r>
            <w:r w:rsidRPr="002F14D8">
              <w:rPr>
                <w:rFonts w:ascii="Cambria" w:hAnsi="Cambria" w:cs="Times New Roman"/>
                <w:sz w:val="20"/>
                <w:szCs w:val="20"/>
              </w:rPr>
              <w:t>ajp.edu.pl</w:t>
            </w:r>
          </w:p>
        </w:tc>
      </w:tr>
      <w:tr w:rsidR="005A149C" w:rsidRPr="002F14D8" w14:paraId="54F5D7C9" w14:textId="77777777" w:rsidTr="00832F4B">
        <w:trPr>
          <w:jc w:val="center"/>
        </w:trPr>
        <w:tc>
          <w:tcPr>
            <w:tcW w:w="3846" w:type="dxa"/>
            <w:tcBorders>
              <w:bottom w:val="single" w:sz="4" w:space="0" w:color="000000"/>
            </w:tcBorders>
            <w:shd w:val="clear" w:color="auto" w:fill="auto"/>
          </w:tcPr>
          <w:p w14:paraId="2FAD22D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201EB441" w14:textId="77777777" w:rsidR="005A149C" w:rsidRPr="002F14D8" w:rsidRDefault="005A149C" w:rsidP="002F14D8">
            <w:pPr>
              <w:spacing w:after="0"/>
              <w:rPr>
                <w:rFonts w:ascii="Cambria" w:hAnsi="Cambria" w:cs="Times New Roman"/>
                <w:sz w:val="20"/>
                <w:szCs w:val="20"/>
              </w:rPr>
            </w:pPr>
          </w:p>
        </w:tc>
      </w:tr>
    </w:tbl>
    <w:p w14:paraId="7664205E" w14:textId="77777777" w:rsidR="005A149C" w:rsidRPr="002F14D8" w:rsidRDefault="005A149C" w:rsidP="002F14D8">
      <w:pPr>
        <w:spacing w:after="0"/>
        <w:rPr>
          <w:rFonts w:ascii="Cambria" w:hAnsi="Cambria" w:cs="Times New Roman"/>
          <w:sz w:val="20"/>
          <w:szCs w:val="20"/>
        </w:rPr>
      </w:pPr>
    </w:p>
    <w:p w14:paraId="7A3ABAFE"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A149C" w:rsidRPr="002F14D8" w14:paraId="7E684724" w14:textId="77777777" w:rsidTr="00832F4B">
        <w:trPr>
          <w:trHeight w:val="269"/>
        </w:trPr>
        <w:tc>
          <w:tcPr>
            <w:tcW w:w="1968" w:type="dxa"/>
            <w:vMerge w:val="restart"/>
            <w:shd w:val="clear" w:color="auto" w:fill="auto"/>
          </w:tcPr>
          <w:p w14:paraId="3A24A46D" w14:textId="13D0432B" w:rsidR="005A149C"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09A12AD" wp14:editId="1E14821D">
                  <wp:extent cx="1066800" cy="10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AC4B0B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6BBD1B1"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5A149C" w:rsidRPr="002F14D8" w14:paraId="2B4E56D1" w14:textId="77777777" w:rsidTr="00832F4B">
        <w:trPr>
          <w:trHeight w:val="275"/>
        </w:trPr>
        <w:tc>
          <w:tcPr>
            <w:tcW w:w="1968" w:type="dxa"/>
            <w:vMerge/>
            <w:shd w:val="clear" w:color="auto" w:fill="auto"/>
          </w:tcPr>
          <w:p w14:paraId="017E3A1A"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2879B0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7538CD4" w14:textId="7777777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B801000" w14:textId="77777777" w:rsidTr="00832F4B">
        <w:trPr>
          <w:trHeight w:val="139"/>
        </w:trPr>
        <w:tc>
          <w:tcPr>
            <w:tcW w:w="1968" w:type="dxa"/>
            <w:vMerge/>
            <w:tcBorders>
              <w:bottom w:val="single" w:sz="4" w:space="0" w:color="000000"/>
            </w:tcBorders>
            <w:shd w:val="clear" w:color="auto" w:fill="auto"/>
          </w:tcPr>
          <w:p w14:paraId="7765536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53EBC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52CF085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4EC754A" w14:textId="77777777" w:rsidTr="00832F4B">
        <w:trPr>
          <w:trHeight w:val="139"/>
        </w:trPr>
        <w:tc>
          <w:tcPr>
            <w:tcW w:w="1968" w:type="dxa"/>
            <w:vMerge/>
            <w:tcBorders>
              <w:bottom w:val="single" w:sz="4" w:space="0" w:color="000000"/>
            </w:tcBorders>
            <w:shd w:val="clear" w:color="auto" w:fill="auto"/>
          </w:tcPr>
          <w:p w14:paraId="2AF2CFC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018ED6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58CE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4D20049" w14:textId="77777777" w:rsidTr="00832F4B">
        <w:trPr>
          <w:trHeight w:val="139"/>
        </w:trPr>
        <w:tc>
          <w:tcPr>
            <w:tcW w:w="1968" w:type="dxa"/>
            <w:vMerge/>
            <w:shd w:val="clear" w:color="auto" w:fill="auto"/>
          </w:tcPr>
          <w:p w14:paraId="3E5C79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CA02B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7A15F4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79698257" w14:textId="77777777" w:rsidTr="00832F4B">
        <w:trPr>
          <w:trHeight w:val="139"/>
        </w:trPr>
        <w:tc>
          <w:tcPr>
            <w:tcW w:w="5070" w:type="dxa"/>
            <w:gridSpan w:val="3"/>
            <w:tcBorders>
              <w:bottom w:val="single" w:sz="4" w:space="0" w:color="000000"/>
            </w:tcBorders>
            <w:shd w:val="clear" w:color="auto" w:fill="auto"/>
            <w:vAlign w:val="center"/>
          </w:tcPr>
          <w:p w14:paraId="3761DF4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0BEF929" w14:textId="4EA4769C"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191EA4">
              <w:rPr>
                <w:rFonts w:ascii="Cambria" w:hAnsi="Cambria" w:cs="Times New Roman"/>
                <w:bCs/>
                <w:sz w:val="20"/>
                <w:szCs w:val="20"/>
              </w:rPr>
              <w:t>2</w:t>
            </w:r>
            <w:r w:rsidRPr="002F14D8">
              <w:rPr>
                <w:rFonts w:ascii="Cambria" w:hAnsi="Cambria" w:cs="Times New Roman"/>
                <w:bCs/>
                <w:sz w:val="20"/>
                <w:szCs w:val="20"/>
              </w:rPr>
              <w:t>.3</w:t>
            </w:r>
          </w:p>
        </w:tc>
      </w:tr>
    </w:tbl>
    <w:p w14:paraId="0049380D" w14:textId="77777777" w:rsidR="001E0695" w:rsidRDefault="001E0695" w:rsidP="002F14D8">
      <w:pPr>
        <w:spacing w:after="0"/>
        <w:jc w:val="center"/>
        <w:rPr>
          <w:rFonts w:ascii="Cambria" w:hAnsi="Cambria" w:cs="Times New Roman"/>
          <w:b/>
          <w:bCs/>
          <w:spacing w:val="40"/>
          <w:sz w:val="20"/>
          <w:szCs w:val="20"/>
        </w:rPr>
      </w:pPr>
    </w:p>
    <w:p w14:paraId="5FBA4BC0" w14:textId="51A69FB1"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43F3710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4D36F864" w14:textId="77777777" w:rsidTr="00832F4B">
        <w:trPr>
          <w:trHeight w:val="328"/>
        </w:trPr>
        <w:tc>
          <w:tcPr>
            <w:tcW w:w="4219" w:type="dxa"/>
            <w:vAlign w:val="center"/>
          </w:tcPr>
          <w:p w14:paraId="6D434B17"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49A4AABD" w14:textId="77777777" w:rsidR="005A149C" w:rsidRPr="002F14D8" w:rsidRDefault="007176DF" w:rsidP="002F14D8">
            <w:pPr>
              <w:pStyle w:val="akarta"/>
              <w:spacing w:before="0" w:after="0" w:line="276" w:lineRule="auto"/>
            </w:pPr>
            <w:r w:rsidRPr="002F14D8">
              <w:t>Instrumentalne metody analityczne</w:t>
            </w:r>
            <w:r w:rsidR="00B22A76" w:rsidRPr="002F14D8">
              <w:t xml:space="preserve"> </w:t>
            </w:r>
          </w:p>
        </w:tc>
      </w:tr>
      <w:tr w:rsidR="005A149C" w:rsidRPr="002F14D8" w14:paraId="096D3EDE" w14:textId="77777777" w:rsidTr="00832F4B">
        <w:tc>
          <w:tcPr>
            <w:tcW w:w="4219" w:type="dxa"/>
            <w:vAlign w:val="center"/>
          </w:tcPr>
          <w:p w14:paraId="50E3E51A"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1D8E8F1" w14:textId="77777777" w:rsidR="005A149C" w:rsidRPr="002F14D8" w:rsidRDefault="007176DF" w:rsidP="002F14D8">
            <w:pPr>
              <w:pStyle w:val="akarta"/>
              <w:spacing w:before="0" w:after="0" w:line="276" w:lineRule="auto"/>
            </w:pPr>
            <w:r w:rsidRPr="002F14D8">
              <w:t>3</w:t>
            </w:r>
          </w:p>
        </w:tc>
      </w:tr>
      <w:tr w:rsidR="005A149C" w:rsidRPr="002F14D8" w14:paraId="372B6722" w14:textId="77777777" w:rsidTr="00832F4B">
        <w:tc>
          <w:tcPr>
            <w:tcW w:w="4219" w:type="dxa"/>
            <w:vAlign w:val="center"/>
          </w:tcPr>
          <w:p w14:paraId="3F1191E8"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2017412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1C6237EF" w14:textId="77777777" w:rsidTr="00832F4B">
        <w:tc>
          <w:tcPr>
            <w:tcW w:w="4219" w:type="dxa"/>
            <w:vAlign w:val="center"/>
          </w:tcPr>
          <w:p w14:paraId="172067C2"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5139403D"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3363112D" w14:textId="77777777" w:rsidTr="00832F4B">
        <w:tc>
          <w:tcPr>
            <w:tcW w:w="4219" w:type="dxa"/>
            <w:vAlign w:val="center"/>
          </w:tcPr>
          <w:p w14:paraId="7F08822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0475B9BC" w14:textId="77777777" w:rsidR="005A149C" w:rsidRPr="002F14D8" w:rsidRDefault="00B35974" w:rsidP="002F14D8">
            <w:pPr>
              <w:pStyle w:val="akarta"/>
              <w:spacing w:before="0" w:after="0" w:line="276" w:lineRule="auto"/>
            </w:pPr>
            <w:r w:rsidRPr="002F14D8">
              <w:t>P</w:t>
            </w:r>
            <w:r w:rsidR="00B52D35" w:rsidRPr="002F14D8">
              <w:t>olski</w:t>
            </w:r>
          </w:p>
        </w:tc>
      </w:tr>
      <w:tr w:rsidR="005A149C" w:rsidRPr="002F14D8" w14:paraId="083A49D0" w14:textId="77777777" w:rsidTr="00832F4B">
        <w:tc>
          <w:tcPr>
            <w:tcW w:w="4219" w:type="dxa"/>
            <w:vAlign w:val="center"/>
          </w:tcPr>
          <w:p w14:paraId="7A96C7CE"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57C2F96" w14:textId="77777777" w:rsidR="005A149C" w:rsidRPr="002F14D8" w:rsidRDefault="00B35974" w:rsidP="002F14D8">
            <w:pPr>
              <w:pStyle w:val="akarta"/>
              <w:spacing w:before="0" w:after="0" w:line="276" w:lineRule="auto"/>
            </w:pPr>
            <w:r w:rsidRPr="002F14D8">
              <w:t>2</w:t>
            </w:r>
          </w:p>
        </w:tc>
      </w:tr>
      <w:tr w:rsidR="005A149C" w:rsidRPr="002F14D8" w14:paraId="33A7385F" w14:textId="77777777" w:rsidTr="00832F4B">
        <w:tc>
          <w:tcPr>
            <w:tcW w:w="4219" w:type="dxa"/>
            <w:vAlign w:val="center"/>
          </w:tcPr>
          <w:p w14:paraId="3F2E6C81"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730576B0" w14:textId="77777777" w:rsidR="005A149C" w:rsidRPr="002F14D8" w:rsidRDefault="00B22A76" w:rsidP="002F14D8">
            <w:pPr>
              <w:pStyle w:val="akarta"/>
              <w:spacing w:before="0" w:after="0" w:line="276" w:lineRule="auto"/>
            </w:pPr>
            <w:r w:rsidRPr="002F14D8">
              <w:rPr>
                <w:noProof/>
              </w:rPr>
              <w:t>Dr inż. Anna Fajdek-Bieda</w:t>
            </w:r>
          </w:p>
        </w:tc>
      </w:tr>
    </w:tbl>
    <w:p w14:paraId="312A66DC" w14:textId="77777777" w:rsidR="00B35974" w:rsidRPr="002F14D8" w:rsidRDefault="00B35974" w:rsidP="002F14D8">
      <w:pPr>
        <w:spacing w:after="0"/>
        <w:rPr>
          <w:rFonts w:ascii="Cambria" w:hAnsi="Cambria" w:cs="Times New Roman"/>
          <w:b/>
          <w:bCs/>
          <w:sz w:val="20"/>
          <w:szCs w:val="20"/>
        </w:rPr>
      </w:pPr>
    </w:p>
    <w:p w14:paraId="42B8D14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6B47DF96" w14:textId="77777777" w:rsidTr="00832F4B">
        <w:tc>
          <w:tcPr>
            <w:tcW w:w="2660" w:type="dxa"/>
            <w:shd w:val="clear" w:color="auto" w:fill="auto"/>
            <w:vAlign w:val="center"/>
          </w:tcPr>
          <w:p w14:paraId="4742467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5DAE899D"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4965F15" w14:textId="0BE23277"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27CA7B4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DE813A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69EF10B4" w14:textId="77777777" w:rsidTr="00832F4B">
        <w:tc>
          <w:tcPr>
            <w:tcW w:w="2660" w:type="dxa"/>
            <w:shd w:val="clear" w:color="auto" w:fill="auto"/>
          </w:tcPr>
          <w:p w14:paraId="3F5974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65D6573E"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334D1A" w:rsidRPr="002F14D8">
              <w:rPr>
                <w:rFonts w:ascii="Cambria" w:hAnsi="Cambria" w:cs="Times New Roman"/>
                <w:b/>
                <w:bCs/>
                <w:sz w:val="20"/>
                <w:szCs w:val="20"/>
              </w:rPr>
              <w:t>/10</w:t>
            </w:r>
          </w:p>
        </w:tc>
        <w:tc>
          <w:tcPr>
            <w:tcW w:w="2263" w:type="dxa"/>
            <w:shd w:val="clear" w:color="auto" w:fill="auto"/>
            <w:vAlign w:val="center"/>
          </w:tcPr>
          <w:p w14:paraId="6ADDC714"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B52D35" w:rsidRPr="002F14D8">
              <w:rPr>
                <w:rFonts w:ascii="Cambria" w:hAnsi="Cambria" w:cs="Times New Roman"/>
                <w:b/>
                <w:bCs/>
                <w:sz w:val="20"/>
                <w:szCs w:val="20"/>
              </w:rPr>
              <w:t>/ 3</w:t>
            </w:r>
            <w:r w:rsidRPr="002F14D8">
              <w:rPr>
                <w:rFonts w:ascii="Cambria" w:hAnsi="Cambria" w:cs="Times New Roman"/>
                <w:b/>
                <w:bCs/>
                <w:sz w:val="20"/>
                <w:szCs w:val="20"/>
              </w:rPr>
              <w:t>;</w:t>
            </w:r>
          </w:p>
        </w:tc>
        <w:tc>
          <w:tcPr>
            <w:tcW w:w="2556" w:type="dxa"/>
            <w:vMerge w:val="restart"/>
            <w:shd w:val="clear" w:color="auto" w:fill="auto"/>
            <w:vAlign w:val="center"/>
          </w:tcPr>
          <w:p w14:paraId="592B3723" w14:textId="77777777" w:rsidR="005A149C" w:rsidRPr="002F14D8" w:rsidRDefault="00B52D3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B638007" w14:textId="77777777" w:rsidTr="00832F4B">
        <w:tc>
          <w:tcPr>
            <w:tcW w:w="2660" w:type="dxa"/>
            <w:shd w:val="clear" w:color="auto" w:fill="auto"/>
          </w:tcPr>
          <w:p w14:paraId="1360C52D" w14:textId="7B4CEC45"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02790586" w14:textId="1659989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vAlign w:val="center"/>
          </w:tcPr>
          <w:p w14:paraId="77D5A5AA" w14:textId="6E70A00C"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 3;</w:t>
            </w:r>
          </w:p>
        </w:tc>
        <w:tc>
          <w:tcPr>
            <w:tcW w:w="2556" w:type="dxa"/>
            <w:vMerge/>
            <w:shd w:val="clear" w:color="auto" w:fill="auto"/>
            <w:vAlign w:val="center"/>
          </w:tcPr>
          <w:p w14:paraId="5A416F9B" w14:textId="77777777" w:rsidR="001E0695" w:rsidRPr="002F14D8" w:rsidRDefault="001E0695" w:rsidP="001E0695">
            <w:pPr>
              <w:spacing w:after="0"/>
              <w:jc w:val="center"/>
              <w:rPr>
                <w:rFonts w:ascii="Cambria" w:hAnsi="Cambria" w:cs="Times New Roman"/>
                <w:b/>
                <w:bCs/>
                <w:sz w:val="20"/>
                <w:szCs w:val="20"/>
              </w:rPr>
            </w:pPr>
          </w:p>
        </w:tc>
      </w:tr>
    </w:tbl>
    <w:p w14:paraId="6AD2A32C" w14:textId="77777777" w:rsidR="00B35974" w:rsidRPr="002F14D8" w:rsidRDefault="00B35974" w:rsidP="002F14D8">
      <w:pPr>
        <w:spacing w:after="0"/>
        <w:rPr>
          <w:rFonts w:ascii="Cambria" w:hAnsi="Cambria" w:cs="Times New Roman"/>
          <w:b/>
          <w:bCs/>
          <w:sz w:val="20"/>
          <w:szCs w:val="20"/>
        </w:rPr>
      </w:pPr>
    </w:p>
    <w:p w14:paraId="2DCAD0FD"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607476CE" w14:textId="77777777" w:rsidTr="00832F4B">
        <w:trPr>
          <w:trHeight w:val="301"/>
          <w:jc w:val="center"/>
        </w:trPr>
        <w:tc>
          <w:tcPr>
            <w:tcW w:w="9898" w:type="dxa"/>
          </w:tcPr>
          <w:p w14:paraId="58C03314" w14:textId="77777777" w:rsidR="005A149C"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Znajomość podstawowych zagadnień z chemii i ochrony środowiska.</w:t>
            </w:r>
          </w:p>
        </w:tc>
      </w:tr>
    </w:tbl>
    <w:p w14:paraId="6EFEB64B" w14:textId="77777777" w:rsidR="00B35974" w:rsidRPr="002F14D8" w:rsidRDefault="00B35974" w:rsidP="002F14D8">
      <w:pPr>
        <w:spacing w:after="0"/>
        <w:rPr>
          <w:rFonts w:ascii="Cambria" w:hAnsi="Cambria" w:cs="Times New Roman"/>
          <w:b/>
          <w:bCs/>
          <w:sz w:val="20"/>
          <w:szCs w:val="20"/>
        </w:rPr>
      </w:pPr>
    </w:p>
    <w:p w14:paraId="3CA445F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4DCC9AF" w14:textId="77777777" w:rsidTr="00832F4B">
        <w:tc>
          <w:tcPr>
            <w:tcW w:w="9889" w:type="dxa"/>
            <w:shd w:val="clear" w:color="auto" w:fill="auto"/>
          </w:tcPr>
          <w:p w14:paraId="051C2192"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22A76" w:rsidRPr="002F14D8">
              <w:rPr>
                <w:rFonts w:ascii="Cambria" w:hAnsi="Cambria" w:cs="Times New Roman"/>
                <w:sz w:val="20"/>
                <w:szCs w:val="20"/>
              </w:rPr>
              <w:t xml:space="preserve"> </w:t>
            </w:r>
            <w:r w:rsidR="00B22A76" w:rsidRPr="002F14D8">
              <w:rPr>
                <w:rFonts w:ascii="Cambria" w:hAnsi="Cambria"/>
                <w:sz w:val="20"/>
                <w:szCs w:val="20"/>
              </w:rPr>
              <w:t>Uzyskanie wiedzy na temat specyfiki analityki środowiskowej związanej z oceną i ochroną stanu środowiska. Zdobycie wiedzy na temat podstawowych zanieczyszczeń środowiska i kryteriów doboru technik analitycznych do rozwiązywania problemów związanych z ochroną, oceną i inżynierią środowiska.</w:t>
            </w:r>
          </w:p>
          <w:p w14:paraId="23408A8C"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22A76" w:rsidRPr="002F14D8">
              <w:rPr>
                <w:rFonts w:ascii="Cambria" w:hAnsi="Cambria" w:cs="Times New Roman"/>
                <w:sz w:val="20"/>
                <w:szCs w:val="20"/>
              </w:rPr>
              <w:t xml:space="preserve"> </w:t>
            </w:r>
            <w:r w:rsidR="00B22A76" w:rsidRPr="002F14D8">
              <w:rPr>
                <w:rFonts w:ascii="Cambria" w:hAnsi="Cambria"/>
                <w:sz w:val="20"/>
                <w:szCs w:val="20"/>
              </w:rPr>
              <w:t>Wyrobienie umiejętności uzyskiwania informacji analitycznej do oceny stanu środowiska. Rozpoznawanie czym jest informacja analityczna otrzymywana jako rezultat stosowania procedur z uwzględnieniem specyfiki próbek środowiskowych tj. gleb, osadów, powietrza, wody i ścieków.</w:t>
            </w:r>
          </w:p>
          <w:p w14:paraId="7E0FF2A6"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B22A76" w:rsidRPr="002F14D8">
              <w:rPr>
                <w:rFonts w:ascii="Cambria" w:hAnsi="Cambria" w:cs="Times New Roman"/>
                <w:sz w:val="20"/>
                <w:szCs w:val="20"/>
              </w:rPr>
              <w:t xml:space="preserve"> </w:t>
            </w:r>
            <w:r w:rsidR="00B22A76" w:rsidRPr="002F14D8">
              <w:rPr>
                <w:rFonts w:ascii="Cambria" w:hAnsi="Cambria"/>
                <w:sz w:val="20"/>
                <w:szCs w:val="20"/>
              </w:rPr>
              <w:t>Nauka dokonywania wstępnej oceny i podjęcia decyzji co do wyboru techniki analitycznej w zależności od celu analizy, umiejętność wykonywania konsultacji analitycznych z osobami rozwiązującymi problemy inżynierii i ochrony środowiska naturalnego, potrafi pracować w zespole rozumiejącym funkcjonowanie poszczególnych składników ochrony środowiska</w:t>
            </w:r>
          </w:p>
        </w:tc>
      </w:tr>
    </w:tbl>
    <w:p w14:paraId="65321052" w14:textId="77777777" w:rsidR="005A149C" w:rsidRPr="002F14D8" w:rsidRDefault="005A149C" w:rsidP="002F14D8">
      <w:pPr>
        <w:spacing w:after="0"/>
        <w:rPr>
          <w:rFonts w:ascii="Cambria" w:hAnsi="Cambria" w:cs="Times New Roman"/>
          <w:b/>
          <w:bCs/>
          <w:sz w:val="20"/>
          <w:szCs w:val="20"/>
        </w:rPr>
      </w:pPr>
    </w:p>
    <w:p w14:paraId="4CA8FA25"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4D922D3E" w14:textId="77777777" w:rsidTr="00832F4B">
        <w:trPr>
          <w:gridAfter w:val="1"/>
          <w:wAfter w:w="11" w:type="dxa"/>
          <w:jc w:val="center"/>
        </w:trPr>
        <w:tc>
          <w:tcPr>
            <w:tcW w:w="1526" w:type="dxa"/>
            <w:shd w:val="clear" w:color="auto" w:fill="auto"/>
            <w:vAlign w:val="center"/>
          </w:tcPr>
          <w:p w14:paraId="09914D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2666AFC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C72076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0F7F069" w14:textId="77777777" w:rsidTr="00832F4B">
        <w:trPr>
          <w:jc w:val="center"/>
        </w:trPr>
        <w:tc>
          <w:tcPr>
            <w:tcW w:w="9931" w:type="dxa"/>
            <w:gridSpan w:val="4"/>
            <w:shd w:val="clear" w:color="auto" w:fill="auto"/>
          </w:tcPr>
          <w:p w14:paraId="7BDE79E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3E3C4A68" w14:textId="77777777" w:rsidTr="00832F4B">
        <w:trPr>
          <w:gridAfter w:val="1"/>
          <w:wAfter w:w="11" w:type="dxa"/>
          <w:jc w:val="center"/>
        </w:trPr>
        <w:tc>
          <w:tcPr>
            <w:tcW w:w="1526" w:type="dxa"/>
            <w:shd w:val="clear" w:color="auto" w:fill="auto"/>
            <w:vAlign w:val="center"/>
          </w:tcPr>
          <w:p w14:paraId="62CE9CEC"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B66ED1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zna metody, techniki, narzędzia i materiały stosowane przy rozwiązywaniu prostych zadań inżynierskich związanych z inżynierią środowiska.</w:t>
            </w:r>
          </w:p>
        </w:tc>
        <w:tc>
          <w:tcPr>
            <w:tcW w:w="1732" w:type="dxa"/>
            <w:shd w:val="clear" w:color="auto" w:fill="auto"/>
            <w:vAlign w:val="center"/>
          </w:tcPr>
          <w:p w14:paraId="26A25FA7" w14:textId="6ABC4F26" w:rsidR="005A149C" w:rsidRPr="002F14D8" w:rsidRDefault="0062006E" w:rsidP="002F14D8">
            <w:pPr>
              <w:spacing w:after="0"/>
              <w:jc w:val="center"/>
              <w:rPr>
                <w:rFonts w:ascii="Cambria" w:hAnsi="Cambria" w:cs="Times New Roman"/>
                <w:sz w:val="20"/>
                <w:szCs w:val="20"/>
              </w:rPr>
            </w:pPr>
            <w:r>
              <w:rPr>
                <w:rFonts w:ascii="Cambria" w:hAnsi="Cambria" w:cs="Times New Roman"/>
                <w:sz w:val="20"/>
                <w:szCs w:val="20"/>
              </w:rPr>
              <w:t>K_W03</w:t>
            </w:r>
          </w:p>
        </w:tc>
      </w:tr>
      <w:tr w:rsidR="005A149C" w:rsidRPr="002F14D8" w14:paraId="428F1692" w14:textId="77777777" w:rsidTr="00832F4B">
        <w:trPr>
          <w:jc w:val="center"/>
        </w:trPr>
        <w:tc>
          <w:tcPr>
            <w:tcW w:w="9931" w:type="dxa"/>
            <w:gridSpan w:val="4"/>
            <w:shd w:val="clear" w:color="auto" w:fill="auto"/>
            <w:vAlign w:val="center"/>
          </w:tcPr>
          <w:p w14:paraId="29FF4F3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5A149C" w:rsidRPr="002F14D8" w14:paraId="0AF4EC47" w14:textId="77777777" w:rsidTr="00832F4B">
        <w:trPr>
          <w:gridAfter w:val="1"/>
          <w:wAfter w:w="11" w:type="dxa"/>
          <w:jc w:val="center"/>
        </w:trPr>
        <w:tc>
          <w:tcPr>
            <w:tcW w:w="1526" w:type="dxa"/>
            <w:shd w:val="clear" w:color="auto" w:fill="auto"/>
            <w:vAlign w:val="center"/>
          </w:tcPr>
          <w:p w14:paraId="0661C937"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70710537" w14:textId="77777777" w:rsidR="005A149C" w:rsidRPr="002F14D8" w:rsidRDefault="00B22A76" w:rsidP="002F14D8">
            <w:pPr>
              <w:spacing w:after="0"/>
              <w:jc w:val="both"/>
              <w:rPr>
                <w:rFonts w:ascii="Cambria" w:hAnsi="Cambria" w:cs="Times New Roman"/>
                <w:sz w:val="20"/>
                <w:szCs w:val="20"/>
              </w:rPr>
            </w:pPr>
            <w:r w:rsidRPr="002F14D8">
              <w:rPr>
                <w:rFonts w:ascii="Cambria" w:hAnsi="Cambria"/>
                <w:color w:val="000000"/>
                <w:sz w:val="20"/>
                <w:szCs w:val="20"/>
              </w:rPr>
              <w:t>Student potrafi ocenić przydatność rutynowych metod i narzędzi służących do rozwiązywania prostych zadań inżynierskich, typowych dla procesów, urządzeń oraz wybierać i stosować właściwe metody i narzędzia.</w:t>
            </w:r>
          </w:p>
        </w:tc>
        <w:tc>
          <w:tcPr>
            <w:tcW w:w="1732" w:type="dxa"/>
            <w:shd w:val="clear" w:color="auto" w:fill="auto"/>
            <w:vAlign w:val="center"/>
          </w:tcPr>
          <w:p w14:paraId="3AE1FEB3" w14:textId="40D872C9"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K_U</w:t>
            </w:r>
            <w:r w:rsidR="0062006E">
              <w:rPr>
                <w:rFonts w:ascii="Cambria" w:hAnsi="Cambria" w:cs="Times New Roman"/>
                <w:sz w:val="20"/>
                <w:szCs w:val="20"/>
              </w:rPr>
              <w:t>01, K_U02, K_U</w:t>
            </w:r>
            <w:r w:rsidR="00416D3F">
              <w:rPr>
                <w:rFonts w:ascii="Cambria" w:hAnsi="Cambria" w:cs="Times New Roman"/>
                <w:sz w:val="20"/>
                <w:szCs w:val="20"/>
              </w:rPr>
              <w:t>04</w:t>
            </w:r>
          </w:p>
        </w:tc>
      </w:tr>
      <w:tr w:rsidR="005A149C" w:rsidRPr="002F14D8" w14:paraId="68E2BCCC" w14:textId="77777777" w:rsidTr="00832F4B">
        <w:trPr>
          <w:jc w:val="center"/>
        </w:trPr>
        <w:tc>
          <w:tcPr>
            <w:tcW w:w="9931" w:type="dxa"/>
            <w:gridSpan w:val="4"/>
            <w:shd w:val="clear" w:color="auto" w:fill="auto"/>
            <w:vAlign w:val="center"/>
          </w:tcPr>
          <w:p w14:paraId="71190BB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C93629D" w14:textId="77777777" w:rsidTr="00832F4B">
        <w:trPr>
          <w:gridAfter w:val="1"/>
          <w:wAfter w:w="11" w:type="dxa"/>
          <w:jc w:val="center"/>
        </w:trPr>
        <w:tc>
          <w:tcPr>
            <w:tcW w:w="1526" w:type="dxa"/>
            <w:shd w:val="clear" w:color="auto" w:fill="auto"/>
            <w:vAlign w:val="center"/>
          </w:tcPr>
          <w:p w14:paraId="5D71D82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37EBF56" w14:textId="77777777" w:rsidR="005A149C" w:rsidRPr="002F14D8" w:rsidRDefault="00B22A76" w:rsidP="002F14D8">
            <w:pPr>
              <w:spacing w:after="0"/>
              <w:jc w:val="both"/>
              <w:rPr>
                <w:rFonts w:ascii="Cambria" w:hAnsi="Cambria" w:cs="Times New Roman"/>
                <w:sz w:val="20"/>
                <w:szCs w:val="20"/>
              </w:rPr>
            </w:pPr>
            <w:r w:rsidRPr="002F14D8">
              <w:rPr>
                <w:rFonts w:ascii="Cambria" w:hAnsi="Cambria"/>
                <w:sz w:val="20"/>
                <w:szCs w:val="20"/>
              </w:rPr>
              <w:t>Student jest świadomy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607F3EA6" w14:textId="7DDBDF5B"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16D3F">
              <w:rPr>
                <w:rFonts w:ascii="Cambria" w:hAnsi="Cambria" w:cs="Times New Roman"/>
                <w:sz w:val="20"/>
                <w:szCs w:val="20"/>
              </w:rPr>
              <w:t>, K_K05</w:t>
            </w:r>
          </w:p>
        </w:tc>
      </w:tr>
    </w:tbl>
    <w:p w14:paraId="0D3AE1A0" w14:textId="77777777" w:rsidR="00B35974" w:rsidRPr="002F14D8" w:rsidRDefault="00B35974" w:rsidP="002F14D8">
      <w:pPr>
        <w:spacing w:after="0"/>
        <w:rPr>
          <w:rFonts w:ascii="Cambria" w:hAnsi="Cambria" w:cs="Times New Roman"/>
          <w:b/>
          <w:bCs/>
          <w:sz w:val="20"/>
          <w:szCs w:val="20"/>
        </w:rPr>
      </w:pPr>
    </w:p>
    <w:p w14:paraId="26EE80A2"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053"/>
        <w:gridCol w:w="1516"/>
        <w:gridCol w:w="1806"/>
      </w:tblGrid>
      <w:tr w:rsidR="00B22A76" w:rsidRPr="002F14D8" w14:paraId="02D4A2EA" w14:textId="77777777" w:rsidTr="783C7745">
        <w:trPr>
          <w:trHeight w:val="340"/>
        </w:trPr>
        <w:tc>
          <w:tcPr>
            <w:tcW w:w="656" w:type="dxa"/>
            <w:vMerge w:val="restart"/>
            <w:vAlign w:val="center"/>
          </w:tcPr>
          <w:p w14:paraId="26C98199"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3" w:type="dxa"/>
            <w:vMerge w:val="restart"/>
            <w:vAlign w:val="center"/>
          </w:tcPr>
          <w:p w14:paraId="1B7D8DA5"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AAFBC39"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CFA212" w14:textId="77777777" w:rsidTr="783C7745">
        <w:trPr>
          <w:trHeight w:val="196"/>
        </w:trPr>
        <w:tc>
          <w:tcPr>
            <w:tcW w:w="656" w:type="dxa"/>
            <w:vMerge/>
          </w:tcPr>
          <w:p w14:paraId="327A9412" w14:textId="77777777" w:rsidR="00B22A76" w:rsidRPr="002F14D8" w:rsidRDefault="00B22A76" w:rsidP="002F14D8">
            <w:pPr>
              <w:spacing w:after="0"/>
              <w:rPr>
                <w:rFonts w:ascii="Cambria" w:hAnsi="Cambria" w:cs="Times New Roman"/>
                <w:b/>
                <w:sz w:val="20"/>
                <w:szCs w:val="20"/>
              </w:rPr>
            </w:pPr>
          </w:p>
        </w:tc>
        <w:tc>
          <w:tcPr>
            <w:tcW w:w="6053" w:type="dxa"/>
            <w:vMerge/>
          </w:tcPr>
          <w:p w14:paraId="238F3EB3" w14:textId="77777777" w:rsidR="00B22A76" w:rsidRPr="002F14D8" w:rsidRDefault="00B22A76" w:rsidP="002F14D8">
            <w:pPr>
              <w:spacing w:after="0"/>
              <w:rPr>
                <w:rFonts w:ascii="Cambria" w:hAnsi="Cambria" w:cs="Times New Roman"/>
                <w:b/>
                <w:sz w:val="20"/>
                <w:szCs w:val="20"/>
              </w:rPr>
            </w:pPr>
          </w:p>
        </w:tc>
        <w:tc>
          <w:tcPr>
            <w:tcW w:w="1516" w:type="dxa"/>
          </w:tcPr>
          <w:p w14:paraId="4965206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479A2022"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34D1A" w:rsidRPr="002F14D8" w14:paraId="6AC19AB3" w14:textId="77777777" w:rsidTr="783C7745">
        <w:trPr>
          <w:trHeight w:val="225"/>
        </w:trPr>
        <w:tc>
          <w:tcPr>
            <w:tcW w:w="656" w:type="dxa"/>
          </w:tcPr>
          <w:p w14:paraId="7E89980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w:t>
            </w:r>
          </w:p>
        </w:tc>
        <w:tc>
          <w:tcPr>
            <w:tcW w:w="6053" w:type="dxa"/>
          </w:tcPr>
          <w:p w14:paraId="7F9B3350"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Analiza chemiczna i analiza środowiskowa. Charakterystyka, techniki poboru i przygotowanie próbek środowiskowych. Zasady i urządzenia do poboru próbek stałych , sypkich, ciekłych, gazowych. Praktyczne uwagi dotycząc próbek wód powierzchniowych, ścieków, wód podziemnych, gleb i osadów, niebezpiecznych odpadów, materiałów biologicznych, powietrza i gazów z emisji kominowej.</w:t>
            </w:r>
          </w:p>
        </w:tc>
        <w:tc>
          <w:tcPr>
            <w:tcW w:w="1516" w:type="dxa"/>
            <w:vAlign w:val="center"/>
          </w:tcPr>
          <w:p w14:paraId="000C895D" w14:textId="77777777" w:rsidR="00334D1A" w:rsidRPr="002F14D8" w:rsidRDefault="00334D1A" w:rsidP="002F14D8">
            <w:pPr>
              <w:tabs>
                <w:tab w:val="left" w:pos="623"/>
              </w:tabs>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BFE6D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CA17DCD" w14:textId="77777777" w:rsidTr="783C7745">
        <w:trPr>
          <w:trHeight w:val="285"/>
        </w:trPr>
        <w:tc>
          <w:tcPr>
            <w:tcW w:w="656" w:type="dxa"/>
          </w:tcPr>
          <w:p w14:paraId="2058B66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W2</w:t>
            </w:r>
          </w:p>
        </w:tc>
        <w:tc>
          <w:tcPr>
            <w:tcW w:w="6053" w:type="dxa"/>
          </w:tcPr>
          <w:p w14:paraId="065A13B7"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Metodologie zapewniające kontrolę jakości analizy środowiskowej.</w:t>
            </w:r>
          </w:p>
        </w:tc>
        <w:tc>
          <w:tcPr>
            <w:tcW w:w="1516" w:type="dxa"/>
            <w:vAlign w:val="center"/>
          </w:tcPr>
          <w:p w14:paraId="48B310D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89A259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B5A845A" w14:textId="77777777" w:rsidTr="783C7745">
        <w:trPr>
          <w:trHeight w:val="285"/>
        </w:trPr>
        <w:tc>
          <w:tcPr>
            <w:tcW w:w="656" w:type="dxa"/>
          </w:tcPr>
          <w:p w14:paraId="0A642127"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W3</w:t>
            </w:r>
          </w:p>
        </w:tc>
        <w:tc>
          <w:tcPr>
            <w:tcW w:w="6053" w:type="dxa"/>
          </w:tcPr>
          <w:p w14:paraId="3E589C6D"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Podstawowe procedury w środowiskowym laboratorium analitycznym, procedury przygotowania szkła, czystość odczynników, materiały odniesienia.</w:t>
            </w:r>
          </w:p>
        </w:tc>
        <w:tc>
          <w:tcPr>
            <w:tcW w:w="1516" w:type="dxa"/>
            <w:vAlign w:val="center"/>
          </w:tcPr>
          <w:p w14:paraId="6875D17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AF1DA90"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767A3705" w14:textId="77777777" w:rsidTr="783C7745">
        <w:trPr>
          <w:trHeight w:val="285"/>
        </w:trPr>
        <w:tc>
          <w:tcPr>
            <w:tcW w:w="656" w:type="dxa"/>
          </w:tcPr>
          <w:p w14:paraId="5A9459D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W4</w:t>
            </w:r>
          </w:p>
        </w:tc>
        <w:tc>
          <w:tcPr>
            <w:tcW w:w="6053" w:type="dxa"/>
          </w:tcPr>
          <w:p w14:paraId="0846A123"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Techniki spektroskopowe w analizie środowiskowej. Kolorymetryczne metody analizy zanieczyszczeń w wodzie. Spektroskopie atomowe w analizie metali jako zanieczyszczeń środowiskowych.</w:t>
            </w:r>
          </w:p>
        </w:tc>
        <w:tc>
          <w:tcPr>
            <w:tcW w:w="1516" w:type="dxa"/>
            <w:vAlign w:val="center"/>
          </w:tcPr>
          <w:p w14:paraId="18A0790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F4F0B8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3F3B388E" w14:textId="77777777" w:rsidTr="783C7745">
        <w:trPr>
          <w:trHeight w:val="345"/>
        </w:trPr>
        <w:tc>
          <w:tcPr>
            <w:tcW w:w="656" w:type="dxa"/>
          </w:tcPr>
          <w:p w14:paraId="499DBA1F"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W5</w:t>
            </w:r>
          </w:p>
        </w:tc>
        <w:tc>
          <w:tcPr>
            <w:tcW w:w="6053" w:type="dxa"/>
          </w:tcPr>
          <w:p w14:paraId="42FA021D"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 xml:space="preserve">Techniki chromatograficzne w analizie środowiskowej. Wybrane zastosowania. Chromatografia gazowa- lotne i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związki organiczne. </w:t>
            </w:r>
            <w:proofErr w:type="spellStart"/>
            <w:r w:rsidRPr="002F14D8">
              <w:rPr>
                <w:rFonts w:ascii="Cambria" w:eastAsia="Times New Roman" w:hAnsi="Cambria" w:cs="Times New Roman"/>
                <w:sz w:val="20"/>
                <w:szCs w:val="20"/>
                <w:lang w:eastAsia="pl-PL"/>
              </w:rPr>
              <w:t>Średniolotne</w:t>
            </w:r>
            <w:proofErr w:type="spellEnd"/>
            <w:r w:rsidRPr="002F14D8">
              <w:rPr>
                <w:rFonts w:ascii="Cambria" w:eastAsia="Times New Roman" w:hAnsi="Cambria" w:cs="Times New Roman"/>
                <w:sz w:val="20"/>
                <w:szCs w:val="20"/>
                <w:lang w:eastAsia="pl-PL"/>
              </w:rPr>
              <w:t xml:space="preserve"> i nielotne związki organiczne–oznaczenia wysokosprawną chromatografią cieczową (HPLC).</w:t>
            </w:r>
          </w:p>
        </w:tc>
        <w:tc>
          <w:tcPr>
            <w:tcW w:w="1516" w:type="dxa"/>
            <w:vAlign w:val="center"/>
          </w:tcPr>
          <w:p w14:paraId="0C2FFDF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82F722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B33EE36" w14:textId="77777777" w:rsidTr="783C7745">
        <w:trPr>
          <w:trHeight w:val="345"/>
        </w:trPr>
        <w:tc>
          <w:tcPr>
            <w:tcW w:w="656" w:type="dxa"/>
          </w:tcPr>
          <w:p w14:paraId="5DF57920"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W6</w:t>
            </w:r>
          </w:p>
        </w:tc>
        <w:tc>
          <w:tcPr>
            <w:tcW w:w="6053" w:type="dxa"/>
          </w:tcPr>
          <w:p w14:paraId="2D349CCA"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Oznaczanie jonowego składu próbek środowiskowych za pomocą chromatografii jonowej.</w:t>
            </w:r>
          </w:p>
        </w:tc>
        <w:tc>
          <w:tcPr>
            <w:tcW w:w="1516" w:type="dxa"/>
            <w:vAlign w:val="center"/>
          </w:tcPr>
          <w:p w14:paraId="566FB4E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67B81EC"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E1324FF" w14:textId="77777777" w:rsidTr="783C7745">
        <w:trPr>
          <w:trHeight w:val="345"/>
        </w:trPr>
        <w:tc>
          <w:tcPr>
            <w:tcW w:w="656" w:type="dxa"/>
          </w:tcPr>
          <w:p w14:paraId="32465F4A"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W7</w:t>
            </w:r>
          </w:p>
        </w:tc>
        <w:tc>
          <w:tcPr>
            <w:tcW w:w="6053" w:type="dxa"/>
          </w:tcPr>
          <w:p w14:paraId="50C27346"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 xml:space="preserve">Techniki elektrochemiczne (potencjometria i </w:t>
            </w:r>
            <w:proofErr w:type="spellStart"/>
            <w:r w:rsidRPr="002F14D8">
              <w:rPr>
                <w:rFonts w:ascii="Cambria" w:eastAsia="Times New Roman" w:hAnsi="Cambria" w:cs="Times New Roman"/>
                <w:sz w:val="20"/>
                <w:szCs w:val="20"/>
                <w:lang w:eastAsia="pl-PL"/>
              </w:rPr>
              <w:t>woltametria</w:t>
            </w:r>
            <w:proofErr w:type="spellEnd"/>
            <w:r w:rsidRPr="002F14D8">
              <w:rPr>
                <w:rFonts w:ascii="Cambria" w:eastAsia="Times New Roman" w:hAnsi="Cambria" w:cs="Times New Roman"/>
                <w:sz w:val="20"/>
                <w:szCs w:val="20"/>
                <w:lang w:eastAsia="pl-PL"/>
              </w:rPr>
              <w:t>) w analizie środowiskowej. Analiza powierzchniowa.</w:t>
            </w:r>
          </w:p>
        </w:tc>
        <w:tc>
          <w:tcPr>
            <w:tcW w:w="1516" w:type="dxa"/>
            <w:vAlign w:val="center"/>
          </w:tcPr>
          <w:p w14:paraId="4ECD12A7"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2C5182C9"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5A1D40FC" w14:textId="77777777" w:rsidTr="783C7745">
        <w:trPr>
          <w:trHeight w:val="240"/>
        </w:trPr>
        <w:tc>
          <w:tcPr>
            <w:tcW w:w="656" w:type="dxa"/>
          </w:tcPr>
          <w:p w14:paraId="4F7F2B8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W8</w:t>
            </w:r>
          </w:p>
        </w:tc>
        <w:tc>
          <w:tcPr>
            <w:tcW w:w="6053" w:type="dxa"/>
          </w:tcPr>
          <w:p w14:paraId="5CB561D6" w14:textId="43DE606A" w:rsidR="00334D1A" w:rsidRPr="002F14D8" w:rsidRDefault="2F1BD1B6" w:rsidP="002F14D8">
            <w:pPr>
              <w:spacing w:after="0"/>
              <w:jc w:val="both"/>
              <w:rPr>
                <w:rFonts w:ascii="Cambria" w:hAnsi="Cambria" w:cs="Times New Roman"/>
                <w:sz w:val="20"/>
                <w:szCs w:val="20"/>
              </w:rPr>
            </w:pPr>
            <w:r w:rsidRPr="783C7745">
              <w:rPr>
                <w:rFonts w:ascii="Cambria" w:eastAsia="Times New Roman" w:hAnsi="Cambria" w:cs="Times New Roman"/>
                <w:sz w:val="20"/>
                <w:szCs w:val="20"/>
                <w:lang w:eastAsia="pl-PL"/>
              </w:rPr>
              <w:t>Analiza śladowa w badaniach środowiskowych wody, powietrza, gleb i roślin.</w:t>
            </w:r>
          </w:p>
        </w:tc>
        <w:tc>
          <w:tcPr>
            <w:tcW w:w="1516" w:type="dxa"/>
            <w:vAlign w:val="center"/>
          </w:tcPr>
          <w:p w14:paraId="3577246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6BBB5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3E4EA903" w14:textId="77777777" w:rsidTr="783C7745">
        <w:trPr>
          <w:trHeight w:val="474"/>
        </w:trPr>
        <w:tc>
          <w:tcPr>
            <w:tcW w:w="656" w:type="dxa"/>
          </w:tcPr>
          <w:p w14:paraId="2F52E32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W9</w:t>
            </w:r>
          </w:p>
        </w:tc>
        <w:tc>
          <w:tcPr>
            <w:tcW w:w="6053" w:type="dxa"/>
          </w:tcPr>
          <w:p w14:paraId="19E146AE"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Analityka rtęci, ścieków, pestycydów, dioksyn i furanów.</w:t>
            </w:r>
          </w:p>
        </w:tc>
        <w:tc>
          <w:tcPr>
            <w:tcW w:w="1516" w:type="dxa"/>
            <w:vAlign w:val="center"/>
          </w:tcPr>
          <w:p w14:paraId="7261502F"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A4E062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2710B959" w14:textId="77777777" w:rsidTr="783C7745">
        <w:trPr>
          <w:trHeight w:val="474"/>
        </w:trPr>
        <w:tc>
          <w:tcPr>
            <w:tcW w:w="656" w:type="dxa"/>
          </w:tcPr>
          <w:p w14:paraId="6AB69D52"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W10</w:t>
            </w:r>
          </w:p>
        </w:tc>
        <w:tc>
          <w:tcPr>
            <w:tcW w:w="6053" w:type="dxa"/>
          </w:tcPr>
          <w:p w14:paraId="7ABE4CB2" w14:textId="77777777" w:rsidR="00334D1A" w:rsidRPr="002F14D8" w:rsidRDefault="00334D1A" w:rsidP="002F14D8">
            <w:pPr>
              <w:spacing w:after="0"/>
              <w:jc w:val="both"/>
              <w:rPr>
                <w:rFonts w:ascii="Cambria" w:hAnsi="Cambria" w:cs="Times New Roman"/>
                <w:sz w:val="20"/>
                <w:szCs w:val="20"/>
              </w:rPr>
            </w:pPr>
            <w:r w:rsidRPr="002F14D8">
              <w:rPr>
                <w:rFonts w:ascii="Cambria" w:eastAsia="Times New Roman" w:hAnsi="Cambria" w:cs="Times New Roman"/>
                <w:sz w:val="20"/>
                <w:szCs w:val="20"/>
                <w:lang w:eastAsia="pl-PL"/>
              </w:rPr>
              <w:t>Toksykologiczna analiza śladowa metali w żywności.</w:t>
            </w:r>
          </w:p>
        </w:tc>
        <w:tc>
          <w:tcPr>
            <w:tcW w:w="1516" w:type="dxa"/>
            <w:vAlign w:val="center"/>
          </w:tcPr>
          <w:p w14:paraId="719136CE"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AF07DA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8C679BC" w14:textId="77777777" w:rsidTr="783C7745">
        <w:trPr>
          <w:trHeight w:val="474"/>
        </w:trPr>
        <w:tc>
          <w:tcPr>
            <w:tcW w:w="656" w:type="dxa"/>
          </w:tcPr>
          <w:p w14:paraId="47A34ACC"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W11</w:t>
            </w:r>
          </w:p>
        </w:tc>
        <w:tc>
          <w:tcPr>
            <w:tcW w:w="6053" w:type="dxa"/>
          </w:tcPr>
          <w:p w14:paraId="5E79482D"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spektrofotometryczne.</w:t>
            </w:r>
          </w:p>
        </w:tc>
        <w:tc>
          <w:tcPr>
            <w:tcW w:w="1516" w:type="dxa"/>
            <w:vAlign w:val="center"/>
          </w:tcPr>
          <w:p w14:paraId="6DD2DEE8"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DBE4E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34D1A" w:rsidRPr="002F14D8" w14:paraId="64A3B3D0" w14:textId="77777777" w:rsidTr="783C7745">
        <w:trPr>
          <w:trHeight w:val="474"/>
        </w:trPr>
        <w:tc>
          <w:tcPr>
            <w:tcW w:w="656" w:type="dxa"/>
          </w:tcPr>
          <w:p w14:paraId="1138EFAD"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W12</w:t>
            </w:r>
          </w:p>
        </w:tc>
        <w:tc>
          <w:tcPr>
            <w:tcW w:w="6053" w:type="dxa"/>
          </w:tcPr>
          <w:p w14:paraId="504F732C"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rPr>
              <w:t>Metody wykorzystujące promieniowanie rentgenowskie.</w:t>
            </w:r>
          </w:p>
        </w:tc>
        <w:tc>
          <w:tcPr>
            <w:tcW w:w="1516" w:type="dxa"/>
            <w:vAlign w:val="center"/>
          </w:tcPr>
          <w:p w14:paraId="13024916"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9BA8C42"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6D7467E5" w14:textId="77777777" w:rsidTr="783C7745">
        <w:trPr>
          <w:trHeight w:val="474"/>
        </w:trPr>
        <w:tc>
          <w:tcPr>
            <w:tcW w:w="656" w:type="dxa"/>
          </w:tcPr>
          <w:p w14:paraId="77362BB8"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W13</w:t>
            </w:r>
          </w:p>
        </w:tc>
        <w:tc>
          <w:tcPr>
            <w:tcW w:w="6053" w:type="dxa"/>
          </w:tcPr>
          <w:p w14:paraId="74382707" w14:textId="77777777" w:rsidR="00334D1A" w:rsidRPr="002F14D8" w:rsidRDefault="00334D1A" w:rsidP="002F14D8">
            <w:pPr>
              <w:spacing w:after="0"/>
              <w:jc w:val="both"/>
              <w:rPr>
                <w:rFonts w:ascii="Cambria" w:hAnsi="Cambria"/>
                <w:sz w:val="20"/>
                <w:szCs w:val="20"/>
              </w:rPr>
            </w:pPr>
            <w:r w:rsidRPr="002F14D8">
              <w:rPr>
                <w:rFonts w:ascii="Cambria" w:hAnsi="Cambria"/>
                <w:sz w:val="20"/>
                <w:szCs w:val="20"/>
                <w:shd w:val="clear" w:color="auto" w:fill="FFFFFF"/>
              </w:rPr>
              <w:t>Techniki elektroanalityczne. Potencjometria, woltamperometria, konduktometria, techniki elektroforetyczne.</w:t>
            </w:r>
          </w:p>
        </w:tc>
        <w:tc>
          <w:tcPr>
            <w:tcW w:w="1516" w:type="dxa"/>
            <w:vAlign w:val="center"/>
          </w:tcPr>
          <w:p w14:paraId="293E3B0B"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36BE671"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4AD17A0C" w14:textId="77777777" w:rsidTr="783C7745">
        <w:trPr>
          <w:trHeight w:val="474"/>
        </w:trPr>
        <w:tc>
          <w:tcPr>
            <w:tcW w:w="656" w:type="dxa"/>
          </w:tcPr>
          <w:p w14:paraId="25C2BD25"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W14</w:t>
            </w:r>
          </w:p>
        </w:tc>
        <w:tc>
          <w:tcPr>
            <w:tcW w:w="6053" w:type="dxa"/>
          </w:tcPr>
          <w:p w14:paraId="3ADEFF25" w14:textId="77777777" w:rsidR="00334D1A" w:rsidRPr="002F14D8" w:rsidRDefault="00334D1A" w:rsidP="002F14D8">
            <w:pPr>
              <w:spacing w:after="0"/>
              <w:jc w:val="both"/>
              <w:rPr>
                <w:rFonts w:ascii="Cambria" w:hAnsi="Cambria" w:cs="Times New Roman"/>
                <w:sz w:val="20"/>
                <w:szCs w:val="20"/>
              </w:rPr>
            </w:pPr>
            <w:r w:rsidRPr="002F14D8">
              <w:rPr>
                <w:rFonts w:ascii="Cambria" w:hAnsi="Cambria"/>
                <w:sz w:val="20"/>
                <w:szCs w:val="20"/>
                <w:shd w:val="clear" w:color="auto" w:fill="FFFFFF"/>
              </w:rPr>
              <w:t>Metody polowe. Przenośne systemy analizy. Kryteria wyboru technik analitycznych.</w:t>
            </w:r>
          </w:p>
        </w:tc>
        <w:tc>
          <w:tcPr>
            <w:tcW w:w="1516" w:type="dxa"/>
            <w:vAlign w:val="center"/>
          </w:tcPr>
          <w:p w14:paraId="17EF0BF4"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48AA5D7E"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334D1A" w:rsidRPr="002F14D8" w14:paraId="1E1A2C8C" w14:textId="77777777" w:rsidTr="783C7745">
        <w:trPr>
          <w:trHeight w:val="474"/>
        </w:trPr>
        <w:tc>
          <w:tcPr>
            <w:tcW w:w="656" w:type="dxa"/>
          </w:tcPr>
          <w:p w14:paraId="6143FEF1" w14:textId="77777777" w:rsidR="00334D1A" w:rsidRPr="002F14D8" w:rsidRDefault="00334D1A" w:rsidP="002F14D8">
            <w:pPr>
              <w:spacing w:after="0"/>
              <w:rPr>
                <w:rFonts w:ascii="Cambria" w:hAnsi="Cambria" w:cs="Times New Roman"/>
                <w:sz w:val="20"/>
                <w:szCs w:val="20"/>
              </w:rPr>
            </w:pPr>
            <w:r w:rsidRPr="002F14D8">
              <w:rPr>
                <w:rFonts w:ascii="Cambria" w:hAnsi="Cambria" w:cs="Times New Roman"/>
                <w:sz w:val="20"/>
                <w:szCs w:val="20"/>
              </w:rPr>
              <w:t>W15</w:t>
            </w:r>
          </w:p>
        </w:tc>
        <w:tc>
          <w:tcPr>
            <w:tcW w:w="6053" w:type="dxa"/>
          </w:tcPr>
          <w:p w14:paraId="08984290" w14:textId="77777777" w:rsidR="00334D1A" w:rsidRPr="002F14D8" w:rsidRDefault="00334D1A" w:rsidP="002F14D8">
            <w:pPr>
              <w:spacing w:after="0"/>
              <w:jc w:val="both"/>
              <w:rPr>
                <w:rFonts w:ascii="Cambria" w:hAnsi="Cambria"/>
                <w:sz w:val="20"/>
                <w:szCs w:val="20"/>
              </w:rPr>
            </w:pPr>
            <w:r w:rsidRPr="002F14D8">
              <w:rPr>
                <w:rFonts w:ascii="Cambria" w:eastAsia="Times New Roman" w:hAnsi="Cambria" w:cs="Times New Roman"/>
                <w:sz w:val="20"/>
                <w:szCs w:val="20"/>
                <w:lang w:eastAsia="pl-PL"/>
              </w:rPr>
              <w:t>Kolokwium zaliczeniowe.</w:t>
            </w:r>
          </w:p>
        </w:tc>
        <w:tc>
          <w:tcPr>
            <w:tcW w:w="1516" w:type="dxa"/>
            <w:vAlign w:val="center"/>
          </w:tcPr>
          <w:p w14:paraId="543E4E13" w14:textId="77777777" w:rsidR="00334D1A" w:rsidRPr="002F14D8" w:rsidRDefault="00334D1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75461ED8" w14:textId="77777777" w:rsidR="00334D1A"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22A76" w:rsidRPr="002F14D8" w14:paraId="550487BC" w14:textId="77777777" w:rsidTr="783C7745">
        <w:tc>
          <w:tcPr>
            <w:tcW w:w="656" w:type="dxa"/>
          </w:tcPr>
          <w:p w14:paraId="6D2BB5DF" w14:textId="77777777" w:rsidR="00B22A76" w:rsidRPr="002F14D8" w:rsidRDefault="00B22A76" w:rsidP="002F14D8">
            <w:pPr>
              <w:spacing w:after="0"/>
              <w:rPr>
                <w:rFonts w:ascii="Cambria" w:hAnsi="Cambria" w:cs="Times New Roman"/>
                <w:b/>
                <w:sz w:val="20"/>
                <w:szCs w:val="20"/>
              </w:rPr>
            </w:pPr>
          </w:p>
        </w:tc>
        <w:tc>
          <w:tcPr>
            <w:tcW w:w="6053" w:type="dxa"/>
          </w:tcPr>
          <w:p w14:paraId="40ED2300"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4647B8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1806" w:type="dxa"/>
            <w:vAlign w:val="center"/>
          </w:tcPr>
          <w:p w14:paraId="7DE4FE81"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29D80E4A" w14:textId="77777777" w:rsidR="00B22A76" w:rsidRPr="002F14D8" w:rsidRDefault="00B22A76"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B22A76" w:rsidRPr="002F14D8" w14:paraId="109597F7" w14:textId="77777777" w:rsidTr="003912BF">
        <w:trPr>
          <w:trHeight w:val="340"/>
        </w:trPr>
        <w:tc>
          <w:tcPr>
            <w:tcW w:w="659" w:type="dxa"/>
            <w:vMerge w:val="restart"/>
            <w:vAlign w:val="center"/>
          </w:tcPr>
          <w:p w14:paraId="60A9024D"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ECA2082"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Treści laboratorium</w:t>
            </w:r>
          </w:p>
          <w:p w14:paraId="3B4E0194" w14:textId="77777777" w:rsidR="00B22A76" w:rsidRPr="002F14D8" w:rsidRDefault="00B22A76" w:rsidP="002F14D8">
            <w:pPr>
              <w:spacing w:after="0"/>
              <w:rPr>
                <w:rFonts w:ascii="Cambria" w:hAnsi="Cambria" w:cs="Times New Roman"/>
                <w:b/>
                <w:sz w:val="20"/>
                <w:szCs w:val="20"/>
              </w:rPr>
            </w:pPr>
            <w:r w:rsidRPr="002F14D8">
              <w:rPr>
                <w:rFonts w:ascii="Cambria" w:hAnsi="Cambria" w:cs="Times New Roman"/>
                <w:b/>
                <w:sz w:val="20"/>
                <w:szCs w:val="20"/>
              </w:rPr>
              <w:t>(Laboratorium fizyko-chemiczn</w:t>
            </w:r>
            <w:r w:rsidR="00C5188A" w:rsidRPr="002F14D8">
              <w:rPr>
                <w:rFonts w:ascii="Cambria" w:hAnsi="Cambria" w:cs="Times New Roman"/>
                <w:b/>
                <w:sz w:val="20"/>
                <w:szCs w:val="20"/>
              </w:rPr>
              <w:t>e</w:t>
            </w:r>
            <w:r w:rsidRPr="002F14D8">
              <w:rPr>
                <w:rFonts w:ascii="Cambria" w:hAnsi="Cambria" w:cs="Times New Roman"/>
                <w:b/>
                <w:sz w:val="20"/>
                <w:szCs w:val="20"/>
              </w:rPr>
              <w:t xml:space="preserve"> WT)</w:t>
            </w:r>
          </w:p>
        </w:tc>
        <w:tc>
          <w:tcPr>
            <w:tcW w:w="2744" w:type="dxa"/>
            <w:gridSpan w:val="2"/>
            <w:vAlign w:val="center"/>
          </w:tcPr>
          <w:p w14:paraId="3A9F6940"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B22A76" w:rsidRPr="002F14D8" w14:paraId="7EB234D3" w14:textId="77777777" w:rsidTr="003912BF">
        <w:trPr>
          <w:trHeight w:val="196"/>
        </w:trPr>
        <w:tc>
          <w:tcPr>
            <w:tcW w:w="659" w:type="dxa"/>
            <w:vMerge/>
          </w:tcPr>
          <w:p w14:paraId="55F39ECB" w14:textId="77777777" w:rsidR="00B22A76" w:rsidRPr="002F14D8" w:rsidRDefault="00B22A76" w:rsidP="002F14D8">
            <w:pPr>
              <w:spacing w:after="0"/>
              <w:rPr>
                <w:rFonts w:ascii="Cambria" w:hAnsi="Cambria" w:cs="Times New Roman"/>
                <w:b/>
                <w:sz w:val="20"/>
                <w:szCs w:val="20"/>
              </w:rPr>
            </w:pPr>
          </w:p>
        </w:tc>
        <w:tc>
          <w:tcPr>
            <w:tcW w:w="6628" w:type="dxa"/>
            <w:vMerge/>
          </w:tcPr>
          <w:p w14:paraId="7E1FB732" w14:textId="77777777" w:rsidR="00B22A76" w:rsidRPr="002F14D8" w:rsidRDefault="00B22A76" w:rsidP="002F14D8">
            <w:pPr>
              <w:spacing w:after="0"/>
              <w:rPr>
                <w:rFonts w:ascii="Cambria" w:hAnsi="Cambria" w:cs="Times New Roman"/>
                <w:b/>
                <w:sz w:val="20"/>
                <w:szCs w:val="20"/>
              </w:rPr>
            </w:pPr>
          </w:p>
        </w:tc>
        <w:tc>
          <w:tcPr>
            <w:tcW w:w="1256" w:type="dxa"/>
          </w:tcPr>
          <w:p w14:paraId="21C3F71F"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5EC20C6" w14:textId="77777777" w:rsidR="00B22A76" w:rsidRPr="002F14D8" w:rsidRDefault="00B22A76"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5188A" w:rsidRPr="002F14D8" w14:paraId="6BBD32A0" w14:textId="77777777" w:rsidTr="000D5A50">
        <w:trPr>
          <w:trHeight w:val="225"/>
        </w:trPr>
        <w:tc>
          <w:tcPr>
            <w:tcW w:w="659" w:type="dxa"/>
          </w:tcPr>
          <w:p w14:paraId="15A18E3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71DAC9A5"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Zapoznanie z zasadami BHP obowiązującymi w pracowni fizyko-chemicznej.</w:t>
            </w:r>
          </w:p>
          <w:p w14:paraId="7176B912" w14:textId="77777777" w:rsidR="00C5188A" w:rsidRPr="002F14D8" w:rsidRDefault="00C5188A"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2A6EAB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888309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14F54EF2" w14:textId="77777777" w:rsidTr="000D5A50">
        <w:trPr>
          <w:trHeight w:val="225"/>
        </w:trPr>
        <w:tc>
          <w:tcPr>
            <w:tcW w:w="659" w:type="dxa"/>
          </w:tcPr>
          <w:p w14:paraId="544C042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034953D2"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Badanie składu wybranych związków w skałach osadowych zawierających surowce energetyczne i skalne .</w:t>
            </w:r>
          </w:p>
          <w:p w14:paraId="2F21637A"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(wapień, dolomit, gliny).</w:t>
            </w:r>
          </w:p>
        </w:tc>
        <w:tc>
          <w:tcPr>
            <w:tcW w:w="1256" w:type="dxa"/>
          </w:tcPr>
          <w:p w14:paraId="2EF1FE0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4AB916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03AA1417" w14:textId="77777777" w:rsidTr="000D5A50">
        <w:trPr>
          <w:trHeight w:val="225"/>
        </w:trPr>
        <w:tc>
          <w:tcPr>
            <w:tcW w:w="659" w:type="dxa"/>
          </w:tcPr>
          <w:p w14:paraId="21E2546F"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02CDFAD9" w14:textId="77777777" w:rsidR="00C5188A" w:rsidRPr="002F14D8" w:rsidRDefault="00C5188A"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331D061D" w14:textId="77777777" w:rsidR="00C5188A" w:rsidRPr="002F14D8" w:rsidRDefault="00C5188A"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7B80519D"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4C7E50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50C7EA05" w14:textId="77777777" w:rsidTr="000D5A50">
        <w:trPr>
          <w:trHeight w:val="225"/>
        </w:trPr>
        <w:tc>
          <w:tcPr>
            <w:tcW w:w="659" w:type="dxa"/>
          </w:tcPr>
          <w:p w14:paraId="2ED161F7"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31A80FA2" w14:textId="77777777" w:rsidR="00F818B0" w:rsidRPr="002F14D8" w:rsidRDefault="00F818B0"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Wpływ zawartości siarki w surowcach na środowisko – zakwaszenie gleb, kwaśne deszcze, korozyjność wód.</w:t>
            </w:r>
          </w:p>
          <w:p w14:paraId="176C7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Do badań przewidziane są próbki surowców energetycznych (węgiel kamienny i brunatny) oraz skalnych z duża zawartością pirytu.</w:t>
            </w:r>
          </w:p>
        </w:tc>
        <w:tc>
          <w:tcPr>
            <w:tcW w:w="1256" w:type="dxa"/>
          </w:tcPr>
          <w:p w14:paraId="3734CF78"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812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35A66576" w14:textId="77777777" w:rsidTr="000D5A50">
        <w:trPr>
          <w:trHeight w:val="225"/>
        </w:trPr>
        <w:tc>
          <w:tcPr>
            <w:tcW w:w="659" w:type="dxa"/>
          </w:tcPr>
          <w:p w14:paraId="20699DD5"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0ED8B79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2B07F313"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04E3DC"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5188A" w:rsidRPr="002F14D8" w14:paraId="7B864D6F" w14:textId="77777777" w:rsidTr="000D5A50">
        <w:trPr>
          <w:trHeight w:val="225"/>
        </w:trPr>
        <w:tc>
          <w:tcPr>
            <w:tcW w:w="659" w:type="dxa"/>
          </w:tcPr>
          <w:p w14:paraId="4B8F2121" w14:textId="77777777" w:rsidR="00C5188A" w:rsidRPr="002F14D8" w:rsidRDefault="00C5188A"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4CF6D0D8" w14:textId="77777777" w:rsidR="00C5188A"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Oznaczanie zawartości metali ciężkich i przejściowych w żywności – zanieczyszczenie gleb.</w:t>
            </w:r>
          </w:p>
        </w:tc>
        <w:tc>
          <w:tcPr>
            <w:tcW w:w="1256" w:type="dxa"/>
          </w:tcPr>
          <w:p w14:paraId="33B6D0DA"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7701A2" w14:textId="77777777" w:rsidR="00C5188A" w:rsidRPr="002F14D8" w:rsidRDefault="00C5188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1D85E58" w14:textId="77777777" w:rsidTr="000D5A50">
        <w:trPr>
          <w:trHeight w:val="225"/>
        </w:trPr>
        <w:tc>
          <w:tcPr>
            <w:tcW w:w="659" w:type="dxa"/>
          </w:tcPr>
          <w:p w14:paraId="6A559442"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70258868"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AEEF53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C422D7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30F259A9" w14:textId="77777777" w:rsidTr="000D5A50">
        <w:trPr>
          <w:trHeight w:val="225"/>
        </w:trPr>
        <w:tc>
          <w:tcPr>
            <w:tcW w:w="659" w:type="dxa"/>
          </w:tcPr>
          <w:p w14:paraId="24A81D87"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6081896D"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wodach powierzchniowych</w:t>
            </w:r>
          </w:p>
        </w:tc>
        <w:tc>
          <w:tcPr>
            <w:tcW w:w="1256" w:type="dxa"/>
          </w:tcPr>
          <w:p w14:paraId="6481FC1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9B0712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346B0C0" w14:textId="77777777" w:rsidTr="000D5A50">
        <w:trPr>
          <w:trHeight w:val="225"/>
        </w:trPr>
        <w:tc>
          <w:tcPr>
            <w:tcW w:w="659" w:type="dxa"/>
          </w:tcPr>
          <w:p w14:paraId="5C667678"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61DBBDC5" w14:textId="77777777" w:rsidR="00F818B0" w:rsidRPr="002F14D8" w:rsidRDefault="00F818B0" w:rsidP="002F14D8">
            <w:pPr>
              <w:spacing w:after="0"/>
              <w:rPr>
                <w:rFonts w:ascii="Cambria" w:hAnsi="Cambria"/>
                <w:sz w:val="20"/>
                <w:szCs w:val="20"/>
              </w:rPr>
            </w:pPr>
            <w:r w:rsidRPr="002F14D8">
              <w:rPr>
                <w:rFonts w:ascii="Cambria" w:hAnsi="Cambria"/>
                <w:sz w:val="20"/>
                <w:szCs w:val="20"/>
                <w:shd w:val="clear" w:color="auto" w:fill="FFFFFF"/>
              </w:rPr>
              <w:t xml:space="preserve">Oznaczanie </w:t>
            </w:r>
            <w:proofErr w:type="spellStart"/>
            <w:r w:rsidRPr="002F14D8">
              <w:rPr>
                <w:rFonts w:ascii="Cambria" w:hAnsi="Cambria"/>
                <w:sz w:val="20"/>
                <w:szCs w:val="20"/>
                <w:shd w:val="clear" w:color="auto" w:fill="FFFFFF"/>
              </w:rPr>
              <w:t>ChZT</w:t>
            </w:r>
            <w:proofErr w:type="spellEnd"/>
            <w:r w:rsidRPr="002F14D8">
              <w:rPr>
                <w:rFonts w:ascii="Cambria" w:hAnsi="Cambria"/>
                <w:sz w:val="20"/>
                <w:szCs w:val="20"/>
                <w:shd w:val="clear" w:color="auto" w:fill="FFFFFF"/>
              </w:rPr>
              <w:t xml:space="preserve">, BZT5, tlenu rozpuszczonego, </w:t>
            </w:r>
            <w:proofErr w:type="spellStart"/>
            <w:r w:rsidRPr="002F14D8">
              <w:rPr>
                <w:rFonts w:ascii="Cambria" w:hAnsi="Cambria"/>
                <w:sz w:val="20"/>
                <w:szCs w:val="20"/>
                <w:shd w:val="clear" w:color="auto" w:fill="FFFFFF"/>
              </w:rPr>
              <w:t>pH</w:t>
            </w:r>
            <w:proofErr w:type="spellEnd"/>
            <w:r w:rsidRPr="002F14D8">
              <w:rPr>
                <w:rFonts w:ascii="Cambria" w:hAnsi="Cambria"/>
                <w:sz w:val="20"/>
                <w:szCs w:val="20"/>
                <w:shd w:val="clear" w:color="auto" w:fill="FFFFFF"/>
              </w:rPr>
              <w:t xml:space="preserve"> i przewodnictwa wód powierzchniowych.</w:t>
            </w:r>
          </w:p>
        </w:tc>
        <w:tc>
          <w:tcPr>
            <w:tcW w:w="1256" w:type="dxa"/>
          </w:tcPr>
          <w:p w14:paraId="460C292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9376F0"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4D4A0534" w14:textId="77777777" w:rsidTr="000D5A50">
        <w:trPr>
          <w:trHeight w:val="225"/>
        </w:trPr>
        <w:tc>
          <w:tcPr>
            <w:tcW w:w="659" w:type="dxa"/>
          </w:tcPr>
          <w:p w14:paraId="09F78E3E"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918A7DA"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1EC5367"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485DFA"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7A9E7900" w14:textId="77777777" w:rsidTr="000D5A50">
        <w:trPr>
          <w:trHeight w:val="225"/>
        </w:trPr>
        <w:tc>
          <w:tcPr>
            <w:tcW w:w="659" w:type="dxa"/>
          </w:tcPr>
          <w:p w14:paraId="2BB67D60"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12F48B6B"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Oznaczanie wybranych jonów w próbkach gleb.</w:t>
            </w:r>
          </w:p>
        </w:tc>
        <w:tc>
          <w:tcPr>
            <w:tcW w:w="1256" w:type="dxa"/>
          </w:tcPr>
          <w:p w14:paraId="4A953C8C"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A4094EF"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3F9518E" w14:textId="77777777" w:rsidTr="000D5A50">
        <w:trPr>
          <w:trHeight w:val="225"/>
        </w:trPr>
        <w:tc>
          <w:tcPr>
            <w:tcW w:w="659" w:type="dxa"/>
          </w:tcPr>
          <w:p w14:paraId="2C94EF96"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68B8074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76FB70E6"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272669"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818B0" w:rsidRPr="002F14D8" w14:paraId="2FAE4A65" w14:textId="77777777" w:rsidTr="000D5A50">
        <w:trPr>
          <w:trHeight w:val="225"/>
        </w:trPr>
        <w:tc>
          <w:tcPr>
            <w:tcW w:w="659" w:type="dxa"/>
          </w:tcPr>
          <w:p w14:paraId="2EBA6C09"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40CF58A1"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6D87FDA4"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51A5EAA"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76843C97" w14:textId="77777777" w:rsidTr="000D5A50">
        <w:trPr>
          <w:trHeight w:val="225"/>
        </w:trPr>
        <w:tc>
          <w:tcPr>
            <w:tcW w:w="659" w:type="dxa"/>
          </w:tcPr>
          <w:p w14:paraId="4C68C5BB"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L14</w:t>
            </w:r>
          </w:p>
        </w:tc>
        <w:tc>
          <w:tcPr>
            <w:tcW w:w="6628" w:type="dxa"/>
          </w:tcPr>
          <w:p w14:paraId="6A7663E2" w14:textId="77777777" w:rsidR="00F818B0" w:rsidRPr="002F14D8" w:rsidRDefault="00F818B0" w:rsidP="002F14D8">
            <w:pPr>
              <w:spacing w:after="0"/>
              <w:rPr>
                <w:rFonts w:ascii="Cambria" w:hAnsi="Cambria"/>
                <w:sz w:val="20"/>
                <w:szCs w:val="20"/>
              </w:rPr>
            </w:pPr>
            <w:r w:rsidRPr="002F14D8">
              <w:rPr>
                <w:rFonts w:ascii="Cambria" w:hAnsi="Cambria"/>
                <w:sz w:val="20"/>
                <w:szCs w:val="20"/>
              </w:rPr>
              <w:t>Oznaczenie fizyko-chemiczne ścieków/osadów ściekowych.</w:t>
            </w:r>
          </w:p>
        </w:tc>
        <w:tc>
          <w:tcPr>
            <w:tcW w:w="1256" w:type="dxa"/>
          </w:tcPr>
          <w:p w14:paraId="5AE2C3D8"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880212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F818B0" w:rsidRPr="002F14D8" w14:paraId="2566AC00" w14:textId="77777777" w:rsidTr="000D5A50">
        <w:trPr>
          <w:trHeight w:val="225"/>
        </w:trPr>
        <w:tc>
          <w:tcPr>
            <w:tcW w:w="659" w:type="dxa"/>
          </w:tcPr>
          <w:p w14:paraId="4A1556E1" w14:textId="77777777" w:rsidR="00F818B0" w:rsidRPr="002F14D8" w:rsidRDefault="00F818B0" w:rsidP="002F14D8">
            <w:pPr>
              <w:spacing w:after="0"/>
              <w:rPr>
                <w:rFonts w:ascii="Cambria" w:hAnsi="Cambria" w:cs="Times New Roman"/>
                <w:sz w:val="20"/>
                <w:szCs w:val="20"/>
              </w:rPr>
            </w:pPr>
            <w:r w:rsidRPr="002F14D8">
              <w:rPr>
                <w:rFonts w:ascii="Cambria" w:hAnsi="Cambria" w:cs="Times New Roman"/>
                <w:sz w:val="20"/>
                <w:szCs w:val="20"/>
              </w:rPr>
              <w:t>L15</w:t>
            </w:r>
          </w:p>
        </w:tc>
        <w:tc>
          <w:tcPr>
            <w:tcW w:w="6628" w:type="dxa"/>
          </w:tcPr>
          <w:p w14:paraId="2FB2D07A" w14:textId="77777777" w:rsidR="00F818B0" w:rsidRPr="002F14D8" w:rsidRDefault="00F818B0" w:rsidP="002F14D8">
            <w:pPr>
              <w:spacing w:after="0"/>
              <w:rPr>
                <w:rFonts w:ascii="Cambria" w:hAnsi="Cambria"/>
                <w:sz w:val="20"/>
                <w:szCs w:val="20"/>
              </w:rPr>
            </w:pPr>
            <w:r w:rsidRPr="002F14D8">
              <w:rPr>
                <w:rFonts w:ascii="Cambria" w:hAnsi="Cambria"/>
                <w:sz w:val="20"/>
                <w:szCs w:val="20"/>
              </w:rPr>
              <w:t>Omówienie sprawozdań</w:t>
            </w:r>
            <w:r w:rsidR="00B35974" w:rsidRPr="002F14D8">
              <w:rPr>
                <w:rFonts w:ascii="Cambria" w:hAnsi="Cambria"/>
                <w:sz w:val="20"/>
                <w:szCs w:val="20"/>
              </w:rPr>
              <w:t>. Zaliczenie</w:t>
            </w:r>
          </w:p>
        </w:tc>
        <w:tc>
          <w:tcPr>
            <w:tcW w:w="1256" w:type="dxa"/>
          </w:tcPr>
          <w:p w14:paraId="79F4B0E2" w14:textId="77777777" w:rsidR="00F818B0" w:rsidRPr="002F14D8" w:rsidRDefault="00F818B0"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B32C2C4" w14:textId="77777777" w:rsidR="00F818B0" w:rsidRPr="002F14D8" w:rsidRDefault="00B3597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F818B0" w:rsidRPr="002F14D8" w14:paraId="3E1FA2E0" w14:textId="77777777" w:rsidTr="003912BF">
        <w:tc>
          <w:tcPr>
            <w:tcW w:w="659" w:type="dxa"/>
          </w:tcPr>
          <w:p w14:paraId="6EE14AD2" w14:textId="77777777" w:rsidR="00F818B0" w:rsidRPr="002F14D8" w:rsidRDefault="00F818B0" w:rsidP="002F14D8">
            <w:pPr>
              <w:spacing w:after="0"/>
              <w:rPr>
                <w:rFonts w:ascii="Cambria" w:hAnsi="Cambria" w:cs="Times New Roman"/>
                <w:b/>
                <w:sz w:val="20"/>
                <w:szCs w:val="20"/>
              </w:rPr>
            </w:pPr>
          </w:p>
        </w:tc>
        <w:tc>
          <w:tcPr>
            <w:tcW w:w="6628" w:type="dxa"/>
          </w:tcPr>
          <w:p w14:paraId="54005DCA" w14:textId="77777777" w:rsidR="00F818B0" w:rsidRPr="002F14D8" w:rsidRDefault="00F818B0" w:rsidP="002F14D8">
            <w:pPr>
              <w:spacing w:after="0"/>
              <w:jc w:val="both"/>
              <w:rPr>
                <w:rFonts w:ascii="Cambria" w:hAnsi="Cambria" w:cs="Times New Roman"/>
                <w:sz w:val="20"/>
                <w:szCs w:val="20"/>
              </w:rPr>
            </w:pPr>
            <w:r w:rsidRPr="002F14D8">
              <w:rPr>
                <w:rFonts w:ascii="Cambria" w:hAnsi="Cambria" w:cs="Times New Roman"/>
                <w:b/>
                <w:sz w:val="20"/>
                <w:szCs w:val="20"/>
              </w:rPr>
              <w:t>Razem liczba godzin projektu</w:t>
            </w:r>
          </w:p>
        </w:tc>
        <w:tc>
          <w:tcPr>
            <w:tcW w:w="1256" w:type="dxa"/>
            <w:vAlign w:val="center"/>
          </w:tcPr>
          <w:p w14:paraId="2D1ADFD5"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488" w:type="dxa"/>
            <w:vAlign w:val="center"/>
          </w:tcPr>
          <w:p w14:paraId="7B09B2DC" w14:textId="77777777" w:rsidR="00F818B0" w:rsidRPr="002F14D8" w:rsidRDefault="00F818B0"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5EB83614" w14:textId="77777777" w:rsidR="00B22A76" w:rsidRPr="002F14D8" w:rsidRDefault="00B22A76" w:rsidP="002F14D8">
      <w:pPr>
        <w:spacing w:after="0"/>
        <w:rPr>
          <w:rFonts w:ascii="Cambria" w:hAnsi="Cambria"/>
          <w:sz w:val="20"/>
          <w:szCs w:val="20"/>
        </w:rPr>
      </w:pPr>
    </w:p>
    <w:p w14:paraId="5BFF7AC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427F6190" w14:textId="77777777" w:rsidTr="00832F4B">
        <w:trPr>
          <w:jc w:val="center"/>
        </w:trPr>
        <w:tc>
          <w:tcPr>
            <w:tcW w:w="1666" w:type="dxa"/>
          </w:tcPr>
          <w:p w14:paraId="7315F22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744B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81401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15BC4" w:rsidRPr="002F14D8" w14:paraId="3E2AF650" w14:textId="77777777" w:rsidTr="00832F4B">
        <w:trPr>
          <w:jc w:val="center"/>
        </w:trPr>
        <w:tc>
          <w:tcPr>
            <w:tcW w:w="1666" w:type="dxa"/>
          </w:tcPr>
          <w:p w14:paraId="2BCEAF33"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32401D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7680F98"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15BC4" w:rsidRPr="002F14D8" w14:paraId="6235AC1E" w14:textId="77777777" w:rsidTr="00832F4B">
        <w:trPr>
          <w:jc w:val="center"/>
        </w:trPr>
        <w:tc>
          <w:tcPr>
            <w:tcW w:w="1666" w:type="dxa"/>
          </w:tcPr>
          <w:p w14:paraId="11382877" w14:textId="77777777" w:rsidR="00615BC4" w:rsidRPr="002F14D8" w:rsidRDefault="00615BC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275290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B4F765"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083BA7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894C90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zestawy laboratoryjne</w:t>
            </w:r>
          </w:p>
          <w:p w14:paraId="3EF1306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45DA492A"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lastRenderedPageBreak/>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r w:rsidR="00EF6D41" w:rsidRPr="002F14D8">
              <w:rPr>
                <w:rFonts w:ascii="Cambria" w:hAnsi="Cambria" w:cs="Times New Roman"/>
                <w:sz w:val="20"/>
                <w:szCs w:val="20"/>
              </w:rPr>
              <w:t>, GC-MS, FT-IR</w:t>
            </w:r>
          </w:p>
        </w:tc>
      </w:tr>
    </w:tbl>
    <w:p w14:paraId="4018EF4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8. Sposoby (metody) weryfikacji i oceny efektów uczenia się osiągniętych przez studenta</w:t>
      </w:r>
    </w:p>
    <w:p w14:paraId="179FBA8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6FFC1561" w14:textId="77777777" w:rsidTr="00832F4B">
        <w:tc>
          <w:tcPr>
            <w:tcW w:w="1459" w:type="dxa"/>
            <w:vAlign w:val="center"/>
          </w:tcPr>
          <w:p w14:paraId="65C48B9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402AF312"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4ABBD8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37238DC"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15BC4" w:rsidRPr="002F14D8" w14:paraId="3587DB50" w14:textId="77777777" w:rsidTr="003912BF">
        <w:tc>
          <w:tcPr>
            <w:tcW w:w="1459" w:type="dxa"/>
          </w:tcPr>
          <w:p w14:paraId="34CD12B0"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3A52CBDF"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1563ED00" w14:textId="77777777" w:rsidR="00615BC4" w:rsidRPr="002F14D8" w:rsidRDefault="00615BC4" w:rsidP="002F14D8">
            <w:pPr>
              <w:spacing w:after="0"/>
              <w:rPr>
                <w:rFonts w:ascii="Cambria" w:hAnsi="Cambria"/>
                <w:sz w:val="20"/>
                <w:szCs w:val="20"/>
              </w:rPr>
            </w:pPr>
            <w:r w:rsidRPr="002F14D8">
              <w:rPr>
                <w:rFonts w:ascii="Cambria" w:hAnsi="Cambria"/>
                <w:sz w:val="20"/>
                <w:szCs w:val="20"/>
              </w:rPr>
              <w:t>P1, egzamin pisemny</w:t>
            </w:r>
          </w:p>
        </w:tc>
      </w:tr>
      <w:tr w:rsidR="00615BC4" w:rsidRPr="002F14D8" w14:paraId="541DE75C" w14:textId="77777777" w:rsidTr="003912BF">
        <w:tc>
          <w:tcPr>
            <w:tcW w:w="1459" w:type="dxa"/>
          </w:tcPr>
          <w:p w14:paraId="37F55C63" w14:textId="77777777" w:rsidR="00615BC4" w:rsidRPr="002F14D8" w:rsidRDefault="00615BC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5AE61103" w14:textId="77777777" w:rsidR="00615BC4" w:rsidRPr="002F14D8" w:rsidRDefault="00615BC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F5 - ćwiczenia praktyczne – ćwiczenia z wykorzystaniem sprzętu fachowego</w:t>
            </w:r>
          </w:p>
        </w:tc>
        <w:tc>
          <w:tcPr>
            <w:tcW w:w="4536" w:type="dxa"/>
          </w:tcPr>
          <w:p w14:paraId="47279221" w14:textId="77777777" w:rsidR="00615BC4" w:rsidRPr="002F14D8" w:rsidRDefault="00615BC4" w:rsidP="002F14D8">
            <w:pPr>
              <w:spacing w:after="0"/>
              <w:rPr>
                <w:rFonts w:ascii="Cambria" w:hAnsi="Cambria"/>
                <w:b/>
                <w:bCs/>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1A41996E" w14:textId="77777777" w:rsidR="00B35974" w:rsidRPr="002F14D8" w:rsidRDefault="00B35974" w:rsidP="002F14D8">
      <w:pPr>
        <w:spacing w:after="0"/>
        <w:jc w:val="both"/>
        <w:rPr>
          <w:rFonts w:ascii="Cambria" w:hAnsi="Cambria" w:cs="Times New Roman"/>
          <w:b/>
          <w:sz w:val="20"/>
          <w:szCs w:val="20"/>
        </w:rPr>
      </w:pPr>
    </w:p>
    <w:p w14:paraId="61A7BEBE"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1418"/>
        <w:gridCol w:w="1276"/>
        <w:gridCol w:w="1134"/>
        <w:gridCol w:w="1418"/>
      </w:tblGrid>
      <w:tr w:rsidR="00615BC4" w:rsidRPr="002F14D8" w14:paraId="2897ADF7" w14:textId="77777777" w:rsidTr="00615BC4">
        <w:trPr>
          <w:trHeight w:val="150"/>
        </w:trPr>
        <w:tc>
          <w:tcPr>
            <w:tcW w:w="2089" w:type="dxa"/>
            <w:vMerge w:val="restart"/>
            <w:tcBorders>
              <w:left w:val="single" w:sz="4" w:space="0" w:color="000000"/>
              <w:right w:val="single" w:sz="4" w:space="0" w:color="000000"/>
            </w:tcBorders>
            <w:vAlign w:val="center"/>
          </w:tcPr>
          <w:p w14:paraId="7B4D582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2694" w:type="dxa"/>
            <w:gridSpan w:val="2"/>
            <w:tcBorders>
              <w:top w:val="single" w:sz="4" w:space="0" w:color="000000"/>
              <w:left w:val="single" w:sz="4" w:space="0" w:color="000000"/>
              <w:bottom w:val="single" w:sz="4" w:space="0" w:color="auto"/>
              <w:right w:val="single" w:sz="4" w:space="0" w:color="auto"/>
            </w:tcBorders>
            <w:vAlign w:val="center"/>
          </w:tcPr>
          <w:p w14:paraId="613D091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552" w:type="dxa"/>
            <w:gridSpan w:val="2"/>
            <w:tcBorders>
              <w:top w:val="single" w:sz="4" w:space="0" w:color="000000"/>
              <w:left w:val="single" w:sz="4" w:space="0" w:color="000000"/>
              <w:bottom w:val="single" w:sz="4" w:space="0" w:color="auto"/>
              <w:right w:val="single" w:sz="4" w:space="0" w:color="000000"/>
            </w:tcBorders>
            <w:vAlign w:val="center"/>
          </w:tcPr>
          <w:p w14:paraId="7D93C27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r>
      <w:tr w:rsidR="00615BC4" w:rsidRPr="002F14D8" w14:paraId="043A6D3C" w14:textId="77777777" w:rsidTr="00615BC4">
        <w:trPr>
          <w:trHeight w:val="325"/>
        </w:trPr>
        <w:tc>
          <w:tcPr>
            <w:tcW w:w="2089" w:type="dxa"/>
            <w:vMerge/>
            <w:tcBorders>
              <w:left w:val="single" w:sz="4" w:space="0" w:color="000000"/>
              <w:bottom w:val="single" w:sz="4" w:space="0" w:color="000000"/>
              <w:right w:val="single" w:sz="4" w:space="0" w:color="000000"/>
            </w:tcBorders>
            <w:vAlign w:val="center"/>
          </w:tcPr>
          <w:p w14:paraId="5DF99DB1" w14:textId="77777777" w:rsidR="00615BC4" w:rsidRPr="002F14D8" w:rsidRDefault="00615BC4" w:rsidP="002F14D8">
            <w:pPr>
              <w:spacing w:after="0"/>
              <w:jc w:val="center"/>
              <w:rPr>
                <w:rFonts w:ascii="Cambria" w:hAnsi="Cambria"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237BA6"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1276" w:type="dxa"/>
            <w:tcBorders>
              <w:top w:val="single" w:sz="4" w:space="0" w:color="auto"/>
              <w:left w:val="single" w:sz="4" w:space="0" w:color="000000"/>
              <w:bottom w:val="single" w:sz="4" w:space="0" w:color="000000"/>
              <w:right w:val="single" w:sz="4" w:space="0" w:color="auto"/>
            </w:tcBorders>
            <w:vAlign w:val="center"/>
          </w:tcPr>
          <w:p w14:paraId="084B5BCF"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1134" w:type="dxa"/>
            <w:tcBorders>
              <w:top w:val="single" w:sz="4" w:space="0" w:color="auto"/>
              <w:left w:val="single" w:sz="4" w:space="0" w:color="auto"/>
              <w:bottom w:val="single" w:sz="4" w:space="0" w:color="000000"/>
              <w:right w:val="single" w:sz="4" w:space="0" w:color="000000"/>
            </w:tcBorders>
            <w:vAlign w:val="center"/>
          </w:tcPr>
          <w:p w14:paraId="4E0DD922" w14:textId="77777777" w:rsidR="00615BC4" w:rsidRPr="002F14D8" w:rsidRDefault="00615BC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418" w:type="dxa"/>
            <w:tcBorders>
              <w:top w:val="single" w:sz="4" w:space="0" w:color="auto"/>
              <w:left w:val="single" w:sz="4" w:space="0" w:color="000000"/>
              <w:bottom w:val="single" w:sz="4" w:space="0" w:color="000000"/>
              <w:right w:val="single" w:sz="4" w:space="0" w:color="000000"/>
            </w:tcBorders>
            <w:vAlign w:val="center"/>
          </w:tcPr>
          <w:p w14:paraId="044FCB6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615BC4" w:rsidRPr="002F14D8" w14:paraId="1E27E1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507D4939" w14:textId="77777777" w:rsidR="00615BC4" w:rsidRPr="002F14D8" w:rsidRDefault="00615BC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16EF2E9"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4869C15E"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1C2BFC35"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7348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15BC4" w:rsidRPr="002F14D8" w14:paraId="29ACBC08"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7AEFF71E"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2E84197"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03293C4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top w:val="single" w:sz="4" w:space="0" w:color="000000"/>
              <w:left w:val="single" w:sz="4" w:space="0" w:color="auto"/>
              <w:bottom w:val="single" w:sz="4" w:space="0" w:color="000000"/>
              <w:right w:val="single" w:sz="4" w:space="0" w:color="000000"/>
            </w:tcBorders>
            <w:vAlign w:val="center"/>
          </w:tcPr>
          <w:p w14:paraId="5FF99A39" w14:textId="77777777" w:rsidR="00615BC4" w:rsidRPr="002F14D8" w:rsidRDefault="00615BC4" w:rsidP="002F14D8">
            <w:pPr>
              <w:spacing w:after="0"/>
              <w:jc w:val="center"/>
              <w:rPr>
                <w:rFonts w:ascii="Cambria" w:hAnsi="Cambria" w:cs="Times New Roman"/>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9E6C48" w14:textId="77777777" w:rsidR="00615BC4" w:rsidRPr="002F14D8" w:rsidRDefault="00615BC4" w:rsidP="002F14D8">
            <w:pPr>
              <w:spacing w:after="0"/>
              <w:jc w:val="center"/>
              <w:rPr>
                <w:rFonts w:ascii="Cambria" w:hAnsi="Cambria" w:cs="Times New Roman"/>
                <w:bCs/>
                <w:sz w:val="20"/>
                <w:szCs w:val="20"/>
              </w:rPr>
            </w:pPr>
          </w:p>
        </w:tc>
      </w:tr>
      <w:tr w:rsidR="00615BC4" w:rsidRPr="002F14D8" w14:paraId="0046CE03" w14:textId="77777777" w:rsidTr="00615BC4">
        <w:tc>
          <w:tcPr>
            <w:tcW w:w="2089" w:type="dxa"/>
            <w:tcBorders>
              <w:top w:val="single" w:sz="4" w:space="0" w:color="000000"/>
              <w:left w:val="single" w:sz="4" w:space="0" w:color="000000"/>
              <w:bottom w:val="single" w:sz="4" w:space="0" w:color="000000"/>
              <w:right w:val="single" w:sz="4" w:space="0" w:color="000000"/>
            </w:tcBorders>
            <w:vAlign w:val="center"/>
          </w:tcPr>
          <w:p w14:paraId="62B64962" w14:textId="77777777" w:rsidR="00615BC4" w:rsidRPr="002F14D8" w:rsidRDefault="00615BC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A2393"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276" w:type="dxa"/>
            <w:tcBorders>
              <w:top w:val="single" w:sz="4" w:space="0" w:color="000000"/>
              <w:left w:val="single" w:sz="4" w:space="0" w:color="000000"/>
              <w:bottom w:val="single" w:sz="4" w:space="0" w:color="000000"/>
              <w:right w:val="single" w:sz="4" w:space="0" w:color="auto"/>
            </w:tcBorders>
            <w:vAlign w:val="center"/>
          </w:tcPr>
          <w:p w14:paraId="19A37241" w14:textId="77777777" w:rsidR="00615BC4" w:rsidRPr="002F14D8" w:rsidRDefault="00615BC4" w:rsidP="002F14D8">
            <w:pPr>
              <w:spacing w:after="0"/>
              <w:jc w:val="center"/>
              <w:rPr>
                <w:rFonts w:ascii="Cambria" w:hAnsi="Cambria" w:cs="Times New Roman"/>
                <w:bCs/>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E62F5C4"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B24FD" w14:textId="77777777" w:rsidR="00615BC4" w:rsidRPr="002F14D8" w:rsidRDefault="00615BC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75A033C" w14:textId="77777777" w:rsidR="00615BC4" w:rsidRPr="002F14D8" w:rsidRDefault="00615BC4" w:rsidP="002F14D8">
      <w:pPr>
        <w:spacing w:after="0"/>
        <w:jc w:val="both"/>
        <w:rPr>
          <w:rFonts w:ascii="Cambria" w:hAnsi="Cambria" w:cs="Times New Roman"/>
          <w:color w:val="00B050"/>
          <w:sz w:val="20"/>
          <w:szCs w:val="20"/>
        </w:rPr>
      </w:pPr>
    </w:p>
    <w:p w14:paraId="133AECD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3F12785D" w14:textId="77777777" w:rsidTr="00832F4B">
        <w:trPr>
          <w:trHeight w:val="93"/>
          <w:jc w:val="center"/>
        </w:trPr>
        <w:tc>
          <w:tcPr>
            <w:tcW w:w="9907" w:type="dxa"/>
          </w:tcPr>
          <w:p w14:paraId="569CC660"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7733BA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6FFD713"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42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CACD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977D73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AD05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E485F2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3F5F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A76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68B2AC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2B0BB3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2F1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21A4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C50149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AD20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26F34A"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D2CD945"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26E0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B41F9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1BA94AB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7F7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D081F6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A362CF" w14:textId="77777777" w:rsidR="005A149C" w:rsidRPr="002F14D8" w:rsidRDefault="005A149C" w:rsidP="002F14D8">
            <w:pPr>
              <w:pStyle w:val="karta"/>
              <w:spacing w:line="276" w:lineRule="auto"/>
              <w:rPr>
                <w:rFonts w:ascii="Cambria" w:hAnsi="Cambria"/>
              </w:rPr>
            </w:pPr>
          </w:p>
        </w:tc>
      </w:tr>
    </w:tbl>
    <w:p w14:paraId="42A06778" w14:textId="77777777" w:rsidR="00B35974" w:rsidRPr="002F14D8" w:rsidRDefault="00B35974" w:rsidP="002F14D8">
      <w:pPr>
        <w:pStyle w:val="Legenda"/>
        <w:spacing w:after="0"/>
        <w:rPr>
          <w:rFonts w:ascii="Cambria" w:hAnsi="Cambria"/>
        </w:rPr>
      </w:pPr>
    </w:p>
    <w:p w14:paraId="1EAE3EB6"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67B4938A" w14:textId="77777777" w:rsidTr="00832F4B">
        <w:trPr>
          <w:trHeight w:val="540"/>
          <w:jc w:val="center"/>
        </w:trPr>
        <w:tc>
          <w:tcPr>
            <w:tcW w:w="9923" w:type="dxa"/>
          </w:tcPr>
          <w:p w14:paraId="1DA896F9" w14:textId="77777777" w:rsidR="005A149C" w:rsidRPr="002F14D8" w:rsidRDefault="00B35974"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615BC4"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158D011B" w14:textId="77777777" w:rsidR="00B35974" w:rsidRPr="002F14D8" w:rsidRDefault="00B35974" w:rsidP="002F14D8">
      <w:pPr>
        <w:pStyle w:val="Legenda"/>
        <w:spacing w:after="0"/>
        <w:rPr>
          <w:rFonts w:ascii="Cambria" w:hAnsi="Cambria"/>
        </w:rPr>
      </w:pPr>
    </w:p>
    <w:p w14:paraId="5D7038D5"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4352E47"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5411CE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FF3F89"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8B16219"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73D4CE1"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BB53F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E90163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6BACAD52"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0D276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lastRenderedPageBreak/>
              <w:t>Godziny kontaktowe studenta (w ramach zajęć):</w:t>
            </w:r>
          </w:p>
        </w:tc>
      </w:tr>
      <w:tr w:rsidR="005A149C" w:rsidRPr="002F14D8" w14:paraId="5C2393C9"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A821102"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AD35B0F"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959266B" w14:textId="77777777" w:rsidR="005A149C" w:rsidRPr="002F14D8" w:rsidRDefault="00615BC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26EEFFFA"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BE97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EF6D41" w:rsidRPr="002F14D8" w14:paraId="6C276E65"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DEF0E3"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8CC10DA"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7AF539D"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17</w:t>
            </w:r>
          </w:p>
        </w:tc>
      </w:tr>
      <w:tr w:rsidR="00EF6D41" w:rsidRPr="002F14D8" w14:paraId="4F3426E5"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3FC31A05"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9F913"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51DC6"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EF6D41" w:rsidRPr="002F14D8" w14:paraId="4880D58D" w14:textId="77777777" w:rsidTr="001E0695">
        <w:trPr>
          <w:gridAfter w:val="1"/>
          <w:wAfter w:w="7" w:type="dxa"/>
          <w:trHeight w:val="423"/>
          <w:jc w:val="center"/>
        </w:trPr>
        <w:tc>
          <w:tcPr>
            <w:tcW w:w="5920" w:type="dxa"/>
            <w:tcBorders>
              <w:top w:val="single" w:sz="4" w:space="0" w:color="000000"/>
              <w:left w:val="single" w:sz="4" w:space="0" w:color="000000"/>
              <w:bottom w:val="single" w:sz="4" w:space="0" w:color="000000"/>
              <w:right w:val="single" w:sz="4" w:space="0" w:color="000000"/>
            </w:tcBorders>
          </w:tcPr>
          <w:p w14:paraId="1EC503AC"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72AA738"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5DB8A2"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EF6D41" w:rsidRPr="002F14D8" w14:paraId="17A3FE38"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18D4CA1" w14:textId="77777777" w:rsidR="00EF6D41" w:rsidRPr="002F14D8" w:rsidRDefault="00EF6D41"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17E1F"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106FF6" w14:textId="77777777" w:rsidR="00EF6D41" w:rsidRPr="002F14D8" w:rsidRDefault="00EF6D41"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5CD4830A"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BB282FB" w14:textId="012BD78E" w:rsidR="005A149C" w:rsidRPr="002F14D8" w:rsidRDefault="005A149C"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7B631"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F55BEE"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5A149C" w:rsidRPr="002F14D8" w14:paraId="1AEDFC7E"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FB3FEB5"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73F4B0F"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22F481A" w14:textId="77777777" w:rsidR="005A149C" w:rsidRPr="002F14D8" w:rsidRDefault="00615BC4"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36FC28BE" w14:textId="77777777" w:rsidR="00B35974" w:rsidRPr="002F14D8" w:rsidRDefault="00B35974" w:rsidP="002F14D8">
      <w:pPr>
        <w:pStyle w:val="Legenda"/>
        <w:spacing w:after="0"/>
        <w:rPr>
          <w:rFonts w:ascii="Cambria" w:hAnsi="Cambria"/>
        </w:rPr>
      </w:pPr>
    </w:p>
    <w:p w14:paraId="02B3D8FE"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54606BD9" w14:textId="77777777" w:rsidTr="00832F4B">
        <w:trPr>
          <w:jc w:val="center"/>
        </w:trPr>
        <w:tc>
          <w:tcPr>
            <w:tcW w:w="9889" w:type="dxa"/>
            <w:shd w:val="clear" w:color="auto" w:fill="auto"/>
          </w:tcPr>
          <w:p w14:paraId="48984531" w14:textId="77777777" w:rsidR="005A149C" w:rsidRPr="002F14D8" w:rsidRDefault="005A149C" w:rsidP="002F14D8">
            <w:pPr>
              <w:spacing w:after="0"/>
              <w:rPr>
                <w:rFonts w:ascii="Cambria" w:hAnsi="Cambria" w:cs="Times New Roman"/>
                <w:b/>
                <w:sz w:val="20"/>
                <w:szCs w:val="20"/>
                <w:lang w:val="en-GB"/>
              </w:rPr>
            </w:pPr>
            <w:proofErr w:type="spellStart"/>
            <w:r w:rsidRPr="002F14D8">
              <w:rPr>
                <w:rFonts w:ascii="Cambria" w:hAnsi="Cambria" w:cs="Times New Roman"/>
                <w:b/>
                <w:sz w:val="20"/>
                <w:szCs w:val="20"/>
                <w:lang w:val="en-GB"/>
              </w:rPr>
              <w:t>Literatura</w:t>
            </w:r>
            <w:proofErr w:type="spellEnd"/>
            <w:r w:rsidRPr="002F14D8">
              <w:rPr>
                <w:rFonts w:ascii="Cambria" w:hAnsi="Cambria" w:cs="Times New Roman"/>
                <w:b/>
                <w:sz w:val="20"/>
                <w:szCs w:val="20"/>
                <w:lang w:val="en-GB"/>
              </w:rPr>
              <w:t xml:space="preserve"> </w:t>
            </w:r>
            <w:proofErr w:type="spellStart"/>
            <w:r w:rsidRPr="002F14D8">
              <w:rPr>
                <w:rFonts w:ascii="Cambria" w:hAnsi="Cambria" w:cs="Times New Roman"/>
                <w:b/>
                <w:sz w:val="20"/>
                <w:szCs w:val="20"/>
                <w:lang w:val="en-GB"/>
              </w:rPr>
              <w:t>obowiązkowa</w:t>
            </w:r>
            <w:proofErr w:type="spellEnd"/>
            <w:r w:rsidRPr="002F14D8">
              <w:rPr>
                <w:rFonts w:ascii="Cambria" w:hAnsi="Cambria" w:cs="Times New Roman"/>
                <w:b/>
                <w:sz w:val="20"/>
                <w:szCs w:val="20"/>
                <w:lang w:val="en-GB"/>
              </w:rPr>
              <w:t>:</w:t>
            </w:r>
          </w:p>
          <w:p w14:paraId="14A33622" w14:textId="77777777" w:rsidR="005A149C" w:rsidRPr="002F14D8" w:rsidRDefault="00615BC4" w:rsidP="002F14D8">
            <w:pPr>
              <w:spacing w:after="0"/>
              <w:rPr>
                <w:rFonts w:ascii="Cambria" w:hAnsi="Cambria" w:cs="Times New Roman"/>
                <w:sz w:val="20"/>
                <w:szCs w:val="20"/>
              </w:rPr>
            </w:pPr>
            <w:r w:rsidRPr="002F14D8">
              <w:rPr>
                <w:rFonts w:ascii="Cambria" w:hAnsi="Cambria"/>
                <w:sz w:val="20"/>
                <w:szCs w:val="20"/>
                <w:shd w:val="clear" w:color="auto" w:fill="FFFFFF"/>
                <w:lang w:val="en-GB"/>
              </w:rPr>
              <w:t xml:space="preserve">1. </w:t>
            </w:r>
            <w:proofErr w:type="spellStart"/>
            <w:r w:rsidRPr="002F14D8">
              <w:rPr>
                <w:rFonts w:ascii="Cambria" w:hAnsi="Cambria"/>
                <w:sz w:val="20"/>
                <w:szCs w:val="20"/>
                <w:shd w:val="clear" w:color="auto" w:fill="FFFFFF"/>
                <w:lang w:val="en-GB"/>
              </w:rPr>
              <w:t>Chunlog</w:t>
            </w:r>
            <w:proofErr w:type="spellEnd"/>
            <w:r w:rsidRPr="002F14D8">
              <w:rPr>
                <w:rFonts w:ascii="Cambria" w:hAnsi="Cambria"/>
                <w:sz w:val="20"/>
                <w:szCs w:val="20"/>
                <w:shd w:val="clear" w:color="auto" w:fill="FFFFFF"/>
                <w:lang w:val="en-GB"/>
              </w:rPr>
              <w:t xml:space="preserve"> Zhang. Fundamentals of Environmental Sampling and Analysis, Wiley 2007</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2. J.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P. </w:t>
            </w:r>
            <w:proofErr w:type="spellStart"/>
            <w:r w:rsidRPr="002F14D8">
              <w:rPr>
                <w:rFonts w:ascii="Cambria" w:hAnsi="Cambria"/>
                <w:sz w:val="20"/>
                <w:szCs w:val="20"/>
                <w:shd w:val="clear" w:color="auto" w:fill="FFFFFF"/>
                <w:lang w:val="en-GB"/>
              </w:rPr>
              <w:t>Szefer</w:t>
            </w:r>
            <w:proofErr w:type="spellEnd"/>
            <w:r w:rsidRPr="002F14D8">
              <w:rPr>
                <w:rFonts w:ascii="Cambria" w:hAnsi="Cambria"/>
                <w:sz w:val="20"/>
                <w:szCs w:val="20"/>
                <w:shd w:val="clear" w:color="auto" w:fill="FFFFFF"/>
                <w:lang w:val="en-GB"/>
              </w:rPr>
              <w:t xml:space="preserve">, Analytical </w:t>
            </w:r>
            <w:proofErr w:type="spellStart"/>
            <w:r w:rsidRPr="002F14D8">
              <w:rPr>
                <w:rFonts w:ascii="Cambria" w:hAnsi="Cambria"/>
                <w:sz w:val="20"/>
                <w:szCs w:val="20"/>
                <w:shd w:val="clear" w:color="auto" w:fill="FFFFFF"/>
                <w:lang w:val="en-GB"/>
              </w:rPr>
              <w:t>Measuremnts</w:t>
            </w:r>
            <w:proofErr w:type="spellEnd"/>
            <w:r w:rsidRPr="002F14D8">
              <w:rPr>
                <w:rFonts w:ascii="Cambria" w:hAnsi="Cambria"/>
                <w:sz w:val="20"/>
                <w:szCs w:val="20"/>
                <w:shd w:val="clear" w:color="auto" w:fill="FFFFFF"/>
                <w:lang w:val="en-GB"/>
              </w:rPr>
              <w:t xml:space="preserve"> in Aquatic Environment,</w:t>
            </w:r>
            <w:r w:rsidRPr="002F14D8">
              <w:rPr>
                <w:rFonts w:ascii="Cambria" w:hAnsi="Cambria"/>
                <w:sz w:val="20"/>
                <w:szCs w:val="20"/>
                <w:lang w:val="en-GB"/>
              </w:rPr>
              <w:br/>
            </w:r>
            <w:r w:rsidRPr="002F14D8">
              <w:rPr>
                <w:rFonts w:ascii="Cambria" w:hAnsi="Cambria"/>
                <w:sz w:val="20"/>
                <w:szCs w:val="20"/>
                <w:shd w:val="clear" w:color="auto" w:fill="FFFFFF"/>
                <w:lang w:val="en-GB"/>
              </w:rPr>
              <w:t xml:space="preserve">3. I. </w:t>
            </w:r>
            <w:proofErr w:type="spellStart"/>
            <w:r w:rsidRPr="002F14D8">
              <w:rPr>
                <w:rFonts w:ascii="Cambria" w:hAnsi="Cambria"/>
                <w:sz w:val="20"/>
                <w:szCs w:val="20"/>
                <w:shd w:val="clear" w:color="auto" w:fill="FFFFFF"/>
                <w:lang w:val="en-GB"/>
              </w:rPr>
              <w:t>Namieśnik</w:t>
            </w:r>
            <w:proofErr w:type="spellEnd"/>
            <w:r w:rsidRPr="002F14D8">
              <w:rPr>
                <w:rFonts w:ascii="Cambria" w:hAnsi="Cambria"/>
                <w:sz w:val="20"/>
                <w:szCs w:val="20"/>
                <w:shd w:val="clear" w:color="auto" w:fill="FFFFFF"/>
                <w:lang w:val="en-GB"/>
              </w:rPr>
              <w:t xml:space="preserve">… </w:t>
            </w:r>
            <w:r w:rsidRPr="002F14D8">
              <w:rPr>
                <w:rFonts w:ascii="Cambria" w:hAnsi="Cambria"/>
                <w:sz w:val="20"/>
                <w:szCs w:val="20"/>
                <w:shd w:val="clear" w:color="auto" w:fill="FFFFFF"/>
              </w:rPr>
              <w:t xml:space="preserve">Pobór i </w:t>
            </w:r>
            <w:proofErr w:type="spellStart"/>
            <w:r w:rsidRPr="002F14D8">
              <w:rPr>
                <w:rFonts w:ascii="Cambria" w:hAnsi="Cambria"/>
                <w:sz w:val="20"/>
                <w:szCs w:val="20"/>
                <w:shd w:val="clear" w:color="auto" w:fill="FFFFFF"/>
              </w:rPr>
              <w:t>przgotowanie</w:t>
            </w:r>
            <w:proofErr w:type="spellEnd"/>
            <w:r w:rsidRPr="002F14D8">
              <w:rPr>
                <w:rFonts w:ascii="Cambria" w:hAnsi="Cambria"/>
                <w:sz w:val="20"/>
                <w:szCs w:val="20"/>
                <w:shd w:val="clear" w:color="auto" w:fill="FFFFFF"/>
              </w:rPr>
              <w:t xml:space="preserve"> próbek środowiskowych</w:t>
            </w:r>
            <w:r w:rsidRPr="002F14D8">
              <w:rPr>
                <w:rFonts w:ascii="Cambria" w:hAnsi="Cambria"/>
                <w:sz w:val="20"/>
                <w:szCs w:val="20"/>
              </w:rPr>
              <w:br/>
            </w:r>
            <w:r w:rsidRPr="002F14D8">
              <w:rPr>
                <w:rFonts w:ascii="Cambria" w:hAnsi="Cambria"/>
                <w:sz w:val="20"/>
                <w:szCs w:val="20"/>
                <w:shd w:val="clear" w:color="auto" w:fill="FFFFFF"/>
              </w:rPr>
              <w:t xml:space="preserve">4. Instrumentalne metody analizy chemicznej red. </w:t>
            </w:r>
            <w:proofErr w:type="spellStart"/>
            <w:r w:rsidRPr="002F14D8">
              <w:rPr>
                <w:rFonts w:ascii="Cambria" w:hAnsi="Cambria"/>
                <w:sz w:val="20"/>
                <w:szCs w:val="20"/>
                <w:shd w:val="clear" w:color="auto" w:fill="FFFFFF"/>
              </w:rPr>
              <w:t>W.W.Kubiak</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Gołaś</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Nauk.Akapit</w:t>
            </w:r>
            <w:proofErr w:type="spellEnd"/>
            <w:r w:rsidRPr="002F14D8">
              <w:rPr>
                <w:rFonts w:ascii="Cambria" w:hAnsi="Cambria"/>
                <w:sz w:val="20"/>
                <w:szCs w:val="20"/>
                <w:shd w:val="clear" w:color="auto" w:fill="FFFFFF"/>
              </w:rPr>
              <w:t>, Kraków 2005</w:t>
            </w:r>
            <w:r w:rsidRPr="002F14D8">
              <w:rPr>
                <w:rFonts w:ascii="Cambria" w:hAnsi="Cambria"/>
                <w:sz w:val="20"/>
                <w:szCs w:val="20"/>
              </w:rPr>
              <w:br/>
            </w:r>
            <w:r w:rsidRPr="002F14D8">
              <w:rPr>
                <w:rFonts w:ascii="Cambria" w:hAnsi="Cambria"/>
                <w:sz w:val="20"/>
                <w:szCs w:val="20"/>
                <w:shd w:val="clear" w:color="auto" w:fill="FFFFFF"/>
              </w:rPr>
              <w:t xml:space="preserve">5. Chemia analityczna, J. </w:t>
            </w:r>
            <w:proofErr w:type="spellStart"/>
            <w:r w:rsidRPr="002F14D8">
              <w:rPr>
                <w:rFonts w:ascii="Cambria" w:hAnsi="Cambria"/>
                <w:sz w:val="20"/>
                <w:szCs w:val="20"/>
                <w:shd w:val="clear" w:color="auto" w:fill="FFFFFF"/>
              </w:rPr>
              <w:t>Minczewski</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Z.Marczenko</w:t>
            </w:r>
            <w:proofErr w:type="spellEnd"/>
            <w:r w:rsidRPr="002F14D8">
              <w:rPr>
                <w:rFonts w:ascii="Cambria" w:hAnsi="Cambria"/>
                <w:sz w:val="20"/>
                <w:szCs w:val="20"/>
                <w:shd w:val="clear" w:color="auto" w:fill="FFFFFF"/>
              </w:rPr>
              <w:t>, PWN, Warszawa 2004, tom 1,2,3</w:t>
            </w:r>
          </w:p>
        </w:tc>
      </w:tr>
      <w:tr w:rsidR="005A149C" w:rsidRPr="002F14D8" w14:paraId="0515B7D1" w14:textId="77777777" w:rsidTr="00832F4B">
        <w:trPr>
          <w:jc w:val="center"/>
        </w:trPr>
        <w:tc>
          <w:tcPr>
            <w:tcW w:w="9889" w:type="dxa"/>
            <w:shd w:val="clear" w:color="auto" w:fill="auto"/>
          </w:tcPr>
          <w:p w14:paraId="12165833"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7E42535F" w14:textId="77777777" w:rsidR="00615BC4"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615BC4" w:rsidRPr="002F14D8">
              <w:rPr>
                <w:rFonts w:ascii="Cambria" w:hAnsi="Cambria"/>
                <w:sz w:val="20"/>
                <w:szCs w:val="20"/>
                <w:shd w:val="clear" w:color="auto" w:fill="FFFFFF"/>
              </w:rPr>
              <w:t xml:space="preserve"> Metody instrumentalne w analizie chemicznej, W. Szczepaniak, PWN, Warszawa 2004.</w:t>
            </w:r>
          </w:p>
          <w:p w14:paraId="51856237" w14:textId="77777777" w:rsidR="005A149C" w:rsidRPr="002F14D8" w:rsidRDefault="00615BC4"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Chemia Analityczna ( w serii Krótkie Wykłady), D. </w:t>
            </w:r>
            <w:proofErr w:type="spellStart"/>
            <w:r w:rsidRPr="002F14D8">
              <w:rPr>
                <w:rFonts w:ascii="Cambria" w:hAnsi="Cambria"/>
                <w:sz w:val="20"/>
                <w:szCs w:val="20"/>
                <w:shd w:val="clear" w:color="auto" w:fill="FFFFFF"/>
              </w:rPr>
              <w:t>Kealey</w:t>
            </w:r>
            <w:proofErr w:type="spellEnd"/>
            <w:r w:rsidRPr="002F14D8">
              <w:rPr>
                <w:rFonts w:ascii="Cambria" w:hAnsi="Cambria"/>
                <w:sz w:val="20"/>
                <w:szCs w:val="20"/>
                <w:shd w:val="clear" w:color="auto" w:fill="FFFFFF"/>
              </w:rPr>
              <w:t xml:space="preserve">, P.J. </w:t>
            </w:r>
            <w:proofErr w:type="spellStart"/>
            <w:r w:rsidRPr="002F14D8">
              <w:rPr>
                <w:rFonts w:ascii="Cambria" w:hAnsi="Cambria"/>
                <w:sz w:val="20"/>
                <w:szCs w:val="20"/>
                <w:shd w:val="clear" w:color="auto" w:fill="FFFFFF"/>
              </w:rPr>
              <w:t>Haines</w:t>
            </w:r>
            <w:proofErr w:type="spellEnd"/>
            <w:r w:rsidRPr="002F14D8">
              <w:rPr>
                <w:rFonts w:ascii="Cambria" w:hAnsi="Cambria"/>
                <w:sz w:val="20"/>
                <w:szCs w:val="20"/>
                <w:shd w:val="clear" w:color="auto" w:fill="FFFFFF"/>
              </w:rPr>
              <w:t xml:space="preserve">, Wyd. </w:t>
            </w:r>
            <w:proofErr w:type="spellStart"/>
            <w:r w:rsidRPr="002F14D8">
              <w:rPr>
                <w:rFonts w:ascii="Cambria" w:hAnsi="Cambria"/>
                <w:sz w:val="20"/>
                <w:szCs w:val="20"/>
                <w:shd w:val="clear" w:color="auto" w:fill="FFFFFF"/>
              </w:rPr>
              <w:t>Nauk.PWN</w:t>
            </w:r>
            <w:proofErr w:type="spellEnd"/>
            <w:r w:rsidRPr="002F14D8">
              <w:rPr>
                <w:rFonts w:ascii="Cambria" w:hAnsi="Cambria"/>
                <w:sz w:val="20"/>
                <w:szCs w:val="20"/>
                <w:shd w:val="clear" w:color="auto" w:fill="FFFFFF"/>
              </w:rPr>
              <w:t>, W-</w:t>
            </w:r>
            <w:proofErr w:type="spellStart"/>
            <w:r w:rsidRPr="002F14D8">
              <w:rPr>
                <w:rFonts w:ascii="Cambria" w:hAnsi="Cambria"/>
                <w:sz w:val="20"/>
                <w:szCs w:val="20"/>
                <w:shd w:val="clear" w:color="auto" w:fill="FFFFFF"/>
              </w:rPr>
              <w:t>wa</w:t>
            </w:r>
            <w:proofErr w:type="spellEnd"/>
            <w:r w:rsidRPr="002F14D8">
              <w:rPr>
                <w:rFonts w:ascii="Cambria" w:hAnsi="Cambria"/>
                <w:sz w:val="20"/>
                <w:szCs w:val="20"/>
                <w:shd w:val="clear" w:color="auto" w:fill="FFFFFF"/>
              </w:rPr>
              <w:t xml:space="preserve"> 2006.</w:t>
            </w:r>
          </w:p>
        </w:tc>
      </w:tr>
    </w:tbl>
    <w:p w14:paraId="2D398C9E" w14:textId="77777777" w:rsidR="00B35974" w:rsidRPr="002F14D8" w:rsidRDefault="00B35974" w:rsidP="002F14D8">
      <w:pPr>
        <w:pStyle w:val="Legenda"/>
        <w:spacing w:after="0"/>
        <w:rPr>
          <w:rFonts w:ascii="Cambria" w:hAnsi="Cambria"/>
        </w:rPr>
      </w:pPr>
    </w:p>
    <w:p w14:paraId="13D44C0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15BC4" w:rsidRPr="002F14D8" w14:paraId="4FB8B4EF" w14:textId="77777777" w:rsidTr="00832F4B">
        <w:trPr>
          <w:jc w:val="center"/>
        </w:trPr>
        <w:tc>
          <w:tcPr>
            <w:tcW w:w="3846" w:type="dxa"/>
            <w:shd w:val="clear" w:color="auto" w:fill="auto"/>
          </w:tcPr>
          <w:p w14:paraId="5274D4EC"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71946A9"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15BC4" w:rsidRPr="002F14D8" w14:paraId="4BC29952" w14:textId="77777777" w:rsidTr="00832F4B">
        <w:trPr>
          <w:jc w:val="center"/>
        </w:trPr>
        <w:tc>
          <w:tcPr>
            <w:tcW w:w="3846" w:type="dxa"/>
            <w:shd w:val="clear" w:color="auto" w:fill="auto"/>
          </w:tcPr>
          <w:p w14:paraId="7C02121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67D9B7A" w14:textId="2FB3FF30"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F25892" w:rsidRPr="002F14D8">
              <w:rPr>
                <w:rFonts w:ascii="Cambria" w:hAnsi="Cambria" w:cs="Times New Roman"/>
                <w:sz w:val="20"/>
                <w:szCs w:val="20"/>
              </w:rPr>
              <w:t>.06.2022</w:t>
            </w:r>
          </w:p>
        </w:tc>
      </w:tr>
      <w:tr w:rsidR="00615BC4" w:rsidRPr="002F14D8" w14:paraId="403ACFFA" w14:textId="77777777" w:rsidTr="00832F4B">
        <w:trPr>
          <w:jc w:val="center"/>
        </w:trPr>
        <w:tc>
          <w:tcPr>
            <w:tcW w:w="3846" w:type="dxa"/>
            <w:shd w:val="clear" w:color="auto" w:fill="auto"/>
          </w:tcPr>
          <w:p w14:paraId="0380BE54"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D124054" w14:textId="77777777" w:rsidR="00615BC4" w:rsidRPr="002F14D8" w:rsidRDefault="00E721AD" w:rsidP="002F14D8">
            <w:pPr>
              <w:spacing w:after="0"/>
              <w:rPr>
                <w:rFonts w:ascii="Cambria" w:hAnsi="Cambria" w:cs="Times New Roman"/>
                <w:sz w:val="20"/>
                <w:szCs w:val="20"/>
              </w:rPr>
            </w:pPr>
            <w:hyperlink r:id="rId9" w:history="1">
              <w:r w:rsidR="00F53BE3" w:rsidRPr="002F14D8">
                <w:rPr>
                  <w:rStyle w:val="Hipercze"/>
                  <w:rFonts w:ascii="Cambria" w:hAnsi="Cambria" w:cs="Times New Roman"/>
                  <w:sz w:val="20"/>
                  <w:szCs w:val="20"/>
                </w:rPr>
                <w:t>abieda@ajp.edu.pl</w:t>
              </w:r>
            </w:hyperlink>
            <w:r w:rsidR="00F25892" w:rsidRPr="002F14D8">
              <w:rPr>
                <w:rStyle w:val="Hipercze"/>
                <w:rFonts w:ascii="Cambria" w:hAnsi="Cambria" w:cs="Times New Roman"/>
                <w:sz w:val="20"/>
                <w:szCs w:val="20"/>
              </w:rPr>
              <w:t xml:space="preserve"> </w:t>
            </w:r>
          </w:p>
        </w:tc>
      </w:tr>
      <w:tr w:rsidR="00615BC4" w:rsidRPr="002F14D8" w14:paraId="6E2D64D5" w14:textId="77777777" w:rsidTr="00832F4B">
        <w:trPr>
          <w:jc w:val="center"/>
        </w:trPr>
        <w:tc>
          <w:tcPr>
            <w:tcW w:w="3846" w:type="dxa"/>
            <w:tcBorders>
              <w:bottom w:val="single" w:sz="4" w:space="0" w:color="000000"/>
            </w:tcBorders>
            <w:shd w:val="clear" w:color="auto" w:fill="auto"/>
          </w:tcPr>
          <w:p w14:paraId="2B496E3B" w14:textId="77777777" w:rsidR="00615BC4" w:rsidRPr="002F14D8" w:rsidRDefault="00615BC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B16A10E" w14:textId="77777777" w:rsidR="00615BC4" w:rsidRPr="002F14D8" w:rsidRDefault="00615BC4" w:rsidP="002F14D8">
            <w:pPr>
              <w:spacing w:after="0"/>
              <w:rPr>
                <w:rFonts w:ascii="Cambria" w:hAnsi="Cambria" w:cs="Times New Roman"/>
                <w:sz w:val="20"/>
                <w:szCs w:val="20"/>
              </w:rPr>
            </w:pPr>
          </w:p>
        </w:tc>
      </w:tr>
    </w:tbl>
    <w:p w14:paraId="5E823BE8" w14:textId="77777777" w:rsidR="005A149C" w:rsidRPr="002F14D8" w:rsidRDefault="005A149C" w:rsidP="002F14D8">
      <w:pPr>
        <w:spacing w:after="0"/>
        <w:rPr>
          <w:rFonts w:ascii="Cambria" w:hAnsi="Cambria" w:cs="Times New Roman"/>
          <w:sz w:val="20"/>
          <w:szCs w:val="20"/>
        </w:rPr>
      </w:pPr>
    </w:p>
    <w:p w14:paraId="45412F4A" w14:textId="77777777" w:rsidR="009E32C2" w:rsidRPr="002F14D8" w:rsidRDefault="009E32C2" w:rsidP="002F14D8">
      <w:pPr>
        <w:spacing w:after="0"/>
        <w:rPr>
          <w:rFonts w:ascii="Cambria" w:hAnsi="Cambria" w:cs="Times New Roman"/>
          <w:sz w:val="20"/>
          <w:szCs w:val="20"/>
        </w:rPr>
      </w:pPr>
    </w:p>
    <w:p w14:paraId="70BFF4F5"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6EB775EE" w14:textId="77777777" w:rsidTr="00832F4B">
        <w:trPr>
          <w:trHeight w:val="269"/>
        </w:trPr>
        <w:tc>
          <w:tcPr>
            <w:tcW w:w="1968" w:type="dxa"/>
            <w:vMerge w:val="restart"/>
            <w:shd w:val="clear" w:color="auto" w:fill="auto"/>
          </w:tcPr>
          <w:p w14:paraId="0F255B5C" w14:textId="331383E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01CB386A" wp14:editId="33CF4EEC">
                  <wp:extent cx="1066800" cy="1066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72E91BE"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FE24"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466F18A" w14:textId="77777777" w:rsidTr="00832F4B">
        <w:trPr>
          <w:trHeight w:val="275"/>
        </w:trPr>
        <w:tc>
          <w:tcPr>
            <w:tcW w:w="1968" w:type="dxa"/>
            <w:vMerge/>
            <w:shd w:val="clear" w:color="auto" w:fill="auto"/>
          </w:tcPr>
          <w:p w14:paraId="0F3416E9"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FAE67"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DB2836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FE49CF5" w14:textId="77777777" w:rsidTr="00832F4B">
        <w:trPr>
          <w:trHeight w:val="139"/>
        </w:trPr>
        <w:tc>
          <w:tcPr>
            <w:tcW w:w="1968" w:type="dxa"/>
            <w:vMerge/>
            <w:tcBorders>
              <w:bottom w:val="single" w:sz="4" w:space="0" w:color="000000"/>
            </w:tcBorders>
            <w:shd w:val="clear" w:color="auto" w:fill="auto"/>
          </w:tcPr>
          <w:p w14:paraId="1C4CF1AF"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EE0830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61006E1"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3964A470" w14:textId="77777777" w:rsidTr="00832F4B">
        <w:trPr>
          <w:trHeight w:val="139"/>
        </w:trPr>
        <w:tc>
          <w:tcPr>
            <w:tcW w:w="1968" w:type="dxa"/>
            <w:vMerge/>
            <w:tcBorders>
              <w:bottom w:val="single" w:sz="4" w:space="0" w:color="000000"/>
            </w:tcBorders>
            <w:shd w:val="clear" w:color="auto" w:fill="auto"/>
          </w:tcPr>
          <w:p w14:paraId="00665E31"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238229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E93DBD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694740F4" w14:textId="77777777" w:rsidTr="00832F4B">
        <w:trPr>
          <w:trHeight w:val="139"/>
        </w:trPr>
        <w:tc>
          <w:tcPr>
            <w:tcW w:w="1968" w:type="dxa"/>
            <w:vMerge/>
            <w:shd w:val="clear" w:color="auto" w:fill="auto"/>
          </w:tcPr>
          <w:p w14:paraId="6505297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215813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E0B0EE5"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5AB708F" w14:textId="77777777" w:rsidTr="00832F4B">
        <w:trPr>
          <w:trHeight w:val="139"/>
        </w:trPr>
        <w:tc>
          <w:tcPr>
            <w:tcW w:w="5070" w:type="dxa"/>
            <w:gridSpan w:val="3"/>
            <w:tcBorders>
              <w:bottom w:val="single" w:sz="4" w:space="0" w:color="000000"/>
            </w:tcBorders>
            <w:shd w:val="clear" w:color="auto" w:fill="auto"/>
            <w:vAlign w:val="center"/>
          </w:tcPr>
          <w:p w14:paraId="6D93C1B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87B1A43" w14:textId="72EAE5B7" w:rsidR="005A149C"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C.</w:t>
            </w:r>
            <w:r w:rsidR="00262490">
              <w:rPr>
                <w:rFonts w:ascii="Cambria" w:hAnsi="Cambria" w:cs="Times New Roman"/>
                <w:bCs/>
                <w:sz w:val="20"/>
                <w:szCs w:val="20"/>
              </w:rPr>
              <w:t>2</w:t>
            </w:r>
            <w:r w:rsidRPr="002F14D8">
              <w:rPr>
                <w:rFonts w:ascii="Cambria" w:hAnsi="Cambria" w:cs="Times New Roman"/>
                <w:bCs/>
                <w:sz w:val="20"/>
                <w:szCs w:val="20"/>
              </w:rPr>
              <w:t>.4</w:t>
            </w:r>
          </w:p>
        </w:tc>
      </w:tr>
    </w:tbl>
    <w:p w14:paraId="003F1202" w14:textId="77777777" w:rsidR="001E0695" w:rsidRDefault="001E0695" w:rsidP="002F14D8">
      <w:pPr>
        <w:spacing w:after="0"/>
        <w:jc w:val="center"/>
        <w:rPr>
          <w:rFonts w:ascii="Cambria" w:hAnsi="Cambria" w:cs="Times New Roman"/>
          <w:b/>
          <w:bCs/>
          <w:spacing w:val="40"/>
          <w:sz w:val="20"/>
          <w:szCs w:val="20"/>
        </w:rPr>
      </w:pPr>
    </w:p>
    <w:p w14:paraId="1D09C6DD" w14:textId="275197F3"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3E2484A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3C993F8" w14:textId="77777777" w:rsidTr="00832F4B">
        <w:trPr>
          <w:trHeight w:val="328"/>
        </w:trPr>
        <w:tc>
          <w:tcPr>
            <w:tcW w:w="4219" w:type="dxa"/>
            <w:vAlign w:val="center"/>
          </w:tcPr>
          <w:p w14:paraId="1A02094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B29F5DA" w14:textId="77777777" w:rsidR="005A149C" w:rsidRPr="002F14D8" w:rsidRDefault="007176DF" w:rsidP="002F14D8">
            <w:pPr>
              <w:pStyle w:val="akarta"/>
              <w:spacing w:before="0" w:after="0" w:line="276" w:lineRule="auto"/>
            </w:pPr>
            <w:r w:rsidRPr="002F14D8">
              <w:t>Systemy zarządzania energią</w:t>
            </w:r>
          </w:p>
        </w:tc>
      </w:tr>
      <w:tr w:rsidR="005A149C" w:rsidRPr="002F14D8" w14:paraId="54B1277D" w14:textId="77777777" w:rsidTr="00832F4B">
        <w:tc>
          <w:tcPr>
            <w:tcW w:w="4219" w:type="dxa"/>
            <w:vAlign w:val="center"/>
          </w:tcPr>
          <w:p w14:paraId="173E80E4"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53E35E9A" w14:textId="77777777" w:rsidR="005A149C" w:rsidRPr="002F14D8" w:rsidRDefault="007176DF" w:rsidP="002F14D8">
            <w:pPr>
              <w:pStyle w:val="akarta"/>
              <w:spacing w:before="0" w:after="0" w:line="276" w:lineRule="auto"/>
            </w:pPr>
            <w:r w:rsidRPr="002F14D8">
              <w:t>4</w:t>
            </w:r>
          </w:p>
        </w:tc>
      </w:tr>
      <w:tr w:rsidR="005A149C" w:rsidRPr="002F14D8" w14:paraId="73290BDA" w14:textId="77777777" w:rsidTr="00832F4B">
        <w:tc>
          <w:tcPr>
            <w:tcW w:w="4219" w:type="dxa"/>
            <w:vAlign w:val="center"/>
          </w:tcPr>
          <w:p w14:paraId="2B44D5AE"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0AC643F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5A149C" w:rsidRPr="002F14D8" w14:paraId="36F56F3D" w14:textId="77777777" w:rsidTr="00832F4B">
        <w:tc>
          <w:tcPr>
            <w:tcW w:w="4219" w:type="dxa"/>
            <w:vAlign w:val="center"/>
          </w:tcPr>
          <w:p w14:paraId="08B896D8" w14:textId="77777777" w:rsidR="005A149C" w:rsidRPr="002F14D8" w:rsidRDefault="005A149C" w:rsidP="002F14D8">
            <w:pPr>
              <w:pStyle w:val="akarta"/>
              <w:spacing w:before="0" w:after="0" w:line="276" w:lineRule="auto"/>
            </w:pPr>
            <w:r w:rsidRPr="002F14D8">
              <w:t>Moduł/specjalizacja</w:t>
            </w:r>
          </w:p>
        </w:tc>
        <w:tc>
          <w:tcPr>
            <w:tcW w:w="5670" w:type="dxa"/>
            <w:vAlign w:val="center"/>
          </w:tcPr>
          <w:p w14:paraId="2C7F9EA2" w14:textId="77777777" w:rsidR="005A149C" w:rsidRPr="002F14D8" w:rsidRDefault="007176DF" w:rsidP="002F14D8">
            <w:pPr>
              <w:pStyle w:val="akarta"/>
              <w:spacing w:before="0" w:after="0" w:line="276" w:lineRule="auto"/>
            </w:pPr>
            <w:r w:rsidRPr="002F14D8">
              <w:t xml:space="preserve">Inżynieria środowiska </w:t>
            </w:r>
          </w:p>
        </w:tc>
      </w:tr>
      <w:tr w:rsidR="005A149C" w:rsidRPr="002F14D8" w14:paraId="01C81599" w14:textId="77777777" w:rsidTr="00832F4B">
        <w:tc>
          <w:tcPr>
            <w:tcW w:w="4219" w:type="dxa"/>
            <w:vAlign w:val="center"/>
          </w:tcPr>
          <w:p w14:paraId="00B94E75" w14:textId="77777777" w:rsidR="005A149C" w:rsidRPr="002F14D8" w:rsidRDefault="005A149C" w:rsidP="002F14D8">
            <w:pPr>
              <w:pStyle w:val="akarta"/>
              <w:spacing w:before="0" w:after="0" w:line="276" w:lineRule="auto"/>
            </w:pPr>
            <w:r w:rsidRPr="002F14D8">
              <w:t>Język, w którym prowadzone są zajęcia</w:t>
            </w:r>
          </w:p>
        </w:tc>
        <w:tc>
          <w:tcPr>
            <w:tcW w:w="5670" w:type="dxa"/>
            <w:vAlign w:val="center"/>
          </w:tcPr>
          <w:p w14:paraId="60038311" w14:textId="77777777" w:rsidR="005A149C" w:rsidRPr="002F14D8" w:rsidRDefault="00B35974" w:rsidP="002F14D8">
            <w:pPr>
              <w:pStyle w:val="akarta"/>
              <w:spacing w:before="0" w:after="0" w:line="276" w:lineRule="auto"/>
            </w:pPr>
            <w:r w:rsidRPr="002F14D8">
              <w:t>P</w:t>
            </w:r>
            <w:r w:rsidR="007176DF" w:rsidRPr="002F14D8">
              <w:t>olski</w:t>
            </w:r>
          </w:p>
        </w:tc>
      </w:tr>
      <w:tr w:rsidR="005A149C" w:rsidRPr="002F14D8" w14:paraId="78E86F88" w14:textId="77777777" w:rsidTr="00832F4B">
        <w:tc>
          <w:tcPr>
            <w:tcW w:w="4219" w:type="dxa"/>
            <w:vAlign w:val="center"/>
          </w:tcPr>
          <w:p w14:paraId="73F1352B"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0791A15F" w14:textId="77777777" w:rsidR="005A149C" w:rsidRPr="002F14D8" w:rsidRDefault="00B35974" w:rsidP="002F14D8">
            <w:pPr>
              <w:pStyle w:val="akarta"/>
              <w:spacing w:before="0" w:after="0" w:line="276" w:lineRule="auto"/>
            </w:pPr>
            <w:r w:rsidRPr="002F14D8">
              <w:t>2</w:t>
            </w:r>
          </w:p>
        </w:tc>
      </w:tr>
      <w:tr w:rsidR="005A149C" w:rsidRPr="002F14D8" w14:paraId="6886AB6F" w14:textId="77777777" w:rsidTr="00832F4B">
        <w:tc>
          <w:tcPr>
            <w:tcW w:w="4219" w:type="dxa"/>
            <w:vAlign w:val="center"/>
          </w:tcPr>
          <w:p w14:paraId="080BB330"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3E5F8CD" w14:textId="77777777" w:rsidR="005A149C" w:rsidRPr="002F14D8" w:rsidRDefault="00B35974" w:rsidP="002F14D8">
            <w:pPr>
              <w:pStyle w:val="akarta"/>
              <w:spacing w:before="0" w:after="0" w:line="276" w:lineRule="auto"/>
            </w:pPr>
            <w:r w:rsidRPr="002F14D8">
              <w:t>Dr inż. Jerzy Podhajecki</w:t>
            </w:r>
          </w:p>
        </w:tc>
      </w:tr>
    </w:tbl>
    <w:p w14:paraId="116BAECC" w14:textId="77777777" w:rsidR="00B35974" w:rsidRPr="002F14D8" w:rsidRDefault="00B35974" w:rsidP="002F14D8">
      <w:pPr>
        <w:spacing w:after="0"/>
        <w:rPr>
          <w:rFonts w:ascii="Cambria" w:hAnsi="Cambria" w:cs="Times New Roman"/>
          <w:b/>
          <w:bCs/>
          <w:sz w:val="20"/>
          <w:szCs w:val="20"/>
        </w:rPr>
      </w:pPr>
    </w:p>
    <w:p w14:paraId="6B1D8A0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CC807C2" w14:textId="77777777" w:rsidTr="001E0695">
        <w:tc>
          <w:tcPr>
            <w:tcW w:w="2498" w:type="dxa"/>
            <w:shd w:val="clear" w:color="auto" w:fill="auto"/>
            <w:vAlign w:val="center"/>
          </w:tcPr>
          <w:p w14:paraId="6745C23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0C9CBE91"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A38289E" w14:textId="74478211" w:rsidR="005A149C"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77B2C8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B68566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114699C" w14:textId="77777777" w:rsidTr="001E0695">
        <w:tc>
          <w:tcPr>
            <w:tcW w:w="2498" w:type="dxa"/>
            <w:shd w:val="clear" w:color="auto" w:fill="auto"/>
          </w:tcPr>
          <w:p w14:paraId="00DE82D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34EDC2E"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F53BE3" w:rsidRPr="002F14D8">
              <w:rPr>
                <w:rFonts w:ascii="Cambria" w:hAnsi="Cambria" w:cs="Times New Roman"/>
                <w:b/>
                <w:bCs/>
                <w:sz w:val="20"/>
                <w:szCs w:val="20"/>
              </w:rPr>
              <w:t>/15</w:t>
            </w:r>
          </w:p>
        </w:tc>
        <w:tc>
          <w:tcPr>
            <w:tcW w:w="2209" w:type="dxa"/>
            <w:shd w:val="clear" w:color="auto" w:fill="auto"/>
            <w:vAlign w:val="center"/>
          </w:tcPr>
          <w:p w14:paraId="3361BBA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768230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2DC5AD08" w14:textId="77777777" w:rsidTr="001E0695">
        <w:tc>
          <w:tcPr>
            <w:tcW w:w="2498" w:type="dxa"/>
            <w:shd w:val="clear" w:color="auto" w:fill="auto"/>
          </w:tcPr>
          <w:p w14:paraId="63DE034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73080C6"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7AC91ECB"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10AF3D0C" w14:textId="77777777" w:rsidR="005A149C" w:rsidRPr="002F14D8" w:rsidRDefault="005A149C" w:rsidP="002F14D8">
            <w:pPr>
              <w:spacing w:after="0"/>
              <w:rPr>
                <w:rFonts w:ascii="Cambria" w:hAnsi="Cambria" w:cs="Times New Roman"/>
                <w:b/>
                <w:bCs/>
                <w:sz w:val="20"/>
                <w:szCs w:val="20"/>
              </w:rPr>
            </w:pPr>
          </w:p>
        </w:tc>
      </w:tr>
      <w:tr w:rsidR="005A149C" w:rsidRPr="002F14D8" w14:paraId="53290DE2" w14:textId="77777777" w:rsidTr="001E0695">
        <w:tc>
          <w:tcPr>
            <w:tcW w:w="2498" w:type="dxa"/>
            <w:shd w:val="clear" w:color="auto" w:fill="auto"/>
          </w:tcPr>
          <w:p w14:paraId="138BE42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78BD44C5" w14:textId="77777777" w:rsidR="005A149C" w:rsidRPr="002F14D8" w:rsidRDefault="007176D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F53BE3" w:rsidRPr="002F14D8">
              <w:rPr>
                <w:rFonts w:ascii="Cambria" w:hAnsi="Cambria" w:cs="Times New Roman"/>
                <w:b/>
                <w:bCs/>
                <w:sz w:val="20"/>
                <w:szCs w:val="20"/>
              </w:rPr>
              <w:t>/10</w:t>
            </w:r>
          </w:p>
        </w:tc>
        <w:tc>
          <w:tcPr>
            <w:tcW w:w="2209" w:type="dxa"/>
            <w:shd w:val="clear" w:color="auto" w:fill="auto"/>
            <w:vAlign w:val="center"/>
          </w:tcPr>
          <w:p w14:paraId="10044323" w14:textId="77777777" w:rsidR="005A149C" w:rsidRPr="002F14D8" w:rsidRDefault="00B35974"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F53BE3"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shd w:val="clear" w:color="auto" w:fill="auto"/>
          </w:tcPr>
          <w:p w14:paraId="0E905C13" w14:textId="77777777" w:rsidR="005A149C" w:rsidRPr="002F14D8" w:rsidRDefault="005A149C" w:rsidP="002F14D8">
            <w:pPr>
              <w:spacing w:after="0"/>
              <w:rPr>
                <w:rFonts w:ascii="Cambria" w:hAnsi="Cambria" w:cs="Times New Roman"/>
                <w:b/>
                <w:bCs/>
                <w:sz w:val="20"/>
                <w:szCs w:val="20"/>
              </w:rPr>
            </w:pPr>
          </w:p>
        </w:tc>
      </w:tr>
    </w:tbl>
    <w:p w14:paraId="69066DCB" w14:textId="77777777" w:rsidR="00B35974" w:rsidRPr="002F14D8" w:rsidRDefault="00B35974" w:rsidP="002F14D8">
      <w:pPr>
        <w:spacing w:after="0"/>
        <w:rPr>
          <w:rFonts w:ascii="Cambria" w:hAnsi="Cambria" w:cs="Times New Roman"/>
          <w:b/>
          <w:bCs/>
          <w:sz w:val="20"/>
          <w:szCs w:val="20"/>
        </w:rPr>
      </w:pPr>
    </w:p>
    <w:p w14:paraId="36AEE4A8"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3A78FCB" w14:textId="77777777" w:rsidTr="00832F4B">
        <w:trPr>
          <w:trHeight w:val="301"/>
          <w:jc w:val="center"/>
        </w:trPr>
        <w:tc>
          <w:tcPr>
            <w:tcW w:w="9898" w:type="dxa"/>
          </w:tcPr>
          <w:p w14:paraId="6E86C7B0" w14:textId="77777777" w:rsidR="005A149C" w:rsidRPr="002F14D8" w:rsidRDefault="00B52D3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Ochrona środowiska w energetyce.</w:t>
            </w:r>
          </w:p>
        </w:tc>
      </w:tr>
    </w:tbl>
    <w:p w14:paraId="0E44251B" w14:textId="77777777" w:rsidR="00B35974" w:rsidRPr="002F14D8" w:rsidRDefault="00B35974" w:rsidP="002F14D8">
      <w:pPr>
        <w:spacing w:after="0"/>
        <w:rPr>
          <w:rFonts w:ascii="Cambria" w:hAnsi="Cambria" w:cs="Times New Roman"/>
          <w:b/>
          <w:bCs/>
          <w:sz w:val="20"/>
          <w:szCs w:val="20"/>
        </w:rPr>
      </w:pPr>
    </w:p>
    <w:p w14:paraId="675045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B0A5B41" w14:textId="77777777" w:rsidTr="00832F4B">
        <w:tc>
          <w:tcPr>
            <w:tcW w:w="9889" w:type="dxa"/>
            <w:shd w:val="clear" w:color="auto" w:fill="auto"/>
          </w:tcPr>
          <w:p w14:paraId="0D922D14"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B52D35" w:rsidRPr="002F14D8">
              <w:rPr>
                <w:rFonts w:ascii="Cambria" w:hAnsi="Cambria" w:cs="Times New Roman"/>
                <w:sz w:val="20"/>
                <w:szCs w:val="20"/>
              </w:rPr>
              <w:t>Zapoznanie studentów z podstawami modelowania urządzeń realizujących procesy energetyczne, przepływów mediów i instalacji realizujących obiegi cieplne w energetyce.</w:t>
            </w:r>
          </w:p>
          <w:p w14:paraId="3BD811D0" w14:textId="77777777" w:rsidR="00B52D3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C2 -</w:t>
            </w:r>
            <w:r w:rsidR="00B52D35" w:rsidRPr="002F14D8">
              <w:rPr>
                <w:rFonts w:ascii="Cambria" w:hAnsi="Cambria" w:cs="Times New Roman"/>
                <w:sz w:val="20"/>
                <w:szCs w:val="20"/>
              </w:rPr>
              <w:t xml:space="preserve"> Zapoznanie z istniejącym oprogramowaniem do różnych zastosowań w energetyce.</w:t>
            </w:r>
          </w:p>
          <w:p w14:paraId="6B301F38"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C3 - Nabycie przez studentów praktycznych umiejętności doboru oprogramowania do stawianych celów projektowych i analitycznych.</w:t>
            </w:r>
          </w:p>
          <w:p w14:paraId="302A8C33"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6B5146E2" w14:textId="77777777" w:rsidR="00B52D35"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28193B72" w14:textId="77777777" w:rsidR="005A149C" w:rsidRPr="002F14D8" w:rsidRDefault="00B52D35" w:rsidP="002F14D8">
            <w:pPr>
              <w:spacing w:after="0"/>
              <w:jc w:val="both"/>
              <w:rPr>
                <w:rFonts w:ascii="Cambria" w:hAnsi="Cambria" w:cs="Times New Roman"/>
                <w:sz w:val="20"/>
                <w:szCs w:val="20"/>
              </w:rPr>
            </w:pPr>
            <w:r w:rsidRPr="002F14D8">
              <w:rPr>
                <w:rFonts w:ascii="Cambria" w:hAnsi="Cambria" w:cs="Times New Roman"/>
                <w:sz w:val="20"/>
                <w:szCs w:val="20"/>
              </w:rPr>
              <w:t>C6 - Wskazanie wagi i konsekwencji wykonywania zawodu inżynieria energetyka.</w:t>
            </w:r>
          </w:p>
        </w:tc>
      </w:tr>
    </w:tbl>
    <w:p w14:paraId="075BBA76" w14:textId="77777777" w:rsidR="005A149C" w:rsidRPr="002F14D8" w:rsidRDefault="005A149C" w:rsidP="002F14D8">
      <w:pPr>
        <w:spacing w:after="0"/>
        <w:rPr>
          <w:rFonts w:ascii="Cambria" w:hAnsi="Cambria" w:cs="Times New Roman"/>
          <w:b/>
          <w:bCs/>
          <w:sz w:val="20"/>
          <w:szCs w:val="20"/>
        </w:rPr>
      </w:pPr>
    </w:p>
    <w:p w14:paraId="650CFF6E"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2233B528" w14:textId="77777777" w:rsidTr="00832F4B">
        <w:trPr>
          <w:gridAfter w:val="1"/>
          <w:wAfter w:w="11" w:type="dxa"/>
          <w:jc w:val="center"/>
        </w:trPr>
        <w:tc>
          <w:tcPr>
            <w:tcW w:w="1526" w:type="dxa"/>
            <w:shd w:val="clear" w:color="auto" w:fill="auto"/>
            <w:vAlign w:val="center"/>
          </w:tcPr>
          <w:p w14:paraId="3EB0128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3C295C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AF91F5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A557BB3" w14:textId="77777777" w:rsidTr="00832F4B">
        <w:trPr>
          <w:jc w:val="center"/>
        </w:trPr>
        <w:tc>
          <w:tcPr>
            <w:tcW w:w="9931" w:type="dxa"/>
            <w:gridSpan w:val="4"/>
            <w:shd w:val="clear" w:color="auto" w:fill="auto"/>
          </w:tcPr>
          <w:p w14:paraId="34B978A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B52D35" w:rsidRPr="002F14D8" w14:paraId="40D27FD7" w14:textId="77777777" w:rsidTr="00832F4B">
        <w:trPr>
          <w:gridAfter w:val="1"/>
          <w:wAfter w:w="11" w:type="dxa"/>
          <w:jc w:val="center"/>
        </w:trPr>
        <w:tc>
          <w:tcPr>
            <w:tcW w:w="1526" w:type="dxa"/>
            <w:shd w:val="clear" w:color="auto" w:fill="auto"/>
            <w:vAlign w:val="center"/>
          </w:tcPr>
          <w:p w14:paraId="4C77593E"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9A789D9" w14:textId="77777777" w:rsidR="00B52D35" w:rsidRPr="002F14D8" w:rsidRDefault="00B52D35" w:rsidP="002F14D8">
            <w:pPr>
              <w:pStyle w:val="Default"/>
              <w:spacing w:line="276" w:lineRule="auto"/>
              <w:jc w:val="both"/>
              <w:rPr>
                <w:sz w:val="20"/>
                <w:szCs w:val="20"/>
              </w:rPr>
            </w:pPr>
            <w:r w:rsidRPr="002F14D8">
              <w:rPr>
                <w:sz w:val="20"/>
                <w:szCs w:val="20"/>
              </w:rPr>
              <w:t xml:space="preserve">Ma wiedzę ogólną obejmującą kluczowe zagadnienia z zakresu energetyki </w:t>
            </w:r>
          </w:p>
        </w:tc>
        <w:tc>
          <w:tcPr>
            <w:tcW w:w="1732" w:type="dxa"/>
            <w:shd w:val="clear" w:color="auto" w:fill="auto"/>
            <w:vAlign w:val="center"/>
          </w:tcPr>
          <w:p w14:paraId="4B601A01" w14:textId="3FB43BA1"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K_W03, K_W04, K_W05</w:t>
            </w:r>
          </w:p>
        </w:tc>
      </w:tr>
      <w:tr w:rsidR="00B52D35" w:rsidRPr="002F14D8" w14:paraId="2EEF944F" w14:textId="77777777" w:rsidTr="00832F4B">
        <w:trPr>
          <w:gridAfter w:val="1"/>
          <w:wAfter w:w="11" w:type="dxa"/>
          <w:jc w:val="center"/>
        </w:trPr>
        <w:tc>
          <w:tcPr>
            <w:tcW w:w="1526" w:type="dxa"/>
            <w:shd w:val="clear" w:color="auto" w:fill="auto"/>
            <w:vAlign w:val="center"/>
          </w:tcPr>
          <w:p w14:paraId="667F2F06"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383BE3CE" w14:textId="77777777" w:rsidR="00B52D35" w:rsidRPr="002F14D8" w:rsidRDefault="00B52D35"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6C9F1B84" w14:textId="51803E8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K_W08, K_W14, K_W16</w:t>
            </w:r>
          </w:p>
        </w:tc>
      </w:tr>
      <w:tr w:rsidR="005A149C" w:rsidRPr="002F14D8" w14:paraId="42F1EB4E" w14:textId="77777777" w:rsidTr="00832F4B">
        <w:trPr>
          <w:jc w:val="center"/>
        </w:trPr>
        <w:tc>
          <w:tcPr>
            <w:tcW w:w="9931" w:type="dxa"/>
            <w:gridSpan w:val="4"/>
            <w:shd w:val="clear" w:color="auto" w:fill="auto"/>
            <w:vAlign w:val="center"/>
          </w:tcPr>
          <w:p w14:paraId="3819703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B52D35" w:rsidRPr="002F14D8" w14:paraId="57230830" w14:textId="77777777" w:rsidTr="00832F4B">
        <w:trPr>
          <w:gridAfter w:val="1"/>
          <w:wAfter w:w="11" w:type="dxa"/>
          <w:jc w:val="center"/>
        </w:trPr>
        <w:tc>
          <w:tcPr>
            <w:tcW w:w="1526" w:type="dxa"/>
            <w:shd w:val="clear" w:color="auto" w:fill="auto"/>
            <w:vAlign w:val="center"/>
          </w:tcPr>
          <w:p w14:paraId="55DCF191"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182C268A" w14:textId="77777777" w:rsidR="00B52D35" w:rsidRPr="002F14D8" w:rsidRDefault="00B52D35" w:rsidP="002F14D8">
            <w:pPr>
              <w:spacing w:after="0"/>
              <w:jc w:val="both"/>
              <w:rPr>
                <w:rFonts w:ascii="Cambria" w:hAnsi="Cambria" w:cs="Times New Roman"/>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70CF2DF5" w14:textId="53AB08C4"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K_U05, K_U13</w:t>
            </w:r>
          </w:p>
        </w:tc>
      </w:tr>
      <w:tr w:rsidR="00B52D35" w:rsidRPr="002F14D8" w14:paraId="3365983A" w14:textId="77777777" w:rsidTr="00832F4B">
        <w:trPr>
          <w:gridAfter w:val="1"/>
          <w:wAfter w:w="11" w:type="dxa"/>
          <w:jc w:val="center"/>
        </w:trPr>
        <w:tc>
          <w:tcPr>
            <w:tcW w:w="1526" w:type="dxa"/>
            <w:shd w:val="clear" w:color="auto" w:fill="auto"/>
            <w:vAlign w:val="center"/>
          </w:tcPr>
          <w:p w14:paraId="75FE00C3"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C702530" w14:textId="77777777" w:rsidR="00B52D35" w:rsidRPr="002F14D8" w:rsidRDefault="00B52D35" w:rsidP="002F14D8">
            <w:pPr>
              <w:pStyle w:val="Default"/>
              <w:spacing w:line="276" w:lineRule="auto"/>
              <w:jc w:val="both"/>
              <w:rPr>
                <w:sz w:val="20"/>
                <w:szCs w:val="20"/>
              </w:rPr>
            </w:pPr>
            <w:r w:rsidRPr="002F14D8">
              <w:rPr>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654F6F16" w14:textId="39E24E5A" w:rsidR="00B52D35" w:rsidRPr="002F14D8" w:rsidRDefault="00416D3F" w:rsidP="002F14D8">
            <w:pPr>
              <w:spacing w:after="0"/>
              <w:jc w:val="center"/>
              <w:rPr>
                <w:rFonts w:ascii="Cambria" w:hAnsi="Cambria" w:cs="Times New Roman"/>
                <w:sz w:val="20"/>
                <w:szCs w:val="20"/>
              </w:rPr>
            </w:pPr>
            <w:r>
              <w:rPr>
                <w:rFonts w:ascii="Cambria" w:hAnsi="Cambria" w:cs="Times New Roman"/>
                <w:sz w:val="20"/>
                <w:szCs w:val="20"/>
              </w:rPr>
              <w:t>K_U11, K_U12, K_U17, K_U22</w:t>
            </w:r>
          </w:p>
        </w:tc>
      </w:tr>
      <w:tr w:rsidR="005A149C" w:rsidRPr="002F14D8" w14:paraId="67DFFD4C" w14:textId="77777777" w:rsidTr="00832F4B">
        <w:trPr>
          <w:jc w:val="center"/>
        </w:trPr>
        <w:tc>
          <w:tcPr>
            <w:tcW w:w="9931" w:type="dxa"/>
            <w:gridSpan w:val="4"/>
            <w:shd w:val="clear" w:color="auto" w:fill="auto"/>
            <w:vAlign w:val="center"/>
          </w:tcPr>
          <w:p w14:paraId="5B8DBE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B52D35" w:rsidRPr="002F14D8" w14:paraId="188865C4" w14:textId="77777777" w:rsidTr="00832F4B">
        <w:trPr>
          <w:gridAfter w:val="1"/>
          <w:wAfter w:w="11" w:type="dxa"/>
          <w:jc w:val="center"/>
        </w:trPr>
        <w:tc>
          <w:tcPr>
            <w:tcW w:w="1526" w:type="dxa"/>
            <w:shd w:val="clear" w:color="auto" w:fill="auto"/>
            <w:vAlign w:val="center"/>
          </w:tcPr>
          <w:p w14:paraId="170544B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402A2734" w14:textId="77777777" w:rsidR="00B52D35" w:rsidRPr="002F14D8" w:rsidRDefault="00B52D35"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2C2EBFFF"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B52D35" w:rsidRPr="002F14D8" w14:paraId="6D76B6C5" w14:textId="77777777" w:rsidTr="00832F4B">
        <w:trPr>
          <w:gridAfter w:val="1"/>
          <w:wAfter w:w="11" w:type="dxa"/>
          <w:jc w:val="center"/>
        </w:trPr>
        <w:tc>
          <w:tcPr>
            <w:tcW w:w="1526" w:type="dxa"/>
            <w:shd w:val="clear" w:color="auto" w:fill="auto"/>
            <w:vAlign w:val="center"/>
          </w:tcPr>
          <w:p w14:paraId="43B4D8A9"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0BE897AD" w14:textId="77777777" w:rsidR="00B52D35" w:rsidRPr="002F14D8" w:rsidRDefault="00B52D35"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750F77E0" w14:textId="77777777" w:rsidR="00B52D35" w:rsidRPr="002F14D8" w:rsidRDefault="00B52D35" w:rsidP="002F14D8">
            <w:pPr>
              <w:spacing w:after="0"/>
              <w:jc w:val="center"/>
              <w:rPr>
                <w:rFonts w:ascii="Cambria" w:hAnsi="Cambria" w:cs="Times New Roman"/>
                <w:sz w:val="20"/>
                <w:szCs w:val="20"/>
              </w:rPr>
            </w:pPr>
            <w:r w:rsidRPr="002F14D8">
              <w:rPr>
                <w:rFonts w:ascii="Cambria" w:hAnsi="Cambria" w:cs="Times New Roman"/>
                <w:sz w:val="20"/>
                <w:szCs w:val="20"/>
              </w:rPr>
              <w:t>K_K03</w:t>
            </w:r>
          </w:p>
        </w:tc>
      </w:tr>
    </w:tbl>
    <w:p w14:paraId="7E4EA111" w14:textId="77777777" w:rsidR="004E4CA8" w:rsidRPr="002F14D8" w:rsidRDefault="004E4CA8" w:rsidP="002F14D8">
      <w:pPr>
        <w:spacing w:after="0"/>
        <w:rPr>
          <w:rFonts w:ascii="Cambria" w:hAnsi="Cambria" w:cs="Times New Roman"/>
          <w:b/>
          <w:bCs/>
          <w:sz w:val="20"/>
          <w:szCs w:val="20"/>
        </w:rPr>
      </w:pPr>
    </w:p>
    <w:p w14:paraId="298612F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058"/>
        <w:gridCol w:w="1516"/>
        <w:gridCol w:w="1806"/>
      </w:tblGrid>
      <w:tr w:rsidR="004B2FA3" w:rsidRPr="002F14D8" w14:paraId="3CDFFD66" w14:textId="77777777" w:rsidTr="00FB0059">
        <w:trPr>
          <w:trHeight w:val="340"/>
        </w:trPr>
        <w:tc>
          <w:tcPr>
            <w:tcW w:w="655" w:type="dxa"/>
            <w:vMerge w:val="restart"/>
            <w:vAlign w:val="center"/>
          </w:tcPr>
          <w:p w14:paraId="17928F6F"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32" w:type="dxa"/>
            <w:vMerge w:val="restart"/>
            <w:vAlign w:val="center"/>
          </w:tcPr>
          <w:p w14:paraId="6C9558E8"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880B65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4FFD507C" w14:textId="77777777" w:rsidTr="00FB0059">
        <w:trPr>
          <w:trHeight w:val="196"/>
        </w:trPr>
        <w:tc>
          <w:tcPr>
            <w:tcW w:w="655" w:type="dxa"/>
            <w:vMerge/>
          </w:tcPr>
          <w:p w14:paraId="78090B11" w14:textId="77777777" w:rsidR="004B2FA3" w:rsidRPr="002F14D8" w:rsidRDefault="004B2FA3" w:rsidP="002F14D8">
            <w:pPr>
              <w:spacing w:after="0"/>
              <w:rPr>
                <w:rFonts w:ascii="Cambria" w:hAnsi="Cambria" w:cs="Times New Roman"/>
                <w:b/>
                <w:sz w:val="20"/>
                <w:szCs w:val="20"/>
              </w:rPr>
            </w:pPr>
          </w:p>
        </w:tc>
        <w:tc>
          <w:tcPr>
            <w:tcW w:w="6632" w:type="dxa"/>
            <w:vMerge/>
          </w:tcPr>
          <w:p w14:paraId="0DFA834A" w14:textId="77777777" w:rsidR="004B2FA3" w:rsidRPr="002F14D8" w:rsidRDefault="004B2FA3" w:rsidP="002F14D8">
            <w:pPr>
              <w:spacing w:after="0"/>
              <w:rPr>
                <w:rFonts w:ascii="Cambria" w:hAnsi="Cambria" w:cs="Times New Roman"/>
                <w:b/>
                <w:sz w:val="20"/>
                <w:szCs w:val="20"/>
              </w:rPr>
            </w:pPr>
          </w:p>
        </w:tc>
        <w:tc>
          <w:tcPr>
            <w:tcW w:w="1256" w:type="dxa"/>
          </w:tcPr>
          <w:p w14:paraId="5E8B67F3"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51FCCB7"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5AC39D7E" w14:textId="77777777" w:rsidTr="00FB0059">
        <w:trPr>
          <w:trHeight w:val="225"/>
        </w:trPr>
        <w:tc>
          <w:tcPr>
            <w:tcW w:w="655" w:type="dxa"/>
          </w:tcPr>
          <w:p w14:paraId="4405943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W1</w:t>
            </w:r>
          </w:p>
        </w:tc>
        <w:tc>
          <w:tcPr>
            <w:tcW w:w="6632" w:type="dxa"/>
          </w:tcPr>
          <w:p w14:paraId="2514D74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w:t>
            </w:r>
          </w:p>
          <w:p w14:paraId="2B93A6F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Prezentacja warunków brzegowych procesu zarządzania energią.</w:t>
            </w:r>
          </w:p>
        </w:tc>
        <w:tc>
          <w:tcPr>
            <w:tcW w:w="1256" w:type="dxa"/>
          </w:tcPr>
          <w:p w14:paraId="5A7857D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5CDFF2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C8D345C" w14:textId="77777777" w:rsidTr="00FB0059">
        <w:trPr>
          <w:trHeight w:val="285"/>
        </w:trPr>
        <w:tc>
          <w:tcPr>
            <w:tcW w:w="655" w:type="dxa"/>
          </w:tcPr>
          <w:p w14:paraId="1D7DC870"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W2</w:t>
            </w:r>
          </w:p>
        </w:tc>
        <w:tc>
          <w:tcPr>
            <w:tcW w:w="6632" w:type="dxa"/>
          </w:tcPr>
          <w:p w14:paraId="7D7F261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1E5ED9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3CD7B50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3A47E5B1" w14:textId="77777777" w:rsidR="004B2FA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73439A9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8E1375" w14:textId="77777777" w:rsidR="004B2FA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0F12D8E" w14:textId="77777777" w:rsidTr="00FB0059">
        <w:trPr>
          <w:trHeight w:val="345"/>
        </w:trPr>
        <w:tc>
          <w:tcPr>
            <w:tcW w:w="655" w:type="dxa"/>
          </w:tcPr>
          <w:p w14:paraId="501EAADA"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W3</w:t>
            </w:r>
          </w:p>
        </w:tc>
        <w:tc>
          <w:tcPr>
            <w:tcW w:w="6632" w:type="dxa"/>
          </w:tcPr>
          <w:p w14:paraId="438D49B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1E52714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5BD0DC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7694EE1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4A7E3554"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6D0BD0B"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25A0BA1" w14:textId="77777777" w:rsidTr="00FB0059">
        <w:trPr>
          <w:trHeight w:val="240"/>
        </w:trPr>
        <w:tc>
          <w:tcPr>
            <w:tcW w:w="655" w:type="dxa"/>
          </w:tcPr>
          <w:p w14:paraId="6F6D8344"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W4</w:t>
            </w:r>
          </w:p>
        </w:tc>
        <w:tc>
          <w:tcPr>
            <w:tcW w:w="6632" w:type="dxa"/>
          </w:tcPr>
          <w:p w14:paraId="5751AA1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Regulacje prawne w zakresie zarządzania energią i ich konsekwencje dla przedsiębiorstw produkcyjnych: </w:t>
            </w:r>
          </w:p>
          <w:p w14:paraId="72F6D47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ustawa o efektywności energetycznej (Dz.U. 2011 nr 94 poz. 551 z późniejszymi zmianami); </w:t>
            </w:r>
          </w:p>
          <w:p w14:paraId="0243096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norma PN-EN ISO 50001, wprowadzające system zarządzania energią (SZE); </w:t>
            </w:r>
          </w:p>
          <w:p w14:paraId="60CD1C52"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wprowadzenie „białych certyfikatów”.</w:t>
            </w:r>
          </w:p>
        </w:tc>
        <w:tc>
          <w:tcPr>
            <w:tcW w:w="1256" w:type="dxa"/>
          </w:tcPr>
          <w:p w14:paraId="37C4567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355066"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157D5885" w14:textId="77777777" w:rsidTr="00FB0059">
        <w:trPr>
          <w:trHeight w:val="240"/>
        </w:trPr>
        <w:tc>
          <w:tcPr>
            <w:tcW w:w="655" w:type="dxa"/>
          </w:tcPr>
          <w:p w14:paraId="637D10A1"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W5</w:t>
            </w:r>
          </w:p>
        </w:tc>
        <w:tc>
          <w:tcPr>
            <w:tcW w:w="6632" w:type="dxa"/>
          </w:tcPr>
          <w:p w14:paraId="4FF3EBF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BB0701E"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1ACA25BD"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8167A48"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715E05F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3F174DC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7C0F0FDF"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E0DCA3"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670D5CA6" w14:textId="77777777" w:rsidTr="00FB0059">
        <w:trPr>
          <w:trHeight w:val="240"/>
        </w:trPr>
        <w:tc>
          <w:tcPr>
            <w:tcW w:w="655" w:type="dxa"/>
          </w:tcPr>
          <w:p w14:paraId="04B9B119"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lastRenderedPageBreak/>
              <w:t>W6</w:t>
            </w:r>
          </w:p>
        </w:tc>
        <w:tc>
          <w:tcPr>
            <w:tcW w:w="6632" w:type="dxa"/>
          </w:tcPr>
          <w:p w14:paraId="62CBCA32"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3F18D04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35FA43A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5D012E2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1155B1D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1F946D1C"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1C2A832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F5F038"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6E11DDC" w14:textId="77777777" w:rsidTr="00FB0059">
        <w:trPr>
          <w:trHeight w:val="240"/>
        </w:trPr>
        <w:tc>
          <w:tcPr>
            <w:tcW w:w="655" w:type="dxa"/>
          </w:tcPr>
          <w:p w14:paraId="06A83103"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W7</w:t>
            </w:r>
          </w:p>
        </w:tc>
        <w:tc>
          <w:tcPr>
            <w:tcW w:w="6632" w:type="dxa"/>
          </w:tcPr>
          <w:p w14:paraId="7D6CF85C"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Wprowadzanie w przedsiębiorstwie programu redukcji zużycia energii: </w:t>
            </w:r>
          </w:p>
          <w:p w14:paraId="5880CB1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Uzasadnienie konieczności ograniczenia zużycia energii </w:t>
            </w:r>
          </w:p>
          <w:p w14:paraId="5FFB4FD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Pomiar wydajności energetycznej procesów produkcyjnych</w:t>
            </w:r>
          </w:p>
          <w:p w14:paraId="47341227"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Działania na rzecz poprawy efektywności energetycznej </w:t>
            </w:r>
          </w:p>
          <w:p w14:paraId="33A92A7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Program zrównoważonej redukcji zużycia energii </w:t>
            </w:r>
          </w:p>
          <w:p w14:paraId="7BCF48A8"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Przeszkody we wdrażaniu i utrzymaniu programów redukcji zużycia energii</w:t>
            </w:r>
          </w:p>
        </w:tc>
        <w:tc>
          <w:tcPr>
            <w:tcW w:w="1256" w:type="dxa"/>
          </w:tcPr>
          <w:p w14:paraId="5A235A07"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41A845"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D7416EE" w14:textId="77777777" w:rsidTr="00FB0059">
        <w:trPr>
          <w:trHeight w:val="240"/>
        </w:trPr>
        <w:tc>
          <w:tcPr>
            <w:tcW w:w="655" w:type="dxa"/>
          </w:tcPr>
          <w:p w14:paraId="05433CA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W8</w:t>
            </w:r>
          </w:p>
        </w:tc>
        <w:tc>
          <w:tcPr>
            <w:tcW w:w="6632" w:type="dxa"/>
          </w:tcPr>
          <w:p w14:paraId="7F7A307F"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DA37EF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544967F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1F268A6F"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499890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312AE767"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55FC18AF"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34BC93E" w14:textId="77777777" w:rsidR="00120EF3" w:rsidRPr="002F14D8" w:rsidRDefault="00120EF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CC21848" w14:textId="77777777" w:rsidTr="00FB0059">
        <w:trPr>
          <w:trHeight w:val="240"/>
        </w:trPr>
        <w:tc>
          <w:tcPr>
            <w:tcW w:w="655" w:type="dxa"/>
          </w:tcPr>
          <w:p w14:paraId="79A0864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W9</w:t>
            </w:r>
          </w:p>
        </w:tc>
        <w:tc>
          <w:tcPr>
            <w:tcW w:w="6632" w:type="dxa"/>
          </w:tcPr>
          <w:p w14:paraId="1E4BEECB"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6214A09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4C6269B9"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767EAB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74734C88"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064BF15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2A75B0A1"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05E22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21A4C44F" w14:textId="77777777" w:rsidTr="00FB0059">
        <w:trPr>
          <w:trHeight w:val="240"/>
        </w:trPr>
        <w:tc>
          <w:tcPr>
            <w:tcW w:w="655" w:type="dxa"/>
          </w:tcPr>
          <w:p w14:paraId="3D2A76BF"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W10</w:t>
            </w:r>
          </w:p>
        </w:tc>
        <w:tc>
          <w:tcPr>
            <w:tcW w:w="6632" w:type="dxa"/>
          </w:tcPr>
          <w:p w14:paraId="211A5714"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Narzędzia i techniki poprawy wydajności energetycznej </w:t>
            </w:r>
          </w:p>
          <w:p w14:paraId="0A8B5E01"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Stosowane narzędzia i techniki </w:t>
            </w:r>
          </w:p>
          <w:p w14:paraId="1FA207A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Pakiety oszczędności energetycznej na rynku </w:t>
            </w:r>
          </w:p>
          <w:p w14:paraId="260B9F54"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Możliwości ograniczenia zużycia energii </w:t>
            </w:r>
          </w:p>
          <w:p w14:paraId="26EC2C50"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Wybór i wartościowanie przedsięwzięć na rzecz ograniczenia zużycia energii </w:t>
            </w:r>
          </w:p>
          <w:p w14:paraId="4D6CC7E3" w14:textId="77777777" w:rsidR="00120EF3" w:rsidRPr="002F14D8" w:rsidRDefault="00120EF3" w:rsidP="002F14D8">
            <w:pPr>
              <w:spacing w:after="0"/>
              <w:rPr>
                <w:rFonts w:ascii="Cambria" w:hAnsi="Cambria" w:cs="Times New Roman"/>
                <w:sz w:val="20"/>
                <w:szCs w:val="20"/>
              </w:rPr>
            </w:pPr>
            <w:r w:rsidRPr="002F14D8">
              <w:rPr>
                <w:rFonts w:ascii="Symbol" w:eastAsia="Symbol" w:hAnsi="Symbol" w:cs="Symbol"/>
                <w:sz w:val="20"/>
                <w:szCs w:val="20"/>
              </w:rPr>
              <w:t>·</w:t>
            </w:r>
            <w:r w:rsidRPr="002F14D8">
              <w:rPr>
                <w:rFonts w:ascii="Cambria" w:hAnsi="Cambria"/>
                <w:sz w:val="20"/>
                <w:szCs w:val="20"/>
              </w:rPr>
              <w:t xml:space="preserve"> Wdrażanie projektów redukcji zużycia energii</w:t>
            </w:r>
          </w:p>
        </w:tc>
        <w:tc>
          <w:tcPr>
            <w:tcW w:w="1256" w:type="dxa"/>
          </w:tcPr>
          <w:p w14:paraId="613D2C99"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E4E152"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AEB0EFB" w14:textId="77777777" w:rsidTr="00FB0059">
        <w:trPr>
          <w:trHeight w:val="240"/>
        </w:trPr>
        <w:tc>
          <w:tcPr>
            <w:tcW w:w="655" w:type="dxa"/>
          </w:tcPr>
          <w:p w14:paraId="490BC30C"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W11</w:t>
            </w:r>
          </w:p>
        </w:tc>
        <w:tc>
          <w:tcPr>
            <w:tcW w:w="6632" w:type="dxa"/>
          </w:tcPr>
          <w:p w14:paraId="6346849D"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235A7266"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5FE3741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3E989AC"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215353D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14C530F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BF40184"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0B01389E" w14:textId="77777777" w:rsidTr="00FB0059">
        <w:trPr>
          <w:trHeight w:val="240"/>
        </w:trPr>
        <w:tc>
          <w:tcPr>
            <w:tcW w:w="655" w:type="dxa"/>
          </w:tcPr>
          <w:p w14:paraId="76AA678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W12</w:t>
            </w:r>
          </w:p>
        </w:tc>
        <w:tc>
          <w:tcPr>
            <w:tcW w:w="6632" w:type="dxa"/>
          </w:tcPr>
          <w:p w14:paraId="0253B185"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5FCDE367"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7899C713"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3E7720E2"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7B35570A"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lastRenderedPageBreak/>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48590BC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1B258F90"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30FB6B1" w14:textId="77777777" w:rsidTr="00FB0059">
        <w:trPr>
          <w:trHeight w:val="240"/>
        </w:trPr>
        <w:tc>
          <w:tcPr>
            <w:tcW w:w="655" w:type="dxa"/>
          </w:tcPr>
          <w:p w14:paraId="48E5CCCE"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W13</w:t>
            </w:r>
          </w:p>
        </w:tc>
        <w:tc>
          <w:tcPr>
            <w:tcW w:w="6632" w:type="dxa"/>
          </w:tcPr>
          <w:p w14:paraId="32EED8A6" w14:textId="77777777" w:rsidR="00120EF3" w:rsidRPr="002F14D8" w:rsidRDefault="00120EF3" w:rsidP="002F14D8">
            <w:pPr>
              <w:spacing w:after="0"/>
              <w:rPr>
                <w:rFonts w:ascii="Cambria" w:hAnsi="Cambria"/>
                <w:sz w:val="20"/>
                <w:szCs w:val="20"/>
              </w:rPr>
            </w:pPr>
            <w:r w:rsidRPr="002F14D8">
              <w:rPr>
                <w:rFonts w:ascii="Cambria" w:hAnsi="Cambria"/>
                <w:sz w:val="20"/>
                <w:szCs w:val="20"/>
              </w:rPr>
              <w:t xml:space="preserve">Zarządzanie energią w przedsiębiorstwie </w:t>
            </w:r>
          </w:p>
          <w:p w14:paraId="0FFA1BA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Polityka i cele zarządzania energią </w:t>
            </w:r>
          </w:p>
          <w:p w14:paraId="09042DEA"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Wykorzystanie danych do zarządzania energią </w:t>
            </w:r>
          </w:p>
          <w:p w14:paraId="006225BB" w14:textId="77777777" w:rsidR="00120EF3" w:rsidRPr="002F14D8" w:rsidRDefault="00120EF3" w:rsidP="002F14D8">
            <w:pPr>
              <w:spacing w:after="0"/>
              <w:rPr>
                <w:rFonts w:ascii="Cambria" w:hAnsi="Cambria"/>
                <w:sz w:val="20"/>
                <w:szCs w:val="20"/>
              </w:rPr>
            </w:pPr>
            <w:r w:rsidRPr="002F14D8">
              <w:rPr>
                <w:rFonts w:ascii="Symbol" w:eastAsia="Symbol" w:hAnsi="Symbol" w:cs="Symbol"/>
                <w:sz w:val="20"/>
                <w:szCs w:val="20"/>
              </w:rPr>
              <w:t>·</w:t>
            </w:r>
            <w:r w:rsidRPr="002F14D8">
              <w:rPr>
                <w:rFonts w:ascii="Cambria" w:hAnsi="Cambria"/>
                <w:sz w:val="20"/>
                <w:szCs w:val="20"/>
              </w:rPr>
              <w:t xml:space="preserve"> Włączanie zarządzania energią do systemu zarządzania przedsiębiorstwem</w:t>
            </w:r>
          </w:p>
          <w:p w14:paraId="504E217E"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 xml:space="preserve"> </w:t>
            </w:r>
            <w:r w:rsidRPr="002F14D8">
              <w:rPr>
                <w:rFonts w:ascii="Symbol" w:eastAsia="Symbol" w:hAnsi="Symbol" w:cs="Symbol"/>
                <w:sz w:val="20"/>
                <w:szCs w:val="20"/>
              </w:rPr>
              <w:t>·</w:t>
            </w:r>
            <w:r w:rsidRPr="002F14D8">
              <w:rPr>
                <w:rFonts w:ascii="Cambria" w:hAnsi="Cambria"/>
                <w:sz w:val="20"/>
                <w:szCs w:val="20"/>
              </w:rPr>
              <w:t xml:space="preserve"> Wprowadzenie zarządzania energią do strategii i polityki przedsiębiorstwa</w:t>
            </w:r>
          </w:p>
        </w:tc>
        <w:tc>
          <w:tcPr>
            <w:tcW w:w="1256" w:type="dxa"/>
          </w:tcPr>
          <w:p w14:paraId="6067BF35"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71F33B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54E413FD" w14:textId="77777777" w:rsidTr="00FB0059">
        <w:trPr>
          <w:trHeight w:val="240"/>
        </w:trPr>
        <w:tc>
          <w:tcPr>
            <w:tcW w:w="655" w:type="dxa"/>
          </w:tcPr>
          <w:p w14:paraId="1CE07B8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W14</w:t>
            </w:r>
          </w:p>
        </w:tc>
        <w:tc>
          <w:tcPr>
            <w:tcW w:w="6632" w:type="dxa"/>
          </w:tcPr>
          <w:p w14:paraId="6AEF614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7C73B0F7"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D58DB5A"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7B50F232" w14:textId="77777777" w:rsidTr="00FB0059">
        <w:trPr>
          <w:trHeight w:val="240"/>
        </w:trPr>
        <w:tc>
          <w:tcPr>
            <w:tcW w:w="655" w:type="dxa"/>
          </w:tcPr>
          <w:p w14:paraId="4CDFBA55" w14:textId="77777777" w:rsidR="00120EF3" w:rsidRPr="002F14D8" w:rsidRDefault="00120EF3" w:rsidP="002F14D8">
            <w:pPr>
              <w:spacing w:after="0"/>
              <w:rPr>
                <w:rFonts w:ascii="Cambria" w:hAnsi="Cambria" w:cs="Times New Roman"/>
                <w:sz w:val="20"/>
                <w:szCs w:val="20"/>
              </w:rPr>
            </w:pPr>
            <w:r w:rsidRPr="002F14D8">
              <w:rPr>
                <w:rFonts w:ascii="Cambria" w:hAnsi="Cambria" w:cs="Times New Roman"/>
                <w:sz w:val="20"/>
                <w:szCs w:val="20"/>
              </w:rPr>
              <w:t>W15</w:t>
            </w:r>
          </w:p>
        </w:tc>
        <w:tc>
          <w:tcPr>
            <w:tcW w:w="6632" w:type="dxa"/>
          </w:tcPr>
          <w:p w14:paraId="3DFC3E86" w14:textId="77777777" w:rsidR="00120EF3" w:rsidRPr="002F14D8" w:rsidRDefault="00120EF3" w:rsidP="002F14D8">
            <w:pPr>
              <w:spacing w:after="0"/>
              <w:rPr>
                <w:rFonts w:ascii="Cambria" w:hAnsi="Cambria" w:cs="Times New Roman"/>
                <w:sz w:val="20"/>
                <w:szCs w:val="20"/>
              </w:rPr>
            </w:pPr>
            <w:r w:rsidRPr="002F14D8">
              <w:rPr>
                <w:rFonts w:ascii="Cambria" w:hAnsi="Cambria"/>
                <w:sz w:val="20"/>
                <w:szCs w:val="20"/>
              </w:rPr>
              <w:t>Ocena czynników wpływających na energochłonność procesów realizowanych w wybranym przedsiębiorstwie b) Określenie wskaźników opisujących efektywność energetyczną procesów realizowanych w przedsiębiorstwie c) Identyfikacji możliwości podjęcia działań na rzecz ograniczenia energochłonności procesów d) Ocena efektywności ekonomicznej zaplanowanych działań</w:t>
            </w:r>
          </w:p>
        </w:tc>
        <w:tc>
          <w:tcPr>
            <w:tcW w:w="1256" w:type="dxa"/>
          </w:tcPr>
          <w:p w14:paraId="10F766E3"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E32BB86" w14:textId="77777777" w:rsidR="00120EF3" w:rsidRPr="002F14D8" w:rsidRDefault="004E4CA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20EF3" w:rsidRPr="002F14D8" w14:paraId="45C068C6" w14:textId="77777777" w:rsidTr="00FB0059">
        <w:tc>
          <w:tcPr>
            <w:tcW w:w="655" w:type="dxa"/>
          </w:tcPr>
          <w:p w14:paraId="6B68655E" w14:textId="77777777" w:rsidR="00120EF3" w:rsidRPr="002F14D8" w:rsidRDefault="00120EF3" w:rsidP="002F14D8">
            <w:pPr>
              <w:spacing w:after="0"/>
              <w:rPr>
                <w:rFonts w:ascii="Cambria" w:hAnsi="Cambria" w:cs="Times New Roman"/>
                <w:b/>
                <w:sz w:val="20"/>
                <w:szCs w:val="20"/>
              </w:rPr>
            </w:pPr>
          </w:p>
        </w:tc>
        <w:tc>
          <w:tcPr>
            <w:tcW w:w="6632" w:type="dxa"/>
          </w:tcPr>
          <w:p w14:paraId="1F05B512" w14:textId="77777777" w:rsidR="00120EF3" w:rsidRPr="002F14D8" w:rsidRDefault="00120EF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9003900"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488" w:type="dxa"/>
          </w:tcPr>
          <w:p w14:paraId="58977716" w14:textId="77777777" w:rsidR="00120EF3"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r>
    </w:tbl>
    <w:p w14:paraId="01804F59" w14:textId="77777777" w:rsidR="004B2FA3" w:rsidRPr="002F14D8" w:rsidRDefault="004B2FA3"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083"/>
        <w:gridCol w:w="1516"/>
        <w:gridCol w:w="1806"/>
      </w:tblGrid>
      <w:tr w:rsidR="004B2FA3" w:rsidRPr="002F14D8" w14:paraId="1968F66E" w14:textId="77777777" w:rsidTr="004B2FA3">
        <w:trPr>
          <w:trHeight w:val="340"/>
        </w:trPr>
        <w:tc>
          <w:tcPr>
            <w:tcW w:w="640" w:type="dxa"/>
            <w:vMerge w:val="restart"/>
            <w:vAlign w:val="center"/>
          </w:tcPr>
          <w:p w14:paraId="3270AD86"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56" w:type="dxa"/>
            <w:vMerge w:val="restart"/>
            <w:vAlign w:val="center"/>
          </w:tcPr>
          <w:p w14:paraId="27BDBD42"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835" w:type="dxa"/>
            <w:gridSpan w:val="2"/>
            <w:vAlign w:val="center"/>
          </w:tcPr>
          <w:p w14:paraId="35124835"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26FE0E9E" w14:textId="77777777" w:rsidTr="004B2FA3">
        <w:trPr>
          <w:trHeight w:val="196"/>
        </w:trPr>
        <w:tc>
          <w:tcPr>
            <w:tcW w:w="640" w:type="dxa"/>
            <w:vMerge/>
          </w:tcPr>
          <w:p w14:paraId="6AC29BA2" w14:textId="77777777" w:rsidR="004B2FA3" w:rsidRPr="002F14D8" w:rsidRDefault="004B2FA3" w:rsidP="002F14D8">
            <w:pPr>
              <w:spacing w:after="0"/>
              <w:rPr>
                <w:rFonts w:ascii="Cambria" w:hAnsi="Cambria" w:cs="Times New Roman"/>
                <w:b/>
                <w:sz w:val="20"/>
                <w:szCs w:val="20"/>
              </w:rPr>
            </w:pPr>
          </w:p>
        </w:tc>
        <w:tc>
          <w:tcPr>
            <w:tcW w:w="6556" w:type="dxa"/>
            <w:vMerge/>
          </w:tcPr>
          <w:p w14:paraId="46D98ADA" w14:textId="77777777" w:rsidR="004B2FA3" w:rsidRPr="002F14D8" w:rsidRDefault="004B2FA3" w:rsidP="002F14D8">
            <w:pPr>
              <w:spacing w:after="0"/>
              <w:rPr>
                <w:rFonts w:ascii="Cambria" w:hAnsi="Cambria" w:cs="Times New Roman"/>
                <w:b/>
                <w:sz w:val="20"/>
                <w:szCs w:val="20"/>
              </w:rPr>
            </w:pPr>
          </w:p>
        </w:tc>
        <w:tc>
          <w:tcPr>
            <w:tcW w:w="1276" w:type="dxa"/>
          </w:tcPr>
          <w:p w14:paraId="22B0AC0F"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559" w:type="dxa"/>
          </w:tcPr>
          <w:p w14:paraId="6EC56D4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4B2FA3" w:rsidRPr="002F14D8" w14:paraId="2D239DB8" w14:textId="77777777" w:rsidTr="004B2FA3">
        <w:trPr>
          <w:trHeight w:val="225"/>
        </w:trPr>
        <w:tc>
          <w:tcPr>
            <w:tcW w:w="640" w:type="dxa"/>
          </w:tcPr>
          <w:p w14:paraId="7B83845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L1</w:t>
            </w:r>
          </w:p>
        </w:tc>
        <w:tc>
          <w:tcPr>
            <w:tcW w:w="6556" w:type="dxa"/>
          </w:tcPr>
          <w:p w14:paraId="7F79A9C4"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Instrukcja bezpiecznej pracy. Omówienie i przegląd zasobów laboratorium</w:t>
            </w:r>
          </w:p>
        </w:tc>
        <w:tc>
          <w:tcPr>
            <w:tcW w:w="1276" w:type="dxa"/>
          </w:tcPr>
          <w:p w14:paraId="7972B737"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40EBB2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FAA8288" w14:textId="77777777" w:rsidTr="004B2FA3">
        <w:trPr>
          <w:trHeight w:val="285"/>
        </w:trPr>
        <w:tc>
          <w:tcPr>
            <w:tcW w:w="640" w:type="dxa"/>
          </w:tcPr>
          <w:p w14:paraId="4A6677B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L2</w:t>
            </w:r>
          </w:p>
        </w:tc>
        <w:tc>
          <w:tcPr>
            <w:tcW w:w="6556" w:type="dxa"/>
          </w:tcPr>
          <w:p w14:paraId="580B28C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Narzędzia do programistyczne do zarządzania energią. Przygotowanie karty obiektu. Tabele pomiarowe głównych parametrów mających wpływ na efektywność.</w:t>
            </w:r>
          </w:p>
        </w:tc>
        <w:tc>
          <w:tcPr>
            <w:tcW w:w="1276" w:type="dxa"/>
          </w:tcPr>
          <w:p w14:paraId="3F27515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267B57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68F943F5" w14:textId="77777777" w:rsidTr="004B2FA3">
        <w:trPr>
          <w:trHeight w:val="345"/>
        </w:trPr>
        <w:tc>
          <w:tcPr>
            <w:tcW w:w="640" w:type="dxa"/>
          </w:tcPr>
          <w:p w14:paraId="0B5E7A7E"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L3</w:t>
            </w:r>
          </w:p>
        </w:tc>
        <w:tc>
          <w:tcPr>
            <w:tcW w:w="6556" w:type="dxa"/>
          </w:tcPr>
          <w:p w14:paraId="428DFA82"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Sporządzanie bilansu energii.</w:t>
            </w:r>
          </w:p>
        </w:tc>
        <w:tc>
          <w:tcPr>
            <w:tcW w:w="1276" w:type="dxa"/>
          </w:tcPr>
          <w:p w14:paraId="5BD012A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869AC06"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1EE9E5B8" w14:textId="77777777" w:rsidTr="004B2FA3">
        <w:trPr>
          <w:trHeight w:val="240"/>
        </w:trPr>
        <w:tc>
          <w:tcPr>
            <w:tcW w:w="640" w:type="dxa"/>
          </w:tcPr>
          <w:p w14:paraId="3DB10FC8"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L4</w:t>
            </w:r>
          </w:p>
        </w:tc>
        <w:tc>
          <w:tcPr>
            <w:tcW w:w="6556" w:type="dxa"/>
          </w:tcPr>
          <w:p w14:paraId="4CB73636"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Optymalizacja wykorzystania paliw. Mieszanie gazu. Wykorzystanie paliw alternatywnych.</w:t>
            </w:r>
          </w:p>
        </w:tc>
        <w:tc>
          <w:tcPr>
            <w:tcW w:w="1276" w:type="dxa"/>
          </w:tcPr>
          <w:p w14:paraId="2BA785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54AD7EE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70108289" w14:textId="77777777" w:rsidTr="004B2FA3">
        <w:trPr>
          <w:trHeight w:val="240"/>
        </w:trPr>
        <w:tc>
          <w:tcPr>
            <w:tcW w:w="640" w:type="dxa"/>
          </w:tcPr>
          <w:p w14:paraId="0E1E851C"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L5</w:t>
            </w:r>
          </w:p>
        </w:tc>
        <w:tc>
          <w:tcPr>
            <w:tcW w:w="6556" w:type="dxa"/>
          </w:tcPr>
          <w:p w14:paraId="43E53EAA"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Gospodarka wodna. Chłodzenie Przygotowanie zapotrzebowania na energię, wodę, inne media produkcyjne.</w:t>
            </w:r>
          </w:p>
        </w:tc>
        <w:tc>
          <w:tcPr>
            <w:tcW w:w="1276" w:type="dxa"/>
          </w:tcPr>
          <w:p w14:paraId="4CA1E22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96D4582"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59C566C3" w14:textId="77777777" w:rsidTr="004B2FA3">
        <w:trPr>
          <w:trHeight w:val="240"/>
        </w:trPr>
        <w:tc>
          <w:tcPr>
            <w:tcW w:w="640" w:type="dxa"/>
          </w:tcPr>
          <w:p w14:paraId="446CBAC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L6</w:t>
            </w:r>
          </w:p>
        </w:tc>
        <w:tc>
          <w:tcPr>
            <w:tcW w:w="6556" w:type="dxa"/>
          </w:tcPr>
          <w:p w14:paraId="1A464B9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Potrzeby własne. Gospodarka pomocnicza. Olejowa. Logistyka transportu.</w:t>
            </w:r>
          </w:p>
        </w:tc>
        <w:tc>
          <w:tcPr>
            <w:tcW w:w="1276" w:type="dxa"/>
          </w:tcPr>
          <w:p w14:paraId="15CFD8B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61BAE3E3"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1C81B6B" w14:textId="77777777" w:rsidTr="004B2FA3">
        <w:trPr>
          <w:trHeight w:val="240"/>
        </w:trPr>
        <w:tc>
          <w:tcPr>
            <w:tcW w:w="640" w:type="dxa"/>
          </w:tcPr>
          <w:p w14:paraId="050424E1"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L7</w:t>
            </w:r>
          </w:p>
        </w:tc>
        <w:tc>
          <w:tcPr>
            <w:tcW w:w="6556" w:type="dxa"/>
          </w:tcPr>
          <w:p w14:paraId="0B077DA5"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Strategia procesów sprzedażowych obiektu energetycznego. Narzędzia programistyczne procesów zarządczych.</w:t>
            </w:r>
          </w:p>
        </w:tc>
        <w:tc>
          <w:tcPr>
            <w:tcW w:w="1276" w:type="dxa"/>
          </w:tcPr>
          <w:p w14:paraId="396BD55E"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559" w:type="dxa"/>
          </w:tcPr>
          <w:p w14:paraId="78E55A5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B2FA3" w:rsidRPr="002F14D8" w14:paraId="1B392BA2" w14:textId="77777777" w:rsidTr="004B2FA3">
        <w:trPr>
          <w:trHeight w:val="240"/>
        </w:trPr>
        <w:tc>
          <w:tcPr>
            <w:tcW w:w="640" w:type="dxa"/>
          </w:tcPr>
          <w:p w14:paraId="44D0A0ED"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L8</w:t>
            </w:r>
          </w:p>
        </w:tc>
        <w:tc>
          <w:tcPr>
            <w:tcW w:w="6556" w:type="dxa"/>
          </w:tcPr>
          <w:p w14:paraId="12BA81C3"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Podsumowanie pracy w laboratorium efektów i ocena sprawozdań</w:t>
            </w:r>
          </w:p>
        </w:tc>
        <w:tc>
          <w:tcPr>
            <w:tcW w:w="1276" w:type="dxa"/>
          </w:tcPr>
          <w:p w14:paraId="1810CB4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559" w:type="dxa"/>
          </w:tcPr>
          <w:p w14:paraId="5752B6B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30CEA9F1" w14:textId="77777777" w:rsidTr="004B2FA3">
        <w:tc>
          <w:tcPr>
            <w:tcW w:w="640" w:type="dxa"/>
          </w:tcPr>
          <w:p w14:paraId="7B4B9773" w14:textId="77777777" w:rsidR="004B2FA3" w:rsidRPr="002F14D8" w:rsidRDefault="004B2FA3" w:rsidP="002F14D8">
            <w:pPr>
              <w:spacing w:after="0"/>
              <w:rPr>
                <w:rFonts w:ascii="Cambria" w:hAnsi="Cambria" w:cs="Times New Roman"/>
                <w:b/>
                <w:sz w:val="20"/>
                <w:szCs w:val="20"/>
              </w:rPr>
            </w:pPr>
          </w:p>
        </w:tc>
        <w:tc>
          <w:tcPr>
            <w:tcW w:w="6556" w:type="dxa"/>
          </w:tcPr>
          <w:p w14:paraId="1DFE206C"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76" w:type="dxa"/>
          </w:tcPr>
          <w:p w14:paraId="392E9CA3"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15</w:t>
            </w:r>
            <w:r w:rsidRPr="002F14D8">
              <w:rPr>
                <w:rFonts w:ascii="Cambria" w:hAnsi="Cambria" w:cs="Times New Roman"/>
                <w:b/>
                <w:bCs/>
                <w:sz w:val="20"/>
                <w:szCs w:val="20"/>
              </w:rPr>
              <w:fldChar w:fldCharType="end"/>
            </w:r>
          </w:p>
        </w:tc>
        <w:tc>
          <w:tcPr>
            <w:tcW w:w="1559" w:type="dxa"/>
          </w:tcPr>
          <w:p w14:paraId="4C3BE50B" w14:textId="77777777" w:rsidR="004B2FA3" w:rsidRPr="002F14D8" w:rsidRDefault="004B2FA3"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10</w:t>
            </w:r>
            <w:r w:rsidRPr="002F14D8">
              <w:rPr>
                <w:rFonts w:ascii="Cambria" w:hAnsi="Cambria" w:cs="Times New Roman"/>
                <w:b/>
                <w:bCs/>
                <w:sz w:val="20"/>
                <w:szCs w:val="20"/>
              </w:rPr>
              <w:fldChar w:fldCharType="end"/>
            </w:r>
          </w:p>
        </w:tc>
      </w:tr>
    </w:tbl>
    <w:p w14:paraId="035A5F51" w14:textId="77777777" w:rsidR="004B2FA3" w:rsidRPr="002F14D8" w:rsidRDefault="004B2FA3" w:rsidP="002F14D8">
      <w:pPr>
        <w:spacing w:after="0"/>
        <w:rPr>
          <w:rFonts w:ascii="Cambria" w:hAnsi="Cambria" w:cs="Times New Roman"/>
          <w:b/>
          <w:bCs/>
          <w:sz w:val="20"/>
          <w:szCs w:val="20"/>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
        <w:gridCol w:w="520"/>
        <w:gridCol w:w="16"/>
        <w:gridCol w:w="5793"/>
        <w:gridCol w:w="220"/>
        <w:gridCol w:w="1338"/>
        <w:gridCol w:w="2071"/>
        <w:gridCol w:w="187"/>
      </w:tblGrid>
      <w:tr w:rsidR="004B2FA3" w:rsidRPr="002F14D8" w14:paraId="5946C7BA" w14:textId="77777777" w:rsidTr="00DD4CCE">
        <w:trPr>
          <w:gridBefore w:val="1"/>
          <w:wBefore w:w="217" w:type="dxa"/>
          <w:trHeight w:val="340"/>
          <w:jc w:val="center"/>
        </w:trPr>
        <w:tc>
          <w:tcPr>
            <w:tcW w:w="520" w:type="dxa"/>
            <w:tcBorders>
              <w:top w:val="single" w:sz="4" w:space="0" w:color="auto"/>
              <w:left w:val="single" w:sz="4" w:space="0" w:color="auto"/>
              <w:bottom w:val="single" w:sz="4" w:space="0" w:color="auto"/>
              <w:right w:val="single" w:sz="4" w:space="0" w:color="auto"/>
            </w:tcBorders>
            <w:vAlign w:val="center"/>
          </w:tcPr>
          <w:p w14:paraId="3D0754F5"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29" w:type="dxa"/>
            <w:gridSpan w:val="3"/>
            <w:tcBorders>
              <w:top w:val="single" w:sz="4" w:space="0" w:color="auto"/>
              <w:left w:val="single" w:sz="4" w:space="0" w:color="auto"/>
              <w:bottom w:val="single" w:sz="4" w:space="0" w:color="auto"/>
              <w:right w:val="single" w:sz="4" w:space="0" w:color="auto"/>
            </w:tcBorders>
            <w:vAlign w:val="center"/>
          </w:tcPr>
          <w:p w14:paraId="5D530D20"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596" w:type="dxa"/>
            <w:gridSpan w:val="3"/>
            <w:tcBorders>
              <w:top w:val="single" w:sz="4" w:space="0" w:color="auto"/>
              <w:left w:val="single" w:sz="4" w:space="0" w:color="auto"/>
              <w:bottom w:val="single" w:sz="4" w:space="0" w:color="auto"/>
              <w:right w:val="single" w:sz="4" w:space="0" w:color="auto"/>
            </w:tcBorders>
            <w:vAlign w:val="center"/>
          </w:tcPr>
          <w:p w14:paraId="562B6176"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B2FA3" w:rsidRPr="002F14D8" w14:paraId="75E0F80B" w14:textId="77777777" w:rsidTr="00DD4CCE">
        <w:tblPrEx>
          <w:jc w:val="left"/>
        </w:tblPrEx>
        <w:trPr>
          <w:gridAfter w:val="1"/>
          <w:wAfter w:w="187" w:type="dxa"/>
          <w:trHeight w:val="197"/>
        </w:trPr>
        <w:tc>
          <w:tcPr>
            <w:tcW w:w="753" w:type="dxa"/>
            <w:gridSpan w:val="3"/>
          </w:tcPr>
          <w:p w14:paraId="0B691EF0" w14:textId="77777777" w:rsidR="004B2FA3" w:rsidRPr="002F14D8" w:rsidRDefault="004B2FA3" w:rsidP="002F14D8">
            <w:pPr>
              <w:spacing w:after="0"/>
              <w:rPr>
                <w:rFonts w:ascii="Cambria" w:hAnsi="Cambria" w:cs="Times New Roman"/>
                <w:b/>
                <w:sz w:val="20"/>
                <w:szCs w:val="20"/>
              </w:rPr>
            </w:pPr>
          </w:p>
        </w:tc>
        <w:tc>
          <w:tcPr>
            <w:tcW w:w="5793" w:type="dxa"/>
          </w:tcPr>
          <w:p w14:paraId="5AD49409" w14:textId="77777777" w:rsidR="004B2FA3" w:rsidRPr="002F14D8" w:rsidRDefault="004B2FA3" w:rsidP="002F14D8">
            <w:pPr>
              <w:spacing w:after="0"/>
              <w:rPr>
                <w:rFonts w:ascii="Cambria" w:hAnsi="Cambria" w:cs="Times New Roman"/>
                <w:b/>
                <w:sz w:val="20"/>
                <w:szCs w:val="20"/>
              </w:rPr>
            </w:pPr>
          </w:p>
        </w:tc>
        <w:tc>
          <w:tcPr>
            <w:tcW w:w="1558" w:type="dxa"/>
            <w:gridSpan w:val="2"/>
          </w:tcPr>
          <w:p w14:paraId="283FF59D"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2071" w:type="dxa"/>
          </w:tcPr>
          <w:p w14:paraId="38BE416E"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D4CCE" w:rsidRPr="002F14D8" w14:paraId="1C3EF015" w14:textId="77777777" w:rsidTr="00DD4CCE">
        <w:tblPrEx>
          <w:jc w:val="left"/>
        </w:tblPrEx>
        <w:trPr>
          <w:gridAfter w:val="1"/>
          <w:wAfter w:w="187" w:type="dxa"/>
          <w:trHeight w:val="226"/>
        </w:trPr>
        <w:tc>
          <w:tcPr>
            <w:tcW w:w="753" w:type="dxa"/>
            <w:gridSpan w:val="3"/>
          </w:tcPr>
          <w:p w14:paraId="5298AB1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w:t>
            </w:r>
          </w:p>
        </w:tc>
        <w:tc>
          <w:tcPr>
            <w:tcW w:w="5793" w:type="dxa"/>
          </w:tcPr>
          <w:p w14:paraId="45E87D2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Cele i przebieg części projektowej</w:t>
            </w:r>
          </w:p>
          <w:p w14:paraId="03170FCD" w14:textId="77777777" w:rsidR="00DD4CCE" w:rsidRPr="002F14D8" w:rsidRDefault="00DD4CCE" w:rsidP="002F14D8">
            <w:pPr>
              <w:numPr>
                <w:ilvl w:val="0"/>
                <w:numId w:val="7"/>
              </w:numPr>
              <w:spacing w:after="0"/>
              <w:rPr>
                <w:rFonts w:ascii="Cambria" w:hAnsi="Cambria" w:cs="Times New Roman"/>
                <w:sz w:val="20"/>
                <w:szCs w:val="20"/>
              </w:rPr>
            </w:pPr>
            <w:r w:rsidRPr="002F14D8">
              <w:rPr>
                <w:rFonts w:ascii="Cambria" w:hAnsi="Cambria" w:cs="Times New Roman"/>
                <w:sz w:val="20"/>
                <w:szCs w:val="20"/>
              </w:rPr>
              <w:t>Podejście projektowe w energetyce</w:t>
            </w:r>
          </w:p>
        </w:tc>
        <w:tc>
          <w:tcPr>
            <w:tcW w:w="1558" w:type="dxa"/>
            <w:gridSpan w:val="2"/>
          </w:tcPr>
          <w:p w14:paraId="26C5E6E5"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37943F"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39855EE" w14:textId="77777777" w:rsidTr="00DD4CCE">
        <w:tblPrEx>
          <w:jc w:val="left"/>
        </w:tblPrEx>
        <w:trPr>
          <w:gridAfter w:val="1"/>
          <w:wAfter w:w="187" w:type="dxa"/>
          <w:trHeight w:val="287"/>
        </w:trPr>
        <w:tc>
          <w:tcPr>
            <w:tcW w:w="753" w:type="dxa"/>
            <w:gridSpan w:val="3"/>
          </w:tcPr>
          <w:p w14:paraId="358D1C2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P2</w:t>
            </w:r>
          </w:p>
        </w:tc>
        <w:tc>
          <w:tcPr>
            <w:tcW w:w="5793" w:type="dxa"/>
          </w:tcPr>
          <w:p w14:paraId="017D41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Otrzymanie indywidualnego zadania dla prostego projektu. Zarządzanie projektem w firmie energetycznej.</w:t>
            </w:r>
          </w:p>
        </w:tc>
        <w:tc>
          <w:tcPr>
            <w:tcW w:w="1558" w:type="dxa"/>
            <w:gridSpan w:val="2"/>
          </w:tcPr>
          <w:p w14:paraId="3D4BB24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C0414A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5FFAC4D" w14:textId="77777777" w:rsidTr="00DD4CCE">
        <w:tblPrEx>
          <w:jc w:val="left"/>
        </w:tblPrEx>
        <w:trPr>
          <w:gridAfter w:val="1"/>
          <w:wAfter w:w="187" w:type="dxa"/>
          <w:trHeight w:val="287"/>
        </w:trPr>
        <w:tc>
          <w:tcPr>
            <w:tcW w:w="753" w:type="dxa"/>
            <w:gridSpan w:val="3"/>
          </w:tcPr>
          <w:p w14:paraId="6625657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lastRenderedPageBreak/>
              <w:t>P3</w:t>
            </w:r>
          </w:p>
        </w:tc>
        <w:tc>
          <w:tcPr>
            <w:tcW w:w="5793" w:type="dxa"/>
          </w:tcPr>
          <w:p w14:paraId="43B1CC6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remontów, zakupów, opracowanie strategii sprzedaży energii elektrycznej i ciepła</w:t>
            </w:r>
          </w:p>
        </w:tc>
        <w:tc>
          <w:tcPr>
            <w:tcW w:w="1558" w:type="dxa"/>
            <w:gridSpan w:val="2"/>
          </w:tcPr>
          <w:p w14:paraId="16FAC31D"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D1BFE8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0352DBF8" w14:textId="77777777" w:rsidTr="00DD4CCE">
        <w:tblPrEx>
          <w:jc w:val="left"/>
        </w:tblPrEx>
        <w:trPr>
          <w:gridAfter w:val="1"/>
          <w:wAfter w:w="187" w:type="dxa"/>
          <w:trHeight w:val="287"/>
        </w:trPr>
        <w:tc>
          <w:tcPr>
            <w:tcW w:w="753" w:type="dxa"/>
            <w:gridSpan w:val="3"/>
          </w:tcPr>
          <w:p w14:paraId="5C81CF1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P4</w:t>
            </w:r>
          </w:p>
        </w:tc>
        <w:tc>
          <w:tcPr>
            <w:tcW w:w="5793" w:type="dxa"/>
          </w:tcPr>
          <w:p w14:paraId="7AF2FD12"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Strategia gospodarki energetycznej   zarządzanie bezpieczeństwem.</w:t>
            </w:r>
          </w:p>
        </w:tc>
        <w:tc>
          <w:tcPr>
            <w:tcW w:w="1558" w:type="dxa"/>
            <w:gridSpan w:val="2"/>
          </w:tcPr>
          <w:p w14:paraId="56E3999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74873D9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45C12AB4" w14:textId="77777777" w:rsidTr="00DD4CCE">
        <w:tblPrEx>
          <w:jc w:val="left"/>
        </w:tblPrEx>
        <w:trPr>
          <w:gridAfter w:val="1"/>
          <w:wAfter w:w="187" w:type="dxa"/>
          <w:trHeight w:val="287"/>
        </w:trPr>
        <w:tc>
          <w:tcPr>
            <w:tcW w:w="753" w:type="dxa"/>
            <w:gridSpan w:val="3"/>
          </w:tcPr>
          <w:p w14:paraId="1CCD745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P5</w:t>
            </w:r>
          </w:p>
        </w:tc>
        <w:tc>
          <w:tcPr>
            <w:tcW w:w="5793" w:type="dxa"/>
          </w:tcPr>
          <w:p w14:paraId="10F5E14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Wybór narzędzia projektowania – MS Project,  </w:t>
            </w:r>
            <w:proofErr w:type="spellStart"/>
            <w:r w:rsidRPr="002F14D8">
              <w:rPr>
                <w:rFonts w:ascii="Cambria" w:hAnsi="Cambria" w:cs="Times New Roman"/>
                <w:sz w:val="20"/>
                <w:szCs w:val="20"/>
              </w:rPr>
              <w:t>Collabtive</w:t>
            </w:r>
            <w:proofErr w:type="spellEnd"/>
            <w:r w:rsidRPr="002F14D8">
              <w:rPr>
                <w:rFonts w:ascii="Cambria" w:hAnsi="Cambria" w:cs="Times New Roman"/>
                <w:sz w:val="20"/>
                <w:szCs w:val="20"/>
              </w:rPr>
              <w:t xml:space="preserve">, Open Project, </w:t>
            </w:r>
            <w:proofErr w:type="spellStart"/>
            <w:r w:rsidRPr="002F14D8">
              <w:rPr>
                <w:rFonts w:ascii="Cambria" w:hAnsi="Cambria" w:cs="Times New Roman"/>
                <w:sz w:val="20"/>
                <w:szCs w:val="20"/>
              </w:rPr>
              <w:t>ProjectLibre</w:t>
            </w:r>
            <w:proofErr w:type="spellEnd"/>
            <w:r w:rsidRPr="002F14D8">
              <w:rPr>
                <w:rFonts w:ascii="Cambria" w:hAnsi="Cambria" w:cs="Times New Roman"/>
                <w:sz w:val="20"/>
                <w:szCs w:val="20"/>
              </w:rPr>
              <w:t xml:space="preserve">, lub </w:t>
            </w:r>
            <w:proofErr w:type="spellStart"/>
            <w:r w:rsidRPr="002F14D8">
              <w:rPr>
                <w:rFonts w:ascii="Cambria" w:hAnsi="Cambria" w:cs="Times New Roman"/>
                <w:sz w:val="20"/>
                <w:szCs w:val="20"/>
              </w:rPr>
              <w:t>płątne</w:t>
            </w:r>
            <w:proofErr w:type="spellEnd"/>
            <w:r w:rsidRPr="002F14D8">
              <w:rPr>
                <w:rFonts w:ascii="Cambria" w:hAnsi="Cambria" w:cs="Times New Roman"/>
                <w:sz w:val="20"/>
                <w:szCs w:val="20"/>
              </w:rPr>
              <w:t xml:space="preserve"> MS Project .</w:t>
            </w:r>
          </w:p>
        </w:tc>
        <w:tc>
          <w:tcPr>
            <w:tcW w:w="1558" w:type="dxa"/>
            <w:gridSpan w:val="2"/>
          </w:tcPr>
          <w:p w14:paraId="43CFB12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CB77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5C078CC" w14:textId="77777777" w:rsidTr="00DD4CCE">
        <w:tblPrEx>
          <w:jc w:val="left"/>
        </w:tblPrEx>
        <w:trPr>
          <w:gridAfter w:val="1"/>
          <w:wAfter w:w="187" w:type="dxa"/>
          <w:trHeight w:val="287"/>
        </w:trPr>
        <w:tc>
          <w:tcPr>
            <w:tcW w:w="753" w:type="dxa"/>
            <w:gridSpan w:val="3"/>
          </w:tcPr>
          <w:p w14:paraId="1E900CB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P6</w:t>
            </w:r>
          </w:p>
        </w:tc>
        <w:tc>
          <w:tcPr>
            <w:tcW w:w="5793" w:type="dxa"/>
          </w:tcPr>
          <w:p w14:paraId="174398D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Zgodność projektu z obowiązującymi przepisami i normami branżowymi.</w:t>
            </w:r>
          </w:p>
        </w:tc>
        <w:tc>
          <w:tcPr>
            <w:tcW w:w="1558" w:type="dxa"/>
            <w:gridSpan w:val="2"/>
          </w:tcPr>
          <w:p w14:paraId="174B9FA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B3906A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28016C1B" w14:textId="77777777" w:rsidTr="00DD4CCE">
        <w:tblPrEx>
          <w:jc w:val="left"/>
        </w:tblPrEx>
        <w:trPr>
          <w:gridAfter w:val="1"/>
          <w:wAfter w:w="187" w:type="dxa"/>
          <w:trHeight w:val="287"/>
        </w:trPr>
        <w:tc>
          <w:tcPr>
            <w:tcW w:w="753" w:type="dxa"/>
            <w:gridSpan w:val="3"/>
          </w:tcPr>
          <w:p w14:paraId="23E7254B"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P7</w:t>
            </w:r>
          </w:p>
        </w:tc>
        <w:tc>
          <w:tcPr>
            <w:tcW w:w="5793" w:type="dxa"/>
          </w:tcPr>
          <w:p w14:paraId="758E7965"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Raportowanie stanu prac nad projektem. Wsparcie projektowe. </w:t>
            </w:r>
          </w:p>
        </w:tc>
        <w:tc>
          <w:tcPr>
            <w:tcW w:w="1558" w:type="dxa"/>
            <w:gridSpan w:val="2"/>
          </w:tcPr>
          <w:p w14:paraId="75D41F02"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5B691BA"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3096BD1A" w14:textId="77777777" w:rsidTr="00DD4CCE">
        <w:tblPrEx>
          <w:jc w:val="left"/>
        </w:tblPrEx>
        <w:trPr>
          <w:gridAfter w:val="1"/>
          <w:wAfter w:w="187" w:type="dxa"/>
          <w:trHeight w:val="287"/>
        </w:trPr>
        <w:tc>
          <w:tcPr>
            <w:tcW w:w="753" w:type="dxa"/>
            <w:gridSpan w:val="3"/>
          </w:tcPr>
          <w:p w14:paraId="599D11F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P8</w:t>
            </w:r>
          </w:p>
        </w:tc>
        <w:tc>
          <w:tcPr>
            <w:tcW w:w="5793" w:type="dxa"/>
          </w:tcPr>
          <w:p w14:paraId="79C7EA01"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Planowanie inwestycji . Rola inżyniera projektu - kontraktu w fazie projektowej inwestycji energetycznej.</w:t>
            </w:r>
          </w:p>
        </w:tc>
        <w:tc>
          <w:tcPr>
            <w:tcW w:w="1558" w:type="dxa"/>
            <w:gridSpan w:val="2"/>
          </w:tcPr>
          <w:p w14:paraId="0569131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2B0D197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1A02635F" w14:textId="77777777" w:rsidTr="00DD4CCE">
        <w:tblPrEx>
          <w:jc w:val="left"/>
        </w:tblPrEx>
        <w:trPr>
          <w:gridAfter w:val="1"/>
          <w:wAfter w:w="187" w:type="dxa"/>
          <w:trHeight w:val="287"/>
        </w:trPr>
        <w:tc>
          <w:tcPr>
            <w:tcW w:w="753" w:type="dxa"/>
            <w:gridSpan w:val="3"/>
          </w:tcPr>
          <w:p w14:paraId="21E1643E"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P9</w:t>
            </w:r>
          </w:p>
        </w:tc>
        <w:tc>
          <w:tcPr>
            <w:tcW w:w="5793" w:type="dxa"/>
          </w:tcPr>
          <w:p w14:paraId="5ECF512C"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Praca z narzędziami do projektowania w energetyce</w:t>
            </w:r>
          </w:p>
        </w:tc>
        <w:tc>
          <w:tcPr>
            <w:tcW w:w="1558" w:type="dxa"/>
            <w:gridSpan w:val="2"/>
          </w:tcPr>
          <w:p w14:paraId="5269FD18"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71F6214"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719F8DA6" w14:textId="77777777" w:rsidTr="00DD4CCE">
        <w:tblPrEx>
          <w:jc w:val="left"/>
        </w:tblPrEx>
        <w:trPr>
          <w:gridAfter w:val="1"/>
          <w:wAfter w:w="187" w:type="dxa"/>
          <w:trHeight w:val="347"/>
        </w:trPr>
        <w:tc>
          <w:tcPr>
            <w:tcW w:w="753" w:type="dxa"/>
            <w:gridSpan w:val="3"/>
          </w:tcPr>
          <w:p w14:paraId="68AAFFA3"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P10</w:t>
            </w:r>
          </w:p>
        </w:tc>
        <w:tc>
          <w:tcPr>
            <w:tcW w:w="5793" w:type="dxa"/>
          </w:tcPr>
          <w:p w14:paraId="031DFF0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Metodyka PRINCE2® międzynarodowy standard zarządzania projektami.</w:t>
            </w:r>
          </w:p>
        </w:tc>
        <w:tc>
          <w:tcPr>
            <w:tcW w:w="1558" w:type="dxa"/>
            <w:gridSpan w:val="2"/>
          </w:tcPr>
          <w:p w14:paraId="30CDC88C"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193794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10AFB4E" w14:textId="77777777" w:rsidTr="00DD4CCE">
        <w:tblPrEx>
          <w:jc w:val="left"/>
        </w:tblPrEx>
        <w:trPr>
          <w:gridAfter w:val="1"/>
          <w:wAfter w:w="187" w:type="dxa"/>
          <w:trHeight w:val="241"/>
        </w:trPr>
        <w:tc>
          <w:tcPr>
            <w:tcW w:w="753" w:type="dxa"/>
            <w:gridSpan w:val="3"/>
          </w:tcPr>
          <w:p w14:paraId="110A0DBF"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P11</w:t>
            </w:r>
          </w:p>
        </w:tc>
        <w:tc>
          <w:tcPr>
            <w:tcW w:w="5793" w:type="dxa"/>
          </w:tcPr>
          <w:p w14:paraId="49BE165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 xml:space="preserve">Zarządzanie procesem projektowym. Inicjowanie. Kamienie molowe. Etapy projektu. Wykres, diagram Gantta. Zamykanie projektu. </w:t>
            </w:r>
          </w:p>
        </w:tc>
        <w:tc>
          <w:tcPr>
            <w:tcW w:w="1558" w:type="dxa"/>
            <w:gridSpan w:val="2"/>
          </w:tcPr>
          <w:p w14:paraId="1C6C5CDB"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0432EF1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5E383DFA" w14:textId="77777777" w:rsidTr="00DD4CCE">
        <w:tblPrEx>
          <w:jc w:val="left"/>
        </w:tblPrEx>
        <w:trPr>
          <w:gridAfter w:val="1"/>
          <w:wAfter w:w="187" w:type="dxa"/>
          <w:trHeight w:val="241"/>
        </w:trPr>
        <w:tc>
          <w:tcPr>
            <w:tcW w:w="753" w:type="dxa"/>
            <w:gridSpan w:val="3"/>
          </w:tcPr>
          <w:p w14:paraId="0D57B0C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P12</w:t>
            </w:r>
          </w:p>
        </w:tc>
        <w:tc>
          <w:tcPr>
            <w:tcW w:w="5793" w:type="dxa"/>
          </w:tcPr>
          <w:p w14:paraId="7825D380"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Ocena opłacalności projektu,  główne ryzyka projektu.</w:t>
            </w:r>
          </w:p>
        </w:tc>
        <w:tc>
          <w:tcPr>
            <w:tcW w:w="1558" w:type="dxa"/>
            <w:gridSpan w:val="2"/>
          </w:tcPr>
          <w:p w14:paraId="5E2FD67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6C42EAD7"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6E83A280" w14:textId="77777777" w:rsidTr="00DD4CCE">
        <w:tblPrEx>
          <w:jc w:val="left"/>
        </w:tblPrEx>
        <w:trPr>
          <w:gridAfter w:val="1"/>
          <w:wAfter w:w="187" w:type="dxa"/>
          <w:trHeight w:val="241"/>
        </w:trPr>
        <w:tc>
          <w:tcPr>
            <w:tcW w:w="753" w:type="dxa"/>
            <w:gridSpan w:val="3"/>
          </w:tcPr>
          <w:p w14:paraId="2EAE9409"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P13</w:t>
            </w:r>
          </w:p>
        </w:tc>
        <w:tc>
          <w:tcPr>
            <w:tcW w:w="5793" w:type="dxa"/>
          </w:tcPr>
          <w:p w14:paraId="7A71EC8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Uzasadnienie biznesowe projektów energetycznych.</w:t>
            </w:r>
          </w:p>
        </w:tc>
        <w:tc>
          <w:tcPr>
            <w:tcW w:w="1558" w:type="dxa"/>
            <w:gridSpan w:val="2"/>
          </w:tcPr>
          <w:p w14:paraId="7F8C711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49DAEB59"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0,5</w:t>
            </w:r>
          </w:p>
        </w:tc>
      </w:tr>
      <w:tr w:rsidR="00DD4CCE" w:rsidRPr="002F14D8" w14:paraId="3D433E9A" w14:textId="77777777" w:rsidTr="00DD4CCE">
        <w:tblPrEx>
          <w:jc w:val="left"/>
        </w:tblPrEx>
        <w:trPr>
          <w:gridAfter w:val="1"/>
          <w:wAfter w:w="187" w:type="dxa"/>
          <w:trHeight w:val="241"/>
        </w:trPr>
        <w:tc>
          <w:tcPr>
            <w:tcW w:w="753" w:type="dxa"/>
            <w:gridSpan w:val="3"/>
          </w:tcPr>
          <w:p w14:paraId="4AFDFB4A"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P14</w:t>
            </w:r>
          </w:p>
        </w:tc>
        <w:tc>
          <w:tcPr>
            <w:tcW w:w="5793" w:type="dxa"/>
          </w:tcPr>
          <w:p w14:paraId="0C9E2A37"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Zajęcia seminaryjne. Krytyczna ocena projektu kolegi.</w:t>
            </w:r>
          </w:p>
        </w:tc>
        <w:tc>
          <w:tcPr>
            <w:tcW w:w="1558" w:type="dxa"/>
            <w:gridSpan w:val="2"/>
          </w:tcPr>
          <w:p w14:paraId="2AC63BC6"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11EFF2D3"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D4CCE" w:rsidRPr="002F14D8" w14:paraId="095F7B79" w14:textId="77777777" w:rsidTr="00DD4CCE">
        <w:tblPrEx>
          <w:jc w:val="left"/>
        </w:tblPrEx>
        <w:trPr>
          <w:gridAfter w:val="1"/>
          <w:wAfter w:w="187" w:type="dxa"/>
          <w:trHeight w:val="241"/>
        </w:trPr>
        <w:tc>
          <w:tcPr>
            <w:tcW w:w="753" w:type="dxa"/>
            <w:gridSpan w:val="3"/>
          </w:tcPr>
          <w:p w14:paraId="57C56B64"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P15</w:t>
            </w:r>
          </w:p>
        </w:tc>
        <w:tc>
          <w:tcPr>
            <w:tcW w:w="5793" w:type="dxa"/>
          </w:tcPr>
          <w:p w14:paraId="4BB5C62D" w14:textId="77777777" w:rsidR="00DD4CCE" w:rsidRPr="002F14D8" w:rsidRDefault="00DD4CCE" w:rsidP="002F14D8">
            <w:pPr>
              <w:spacing w:after="0"/>
              <w:rPr>
                <w:rFonts w:ascii="Cambria" w:hAnsi="Cambria" w:cs="Times New Roman"/>
                <w:sz w:val="20"/>
                <w:szCs w:val="20"/>
              </w:rPr>
            </w:pPr>
            <w:r w:rsidRPr="002F14D8">
              <w:rPr>
                <w:rFonts w:ascii="Cambria" w:hAnsi="Cambria" w:cs="Times New Roman"/>
                <w:sz w:val="20"/>
                <w:szCs w:val="20"/>
              </w:rPr>
              <w:t>Odbiory projektu. Prezentacja</w:t>
            </w:r>
          </w:p>
        </w:tc>
        <w:tc>
          <w:tcPr>
            <w:tcW w:w="1558" w:type="dxa"/>
            <w:gridSpan w:val="2"/>
          </w:tcPr>
          <w:p w14:paraId="178086F0"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2071" w:type="dxa"/>
          </w:tcPr>
          <w:p w14:paraId="38C56FD1" w14:textId="77777777" w:rsidR="00DD4CCE" w:rsidRPr="002F14D8" w:rsidRDefault="00DD4CC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B2FA3" w:rsidRPr="002F14D8" w14:paraId="2780C094" w14:textId="77777777" w:rsidTr="00DD4CCE">
        <w:tblPrEx>
          <w:jc w:val="left"/>
        </w:tblPrEx>
        <w:trPr>
          <w:gridAfter w:val="1"/>
          <w:wAfter w:w="187" w:type="dxa"/>
          <w:trHeight w:val="307"/>
        </w:trPr>
        <w:tc>
          <w:tcPr>
            <w:tcW w:w="753" w:type="dxa"/>
            <w:gridSpan w:val="3"/>
          </w:tcPr>
          <w:p w14:paraId="2F107C91" w14:textId="77777777" w:rsidR="004B2FA3" w:rsidRPr="002F14D8" w:rsidRDefault="004B2FA3" w:rsidP="002F14D8">
            <w:pPr>
              <w:spacing w:after="0"/>
              <w:rPr>
                <w:rFonts w:ascii="Cambria" w:hAnsi="Cambria" w:cs="Times New Roman"/>
                <w:b/>
                <w:sz w:val="20"/>
                <w:szCs w:val="20"/>
              </w:rPr>
            </w:pPr>
          </w:p>
        </w:tc>
        <w:tc>
          <w:tcPr>
            <w:tcW w:w="5793" w:type="dxa"/>
          </w:tcPr>
          <w:p w14:paraId="26879594" w14:textId="77777777" w:rsidR="004B2FA3" w:rsidRPr="002F14D8" w:rsidRDefault="004B2FA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558" w:type="dxa"/>
            <w:gridSpan w:val="2"/>
          </w:tcPr>
          <w:p w14:paraId="3A820C82" w14:textId="77777777" w:rsidR="004B2FA3" w:rsidRPr="002F14D8" w:rsidRDefault="00F53BE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2071" w:type="dxa"/>
          </w:tcPr>
          <w:p w14:paraId="2A26A47B" w14:textId="77777777" w:rsidR="004B2FA3" w:rsidRPr="002F14D8" w:rsidRDefault="004B2FA3"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1168A298" w14:textId="77777777" w:rsidR="005A149C" w:rsidRPr="002F14D8" w:rsidRDefault="005A149C" w:rsidP="002F14D8">
      <w:pPr>
        <w:spacing w:after="0"/>
        <w:jc w:val="both"/>
        <w:rPr>
          <w:rFonts w:ascii="Cambria" w:hAnsi="Cambria" w:cs="Times New Roman"/>
          <w:b/>
          <w:bCs/>
          <w:sz w:val="20"/>
          <w:szCs w:val="20"/>
        </w:rPr>
      </w:pPr>
    </w:p>
    <w:p w14:paraId="763256D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5A149C" w:rsidRPr="002F14D8" w14:paraId="2D3DE1C3" w14:textId="77777777" w:rsidTr="001E0695">
        <w:trPr>
          <w:jc w:val="center"/>
        </w:trPr>
        <w:tc>
          <w:tcPr>
            <w:tcW w:w="1666" w:type="dxa"/>
          </w:tcPr>
          <w:p w14:paraId="043B5E9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74A87588"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7DB1E8D3"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A149C" w:rsidRPr="002F14D8" w14:paraId="6D1ABC09" w14:textId="77777777" w:rsidTr="001E0695">
        <w:trPr>
          <w:jc w:val="center"/>
        </w:trPr>
        <w:tc>
          <w:tcPr>
            <w:tcW w:w="1666" w:type="dxa"/>
          </w:tcPr>
          <w:p w14:paraId="3A0ABA1A"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48923D21" w14:textId="77777777" w:rsidR="005A149C"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2D3FF1F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0932FF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0484937C"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B2FA3" w:rsidRPr="002F14D8" w14:paraId="4BD61D71" w14:textId="77777777" w:rsidTr="001E0695">
        <w:trPr>
          <w:jc w:val="center"/>
        </w:trPr>
        <w:tc>
          <w:tcPr>
            <w:tcW w:w="1666" w:type="dxa"/>
          </w:tcPr>
          <w:p w14:paraId="35AC83C1"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36475EE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6B108AF3" w14:textId="77777777" w:rsidR="004B2FA3" w:rsidRPr="002F14D8" w:rsidRDefault="004B2FA3"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74AF6D9B"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090CD1B7"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4B2FA3" w:rsidRPr="002F14D8" w14:paraId="7F507C2B" w14:textId="77777777" w:rsidTr="001E0695">
        <w:trPr>
          <w:jc w:val="center"/>
        </w:trPr>
        <w:tc>
          <w:tcPr>
            <w:tcW w:w="1666" w:type="dxa"/>
          </w:tcPr>
          <w:p w14:paraId="70344839"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20C39A2F" w14:textId="77777777" w:rsidR="004B2FA3" w:rsidRPr="002F14D8" w:rsidRDefault="004B2FA3"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0AFED113" w14:textId="77777777" w:rsidR="004B2FA3" w:rsidRPr="002F14D8" w:rsidRDefault="004B2FA3" w:rsidP="002F14D8">
            <w:pPr>
              <w:spacing w:after="0"/>
              <w:jc w:val="both"/>
              <w:rPr>
                <w:rFonts w:ascii="Cambria" w:hAnsi="Cambria" w:cs="Times New Roman"/>
                <w:bCs/>
                <w:sz w:val="20"/>
                <w:szCs w:val="20"/>
              </w:rPr>
            </w:pPr>
          </w:p>
          <w:p w14:paraId="6CA76AC4"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DB7C920"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3EABCE6E"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601B2AE6"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D49AAB3" w14:textId="77777777" w:rsidR="004B2FA3" w:rsidRPr="002F14D8" w:rsidRDefault="004B2FA3"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5E265324" w14:textId="77777777" w:rsidR="004B2FA3" w:rsidRPr="002F14D8" w:rsidRDefault="004B2FA3"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4DB873A2" w14:textId="77777777" w:rsidR="004E4CA8" w:rsidRPr="002F14D8" w:rsidRDefault="004E4CA8" w:rsidP="002F14D8">
      <w:pPr>
        <w:spacing w:after="0"/>
        <w:rPr>
          <w:rFonts w:ascii="Cambria" w:hAnsi="Cambria" w:cs="Times New Roman"/>
          <w:b/>
          <w:bCs/>
          <w:sz w:val="20"/>
          <w:szCs w:val="20"/>
        </w:rPr>
      </w:pPr>
    </w:p>
    <w:p w14:paraId="3838EAF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7A9BBD4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7B73CF9A" w14:textId="77777777" w:rsidTr="00832F4B">
        <w:tc>
          <w:tcPr>
            <w:tcW w:w="1459" w:type="dxa"/>
            <w:vAlign w:val="center"/>
          </w:tcPr>
          <w:p w14:paraId="43B95709"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384CD30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649914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7F5859A3"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B2FA3" w:rsidRPr="002F14D8" w14:paraId="4A42AD2B" w14:textId="77777777" w:rsidTr="00FB0059">
        <w:tc>
          <w:tcPr>
            <w:tcW w:w="1459" w:type="dxa"/>
          </w:tcPr>
          <w:p w14:paraId="24F03DDC"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lastRenderedPageBreak/>
              <w:t>Wykład</w:t>
            </w:r>
          </w:p>
        </w:tc>
        <w:tc>
          <w:tcPr>
            <w:tcW w:w="3894" w:type="dxa"/>
          </w:tcPr>
          <w:p w14:paraId="2F81DE97"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24450D24"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0815E018"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P1 – egzamin (ustny, pisemny, test sprawdzający wiedzę z całego przedmiotu itd.),</w:t>
            </w:r>
          </w:p>
        </w:tc>
      </w:tr>
      <w:tr w:rsidR="004B2FA3" w:rsidRPr="002F14D8" w14:paraId="2CDEDB8B" w14:textId="77777777" w:rsidTr="00FB0059">
        <w:tc>
          <w:tcPr>
            <w:tcW w:w="1459" w:type="dxa"/>
          </w:tcPr>
          <w:p w14:paraId="7AFA2A27"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6A300AB5"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5017BB5D"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97BB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4536" w:type="dxa"/>
          </w:tcPr>
          <w:p w14:paraId="594450DC"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4B2FA3" w:rsidRPr="002F14D8" w14:paraId="2AE00003" w14:textId="77777777" w:rsidTr="00FB0059">
        <w:tc>
          <w:tcPr>
            <w:tcW w:w="1459" w:type="dxa"/>
          </w:tcPr>
          <w:p w14:paraId="7C99323E" w14:textId="77777777" w:rsidR="004B2FA3" w:rsidRPr="002F14D8" w:rsidRDefault="004B2FA3"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1C29710F" w14:textId="77777777" w:rsidR="004B2FA3" w:rsidRPr="002F14D8" w:rsidRDefault="004B2FA3"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7CE2FBBA" w14:textId="77777777" w:rsidR="004B2FA3" w:rsidRPr="002F14D8" w:rsidRDefault="004B2FA3"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6E6D4D3A" w14:textId="77777777" w:rsidR="004E4CA8" w:rsidRPr="002F14D8" w:rsidRDefault="004E4CA8" w:rsidP="002F14D8">
      <w:pPr>
        <w:spacing w:after="0"/>
        <w:jc w:val="both"/>
        <w:rPr>
          <w:rFonts w:ascii="Cambria" w:hAnsi="Cambria" w:cs="Times New Roman"/>
          <w:b/>
          <w:sz w:val="20"/>
          <w:szCs w:val="20"/>
        </w:rPr>
      </w:pPr>
    </w:p>
    <w:p w14:paraId="7238979D" w14:textId="77777777" w:rsidR="005A149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7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67"/>
        <w:gridCol w:w="709"/>
        <w:gridCol w:w="709"/>
        <w:gridCol w:w="850"/>
        <w:gridCol w:w="851"/>
      </w:tblGrid>
      <w:tr w:rsidR="004B2FA3" w:rsidRPr="002F14D8" w14:paraId="61AFD237" w14:textId="77777777" w:rsidTr="00FB0059">
        <w:trPr>
          <w:trHeight w:val="150"/>
          <w:jc w:val="center"/>
        </w:trPr>
        <w:tc>
          <w:tcPr>
            <w:tcW w:w="2089" w:type="dxa"/>
            <w:vMerge w:val="restart"/>
            <w:tcBorders>
              <w:left w:val="single" w:sz="4" w:space="0" w:color="000000"/>
              <w:right w:val="single" w:sz="4" w:space="0" w:color="000000"/>
            </w:tcBorders>
            <w:vAlign w:val="center"/>
          </w:tcPr>
          <w:p w14:paraId="001D5175" w14:textId="77777777" w:rsidR="004B2FA3"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FCAACDF"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2085" w:type="dxa"/>
            <w:gridSpan w:val="3"/>
            <w:tcBorders>
              <w:top w:val="single" w:sz="4" w:space="0" w:color="000000"/>
              <w:left w:val="single" w:sz="4" w:space="0" w:color="000000"/>
              <w:bottom w:val="single" w:sz="4" w:space="0" w:color="auto"/>
              <w:right w:val="single" w:sz="4" w:space="0" w:color="000000"/>
            </w:tcBorders>
          </w:tcPr>
          <w:p w14:paraId="1D56F022"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Laboratorium</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2B4719A6"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Projekt </w:t>
            </w:r>
          </w:p>
        </w:tc>
      </w:tr>
      <w:tr w:rsidR="004B2FA3" w:rsidRPr="002F14D8" w14:paraId="017F313D" w14:textId="77777777" w:rsidTr="00FB0059">
        <w:trPr>
          <w:trHeight w:val="325"/>
          <w:jc w:val="center"/>
        </w:trPr>
        <w:tc>
          <w:tcPr>
            <w:tcW w:w="2089" w:type="dxa"/>
            <w:vMerge/>
            <w:tcBorders>
              <w:left w:val="single" w:sz="4" w:space="0" w:color="000000"/>
              <w:bottom w:val="single" w:sz="4" w:space="0" w:color="000000"/>
              <w:right w:val="single" w:sz="4" w:space="0" w:color="000000"/>
            </w:tcBorders>
            <w:vAlign w:val="center"/>
          </w:tcPr>
          <w:p w14:paraId="31206AD0" w14:textId="77777777" w:rsidR="004B2FA3" w:rsidRPr="002F14D8" w:rsidRDefault="004B2FA3"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43AE777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72907A4"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667" w:type="dxa"/>
            <w:tcBorders>
              <w:top w:val="single" w:sz="4" w:space="0" w:color="auto"/>
              <w:left w:val="single" w:sz="4" w:space="0" w:color="auto"/>
              <w:bottom w:val="single" w:sz="4" w:space="0" w:color="000000"/>
              <w:right w:val="single" w:sz="4" w:space="0" w:color="auto"/>
            </w:tcBorders>
          </w:tcPr>
          <w:p w14:paraId="1C16CD09"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F2</w:t>
            </w:r>
          </w:p>
        </w:tc>
        <w:tc>
          <w:tcPr>
            <w:tcW w:w="709" w:type="dxa"/>
            <w:tcBorders>
              <w:top w:val="single" w:sz="4" w:space="0" w:color="auto"/>
              <w:left w:val="single" w:sz="4" w:space="0" w:color="auto"/>
              <w:bottom w:val="single" w:sz="4" w:space="0" w:color="000000"/>
              <w:right w:val="single" w:sz="4" w:space="0" w:color="auto"/>
            </w:tcBorders>
          </w:tcPr>
          <w:p w14:paraId="31C49D6C"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F3</w:t>
            </w:r>
          </w:p>
        </w:tc>
        <w:tc>
          <w:tcPr>
            <w:tcW w:w="709" w:type="dxa"/>
            <w:tcBorders>
              <w:top w:val="single" w:sz="4" w:space="0" w:color="auto"/>
              <w:left w:val="single" w:sz="4" w:space="0" w:color="auto"/>
              <w:bottom w:val="single" w:sz="4" w:space="0" w:color="000000"/>
              <w:right w:val="single" w:sz="4" w:space="0" w:color="auto"/>
            </w:tcBorders>
          </w:tcPr>
          <w:p w14:paraId="5ED81931"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850" w:type="dxa"/>
            <w:tcBorders>
              <w:top w:val="single" w:sz="4" w:space="0" w:color="auto"/>
              <w:left w:val="single" w:sz="4" w:space="0" w:color="auto"/>
              <w:bottom w:val="single" w:sz="4" w:space="0" w:color="000000"/>
              <w:right w:val="single" w:sz="4" w:space="0" w:color="000000"/>
            </w:tcBorders>
            <w:vAlign w:val="center"/>
          </w:tcPr>
          <w:p w14:paraId="234B484A" w14:textId="77777777" w:rsidR="004B2FA3" w:rsidRPr="002F14D8" w:rsidRDefault="004B2FA3"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851" w:type="dxa"/>
            <w:tcBorders>
              <w:top w:val="single" w:sz="4" w:space="0" w:color="auto"/>
              <w:left w:val="single" w:sz="4" w:space="0" w:color="000000"/>
              <w:bottom w:val="single" w:sz="4" w:space="0" w:color="000000"/>
              <w:right w:val="single" w:sz="4" w:space="0" w:color="000000"/>
            </w:tcBorders>
            <w:vAlign w:val="center"/>
          </w:tcPr>
          <w:p w14:paraId="1A21106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P4</w:t>
            </w:r>
          </w:p>
        </w:tc>
      </w:tr>
      <w:tr w:rsidR="004B2FA3" w:rsidRPr="002F14D8" w14:paraId="15008871"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0790A145" w14:textId="77777777" w:rsidR="004B2FA3" w:rsidRPr="002F14D8" w:rsidRDefault="004B2FA3"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28778B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22E964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4047EDC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2797F73"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2A1B334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708BC04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C5B48B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49EC0C3D"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07F1E3B"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B7ACB4"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69451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0D8D4D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0E579F6"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E849460"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F3D280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83665C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09626488"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F9E64C9"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8D710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F36C74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1387DA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5DDAA17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2771F3D5"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59A3E76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FF23183"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79B6010E"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1EB7654A" w14:textId="77777777" w:rsidR="004B2FA3" w:rsidRPr="002F14D8" w:rsidRDefault="004B2FA3"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CB57DF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9AEE59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67" w:type="dxa"/>
            <w:tcBorders>
              <w:top w:val="single" w:sz="4" w:space="0" w:color="000000"/>
              <w:left w:val="single" w:sz="4" w:space="0" w:color="auto"/>
              <w:bottom w:val="single" w:sz="4" w:space="0" w:color="000000"/>
              <w:right w:val="single" w:sz="4" w:space="0" w:color="auto"/>
            </w:tcBorders>
            <w:vAlign w:val="center"/>
          </w:tcPr>
          <w:p w14:paraId="25A9CE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E5E5B5C"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04E3E49E"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5C62F2E" w14:textId="77777777" w:rsidR="004B2FA3" w:rsidRPr="002F14D8" w:rsidRDefault="004B2FA3" w:rsidP="002F14D8">
            <w:pPr>
              <w:spacing w:after="0"/>
              <w:jc w:val="center"/>
              <w:rPr>
                <w:rFonts w:ascii="Cambria" w:hAnsi="Cambria"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0CD0E1" w14:textId="77777777" w:rsidR="004B2FA3" w:rsidRPr="002F14D8" w:rsidRDefault="004B2FA3" w:rsidP="002F14D8">
            <w:pPr>
              <w:spacing w:after="0"/>
              <w:jc w:val="center"/>
              <w:rPr>
                <w:rFonts w:ascii="Cambria" w:hAnsi="Cambria" w:cs="Times New Roman"/>
                <w:bCs/>
                <w:sz w:val="20"/>
                <w:szCs w:val="20"/>
              </w:rPr>
            </w:pPr>
          </w:p>
        </w:tc>
      </w:tr>
      <w:tr w:rsidR="004B2FA3" w:rsidRPr="002F14D8" w14:paraId="77FE5D80"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6537490" w14:textId="77777777" w:rsidR="004B2FA3" w:rsidRPr="002F14D8" w:rsidRDefault="004B2FA3"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AABA98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6938B7E"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55B2661"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4DC4D9F"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429ACCAA"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47AA71FF"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0E40E1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B2FA3" w:rsidRPr="002F14D8" w14:paraId="3F90F025" w14:textId="77777777" w:rsidTr="00FB0059">
        <w:trPr>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7455F826" w14:textId="77777777" w:rsidR="004B2FA3" w:rsidRPr="002F14D8" w:rsidRDefault="004B2FA3" w:rsidP="002F14D8">
            <w:pPr>
              <w:pStyle w:val="Akapitzlist"/>
              <w:spacing w:after="0"/>
              <w:ind w:left="0" w:right="-108"/>
              <w:jc w:val="center"/>
              <w:rPr>
                <w:rFonts w:ascii="Cambria" w:hAnsi="Cambria" w:cs="Times New Roman"/>
                <w:sz w:val="20"/>
                <w:szCs w:val="20"/>
              </w:rPr>
            </w:pPr>
            <w:r w:rsidRPr="002F14D8">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1DC55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E29487F" w14:textId="77777777" w:rsidR="004B2FA3" w:rsidRPr="002F14D8" w:rsidRDefault="004B2FA3" w:rsidP="002F14D8">
            <w:pPr>
              <w:spacing w:after="0"/>
              <w:jc w:val="center"/>
              <w:rPr>
                <w:rFonts w:ascii="Cambria" w:hAnsi="Cambria" w:cs="Times New Roman"/>
                <w:bCs/>
                <w:sz w:val="20"/>
                <w:szCs w:val="20"/>
              </w:rPr>
            </w:pPr>
          </w:p>
        </w:tc>
        <w:tc>
          <w:tcPr>
            <w:tcW w:w="667" w:type="dxa"/>
            <w:tcBorders>
              <w:top w:val="single" w:sz="4" w:space="0" w:color="000000"/>
              <w:left w:val="single" w:sz="4" w:space="0" w:color="auto"/>
              <w:bottom w:val="single" w:sz="4" w:space="0" w:color="000000"/>
              <w:right w:val="single" w:sz="4" w:space="0" w:color="auto"/>
            </w:tcBorders>
            <w:vAlign w:val="center"/>
          </w:tcPr>
          <w:p w14:paraId="60CEDD18"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auto"/>
              <w:bottom w:val="single" w:sz="4" w:space="0" w:color="000000"/>
              <w:right w:val="single" w:sz="4" w:space="0" w:color="auto"/>
            </w:tcBorders>
          </w:tcPr>
          <w:p w14:paraId="7B04BAF4" w14:textId="77777777" w:rsidR="004B2FA3" w:rsidRPr="002F14D8" w:rsidRDefault="004B2FA3" w:rsidP="002F14D8">
            <w:pPr>
              <w:spacing w:after="0"/>
              <w:jc w:val="center"/>
              <w:rPr>
                <w:rFonts w:ascii="Cambria" w:hAnsi="Cambria" w:cs="Times New Roman"/>
                <w:bCs/>
                <w:sz w:val="20"/>
                <w:szCs w:val="20"/>
              </w:rPr>
            </w:pPr>
          </w:p>
        </w:tc>
        <w:tc>
          <w:tcPr>
            <w:tcW w:w="709" w:type="dxa"/>
            <w:tcBorders>
              <w:top w:val="single" w:sz="4" w:space="0" w:color="000000"/>
              <w:left w:val="single" w:sz="4" w:space="0" w:color="auto"/>
              <w:bottom w:val="single" w:sz="4" w:space="0" w:color="000000"/>
              <w:right w:val="single" w:sz="4" w:space="0" w:color="auto"/>
            </w:tcBorders>
          </w:tcPr>
          <w:p w14:paraId="7F852FA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vAlign w:val="center"/>
          </w:tcPr>
          <w:p w14:paraId="3382142D"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204CDB97" w14:textId="77777777" w:rsidR="004B2FA3" w:rsidRPr="002F14D8" w:rsidRDefault="004B2FA3"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36598F70" w14:textId="77777777" w:rsidR="004B2FA3" w:rsidRPr="002F14D8" w:rsidRDefault="004B2FA3" w:rsidP="002F14D8">
      <w:pPr>
        <w:spacing w:after="0"/>
        <w:jc w:val="both"/>
        <w:rPr>
          <w:rFonts w:ascii="Cambria" w:hAnsi="Cambria" w:cs="Times New Roman"/>
          <w:b/>
          <w:sz w:val="20"/>
          <w:szCs w:val="20"/>
        </w:rPr>
      </w:pPr>
    </w:p>
    <w:p w14:paraId="24E086EB"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5912678D" w14:textId="77777777" w:rsidTr="00832F4B">
        <w:trPr>
          <w:trHeight w:val="93"/>
          <w:jc w:val="center"/>
        </w:trPr>
        <w:tc>
          <w:tcPr>
            <w:tcW w:w="9907" w:type="dxa"/>
          </w:tcPr>
          <w:p w14:paraId="54A4A6E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BA4F63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31F2903B"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8587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3A5F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639EABC0"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3F44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1062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7AC953F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FBEE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7BAF8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01C1566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2D5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6E1067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AD3B7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559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D6A1C7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CE1E7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967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74E961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5364D3B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24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AF6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E1B517F" w14:textId="77777777" w:rsidR="005A149C" w:rsidRPr="002F14D8" w:rsidRDefault="005A149C" w:rsidP="002F14D8">
            <w:pPr>
              <w:pStyle w:val="karta"/>
              <w:spacing w:line="276" w:lineRule="auto"/>
              <w:rPr>
                <w:rFonts w:ascii="Cambria" w:hAnsi="Cambria"/>
              </w:rPr>
            </w:pPr>
          </w:p>
        </w:tc>
      </w:tr>
    </w:tbl>
    <w:p w14:paraId="321B7413" w14:textId="77777777" w:rsidR="004E4CA8" w:rsidRPr="002F14D8" w:rsidRDefault="004E4CA8" w:rsidP="002F14D8">
      <w:pPr>
        <w:pStyle w:val="Legenda"/>
        <w:spacing w:after="0"/>
        <w:rPr>
          <w:rFonts w:ascii="Cambria" w:hAnsi="Cambria"/>
        </w:rPr>
      </w:pPr>
    </w:p>
    <w:p w14:paraId="6240CD4C"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0614FD6" w14:textId="77777777" w:rsidTr="00832F4B">
        <w:trPr>
          <w:trHeight w:val="540"/>
          <w:jc w:val="center"/>
        </w:trPr>
        <w:tc>
          <w:tcPr>
            <w:tcW w:w="9923" w:type="dxa"/>
          </w:tcPr>
          <w:p w14:paraId="6B10D8FD" w14:textId="77777777" w:rsidR="005A149C" w:rsidRPr="002F14D8" w:rsidRDefault="004E4CA8"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5A149C" w:rsidRPr="002F14D8">
              <w:rPr>
                <w:rFonts w:ascii="Cambria" w:hAnsi="Cambria" w:cs="Times New Roman"/>
                <w:sz w:val="20"/>
                <w:szCs w:val="20"/>
              </w:rPr>
              <w:t>egzamin</w:t>
            </w:r>
            <w:r w:rsidRPr="002F14D8">
              <w:rPr>
                <w:rFonts w:ascii="Cambria" w:hAnsi="Cambria" w:cs="Times New Roman"/>
                <w:sz w:val="20"/>
                <w:szCs w:val="20"/>
              </w:rPr>
              <w:t xml:space="preserve"> z oceną</w:t>
            </w:r>
          </w:p>
        </w:tc>
      </w:tr>
    </w:tbl>
    <w:p w14:paraId="304063D7" w14:textId="77777777" w:rsidR="004E4CA8" w:rsidRPr="002F14D8" w:rsidRDefault="004E4CA8" w:rsidP="002F14D8">
      <w:pPr>
        <w:pStyle w:val="Legenda"/>
        <w:spacing w:after="0"/>
        <w:rPr>
          <w:rFonts w:ascii="Cambria" w:hAnsi="Cambria"/>
        </w:rPr>
      </w:pPr>
    </w:p>
    <w:p w14:paraId="3142F13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023F9310"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02BD4F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C9604B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2FCC0C9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BF9713A"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B79A28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5DDB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613B791"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20BB46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C04BCA5"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D7616B5"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6520036"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2DEE504" w14:textId="77777777" w:rsidR="005A149C"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7D1E593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C5D8E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32F2001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1051DB1E"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F4FC7AB"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ABC6B0"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7169F79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08F9538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lastRenderedPageBreak/>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60057911"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026F05"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20</w:t>
            </w:r>
          </w:p>
        </w:tc>
      </w:tr>
      <w:tr w:rsidR="00276635" w:rsidRPr="002F14D8" w14:paraId="46C0EFBA"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94C67D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5337C8D1"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FD87D"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24BC4870"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2B994E0"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54913B34"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2990E09" w14:textId="77777777" w:rsidR="00276635" w:rsidRPr="002F14D8" w:rsidRDefault="00276635"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276635" w:rsidRPr="002F14D8" w14:paraId="66CBD9C4"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70DE6D7" w14:textId="34611B96"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5DB753"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4EB03C"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276635" w:rsidRPr="002F14D8" w14:paraId="5F3CC745"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56E2AAA"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79C44"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7E2B4BE" w14:textId="77777777" w:rsidR="00276635" w:rsidRPr="002F14D8" w:rsidRDefault="00276635"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39B591A3" w14:textId="77777777" w:rsidR="004E4CA8" w:rsidRPr="002F14D8" w:rsidRDefault="004E4CA8" w:rsidP="002F14D8">
      <w:pPr>
        <w:pStyle w:val="Legenda"/>
        <w:spacing w:after="0"/>
        <w:rPr>
          <w:rFonts w:ascii="Cambria" w:hAnsi="Cambria"/>
        </w:rPr>
      </w:pPr>
    </w:p>
    <w:p w14:paraId="05A0DF74"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452EA3" w14:textId="77777777" w:rsidTr="00832F4B">
        <w:trPr>
          <w:jc w:val="center"/>
        </w:trPr>
        <w:tc>
          <w:tcPr>
            <w:tcW w:w="9889" w:type="dxa"/>
            <w:shd w:val="clear" w:color="auto" w:fill="auto"/>
          </w:tcPr>
          <w:p w14:paraId="07A9125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7C30C1EE" w14:textId="77777777" w:rsidR="00276635"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1.</w:t>
            </w:r>
            <w:r w:rsidR="00276635" w:rsidRPr="002F14D8">
              <w:rPr>
                <w:rFonts w:ascii="Cambria" w:hAnsi="Cambria"/>
                <w:sz w:val="20"/>
                <w:szCs w:val="20"/>
              </w:rPr>
              <w:t xml:space="preserve"> </w:t>
            </w:r>
            <w:r w:rsidR="00276635" w:rsidRPr="002F14D8">
              <w:rPr>
                <w:rFonts w:ascii="Cambria" w:hAnsi="Cambria" w:cs="Times New Roman"/>
                <w:sz w:val="20"/>
                <w:szCs w:val="20"/>
              </w:rPr>
              <w:t xml:space="preserve">ZIĘBIK A., SZEGA M. Gospodarka energetyczna z przykładami obliczeniowymi. </w:t>
            </w:r>
            <w:r w:rsidR="00276635" w:rsidRPr="002F14D8">
              <w:rPr>
                <w:rFonts w:ascii="Cambria" w:hAnsi="Cambria"/>
                <w:sz w:val="20"/>
                <w:szCs w:val="20"/>
                <w:shd w:val="clear" w:color="auto" w:fill="FFFFFF"/>
              </w:rPr>
              <w:t>rok wydania: 2018</w:t>
            </w:r>
            <w:r w:rsidR="00276635" w:rsidRPr="002F14D8">
              <w:rPr>
                <w:rFonts w:ascii="Cambria" w:hAnsi="Cambria"/>
                <w:sz w:val="20"/>
                <w:szCs w:val="20"/>
              </w:rPr>
              <w:br/>
            </w:r>
            <w:r w:rsidR="00276635" w:rsidRPr="002F14D8">
              <w:rPr>
                <w:rFonts w:ascii="Cambria" w:hAnsi="Cambria"/>
                <w:sz w:val="20"/>
                <w:szCs w:val="20"/>
                <w:shd w:val="clear" w:color="auto" w:fill="FFFFFF"/>
              </w:rPr>
              <w:t xml:space="preserve">wydanie: I, </w:t>
            </w:r>
            <w:r w:rsidR="00276635" w:rsidRPr="002F14D8">
              <w:rPr>
                <w:rFonts w:ascii="Cambria" w:hAnsi="Cambria" w:cs="Times New Roman"/>
                <w:sz w:val="20"/>
                <w:szCs w:val="20"/>
              </w:rPr>
              <w:t xml:space="preserve"> </w:t>
            </w:r>
            <w:r w:rsidR="00276635" w:rsidRPr="002F14D8">
              <w:rPr>
                <w:rFonts w:ascii="Cambria" w:hAnsi="Cambria"/>
                <w:sz w:val="20"/>
                <w:szCs w:val="20"/>
                <w:shd w:val="clear" w:color="auto" w:fill="FFFFFF"/>
              </w:rPr>
              <w:t xml:space="preserve">ISBN: 978-83-7880-485-7 </w:t>
            </w:r>
          </w:p>
          <w:p w14:paraId="758CC81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2.Benysek G., Jarnut M. Energooszczędne i aktywne systemy budynkowe. Techniczne i eksploatacyjne aspekty implementacji miejscowych źródeł energii elektrycznej, Oficyna Wydawnicza Uniwersytetu Zielonogórskiego, Zielona Góra 2013</w:t>
            </w:r>
          </w:p>
          <w:p w14:paraId="34E5D5BB" w14:textId="77777777" w:rsidR="005A149C"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3. </w:t>
            </w:r>
            <w:proofErr w:type="spellStart"/>
            <w:r w:rsidRPr="002F14D8">
              <w:rPr>
                <w:rFonts w:ascii="Cambria" w:hAnsi="Cambria" w:cs="Times New Roman"/>
                <w:sz w:val="20"/>
                <w:szCs w:val="20"/>
              </w:rPr>
              <w:t>Syposz</w:t>
            </w:r>
            <w:proofErr w:type="spellEnd"/>
            <w:r w:rsidRPr="002F14D8">
              <w:rPr>
                <w:rFonts w:ascii="Cambria" w:hAnsi="Cambria" w:cs="Times New Roman"/>
                <w:sz w:val="20"/>
                <w:szCs w:val="20"/>
              </w:rPr>
              <w:t xml:space="preserve"> J., Jadwiszczok P., Zintegrowane systemy zarządzania energią w budynkach biurowych, PAN, Lublin 2007.</w:t>
            </w:r>
          </w:p>
        </w:tc>
      </w:tr>
      <w:tr w:rsidR="005A149C" w:rsidRPr="002F14D8" w14:paraId="6DA2430C" w14:textId="77777777" w:rsidTr="00832F4B">
        <w:trPr>
          <w:jc w:val="center"/>
        </w:trPr>
        <w:tc>
          <w:tcPr>
            <w:tcW w:w="9889" w:type="dxa"/>
            <w:shd w:val="clear" w:color="auto" w:fill="auto"/>
          </w:tcPr>
          <w:p w14:paraId="291B1CE6"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0307CCC" w14:textId="77777777" w:rsidR="00276635" w:rsidRPr="002F14D8" w:rsidRDefault="00276635" w:rsidP="002F14D8">
            <w:pPr>
              <w:pStyle w:val="Akapitzlist"/>
              <w:numPr>
                <w:ilvl w:val="0"/>
                <w:numId w:val="8"/>
              </w:numPr>
              <w:spacing w:after="0"/>
              <w:ind w:right="-567"/>
              <w:contextualSpacing/>
              <w:rPr>
                <w:rFonts w:ascii="Cambria" w:hAnsi="Cambria" w:cs="Times New Roman"/>
                <w:sz w:val="20"/>
                <w:szCs w:val="20"/>
              </w:rPr>
            </w:pPr>
            <w:proofErr w:type="spellStart"/>
            <w:r w:rsidRPr="002F14D8">
              <w:rPr>
                <w:rFonts w:ascii="Cambria" w:hAnsi="Cambria" w:cs="Times New Roman"/>
                <w:sz w:val="20"/>
                <w:szCs w:val="20"/>
              </w:rPr>
              <w:t>Wyrozębski</w:t>
            </w:r>
            <w:proofErr w:type="spellEnd"/>
            <w:r w:rsidRPr="002F14D8">
              <w:rPr>
                <w:rFonts w:ascii="Cambria" w:hAnsi="Cambria" w:cs="Times New Roman"/>
                <w:sz w:val="20"/>
                <w:szCs w:val="20"/>
              </w:rPr>
              <w:t xml:space="preserve"> P., Metodyka PRINCE2 [w] Metodyki zarządzania projektami, wyd. </w:t>
            </w:r>
            <w:proofErr w:type="spellStart"/>
            <w:r w:rsidRPr="002F14D8">
              <w:rPr>
                <w:rFonts w:ascii="Cambria" w:hAnsi="Cambria" w:cs="Times New Roman"/>
                <w:sz w:val="20"/>
                <w:szCs w:val="20"/>
              </w:rPr>
              <w:t>Bizarre</w:t>
            </w:r>
            <w:proofErr w:type="spellEnd"/>
            <w:r w:rsidRPr="002F14D8">
              <w:rPr>
                <w:rFonts w:ascii="Cambria" w:hAnsi="Cambria" w:cs="Times New Roman"/>
                <w:sz w:val="20"/>
                <w:szCs w:val="20"/>
              </w:rPr>
              <w:t>, Warszawa 2011.</w:t>
            </w:r>
          </w:p>
          <w:p w14:paraId="2F305E66" w14:textId="77777777" w:rsidR="005A149C" w:rsidRPr="002F14D8" w:rsidRDefault="00276635" w:rsidP="002F14D8">
            <w:pPr>
              <w:pStyle w:val="Akapitzlist"/>
              <w:numPr>
                <w:ilvl w:val="0"/>
                <w:numId w:val="8"/>
              </w:numPr>
              <w:spacing w:after="0"/>
              <w:ind w:right="-567"/>
              <w:contextualSpacing/>
              <w:rPr>
                <w:rFonts w:ascii="Cambria" w:hAnsi="Cambria" w:cs="Times New Roman"/>
                <w:sz w:val="20"/>
                <w:szCs w:val="20"/>
              </w:rPr>
            </w:pPr>
            <w:r w:rsidRPr="002F14D8">
              <w:rPr>
                <w:rFonts w:ascii="Cambria" w:hAnsi="Cambria" w:cs="Times New Roman"/>
                <w:sz w:val="20"/>
                <w:szCs w:val="20"/>
              </w:rPr>
              <w:t xml:space="preserve">Goc W., </w:t>
            </w:r>
            <w:proofErr w:type="spellStart"/>
            <w:r w:rsidRPr="002F14D8">
              <w:rPr>
                <w:rFonts w:ascii="Cambria" w:hAnsi="Cambria" w:cs="Times New Roman"/>
                <w:sz w:val="20"/>
                <w:szCs w:val="20"/>
              </w:rPr>
              <w:t>Kiełboń</w:t>
            </w:r>
            <w:proofErr w:type="spellEnd"/>
            <w:r w:rsidRPr="002F14D8">
              <w:rPr>
                <w:rFonts w:ascii="Cambria" w:hAnsi="Cambria" w:cs="Times New Roman"/>
                <w:sz w:val="20"/>
                <w:szCs w:val="20"/>
              </w:rPr>
              <w:t xml:space="preserve"> M., </w:t>
            </w:r>
            <w:proofErr w:type="spellStart"/>
            <w:r w:rsidRPr="002F14D8">
              <w:rPr>
                <w:rFonts w:ascii="Cambria" w:hAnsi="Cambria" w:cs="Times New Roman"/>
                <w:sz w:val="20"/>
                <w:szCs w:val="20"/>
              </w:rPr>
              <w:t>Przygrodzki</w:t>
            </w:r>
            <w:proofErr w:type="spellEnd"/>
            <w:r w:rsidRPr="002F14D8">
              <w:rPr>
                <w:rFonts w:ascii="Cambria" w:hAnsi="Cambria" w:cs="Times New Roman"/>
                <w:sz w:val="20"/>
                <w:szCs w:val="20"/>
              </w:rPr>
              <w:t xml:space="preserve"> A., Elementy audytu oświetlenia, Wydawnictwo Politechniki Śląskiej, Gliwice 2010 </w:t>
            </w:r>
            <w:proofErr w:type="spellStart"/>
            <w:r w:rsidRPr="002F14D8">
              <w:rPr>
                <w:rFonts w:ascii="Cambria" w:hAnsi="Cambria" w:cs="Times New Roman"/>
                <w:sz w:val="20"/>
                <w:szCs w:val="20"/>
              </w:rPr>
              <w:t>Goswami</w:t>
            </w:r>
            <w:proofErr w:type="spellEnd"/>
            <w:r w:rsidRPr="002F14D8">
              <w:rPr>
                <w:rFonts w:ascii="Cambria" w:hAnsi="Cambria" w:cs="Times New Roman"/>
                <w:sz w:val="20"/>
                <w:szCs w:val="20"/>
              </w:rPr>
              <w:t xml:space="preserve"> D. Y., </w:t>
            </w:r>
            <w:proofErr w:type="spellStart"/>
            <w:r w:rsidRPr="002F14D8">
              <w:rPr>
                <w:rFonts w:ascii="Cambria" w:hAnsi="Cambria" w:cs="Times New Roman"/>
                <w:sz w:val="20"/>
                <w:szCs w:val="20"/>
              </w:rPr>
              <w:t>Kreith</w:t>
            </w:r>
            <w:proofErr w:type="spellEnd"/>
            <w:r w:rsidRPr="002F14D8">
              <w:rPr>
                <w:rFonts w:ascii="Cambria" w:hAnsi="Cambria" w:cs="Times New Roman"/>
                <w:sz w:val="20"/>
                <w:szCs w:val="20"/>
              </w:rPr>
              <w:t xml:space="preserve"> F., </w:t>
            </w:r>
            <w:proofErr w:type="spellStart"/>
            <w:r w:rsidRPr="002F14D8">
              <w:rPr>
                <w:rFonts w:ascii="Cambria" w:hAnsi="Cambria" w:cs="Times New Roman"/>
                <w:sz w:val="20"/>
                <w:szCs w:val="20"/>
              </w:rPr>
              <w:t>Handbook</w:t>
            </w:r>
            <w:proofErr w:type="spellEnd"/>
            <w:r w:rsidRPr="002F14D8">
              <w:rPr>
                <w:rFonts w:ascii="Cambria" w:hAnsi="Cambria" w:cs="Times New Roman"/>
                <w:sz w:val="20"/>
                <w:szCs w:val="20"/>
              </w:rPr>
              <w:t xml:space="preserve"> of Energy </w:t>
            </w:r>
            <w:proofErr w:type="spellStart"/>
            <w:r w:rsidRPr="002F14D8">
              <w:rPr>
                <w:rFonts w:ascii="Cambria" w:hAnsi="Cambria" w:cs="Times New Roman"/>
                <w:sz w:val="20"/>
                <w:szCs w:val="20"/>
              </w:rPr>
              <w:t>Efficiency</w:t>
            </w:r>
            <w:proofErr w:type="spellEnd"/>
            <w:r w:rsidRPr="002F14D8">
              <w:rPr>
                <w:rFonts w:ascii="Cambria" w:hAnsi="Cambria" w:cs="Times New Roman"/>
                <w:sz w:val="20"/>
                <w:szCs w:val="20"/>
              </w:rPr>
              <w:t xml:space="preserve"> and </w:t>
            </w:r>
            <w:proofErr w:type="spellStart"/>
            <w:r w:rsidRPr="002F14D8">
              <w:rPr>
                <w:rFonts w:ascii="Cambria" w:hAnsi="Cambria" w:cs="Times New Roman"/>
                <w:sz w:val="20"/>
                <w:szCs w:val="20"/>
              </w:rPr>
              <w:t>Renewable</w:t>
            </w:r>
            <w:proofErr w:type="spellEnd"/>
            <w:r w:rsidRPr="002F14D8">
              <w:rPr>
                <w:rFonts w:ascii="Cambria" w:hAnsi="Cambria" w:cs="Times New Roman"/>
                <w:sz w:val="20"/>
                <w:szCs w:val="20"/>
              </w:rPr>
              <w:t xml:space="preserve"> Energy, CRC Press, 2007.</w:t>
            </w:r>
          </w:p>
        </w:tc>
      </w:tr>
    </w:tbl>
    <w:p w14:paraId="04F314F4" w14:textId="77777777" w:rsidR="004E4CA8" w:rsidRPr="002F14D8" w:rsidRDefault="004E4CA8" w:rsidP="002F14D8">
      <w:pPr>
        <w:pStyle w:val="Legenda"/>
        <w:spacing w:after="0"/>
        <w:rPr>
          <w:rFonts w:ascii="Cambria" w:hAnsi="Cambria"/>
        </w:rPr>
      </w:pPr>
    </w:p>
    <w:p w14:paraId="7C779633"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2BA4FA0D" w14:textId="77777777" w:rsidTr="00832F4B">
        <w:trPr>
          <w:jc w:val="center"/>
        </w:trPr>
        <w:tc>
          <w:tcPr>
            <w:tcW w:w="3846" w:type="dxa"/>
            <w:shd w:val="clear" w:color="auto" w:fill="auto"/>
          </w:tcPr>
          <w:p w14:paraId="12CA2043"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F445605"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Dr inż. Jerzy Podhajecki</w:t>
            </w:r>
          </w:p>
        </w:tc>
      </w:tr>
      <w:tr w:rsidR="00276635" w:rsidRPr="002F14D8" w14:paraId="5EB952E1" w14:textId="77777777" w:rsidTr="00832F4B">
        <w:trPr>
          <w:jc w:val="center"/>
        </w:trPr>
        <w:tc>
          <w:tcPr>
            <w:tcW w:w="3846" w:type="dxa"/>
            <w:shd w:val="clear" w:color="auto" w:fill="auto"/>
          </w:tcPr>
          <w:p w14:paraId="73197E7D"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4168356" w14:textId="6E2A0821"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w:t>
            </w:r>
            <w:r w:rsidR="001E0695">
              <w:rPr>
                <w:rFonts w:ascii="Cambria" w:hAnsi="Cambria" w:cs="Times New Roman"/>
                <w:sz w:val="20"/>
                <w:szCs w:val="20"/>
              </w:rPr>
              <w:t>6</w:t>
            </w:r>
            <w:r w:rsidRPr="002F14D8">
              <w:rPr>
                <w:rFonts w:ascii="Cambria" w:hAnsi="Cambria" w:cs="Times New Roman"/>
                <w:sz w:val="20"/>
                <w:szCs w:val="20"/>
              </w:rPr>
              <w:t>.20</w:t>
            </w:r>
            <w:r w:rsidR="00DD4CCE" w:rsidRPr="002F14D8">
              <w:rPr>
                <w:rFonts w:ascii="Cambria" w:hAnsi="Cambria" w:cs="Times New Roman"/>
                <w:sz w:val="20"/>
                <w:szCs w:val="20"/>
              </w:rPr>
              <w:t>22</w:t>
            </w:r>
          </w:p>
        </w:tc>
      </w:tr>
      <w:tr w:rsidR="00276635" w:rsidRPr="002F14D8" w14:paraId="0E0644C5" w14:textId="77777777" w:rsidTr="00832F4B">
        <w:trPr>
          <w:jc w:val="center"/>
        </w:trPr>
        <w:tc>
          <w:tcPr>
            <w:tcW w:w="3846" w:type="dxa"/>
            <w:shd w:val="clear" w:color="auto" w:fill="auto"/>
          </w:tcPr>
          <w:p w14:paraId="06AD7D60"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48AF741C" w14:textId="77777777" w:rsidR="00276635" w:rsidRPr="002F14D8" w:rsidRDefault="004E4CA8" w:rsidP="002F14D8">
            <w:pPr>
              <w:spacing w:after="0"/>
              <w:rPr>
                <w:rFonts w:ascii="Cambria" w:hAnsi="Cambria" w:cs="Times New Roman"/>
                <w:sz w:val="20"/>
                <w:szCs w:val="20"/>
              </w:rPr>
            </w:pPr>
            <w:r w:rsidRPr="002F14D8">
              <w:rPr>
                <w:rFonts w:ascii="Cambria" w:hAnsi="Cambria" w:cs="Times New Roman"/>
                <w:sz w:val="20"/>
                <w:szCs w:val="20"/>
              </w:rPr>
              <w:t>jpodhajecki@ajp.edu.pl</w:t>
            </w:r>
          </w:p>
        </w:tc>
      </w:tr>
      <w:tr w:rsidR="005A149C" w:rsidRPr="002F14D8" w14:paraId="39DA4BD3" w14:textId="77777777" w:rsidTr="00832F4B">
        <w:trPr>
          <w:jc w:val="center"/>
        </w:trPr>
        <w:tc>
          <w:tcPr>
            <w:tcW w:w="3846" w:type="dxa"/>
            <w:tcBorders>
              <w:bottom w:val="single" w:sz="4" w:space="0" w:color="000000"/>
            </w:tcBorders>
            <w:shd w:val="clear" w:color="auto" w:fill="auto"/>
          </w:tcPr>
          <w:p w14:paraId="2188F0F1"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D9009F2" w14:textId="77777777" w:rsidR="005A149C" w:rsidRPr="002F14D8" w:rsidRDefault="005A149C" w:rsidP="002F14D8">
            <w:pPr>
              <w:spacing w:after="0"/>
              <w:rPr>
                <w:rFonts w:ascii="Cambria" w:hAnsi="Cambria" w:cs="Times New Roman"/>
                <w:sz w:val="20"/>
                <w:szCs w:val="20"/>
              </w:rPr>
            </w:pPr>
          </w:p>
        </w:tc>
      </w:tr>
    </w:tbl>
    <w:p w14:paraId="069BBF5D" w14:textId="77777777" w:rsidR="00411F04" w:rsidRPr="002F14D8" w:rsidRDefault="00411F04" w:rsidP="002F14D8">
      <w:pPr>
        <w:spacing w:after="0"/>
        <w:rPr>
          <w:rFonts w:ascii="Cambria" w:hAnsi="Cambria" w:cs="Times New Roman"/>
          <w:sz w:val="20"/>
          <w:szCs w:val="20"/>
        </w:rPr>
      </w:pPr>
    </w:p>
    <w:p w14:paraId="200900DE" w14:textId="77777777" w:rsidR="004E4CA8" w:rsidRPr="002F14D8" w:rsidRDefault="004E4CA8" w:rsidP="002F14D8">
      <w:pPr>
        <w:spacing w:after="0"/>
        <w:rPr>
          <w:rFonts w:ascii="Cambria" w:hAnsi="Cambria"/>
          <w:vanish/>
          <w:sz w:val="20"/>
          <w:szCs w:val="20"/>
        </w:rPr>
        <w:sectPr w:rsidR="004E4CA8" w:rsidRPr="002F14D8" w:rsidSect="006C41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p>
    <w:p w14:paraId="14731353" w14:textId="77777777" w:rsidR="00276635" w:rsidRPr="002F14D8" w:rsidRDefault="00276635" w:rsidP="002F14D8">
      <w:pPr>
        <w:spacing w:after="0"/>
        <w:rPr>
          <w:rFonts w:ascii="Cambria" w:hAnsi="Cambria"/>
          <w:vanish/>
          <w:sz w:val="20"/>
          <w:szCs w:val="20"/>
        </w:rPr>
      </w:pPr>
      <w:r w:rsidRPr="002F14D8">
        <w:rPr>
          <w:rFonts w:ascii="Cambria" w:hAnsi="Cambria"/>
          <w:vanish/>
          <w:sz w:val="20"/>
          <w:szCs w:val="20"/>
        </w:rPr>
        <w:lastRenderedPageBreak/>
        <w:br w:type="page"/>
      </w:r>
    </w:p>
    <w:p w14:paraId="1DB9265B" w14:textId="77777777" w:rsidR="00DD4CCE" w:rsidRPr="002F14D8" w:rsidRDefault="00DD4CCE" w:rsidP="002F14D8">
      <w:pPr>
        <w:spacing w:after="0"/>
        <w:jc w:val="center"/>
        <w:rPr>
          <w:rFonts w:ascii="Cambria" w:hAnsi="Cambria" w:cs="Times New Roman"/>
          <w:b/>
          <w:bCs/>
          <w:spacing w:val="40"/>
          <w:sz w:val="20"/>
          <w:szCs w:val="20"/>
        </w:rPr>
      </w:pPr>
    </w:p>
    <w:p w14:paraId="3DDACDD4" w14:textId="77777777"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28C409AB" w14:textId="77777777" w:rsidR="004E4CA8" w:rsidRPr="002F14D8" w:rsidRDefault="004E4CA8" w:rsidP="002F14D8">
      <w:pPr>
        <w:spacing w:after="0"/>
        <w:jc w:val="center"/>
        <w:rPr>
          <w:rFonts w:ascii="Cambria" w:hAnsi="Cambria" w:cs="Times New Roman"/>
          <w:b/>
          <w:bCs/>
          <w:spacing w:val="40"/>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DD4CCE" w:rsidRPr="002F14D8" w14:paraId="279F6CE0" w14:textId="77777777" w:rsidTr="000D5A50">
        <w:trPr>
          <w:trHeight w:val="269"/>
        </w:trPr>
        <w:tc>
          <w:tcPr>
            <w:tcW w:w="1968" w:type="dxa"/>
            <w:vMerge w:val="restart"/>
            <w:shd w:val="clear" w:color="auto" w:fill="auto"/>
          </w:tcPr>
          <w:p w14:paraId="03B3BB71" w14:textId="1D764FE8" w:rsidR="00DD4CCE"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AA9E458" wp14:editId="3F5AE7AB">
                  <wp:extent cx="1066800"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2A9B1F"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7A8DA92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DD4CCE" w:rsidRPr="002F14D8" w14:paraId="3C085267" w14:textId="77777777" w:rsidTr="000D5A50">
        <w:trPr>
          <w:trHeight w:val="275"/>
        </w:trPr>
        <w:tc>
          <w:tcPr>
            <w:tcW w:w="1968" w:type="dxa"/>
            <w:vMerge/>
            <w:shd w:val="clear" w:color="auto" w:fill="auto"/>
          </w:tcPr>
          <w:p w14:paraId="2A20A544"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70FE04"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6CDB0E7"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DD4CCE" w:rsidRPr="002F14D8" w14:paraId="2D204DEB" w14:textId="77777777" w:rsidTr="000D5A50">
        <w:trPr>
          <w:trHeight w:val="139"/>
        </w:trPr>
        <w:tc>
          <w:tcPr>
            <w:tcW w:w="1968" w:type="dxa"/>
            <w:vMerge/>
            <w:tcBorders>
              <w:bottom w:val="single" w:sz="4" w:space="0" w:color="000000"/>
            </w:tcBorders>
            <w:shd w:val="clear" w:color="auto" w:fill="auto"/>
          </w:tcPr>
          <w:p w14:paraId="264E1402"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C625B5C"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0457889B"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DD4CCE" w:rsidRPr="002F14D8" w14:paraId="37E5E10D" w14:textId="77777777" w:rsidTr="000D5A50">
        <w:trPr>
          <w:trHeight w:val="139"/>
        </w:trPr>
        <w:tc>
          <w:tcPr>
            <w:tcW w:w="1968" w:type="dxa"/>
            <w:vMerge/>
            <w:tcBorders>
              <w:bottom w:val="single" w:sz="4" w:space="0" w:color="000000"/>
            </w:tcBorders>
            <w:shd w:val="clear" w:color="auto" w:fill="auto"/>
          </w:tcPr>
          <w:p w14:paraId="4B59FF45"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6A2DE2B"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1320B3C"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DD4CCE" w:rsidRPr="002F14D8" w14:paraId="43890F10" w14:textId="77777777" w:rsidTr="000D5A50">
        <w:trPr>
          <w:trHeight w:val="139"/>
        </w:trPr>
        <w:tc>
          <w:tcPr>
            <w:tcW w:w="1968" w:type="dxa"/>
            <w:vMerge/>
            <w:shd w:val="clear" w:color="auto" w:fill="auto"/>
          </w:tcPr>
          <w:p w14:paraId="08F78AEA" w14:textId="77777777" w:rsidR="00DD4CCE" w:rsidRPr="002F14D8" w:rsidRDefault="00DD4CCE"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B98E8A9" w14:textId="77777777" w:rsidR="00DD4CCE" w:rsidRPr="002F14D8" w:rsidRDefault="00DD4CCE"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542250F8" w14:textId="77777777"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DD4CCE" w:rsidRPr="002F14D8" w14:paraId="0B09FA18" w14:textId="77777777" w:rsidTr="000D5A50">
        <w:trPr>
          <w:trHeight w:val="139"/>
        </w:trPr>
        <w:tc>
          <w:tcPr>
            <w:tcW w:w="5070" w:type="dxa"/>
            <w:gridSpan w:val="3"/>
            <w:tcBorders>
              <w:bottom w:val="single" w:sz="4" w:space="0" w:color="000000"/>
            </w:tcBorders>
            <w:shd w:val="clear" w:color="auto" w:fill="auto"/>
            <w:vAlign w:val="center"/>
          </w:tcPr>
          <w:p w14:paraId="7C13B1E6" w14:textId="77777777" w:rsidR="00DD4CCE" w:rsidRPr="002F14D8" w:rsidRDefault="00DD4CCE"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A9CC3A3" w14:textId="7131E2BE" w:rsidR="00DD4CCE" w:rsidRPr="002F14D8" w:rsidRDefault="00DD4CCE" w:rsidP="002F14D8">
            <w:pPr>
              <w:spacing w:after="0"/>
              <w:rPr>
                <w:rFonts w:ascii="Cambria" w:hAnsi="Cambria" w:cs="Times New Roman"/>
                <w:bCs/>
                <w:sz w:val="20"/>
                <w:szCs w:val="20"/>
              </w:rPr>
            </w:pPr>
            <w:r w:rsidRPr="002F14D8">
              <w:rPr>
                <w:rFonts w:ascii="Cambria" w:hAnsi="Cambria" w:cs="Times New Roman"/>
                <w:bCs/>
                <w:sz w:val="20"/>
                <w:szCs w:val="20"/>
              </w:rPr>
              <w:t>C.</w:t>
            </w:r>
            <w:r w:rsidR="0091010C">
              <w:rPr>
                <w:rFonts w:ascii="Cambria" w:hAnsi="Cambria" w:cs="Times New Roman"/>
                <w:bCs/>
                <w:sz w:val="20"/>
                <w:szCs w:val="20"/>
              </w:rPr>
              <w:t>2</w:t>
            </w:r>
            <w:r w:rsidRPr="002F14D8">
              <w:rPr>
                <w:rFonts w:ascii="Cambria" w:hAnsi="Cambria" w:cs="Times New Roman"/>
                <w:bCs/>
                <w:sz w:val="20"/>
                <w:szCs w:val="20"/>
              </w:rPr>
              <w:t>.5</w:t>
            </w:r>
          </w:p>
        </w:tc>
      </w:tr>
    </w:tbl>
    <w:p w14:paraId="18CC0ED6"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60DAA902" w14:textId="77777777" w:rsidTr="007E2CEB">
        <w:trPr>
          <w:trHeight w:val="328"/>
        </w:trPr>
        <w:tc>
          <w:tcPr>
            <w:tcW w:w="4219" w:type="dxa"/>
            <w:vAlign w:val="center"/>
          </w:tcPr>
          <w:p w14:paraId="6761F058"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334E608C" w14:textId="77777777" w:rsidR="00276635" w:rsidRPr="002F14D8" w:rsidRDefault="00276635" w:rsidP="002F14D8">
            <w:pPr>
              <w:pStyle w:val="akarta"/>
              <w:spacing w:before="0" w:after="0" w:line="276" w:lineRule="auto"/>
            </w:pPr>
            <w:r w:rsidRPr="002F14D8">
              <w:t>Metrologia i monitoring środowiska</w:t>
            </w:r>
          </w:p>
        </w:tc>
      </w:tr>
      <w:tr w:rsidR="00276635" w:rsidRPr="002F14D8" w14:paraId="68A6BB76" w14:textId="77777777" w:rsidTr="007E2CEB">
        <w:tc>
          <w:tcPr>
            <w:tcW w:w="4219" w:type="dxa"/>
            <w:vAlign w:val="center"/>
          </w:tcPr>
          <w:p w14:paraId="3F929CE0"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76990D78" w14:textId="77777777" w:rsidR="00276635" w:rsidRPr="002F14D8" w:rsidRDefault="00276635" w:rsidP="002F14D8">
            <w:pPr>
              <w:pStyle w:val="akarta"/>
              <w:spacing w:before="0" w:after="0" w:line="276" w:lineRule="auto"/>
            </w:pPr>
            <w:r w:rsidRPr="002F14D8">
              <w:t>3</w:t>
            </w:r>
          </w:p>
        </w:tc>
      </w:tr>
      <w:tr w:rsidR="00276635" w:rsidRPr="002F14D8" w14:paraId="585A05A1" w14:textId="77777777" w:rsidTr="007E2CEB">
        <w:tc>
          <w:tcPr>
            <w:tcW w:w="4219" w:type="dxa"/>
            <w:vAlign w:val="center"/>
          </w:tcPr>
          <w:p w14:paraId="5F729C45"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4AE1ED50"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1F333DEB" w14:textId="77777777" w:rsidTr="007E2CEB">
        <w:tc>
          <w:tcPr>
            <w:tcW w:w="4219" w:type="dxa"/>
            <w:vAlign w:val="center"/>
          </w:tcPr>
          <w:p w14:paraId="1096DD17"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6AC688B" w14:textId="77777777" w:rsidR="00276635" w:rsidRPr="002F14D8" w:rsidRDefault="00276635" w:rsidP="002F14D8">
            <w:pPr>
              <w:pStyle w:val="akarta"/>
              <w:spacing w:before="0" w:after="0" w:line="276" w:lineRule="auto"/>
            </w:pPr>
            <w:r w:rsidRPr="002F14D8">
              <w:t>Inżynieria środowiska</w:t>
            </w:r>
          </w:p>
        </w:tc>
      </w:tr>
      <w:tr w:rsidR="00276635" w:rsidRPr="002F14D8" w14:paraId="040BD29A" w14:textId="77777777" w:rsidTr="007E2CEB">
        <w:tc>
          <w:tcPr>
            <w:tcW w:w="4219" w:type="dxa"/>
            <w:vAlign w:val="center"/>
          </w:tcPr>
          <w:p w14:paraId="0BDB144D"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EA67CBA" w14:textId="77777777" w:rsidR="00276635" w:rsidRPr="002F14D8" w:rsidRDefault="00276635" w:rsidP="002F14D8">
            <w:pPr>
              <w:pStyle w:val="akarta"/>
              <w:spacing w:before="0" w:after="0" w:line="276" w:lineRule="auto"/>
            </w:pPr>
            <w:r w:rsidRPr="002F14D8">
              <w:t>polski</w:t>
            </w:r>
          </w:p>
        </w:tc>
      </w:tr>
      <w:tr w:rsidR="00276635" w:rsidRPr="002F14D8" w14:paraId="70EAAC3A" w14:textId="77777777" w:rsidTr="007E2CEB">
        <w:tc>
          <w:tcPr>
            <w:tcW w:w="4219" w:type="dxa"/>
            <w:vAlign w:val="center"/>
          </w:tcPr>
          <w:p w14:paraId="549B0821"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5A93BDF1" w14:textId="77777777" w:rsidR="00276635" w:rsidRPr="002F14D8" w:rsidRDefault="004E4CA8" w:rsidP="002F14D8">
            <w:pPr>
              <w:pStyle w:val="akarta"/>
              <w:spacing w:before="0" w:after="0" w:line="276" w:lineRule="auto"/>
            </w:pPr>
            <w:r w:rsidRPr="002F14D8">
              <w:t>2</w:t>
            </w:r>
          </w:p>
        </w:tc>
      </w:tr>
      <w:tr w:rsidR="00276635" w:rsidRPr="002F14D8" w14:paraId="4395FDAA" w14:textId="77777777" w:rsidTr="007E2CEB">
        <w:tc>
          <w:tcPr>
            <w:tcW w:w="4219" w:type="dxa"/>
            <w:vAlign w:val="center"/>
          </w:tcPr>
          <w:p w14:paraId="75DE1990"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6487AA1D" w14:textId="77777777" w:rsidR="00276635" w:rsidRPr="002F14D8" w:rsidRDefault="008E1894" w:rsidP="002F14D8">
            <w:pPr>
              <w:pStyle w:val="akarta"/>
              <w:spacing w:before="0" w:after="0" w:line="276" w:lineRule="auto"/>
            </w:pPr>
            <w:r w:rsidRPr="002F14D8">
              <w:t>Dr inż. Anna Fajdek-Bieda</w:t>
            </w:r>
          </w:p>
        </w:tc>
      </w:tr>
    </w:tbl>
    <w:p w14:paraId="6C314882" w14:textId="77777777" w:rsidR="004E4CA8" w:rsidRPr="002F14D8" w:rsidRDefault="004E4CA8" w:rsidP="002F14D8">
      <w:pPr>
        <w:spacing w:after="0"/>
        <w:rPr>
          <w:rFonts w:ascii="Cambria" w:hAnsi="Cambria" w:cs="Times New Roman"/>
          <w:b/>
          <w:bCs/>
          <w:sz w:val="20"/>
          <w:szCs w:val="20"/>
        </w:rPr>
      </w:pPr>
    </w:p>
    <w:p w14:paraId="39B796B1"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1DDF731E" w14:textId="77777777" w:rsidTr="001E0695">
        <w:tc>
          <w:tcPr>
            <w:tcW w:w="2498" w:type="dxa"/>
            <w:shd w:val="clear" w:color="auto" w:fill="auto"/>
            <w:vAlign w:val="center"/>
          </w:tcPr>
          <w:p w14:paraId="531CDAB1"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56B39B"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4FEA2B4" w14:textId="7434FA8D"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7B4842C"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3F48FA"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20296E76" w14:textId="77777777" w:rsidTr="001E0695">
        <w:tc>
          <w:tcPr>
            <w:tcW w:w="2498" w:type="dxa"/>
            <w:shd w:val="clear" w:color="auto" w:fill="auto"/>
          </w:tcPr>
          <w:p w14:paraId="205006A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91B72A8"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vAlign w:val="center"/>
          </w:tcPr>
          <w:p w14:paraId="6D0A6FE5" w14:textId="77777777" w:rsidR="00276635" w:rsidRPr="002F14D8" w:rsidRDefault="004E4CA8"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9E3D04" w:rsidRPr="002F14D8">
              <w:rPr>
                <w:rFonts w:ascii="Cambria" w:hAnsi="Cambria" w:cs="Times New Roman"/>
                <w:b/>
                <w:bCs/>
                <w:sz w:val="20"/>
                <w:szCs w:val="20"/>
              </w:rPr>
              <w:t>/4</w:t>
            </w:r>
            <w:r w:rsidRPr="002F14D8">
              <w:rPr>
                <w:rFonts w:ascii="Cambria" w:hAnsi="Cambria" w:cs="Times New Roman"/>
                <w:b/>
                <w:bCs/>
                <w:sz w:val="20"/>
                <w:szCs w:val="20"/>
              </w:rPr>
              <w:t>;</w:t>
            </w:r>
          </w:p>
        </w:tc>
        <w:tc>
          <w:tcPr>
            <w:tcW w:w="2401" w:type="dxa"/>
            <w:vMerge w:val="restart"/>
            <w:shd w:val="clear" w:color="auto" w:fill="auto"/>
            <w:vAlign w:val="center"/>
          </w:tcPr>
          <w:p w14:paraId="44738E5D" w14:textId="77777777" w:rsidR="00276635"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p>
        </w:tc>
      </w:tr>
      <w:tr w:rsidR="001E0695" w:rsidRPr="002F14D8" w14:paraId="12012580" w14:textId="77777777" w:rsidTr="001E0695">
        <w:tc>
          <w:tcPr>
            <w:tcW w:w="2498" w:type="dxa"/>
            <w:shd w:val="clear" w:color="auto" w:fill="auto"/>
          </w:tcPr>
          <w:p w14:paraId="707F7530" w14:textId="70D14677" w:rsidR="001E0695" w:rsidRPr="002F14D8" w:rsidRDefault="001E0695" w:rsidP="001E0695">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64BFA7D9" w14:textId="534100D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vAlign w:val="center"/>
          </w:tcPr>
          <w:p w14:paraId="279721F3" w14:textId="334B5A4F" w:rsidR="001E0695" w:rsidRPr="002F14D8" w:rsidRDefault="001E0695" w:rsidP="001E0695">
            <w:pPr>
              <w:spacing w:after="0"/>
              <w:jc w:val="center"/>
              <w:rPr>
                <w:rFonts w:ascii="Cambria" w:hAnsi="Cambria" w:cs="Times New Roman"/>
                <w:b/>
                <w:bCs/>
                <w:sz w:val="20"/>
                <w:szCs w:val="20"/>
              </w:rPr>
            </w:pPr>
            <w:r w:rsidRPr="002F14D8">
              <w:rPr>
                <w:rFonts w:ascii="Cambria" w:hAnsi="Cambria" w:cs="Times New Roman"/>
                <w:b/>
                <w:bCs/>
                <w:sz w:val="20"/>
                <w:szCs w:val="20"/>
              </w:rPr>
              <w:t>2/4;</w:t>
            </w:r>
          </w:p>
        </w:tc>
        <w:tc>
          <w:tcPr>
            <w:tcW w:w="2401" w:type="dxa"/>
            <w:vMerge/>
            <w:shd w:val="clear" w:color="auto" w:fill="auto"/>
            <w:vAlign w:val="center"/>
          </w:tcPr>
          <w:p w14:paraId="6BFE3341" w14:textId="77777777" w:rsidR="001E0695" w:rsidRPr="002F14D8" w:rsidRDefault="001E0695" w:rsidP="001E0695">
            <w:pPr>
              <w:spacing w:after="0"/>
              <w:jc w:val="center"/>
              <w:rPr>
                <w:rFonts w:ascii="Cambria" w:hAnsi="Cambria" w:cs="Times New Roman"/>
                <w:b/>
                <w:bCs/>
                <w:sz w:val="20"/>
                <w:szCs w:val="20"/>
              </w:rPr>
            </w:pPr>
          </w:p>
        </w:tc>
      </w:tr>
    </w:tbl>
    <w:p w14:paraId="42364AF2" w14:textId="77777777" w:rsidR="004E4CA8" w:rsidRPr="002F14D8" w:rsidRDefault="004E4CA8" w:rsidP="002F14D8">
      <w:pPr>
        <w:spacing w:after="0"/>
        <w:rPr>
          <w:rFonts w:ascii="Cambria" w:hAnsi="Cambria" w:cs="Times New Roman"/>
          <w:b/>
          <w:bCs/>
          <w:sz w:val="20"/>
          <w:szCs w:val="20"/>
        </w:rPr>
      </w:pPr>
    </w:p>
    <w:p w14:paraId="37E60347"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5C284945" w14:textId="77777777" w:rsidTr="007E2CEB">
        <w:trPr>
          <w:trHeight w:val="301"/>
          <w:jc w:val="center"/>
        </w:trPr>
        <w:tc>
          <w:tcPr>
            <w:tcW w:w="9898" w:type="dxa"/>
          </w:tcPr>
          <w:p w14:paraId="0E187AB6" w14:textId="77777777" w:rsidR="00276635"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Podstawowe wiadomości z zakresu ochrony środowiska.</w:t>
            </w:r>
          </w:p>
        </w:tc>
      </w:tr>
    </w:tbl>
    <w:p w14:paraId="108FBBE7" w14:textId="77777777" w:rsidR="004E4CA8" w:rsidRPr="002F14D8" w:rsidRDefault="004E4CA8" w:rsidP="002F14D8">
      <w:pPr>
        <w:spacing w:after="0"/>
        <w:rPr>
          <w:rFonts w:ascii="Cambria" w:hAnsi="Cambria" w:cs="Times New Roman"/>
          <w:b/>
          <w:bCs/>
          <w:sz w:val="20"/>
          <w:szCs w:val="20"/>
        </w:rPr>
      </w:pPr>
    </w:p>
    <w:p w14:paraId="75284C9B"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3254DD59" w14:textId="77777777" w:rsidTr="007E2CEB">
        <w:tc>
          <w:tcPr>
            <w:tcW w:w="9889" w:type="dxa"/>
            <w:shd w:val="clear" w:color="auto" w:fill="auto"/>
          </w:tcPr>
          <w:p w14:paraId="260FBF49" w14:textId="77777777" w:rsidR="008E1894" w:rsidRPr="002F14D8" w:rsidRDefault="00276635" w:rsidP="002F14D8">
            <w:pPr>
              <w:spacing w:after="0"/>
              <w:jc w:val="both"/>
              <w:rPr>
                <w:rFonts w:ascii="Cambria" w:hAnsi="Cambria" w:cs="Times New Roman"/>
                <w:sz w:val="20"/>
                <w:szCs w:val="20"/>
              </w:rPr>
            </w:pPr>
            <w:r w:rsidRPr="002F14D8">
              <w:rPr>
                <w:rFonts w:ascii="Cambria" w:hAnsi="Cambria" w:cs="Times New Roman"/>
                <w:sz w:val="20"/>
                <w:szCs w:val="20"/>
              </w:rPr>
              <w:t>C1 -</w:t>
            </w:r>
            <w:r w:rsidR="008E1894" w:rsidRPr="002F14D8">
              <w:rPr>
                <w:rFonts w:ascii="Cambria" w:hAnsi="Cambria" w:cs="Times New Roman"/>
                <w:sz w:val="20"/>
                <w:szCs w:val="20"/>
              </w:rPr>
              <w:t>Zdobycie wiedzy na temat emisji zanieczyszczeń i ich rozprzestrzeniania w atmosferze.</w:t>
            </w:r>
          </w:p>
          <w:p w14:paraId="452A196D" w14:textId="77777777" w:rsidR="008E1894"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C2 - Zdobycie wiedzy z zakresu monitoringu wód płynących oraz pomiarów wielkości fizycznych dotyczących monitoringu wód.</w:t>
            </w:r>
          </w:p>
          <w:p w14:paraId="7B1E567E"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sz w:val="20"/>
                <w:szCs w:val="20"/>
              </w:rPr>
              <w:t>C3 - Zdobycie wiedzy o składzie chemicznym wód powierzchniowych i podziemnych oraz migracji zanieczyszczeń w  środowisku gruntowo-wodnym.</w:t>
            </w:r>
          </w:p>
          <w:p w14:paraId="55E90F31"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Student potrafi wykonać podstawową analizę statystyczną wyników pomiaru w monitoringu powietrza i gleby.</w:t>
            </w:r>
          </w:p>
          <w:p w14:paraId="68F8A889"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C5 - Posiada umiejętność pomiaru stanu ilościowego wód powierzchniowych, podziemnych.</w:t>
            </w:r>
          </w:p>
          <w:p w14:paraId="266672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C6 - Potrafi interpretować dane monitoringowe za pomocą analizy korelacji i regresji.</w:t>
            </w:r>
          </w:p>
          <w:p w14:paraId="434467F4" w14:textId="77777777" w:rsidR="00276635" w:rsidRPr="002F14D8" w:rsidRDefault="008E1894" w:rsidP="002F14D8">
            <w:pPr>
              <w:spacing w:after="0"/>
              <w:jc w:val="both"/>
              <w:rPr>
                <w:rFonts w:ascii="Cambria" w:hAnsi="Cambria" w:cs="Times New Roman"/>
                <w:sz w:val="20"/>
                <w:szCs w:val="20"/>
              </w:rPr>
            </w:pPr>
            <w:r w:rsidRPr="002F14D8">
              <w:rPr>
                <w:rFonts w:ascii="Cambria" w:hAnsi="Cambria" w:cs="Times New Roman"/>
                <w:bCs/>
                <w:sz w:val="20"/>
                <w:szCs w:val="20"/>
              </w:rPr>
              <w:t xml:space="preserve">C7 -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7CBC73C6" w14:textId="77777777" w:rsidR="00276635" w:rsidRPr="002F14D8" w:rsidRDefault="00276635" w:rsidP="002F14D8">
      <w:pPr>
        <w:spacing w:after="0"/>
        <w:rPr>
          <w:rFonts w:ascii="Cambria" w:hAnsi="Cambria" w:cs="Times New Roman"/>
          <w:b/>
          <w:bCs/>
          <w:sz w:val="20"/>
          <w:szCs w:val="20"/>
        </w:rPr>
      </w:pPr>
    </w:p>
    <w:p w14:paraId="64B267F7" w14:textId="77777777" w:rsidR="00276635" w:rsidRPr="002F14D8" w:rsidRDefault="0027663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76635" w:rsidRPr="002F14D8" w14:paraId="729241E1" w14:textId="77777777" w:rsidTr="007E2CEB">
        <w:trPr>
          <w:gridAfter w:val="1"/>
          <w:wAfter w:w="11" w:type="dxa"/>
          <w:jc w:val="center"/>
        </w:trPr>
        <w:tc>
          <w:tcPr>
            <w:tcW w:w="1526" w:type="dxa"/>
            <w:shd w:val="clear" w:color="auto" w:fill="auto"/>
            <w:vAlign w:val="center"/>
          </w:tcPr>
          <w:p w14:paraId="2B4B6472"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6592A9B"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5C430D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76635" w:rsidRPr="002F14D8" w14:paraId="552E9570" w14:textId="77777777" w:rsidTr="007E2CEB">
        <w:trPr>
          <w:jc w:val="center"/>
        </w:trPr>
        <w:tc>
          <w:tcPr>
            <w:tcW w:w="9931" w:type="dxa"/>
            <w:gridSpan w:val="4"/>
            <w:shd w:val="clear" w:color="auto" w:fill="auto"/>
          </w:tcPr>
          <w:p w14:paraId="6FF64128"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8E1894" w:rsidRPr="002F14D8" w14:paraId="38157C22" w14:textId="77777777" w:rsidTr="007E2CEB">
        <w:trPr>
          <w:gridAfter w:val="1"/>
          <w:wAfter w:w="11" w:type="dxa"/>
          <w:jc w:val="center"/>
        </w:trPr>
        <w:tc>
          <w:tcPr>
            <w:tcW w:w="1526" w:type="dxa"/>
            <w:shd w:val="clear" w:color="auto" w:fill="auto"/>
            <w:vAlign w:val="center"/>
          </w:tcPr>
          <w:p w14:paraId="7727D7E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W_01</w:t>
            </w:r>
          </w:p>
        </w:tc>
        <w:tc>
          <w:tcPr>
            <w:tcW w:w="6662" w:type="dxa"/>
            <w:shd w:val="clear" w:color="auto" w:fill="auto"/>
          </w:tcPr>
          <w:p w14:paraId="4E92C08A" w14:textId="77777777"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monitoringiem powietrza i gleby.</w:t>
            </w:r>
          </w:p>
        </w:tc>
        <w:tc>
          <w:tcPr>
            <w:tcW w:w="1732" w:type="dxa"/>
            <w:shd w:val="clear" w:color="auto" w:fill="auto"/>
            <w:vAlign w:val="center"/>
          </w:tcPr>
          <w:p w14:paraId="6EF13F47" w14:textId="188D63CA"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DA642D">
              <w:rPr>
                <w:rFonts w:ascii="Cambria" w:hAnsi="Cambria" w:cs="Times New Roman"/>
                <w:sz w:val="20"/>
                <w:szCs w:val="20"/>
              </w:rPr>
              <w:t>2, K_W03, K_W04</w:t>
            </w:r>
          </w:p>
        </w:tc>
      </w:tr>
      <w:tr w:rsidR="008E1894" w:rsidRPr="002F14D8" w14:paraId="2016C1C9" w14:textId="77777777" w:rsidTr="007E2CEB">
        <w:trPr>
          <w:gridAfter w:val="1"/>
          <w:wAfter w:w="11" w:type="dxa"/>
          <w:jc w:val="center"/>
        </w:trPr>
        <w:tc>
          <w:tcPr>
            <w:tcW w:w="1526" w:type="dxa"/>
            <w:shd w:val="clear" w:color="auto" w:fill="auto"/>
            <w:vAlign w:val="center"/>
          </w:tcPr>
          <w:p w14:paraId="2B47E93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0CA93B0" w14:textId="694CF94E"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76907CF5" w14:textId="58F33EED" w:rsidR="008E1894" w:rsidRPr="002F14D8" w:rsidRDefault="00DA642D" w:rsidP="002F14D8">
            <w:pPr>
              <w:spacing w:after="0"/>
              <w:jc w:val="center"/>
              <w:rPr>
                <w:rFonts w:ascii="Cambria" w:hAnsi="Cambria" w:cs="Times New Roman"/>
                <w:sz w:val="20"/>
                <w:szCs w:val="20"/>
              </w:rPr>
            </w:pPr>
            <w:r>
              <w:rPr>
                <w:rFonts w:ascii="Cambria" w:hAnsi="Cambria" w:cs="Times New Roman"/>
                <w:sz w:val="20"/>
                <w:szCs w:val="20"/>
              </w:rPr>
              <w:t>K_W09, K_W12, K_W14</w:t>
            </w:r>
          </w:p>
        </w:tc>
      </w:tr>
      <w:tr w:rsidR="00276635" w:rsidRPr="002F14D8" w14:paraId="55DDC2A6" w14:textId="77777777" w:rsidTr="007E2CEB">
        <w:trPr>
          <w:jc w:val="center"/>
        </w:trPr>
        <w:tc>
          <w:tcPr>
            <w:tcW w:w="9931" w:type="dxa"/>
            <w:gridSpan w:val="4"/>
            <w:shd w:val="clear" w:color="auto" w:fill="auto"/>
            <w:vAlign w:val="center"/>
          </w:tcPr>
          <w:p w14:paraId="241507ED"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8E1894" w:rsidRPr="002F14D8" w14:paraId="5E2A2527" w14:textId="77777777" w:rsidTr="007E2CEB">
        <w:trPr>
          <w:gridAfter w:val="1"/>
          <w:wAfter w:w="11" w:type="dxa"/>
          <w:jc w:val="center"/>
        </w:trPr>
        <w:tc>
          <w:tcPr>
            <w:tcW w:w="1526" w:type="dxa"/>
            <w:shd w:val="clear" w:color="auto" w:fill="auto"/>
            <w:vAlign w:val="center"/>
          </w:tcPr>
          <w:p w14:paraId="378132F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28C432E" w14:textId="27DD2123" w:rsidR="008E1894" w:rsidRPr="002F14D8" w:rsidRDefault="008E189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monitoringu środowiska, a także wyciągać wnioski oraz formułować i uzasadniać opinie</w:t>
            </w:r>
          </w:p>
        </w:tc>
        <w:tc>
          <w:tcPr>
            <w:tcW w:w="1732" w:type="dxa"/>
            <w:shd w:val="clear" w:color="auto" w:fill="auto"/>
            <w:vAlign w:val="center"/>
          </w:tcPr>
          <w:p w14:paraId="09FA30AD" w14:textId="49F2B832"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DA642D">
              <w:rPr>
                <w:rFonts w:ascii="Cambria" w:hAnsi="Cambria" w:cs="Times New Roman"/>
                <w:sz w:val="20"/>
                <w:szCs w:val="20"/>
              </w:rPr>
              <w:t>, K_U07, K_U09</w:t>
            </w:r>
          </w:p>
        </w:tc>
      </w:tr>
      <w:tr w:rsidR="008E1894" w:rsidRPr="002F14D8" w14:paraId="1BC6E80B" w14:textId="77777777" w:rsidTr="007E2CEB">
        <w:trPr>
          <w:gridAfter w:val="1"/>
          <w:wAfter w:w="11" w:type="dxa"/>
          <w:jc w:val="center"/>
        </w:trPr>
        <w:tc>
          <w:tcPr>
            <w:tcW w:w="1526" w:type="dxa"/>
            <w:shd w:val="clear" w:color="auto" w:fill="auto"/>
            <w:vAlign w:val="center"/>
          </w:tcPr>
          <w:p w14:paraId="11E02DE0"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04CA2A5" w14:textId="77777777" w:rsidR="008E1894" w:rsidRPr="002F14D8" w:rsidRDefault="008E189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środowiskowych</w:t>
            </w:r>
          </w:p>
        </w:tc>
        <w:tc>
          <w:tcPr>
            <w:tcW w:w="1732" w:type="dxa"/>
            <w:shd w:val="clear" w:color="auto" w:fill="auto"/>
            <w:vAlign w:val="center"/>
          </w:tcPr>
          <w:p w14:paraId="77087D96" w14:textId="790B9F35"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DA642D">
              <w:rPr>
                <w:rFonts w:ascii="Cambria" w:hAnsi="Cambria" w:cs="Times New Roman"/>
                <w:sz w:val="20"/>
                <w:szCs w:val="20"/>
              </w:rPr>
              <w:t>, K_U16, K_U17, K_U24</w:t>
            </w:r>
          </w:p>
        </w:tc>
      </w:tr>
      <w:tr w:rsidR="00276635" w:rsidRPr="002F14D8" w14:paraId="52DC9B29" w14:textId="77777777" w:rsidTr="007E2CEB">
        <w:trPr>
          <w:jc w:val="center"/>
        </w:trPr>
        <w:tc>
          <w:tcPr>
            <w:tcW w:w="9931" w:type="dxa"/>
            <w:gridSpan w:val="4"/>
            <w:shd w:val="clear" w:color="auto" w:fill="auto"/>
            <w:vAlign w:val="center"/>
          </w:tcPr>
          <w:p w14:paraId="38C0ADE9"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76635" w:rsidRPr="002F14D8" w14:paraId="49D9703C" w14:textId="77777777" w:rsidTr="007E2CEB">
        <w:trPr>
          <w:gridAfter w:val="1"/>
          <w:wAfter w:w="11" w:type="dxa"/>
          <w:jc w:val="center"/>
        </w:trPr>
        <w:tc>
          <w:tcPr>
            <w:tcW w:w="1526" w:type="dxa"/>
            <w:shd w:val="clear" w:color="auto" w:fill="auto"/>
            <w:vAlign w:val="center"/>
          </w:tcPr>
          <w:p w14:paraId="743953BA" w14:textId="77777777"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64DEC9F" w14:textId="77777777" w:rsidR="00276635" w:rsidRPr="002F14D8" w:rsidRDefault="008E189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67B78E4" w14:textId="76F2BAC0" w:rsidR="00276635" w:rsidRPr="002F14D8" w:rsidRDefault="00276635"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DA642D">
              <w:rPr>
                <w:rFonts w:ascii="Cambria" w:hAnsi="Cambria" w:cs="Times New Roman"/>
                <w:sz w:val="20"/>
                <w:szCs w:val="20"/>
              </w:rPr>
              <w:t>, K_K03</w:t>
            </w:r>
          </w:p>
        </w:tc>
      </w:tr>
    </w:tbl>
    <w:p w14:paraId="35B38A7C" w14:textId="77777777" w:rsidR="004E4CA8" w:rsidRPr="002F14D8" w:rsidRDefault="004E4CA8" w:rsidP="002F14D8">
      <w:pPr>
        <w:spacing w:after="0"/>
        <w:rPr>
          <w:rFonts w:ascii="Cambria" w:hAnsi="Cambria" w:cs="Times New Roman"/>
          <w:b/>
          <w:bCs/>
          <w:sz w:val="20"/>
          <w:szCs w:val="20"/>
        </w:rPr>
      </w:pPr>
    </w:p>
    <w:p w14:paraId="43D484F9" w14:textId="77777777" w:rsidR="00276635"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046"/>
        <w:gridCol w:w="1516"/>
        <w:gridCol w:w="1806"/>
      </w:tblGrid>
      <w:tr w:rsidR="008E1894" w:rsidRPr="002F14D8" w14:paraId="3F24295A" w14:textId="77777777" w:rsidTr="007E2CEB">
        <w:trPr>
          <w:trHeight w:val="340"/>
        </w:trPr>
        <w:tc>
          <w:tcPr>
            <w:tcW w:w="669" w:type="dxa"/>
            <w:vMerge w:val="restart"/>
            <w:vAlign w:val="center"/>
          </w:tcPr>
          <w:p w14:paraId="4AFE1AB3"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153217E"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3D3897CB"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2C6CDBED" w14:textId="77777777" w:rsidTr="007E2CEB">
        <w:trPr>
          <w:trHeight w:val="196"/>
        </w:trPr>
        <w:tc>
          <w:tcPr>
            <w:tcW w:w="669" w:type="dxa"/>
            <w:vMerge/>
          </w:tcPr>
          <w:p w14:paraId="69533D08" w14:textId="77777777" w:rsidR="008E1894" w:rsidRPr="002F14D8" w:rsidRDefault="008E1894" w:rsidP="002F14D8">
            <w:pPr>
              <w:spacing w:after="0"/>
              <w:rPr>
                <w:rFonts w:ascii="Cambria" w:hAnsi="Cambria" w:cs="Times New Roman"/>
                <w:b/>
                <w:sz w:val="20"/>
                <w:szCs w:val="20"/>
              </w:rPr>
            </w:pPr>
          </w:p>
        </w:tc>
        <w:tc>
          <w:tcPr>
            <w:tcW w:w="6618" w:type="dxa"/>
            <w:vMerge/>
          </w:tcPr>
          <w:p w14:paraId="395945DB" w14:textId="77777777" w:rsidR="008E1894" w:rsidRPr="002F14D8" w:rsidRDefault="008E1894" w:rsidP="002F14D8">
            <w:pPr>
              <w:spacing w:after="0"/>
              <w:rPr>
                <w:rFonts w:ascii="Cambria" w:hAnsi="Cambria" w:cs="Times New Roman"/>
                <w:b/>
                <w:sz w:val="20"/>
                <w:szCs w:val="20"/>
              </w:rPr>
            </w:pPr>
          </w:p>
        </w:tc>
        <w:tc>
          <w:tcPr>
            <w:tcW w:w="1256" w:type="dxa"/>
          </w:tcPr>
          <w:p w14:paraId="30D9B641"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B31B15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0AEAB815" w14:textId="77777777" w:rsidTr="007E2CEB">
        <w:trPr>
          <w:trHeight w:val="225"/>
        </w:trPr>
        <w:tc>
          <w:tcPr>
            <w:tcW w:w="669" w:type="dxa"/>
          </w:tcPr>
          <w:p w14:paraId="673DE8F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618" w:type="dxa"/>
          </w:tcPr>
          <w:p w14:paraId="4D1F2BB7"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Niepewności standardowe pomiarów według przewodnika ISO. Niepewności rozszerzone pomiarów prostych i złożonych według przewodnika ISO.</w:t>
            </w:r>
          </w:p>
        </w:tc>
        <w:tc>
          <w:tcPr>
            <w:tcW w:w="1256" w:type="dxa"/>
          </w:tcPr>
          <w:p w14:paraId="3FDCD9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681C18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1DB108A" w14:textId="77777777" w:rsidTr="007E2CEB">
        <w:trPr>
          <w:trHeight w:val="225"/>
        </w:trPr>
        <w:tc>
          <w:tcPr>
            <w:tcW w:w="669" w:type="dxa"/>
          </w:tcPr>
          <w:p w14:paraId="69A4B52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618" w:type="dxa"/>
          </w:tcPr>
          <w:p w14:paraId="6EC6637F"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Opracowanie wyników pomiaru, miary rozproszenia danych pomiarowych, rozkłady zmiennej losowej ciągłej.</w:t>
            </w:r>
          </w:p>
        </w:tc>
        <w:tc>
          <w:tcPr>
            <w:tcW w:w="1256" w:type="dxa"/>
          </w:tcPr>
          <w:p w14:paraId="4BE3E02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01BB42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04C7DF9F" w14:textId="77777777" w:rsidTr="007E2CEB">
        <w:trPr>
          <w:trHeight w:val="457"/>
        </w:trPr>
        <w:tc>
          <w:tcPr>
            <w:tcW w:w="669" w:type="dxa"/>
          </w:tcPr>
          <w:p w14:paraId="0C1645D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618" w:type="dxa"/>
          </w:tcPr>
          <w:p w14:paraId="4D822AD0"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Emisja zanieczyszczeń do atmosfery. Dopuszczalne wartości stężeń substancji zanieczyszczających w powietrzu. Rozprzestrzenianie zanieczyszczeń w powietrzu.</w:t>
            </w:r>
          </w:p>
        </w:tc>
        <w:tc>
          <w:tcPr>
            <w:tcW w:w="1256" w:type="dxa"/>
          </w:tcPr>
          <w:p w14:paraId="15B14202"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3E15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00DA7B0" w14:textId="77777777" w:rsidTr="007E2CEB">
        <w:trPr>
          <w:trHeight w:val="285"/>
        </w:trPr>
        <w:tc>
          <w:tcPr>
            <w:tcW w:w="669" w:type="dxa"/>
          </w:tcPr>
          <w:p w14:paraId="02DA8A0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618" w:type="dxa"/>
          </w:tcPr>
          <w:p w14:paraId="14ED7839"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Tworzenie i czytanie map hydrogeologicznych.</w:t>
            </w:r>
          </w:p>
        </w:tc>
        <w:tc>
          <w:tcPr>
            <w:tcW w:w="1256" w:type="dxa"/>
          </w:tcPr>
          <w:p w14:paraId="7529E21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62D3BD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D3476AD" w14:textId="77777777" w:rsidTr="007E2CEB">
        <w:trPr>
          <w:trHeight w:val="285"/>
        </w:trPr>
        <w:tc>
          <w:tcPr>
            <w:tcW w:w="669" w:type="dxa"/>
          </w:tcPr>
          <w:p w14:paraId="56E6EF3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618" w:type="dxa"/>
          </w:tcPr>
          <w:p w14:paraId="74730623" w14:textId="77777777" w:rsidR="008E1894" w:rsidRPr="002F14D8" w:rsidRDefault="008E1894"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Pomiary i prace terenowe w monitoringu środowiska wodnego. Skład chemiczny i migracja zanieczyszczeń w środowisku gruntowo-wodnym.</w:t>
            </w:r>
          </w:p>
        </w:tc>
        <w:tc>
          <w:tcPr>
            <w:tcW w:w="1256" w:type="dxa"/>
          </w:tcPr>
          <w:p w14:paraId="7BBF56A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66C8B99"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BC19E1B" w14:textId="77777777" w:rsidTr="007E2CEB">
        <w:trPr>
          <w:trHeight w:val="345"/>
        </w:trPr>
        <w:tc>
          <w:tcPr>
            <w:tcW w:w="669" w:type="dxa"/>
          </w:tcPr>
          <w:p w14:paraId="20B99BB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618" w:type="dxa"/>
          </w:tcPr>
          <w:p w14:paraId="0B96D522"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Analiza korelacji i regresji.</w:t>
            </w:r>
          </w:p>
        </w:tc>
        <w:tc>
          <w:tcPr>
            <w:tcW w:w="1256" w:type="dxa"/>
          </w:tcPr>
          <w:p w14:paraId="347B282F"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73C15AB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61B53CEE" w14:textId="77777777" w:rsidTr="007E2CEB">
        <w:trPr>
          <w:trHeight w:val="240"/>
        </w:trPr>
        <w:tc>
          <w:tcPr>
            <w:tcW w:w="669" w:type="dxa"/>
          </w:tcPr>
          <w:p w14:paraId="2DDB4F3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618" w:type="dxa"/>
          </w:tcPr>
          <w:p w14:paraId="517BEAC5"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Sieć monitoringu wód powierzchniowych i podziemnych.</w:t>
            </w:r>
          </w:p>
        </w:tc>
        <w:tc>
          <w:tcPr>
            <w:tcW w:w="1256" w:type="dxa"/>
          </w:tcPr>
          <w:p w14:paraId="19EA5AF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4EB06F9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AFD7A2" w14:textId="77777777" w:rsidTr="007E2CEB">
        <w:trPr>
          <w:trHeight w:val="474"/>
        </w:trPr>
        <w:tc>
          <w:tcPr>
            <w:tcW w:w="669" w:type="dxa"/>
          </w:tcPr>
          <w:p w14:paraId="00EF7133"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618" w:type="dxa"/>
          </w:tcPr>
          <w:p w14:paraId="7CD652DE" w14:textId="77777777" w:rsidR="008E1894" w:rsidRPr="002F14D8" w:rsidRDefault="008E1894" w:rsidP="002F14D8">
            <w:pPr>
              <w:spacing w:after="0"/>
              <w:jc w:val="both"/>
              <w:rPr>
                <w:rFonts w:ascii="Cambria" w:hAnsi="Cambria" w:cs="Times New Roman"/>
                <w:sz w:val="20"/>
                <w:szCs w:val="20"/>
              </w:rPr>
            </w:pPr>
            <w:r w:rsidRPr="002F14D8">
              <w:rPr>
                <w:rFonts w:ascii="Cambria" w:hAnsi="Cambria"/>
                <w:sz w:val="20"/>
                <w:szCs w:val="20"/>
                <w:shd w:val="clear" w:color="auto" w:fill="FFFFFF"/>
              </w:rPr>
              <w:t>Pomiary stanu ilościowego wód powierzchniowych i podziemnych.</w:t>
            </w:r>
          </w:p>
        </w:tc>
        <w:tc>
          <w:tcPr>
            <w:tcW w:w="1256" w:type="dxa"/>
          </w:tcPr>
          <w:p w14:paraId="45360855"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44EA89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1868CF0C" w14:textId="77777777" w:rsidTr="007E2CEB">
        <w:trPr>
          <w:trHeight w:val="474"/>
        </w:trPr>
        <w:tc>
          <w:tcPr>
            <w:tcW w:w="669" w:type="dxa"/>
          </w:tcPr>
          <w:p w14:paraId="18F0476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618" w:type="dxa"/>
          </w:tcPr>
          <w:p w14:paraId="54EF32DF"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Metodyka pomiarów poziomów substancji w powietrzu</w:t>
            </w:r>
          </w:p>
        </w:tc>
        <w:tc>
          <w:tcPr>
            <w:tcW w:w="1256" w:type="dxa"/>
          </w:tcPr>
          <w:p w14:paraId="777F7EA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488" w:type="dxa"/>
          </w:tcPr>
          <w:p w14:paraId="712AF79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E8C2C56" w14:textId="77777777" w:rsidTr="007E2CEB">
        <w:trPr>
          <w:trHeight w:val="474"/>
        </w:trPr>
        <w:tc>
          <w:tcPr>
            <w:tcW w:w="669" w:type="dxa"/>
          </w:tcPr>
          <w:p w14:paraId="07DBB09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618" w:type="dxa"/>
          </w:tcPr>
          <w:p w14:paraId="1212514C" w14:textId="77777777" w:rsidR="008E1894" w:rsidRPr="002F14D8" w:rsidRDefault="008E1894"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Akty prawne dotyczące ochrony środowiska.</w:t>
            </w:r>
          </w:p>
        </w:tc>
        <w:tc>
          <w:tcPr>
            <w:tcW w:w="1256" w:type="dxa"/>
          </w:tcPr>
          <w:p w14:paraId="63C58C2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2C9F83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388980A6" w14:textId="77777777" w:rsidTr="007E2CEB">
        <w:tc>
          <w:tcPr>
            <w:tcW w:w="669" w:type="dxa"/>
          </w:tcPr>
          <w:p w14:paraId="628DD5ED" w14:textId="77777777" w:rsidR="008E1894" w:rsidRPr="002F14D8" w:rsidRDefault="008E1894" w:rsidP="002F14D8">
            <w:pPr>
              <w:spacing w:after="0"/>
              <w:rPr>
                <w:rFonts w:ascii="Cambria" w:hAnsi="Cambria" w:cs="Times New Roman"/>
                <w:b/>
                <w:sz w:val="20"/>
                <w:szCs w:val="20"/>
              </w:rPr>
            </w:pPr>
          </w:p>
        </w:tc>
        <w:tc>
          <w:tcPr>
            <w:tcW w:w="6618" w:type="dxa"/>
          </w:tcPr>
          <w:p w14:paraId="7654DA82"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304F9F45"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tcPr>
          <w:p w14:paraId="799DDF39"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E192C5C" w14:textId="77777777" w:rsidR="008E1894" w:rsidRPr="002F14D8" w:rsidRDefault="008E1894" w:rsidP="002F14D8">
      <w:pPr>
        <w:spacing w:after="0"/>
        <w:rPr>
          <w:rFonts w:ascii="Cambria" w:hAnsi="Cambri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8E1894" w:rsidRPr="002F14D8" w14:paraId="54D9BDE1" w14:textId="77777777" w:rsidTr="007E2CEB">
        <w:trPr>
          <w:trHeight w:val="340"/>
        </w:trPr>
        <w:tc>
          <w:tcPr>
            <w:tcW w:w="669" w:type="dxa"/>
            <w:vMerge w:val="restart"/>
            <w:vAlign w:val="center"/>
          </w:tcPr>
          <w:p w14:paraId="76C786E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5F8F690A" w14:textId="77777777" w:rsidR="008E1894"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BBDA117"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8E1894" w:rsidRPr="002F14D8" w14:paraId="1866796D" w14:textId="77777777" w:rsidTr="007E2CEB">
        <w:trPr>
          <w:trHeight w:val="196"/>
        </w:trPr>
        <w:tc>
          <w:tcPr>
            <w:tcW w:w="669" w:type="dxa"/>
            <w:vMerge/>
          </w:tcPr>
          <w:p w14:paraId="4056485D" w14:textId="77777777" w:rsidR="008E1894" w:rsidRPr="002F14D8" w:rsidRDefault="008E1894" w:rsidP="002F14D8">
            <w:pPr>
              <w:spacing w:after="0"/>
              <w:rPr>
                <w:rFonts w:ascii="Cambria" w:hAnsi="Cambria" w:cs="Times New Roman"/>
                <w:b/>
                <w:sz w:val="20"/>
                <w:szCs w:val="20"/>
              </w:rPr>
            </w:pPr>
          </w:p>
        </w:tc>
        <w:tc>
          <w:tcPr>
            <w:tcW w:w="6618" w:type="dxa"/>
            <w:vMerge/>
          </w:tcPr>
          <w:p w14:paraId="4922F9A4" w14:textId="77777777" w:rsidR="008E1894" w:rsidRPr="002F14D8" w:rsidRDefault="008E1894" w:rsidP="002F14D8">
            <w:pPr>
              <w:spacing w:after="0"/>
              <w:rPr>
                <w:rFonts w:ascii="Cambria" w:hAnsi="Cambria" w:cs="Times New Roman"/>
                <w:b/>
                <w:sz w:val="20"/>
                <w:szCs w:val="20"/>
              </w:rPr>
            </w:pPr>
          </w:p>
        </w:tc>
        <w:tc>
          <w:tcPr>
            <w:tcW w:w="1256" w:type="dxa"/>
          </w:tcPr>
          <w:p w14:paraId="5DCFEAF5"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0C75A5CE" w14:textId="77777777" w:rsidR="008E1894" w:rsidRPr="002F14D8" w:rsidRDefault="008E189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8E1894" w:rsidRPr="002F14D8" w14:paraId="7857C66A" w14:textId="77777777" w:rsidTr="007E2CEB">
        <w:trPr>
          <w:trHeight w:val="225"/>
        </w:trPr>
        <w:tc>
          <w:tcPr>
            <w:tcW w:w="669" w:type="dxa"/>
          </w:tcPr>
          <w:p w14:paraId="2E4CF6C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59A51D1E"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Zapoznanie z zasadami BHP </w:t>
            </w:r>
          </w:p>
        </w:tc>
        <w:tc>
          <w:tcPr>
            <w:tcW w:w="1256" w:type="dxa"/>
          </w:tcPr>
          <w:p w14:paraId="2E5AF16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EBA64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EE830C8" w14:textId="77777777" w:rsidTr="007E2CEB">
        <w:trPr>
          <w:trHeight w:val="285"/>
        </w:trPr>
        <w:tc>
          <w:tcPr>
            <w:tcW w:w="669" w:type="dxa"/>
          </w:tcPr>
          <w:p w14:paraId="5A63C6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40CF38EF"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Pobieranie próbek jako element właściwej oceny jakości wody</w:t>
            </w:r>
          </w:p>
        </w:tc>
        <w:tc>
          <w:tcPr>
            <w:tcW w:w="1256" w:type="dxa"/>
          </w:tcPr>
          <w:p w14:paraId="68C8101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E1D8E4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620C496" w14:textId="77777777" w:rsidTr="007E2CEB">
        <w:trPr>
          <w:trHeight w:val="436"/>
        </w:trPr>
        <w:tc>
          <w:tcPr>
            <w:tcW w:w="669" w:type="dxa"/>
          </w:tcPr>
          <w:p w14:paraId="1CA42D38"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6167788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Utrwalanie próbek jako element właściwej oceny jakości wody</w:t>
            </w:r>
          </w:p>
        </w:tc>
        <w:tc>
          <w:tcPr>
            <w:tcW w:w="1256" w:type="dxa"/>
          </w:tcPr>
          <w:p w14:paraId="59880CA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359C67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BAC5DAB" w14:textId="77777777" w:rsidTr="007E2CEB">
        <w:trPr>
          <w:trHeight w:val="240"/>
        </w:trPr>
        <w:tc>
          <w:tcPr>
            <w:tcW w:w="669" w:type="dxa"/>
          </w:tcPr>
          <w:p w14:paraId="22228F27"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2DA8AC9"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Ocena stanu mikrobiologicznego wody do spożycia</w:t>
            </w:r>
          </w:p>
        </w:tc>
        <w:tc>
          <w:tcPr>
            <w:tcW w:w="1256" w:type="dxa"/>
          </w:tcPr>
          <w:p w14:paraId="350AFCA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18BCFB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0AA9CE0" w14:textId="77777777" w:rsidTr="007E2CEB">
        <w:trPr>
          <w:trHeight w:val="332"/>
        </w:trPr>
        <w:tc>
          <w:tcPr>
            <w:tcW w:w="669" w:type="dxa"/>
          </w:tcPr>
          <w:p w14:paraId="4E92602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lastRenderedPageBreak/>
              <w:t>L5</w:t>
            </w:r>
          </w:p>
        </w:tc>
        <w:tc>
          <w:tcPr>
            <w:tcW w:w="6618" w:type="dxa"/>
          </w:tcPr>
          <w:p w14:paraId="6080C23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Techniki poboru próbek w monitoringu jakości powietrza</w:t>
            </w:r>
          </w:p>
        </w:tc>
        <w:tc>
          <w:tcPr>
            <w:tcW w:w="1256" w:type="dxa"/>
          </w:tcPr>
          <w:p w14:paraId="46A79B5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FF06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375BADE" w14:textId="77777777" w:rsidTr="007E2CEB">
        <w:trPr>
          <w:trHeight w:val="277"/>
        </w:trPr>
        <w:tc>
          <w:tcPr>
            <w:tcW w:w="669" w:type="dxa"/>
          </w:tcPr>
          <w:p w14:paraId="4C50EE74"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57D8B101"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Pomiar stężenia wybranej substancji w powietrzu metodą manualną</w:t>
            </w:r>
          </w:p>
        </w:tc>
        <w:tc>
          <w:tcPr>
            <w:tcW w:w="1256" w:type="dxa"/>
          </w:tcPr>
          <w:p w14:paraId="2F0B5D8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210395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7A5039CC" w14:textId="77777777" w:rsidTr="007E2CEB">
        <w:trPr>
          <w:trHeight w:val="598"/>
        </w:trPr>
        <w:tc>
          <w:tcPr>
            <w:tcW w:w="669" w:type="dxa"/>
          </w:tcPr>
          <w:p w14:paraId="768EA9D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5A15A897"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Wyposażenie i funkcjonowanie automatycznej stacji monitoringu jakości powietrza</w:t>
            </w:r>
          </w:p>
        </w:tc>
        <w:tc>
          <w:tcPr>
            <w:tcW w:w="1256" w:type="dxa"/>
          </w:tcPr>
          <w:p w14:paraId="0BF197D4"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5A53DE"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5B385A9E" w14:textId="77777777" w:rsidTr="007E2CEB">
        <w:trPr>
          <w:trHeight w:val="474"/>
        </w:trPr>
        <w:tc>
          <w:tcPr>
            <w:tcW w:w="669" w:type="dxa"/>
          </w:tcPr>
          <w:p w14:paraId="72C63241"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3882DE3A"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Metale śladowe w glebie</w:t>
            </w:r>
          </w:p>
        </w:tc>
        <w:tc>
          <w:tcPr>
            <w:tcW w:w="1256" w:type="dxa"/>
          </w:tcPr>
          <w:p w14:paraId="0F941F3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07ECAD6"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6F3CADAA" w14:textId="77777777" w:rsidTr="007E2CEB">
        <w:trPr>
          <w:trHeight w:val="474"/>
        </w:trPr>
        <w:tc>
          <w:tcPr>
            <w:tcW w:w="669" w:type="dxa"/>
          </w:tcPr>
          <w:p w14:paraId="1BF9484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455770D6"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całkowitych zawartości metali śladowych w próbkach gleby.</w:t>
            </w:r>
          </w:p>
        </w:tc>
        <w:tc>
          <w:tcPr>
            <w:tcW w:w="1256" w:type="dxa"/>
          </w:tcPr>
          <w:p w14:paraId="4690AAC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6F4FA8C"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40A5B38" w14:textId="77777777" w:rsidTr="007E2CEB">
        <w:trPr>
          <w:trHeight w:val="474"/>
        </w:trPr>
        <w:tc>
          <w:tcPr>
            <w:tcW w:w="669" w:type="dxa"/>
          </w:tcPr>
          <w:p w14:paraId="05DF46AD"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61A70E52"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Oznaczanie pojemności kompleksu sorpcyjnego i sumy zasad</w:t>
            </w:r>
          </w:p>
        </w:tc>
        <w:tc>
          <w:tcPr>
            <w:tcW w:w="1256" w:type="dxa"/>
          </w:tcPr>
          <w:p w14:paraId="60DD57D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67F130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57581ED3" w14:textId="77777777" w:rsidTr="007E2CEB">
        <w:trPr>
          <w:trHeight w:val="474"/>
        </w:trPr>
        <w:tc>
          <w:tcPr>
            <w:tcW w:w="669" w:type="dxa"/>
          </w:tcPr>
          <w:p w14:paraId="4C5A6576"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42F32BEB" w14:textId="77777777" w:rsidR="008E1894" w:rsidRPr="002F14D8" w:rsidRDefault="008E1894"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Oznaczania pojemności kompleksu sorpcyjnego oraz sumy zasad w próbkach gleby</w:t>
            </w:r>
          </w:p>
        </w:tc>
        <w:tc>
          <w:tcPr>
            <w:tcW w:w="1256" w:type="dxa"/>
          </w:tcPr>
          <w:p w14:paraId="05E8BE3A"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CD6611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8E1894" w:rsidRPr="002F14D8" w14:paraId="39DA9C75" w14:textId="77777777" w:rsidTr="007E2CEB">
        <w:trPr>
          <w:trHeight w:val="474"/>
        </w:trPr>
        <w:tc>
          <w:tcPr>
            <w:tcW w:w="669" w:type="dxa"/>
          </w:tcPr>
          <w:p w14:paraId="6AA37292"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1B6F36CA"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Określenie wpływu sposobu pobierania próbek wody na wynik oznaczenia tlenu (oznaczanie tlenu metodą jodometryczną).</w:t>
            </w:r>
          </w:p>
        </w:tc>
        <w:tc>
          <w:tcPr>
            <w:tcW w:w="1256" w:type="dxa"/>
          </w:tcPr>
          <w:p w14:paraId="14959E81"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EE7A67"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602579C" w14:textId="77777777" w:rsidTr="007E2CEB">
        <w:trPr>
          <w:trHeight w:val="474"/>
        </w:trPr>
        <w:tc>
          <w:tcPr>
            <w:tcW w:w="669" w:type="dxa"/>
          </w:tcPr>
          <w:p w14:paraId="12B10295"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2BBCCBF2"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 xml:space="preserve">Wykonanie oznaczenia metodą posiewu wgłębnego zawartości ogólnej liczby mikroorganizmów </w:t>
            </w:r>
            <w:proofErr w:type="spellStart"/>
            <w:r w:rsidRPr="002F14D8">
              <w:rPr>
                <w:rFonts w:ascii="Cambria" w:hAnsi="Cambria"/>
                <w:sz w:val="20"/>
                <w:szCs w:val="20"/>
                <w:shd w:val="clear" w:color="auto" w:fill="FFFFFF"/>
              </w:rPr>
              <w:t>mezofilnych</w:t>
            </w:r>
            <w:proofErr w:type="spellEnd"/>
            <w:r w:rsidRPr="002F14D8">
              <w:rPr>
                <w:rFonts w:ascii="Cambria" w:hAnsi="Cambria"/>
                <w:sz w:val="20"/>
                <w:szCs w:val="20"/>
                <w:shd w:val="clear" w:color="auto" w:fill="FFFFFF"/>
              </w:rPr>
              <w:t xml:space="preserve"> i </w:t>
            </w:r>
            <w:proofErr w:type="spellStart"/>
            <w:r w:rsidRPr="002F14D8">
              <w:rPr>
                <w:rFonts w:ascii="Cambria" w:hAnsi="Cambria"/>
                <w:sz w:val="20"/>
                <w:szCs w:val="20"/>
                <w:shd w:val="clear" w:color="auto" w:fill="FFFFFF"/>
              </w:rPr>
              <w:t>psychrofilnych</w:t>
            </w:r>
            <w:proofErr w:type="spellEnd"/>
            <w:r w:rsidRPr="002F14D8">
              <w:rPr>
                <w:rFonts w:ascii="Cambria" w:hAnsi="Cambria"/>
                <w:sz w:val="20"/>
                <w:szCs w:val="20"/>
                <w:shd w:val="clear" w:color="auto" w:fill="FFFFFF"/>
              </w:rPr>
              <w:t>.</w:t>
            </w:r>
          </w:p>
        </w:tc>
        <w:tc>
          <w:tcPr>
            <w:tcW w:w="1256" w:type="dxa"/>
          </w:tcPr>
          <w:p w14:paraId="04E8D72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9213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7656BD9C" w14:textId="77777777" w:rsidTr="007E2CEB">
        <w:trPr>
          <w:trHeight w:val="474"/>
        </w:trPr>
        <w:tc>
          <w:tcPr>
            <w:tcW w:w="669" w:type="dxa"/>
          </w:tcPr>
          <w:p w14:paraId="62E7D44F"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72C8D654"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Zapoznanie się z wyposażeniem i zasadami funkcjonowania wybranej automatycznej stacji monitoringu jakości powietrza (zajęcia terenowe).</w:t>
            </w:r>
          </w:p>
        </w:tc>
        <w:tc>
          <w:tcPr>
            <w:tcW w:w="1256" w:type="dxa"/>
          </w:tcPr>
          <w:p w14:paraId="1DD3497B"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DB6BBFD"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48E31048" w14:textId="77777777" w:rsidTr="007E2CEB">
        <w:trPr>
          <w:trHeight w:val="474"/>
        </w:trPr>
        <w:tc>
          <w:tcPr>
            <w:tcW w:w="669" w:type="dxa"/>
          </w:tcPr>
          <w:p w14:paraId="78B50EAB" w14:textId="77777777" w:rsidR="008E1894" w:rsidRPr="002F14D8" w:rsidRDefault="008E1894"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618" w:type="dxa"/>
          </w:tcPr>
          <w:p w14:paraId="55009FD8" w14:textId="77777777" w:rsidR="008E1894" w:rsidRPr="002F14D8" w:rsidRDefault="008E1894" w:rsidP="002F14D8">
            <w:pPr>
              <w:pStyle w:val="NormalnyWeb"/>
              <w:shd w:val="clear" w:color="auto" w:fill="FFFFFF"/>
              <w:spacing w:before="0" w:beforeAutospacing="0" w:after="0" w:afterAutospacing="0" w:line="276" w:lineRule="auto"/>
              <w:rPr>
                <w:rFonts w:ascii="Cambria" w:hAnsi="Cambria"/>
                <w:sz w:val="20"/>
                <w:szCs w:val="20"/>
              </w:rPr>
            </w:pPr>
            <w:r w:rsidRPr="002F14D8">
              <w:rPr>
                <w:rFonts w:ascii="Cambria" w:hAnsi="Cambria"/>
                <w:sz w:val="20"/>
                <w:szCs w:val="20"/>
                <w:shd w:val="clear" w:color="auto" w:fill="FFFFFF"/>
              </w:rPr>
              <w:t>Analiza zmian wybranych właściwości gleb w wybranym województwie</w:t>
            </w:r>
          </w:p>
        </w:tc>
        <w:tc>
          <w:tcPr>
            <w:tcW w:w="1256" w:type="dxa"/>
          </w:tcPr>
          <w:p w14:paraId="140106B3"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6AC3B8" w14:textId="77777777" w:rsidR="008E1894" w:rsidRPr="002F14D8" w:rsidRDefault="008E189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E1894" w:rsidRPr="002F14D8" w14:paraId="2B60D846" w14:textId="77777777" w:rsidTr="007E2CEB">
        <w:tc>
          <w:tcPr>
            <w:tcW w:w="669" w:type="dxa"/>
          </w:tcPr>
          <w:p w14:paraId="49F47AF7" w14:textId="77777777" w:rsidR="008E1894" w:rsidRPr="002F14D8" w:rsidRDefault="008E1894" w:rsidP="002F14D8">
            <w:pPr>
              <w:spacing w:after="0"/>
              <w:rPr>
                <w:rFonts w:ascii="Cambria" w:hAnsi="Cambria" w:cs="Times New Roman"/>
                <w:b/>
                <w:sz w:val="20"/>
                <w:szCs w:val="20"/>
              </w:rPr>
            </w:pPr>
          </w:p>
        </w:tc>
        <w:tc>
          <w:tcPr>
            <w:tcW w:w="6618" w:type="dxa"/>
          </w:tcPr>
          <w:p w14:paraId="431E2348" w14:textId="77777777" w:rsidR="008E1894" w:rsidRPr="002F14D8" w:rsidRDefault="008E189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tcPr>
          <w:p w14:paraId="763C5AEB"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tcPr>
          <w:p w14:paraId="0478DA71" w14:textId="77777777" w:rsidR="008E1894" w:rsidRPr="002F14D8" w:rsidRDefault="008E1894"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D55CA40" w14:textId="77777777" w:rsidR="008E1894" w:rsidRPr="002F14D8" w:rsidRDefault="008E1894" w:rsidP="002F14D8">
      <w:pPr>
        <w:spacing w:after="0"/>
        <w:rPr>
          <w:rFonts w:ascii="Cambria" w:hAnsi="Cambria" w:cs="Times New Roman"/>
          <w:b/>
          <w:bCs/>
          <w:sz w:val="20"/>
          <w:szCs w:val="20"/>
        </w:rPr>
      </w:pPr>
    </w:p>
    <w:p w14:paraId="1F3CC468"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276635" w:rsidRPr="002F14D8" w14:paraId="1D28E106" w14:textId="77777777" w:rsidTr="007E2CEB">
        <w:trPr>
          <w:jc w:val="center"/>
        </w:trPr>
        <w:tc>
          <w:tcPr>
            <w:tcW w:w="1666" w:type="dxa"/>
          </w:tcPr>
          <w:p w14:paraId="7947845F"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7AE325D"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0CEEB63" w14:textId="77777777" w:rsidR="00276635" w:rsidRPr="002F14D8" w:rsidRDefault="00276635"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8E1894" w:rsidRPr="002F14D8" w14:paraId="51E34EB4" w14:textId="77777777" w:rsidTr="007E2CEB">
        <w:trPr>
          <w:jc w:val="center"/>
        </w:trPr>
        <w:tc>
          <w:tcPr>
            <w:tcW w:w="1666" w:type="dxa"/>
          </w:tcPr>
          <w:p w14:paraId="444D7587"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6AA292EC"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9EB45D7"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8E1894" w:rsidRPr="002F14D8" w14:paraId="1B31F482" w14:textId="77777777" w:rsidTr="007E2CEB">
        <w:trPr>
          <w:jc w:val="center"/>
        </w:trPr>
        <w:tc>
          <w:tcPr>
            <w:tcW w:w="1666" w:type="dxa"/>
          </w:tcPr>
          <w:p w14:paraId="184F2423" w14:textId="77777777" w:rsidR="008E1894" w:rsidRPr="002F14D8" w:rsidRDefault="008E189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F2A16E7"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7CBD5AA1"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074AD3F8"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5CB27FC6"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46DCAEFD" w14:textId="77777777" w:rsidR="008E1894" w:rsidRPr="002F14D8" w:rsidRDefault="008E1894"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67DD579" w14:textId="77777777" w:rsidR="004E4CA8" w:rsidRPr="002F14D8" w:rsidRDefault="004E4CA8" w:rsidP="002F14D8">
      <w:pPr>
        <w:spacing w:after="0"/>
        <w:rPr>
          <w:rFonts w:ascii="Cambria" w:hAnsi="Cambria" w:cs="Times New Roman"/>
          <w:b/>
          <w:bCs/>
          <w:sz w:val="20"/>
          <w:szCs w:val="20"/>
        </w:rPr>
      </w:pPr>
    </w:p>
    <w:p w14:paraId="0473704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BA72E2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276635" w:rsidRPr="002F14D8" w14:paraId="1D8EE033" w14:textId="77777777" w:rsidTr="007E2CEB">
        <w:tc>
          <w:tcPr>
            <w:tcW w:w="1459" w:type="dxa"/>
            <w:vAlign w:val="center"/>
          </w:tcPr>
          <w:p w14:paraId="37A2909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7292E04D"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07B3E130"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1AD2A19E" w14:textId="77777777" w:rsidR="00276635" w:rsidRPr="002F14D8" w:rsidRDefault="00276635"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8E1894" w:rsidRPr="002F14D8" w14:paraId="1831F77B" w14:textId="77777777" w:rsidTr="007E2CEB">
        <w:tc>
          <w:tcPr>
            <w:tcW w:w="1459" w:type="dxa"/>
          </w:tcPr>
          <w:p w14:paraId="0D3BC80B"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4975F45C"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4D2C4743" w14:textId="77777777" w:rsidR="008E1894" w:rsidRPr="002F14D8" w:rsidRDefault="008E189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36B6A703" w14:textId="77777777" w:rsidR="008E1894" w:rsidRPr="002F14D8" w:rsidRDefault="008E1894" w:rsidP="002F14D8">
            <w:pPr>
              <w:spacing w:after="0"/>
              <w:rPr>
                <w:rFonts w:ascii="Cambria" w:hAnsi="Cambria"/>
                <w:sz w:val="20"/>
                <w:szCs w:val="20"/>
              </w:rPr>
            </w:pPr>
            <w:r w:rsidRPr="002F14D8">
              <w:rPr>
                <w:rFonts w:ascii="Cambria" w:hAnsi="Cambria"/>
                <w:sz w:val="20"/>
                <w:szCs w:val="20"/>
              </w:rPr>
              <w:t>P2, zaliczenie pisemne</w:t>
            </w:r>
          </w:p>
        </w:tc>
      </w:tr>
      <w:tr w:rsidR="008E1894" w:rsidRPr="002F14D8" w14:paraId="18DB6DCB" w14:textId="77777777" w:rsidTr="007E2CEB">
        <w:tc>
          <w:tcPr>
            <w:tcW w:w="1459" w:type="dxa"/>
          </w:tcPr>
          <w:p w14:paraId="4FEFF7E8" w14:textId="77777777" w:rsidR="008E1894" w:rsidRPr="002F14D8" w:rsidRDefault="008E189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4067166" w14:textId="77777777" w:rsidR="008E1894" w:rsidRPr="002F14D8" w:rsidRDefault="008E189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46392208" w14:textId="77777777" w:rsidR="008E1894" w:rsidRPr="002F14D8" w:rsidRDefault="008E189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50FB2E7" w14:textId="77777777" w:rsidR="004E4CA8" w:rsidRPr="002F14D8" w:rsidRDefault="004E4CA8" w:rsidP="002F14D8">
      <w:pPr>
        <w:spacing w:after="0"/>
        <w:jc w:val="both"/>
        <w:rPr>
          <w:rFonts w:ascii="Cambria" w:hAnsi="Cambria" w:cs="Times New Roman"/>
          <w:b/>
          <w:sz w:val="20"/>
          <w:szCs w:val="20"/>
        </w:rPr>
      </w:pPr>
    </w:p>
    <w:p w14:paraId="364F1D90" w14:textId="77777777" w:rsidR="00276635" w:rsidRPr="002F14D8" w:rsidRDefault="00276635"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492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858"/>
      </w:tblGrid>
      <w:tr w:rsidR="00F15FF8" w:rsidRPr="002F14D8" w14:paraId="2394CF6B" w14:textId="77777777" w:rsidTr="00F15FF8">
        <w:trPr>
          <w:trHeight w:val="150"/>
        </w:trPr>
        <w:tc>
          <w:tcPr>
            <w:tcW w:w="2090" w:type="dxa"/>
            <w:vMerge w:val="restart"/>
            <w:tcBorders>
              <w:left w:val="single" w:sz="4" w:space="0" w:color="000000"/>
              <w:right w:val="single" w:sz="4" w:space="0" w:color="000000"/>
            </w:tcBorders>
            <w:vAlign w:val="center"/>
          </w:tcPr>
          <w:p w14:paraId="142DE865"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0391E5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517" w:type="dxa"/>
            <w:gridSpan w:val="2"/>
            <w:tcBorders>
              <w:top w:val="single" w:sz="4" w:space="0" w:color="000000"/>
              <w:left w:val="single" w:sz="4" w:space="0" w:color="000000"/>
              <w:bottom w:val="single" w:sz="4" w:space="0" w:color="auto"/>
              <w:right w:val="single" w:sz="4" w:space="0" w:color="auto"/>
            </w:tcBorders>
          </w:tcPr>
          <w:p w14:paraId="6A4CE908"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r>
      <w:tr w:rsidR="00F15FF8" w:rsidRPr="002F14D8" w14:paraId="6617D110" w14:textId="77777777" w:rsidTr="00F15FF8">
        <w:trPr>
          <w:trHeight w:val="325"/>
        </w:trPr>
        <w:tc>
          <w:tcPr>
            <w:tcW w:w="2090" w:type="dxa"/>
            <w:vMerge/>
            <w:tcBorders>
              <w:left w:val="single" w:sz="4" w:space="0" w:color="000000"/>
              <w:bottom w:val="single" w:sz="4" w:space="0" w:color="000000"/>
              <w:right w:val="single" w:sz="4" w:space="0" w:color="000000"/>
            </w:tcBorders>
            <w:vAlign w:val="center"/>
          </w:tcPr>
          <w:p w14:paraId="1EE60AD9" w14:textId="77777777" w:rsidR="00F15FF8" w:rsidRPr="002F14D8" w:rsidRDefault="00F15FF8"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7A3AEB8A"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416AFCA0"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406A6AC1"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8" w:type="dxa"/>
            <w:tcBorders>
              <w:top w:val="single" w:sz="4" w:space="0" w:color="auto"/>
              <w:left w:val="single" w:sz="4" w:space="0" w:color="000000"/>
              <w:bottom w:val="single" w:sz="4" w:space="0" w:color="000000"/>
              <w:right w:val="single" w:sz="4" w:space="0" w:color="auto"/>
            </w:tcBorders>
            <w:vAlign w:val="center"/>
          </w:tcPr>
          <w:p w14:paraId="4D8E45C7" w14:textId="77777777" w:rsidR="00F15FF8" w:rsidRPr="002F14D8" w:rsidRDefault="00F15FF8"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F15FF8" w:rsidRPr="002F14D8" w14:paraId="2C09C9A7"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ABC30A0" w14:textId="77777777" w:rsidR="00F15FF8" w:rsidRPr="002F14D8" w:rsidRDefault="00F15FF8"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0A22D7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B7D333"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4F2E2D9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9988A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0133322D" w14:textId="77777777" w:rsidTr="00F15FF8">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0E89DCBE"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9E62D0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5A54BC" w14:textId="77777777" w:rsidR="00F15FF8" w:rsidRPr="002F14D8" w:rsidRDefault="00F15FF8"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vAlign w:val="center"/>
          </w:tcPr>
          <w:p w14:paraId="1A719F6B"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3FD8DBC"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2AF1416"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2418A9C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135674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8C7A7B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E79A09E"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B13D3BF" w14:textId="77777777" w:rsidR="00F15FF8" w:rsidRPr="002F14D8" w:rsidRDefault="00F15FF8" w:rsidP="002F14D8">
            <w:pPr>
              <w:spacing w:after="0"/>
              <w:jc w:val="center"/>
              <w:rPr>
                <w:rFonts w:ascii="Cambria" w:hAnsi="Cambria" w:cs="Times New Roman"/>
                <w:bCs/>
                <w:sz w:val="20"/>
                <w:szCs w:val="20"/>
              </w:rPr>
            </w:pPr>
          </w:p>
        </w:tc>
      </w:tr>
      <w:tr w:rsidR="00F15FF8" w:rsidRPr="002F14D8" w14:paraId="3120D14E"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71A277B1" w14:textId="77777777" w:rsidR="00F15FF8" w:rsidRPr="002F14D8" w:rsidRDefault="00F15FF8"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0D6AA21"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6496BF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9BF8A26"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14238137"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15FF8" w:rsidRPr="002F14D8" w14:paraId="63A3C78A" w14:textId="77777777" w:rsidTr="00F15FF8">
        <w:tc>
          <w:tcPr>
            <w:tcW w:w="2090" w:type="dxa"/>
            <w:tcBorders>
              <w:top w:val="single" w:sz="4" w:space="0" w:color="000000"/>
              <w:left w:val="single" w:sz="4" w:space="0" w:color="000000"/>
              <w:bottom w:val="single" w:sz="4" w:space="0" w:color="000000"/>
              <w:right w:val="single" w:sz="4" w:space="0" w:color="000000"/>
            </w:tcBorders>
            <w:vAlign w:val="center"/>
          </w:tcPr>
          <w:p w14:paraId="530A6B43" w14:textId="77777777" w:rsidR="00F15FF8" w:rsidRPr="002F14D8" w:rsidRDefault="00F15FF8"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51C1BF95"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0DF9398"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6C2DE73D" w14:textId="77777777" w:rsidR="00F15FF8" w:rsidRPr="002F14D8" w:rsidRDefault="00F15FF8"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8" w:type="dxa"/>
            <w:tcBorders>
              <w:top w:val="single" w:sz="4" w:space="0" w:color="000000"/>
              <w:left w:val="single" w:sz="4" w:space="0" w:color="000000"/>
              <w:bottom w:val="single" w:sz="4" w:space="0" w:color="000000"/>
              <w:right w:val="single" w:sz="4" w:space="0" w:color="auto"/>
            </w:tcBorders>
            <w:vAlign w:val="center"/>
          </w:tcPr>
          <w:p w14:paraId="380CF1C4" w14:textId="77777777" w:rsidR="00F15FF8" w:rsidRPr="002F14D8" w:rsidRDefault="00F15FF8" w:rsidP="002F14D8">
            <w:pPr>
              <w:spacing w:after="0"/>
              <w:jc w:val="center"/>
              <w:rPr>
                <w:rFonts w:ascii="Cambria" w:hAnsi="Cambria" w:cs="Times New Roman"/>
                <w:bCs/>
                <w:sz w:val="20"/>
                <w:szCs w:val="20"/>
              </w:rPr>
            </w:pPr>
          </w:p>
        </w:tc>
      </w:tr>
    </w:tbl>
    <w:p w14:paraId="1D2AE315" w14:textId="77777777" w:rsidR="008E1894" w:rsidRPr="002F14D8" w:rsidRDefault="008E1894" w:rsidP="002F14D8">
      <w:pPr>
        <w:spacing w:after="0"/>
        <w:jc w:val="both"/>
        <w:rPr>
          <w:rFonts w:ascii="Cambria" w:hAnsi="Cambria" w:cs="Times New Roman"/>
          <w:color w:val="00B050"/>
          <w:sz w:val="20"/>
          <w:szCs w:val="20"/>
        </w:rPr>
      </w:pPr>
    </w:p>
    <w:p w14:paraId="11567054" w14:textId="77777777" w:rsidR="00276635" w:rsidRPr="002F14D8" w:rsidRDefault="00276635"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76635" w:rsidRPr="002F14D8" w14:paraId="46619E8C" w14:textId="77777777" w:rsidTr="007E2CEB">
        <w:trPr>
          <w:trHeight w:val="93"/>
          <w:jc w:val="center"/>
        </w:trPr>
        <w:tc>
          <w:tcPr>
            <w:tcW w:w="9907" w:type="dxa"/>
          </w:tcPr>
          <w:p w14:paraId="3C1FF5DF" w14:textId="77777777" w:rsidR="00276635" w:rsidRPr="002F14D8" w:rsidRDefault="00276635" w:rsidP="002F14D8">
            <w:pPr>
              <w:spacing w:after="0"/>
              <w:jc w:val="both"/>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283E0F" w14:textId="77777777" w:rsidR="00276635" w:rsidRPr="002F14D8" w:rsidRDefault="00276635"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276635" w:rsidRPr="002F14D8" w14:paraId="363653D9" w14:textId="77777777" w:rsidTr="007E2CEB">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19B50"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05269"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276635" w:rsidRPr="002F14D8" w14:paraId="36A33AAD" w14:textId="77777777" w:rsidTr="007E2CEB">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B6D2B"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BD7F37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276635" w:rsidRPr="002F14D8" w14:paraId="6FE98ED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C5A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4C18A75"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276635" w:rsidRPr="002F14D8" w14:paraId="776B2D85"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96388"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0C56C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276635" w:rsidRPr="002F14D8" w14:paraId="16CD4926"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3DDA"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E57BB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276635" w:rsidRPr="002F14D8" w14:paraId="3E29CEF1"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BF2D2"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1F4F16"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276635" w:rsidRPr="002F14D8" w14:paraId="3E9A84FF" w14:textId="77777777" w:rsidTr="007E2CEB">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C61F"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D61738C" w14:textId="77777777" w:rsidR="00276635" w:rsidRPr="002F14D8" w:rsidRDefault="00276635"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48ECFAE2" w14:textId="77777777" w:rsidR="00276635" w:rsidRPr="002F14D8" w:rsidRDefault="00276635" w:rsidP="002F14D8">
            <w:pPr>
              <w:pStyle w:val="karta"/>
              <w:spacing w:line="276" w:lineRule="auto"/>
              <w:rPr>
                <w:rFonts w:ascii="Cambria" w:hAnsi="Cambria"/>
              </w:rPr>
            </w:pPr>
          </w:p>
        </w:tc>
      </w:tr>
    </w:tbl>
    <w:p w14:paraId="2A0C30A9" w14:textId="77777777" w:rsidR="004E4CA8" w:rsidRPr="002F14D8" w:rsidRDefault="004E4CA8" w:rsidP="002F14D8">
      <w:pPr>
        <w:pStyle w:val="Legenda"/>
        <w:spacing w:after="0"/>
        <w:rPr>
          <w:rFonts w:ascii="Cambria" w:hAnsi="Cambria"/>
        </w:rPr>
      </w:pPr>
    </w:p>
    <w:p w14:paraId="30B38808" w14:textId="77777777" w:rsidR="00276635" w:rsidRPr="002F14D8" w:rsidRDefault="00276635"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6635" w:rsidRPr="002F14D8" w14:paraId="41DD3DED" w14:textId="77777777" w:rsidTr="007E2CEB">
        <w:trPr>
          <w:trHeight w:val="540"/>
          <w:jc w:val="center"/>
        </w:trPr>
        <w:tc>
          <w:tcPr>
            <w:tcW w:w="9923" w:type="dxa"/>
          </w:tcPr>
          <w:p w14:paraId="72765D11" w14:textId="77777777" w:rsidR="00276635" w:rsidRPr="002F14D8" w:rsidRDefault="004E4CA8"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4F7F8B" w:rsidRPr="002F14D8">
              <w:rPr>
                <w:rFonts w:ascii="Cambria" w:hAnsi="Cambria" w:cs="Times New Roman"/>
                <w:sz w:val="20"/>
                <w:szCs w:val="20"/>
              </w:rPr>
              <w:t xml:space="preserve">zaliczenie </w:t>
            </w:r>
            <w:r w:rsidRPr="002F14D8">
              <w:rPr>
                <w:rFonts w:ascii="Cambria" w:hAnsi="Cambria" w:cs="Times New Roman"/>
                <w:sz w:val="20"/>
                <w:szCs w:val="20"/>
              </w:rPr>
              <w:t>z oceną</w:t>
            </w:r>
          </w:p>
        </w:tc>
      </w:tr>
    </w:tbl>
    <w:p w14:paraId="5F9D848A" w14:textId="77777777" w:rsidR="004E4CA8" w:rsidRPr="002F14D8" w:rsidRDefault="004E4CA8" w:rsidP="002F14D8">
      <w:pPr>
        <w:pStyle w:val="Legenda"/>
        <w:spacing w:after="0"/>
        <w:rPr>
          <w:rFonts w:ascii="Cambria" w:hAnsi="Cambria"/>
        </w:rPr>
      </w:pPr>
    </w:p>
    <w:p w14:paraId="38F27B00" w14:textId="77777777" w:rsidR="00276635" w:rsidRPr="002F14D8" w:rsidRDefault="00276635"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76635" w:rsidRPr="002F14D8" w14:paraId="131F1CD5" w14:textId="77777777" w:rsidTr="007E2CE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96572CF"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3F257CC"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276635" w:rsidRPr="002F14D8" w14:paraId="67CA67D4" w14:textId="77777777" w:rsidTr="007E2CE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BA1C430" w14:textId="77777777" w:rsidR="00276635" w:rsidRPr="002F14D8" w:rsidRDefault="00276635"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F030BD"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8AB18E"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276635" w:rsidRPr="002F14D8" w14:paraId="636A5313" w14:textId="77777777" w:rsidTr="007E2CE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AFE28A6"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276635" w:rsidRPr="002F14D8" w14:paraId="33CF5EC3" w14:textId="77777777" w:rsidTr="007E2CE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0101F9E4" w14:textId="77777777" w:rsidR="00276635" w:rsidRPr="002F14D8" w:rsidRDefault="00276635"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3DC4837"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4CB3C25" w14:textId="77777777" w:rsidR="00276635" w:rsidRPr="002F14D8" w:rsidRDefault="008E189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276635" w:rsidRPr="002F14D8" w14:paraId="209739C8" w14:textId="77777777" w:rsidTr="007E2CE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733A7A" w14:textId="77777777" w:rsidR="00276635" w:rsidRPr="002F14D8" w:rsidRDefault="00276635"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276635" w:rsidRPr="002F14D8" w14:paraId="74817BD8"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49070DD"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4F7F8B" w:rsidRPr="002F14D8">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1446CBD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7C79B"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22</w:t>
            </w:r>
          </w:p>
        </w:tc>
      </w:tr>
      <w:tr w:rsidR="00276635" w:rsidRPr="002F14D8" w14:paraId="327C8758"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678F519"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95F7BA7"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F1778A8"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276635" w:rsidRPr="002F14D8" w14:paraId="0E1871C4"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E610B4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B0B4C"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D2E5E" w14:textId="77777777" w:rsidR="00276635" w:rsidRPr="002F14D8" w:rsidRDefault="006851D5"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276635" w:rsidRPr="002F14D8" w14:paraId="749D426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4C75BBA" w14:textId="6CD45C18" w:rsidR="00276635" w:rsidRPr="002F14D8" w:rsidRDefault="00276635"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6C4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23D0E"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75</w:t>
            </w:r>
          </w:p>
        </w:tc>
      </w:tr>
      <w:tr w:rsidR="00276635" w:rsidRPr="002F14D8" w14:paraId="77779BF1"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00AA25F" w14:textId="77777777" w:rsidR="00276635" w:rsidRPr="002F14D8" w:rsidRDefault="00276635"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303EEB4"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E94137" w14:textId="77777777" w:rsidR="00276635" w:rsidRPr="002F14D8" w:rsidRDefault="006851D5" w:rsidP="001E0695">
            <w:pPr>
              <w:spacing w:after="0"/>
              <w:jc w:val="center"/>
              <w:rPr>
                <w:rFonts w:ascii="Cambria" w:hAnsi="Cambria" w:cs="Times New Roman"/>
                <w:b/>
                <w:sz w:val="20"/>
                <w:szCs w:val="20"/>
              </w:rPr>
            </w:pPr>
            <w:r w:rsidRPr="002F14D8">
              <w:rPr>
                <w:rFonts w:ascii="Cambria" w:hAnsi="Cambria" w:cs="Times New Roman"/>
                <w:b/>
                <w:sz w:val="20"/>
                <w:szCs w:val="20"/>
              </w:rPr>
              <w:t>3</w:t>
            </w:r>
          </w:p>
        </w:tc>
      </w:tr>
    </w:tbl>
    <w:p w14:paraId="42A658E6" w14:textId="77777777" w:rsidR="004E4CA8" w:rsidRPr="002F14D8" w:rsidRDefault="004E4CA8" w:rsidP="002F14D8">
      <w:pPr>
        <w:pStyle w:val="Legenda"/>
        <w:spacing w:after="0"/>
        <w:rPr>
          <w:rFonts w:ascii="Cambria" w:hAnsi="Cambria"/>
        </w:rPr>
      </w:pPr>
    </w:p>
    <w:p w14:paraId="02AD3C36"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032BFEBE" w14:textId="77777777" w:rsidTr="007E2CEB">
        <w:trPr>
          <w:jc w:val="center"/>
        </w:trPr>
        <w:tc>
          <w:tcPr>
            <w:tcW w:w="9889" w:type="dxa"/>
            <w:shd w:val="clear" w:color="auto" w:fill="auto"/>
          </w:tcPr>
          <w:p w14:paraId="4AEB9020"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A04F16C"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20 lipca 1991 r. o Inspekcji Ochrony Środowiska wraz z wybranymi aktami wykonawczymi (lista przekazywana na zajęciach).</w:t>
            </w:r>
          </w:p>
          <w:p w14:paraId="3AAE85E4"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27 kwietnia 2001 r. Prawo ochrony środowiska wraz z wybranymi aktami wykonawczymi (lista przekazywana na zajęciach).</w:t>
            </w:r>
          </w:p>
          <w:p w14:paraId="545344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Ustawa z dnia 18 lipca 2001 r. Prawo wodne wraz z wybranymi aktami wykonawczymi (lista przekazywana na zajęciach).</w:t>
            </w:r>
          </w:p>
          <w:p w14:paraId="19781069"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Ustawa z dnia 3 października 2008 r. o udostępnianiu informacji o środowisku i jego ochronie, udziale społeczeństwa w ochronie środowiska oraz o ocenach oddziaływania na środowisko wraz z wybranymi aktami wykonawczymi (lista przekazywana na zajęciach).</w:t>
            </w:r>
          </w:p>
          <w:p w14:paraId="2E1A562D"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Trzepierczyńska</w:t>
            </w:r>
            <w:proofErr w:type="spellEnd"/>
            <w:r w:rsidRPr="002F14D8">
              <w:rPr>
                <w:rFonts w:ascii="Cambria" w:eastAsia="Times New Roman" w:hAnsi="Cambria" w:cs="Times New Roman"/>
                <w:sz w:val="20"/>
                <w:szCs w:val="20"/>
                <w:lang w:eastAsia="pl-PL"/>
              </w:rPr>
              <w:t xml:space="preserve"> I. i in.: Fizykochemiczna analiza zanieczyszczeń powietrza. Wyd. Politechniki Wrocławskiej, Wrocław 1997.</w:t>
            </w:r>
          </w:p>
          <w:p w14:paraId="4368C182" w14:textId="77777777" w:rsidR="006851D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Namieśnik J., </w:t>
            </w:r>
            <w:proofErr w:type="spellStart"/>
            <w:r w:rsidRPr="002F14D8">
              <w:rPr>
                <w:rFonts w:ascii="Cambria" w:eastAsia="Times New Roman" w:hAnsi="Cambria" w:cs="Times New Roman"/>
                <w:sz w:val="20"/>
                <w:szCs w:val="20"/>
                <w:lang w:eastAsia="pl-PL"/>
              </w:rPr>
              <w:t>Jamrógiewicz</w:t>
            </w:r>
            <w:proofErr w:type="spellEnd"/>
            <w:r w:rsidRPr="002F14D8">
              <w:rPr>
                <w:rFonts w:ascii="Cambria" w:eastAsia="Times New Roman" w:hAnsi="Cambria" w:cs="Times New Roman"/>
                <w:sz w:val="20"/>
                <w:szCs w:val="20"/>
                <w:lang w:eastAsia="pl-PL"/>
              </w:rPr>
              <w:t xml:space="preserve"> Z. (red.): Fizykochemiczne metody kontroli zanieczyszczeń środowiska. WNT, Warszawa 1998.</w:t>
            </w:r>
          </w:p>
          <w:p w14:paraId="24D464CE" w14:textId="77777777" w:rsidR="00276635" w:rsidRPr="002F14D8" w:rsidRDefault="006851D5" w:rsidP="002F14D8">
            <w:pPr>
              <w:numPr>
                <w:ilvl w:val="0"/>
                <w:numId w:val="9"/>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Hermanowicz W., </w:t>
            </w:r>
            <w:proofErr w:type="spellStart"/>
            <w:r w:rsidRPr="002F14D8">
              <w:rPr>
                <w:rFonts w:ascii="Cambria" w:eastAsia="Times New Roman" w:hAnsi="Cambria" w:cs="Times New Roman"/>
                <w:sz w:val="20"/>
                <w:szCs w:val="20"/>
                <w:lang w:eastAsia="pl-PL"/>
              </w:rPr>
              <w:t>Dojlido</w:t>
            </w:r>
            <w:proofErr w:type="spellEnd"/>
            <w:r w:rsidRPr="002F14D8">
              <w:rPr>
                <w:rFonts w:ascii="Cambria" w:eastAsia="Times New Roman" w:hAnsi="Cambria" w:cs="Times New Roman"/>
                <w:sz w:val="20"/>
                <w:szCs w:val="20"/>
                <w:lang w:eastAsia="pl-PL"/>
              </w:rPr>
              <w:t xml:space="preserve"> J., </w:t>
            </w:r>
            <w:proofErr w:type="spellStart"/>
            <w:r w:rsidRPr="002F14D8">
              <w:rPr>
                <w:rFonts w:ascii="Cambria" w:eastAsia="Times New Roman" w:hAnsi="Cambria" w:cs="Times New Roman"/>
                <w:sz w:val="20"/>
                <w:szCs w:val="20"/>
                <w:lang w:eastAsia="pl-PL"/>
              </w:rPr>
              <w:t>Dożańska</w:t>
            </w:r>
            <w:proofErr w:type="spellEnd"/>
            <w:r w:rsidRPr="002F14D8">
              <w:rPr>
                <w:rFonts w:ascii="Cambria" w:eastAsia="Times New Roman" w:hAnsi="Cambria" w:cs="Times New Roman"/>
                <w:sz w:val="20"/>
                <w:szCs w:val="20"/>
                <w:lang w:eastAsia="pl-PL"/>
              </w:rPr>
              <w:t xml:space="preserve"> W., Kosiorowski B., </w:t>
            </w:r>
            <w:proofErr w:type="spellStart"/>
            <w:r w:rsidRPr="002F14D8">
              <w:rPr>
                <w:rFonts w:ascii="Cambria" w:eastAsia="Times New Roman" w:hAnsi="Cambria" w:cs="Times New Roman"/>
                <w:sz w:val="20"/>
                <w:szCs w:val="20"/>
                <w:lang w:eastAsia="pl-PL"/>
              </w:rPr>
              <w:t>Zerbe</w:t>
            </w:r>
            <w:proofErr w:type="spellEnd"/>
            <w:r w:rsidRPr="002F14D8">
              <w:rPr>
                <w:rFonts w:ascii="Cambria" w:eastAsia="Times New Roman" w:hAnsi="Cambria" w:cs="Times New Roman"/>
                <w:sz w:val="20"/>
                <w:szCs w:val="20"/>
                <w:lang w:eastAsia="pl-PL"/>
              </w:rPr>
              <w:t xml:space="preserve"> J.: Fizyczno-chemiczne badanie wody i ścieków. Wydawnictwo Arkady, Warszawa 1999.</w:t>
            </w:r>
          </w:p>
        </w:tc>
      </w:tr>
      <w:tr w:rsidR="00276635" w:rsidRPr="002F14D8" w14:paraId="75B4AE46" w14:textId="77777777" w:rsidTr="007E2CEB">
        <w:trPr>
          <w:jc w:val="center"/>
        </w:trPr>
        <w:tc>
          <w:tcPr>
            <w:tcW w:w="9889" w:type="dxa"/>
            <w:shd w:val="clear" w:color="auto" w:fill="auto"/>
          </w:tcPr>
          <w:p w14:paraId="49D87293" w14:textId="77777777" w:rsidR="00276635" w:rsidRPr="002F14D8" w:rsidRDefault="00276635"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0FB04A0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Andrews J. E., </w:t>
            </w:r>
            <w:proofErr w:type="spellStart"/>
            <w:r w:rsidRPr="002F14D8">
              <w:rPr>
                <w:rFonts w:ascii="Cambria" w:eastAsia="Times New Roman" w:hAnsi="Cambria" w:cs="Times New Roman"/>
                <w:sz w:val="20"/>
                <w:szCs w:val="20"/>
                <w:lang w:eastAsia="pl-PL"/>
              </w:rPr>
              <w:t>Brimblecombe</w:t>
            </w:r>
            <w:proofErr w:type="spellEnd"/>
            <w:r w:rsidRPr="002F14D8">
              <w:rPr>
                <w:rFonts w:ascii="Cambria" w:eastAsia="Times New Roman" w:hAnsi="Cambria" w:cs="Times New Roman"/>
                <w:sz w:val="20"/>
                <w:szCs w:val="20"/>
                <w:lang w:eastAsia="pl-PL"/>
              </w:rPr>
              <w:t xml:space="preserve"> P., </w:t>
            </w:r>
            <w:proofErr w:type="spellStart"/>
            <w:r w:rsidRPr="002F14D8">
              <w:rPr>
                <w:rFonts w:ascii="Cambria" w:eastAsia="Times New Roman" w:hAnsi="Cambria" w:cs="Times New Roman"/>
                <w:sz w:val="20"/>
                <w:szCs w:val="20"/>
                <w:lang w:eastAsia="pl-PL"/>
              </w:rPr>
              <w:t>Jickells</w:t>
            </w:r>
            <w:proofErr w:type="spellEnd"/>
            <w:r w:rsidRPr="002F14D8">
              <w:rPr>
                <w:rFonts w:ascii="Cambria" w:eastAsia="Times New Roman" w:hAnsi="Cambria" w:cs="Times New Roman"/>
                <w:sz w:val="20"/>
                <w:szCs w:val="20"/>
                <w:lang w:eastAsia="pl-PL"/>
              </w:rPr>
              <w:t xml:space="preserve"> T.D.: </w:t>
            </w:r>
            <w:proofErr w:type="spellStart"/>
            <w:r w:rsidRPr="002F14D8">
              <w:rPr>
                <w:rFonts w:ascii="Cambria" w:eastAsia="Times New Roman" w:hAnsi="Cambria" w:cs="Times New Roman"/>
                <w:sz w:val="20"/>
                <w:szCs w:val="20"/>
                <w:lang w:eastAsia="pl-PL"/>
              </w:rPr>
              <w:t>Liss</w:t>
            </w:r>
            <w:proofErr w:type="spellEnd"/>
            <w:r w:rsidRPr="002F14D8">
              <w:rPr>
                <w:rFonts w:ascii="Cambria" w:eastAsia="Times New Roman" w:hAnsi="Cambria" w:cs="Times New Roman"/>
                <w:sz w:val="20"/>
                <w:szCs w:val="20"/>
                <w:lang w:eastAsia="pl-PL"/>
              </w:rPr>
              <w:t xml:space="preserve"> P. S.: Wprowadzenie do chemii środowiska, WNT Warszawa 2000.</w:t>
            </w:r>
          </w:p>
          <w:p w14:paraId="79157444"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Górka P. i in.: Badania zanieczyszczeń powietrza. Cz. I. Gazowe substancje zanieczyszczające. Wyd. Politechniki Śląskiej, Gliwice 2000.</w:t>
            </w:r>
          </w:p>
          <w:p w14:paraId="471A409A"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Myślińska E.: Laboratoryjne badania gruntów. Wydawnictwo Naukowe PWN, Warszawa 2001.</w:t>
            </w:r>
          </w:p>
          <w:p w14:paraId="552D1D00"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Mazur M.: Systemy ochrony powietrza. Wyd. AGH, Kraków 2004.</w:t>
            </w:r>
          </w:p>
          <w:p w14:paraId="3EBE66A9"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Skoog</w:t>
            </w:r>
            <w:proofErr w:type="spellEnd"/>
            <w:r w:rsidRPr="002F14D8">
              <w:rPr>
                <w:rFonts w:ascii="Cambria" w:eastAsia="Times New Roman" w:hAnsi="Cambria" w:cs="Times New Roman"/>
                <w:sz w:val="20"/>
                <w:szCs w:val="20"/>
                <w:lang w:eastAsia="pl-PL"/>
              </w:rPr>
              <w:t xml:space="preserve"> D.A., West D.M., </w:t>
            </w:r>
            <w:proofErr w:type="spellStart"/>
            <w:r w:rsidRPr="002F14D8">
              <w:rPr>
                <w:rFonts w:ascii="Cambria" w:eastAsia="Times New Roman" w:hAnsi="Cambria" w:cs="Times New Roman"/>
                <w:sz w:val="20"/>
                <w:szCs w:val="20"/>
                <w:lang w:eastAsia="pl-PL"/>
              </w:rPr>
              <w:t>Holler</w:t>
            </w:r>
            <w:proofErr w:type="spellEnd"/>
            <w:r w:rsidRPr="002F14D8">
              <w:rPr>
                <w:rFonts w:ascii="Cambria" w:eastAsia="Times New Roman" w:hAnsi="Cambria" w:cs="Times New Roman"/>
                <w:sz w:val="20"/>
                <w:szCs w:val="20"/>
                <w:lang w:eastAsia="pl-PL"/>
              </w:rPr>
              <w:t xml:space="preserve"> F.J., </w:t>
            </w:r>
            <w:proofErr w:type="spellStart"/>
            <w:r w:rsidRPr="002F14D8">
              <w:rPr>
                <w:rFonts w:ascii="Cambria" w:eastAsia="Times New Roman" w:hAnsi="Cambria" w:cs="Times New Roman"/>
                <w:sz w:val="20"/>
                <w:szCs w:val="20"/>
                <w:lang w:eastAsia="pl-PL"/>
              </w:rPr>
              <w:t>Crouch</w:t>
            </w:r>
            <w:proofErr w:type="spellEnd"/>
            <w:r w:rsidRPr="002F14D8">
              <w:rPr>
                <w:rFonts w:ascii="Cambria" w:eastAsia="Times New Roman" w:hAnsi="Cambria" w:cs="Times New Roman"/>
                <w:sz w:val="20"/>
                <w:szCs w:val="20"/>
                <w:lang w:eastAsia="pl-PL"/>
              </w:rPr>
              <w:t xml:space="preserve"> S.R.: Podstawy Chemii Analitycznej. Tom 1 i 2. Wydawnictwo Naukowe PWN, Warszawa 2006.</w:t>
            </w:r>
          </w:p>
          <w:p w14:paraId="29753D2F"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(red.): Pomiary. Czujniki i metody pomiarowe wybranych wielkości fizycznych i składu chemicznego. WNT, Warszawa 2009.</w:t>
            </w:r>
          </w:p>
          <w:p w14:paraId="11B8FB1C"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Stepnowski P., </w:t>
            </w:r>
            <w:proofErr w:type="spellStart"/>
            <w:r w:rsidRPr="002F14D8">
              <w:rPr>
                <w:rFonts w:ascii="Cambria" w:eastAsia="Times New Roman" w:hAnsi="Cambria" w:cs="Times New Roman"/>
                <w:sz w:val="20"/>
                <w:szCs w:val="20"/>
                <w:lang w:eastAsia="pl-PL"/>
              </w:rPr>
              <w:t>Synak</w:t>
            </w:r>
            <w:proofErr w:type="spellEnd"/>
            <w:r w:rsidRPr="002F14D8">
              <w:rPr>
                <w:rFonts w:ascii="Cambria" w:eastAsia="Times New Roman" w:hAnsi="Cambria" w:cs="Times New Roman"/>
                <w:sz w:val="20"/>
                <w:szCs w:val="20"/>
                <w:lang w:eastAsia="pl-PL"/>
              </w:rPr>
              <w:t xml:space="preserve"> E., Szafranek B., Kaczyński Z.: Monitoring i analityka zanieczyszczeń w środowisku. Uniwersytet Gdański, Gdańsk 2010. </w:t>
            </w:r>
            <w:hyperlink r:id="rId16" w:history="1">
              <w:r w:rsidRPr="002F14D8">
                <w:rPr>
                  <w:rStyle w:val="Hipercze"/>
                  <w:rFonts w:ascii="Cambria" w:eastAsia="Times New Roman" w:hAnsi="Cambria" w:cs="Times New Roman"/>
                  <w:sz w:val="20"/>
                  <w:szCs w:val="20"/>
                  <w:lang w:eastAsia="pl-PL"/>
                </w:rPr>
                <w:t>http://chemia.ug.edu.pl/sites/default/files/_nodes/strona-chemia/33587/files/monitoring.pdf</w:t>
              </w:r>
            </w:hyperlink>
            <w:r w:rsidRPr="002F14D8">
              <w:rPr>
                <w:rFonts w:ascii="Cambria" w:eastAsia="Times New Roman" w:hAnsi="Cambria" w:cs="Times New Roman"/>
                <w:sz w:val="20"/>
                <w:szCs w:val="20"/>
                <w:lang w:eastAsia="pl-PL"/>
              </w:rPr>
              <w:t>.</w:t>
            </w:r>
          </w:p>
          <w:p w14:paraId="00861C25" w14:textId="77777777" w:rsidR="006851D5" w:rsidRPr="002F14D8" w:rsidRDefault="006851D5" w:rsidP="002F14D8">
            <w:pPr>
              <w:numPr>
                <w:ilvl w:val="0"/>
                <w:numId w:val="10"/>
              </w:num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GIOŚ w Warszawie: Program Państwowego Monitoringu Środowiska na lata 2016-2020. Warszawa 2015. http://www.gios.gov.pl/pl/aktualnosci/277-nowy-program-pms-zatwierdzony</w:t>
            </w:r>
          </w:p>
          <w:p w14:paraId="33F2690C" w14:textId="77777777" w:rsidR="00276635" w:rsidRPr="002F14D8" w:rsidRDefault="00276635" w:rsidP="002F14D8">
            <w:pPr>
              <w:pStyle w:val="Akapitzlist"/>
              <w:spacing w:after="0"/>
              <w:ind w:left="0" w:right="-567"/>
              <w:contextualSpacing/>
              <w:rPr>
                <w:rFonts w:ascii="Cambria" w:hAnsi="Cambria" w:cs="Times New Roman"/>
                <w:sz w:val="20"/>
                <w:szCs w:val="20"/>
              </w:rPr>
            </w:pPr>
          </w:p>
        </w:tc>
      </w:tr>
    </w:tbl>
    <w:p w14:paraId="2F8EB29F" w14:textId="77777777" w:rsidR="004E4CA8" w:rsidRPr="002F14D8" w:rsidRDefault="004E4CA8" w:rsidP="002F14D8">
      <w:pPr>
        <w:pStyle w:val="Legenda"/>
        <w:spacing w:after="0"/>
        <w:rPr>
          <w:rFonts w:ascii="Cambria" w:hAnsi="Cambria"/>
        </w:rPr>
      </w:pPr>
    </w:p>
    <w:p w14:paraId="1067514F"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851D5" w:rsidRPr="002F14D8" w14:paraId="3B85F093" w14:textId="77777777" w:rsidTr="007E2CEB">
        <w:trPr>
          <w:jc w:val="center"/>
        </w:trPr>
        <w:tc>
          <w:tcPr>
            <w:tcW w:w="3846" w:type="dxa"/>
            <w:shd w:val="clear" w:color="auto" w:fill="auto"/>
          </w:tcPr>
          <w:p w14:paraId="66A70B7A"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17047F9"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6851D5" w:rsidRPr="002F14D8" w14:paraId="154AA950" w14:textId="77777777" w:rsidTr="007E2CEB">
        <w:trPr>
          <w:jc w:val="center"/>
        </w:trPr>
        <w:tc>
          <w:tcPr>
            <w:tcW w:w="3846" w:type="dxa"/>
            <w:shd w:val="clear" w:color="auto" w:fill="auto"/>
          </w:tcPr>
          <w:p w14:paraId="1C6B1E6E"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547B326F" w14:textId="40A43AA1"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009E3D04" w:rsidRPr="002F14D8">
              <w:rPr>
                <w:rFonts w:ascii="Cambria" w:hAnsi="Cambria" w:cs="Times New Roman"/>
                <w:sz w:val="20"/>
                <w:szCs w:val="20"/>
              </w:rPr>
              <w:t>.06.2022</w:t>
            </w:r>
          </w:p>
        </w:tc>
      </w:tr>
      <w:tr w:rsidR="006851D5" w:rsidRPr="002F14D8" w14:paraId="09967304" w14:textId="77777777" w:rsidTr="007E2CEB">
        <w:trPr>
          <w:jc w:val="center"/>
        </w:trPr>
        <w:tc>
          <w:tcPr>
            <w:tcW w:w="3846" w:type="dxa"/>
            <w:shd w:val="clear" w:color="auto" w:fill="auto"/>
          </w:tcPr>
          <w:p w14:paraId="6C4E257F" w14:textId="77777777" w:rsidR="006851D5" w:rsidRPr="002F14D8" w:rsidRDefault="006851D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D016543" w14:textId="77777777" w:rsidR="006851D5" w:rsidRPr="002F14D8" w:rsidRDefault="00E721AD" w:rsidP="002F14D8">
            <w:pPr>
              <w:spacing w:after="0"/>
              <w:rPr>
                <w:rFonts w:ascii="Cambria" w:hAnsi="Cambria" w:cs="Times New Roman"/>
                <w:sz w:val="20"/>
                <w:szCs w:val="20"/>
              </w:rPr>
            </w:pPr>
            <w:hyperlink r:id="rId17" w:history="1">
              <w:r w:rsidR="009E3D04" w:rsidRPr="002F14D8">
                <w:rPr>
                  <w:rStyle w:val="Hipercze"/>
                  <w:rFonts w:ascii="Cambria" w:hAnsi="Cambria" w:cs="Times New Roman"/>
                  <w:sz w:val="20"/>
                  <w:szCs w:val="20"/>
                </w:rPr>
                <w:t>abieda@ajp.edu.pl</w:t>
              </w:r>
            </w:hyperlink>
          </w:p>
        </w:tc>
      </w:tr>
      <w:tr w:rsidR="00276635" w:rsidRPr="002F14D8" w14:paraId="67A5391C" w14:textId="77777777" w:rsidTr="007E2CEB">
        <w:trPr>
          <w:jc w:val="center"/>
        </w:trPr>
        <w:tc>
          <w:tcPr>
            <w:tcW w:w="3846" w:type="dxa"/>
            <w:tcBorders>
              <w:bottom w:val="single" w:sz="4" w:space="0" w:color="000000"/>
            </w:tcBorders>
            <w:shd w:val="clear" w:color="auto" w:fill="auto"/>
          </w:tcPr>
          <w:p w14:paraId="6BC7125A"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4F1805D9" w14:textId="77777777" w:rsidR="00276635" w:rsidRPr="002F14D8" w:rsidRDefault="00276635" w:rsidP="002F14D8">
            <w:pPr>
              <w:spacing w:after="0"/>
              <w:rPr>
                <w:rFonts w:ascii="Cambria" w:hAnsi="Cambria" w:cs="Times New Roman"/>
                <w:sz w:val="20"/>
                <w:szCs w:val="20"/>
              </w:rPr>
            </w:pPr>
          </w:p>
        </w:tc>
      </w:tr>
    </w:tbl>
    <w:p w14:paraId="488CDADC" w14:textId="77777777" w:rsidR="00276635" w:rsidRPr="002F14D8" w:rsidRDefault="00276635" w:rsidP="002F14D8">
      <w:pPr>
        <w:spacing w:after="0"/>
        <w:rPr>
          <w:rFonts w:ascii="Cambria" w:hAnsi="Cambria" w:cs="Times New Roman"/>
          <w:sz w:val="20"/>
          <w:szCs w:val="20"/>
        </w:rPr>
      </w:pPr>
    </w:p>
    <w:p w14:paraId="5EB51525" w14:textId="77777777" w:rsidR="00276635"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276635" w:rsidRPr="002F14D8" w14:paraId="6A430380" w14:textId="77777777" w:rsidTr="007E2CEB">
        <w:trPr>
          <w:trHeight w:val="269"/>
        </w:trPr>
        <w:tc>
          <w:tcPr>
            <w:tcW w:w="1968" w:type="dxa"/>
            <w:vMerge w:val="restart"/>
            <w:shd w:val="clear" w:color="auto" w:fill="auto"/>
          </w:tcPr>
          <w:p w14:paraId="63F90382" w14:textId="1961203F" w:rsidR="002766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2A9E333" wp14:editId="111CCFEB">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63086E9D"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5885573"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276635" w:rsidRPr="002F14D8" w14:paraId="3909EB28" w14:textId="77777777" w:rsidTr="007E2CEB">
        <w:trPr>
          <w:trHeight w:val="275"/>
        </w:trPr>
        <w:tc>
          <w:tcPr>
            <w:tcW w:w="1968" w:type="dxa"/>
            <w:vMerge/>
            <w:shd w:val="clear" w:color="auto" w:fill="auto"/>
          </w:tcPr>
          <w:p w14:paraId="27EA46D4"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1ABFA1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DA75F90"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276635" w:rsidRPr="002F14D8" w14:paraId="7F959304" w14:textId="77777777" w:rsidTr="007E2CEB">
        <w:trPr>
          <w:trHeight w:val="139"/>
        </w:trPr>
        <w:tc>
          <w:tcPr>
            <w:tcW w:w="1968" w:type="dxa"/>
            <w:vMerge/>
            <w:tcBorders>
              <w:bottom w:val="single" w:sz="4" w:space="0" w:color="000000"/>
            </w:tcBorders>
            <w:shd w:val="clear" w:color="auto" w:fill="auto"/>
          </w:tcPr>
          <w:p w14:paraId="4C8F412F"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EC4983E"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7115924"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276635" w:rsidRPr="002F14D8" w14:paraId="7FD859E7" w14:textId="77777777" w:rsidTr="007E2CEB">
        <w:trPr>
          <w:trHeight w:val="139"/>
        </w:trPr>
        <w:tc>
          <w:tcPr>
            <w:tcW w:w="1968" w:type="dxa"/>
            <w:vMerge/>
            <w:tcBorders>
              <w:bottom w:val="single" w:sz="4" w:space="0" w:color="000000"/>
            </w:tcBorders>
            <w:shd w:val="clear" w:color="auto" w:fill="auto"/>
          </w:tcPr>
          <w:p w14:paraId="2835F199"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88238D9"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76CBB47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276635" w:rsidRPr="002F14D8" w14:paraId="04FF880D" w14:textId="77777777" w:rsidTr="007E2CEB">
        <w:trPr>
          <w:trHeight w:val="139"/>
        </w:trPr>
        <w:tc>
          <w:tcPr>
            <w:tcW w:w="1968" w:type="dxa"/>
            <w:vMerge/>
            <w:shd w:val="clear" w:color="auto" w:fill="auto"/>
          </w:tcPr>
          <w:p w14:paraId="29FDF72B" w14:textId="77777777" w:rsidR="00276635" w:rsidRPr="002F14D8" w:rsidRDefault="00276635"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0EFFF707"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CB4892F" w14:textId="77777777" w:rsidR="00276635" w:rsidRPr="002F14D8" w:rsidRDefault="00276635"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276635" w:rsidRPr="002F14D8" w14:paraId="5D0AC185" w14:textId="77777777" w:rsidTr="007E2CEB">
        <w:trPr>
          <w:trHeight w:val="139"/>
        </w:trPr>
        <w:tc>
          <w:tcPr>
            <w:tcW w:w="5070" w:type="dxa"/>
            <w:gridSpan w:val="3"/>
            <w:tcBorders>
              <w:bottom w:val="single" w:sz="4" w:space="0" w:color="000000"/>
            </w:tcBorders>
            <w:shd w:val="clear" w:color="auto" w:fill="auto"/>
            <w:vAlign w:val="center"/>
          </w:tcPr>
          <w:p w14:paraId="5A130222" w14:textId="77777777" w:rsidR="00276635" w:rsidRPr="002F14D8" w:rsidRDefault="00276635"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645C106" w14:textId="77777777" w:rsidR="00276635"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 2. 6</w:t>
            </w:r>
          </w:p>
        </w:tc>
      </w:tr>
    </w:tbl>
    <w:p w14:paraId="3995EDA1" w14:textId="77777777" w:rsidR="001E0695" w:rsidRDefault="001E0695" w:rsidP="002F14D8">
      <w:pPr>
        <w:spacing w:after="0"/>
        <w:jc w:val="center"/>
        <w:rPr>
          <w:rFonts w:ascii="Cambria" w:hAnsi="Cambria" w:cs="Times New Roman"/>
          <w:b/>
          <w:bCs/>
          <w:spacing w:val="40"/>
          <w:sz w:val="20"/>
          <w:szCs w:val="20"/>
        </w:rPr>
      </w:pPr>
    </w:p>
    <w:p w14:paraId="00AEE9F4" w14:textId="776A06DB" w:rsidR="00276635" w:rsidRPr="002F14D8" w:rsidRDefault="00276635"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303E202F"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6635" w:rsidRPr="002F14D8" w14:paraId="170C443A" w14:textId="77777777" w:rsidTr="007E2CEB">
        <w:trPr>
          <w:trHeight w:val="328"/>
        </w:trPr>
        <w:tc>
          <w:tcPr>
            <w:tcW w:w="4219" w:type="dxa"/>
            <w:vAlign w:val="center"/>
          </w:tcPr>
          <w:p w14:paraId="5A657E51" w14:textId="77777777" w:rsidR="00276635" w:rsidRPr="002F14D8" w:rsidRDefault="00276635" w:rsidP="002F14D8">
            <w:pPr>
              <w:pStyle w:val="akarta"/>
              <w:spacing w:before="0" w:after="0" w:line="276" w:lineRule="auto"/>
            </w:pPr>
            <w:r w:rsidRPr="002F14D8">
              <w:t>Nazwa zajęć</w:t>
            </w:r>
          </w:p>
        </w:tc>
        <w:tc>
          <w:tcPr>
            <w:tcW w:w="5670" w:type="dxa"/>
            <w:vAlign w:val="center"/>
          </w:tcPr>
          <w:p w14:paraId="02ABE210" w14:textId="77777777" w:rsidR="00276635" w:rsidRPr="002F14D8" w:rsidRDefault="00794B17" w:rsidP="002F14D8">
            <w:pPr>
              <w:pStyle w:val="akarta"/>
              <w:spacing w:before="0" w:after="0" w:line="276" w:lineRule="auto"/>
            </w:pPr>
            <w:r w:rsidRPr="002F14D8">
              <w:t>Alternatywne źródła energii</w:t>
            </w:r>
          </w:p>
        </w:tc>
      </w:tr>
      <w:tr w:rsidR="00276635" w:rsidRPr="002F14D8" w14:paraId="7C4B522A" w14:textId="77777777" w:rsidTr="007E2CEB">
        <w:tc>
          <w:tcPr>
            <w:tcW w:w="4219" w:type="dxa"/>
            <w:vAlign w:val="center"/>
          </w:tcPr>
          <w:p w14:paraId="4CA21254" w14:textId="77777777" w:rsidR="00276635" w:rsidRPr="002F14D8" w:rsidRDefault="00276635" w:rsidP="002F14D8">
            <w:pPr>
              <w:pStyle w:val="akarta"/>
              <w:spacing w:before="0" w:after="0" w:line="276" w:lineRule="auto"/>
            </w:pPr>
            <w:r w:rsidRPr="002F14D8">
              <w:t>Punkty ECTS</w:t>
            </w:r>
          </w:p>
        </w:tc>
        <w:tc>
          <w:tcPr>
            <w:tcW w:w="5670" w:type="dxa"/>
            <w:vAlign w:val="center"/>
          </w:tcPr>
          <w:p w14:paraId="00A60646" w14:textId="77777777" w:rsidR="00276635" w:rsidRPr="002F14D8" w:rsidRDefault="00794B17" w:rsidP="002F14D8">
            <w:pPr>
              <w:pStyle w:val="akarta"/>
              <w:spacing w:before="0" w:after="0" w:line="276" w:lineRule="auto"/>
            </w:pPr>
            <w:r w:rsidRPr="002F14D8">
              <w:t>4</w:t>
            </w:r>
          </w:p>
        </w:tc>
      </w:tr>
      <w:tr w:rsidR="00276635" w:rsidRPr="002F14D8" w14:paraId="1010BFD3" w14:textId="77777777" w:rsidTr="007E2CEB">
        <w:tc>
          <w:tcPr>
            <w:tcW w:w="4219" w:type="dxa"/>
            <w:vAlign w:val="center"/>
          </w:tcPr>
          <w:p w14:paraId="709C11F0" w14:textId="77777777" w:rsidR="00276635" w:rsidRPr="002F14D8" w:rsidRDefault="00276635" w:rsidP="002F14D8">
            <w:pPr>
              <w:pStyle w:val="akarta"/>
              <w:spacing w:before="0" w:after="0" w:line="276" w:lineRule="auto"/>
            </w:pPr>
            <w:r w:rsidRPr="002F14D8">
              <w:t>Rodzaj zajęć</w:t>
            </w:r>
          </w:p>
        </w:tc>
        <w:tc>
          <w:tcPr>
            <w:tcW w:w="5670" w:type="dxa"/>
            <w:vAlign w:val="center"/>
          </w:tcPr>
          <w:p w14:paraId="2E691328" w14:textId="77777777" w:rsidR="00276635" w:rsidRPr="002F14D8" w:rsidRDefault="00276635" w:rsidP="002F14D8">
            <w:pPr>
              <w:pStyle w:val="akarta"/>
              <w:spacing w:before="0" w:after="0" w:line="276" w:lineRule="auto"/>
            </w:pPr>
            <w:r w:rsidRPr="002F14D8">
              <w:rPr>
                <w:strike/>
              </w:rPr>
              <w:t>obowiązkowe</w:t>
            </w:r>
            <w:r w:rsidRPr="002F14D8">
              <w:t>/obieralne</w:t>
            </w:r>
          </w:p>
        </w:tc>
      </w:tr>
      <w:tr w:rsidR="00276635" w:rsidRPr="002F14D8" w14:paraId="7F1A11BE" w14:textId="77777777" w:rsidTr="007E2CEB">
        <w:tc>
          <w:tcPr>
            <w:tcW w:w="4219" w:type="dxa"/>
            <w:vAlign w:val="center"/>
          </w:tcPr>
          <w:p w14:paraId="6D9BB068"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08CB6CD0" w14:textId="77777777" w:rsidR="00276635" w:rsidRPr="002F14D8" w:rsidRDefault="00276635" w:rsidP="002F14D8">
            <w:pPr>
              <w:pStyle w:val="akarta"/>
              <w:spacing w:before="0" w:after="0" w:line="276" w:lineRule="auto"/>
            </w:pPr>
            <w:r w:rsidRPr="002F14D8">
              <w:t>Inżynieria środowiska</w:t>
            </w:r>
          </w:p>
        </w:tc>
      </w:tr>
      <w:tr w:rsidR="00276635" w:rsidRPr="002F14D8" w14:paraId="5F1C7964" w14:textId="77777777" w:rsidTr="007E2CEB">
        <w:tc>
          <w:tcPr>
            <w:tcW w:w="4219" w:type="dxa"/>
            <w:vAlign w:val="center"/>
          </w:tcPr>
          <w:p w14:paraId="2627B058"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5BA4DF6F" w14:textId="77777777" w:rsidR="00276635" w:rsidRPr="002F14D8" w:rsidRDefault="004F7F8B" w:rsidP="002F14D8">
            <w:pPr>
              <w:pStyle w:val="akarta"/>
              <w:spacing w:before="0" w:after="0" w:line="276" w:lineRule="auto"/>
            </w:pPr>
            <w:r w:rsidRPr="002F14D8">
              <w:t>P</w:t>
            </w:r>
            <w:r w:rsidR="00276635" w:rsidRPr="002F14D8">
              <w:t>olski</w:t>
            </w:r>
          </w:p>
        </w:tc>
      </w:tr>
      <w:tr w:rsidR="00276635" w:rsidRPr="002F14D8" w14:paraId="3EBE67CF" w14:textId="77777777" w:rsidTr="007E2CEB">
        <w:tc>
          <w:tcPr>
            <w:tcW w:w="4219" w:type="dxa"/>
            <w:vAlign w:val="center"/>
          </w:tcPr>
          <w:p w14:paraId="6269E9E3" w14:textId="77777777" w:rsidR="00276635" w:rsidRPr="002F14D8" w:rsidRDefault="00276635" w:rsidP="002F14D8">
            <w:pPr>
              <w:pStyle w:val="akarta"/>
              <w:spacing w:before="0" w:after="0" w:line="276" w:lineRule="auto"/>
            </w:pPr>
            <w:r w:rsidRPr="002F14D8">
              <w:t>Rok studiów</w:t>
            </w:r>
          </w:p>
        </w:tc>
        <w:tc>
          <w:tcPr>
            <w:tcW w:w="5670" w:type="dxa"/>
            <w:vAlign w:val="center"/>
          </w:tcPr>
          <w:p w14:paraId="143E8D46" w14:textId="77777777" w:rsidR="00276635" w:rsidRPr="002F14D8" w:rsidRDefault="004F7F8B" w:rsidP="002F14D8">
            <w:pPr>
              <w:pStyle w:val="akarta"/>
              <w:spacing w:before="0" w:after="0" w:line="276" w:lineRule="auto"/>
            </w:pPr>
            <w:r w:rsidRPr="002F14D8">
              <w:t>2</w:t>
            </w:r>
          </w:p>
        </w:tc>
      </w:tr>
      <w:tr w:rsidR="00276635" w:rsidRPr="002F14D8" w14:paraId="2081C775" w14:textId="77777777" w:rsidTr="007E2CEB">
        <w:tc>
          <w:tcPr>
            <w:tcW w:w="4219" w:type="dxa"/>
            <w:vAlign w:val="center"/>
          </w:tcPr>
          <w:p w14:paraId="29A13E93" w14:textId="77777777" w:rsidR="00276635" w:rsidRPr="002F14D8" w:rsidRDefault="00276635" w:rsidP="002F14D8">
            <w:pPr>
              <w:pStyle w:val="akarta"/>
              <w:spacing w:before="0" w:after="0" w:line="276" w:lineRule="auto"/>
            </w:pPr>
            <w:r w:rsidRPr="002F14D8">
              <w:t>Imię i nazwisko koordynatora zajęć oraz osób prowadzących zajęcia</w:t>
            </w:r>
          </w:p>
        </w:tc>
        <w:tc>
          <w:tcPr>
            <w:tcW w:w="5670" w:type="dxa"/>
            <w:vAlign w:val="center"/>
          </w:tcPr>
          <w:p w14:paraId="29EA6718" w14:textId="77777777" w:rsidR="00276635" w:rsidRPr="002F14D8" w:rsidRDefault="004F7F8B" w:rsidP="002F14D8">
            <w:pPr>
              <w:pStyle w:val="akarta"/>
              <w:spacing w:before="0" w:after="0" w:line="276" w:lineRule="auto"/>
            </w:pPr>
            <w:r w:rsidRPr="002F14D8">
              <w:t xml:space="preserve">Dr inż. Aneta </w:t>
            </w:r>
            <w:proofErr w:type="spellStart"/>
            <w:r w:rsidRPr="002F14D8">
              <w:t>Jakubus</w:t>
            </w:r>
            <w:proofErr w:type="spellEnd"/>
          </w:p>
        </w:tc>
      </w:tr>
    </w:tbl>
    <w:p w14:paraId="2DCD8EC6" w14:textId="77777777" w:rsidR="004F7F8B" w:rsidRPr="002F14D8" w:rsidRDefault="004F7F8B" w:rsidP="002F14D8">
      <w:pPr>
        <w:spacing w:after="0"/>
        <w:rPr>
          <w:rFonts w:ascii="Cambria" w:hAnsi="Cambria" w:cs="Times New Roman"/>
          <w:b/>
          <w:bCs/>
          <w:sz w:val="20"/>
          <w:szCs w:val="20"/>
        </w:rPr>
      </w:pPr>
    </w:p>
    <w:p w14:paraId="41EB0F68"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6635" w:rsidRPr="002F14D8" w14:paraId="476636D2" w14:textId="77777777" w:rsidTr="007E2CEB">
        <w:tc>
          <w:tcPr>
            <w:tcW w:w="2660" w:type="dxa"/>
            <w:shd w:val="clear" w:color="auto" w:fill="auto"/>
            <w:vAlign w:val="center"/>
          </w:tcPr>
          <w:p w14:paraId="71BADB93"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D5D1A50"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28868B98" w14:textId="67C72B3A" w:rsidR="00276635"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4CA5FCFE"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16E76DA6" w14:textId="77777777" w:rsidR="00276635" w:rsidRPr="002F14D8" w:rsidRDefault="00276635"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276635" w:rsidRPr="002F14D8" w14:paraId="1D4D4FA0" w14:textId="77777777" w:rsidTr="007E2CEB">
        <w:tc>
          <w:tcPr>
            <w:tcW w:w="2660" w:type="dxa"/>
            <w:shd w:val="clear" w:color="auto" w:fill="auto"/>
          </w:tcPr>
          <w:p w14:paraId="3751F50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5E30CB41" w14:textId="77777777" w:rsidR="00276635"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943A1D" w:rsidRPr="002F14D8">
              <w:rPr>
                <w:rFonts w:ascii="Cambria" w:hAnsi="Cambria" w:cs="Times New Roman"/>
                <w:b/>
                <w:bCs/>
                <w:sz w:val="20"/>
                <w:szCs w:val="20"/>
              </w:rPr>
              <w:t>/15</w:t>
            </w:r>
          </w:p>
        </w:tc>
        <w:tc>
          <w:tcPr>
            <w:tcW w:w="2263" w:type="dxa"/>
            <w:shd w:val="clear" w:color="auto" w:fill="auto"/>
            <w:vAlign w:val="center"/>
          </w:tcPr>
          <w:p w14:paraId="10F256AE" w14:textId="77777777" w:rsidR="00276635"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val="restart"/>
            <w:shd w:val="clear" w:color="auto" w:fill="auto"/>
            <w:vAlign w:val="center"/>
          </w:tcPr>
          <w:p w14:paraId="3BF4116D" w14:textId="77777777" w:rsidR="00276635"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617BAC" w:rsidRPr="002F14D8" w14:paraId="0E64D0E2" w14:textId="77777777" w:rsidTr="000D5A50">
        <w:tc>
          <w:tcPr>
            <w:tcW w:w="2660" w:type="dxa"/>
            <w:shd w:val="clear" w:color="auto" w:fill="auto"/>
          </w:tcPr>
          <w:p w14:paraId="61161EA9"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28A320F2"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1533BECE"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7D2BA4F9" w14:textId="77777777" w:rsidR="00617BAC" w:rsidRPr="002F14D8" w:rsidRDefault="00617BAC" w:rsidP="002F14D8">
            <w:pPr>
              <w:spacing w:after="0"/>
              <w:rPr>
                <w:rFonts w:ascii="Cambria" w:hAnsi="Cambria" w:cs="Times New Roman"/>
                <w:b/>
                <w:bCs/>
                <w:sz w:val="20"/>
                <w:szCs w:val="20"/>
              </w:rPr>
            </w:pPr>
          </w:p>
        </w:tc>
      </w:tr>
      <w:tr w:rsidR="00617BAC" w:rsidRPr="002F14D8" w14:paraId="79B99987" w14:textId="77777777" w:rsidTr="000D5A50">
        <w:tc>
          <w:tcPr>
            <w:tcW w:w="2660" w:type="dxa"/>
            <w:shd w:val="clear" w:color="auto" w:fill="auto"/>
          </w:tcPr>
          <w:p w14:paraId="4CAE1B48" w14:textId="77777777" w:rsidR="00617BAC" w:rsidRPr="002F14D8" w:rsidRDefault="00617BA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4E59874D" w14:textId="77777777" w:rsidR="00617BAC" w:rsidRPr="002F14D8" w:rsidRDefault="00617BAC"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943A1D" w:rsidRPr="002F14D8">
              <w:rPr>
                <w:rFonts w:ascii="Cambria" w:hAnsi="Cambria" w:cs="Times New Roman"/>
                <w:b/>
                <w:bCs/>
                <w:sz w:val="20"/>
                <w:szCs w:val="20"/>
              </w:rPr>
              <w:t>/10</w:t>
            </w:r>
          </w:p>
        </w:tc>
        <w:tc>
          <w:tcPr>
            <w:tcW w:w="2263" w:type="dxa"/>
            <w:shd w:val="clear" w:color="auto" w:fill="auto"/>
          </w:tcPr>
          <w:p w14:paraId="5BA86F43" w14:textId="77777777" w:rsidR="00617BAC"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w:t>
            </w:r>
            <w:r w:rsidR="00617BAC" w:rsidRPr="002F14D8">
              <w:rPr>
                <w:rFonts w:ascii="Cambria" w:hAnsi="Cambria" w:cs="Times New Roman"/>
                <w:b/>
                <w:bCs/>
                <w:sz w:val="20"/>
                <w:szCs w:val="20"/>
              </w:rPr>
              <w:t>/4</w:t>
            </w:r>
            <w:r w:rsidRPr="002F14D8">
              <w:rPr>
                <w:rFonts w:ascii="Cambria" w:hAnsi="Cambria" w:cs="Times New Roman"/>
                <w:b/>
                <w:bCs/>
                <w:sz w:val="20"/>
                <w:szCs w:val="20"/>
              </w:rPr>
              <w:t>;</w:t>
            </w:r>
          </w:p>
        </w:tc>
        <w:tc>
          <w:tcPr>
            <w:tcW w:w="2556" w:type="dxa"/>
            <w:vMerge/>
            <w:shd w:val="clear" w:color="auto" w:fill="auto"/>
          </w:tcPr>
          <w:p w14:paraId="67C13275" w14:textId="77777777" w:rsidR="00617BAC" w:rsidRPr="002F14D8" w:rsidRDefault="00617BAC" w:rsidP="002F14D8">
            <w:pPr>
              <w:spacing w:after="0"/>
              <w:rPr>
                <w:rFonts w:ascii="Cambria" w:hAnsi="Cambria" w:cs="Times New Roman"/>
                <w:b/>
                <w:bCs/>
                <w:sz w:val="20"/>
                <w:szCs w:val="20"/>
              </w:rPr>
            </w:pPr>
          </w:p>
        </w:tc>
      </w:tr>
    </w:tbl>
    <w:p w14:paraId="6043C6E1" w14:textId="77777777" w:rsidR="004F7F8B" w:rsidRPr="002F14D8" w:rsidRDefault="004F7F8B" w:rsidP="002F14D8">
      <w:pPr>
        <w:spacing w:after="0"/>
        <w:rPr>
          <w:rFonts w:ascii="Cambria" w:hAnsi="Cambria" w:cs="Times New Roman"/>
          <w:b/>
          <w:bCs/>
          <w:sz w:val="20"/>
          <w:szCs w:val="20"/>
        </w:rPr>
      </w:pPr>
    </w:p>
    <w:p w14:paraId="233182E0" w14:textId="77777777" w:rsidR="00276635" w:rsidRPr="002F14D8" w:rsidRDefault="00276635"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6635" w:rsidRPr="002F14D8" w14:paraId="0A682F45" w14:textId="77777777" w:rsidTr="007E2CEB">
        <w:trPr>
          <w:trHeight w:val="301"/>
          <w:jc w:val="center"/>
        </w:trPr>
        <w:tc>
          <w:tcPr>
            <w:tcW w:w="9898" w:type="dxa"/>
          </w:tcPr>
          <w:p w14:paraId="3D769CBF" w14:textId="77777777" w:rsidR="00276635" w:rsidRPr="002F14D8" w:rsidRDefault="00B30C0D" w:rsidP="002F14D8">
            <w:pPr>
              <w:spacing w:after="0"/>
              <w:rPr>
                <w:rFonts w:ascii="Cambria" w:hAnsi="Cambria" w:cs="Times New Roman"/>
                <w:sz w:val="20"/>
                <w:szCs w:val="20"/>
              </w:rPr>
            </w:pPr>
            <w:r w:rsidRPr="002F14D8">
              <w:rPr>
                <w:rFonts w:ascii="Cambria" w:hAnsi="Cambria" w:cs="Times New Roman"/>
                <w:sz w:val="20"/>
                <w:szCs w:val="20"/>
              </w:rPr>
              <w:t>Znajomość OZE.</w:t>
            </w:r>
          </w:p>
        </w:tc>
      </w:tr>
    </w:tbl>
    <w:p w14:paraId="59EA2269" w14:textId="77777777" w:rsidR="004F7F8B" w:rsidRPr="002F14D8" w:rsidRDefault="004F7F8B" w:rsidP="002F14D8">
      <w:pPr>
        <w:spacing w:after="0"/>
        <w:rPr>
          <w:rFonts w:ascii="Cambria" w:hAnsi="Cambria" w:cs="Times New Roman"/>
          <w:b/>
          <w:bCs/>
          <w:sz w:val="20"/>
          <w:szCs w:val="20"/>
        </w:rPr>
      </w:pPr>
    </w:p>
    <w:p w14:paraId="063706C4"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6635" w:rsidRPr="002F14D8" w14:paraId="4A3C5F9B" w14:textId="77777777" w:rsidTr="65FEA19E">
        <w:tc>
          <w:tcPr>
            <w:tcW w:w="9889" w:type="dxa"/>
            <w:shd w:val="clear" w:color="auto" w:fill="auto"/>
          </w:tcPr>
          <w:p w14:paraId="080B40E8" w14:textId="5D741EC9" w:rsidR="00276635" w:rsidRPr="00177E80" w:rsidRDefault="22916A3D" w:rsidP="65FEA19E">
            <w:pPr>
              <w:spacing w:after="0"/>
              <w:rPr>
                <w:rFonts w:ascii="Cambria" w:hAnsi="Cambria"/>
                <w:sz w:val="20"/>
                <w:szCs w:val="20"/>
              </w:rPr>
            </w:pPr>
            <w:r w:rsidRPr="00177E80">
              <w:rPr>
                <w:rFonts w:ascii="Cambria" w:hAnsi="Cambria" w:cs="Times New Roman"/>
                <w:sz w:val="20"/>
                <w:szCs w:val="20"/>
              </w:rPr>
              <w:t>C1</w:t>
            </w:r>
            <w:r w:rsidRPr="00177E80">
              <w:rPr>
                <w:rFonts w:ascii="Cambria" w:hAnsi="Cambria"/>
                <w:sz w:val="20"/>
                <w:szCs w:val="20"/>
              </w:rPr>
              <w:t xml:space="preserve"> - Nabycie wiedzy pozwalającej na wykonanie podstawowych obliczeń cieplnych wymienników ciepła, zaznajomienie z budową oraz nabycie umiejętności doboru wymienników i ich eksploat</w:t>
            </w:r>
            <w:r w:rsidR="2150E00A" w:rsidRPr="00177E80">
              <w:rPr>
                <w:rFonts w:ascii="Cambria" w:hAnsi="Cambria"/>
                <w:sz w:val="20"/>
                <w:szCs w:val="20"/>
              </w:rPr>
              <w:t>a</w:t>
            </w:r>
            <w:r w:rsidRPr="00177E80">
              <w:rPr>
                <w:rFonts w:ascii="Cambria" w:hAnsi="Cambria"/>
                <w:sz w:val="20"/>
                <w:szCs w:val="20"/>
              </w:rPr>
              <w:t>cji  ????</w:t>
            </w:r>
          </w:p>
          <w:p w14:paraId="32C5C47F"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C2 - potrafi stosować poznane pojęcia, metody przy rozwiązywaniu problemów na innych przedmiotach i w praktyce inżynierskiej</w:t>
            </w:r>
          </w:p>
          <w:p w14:paraId="68100929" w14:textId="77777777" w:rsidR="004F7F8B" w:rsidRPr="00177E80" w:rsidRDefault="004F7F8B" w:rsidP="002F14D8">
            <w:pPr>
              <w:spacing w:after="0"/>
              <w:rPr>
                <w:rFonts w:ascii="Cambria" w:hAnsi="Cambria" w:cs="Times New Roman"/>
                <w:sz w:val="20"/>
                <w:szCs w:val="20"/>
              </w:rPr>
            </w:pPr>
            <w:r w:rsidRPr="00177E80">
              <w:rPr>
                <w:rFonts w:ascii="Cambria" w:hAnsi="Cambria" w:cs="Times New Roman"/>
                <w:sz w:val="20"/>
                <w:szCs w:val="20"/>
              </w:rPr>
              <w:t>C3 - Wyrobienie świadomości ważności pozatechnicznych aspektów i skutków działalności inżyniera energetyka, w tym jej wpływ na środowisko, i związaną z tym odpowiedzialność za podejmowane decyzje</w:t>
            </w:r>
          </w:p>
        </w:tc>
      </w:tr>
    </w:tbl>
    <w:p w14:paraId="092CA4DD" w14:textId="77777777" w:rsidR="00276635" w:rsidRPr="002F14D8" w:rsidRDefault="00276635" w:rsidP="002F14D8">
      <w:pPr>
        <w:spacing w:after="0"/>
        <w:rPr>
          <w:rFonts w:ascii="Cambria" w:hAnsi="Cambria" w:cs="Times New Roman"/>
          <w:b/>
          <w:bCs/>
          <w:sz w:val="20"/>
          <w:szCs w:val="20"/>
        </w:rPr>
      </w:pPr>
    </w:p>
    <w:p w14:paraId="10BD66D0" w14:textId="77777777" w:rsidR="00276635" w:rsidRPr="002F14D8" w:rsidRDefault="00276635" w:rsidP="002F14D8">
      <w:pPr>
        <w:spacing w:after="0"/>
        <w:rPr>
          <w:rFonts w:ascii="Cambria" w:hAnsi="Cambria" w:cs="Times New Roman"/>
          <w:b/>
          <w:bCs/>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943A1D" w:rsidRPr="002F14D8" w14:paraId="3D919F10" w14:textId="77777777" w:rsidTr="000D5A50">
        <w:trPr>
          <w:gridAfter w:val="1"/>
          <w:wAfter w:w="11" w:type="dxa"/>
          <w:jc w:val="center"/>
        </w:trPr>
        <w:tc>
          <w:tcPr>
            <w:tcW w:w="1526" w:type="dxa"/>
            <w:shd w:val="clear" w:color="auto" w:fill="auto"/>
            <w:vAlign w:val="center"/>
          </w:tcPr>
          <w:p w14:paraId="4D1DF9B3"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2013474"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5345F33F"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943A1D" w:rsidRPr="002F14D8" w14:paraId="2E71EA74" w14:textId="77777777" w:rsidTr="000D5A50">
        <w:trPr>
          <w:jc w:val="center"/>
        </w:trPr>
        <w:tc>
          <w:tcPr>
            <w:tcW w:w="9931" w:type="dxa"/>
            <w:gridSpan w:val="4"/>
            <w:shd w:val="clear" w:color="auto" w:fill="auto"/>
          </w:tcPr>
          <w:p w14:paraId="1690073A"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943A1D" w:rsidRPr="002F14D8" w14:paraId="7780FEE6" w14:textId="77777777" w:rsidTr="000D5A50">
        <w:trPr>
          <w:gridAfter w:val="1"/>
          <w:wAfter w:w="11" w:type="dxa"/>
          <w:jc w:val="center"/>
        </w:trPr>
        <w:tc>
          <w:tcPr>
            <w:tcW w:w="1526" w:type="dxa"/>
            <w:shd w:val="clear" w:color="auto" w:fill="auto"/>
            <w:vAlign w:val="center"/>
          </w:tcPr>
          <w:p w14:paraId="633C2853"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15E3DD3C"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Nabycie wiedzy o alternatywnych źródłach energii.</w:t>
            </w:r>
          </w:p>
        </w:tc>
        <w:tc>
          <w:tcPr>
            <w:tcW w:w="1732" w:type="dxa"/>
            <w:shd w:val="clear" w:color="auto" w:fill="auto"/>
            <w:vAlign w:val="center"/>
          </w:tcPr>
          <w:p w14:paraId="61AAFB8B" w14:textId="2FBB895A"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K_W0</w:t>
            </w:r>
            <w:r w:rsidR="00606D48">
              <w:rPr>
                <w:rFonts w:ascii="Cambria" w:hAnsi="Cambria" w:cs="Times New Roman"/>
                <w:sz w:val="20"/>
                <w:szCs w:val="20"/>
              </w:rPr>
              <w:t>1, K_W08</w:t>
            </w:r>
          </w:p>
        </w:tc>
      </w:tr>
      <w:tr w:rsidR="00943A1D" w:rsidRPr="002F14D8" w14:paraId="655C5500" w14:textId="77777777" w:rsidTr="000D5A50">
        <w:trPr>
          <w:gridAfter w:val="1"/>
          <w:wAfter w:w="11" w:type="dxa"/>
          <w:jc w:val="center"/>
        </w:trPr>
        <w:tc>
          <w:tcPr>
            <w:tcW w:w="1526" w:type="dxa"/>
            <w:shd w:val="clear" w:color="auto" w:fill="auto"/>
            <w:vAlign w:val="center"/>
          </w:tcPr>
          <w:p w14:paraId="2ABFC3FA"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19CE2291"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alternatywnych źródeł energii.</w:t>
            </w:r>
          </w:p>
        </w:tc>
        <w:tc>
          <w:tcPr>
            <w:tcW w:w="1732" w:type="dxa"/>
            <w:shd w:val="clear" w:color="auto" w:fill="auto"/>
          </w:tcPr>
          <w:p w14:paraId="1410D8DD" w14:textId="4D8454BB"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K_W05</w:t>
            </w:r>
          </w:p>
        </w:tc>
      </w:tr>
      <w:tr w:rsidR="00943A1D" w:rsidRPr="002F14D8" w14:paraId="46782D40" w14:textId="77777777" w:rsidTr="000D5A50">
        <w:trPr>
          <w:gridAfter w:val="1"/>
          <w:wAfter w:w="11" w:type="dxa"/>
          <w:jc w:val="center"/>
        </w:trPr>
        <w:tc>
          <w:tcPr>
            <w:tcW w:w="1526" w:type="dxa"/>
            <w:shd w:val="clear" w:color="auto" w:fill="auto"/>
            <w:vAlign w:val="center"/>
          </w:tcPr>
          <w:p w14:paraId="2235BC1D"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W_03</w:t>
            </w:r>
          </w:p>
        </w:tc>
        <w:tc>
          <w:tcPr>
            <w:tcW w:w="6662" w:type="dxa"/>
            <w:shd w:val="clear" w:color="auto" w:fill="auto"/>
          </w:tcPr>
          <w:p w14:paraId="027E7995" w14:textId="77777777" w:rsidR="00943A1D" w:rsidRPr="002F14D8" w:rsidRDefault="00943A1D"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alternatywnych źródeł energii.</w:t>
            </w:r>
          </w:p>
        </w:tc>
        <w:tc>
          <w:tcPr>
            <w:tcW w:w="1732" w:type="dxa"/>
            <w:shd w:val="clear" w:color="auto" w:fill="auto"/>
          </w:tcPr>
          <w:p w14:paraId="490B02D3" w14:textId="5349D8F0"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K_W11</w:t>
            </w:r>
            <w:r w:rsidR="00606D48">
              <w:rPr>
                <w:rFonts w:ascii="Cambria" w:eastAsia="CIDFont+F2" w:hAnsi="Cambria" w:cs="CIDFont+F2"/>
                <w:sz w:val="20"/>
                <w:szCs w:val="20"/>
                <w:lang w:eastAsia="pl-PL"/>
              </w:rPr>
              <w:t>, K_W14</w:t>
            </w:r>
          </w:p>
        </w:tc>
      </w:tr>
      <w:tr w:rsidR="00943A1D" w:rsidRPr="002F14D8" w14:paraId="65AEBBC1" w14:textId="77777777" w:rsidTr="000D5A50">
        <w:trPr>
          <w:jc w:val="center"/>
        </w:trPr>
        <w:tc>
          <w:tcPr>
            <w:tcW w:w="9931" w:type="dxa"/>
            <w:gridSpan w:val="4"/>
            <w:shd w:val="clear" w:color="auto" w:fill="auto"/>
            <w:vAlign w:val="center"/>
          </w:tcPr>
          <w:p w14:paraId="0B6CBD81"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943A1D" w:rsidRPr="002F14D8" w14:paraId="05020805" w14:textId="77777777" w:rsidTr="000D5A50">
        <w:trPr>
          <w:gridAfter w:val="1"/>
          <w:wAfter w:w="11" w:type="dxa"/>
          <w:jc w:val="center"/>
        </w:trPr>
        <w:tc>
          <w:tcPr>
            <w:tcW w:w="1526" w:type="dxa"/>
            <w:shd w:val="clear" w:color="auto" w:fill="auto"/>
            <w:vAlign w:val="center"/>
          </w:tcPr>
          <w:p w14:paraId="7B65B64C"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80F83FD"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647367C" w14:textId="773742FE"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K_U09, K_U10, K_U11, K_U12</w:t>
            </w:r>
          </w:p>
        </w:tc>
      </w:tr>
      <w:tr w:rsidR="00943A1D" w:rsidRPr="002F14D8" w14:paraId="31397A0A" w14:textId="77777777" w:rsidTr="000D5A50">
        <w:trPr>
          <w:gridAfter w:val="1"/>
          <w:wAfter w:w="11" w:type="dxa"/>
          <w:jc w:val="center"/>
        </w:trPr>
        <w:tc>
          <w:tcPr>
            <w:tcW w:w="1526" w:type="dxa"/>
            <w:shd w:val="clear" w:color="auto" w:fill="auto"/>
            <w:vAlign w:val="center"/>
          </w:tcPr>
          <w:p w14:paraId="39FA5A8B"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54705F36"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60176DA" w14:textId="1AA3E751"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K_U18</w:t>
            </w:r>
          </w:p>
        </w:tc>
      </w:tr>
      <w:tr w:rsidR="00943A1D" w:rsidRPr="002F14D8" w14:paraId="1E21AEBC" w14:textId="77777777" w:rsidTr="000D5A50">
        <w:trPr>
          <w:gridAfter w:val="1"/>
          <w:wAfter w:w="11" w:type="dxa"/>
          <w:jc w:val="center"/>
        </w:trPr>
        <w:tc>
          <w:tcPr>
            <w:tcW w:w="1526" w:type="dxa"/>
            <w:shd w:val="clear" w:color="auto" w:fill="auto"/>
            <w:vAlign w:val="center"/>
          </w:tcPr>
          <w:p w14:paraId="050B9A64"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92EB01E" w14:textId="77777777" w:rsidR="00943A1D" w:rsidRPr="002F14D8" w:rsidRDefault="00943A1D"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7F2734CE" w14:textId="6FAB7344"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943A1D" w:rsidRPr="002F14D8" w14:paraId="6540F95B" w14:textId="77777777" w:rsidTr="000D5A50">
        <w:trPr>
          <w:jc w:val="center"/>
        </w:trPr>
        <w:tc>
          <w:tcPr>
            <w:tcW w:w="9931" w:type="dxa"/>
            <w:gridSpan w:val="4"/>
            <w:shd w:val="clear" w:color="auto" w:fill="auto"/>
            <w:vAlign w:val="center"/>
          </w:tcPr>
          <w:p w14:paraId="0D392B5B" w14:textId="77777777" w:rsidR="00943A1D" w:rsidRPr="002F14D8" w:rsidRDefault="00943A1D"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943A1D" w:rsidRPr="002F14D8" w14:paraId="0CD1CA5E" w14:textId="77777777" w:rsidTr="000D5A50">
        <w:trPr>
          <w:gridAfter w:val="1"/>
          <w:wAfter w:w="11" w:type="dxa"/>
          <w:jc w:val="center"/>
        </w:trPr>
        <w:tc>
          <w:tcPr>
            <w:tcW w:w="1526" w:type="dxa"/>
            <w:shd w:val="clear" w:color="auto" w:fill="auto"/>
            <w:vAlign w:val="center"/>
          </w:tcPr>
          <w:p w14:paraId="08AAF3D9"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15992DE"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0464099F" w14:textId="7777777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943A1D" w:rsidRPr="002F14D8" w14:paraId="39338F46" w14:textId="77777777" w:rsidTr="000D5A50">
        <w:trPr>
          <w:gridAfter w:val="1"/>
          <w:wAfter w:w="11" w:type="dxa"/>
          <w:jc w:val="center"/>
        </w:trPr>
        <w:tc>
          <w:tcPr>
            <w:tcW w:w="1526" w:type="dxa"/>
            <w:shd w:val="clear" w:color="auto" w:fill="auto"/>
            <w:vAlign w:val="center"/>
          </w:tcPr>
          <w:p w14:paraId="674D3510" w14:textId="77777777" w:rsidR="00943A1D" w:rsidRPr="002F14D8" w:rsidRDefault="00943A1D"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7F99A81" w14:textId="77777777" w:rsidR="00943A1D" w:rsidRPr="002F14D8" w:rsidRDefault="00943A1D"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5DA90BB9" w14:textId="118A5787" w:rsidR="00943A1D" w:rsidRPr="002F14D8" w:rsidRDefault="00943A1D"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606D48">
              <w:rPr>
                <w:rFonts w:ascii="Cambria" w:eastAsia="CIDFont+F2" w:hAnsi="Cambria" w:cs="CIDFont+F2"/>
                <w:sz w:val="20"/>
                <w:szCs w:val="20"/>
                <w:lang w:eastAsia="pl-PL"/>
              </w:rPr>
              <w:t>, K_K04</w:t>
            </w:r>
          </w:p>
        </w:tc>
      </w:tr>
    </w:tbl>
    <w:p w14:paraId="0A0C4CD2" w14:textId="77777777" w:rsidR="00943A1D" w:rsidRPr="002F14D8" w:rsidRDefault="00943A1D" w:rsidP="002F14D8">
      <w:pPr>
        <w:spacing w:after="0"/>
        <w:rPr>
          <w:rFonts w:ascii="Cambria" w:hAnsi="Cambria" w:cs="Times New Roman"/>
          <w:b/>
          <w:bCs/>
          <w:strike/>
          <w:sz w:val="20"/>
          <w:szCs w:val="20"/>
        </w:rPr>
      </w:pPr>
    </w:p>
    <w:p w14:paraId="14EBC658" w14:textId="77777777" w:rsidR="00943A1D" w:rsidRPr="002F14D8" w:rsidRDefault="0027663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943A1D" w:rsidRPr="002F14D8" w14:paraId="4EC245B4" w14:textId="77777777" w:rsidTr="000D5A50">
        <w:trPr>
          <w:trHeight w:val="340"/>
        </w:trPr>
        <w:tc>
          <w:tcPr>
            <w:tcW w:w="659" w:type="dxa"/>
            <w:vMerge w:val="restart"/>
            <w:vAlign w:val="center"/>
          </w:tcPr>
          <w:p w14:paraId="3424DE55"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05723DD9"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0ABB4E9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46F71259" w14:textId="77777777" w:rsidTr="000D5A50">
        <w:trPr>
          <w:trHeight w:val="196"/>
        </w:trPr>
        <w:tc>
          <w:tcPr>
            <w:tcW w:w="659" w:type="dxa"/>
            <w:vMerge/>
          </w:tcPr>
          <w:p w14:paraId="0DF8DE3D" w14:textId="77777777" w:rsidR="00943A1D" w:rsidRPr="002F14D8" w:rsidRDefault="00943A1D" w:rsidP="002F14D8">
            <w:pPr>
              <w:spacing w:after="0"/>
              <w:rPr>
                <w:rFonts w:ascii="Cambria" w:hAnsi="Cambria" w:cs="Times New Roman"/>
                <w:b/>
                <w:sz w:val="20"/>
                <w:szCs w:val="20"/>
              </w:rPr>
            </w:pPr>
          </w:p>
        </w:tc>
        <w:tc>
          <w:tcPr>
            <w:tcW w:w="6628" w:type="dxa"/>
            <w:vMerge/>
          </w:tcPr>
          <w:p w14:paraId="1F728774" w14:textId="77777777" w:rsidR="00943A1D" w:rsidRPr="002F14D8" w:rsidRDefault="00943A1D" w:rsidP="002F14D8">
            <w:pPr>
              <w:spacing w:after="0"/>
              <w:rPr>
                <w:rFonts w:ascii="Cambria" w:hAnsi="Cambria" w:cs="Times New Roman"/>
                <w:b/>
                <w:sz w:val="20"/>
                <w:szCs w:val="20"/>
              </w:rPr>
            </w:pPr>
          </w:p>
        </w:tc>
        <w:tc>
          <w:tcPr>
            <w:tcW w:w="1256" w:type="dxa"/>
          </w:tcPr>
          <w:p w14:paraId="07C336F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71FB88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43A1D" w:rsidRPr="002F14D8" w14:paraId="3141E774" w14:textId="77777777" w:rsidTr="00943A1D">
        <w:trPr>
          <w:trHeight w:val="225"/>
        </w:trPr>
        <w:tc>
          <w:tcPr>
            <w:tcW w:w="659" w:type="dxa"/>
          </w:tcPr>
          <w:p w14:paraId="0F87AB1D"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w:t>
            </w:r>
          </w:p>
        </w:tc>
        <w:tc>
          <w:tcPr>
            <w:tcW w:w="6628" w:type="dxa"/>
            <w:shd w:val="clear" w:color="auto" w:fill="auto"/>
          </w:tcPr>
          <w:p w14:paraId="62BC35A6" w14:textId="77777777" w:rsidR="00943A1D" w:rsidRPr="002F14D8" w:rsidRDefault="00943A1D"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Klasyfikacja i ogólna charakterystyka źródeł energii konwencjonalnej i niekonwencjonalnej pod kątem zasobów i oddziaływania na środowisko.</w:t>
            </w:r>
          </w:p>
        </w:tc>
        <w:tc>
          <w:tcPr>
            <w:tcW w:w="1256" w:type="dxa"/>
            <w:vAlign w:val="center"/>
          </w:tcPr>
          <w:p w14:paraId="6963116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189F45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F3ED09B" w14:textId="77777777" w:rsidTr="000D5A50">
        <w:trPr>
          <w:trHeight w:val="285"/>
        </w:trPr>
        <w:tc>
          <w:tcPr>
            <w:tcW w:w="659" w:type="dxa"/>
          </w:tcPr>
          <w:p w14:paraId="4859178B"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W2</w:t>
            </w:r>
          </w:p>
        </w:tc>
        <w:tc>
          <w:tcPr>
            <w:tcW w:w="6628" w:type="dxa"/>
          </w:tcPr>
          <w:p w14:paraId="1CE91780" w14:textId="77777777" w:rsidR="00943A1D" w:rsidRPr="002F14D8" w:rsidRDefault="00943A1D" w:rsidP="002F14D8">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Klasyfikacja i ogólna charakterystyka źródeł energii konwencjonalnej i niekonwencjonalnej pod kątem zasobów i oddziaływania na środowisko.</w:t>
            </w:r>
          </w:p>
        </w:tc>
        <w:tc>
          <w:tcPr>
            <w:tcW w:w="1256" w:type="dxa"/>
          </w:tcPr>
          <w:p w14:paraId="35374179"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23D78CB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1F5DB4C" w14:textId="77777777" w:rsidTr="000D5A50">
        <w:trPr>
          <w:trHeight w:val="285"/>
        </w:trPr>
        <w:tc>
          <w:tcPr>
            <w:tcW w:w="659" w:type="dxa"/>
          </w:tcPr>
          <w:p w14:paraId="47D588A6"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W3</w:t>
            </w:r>
          </w:p>
        </w:tc>
        <w:tc>
          <w:tcPr>
            <w:tcW w:w="6628" w:type="dxa"/>
          </w:tcPr>
          <w:p w14:paraId="65E826F0" w14:textId="77777777" w:rsidR="00943A1D" w:rsidRPr="002F14D8" w:rsidRDefault="00943A1D" w:rsidP="002F14D8">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Korzyści i straty ekologiczne, aspekty ekonomiczne wykorzystania alternatywnych źródeł energii. Koszty zewnętrzne.</w:t>
            </w:r>
          </w:p>
        </w:tc>
        <w:tc>
          <w:tcPr>
            <w:tcW w:w="1256" w:type="dxa"/>
          </w:tcPr>
          <w:p w14:paraId="162AAED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7E8225E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52EDE8C1" w14:textId="77777777" w:rsidTr="000D5A50">
        <w:trPr>
          <w:trHeight w:val="345"/>
        </w:trPr>
        <w:tc>
          <w:tcPr>
            <w:tcW w:w="659" w:type="dxa"/>
          </w:tcPr>
          <w:p w14:paraId="2FEAE986"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W4</w:t>
            </w:r>
          </w:p>
        </w:tc>
        <w:tc>
          <w:tcPr>
            <w:tcW w:w="6628" w:type="dxa"/>
          </w:tcPr>
          <w:p w14:paraId="620D7745" w14:textId="77777777" w:rsidR="00943A1D" w:rsidRPr="002F14D8" w:rsidRDefault="00943A1D" w:rsidP="002F14D8">
            <w:pPr>
              <w:spacing w:after="0"/>
              <w:jc w:val="both"/>
              <w:rPr>
                <w:rFonts w:ascii="Cambria" w:eastAsia="Times New Roman" w:hAnsi="Cambria" w:cs="Cambria"/>
                <w:sz w:val="20"/>
                <w:szCs w:val="20"/>
              </w:rPr>
            </w:pPr>
            <w:r w:rsidRPr="002F14D8">
              <w:rPr>
                <w:rFonts w:ascii="Cambria" w:hAnsi="Cambria" w:cs="Tahoma"/>
                <w:color w:val="000000"/>
                <w:sz w:val="20"/>
                <w:szCs w:val="20"/>
              </w:rPr>
              <w:t>Korzyści i straty ekologiczne, aspekty ekonomiczne wykorzystania alternatywnych źródeł energii. Koszty zewnętrzne.</w:t>
            </w:r>
          </w:p>
        </w:tc>
        <w:tc>
          <w:tcPr>
            <w:tcW w:w="1256" w:type="dxa"/>
          </w:tcPr>
          <w:p w14:paraId="39A577BF"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1BEFA08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07B594A" w14:textId="77777777" w:rsidTr="000D5A50">
        <w:trPr>
          <w:trHeight w:val="240"/>
        </w:trPr>
        <w:tc>
          <w:tcPr>
            <w:tcW w:w="659" w:type="dxa"/>
          </w:tcPr>
          <w:p w14:paraId="0C07172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W5</w:t>
            </w:r>
          </w:p>
        </w:tc>
        <w:tc>
          <w:tcPr>
            <w:tcW w:w="6628" w:type="dxa"/>
          </w:tcPr>
          <w:p w14:paraId="0710AB69" w14:textId="77777777" w:rsidR="00943A1D" w:rsidRPr="002F14D8" w:rsidRDefault="00943A1D"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Internalizacja kosztów zewnętrznych. Charakterystyka pierwotnych źródeł energii odnawialnej.</w:t>
            </w:r>
          </w:p>
        </w:tc>
        <w:tc>
          <w:tcPr>
            <w:tcW w:w="1256" w:type="dxa"/>
          </w:tcPr>
          <w:p w14:paraId="258C8601"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1AFDAA4F"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5CF0434A" w14:textId="77777777" w:rsidTr="000D5A50">
        <w:trPr>
          <w:trHeight w:val="240"/>
        </w:trPr>
        <w:tc>
          <w:tcPr>
            <w:tcW w:w="659" w:type="dxa"/>
          </w:tcPr>
          <w:p w14:paraId="671D3563"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W6</w:t>
            </w:r>
          </w:p>
        </w:tc>
        <w:tc>
          <w:tcPr>
            <w:tcW w:w="6628" w:type="dxa"/>
          </w:tcPr>
          <w:p w14:paraId="6695F812" w14:textId="77777777" w:rsidR="00943A1D" w:rsidRPr="002F14D8" w:rsidRDefault="00F350D7"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Internalizacja kosztów zewnętrznych. Charakterystyka pierwotnych źródeł energii odnawialnej.</w:t>
            </w:r>
          </w:p>
        </w:tc>
        <w:tc>
          <w:tcPr>
            <w:tcW w:w="1256" w:type="dxa"/>
          </w:tcPr>
          <w:p w14:paraId="225AB3F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0CB6D40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5A56185E" w14:textId="77777777" w:rsidTr="00F350D7">
        <w:trPr>
          <w:trHeight w:val="240"/>
        </w:trPr>
        <w:tc>
          <w:tcPr>
            <w:tcW w:w="659" w:type="dxa"/>
          </w:tcPr>
          <w:p w14:paraId="085263A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W7</w:t>
            </w:r>
          </w:p>
        </w:tc>
        <w:tc>
          <w:tcPr>
            <w:tcW w:w="6628" w:type="dxa"/>
            <w:shd w:val="clear" w:color="auto" w:fill="auto"/>
          </w:tcPr>
          <w:p w14:paraId="5BC685A4" w14:textId="77777777" w:rsidR="00943A1D" w:rsidRPr="002F14D8" w:rsidRDefault="00943A1D"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Energia wody. Energia geotermalna. Pompy ciepła.</w:t>
            </w:r>
          </w:p>
        </w:tc>
        <w:tc>
          <w:tcPr>
            <w:tcW w:w="1256" w:type="dxa"/>
          </w:tcPr>
          <w:p w14:paraId="6A01BB58"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5F7D05D8"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8D51F55" w14:textId="77777777" w:rsidTr="000D5A50">
        <w:trPr>
          <w:trHeight w:val="240"/>
        </w:trPr>
        <w:tc>
          <w:tcPr>
            <w:tcW w:w="659" w:type="dxa"/>
          </w:tcPr>
          <w:p w14:paraId="33F1B361"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W8</w:t>
            </w:r>
          </w:p>
        </w:tc>
        <w:tc>
          <w:tcPr>
            <w:tcW w:w="6628" w:type="dxa"/>
          </w:tcPr>
          <w:p w14:paraId="5A7B52EC" w14:textId="77777777" w:rsidR="00943A1D" w:rsidRPr="002F14D8" w:rsidRDefault="00F350D7"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Energia wody. Energia geotermalna. Pompy ciepła.</w:t>
            </w:r>
          </w:p>
        </w:tc>
        <w:tc>
          <w:tcPr>
            <w:tcW w:w="1256" w:type="dxa"/>
          </w:tcPr>
          <w:p w14:paraId="48291AE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6BF9CA5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29CD2D7" w14:textId="77777777" w:rsidTr="000D5A50">
        <w:trPr>
          <w:trHeight w:val="240"/>
        </w:trPr>
        <w:tc>
          <w:tcPr>
            <w:tcW w:w="659" w:type="dxa"/>
          </w:tcPr>
          <w:p w14:paraId="53200015"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W9</w:t>
            </w:r>
          </w:p>
        </w:tc>
        <w:tc>
          <w:tcPr>
            <w:tcW w:w="6628" w:type="dxa"/>
          </w:tcPr>
          <w:p w14:paraId="0DAFF74E" w14:textId="77777777" w:rsidR="00943A1D" w:rsidRPr="002F14D8" w:rsidRDefault="00943A1D"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Energia wiatru i techniki jej wykorzystania. Energia słoneczna i techniki jej wykorzystania.</w:t>
            </w:r>
          </w:p>
        </w:tc>
        <w:tc>
          <w:tcPr>
            <w:tcW w:w="1256" w:type="dxa"/>
          </w:tcPr>
          <w:p w14:paraId="32AF1E5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032CA40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76F60553" w14:textId="77777777" w:rsidTr="000D5A50">
        <w:trPr>
          <w:trHeight w:val="240"/>
        </w:trPr>
        <w:tc>
          <w:tcPr>
            <w:tcW w:w="659" w:type="dxa"/>
          </w:tcPr>
          <w:p w14:paraId="35517473"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W10</w:t>
            </w:r>
          </w:p>
        </w:tc>
        <w:tc>
          <w:tcPr>
            <w:tcW w:w="6628" w:type="dxa"/>
          </w:tcPr>
          <w:p w14:paraId="10ED314D" w14:textId="77777777" w:rsidR="00943A1D" w:rsidRPr="002F14D8" w:rsidRDefault="00F350D7"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Energia wiatru i techniki jej wykorzystania. Energia słoneczna i techniki jej wykorzystania.</w:t>
            </w:r>
          </w:p>
        </w:tc>
        <w:tc>
          <w:tcPr>
            <w:tcW w:w="1256" w:type="dxa"/>
          </w:tcPr>
          <w:p w14:paraId="7689226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05FA8612"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CEA9331" w14:textId="77777777" w:rsidTr="000D5A50">
        <w:trPr>
          <w:trHeight w:val="240"/>
        </w:trPr>
        <w:tc>
          <w:tcPr>
            <w:tcW w:w="659" w:type="dxa"/>
          </w:tcPr>
          <w:p w14:paraId="57374879"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W11</w:t>
            </w:r>
          </w:p>
        </w:tc>
        <w:tc>
          <w:tcPr>
            <w:tcW w:w="6628" w:type="dxa"/>
          </w:tcPr>
          <w:p w14:paraId="7EE42597" w14:textId="77777777" w:rsidR="00943A1D" w:rsidRPr="002F14D8" w:rsidRDefault="00943A1D"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Energia biomasy.</w:t>
            </w:r>
          </w:p>
        </w:tc>
        <w:tc>
          <w:tcPr>
            <w:tcW w:w="1256" w:type="dxa"/>
          </w:tcPr>
          <w:p w14:paraId="118317AE"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6D303192"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D58DC03" w14:textId="77777777" w:rsidTr="000D5A50">
        <w:trPr>
          <w:trHeight w:val="240"/>
        </w:trPr>
        <w:tc>
          <w:tcPr>
            <w:tcW w:w="659" w:type="dxa"/>
          </w:tcPr>
          <w:p w14:paraId="7E1DA107"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W12</w:t>
            </w:r>
          </w:p>
        </w:tc>
        <w:tc>
          <w:tcPr>
            <w:tcW w:w="6628" w:type="dxa"/>
          </w:tcPr>
          <w:p w14:paraId="51B78ED7" w14:textId="77777777" w:rsidR="00943A1D" w:rsidRPr="002F14D8" w:rsidRDefault="00943A1D"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Wykorzystanie drewna, słomy, odchodów zwierzęcych. Wierzba energetyczna.</w:t>
            </w:r>
          </w:p>
        </w:tc>
        <w:tc>
          <w:tcPr>
            <w:tcW w:w="1256" w:type="dxa"/>
          </w:tcPr>
          <w:p w14:paraId="09EFAD58"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4AD9B74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51BAE9C" w14:textId="77777777" w:rsidTr="000D5A50">
        <w:trPr>
          <w:trHeight w:val="240"/>
        </w:trPr>
        <w:tc>
          <w:tcPr>
            <w:tcW w:w="659" w:type="dxa"/>
          </w:tcPr>
          <w:p w14:paraId="74FD21E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W13</w:t>
            </w:r>
          </w:p>
        </w:tc>
        <w:tc>
          <w:tcPr>
            <w:tcW w:w="6628" w:type="dxa"/>
          </w:tcPr>
          <w:p w14:paraId="2E0B5BD6" w14:textId="77777777" w:rsidR="00943A1D" w:rsidRPr="002F14D8" w:rsidRDefault="00943A1D"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Biopaliwa. Biogaz. Wodór, jako biopaliwa.</w:t>
            </w:r>
          </w:p>
        </w:tc>
        <w:tc>
          <w:tcPr>
            <w:tcW w:w="1256" w:type="dxa"/>
          </w:tcPr>
          <w:p w14:paraId="04CEF96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1341F9DF"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030D31B3" w14:textId="77777777" w:rsidTr="000D5A50">
        <w:trPr>
          <w:trHeight w:val="240"/>
        </w:trPr>
        <w:tc>
          <w:tcPr>
            <w:tcW w:w="659" w:type="dxa"/>
          </w:tcPr>
          <w:p w14:paraId="72068543"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W14</w:t>
            </w:r>
          </w:p>
        </w:tc>
        <w:tc>
          <w:tcPr>
            <w:tcW w:w="6628" w:type="dxa"/>
          </w:tcPr>
          <w:p w14:paraId="7F335F6F" w14:textId="77777777" w:rsidR="00943A1D" w:rsidRPr="002F14D8" w:rsidRDefault="00943A1D"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Ogniwa paliwowe.</w:t>
            </w:r>
          </w:p>
        </w:tc>
        <w:tc>
          <w:tcPr>
            <w:tcW w:w="1256" w:type="dxa"/>
          </w:tcPr>
          <w:p w14:paraId="70E12E8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09C26E4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2AC1F8E6" w14:textId="77777777" w:rsidTr="00943A1D">
        <w:trPr>
          <w:trHeight w:val="240"/>
        </w:trPr>
        <w:tc>
          <w:tcPr>
            <w:tcW w:w="659" w:type="dxa"/>
          </w:tcPr>
          <w:p w14:paraId="2C385155"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W15</w:t>
            </w:r>
          </w:p>
        </w:tc>
        <w:tc>
          <w:tcPr>
            <w:tcW w:w="6628" w:type="dxa"/>
            <w:shd w:val="clear" w:color="auto" w:fill="auto"/>
          </w:tcPr>
          <w:p w14:paraId="0794F14B" w14:textId="77777777" w:rsidR="00943A1D" w:rsidRPr="002F14D8" w:rsidRDefault="00943A1D"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Magazynowanie energii. Aspekty ekonomiczne wykorzystania alternatywnych źródeł energii</w:t>
            </w:r>
          </w:p>
        </w:tc>
        <w:tc>
          <w:tcPr>
            <w:tcW w:w="1256" w:type="dxa"/>
          </w:tcPr>
          <w:p w14:paraId="77F9725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tcPr>
          <w:p w14:paraId="37A4078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A77D7FA" w14:textId="77777777" w:rsidTr="000D5A50">
        <w:tc>
          <w:tcPr>
            <w:tcW w:w="659" w:type="dxa"/>
          </w:tcPr>
          <w:p w14:paraId="6E765922" w14:textId="77777777" w:rsidR="00943A1D" w:rsidRPr="002F14D8" w:rsidRDefault="00943A1D" w:rsidP="002F14D8">
            <w:pPr>
              <w:spacing w:after="0"/>
              <w:rPr>
                <w:rFonts w:ascii="Cambria" w:hAnsi="Cambria" w:cs="Times New Roman"/>
                <w:b/>
                <w:sz w:val="20"/>
                <w:szCs w:val="20"/>
              </w:rPr>
            </w:pPr>
          </w:p>
        </w:tc>
        <w:tc>
          <w:tcPr>
            <w:tcW w:w="6628" w:type="dxa"/>
          </w:tcPr>
          <w:p w14:paraId="4D46556D"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256" w:type="dxa"/>
          </w:tcPr>
          <w:p w14:paraId="1E481BF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488" w:type="dxa"/>
          </w:tcPr>
          <w:p w14:paraId="4F661671"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02A54D05"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943A1D" w:rsidRPr="002F14D8" w14:paraId="65CC9532" w14:textId="77777777" w:rsidTr="000D5A50">
        <w:trPr>
          <w:trHeight w:val="340"/>
        </w:trPr>
        <w:tc>
          <w:tcPr>
            <w:tcW w:w="659" w:type="dxa"/>
            <w:vMerge w:val="restart"/>
            <w:vAlign w:val="center"/>
          </w:tcPr>
          <w:p w14:paraId="1A8858F7"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7BC9AC48"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Treści ćwiczeń</w:t>
            </w:r>
          </w:p>
        </w:tc>
        <w:tc>
          <w:tcPr>
            <w:tcW w:w="2744" w:type="dxa"/>
            <w:gridSpan w:val="2"/>
            <w:vAlign w:val="center"/>
          </w:tcPr>
          <w:p w14:paraId="02E351F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5DCB33D" w14:textId="77777777" w:rsidTr="000D5A50">
        <w:trPr>
          <w:trHeight w:val="196"/>
        </w:trPr>
        <w:tc>
          <w:tcPr>
            <w:tcW w:w="659" w:type="dxa"/>
            <w:vMerge/>
          </w:tcPr>
          <w:p w14:paraId="748493E7" w14:textId="77777777" w:rsidR="00943A1D" w:rsidRPr="002F14D8" w:rsidRDefault="00943A1D" w:rsidP="002F14D8">
            <w:pPr>
              <w:spacing w:after="0"/>
              <w:rPr>
                <w:rFonts w:ascii="Cambria" w:hAnsi="Cambria" w:cs="Times New Roman"/>
                <w:b/>
                <w:sz w:val="20"/>
                <w:szCs w:val="20"/>
              </w:rPr>
            </w:pPr>
          </w:p>
        </w:tc>
        <w:tc>
          <w:tcPr>
            <w:tcW w:w="6628" w:type="dxa"/>
            <w:vMerge/>
          </w:tcPr>
          <w:p w14:paraId="1D2AF59D" w14:textId="77777777" w:rsidR="00943A1D" w:rsidRPr="002F14D8" w:rsidRDefault="00943A1D" w:rsidP="002F14D8">
            <w:pPr>
              <w:spacing w:after="0"/>
              <w:rPr>
                <w:rFonts w:ascii="Cambria" w:hAnsi="Cambria" w:cs="Times New Roman"/>
                <w:b/>
                <w:sz w:val="20"/>
                <w:szCs w:val="20"/>
              </w:rPr>
            </w:pPr>
          </w:p>
        </w:tc>
        <w:tc>
          <w:tcPr>
            <w:tcW w:w="1256" w:type="dxa"/>
          </w:tcPr>
          <w:p w14:paraId="141D42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194D5D9"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43A1D" w:rsidRPr="002F14D8" w14:paraId="565ABEA9" w14:textId="77777777" w:rsidTr="000D5A50">
        <w:trPr>
          <w:trHeight w:val="225"/>
        </w:trPr>
        <w:tc>
          <w:tcPr>
            <w:tcW w:w="659" w:type="dxa"/>
          </w:tcPr>
          <w:p w14:paraId="7ED4D09F"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C1</w:t>
            </w:r>
          </w:p>
        </w:tc>
        <w:tc>
          <w:tcPr>
            <w:tcW w:w="6628" w:type="dxa"/>
          </w:tcPr>
          <w:p w14:paraId="45545D12" w14:textId="77777777" w:rsidR="00943A1D" w:rsidRPr="002F14D8" w:rsidRDefault="00D70BE8"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256" w:type="dxa"/>
            <w:vAlign w:val="center"/>
          </w:tcPr>
          <w:p w14:paraId="50835860"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9E236B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5E488C2D" w14:textId="77777777" w:rsidTr="000D5A50">
        <w:trPr>
          <w:trHeight w:val="285"/>
        </w:trPr>
        <w:tc>
          <w:tcPr>
            <w:tcW w:w="659" w:type="dxa"/>
          </w:tcPr>
          <w:p w14:paraId="7251369A"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lastRenderedPageBreak/>
              <w:t>C2</w:t>
            </w:r>
          </w:p>
        </w:tc>
        <w:tc>
          <w:tcPr>
            <w:tcW w:w="6628" w:type="dxa"/>
          </w:tcPr>
          <w:p w14:paraId="30A8B0A6" w14:textId="77777777" w:rsidR="00943A1D" w:rsidRPr="002F14D8" w:rsidRDefault="00D70BE8" w:rsidP="002F14D8">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256" w:type="dxa"/>
            <w:vAlign w:val="center"/>
          </w:tcPr>
          <w:p w14:paraId="528DB02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0AB14C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4B76975D" w14:textId="77777777" w:rsidTr="000D5A50">
        <w:trPr>
          <w:trHeight w:val="285"/>
        </w:trPr>
        <w:tc>
          <w:tcPr>
            <w:tcW w:w="659" w:type="dxa"/>
          </w:tcPr>
          <w:p w14:paraId="2036868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C3</w:t>
            </w:r>
          </w:p>
        </w:tc>
        <w:tc>
          <w:tcPr>
            <w:tcW w:w="6628" w:type="dxa"/>
          </w:tcPr>
          <w:p w14:paraId="66D4676C" w14:textId="77777777" w:rsidR="00943A1D" w:rsidRPr="002F14D8" w:rsidRDefault="00D70BE8" w:rsidP="002F14D8">
            <w:pPr>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Obliczanie instalacji kolektorów słonecznych oraz ogniw i modułów fotowoltaicznych.</w:t>
            </w:r>
          </w:p>
        </w:tc>
        <w:tc>
          <w:tcPr>
            <w:tcW w:w="1256" w:type="dxa"/>
            <w:vAlign w:val="center"/>
          </w:tcPr>
          <w:p w14:paraId="7D908DC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D9BC238"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29828392" w14:textId="77777777" w:rsidTr="000D5A50">
        <w:trPr>
          <w:trHeight w:val="345"/>
        </w:trPr>
        <w:tc>
          <w:tcPr>
            <w:tcW w:w="659" w:type="dxa"/>
          </w:tcPr>
          <w:p w14:paraId="1F99AD65"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C4</w:t>
            </w:r>
          </w:p>
        </w:tc>
        <w:tc>
          <w:tcPr>
            <w:tcW w:w="6628" w:type="dxa"/>
          </w:tcPr>
          <w:p w14:paraId="659DB0AA" w14:textId="77777777" w:rsidR="00943A1D" w:rsidRPr="002F14D8" w:rsidRDefault="00D70BE8" w:rsidP="002F14D8">
            <w:pPr>
              <w:spacing w:after="0"/>
              <w:jc w:val="both"/>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256" w:type="dxa"/>
            <w:vAlign w:val="center"/>
          </w:tcPr>
          <w:p w14:paraId="6D8F53B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8B1A7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2C9D6D55" w14:textId="77777777" w:rsidTr="000D5A50">
        <w:trPr>
          <w:trHeight w:val="240"/>
        </w:trPr>
        <w:tc>
          <w:tcPr>
            <w:tcW w:w="659" w:type="dxa"/>
          </w:tcPr>
          <w:p w14:paraId="0EFE510F"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C5</w:t>
            </w:r>
          </w:p>
        </w:tc>
        <w:tc>
          <w:tcPr>
            <w:tcW w:w="6628" w:type="dxa"/>
          </w:tcPr>
          <w:p w14:paraId="4D7857D5"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256" w:type="dxa"/>
            <w:vAlign w:val="center"/>
          </w:tcPr>
          <w:p w14:paraId="1CCE66B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35482AC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7CE31E4E" w14:textId="77777777" w:rsidTr="000D5A50">
        <w:trPr>
          <w:trHeight w:val="240"/>
        </w:trPr>
        <w:tc>
          <w:tcPr>
            <w:tcW w:w="659" w:type="dxa"/>
          </w:tcPr>
          <w:p w14:paraId="2E781E56"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C6</w:t>
            </w:r>
          </w:p>
        </w:tc>
        <w:tc>
          <w:tcPr>
            <w:tcW w:w="6628" w:type="dxa"/>
          </w:tcPr>
          <w:p w14:paraId="51309585"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Obliczenia turbin wiatrowych – potencjalne możliwości zastosowania.</w:t>
            </w:r>
          </w:p>
        </w:tc>
        <w:tc>
          <w:tcPr>
            <w:tcW w:w="1256" w:type="dxa"/>
            <w:vAlign w:val="center"/>
          </w:tcPr>
          <w:p w14:paraId="4FE4E5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B4D3B28"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17233A2" w14:textId="77777777" w:rsidTr="000D5A50">
        <w:trPr>
          <w:trHeight w:val="240"/>
        </w:trPr>
        <w:tc>
          <w:tcPr>
            <w:tcW w:w="659" w:type="dxa"/>
          </w:tcPr>
          <w:p w14:paraId="300EA00E"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3C1F0D88"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256" w:type="dxa"/>
            <w:vAlign w:val="center"/>
          </w:tcPr>
          <w:p w14:paraId="0E56E91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73899D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2D20208" w14:textId="77777777" w:rsidTr="000D5A50">
        <w:trPr>
          <w:trHeight w:val="240"/>
        </w:trPr>
        <w:tc>
          <w:tcPr>
            <w:tcW w:w="659" w:type="dxa"/>
          </w:tcPr>
          <w:p w14:paraId="65338A9E"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0559B528"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256" w:type="dxa"/>
            <w:vAlign w:val="center"/>
          </w:tcPr>
          <w:p w14:paraId="5D87664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6B3B6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4D2165A4" w14:textId="77777777" w:rsidTr="000D5A50">
        <w:trPr>
          <w:trHeight w:val="240"/>
        </w:trPr>
        <w:tc>
          <w:tcPr>
            <w:tcW w:w="659" w:type="dxa"/>
          </w:tcPr>
          <w:p w14:paraId="2DA4C82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259FFC9A"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Potencjalne możliwości zastosowania turbin wodnych – obliczenia.</w:t>
            </w:r>
          </w:p>
        </w:tc>
        <w:tc>
          <w:tcPr>
            <w:tcW w:w="1256" w:type="dxa"/>
            <w:vAlign w:val="center"/>
          </w:tcPr>
          <w:p w14:paraId="05AA77C4"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7C1492E"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249BA3B6" w14:textId="77777777" w:rsidTr="000D5A50">
        <w:trPr>
          <w:trHeight w:val="240"/>
        </w:trPr>
        <w:tc>
          <w:tcPr>
            <w:tcW w:w="659" w:type="dxa"/>
          </w:tcPr>
          <w:p w14:paraId="15452F34"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1A30A394"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256" w:type="dxa"/>
            <w:vAlign w:val="center"/>
          </w:tcPr>
          <w:p w14:paraId="5700156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941991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708C19DC" w14:textId="77777777" w:rsidTr="000D5A50">
        <w:trPr>
          <w:trHeight w:val="240"/>
        </w:trPr>
        <w:tc>
          <w:tcPr>
            <w:tcW w:w="659" w:type="dxa"/>
          </w:tcPr>
          <w:p w14:paraId="01E43D1C"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2C09134B"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Określenie wydajności biomasy w zależności od sposobu energetycznego wykorzystania (biopaliwa, biogaz, zgazowanie, spalanie).</w:t>
            </w:r>
          </w:p>
        </w:tc>
        <w:tc>
          <w:tcPr>
            <w:tcW w:w="1256" w:type="dxa"/>
            <w:vAlign w:val="center"/>
          </w:tcPr>
          <w:p w14:paraId="7335FFF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9A9576E"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10EACF2B" w14:textId="77777777" w:rsidTr="000D5A50">
        <w:trPr>
          <w:trHeight w:val="240"/>
        </w:trPr>
        <w:tc>
          <w:tcPr>
            <w:tcW w:w="659" w:type="dxa"/>
          </w:tcPr>
          <w:p w14:paraId="49C8F359"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3D2C82DC" w14:textId="77777777" w:rsidR="00943A1D" w:rsidRPr="002F14D8" w:rsidRDefault="00D70BE8"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256" w:type="dxa"/>
            <w:vAlign w:val="center"/>
          </w:tcPr>
          <w:p w14:paraId="6FA5107B"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2A76215E"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4EDD2277" w14:textId="77777777" w:rsidTr="000D5A50">
        <w:trPr>
          <w:trHeight w:val="240"/>
        </w:trPr>
        <w:tc>
          <w:tcPr>
            <w:tcW w:w="659" w:type="dxa"/>
          </w:tcPr>
          <w:p w14:paraId="1B1A6B0E"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5F89C808" w14:textId="77777777" w:rsidR="00943A1D" w:rsidRPr="002F14D8" w:rsidRDefault="00D70BE8"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s="Tahoma"/>
                <w:color w:val="000000"/>
                <w:sz w:val="20"/>
                <w:szCs w:val="20"/>
              </w:rPr>
              <w:t>Podstawowe obliczenia technologiczne urządzeń służących do energetycznego przetwarzania biomasy</w:t>
            </w:r>
          </w:p>
        </w:tc>
        <w:tc>
          <w:tcPr>
            <w:tcW w:w="1256" w:type="dxa"/>
            <w:vAlign w:val="center"/>
          </w:tcPr>
          <w:p w14:paraId="43CBD3D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D8ABF6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B564529" w14:textId="77777777" w:rsidTr="000D5A50">
        <w:tc>
          <w:tcPr>
            <w:tcW w:w="659" w:type="dxa"/>
          </w:tcPr>
          <w:p w14:paraId="147FFF7B" w14:textId="77777777" w:rsidR="00943A1D" w:rsidRPr="002F14D8" w:rsidRDefault="00943A1D" w:rsidP="002F14D8">
            <w:pPr>
              <w:spacing w:after="0"/>
              <w:rPr>
                <w:rFonts w:ascii="Cambria" w:hAnsi="Cambria" w:cs="Times New Roman"/>
                <w:b/>
                <w:sz w:val="20"/>
                <w:szCs w:val="20"/>
              </w:rPr>
            </w:pPr>
          </w:p>
        </w:tc>
        <w:tc>
          <w:tcPr>
            <w:tcW w:w="6628" w:type="dxa"/>
          </w:tcPr>
          <w:p w14:paraId="0D78D9C5"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70470400"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6F715EFF"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67A81EB8" w14:textId="77777777" w:rsidR="00943A1D" w:rsidRPr="002F14D8" w:rsidRDefault="00943A1D"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943A1D" w:rsidRPr="002F14D8" w14:paraId="05525D30" w14:textId="77777777" w:rsidTr="000D5A50">
        <w:trPr>
          <w:trHeight w:val="340"/>
        </w:trPr>
        <w:tc>
          <w:tcPr>
            <w:tcW w:w="659" w:type="dxa"/>
            <w:vMerge w:val="restart"/>
            <w:vAlign w:val="center"/>
          </w:tcPr>
          <w:p w14:paraId="37AF572E"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5CB04D7C"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72997CB7"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43A1D" w:rsidRPr="002F14D8" w14:paraId="06AE485B" w14:textId="77777777" w:rsidTr="000D5A50">
        <w:trPr>
          <w:trHeight w:val="196"/>
        </w:trPr>
        <w:tc>
          <w:tcPr>
            <w:tcW w:w="659" w:type="dxa"/>
            <w:vMerge/>
          </w:tcPr>
          <w:p w14:paraId="43CDB2B5" w14:textId="77777777" w:rsidR="00943A1D" w:rsidRPr="002F14D8" w:rsidRDefault="00943A1D" w:rsidP="002F14D8">
            <w:pPr>
              <w:spacing w:after="0"/>
              <w:rPr>
                <w:rFonts w:ascii="Cambria" w:hAnsi="Cambria" w:cs="Times New Roman"/>
                <w:b/>
                <w:sz w:val="20"/>
                <w:szCs w:val="20"/>
              </w:rPr>
            </w:pPr>
          </w:p>
        </w:tc>
        <w:tc>
          <w:tcPr>
            <w:tcW w:w="6628" w:type="dxa"/>
            <w:vMerge/>
          </w:tcPr>
          <w:p w14:paraId="454DB367" w14:textId="77777777" w:rsidR="00943A1D" w:rsidRPr="002F14D8" w:rsidRDefault="00943A1D" w:rsidP="002F14D8">
            <w:pPr>
              <w:spacing w:after="0"/>
              <w:rPr>
                <w:rFonts w:ascii="Cambria" w:hAnsi="Cambria" w:cs="Times New Roman"/>
                <w:b/>
                <w:sz w:val="20"/>
                <w:szCs w:val="20"/>
              </w:rPr>
            </w:pPr>
          </w:p>
        </w:tc>
        <w:tc>
          <w:tcPr>
            <w:tcW w:w="1256" w:type="dxa"/>
          </w:tcPr>
          <w:p w14:paraId="50E8549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C027E2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43A1D" w:rsidRPr="002F14D8" w14:paraId="68F40599" w14:textId="77777777" w:rsidTr="000D5A50">
        <w:trPr>
          <w:trHeight w:val="225"/>
        </w:trPr>
        <w:tc>
          <w:tcPr>
            <w:tcW w:w="659" w:type="dxa"/>
          </w:tcPr>
          <w:p w14:paraId="671A88B9"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7FFC0DD9" w14:textId="77777777" w:rsidR="00943A1D" w:rsidRPr="002F14D8" w:rsidRDefault="004C2C7C"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256" w:type="dxa"/>
            <w:vAlign w:val="center"/>
          </w:tcPr>
          <w:p w14:paraId="03AC4C93"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40257EE"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7D38AA29" w14:textId="77777777" w:rsidTr="000D5A50">
        <w:trPr>
          <w:trHeight w:val="285"/>
        </w:trPr>
        <w:tc>
          <w:tcPr>
            <w:tcW w:w="659" w:type="dxa"/>
          </w:tcPr>
          <w:p w14:paraId="7487AB00"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13B818D6" w14:textId="77777777" w:rsidR="00943A1D" w:rsidRPr="002F14D8" w:rsidRDefault="004C2C7C" w:rsidP="002F14D8">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wody.</w:t>
            </w:r>
          </w:p>
        </w:tc>
        <w:tc>
          <w:tcPr>
            <w:tcW w:w="1256" w:type="dxa"/>
            <w:vAlign w:val="center"/>
          </w:tcPr>
          <w:p w14:paraId="189D8AB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EDF07B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0E4F12D" w14:textId="77777777" w:rsidTr="000D5A50">
        <w:trPr>
          <w:trHeight w:val="285"/>
        </w:trPr>
        <w:tc>
          <w:tcPr>
            <w:tcW w:w="659" w:type="dxa"/>
          </w:tcPr>
          <w:p w14:paraId="01E4D245"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42635FC8" w14:textId="77777777" w:rsidR="00943A1D" w:rsidRPr="002F14D8" w:rsidRDefault="004C2C7C" w:rsidP="002F14D8">
            <w:pPr>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256" w:type="dxa"/>
            <w:vAlign w:val="center"/>
          </w:tcPr>
          <w:p w14:paraId="795E56C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333AF9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2848D2C0" w14:textId="77777777" w:rsidTr="000D5A50">
        <w:trPr>
          <w:trHeight w:val="345"/>
        </w:trPr>
        <w:tc>
          <w:tcPr>
            <w:tcW w:w="659" w:type="dxa"/>
          </w:tcPr>
          <w:p w14:paraId="4A052EB4"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43DD83AF" w14:textId="77777777" w:rsidR="00943A1D" w:rsidRPr="002F14D8" w:rsidRDefault="004C2C7C" w:rsidP="002F14D8">
            <w:pPr>
              <w:spacing w:after="0"/>
              <w:jc w:val="both"/>
              <w:rPr>
                <w:rFonts w:ascii="Cambria" w:eastAsia="Times New Roman" w:hAnsi="Cambria" w:cs="Cambria"/>
                <w:sz w:val="20"/>
                <w:szCs w:val="20"/>
              </w:rPr>
            </w:pPr>
            <w:r w:rsidRPr="002F14D8">
              <w:rPr>
                <w:rFonts w:ascii="Cambria" w:eastAsia="Times New Roman" w:hAnsi="Cambria" w:cs="Cambria"/>
                <w:sz w:val="20"/>
                <w:szCs w:val="20"/>
              </w:rPr>
              <w:t>Energia geotermalna.</w:t>
            </w:r>
          </w:p>
        </w:tc>
        <w:tc>
          <w:tcPr>
            <w:tcW w:w="1256" w:type="dxa"/>
            <w:vAlign w:val="center"/>
          </w:tcPr>
          <w:p w14:paraId="2411B7A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6C03F4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57D06D7D" w14:textId="77777777" w:rsidTr="000D5A50">
        <w:trPr>
          <w:trHeight w:val="240"/>
        </w:trPr>
        <w:tc>
          <w:tcPr>
            <w:tcW w:w="659" w:type="dxa"/>
          </w:tcPr>
          <w:p w14:paraId="0CC9D390"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35C5FD8D"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256" w:type="dxa"/>
            <w:vAlign w:val="center"/>
          </w:tcPr>
          <w:p w14:paraId="079CD39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266DA7F0"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68FDA1AD" w14:textId="77777777" w:rsidTr="000D5A50">
        <w:trPr>
          <w:trHeight w:val="240"/>
        </w:trPr>
        <w:tc>
          <w:tcPr>
            <w:tcW w:w="659" w:type="dxa"/>
          </w:tcPr>
          <w:p w14:paraId="7205434D"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4EF3DA95"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Pompy ciepła.</w:t>
            </w:r>
          </w:p>
        </w:tc>
        <w:tc>
          <w:tcPr>
            <w:tcW w:w="1256" w:type="dxa"/>
            <w:vAlign w:val="center"/>
          </w:tcPr>
          <w:p w14:paraId="7C155879"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9F00BB2"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12FB8E41" w14:textId="77777777" w:rsidTr="000D5A50">
        <w:trPr>
          <w:trHeight w:val="240"/>
        </w:trPr>
        <w:tc>
          <w:tcPr>
            <w:tcW w:w="659" w:type="dxa"/>
          </w:tcPr>
          <w:p w14:paraId="653046E8"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081D230D"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256" w:type="dxa"/>
            <w:vAlign w:val="center"/>
          </w:tcPr>
          <w:p w14:paraId="60D66B5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E186C2"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215B3A0F" w14:textId="77777777" w:rsidTr="000D5A50">
        <w:trPr>
          <w:trHeight w:val="240"/>
        </w:trPr>
        <w:tc>
          <w:tcPr>
            <w:tcW w:w="659" w:type="dxa"/>
          </w:tcPr>
          <w:p w14:paraId="578D1BEB"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5B74EB13"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Energia wiatru.</w:t>
            </w:r>
          </w:p>
        </w:tc>
        <w:tc>
          <w:tcPr>
            <w:tcW w:w="1256" w:type="dxa"/>
            <w:vAlign w:val="center"/>
          </w:tcPr>
          <w:p w14:paraId="2F6B168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3A4C6F6B"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59233ECF" w14:textId="77777777" w:rsidTr="000D5A50">
        <w:trPr>
          <w:trHeight w:val="240"/>
        </w:trPr>
        <w:tc>
          <w:tcPr>
            <w:tcW w:w="659" w:type="dxa"/>
          </w:tcPr>
          <w:p w14:paraId="43CF114A"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79D7146D"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256" w:type="dxa"/>
            <w:vAlign w:val="center"/>
          </w:tcPr>
          <w:p w14:paraId="4B37A3E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0982DD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74E3BF26" w14:textId="77777777" w:rsidTr="000D5A50">
        <w:trPr>
          <w:trHeight w:val="240"/>
        </w:trPr>
        <w:tc>
          <w:tcPr>
            <w:tcW w:w="659" w:type="dxa"/>
          </w:tcPr>
          <w:p w14:paraId="382D83C2"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45248D48"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Biomasa</w:t>
            </w:r>
          </w:p>
        </w:tc>
        <w:tc>
          <w:tcPr>
            <w:tcW w:w="1256" w:type="dxa"/>
            <w:vAlign w:val="center"/>
          </w:tcPr>
          <w:p w14:paraId="264CDAE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D7677E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61273D0C" w14:textId="77777777" w:rsidTr="000D5A50">
        <w:trPr>
          <w:trHeight w:val="240"/>
        </w:trPr>
        <w:tc>
          <w:tcPr>
            <w:tcW w:w="659" w:type="dxa"/>
          </w:tcPr>
          <w:p w14:paraId="6028FEFA"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1FCAA57F"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256" w:type="dxa"/>
            <w:vAlign w:val="center"/>
          </w:tcPr>
          <w:p w14:paraId="3C3BC97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CAC82E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943A1D" w:rsidRPr="002F14D8" w14:paraId="0B2CD8AF" w14:textId="77777777" w:rsidTr="000D5A50">
        <w:trPr>
          <w:trHeight w:val="240"/>
        </w:trPr>
        <w:tc>
          <w:tcPr>
            <w:tcW w:w="659" w:type="dxa"/>
          </w:tcPr>
          <w:p w14:paraId="395DE0BB"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61834AEF" w14:textId="77777777" w:rsidR="00943A1D" w:rsidRPr="002F14D8" w:rsidRDefault="004C2C7C"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Ogniwa paliwowe</w:t>
            </w:r>
          </w:p>
        </w:tc>
        <w:tc>
          <w:tcPr>
            <w:tcW w:w="1256" w:type="dxa"/>
            <w:vAlign w:val="center"/>
          </w:tcPr>
          <w:p w14:paraId="04DEAD56"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DAC6F0B"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59ED8731" w14:textId="77777777" w:rsidTr="000D5A50">
        <w:trPr>
          <w:trHeight w:val="240"/>
        </w:trPr>
        <w:tc>
          <w:tcPr>
            <w:tcW w:w="659" w:type="dxa"/>
          </w:tcPr>
          <w:p w14:paraId="52816367" w14:textId="77777777" w:rsidR="00943A1D" w:rsidRPr="002F14D8" w:rsidRDefault="00943A1D"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48CF383D" w14:textId="77777777" w:rsidR="00943A1D" w:rsidRPr="002F14D8" w:rsidRDefault="004C2C7C"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eastAsia="Times New Roman" w:hAnsi="Cambria" w:cs="Cambria"/>
                <w:sz w:val="20"/>
                <w:szCs w:val="20"/>
              </w:rPr>
              <w:t>Omówienie sprawozdań</w:t>
            </w:r>
          </w:p>
        </w:tc>
        <w:tc>
          <w:tcPr>
            <w:tcW w:w="1256" w:type="dxa"/>
            <w:vAlign w:val="center"/>
          </w:tcPr>
          <w:p w14:paraId="50AD637C"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6CE7865"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943A1D" w:rsidRPr="002F14D8" w14:paraId="3CB7D191" w14:textId="77777777" w:rsidTr="000D5A50">
        <w:tc>
          <w:tcPr>
            <w:tcW w:w="659" w:type="dxa"/>
          </w:tcPr>
          <w:p w14:paraId="08684E1A" w14:textId="77777777" w:rsidR="00943A1D" w:rsidRPr="002F14D8" w:rsidRDefault="00943A1D" w:rsidP="002F14D8">
            <w:pPr>
              <w:spacing w:after="0"/>
              <w:rPr>
                <w:rFonts w:ascii="Cambria" w:hAnsi="Cambria" w:cs="Times New Roman"/>
                <w:b/>
                <w:sz w:val="20"/>
                <w:szCs w:val="20"/>
              </w:rPr>
            </w:pPr>
          </w:p>
        </w:tc>
        <w:tc>
          <w:tcPr>
            <w:tcW w:w="6628" w:type="dxa"/>
          </w:tcPr>
          <w:p w14:paraId="2488F31E" w14:textId="77777777" w:rsidR="00943A1D" w:rsidRPr="002F14D8" w:rsidRDefault="00943A1D"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34E39E2A"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1B378A0D" w14:textId="77777777" w:rsidR="00943A1D" w:rsidRPr="002F14D8" w:rsidRDefault="00943A1D"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72EF6E08" w14:textId="77777777" w:rsidR="00276635" w:rsidRPr="002F14D8" w:rsidRDefault="00276635" w:rsidP="002F14D8">
      <w:pPr>
        <w:spacing w:after="0"/>
        <w:jc w:val="both"/>
        <w:rPr>
          <w:rFonts w:ascii="Cambria" w:hAnsi="Cambria" w:cs="Times New Roman"/>
          <w:b/>
          <w:bCs/>
          <w:sz w:val="20"/>
          <w:szCs w:val="20"/>
        </w:rPr>
      </w:pPr>
    </w:p>
    <w:p w14:paraId="665D183F"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C2EC2" w:rsidRPr="002F14D8" w14:paraId="32A878F1" w14:textId="77777777" w:rsidTr="000D5A50">
        <w:trPr>
          <w:jc w:val="center"/>
        </w:trPr>
        <w:tc>
          <w:tcPr>
            <w:tcW w:w="1666" w:type="dxa"/>
          </w:tcPr>
          <w:p w14:paraId="1C782618"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85A2E33"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6AB3F4E" w14:textId="77777777" w:rsidR="005C2EC2" w:rsidRPr="002F14D8" w:rsidRDefault="005C2EC2"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C2EC2" w:rsidRPr="002F14D8" w14:paraId="755B83C7" w14:textId="77777777" w:rsidTr="000D5A50">
        <w:trPr>
          <w:jc w:val="center"/>
        </w:trPr>
        <w:tc>
          <w:tcPr>
            <w:tcW w:w="1666" w:type="dxa"/>
          </w:tcPr>
          <w:p w14:paraId="043474B8" w14:textId="77777777" w:rsidR="005C2EC2" w:rsidRPr="002F14D8" w:rsidRDefault="005C2EC2"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6B6E6F0A" w14:textId="77777777" w:rsidR="005C2EC2" w:rsidRPr="002F14D8" w:rsidRDefault="005C2EC2"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06A6B551"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t>pokaz multimedialny</w:t>
            </w:r>
          </w:p>
        </w:tc>
        <w:tc>
          <w:tcPr>
            <w:tcW w:w="3260" w:type="dxa"/>
          </w:tcPr>
          <w:p w14:paraId="4486A072" w14:textId="77777777" w:rsidR="005C2EC2" w:rsidRPr="002F14D8" w:rsidRDefault="005C2EC2" w:rsidP="002F14D8">
            <w:pPr>
              <w:spacing w:after="0"/>
              <w:rPr>
                <w:rFonts w:ascii="Cambria" w:hAnsi="Cambria" w:cs="Cambria"/>
                <w:sz w:val="20"/>
                <w:szCs w:val="20"/>
              </w:rPr>
            </w:pPr>
            <w:r w:rsidRPr="002F14D8">
              <w:rPr>
                <w:rFonts w:ascii="Cambria" w:hAnsi="Cambria" w:cs="Cambria"/>
                <w:sz w:val="20"/>
                <w:szCs w:val="20"/>
              </w:rPr>
              <w:t xml:space="preserve">projektor, </w:t>
            </w:r>
          </w:p>
          <w:p w14:paraId="7BC5FBD8"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t>prezentacja multimedialna</w:t>
            </w:r>
          </w:p>
        </w:tc>
      </w:tr>
      <w:tr w:rsidR="005C2EC2" w:rsidRPr="002F14D8" w14:paraId="7836D981" w14:textId="77777777" w:rsidTr="000D5A50">
        <w:trPr>
          <w:jc w:val="center"/>
        </w:trPr>
        <w:tc>
          <w:tcPr>
            <w:tcW w:w="1666" w:type="dxa"/>
          </w:tcPr>
          <w:p w14:paraId="52DB624D" w14:textId="77777777" w:rsidR="005C2EC2" w:rsidRPr="002F14D8" w:rsidRDefault="005C2EC2" w:rsidP="002F14D8">
            <w:pPr>
              <w:spacing w:after="0"/>
              <w:jc w:val="both"/>
              <w:rPr>
                <w:rFonts w:ascii="Cambria" w:hAnsi="Cambria" w:cs="Times New Roman"/>
                <w:bCs/>
                <w:sz w:val="20"/>
                <w:szCs w:val="20"/>
              </w:rPr>
            </w:pPr>
            <w:r w:rsidRPr="002F14D8">
              <w:rPr>
                <w:rFonts w:ascii="Cambria" w:hAnsi="Cambria" w:cs="Cambria"/>
                <w:sz w:val="20"/>
                <w:szCs w:val="20"/>
              </w:rPr>
              <w:t>Ćwiczenia</w:t>
            </w:r>
          </w:p>
        </w:tc>
        <w:tc>
          <w:tcPr>
            <w:tcW w:w="4963" w:type="dxa"/>
          </w:tcPr>
          <w:p w14:paraId="45570B4C" w14:textId="77777777" w:rsidR="005C2EC2" w:rsidRPr="002F14D8" w:rsidRDefault="005C2EC2"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37594EF5" w14:textId="77777777" w:rsidR="005C2EC2" w:rsidRPr="002F14D8" w:rsidRDefault="005C2EC2"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5C2EC2" w:rsidRPr="002F14D8" w14:paraId="4FB22F84" w14:textId="77777777" w:rsidTr="000D5A50">
        <w:trPr>
          <w:jc w:val="center"/>
        </w:trPr>
        <w:tc>
          <w:tcPr>
            <w:tcW w:w="1666" w:type="dxa"/>
          </w:tcPr>
          <w:p w14:paraId="6B431529" w14:textId="77777777" w:rsidR="005C2EC2" w:rsidRPr="002F14D8" w:rsidRDefault="005C2EC2"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078FA3EF" w14:textId="77777777" w:rsidR="005C2EC2" w:rsidRPr="002F14D8" w:rsidRDefault="005C2EC2"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2C90B9CE" w14:textId="77777777" w:rsidR="005C2EC2" w:rsidRPr="002F14D8" w:rsidRDefault="005C2EC2" w:rsidP="002F14D8">
            <w:pPr>
              <w:spacing w:after="0"/>
              <w:rPr>
                <w:rFonts w:ascii="Cambria" w:hAnsi="Cambria" w:cs="Cambria"/>
                <w:sz w:val="20"/>
                <w:szCs w:val="20"/>
              </w:rPr>
            </w:pPr>
            <w:r w:rsidRPr="002F14D8">
              <w:rPr>
                <w:rFonts w:ascii="Cambria" w:hAnsi="Cambria" w:cs="Cambria"/>
                <w:sz w:val="20"/>
                <w:szCs w:val="20"/>
              </w:rPr>
              <w:t>Dostępne wyposażenie</w:t>
            </w:r>
          </w:p>
          <w:p w14:paraId="4734CD3B"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lastRenderedPageBreak/>
              <w:t>laboratoryjne</w:t>
            </w:r>
          </w:p>
        </w:tc>
      </w:tr>
    </w:tbl>
    <w:p w14:paraId="01D5C80E" w14:textId="77777777" w:rsidR="004F7F8B" w:rsidRPr="002F14D8" w:rsidRDefault="004F7F8B" w:rsidP="002F14D8">
      <w:pPr>
        <w:spacing w:after="0"/>
        <w:rPr>
          <w:rFonts w:ascii="Cambria" w:hAnsi="Cambria" w:cs="Times New Roman"/>
          <w:b/>
          <w:bCs/>
          <w:sz w:val="20"/>
          <w:szCs w:val="20"/>
        </w:rPr>
      </w:pPr>
    </w:p>
    <w:p w14:paraId="0168602F"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C3EAD2A" w14:textId="77777777" w:rsidR="005C2EC2" w:rsidRPr="002F14D8" w:rsidRDefault="005C2EC2"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C2EC2" w:rsidRPr="002F14D8" w14:paraId="061882E5" w14:textId="77777777" w:rsidTr="000D5A50">
        <w:tc>
          <w:tcPr>
            <w:tcW w:w="1459" w:type="dxa"/>
            <w:vAlign w:val="center"/>
          </w:tcPr>
          <w:p w14:paraId="2B85F6AD"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4D550A0D"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526F6395"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164C3EF9" w14:textId="77777777" w:rsidR="005C2EC2" w:rsidRPr="002F14D8" w:rsidRDefault="005C2EC2"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5C2EC2" w:rsidRPr="002F14D8" w14:paraId="282FDF01" w14:textId="77777777" w:rsidTr="000D5A50">
        <w:tc>
          <w:tcPr>
            <w:tcW w:w="1459" w:type="dxa"/>
          </w:tcPr>
          <w:p w14:paraId="756233A6"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Wykład</w:t>
            </w:r>
          </w:p>
        </w:tc>
        <w:tc>
          <w:tcPr>
            <w:tcW w:w="3894" w:type="dxa"/>
          </w:tcPr>
          <w:p w14:paraId="53646ACE"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536" w:type="dxa"/>
          </w:tcPr>
          <w:p w14:paraId="4E623248"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t>P2 – kolokwium</w:t>
            </w:r>
          </w:p>
        </w:tc>
      </w:tr>
      <w:tr w:rsidR="005C2EC2" w:rsidRPr="002F14D8" w14:paraId="333C0DA5" w14:textId="77777777" w:rsidTr="000D5A50">
        <w:tc>
          <w:tcPr>
            <w:tcW w:w="1459" w:type="dxa"/>
          </w:tcPr>
          <w:p w14:paraId="4F8B03F3"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3894" w:type="dxa"/>
          </w:tcPr>
          <w:p w14:paraId="23237245"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536" w:type="dxa"/>
          </w:tcPr>
          <w:p w14:paraId="21E3979C" w14:textId="77777777" w:rsidR="005C2EC2" w:rsidRPr="002F14D8" w:rsidRDefault="005C2EC2" w:rsidP="002F14D8">
            <w:pPr>
              <w:spacing w:after="0"/>
              <w:rPr>
                <w:rFonts w:ascii="Cambria" w:hAnsi="Cambria" w:cs="Times New Roman"/>
                <w:sz w:val="20"/>
                <w:szCs w:val="20"/>
              </w:rPr>
            </w:pPr>
            <w:r w:rsidRPr="002F14D8">
              <w:rPr>
                <w:rFonts w:ascii="Cambria" w:hAnsi="Cambria" w:cs="Cambria"/>
                <w:sz w:val="20"/>
                <w:szCs w:val="20"/>
              </w:rPr>
              <w:t>P2 – kolokwium</w:t>
            </w:r>
          </w:p>
        </w:tc>
      </w:tr>
      <w:tr w:rsidR="005C2EC2" w:rsidRPr="002F14D8" w14:paraId="326B930A" w14:textId="77777777" w:rsidTr="000D5A50">
        <w:tc>
          <w:tcPr>
            <w:tcW w:w="1459" w:type="dxa"/>
          </w:tcPr>
          <w:p w14:paraId="21E441D8"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3894" w:type="dxa"/>
          </w:tcPr>
          <w:p w14:paraId="4CBEB936" w14:textId="77777777" w:rsidR="005C2EC2" w:rsidRPr="002F14D8" w:rsidRDefault="005C2EC2" w:rsidP="002F14D8">
            <w:pPr>
              <w:pStyle w:val="Default"/>
              <w:spacing w:line="276" w:lineRule="auto"/>
              <w:rPr>
                <w:color w:val="auto"/>
                <w:sz w:val="20"/>
                <w:szCs w:val="20"/>
              </w:rPr>
            </w:pPr>
            <w:r w:rsidRPr="002F14D8">
              <w:rPr>
                <w:color w:val="auto"/>
                <w:sz w:val="20"/>
                <w:szCs w:val="20"/>
              </w:rPr>
              <w:t>F3 – praca pisemna (sprawozdania)</w:t>
            </w:r>
          </w:p>
          <w:p w14:paraId="4BD419DE"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536" w:type="dxa"/>
          </w:tcPr>
          <w:p w14:paraId="22F13DE8" w14:textId="77777777" w:rsidR="005C2EC2" w:rsidRPr="002F14D8" w:rsidRDefault="005C2EC2" w:rsidP="002F14D8">
            <w:pPr>
              <w:pStyle w:val="Default"/>
              <w:spacing w:line="276" w:lineRule="auto"/>
              <w:rPr>
                <w:color w:val="auto"/>
                <w:sz w:val="20"/>
                <w:szCs w:val="20"/>
              </w:rPr>
            </w:pPr>
            <w:r w:rsidRPr="002F14D8">
              <w:rPr>
                <w:color w:val="auto"/>
                <w:sz w:val="20"/>
                <w:szCs w:val="20"/>
              </w:rPr>
              <w:t>P3 – ocena podsumowująca</w:t>
            </w:r>
          </w:p>
          <w:p w14:paraId="1BE0A21C" w14:textId="77777777" w:rsidR="005C2EC2" w:rsidRPr="002F14D8" w:rsidRDefault="005C2EC2" w:rsidP="002F14D8">
            <w:pPr>
              <w:pStyle w:val="Default"/>
              <w:spacing w:line="276" w:lineRule="auto"/>
              <w:rPr>
                <w:color w:val="auto"/>
                <w:sz w:val="20"/>
                <w:szCs w:val="20"/>
              </w:rPr>
            </w:pPr>
            <w:r w:rsidRPr="002F14D8">
              <w:rPr>
                <w:color w:val="auto"/>
                <w:sz w:val="20"/>
                <w:szCs w:val="20"/>
              </w:rPr>
              <w:t>powstała na podstawie ocen</w:t>
            </w:r>
          </w:p>
          <w:p w14:paraId="13B7C1D3" w14:textId="77777777" w:rsidR="005C2EC2" w:rsidRPr="002F14D8" w:rsidRDefault="005C2EC2" w:rsidP="002F14D8">
            <w:pPr>
              <w:pStyle w:val="Default"/>
              <w:spacing w:line="276" w:lineRule="auto"/>
              <w:rPr>
                <w:color w:val="auto"/>
                <w:sz w:val="20"/>
                <w:szCs w:val="20"/>
              </w:rPr>
            </w:pPr>
            <w:r w:rsidRPr="002F14D8">
              <w:rPr>
                <w:color w:val="auto"/>
                <w:sz w:val="20"/>
                <w:szCs w:val="20"/>
              </w:rPr>
              <w:t>formujących, uzyskanych w</w:t>
            </w:r>
          </w:p>
          <w:p w14:paraId="0B93713B" w14:textId="77777777" w:rsidR="005C2EC2" w:rsidRPr="002F14D8" w:rsidRDefault="005C2EC2"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63F4BFB8" w14:textId="77777777" w:rsidR="004F7F8B" w:rsidRPr="002F14D8" w:rsidRDefault="004F7F8B" w:rsidP="002F14D8">
      <w:pPr>
        <w:spacing w:after="0"/>
        <w:jc w:val="both"/>
        <w:rPr>
          <w:rFonts w:ascii="Cambria" w:hAnsi="Cambria" w:cs="Times New Roman"/>
          <w:b/>
          <w:sz w:val="20"/>
          <w:szCs w:val="20"/>
        </w:rPr>
      </w:pPr>
    </w:p>
    <w:p w14:paraId="3F6BF4EC" w14:textId="77777777" w:rsidR="005C2EC2" w:rsidRPr="002F14D8" w:rsidRDefault="005C2EC2"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p w14:paraId="2B9FDDF9" w14:textId="77777777" w:rsidR="005C2EC2" w:rsidRPr="002F14D8" w:rsidRDefault="005C2EC2" w:rsidP="002F14D8">
      <w:pPr>
        <w:spacing w:after="0"/>
        <w:jc w:val="both"/>
        <w:rPr>
          <w:rFonts w:ascii="Cambria" w:hAnsi="Cambria" w:cs="Times New Roman"/>
          <w:b/>
          <w:sz w:val="20"/>
          <w:szCs w:val="20"/>
        </w:rPr>
      </w:pP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5C2EC2" w:rsidRPr="002F14D8" w14:paraId="434C8D1A" w14:textId="77777777" w:rsidTr="000D5A50">
        <w:trPr>
          <w:trHeight w:val="150"/>
          <w:jc w:val="center"/>
        </w:trPr>
        <w:tc>
          <w:tcPr>
            <w:tcW w:w="2090" w:type="dxa"/>
            <w:vMerge w:val="restart"/>
            <w:vAlign w:val="center"/>
          </w:tcPr>
          <w:p w14:paraId="2F1363F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5EDB6CC"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5B8A63F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6729A28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5C2EC2" w:rsidRPr="002F14D8" w14:paraId="6DEB6A09" w14:textId="77777777" w:rsidTr="000D5A50">
        <w:trPr>
          <w:trHeight w:val="325"/>
          <w:jc w:val="center"/>
        </w:trPr>
        <w:tc>
          <w:tcPr>
            <w:tcW w:w="2090" w:type="dxa"/>
            <w:vMerge/>
            <w:vAlign w:val="center"/>
          </w:tcPr>
          <w:p w14:paraId="6ACDEE8B" w14:textId="77777777" w:rsidR="005C2EC2" w:rsidRPr="002F14D8" w:rsidRDefault="005C2EC2" w:rsidP="002F14D8">
            <w:pPr>
              <w:spacing w:after="0"/>
              <w:jc w:val="center"/>
              <w:rPr>
                <w:rFonts w:ascii="Cambria" w:hAnsi="Cambria" w:cs="Cambria"/>
                <w:sz w:val="20"/>
                <w:szCs w:val="20"/>
              </w:rPr>
            </w:pPr>
          </w:p>
        </w:tc>
        <w:tc>
          <w:tcPr>
            <w:tcW w:w="717" w:type="dxa"/>
            <w:tcBorders>
              <w:top w:val="single" w:sz="4" w:space="0" w:color="auto"/>
            </w:tcBorders>
            <w:vAlign w:val="center"/>
          </w:tcPr>
          <w:p w14:paraId="79452B0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6D8F9D6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9662BE"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5956E34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7559BC82"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0EA1BD6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P3</w:t>
            </w:r>
          </w:p>
        </w:tc>
      </w:tr>
      <w:tr w:rsidR="005C2EC2" w:rsidRPr="002F14D8" w14:paraId="1F762664" w14:textId="77777777" w:rsidTr="000D5A50">
        <w:trPr>
          <w:jc w:val="center"/>
        </w:trPr>
        <w:tc>
          <w:tcPr>
            <w:tcW w:w="2090" w:type="dxa"/>
            <w:vAlign w:val="center"/>
          </w:tcPr>
          <w:p w14:paraId="7B4FCAC2" w14:textId="77777777" w:rsidR="005C2EC2" w:rsidRPr="002F14D8" w:rsidRDefault="005C2EC2"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F227F78"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2980F65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770F9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99EFA1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2ED081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A5C3BFC" w14:textId="77777777" w:rsidR="005C2EC2" w:rsidRPr="002F14D8" w:rsidRDefault="005C2EC2" w:rsidP="002F14D8">
            <w:pPr>
              <w:spacing w:after="0"/>
              <w:jc w:val="center"/>
              <w:rPr>
                <w:rFonts w:ascii="Cambria" w:hAnsi="Cambria" w:cs="Cambria"/>
                <w:sz w:val="20"/>
                <w:szCs w:val="20"/>
              </w:rPr>
            </w:pPr>
          </w:p>
        </w:tc>
      </w:tr>
      <w:tr w:rsidR="005C2EC2" w:rsidRPr="002F14D8" w14:paraId="26DEF1ED" w14:textId="77777777" w:rsidTr="000D5A50">
        <w:trPr>
          <w:jc w:val="center"/>
        </w:trPr>
        <w:tc>
          <w:tcPr>
            <w:tcW w:w="2090" w:type="dxa"/>
            <w:vAlign w:val="center"/>
          </w:tcPr>
          <w:p w14:paraId="12AB8DC4"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A6A5DF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DA3845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5185BD0"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2871779"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39C5FC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1139243" w14:textId="77777777" w:rsidR="005C2EC2" w:rsidRPr="002F14D8" w:rsidRDefault="005C2EC2" w:rsidP="002F14D8">
            <w:pPr>
              <w:spacing w:after="0"/>
              <w:jc w:val="center"/>
              <w:rPr>
                <w:rFonts w:ascii="Cambria" w:hAnsi="Cambria" w:cs="Cambria"/>
                <w:sz w:val="20"/>
                <w:szCs w:val="20"/>
              </w:rPr>
            </w:pPr>
          </w:p>
        </w:tc>
      </w:tr>
      <w:tr w:rsidR="005C2EC2" w:rsidRPr="002F14D8" w14:paraId="1B58413F" w14:textId="77777777" w:rsidTr="000D5A50">
        <w:trPr>
          <w:jc w:val="center"/>
        </w:trPr>
        <w:tc>
          <w:tcPr>
            <w:tcW w:w="2090" w:type="dxa"/>
            <w:vAlign w:val="center"/>
          </w:tcPr>
          <w:p w14:paraId="51F3E5EA" w14:textId="77777777" w:rsidR="005C2EC2" w:rsidRPr="002F14D8" w:rsidRDefault="005C2EC2"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14C8338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F6D7CA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65354B5"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45E54EEA"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9113277"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3C9AF55" w14:textId="77777777" w:rsidR="005C2EC2" w:rsidRPr="002F14D8" w:rsidRDefault="005C2EC2" w:rsidP="002F14D8">
            <w:pPr>
              <w:spacing w:after="0"/>
              <w:jc w:val="center"/>
              <w:rPr>
                <w:rFonts w:ascii="Cambria" w:hAnsi="Cambria" w:cs="Cambria"/>
                <w:sz w:val="20"/>
                <w:szCs w:val="20"/>
              </w:rPr>
            </w:pPr>
          </w:p>
        </w:tc>
      </w:tr>
      <w:tr w:rsidR="005C2EC2" w:rsidRPr="002F14D8" w14:paraId="79A9CA95" w14:textId="77777777" w:rsidTr="000D5A50">
        <w:trPr>
          <w:jc w:val="center"/>
        </w:trPr>
        <w:tc>
          <w:tcPr>
            <w:tcW w:w="2090" w:type="dxa"/>
            <w:vAlign w:val="center"/>
          </w:tcPr>
          <w:p w14:paraId="23CBE0FC"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F82E7E1"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3C0695C1"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63ABDFF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3BC9C57"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5C68EA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D5A3B8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1DAF8A0A" w14:textId="77777777" w:rsidTr="000D5A50">
        <w:trPr>
          <w:jc w:val="center"/>
        </w:trPr>
        <w:tc>
          <w:tcPr>
            <w:tcW w:w="2090" w:type="dxa"/>
            <w:vAlign w:val="center"/>
          </w:tcPr>
          <w:p w14:paraId="01CDA69A"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497D07C9"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5CA07972"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135FE99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1907A1A"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A91F2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91CB7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3AFEFC" w14:textId="77777777" w:rsidTr="000D5A50">
        <w:trPr>
          <w:jc w:val="center"/>
        </w:trPr>
        <w:tc>
          <w:tcPr>
            <w:tcW w:w="2090" w:type="dxa"/>
            <w:vAlign w:val="center"/>
          </w:tcPr>
          <w:p w14:paraId="724F6F68" w14:textId="77777777" w:rsidR="005C2EC2" w:rsidRPr="002F14D8" w:rsidRDefault="005C2EC2"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6C71D773" w14:textId="77777777" w:rsidR="005C2EC2" w:rsidRPr="002F14D8" w:rsidRDefault="005C2EC2" w:rsidP="002F14D8">
            <w:pPr>
              <w:spacing w:after="0"/>
              <w:jc w:val="center"/>
              <w:rPr>
                <w:rFonts w:ascii="Cambria" w:hAnsi="Cambria" w:cs="Cambria"/>
                <w:sz w:val="20"/>
                <w:szCs w:val="20"/>
              </w:rPr>
            </w:pPr>
          </w:p>
        </w:tc>
        <w:tc>
          <w:tcPr>
            <w:tcW w:w="601" w:type="dxa"/>
            <w:tcBorders>
              <w:right w:val="single" w:sz="4" w:space="0" w:color="auto"/>
            </w:tcBorders>
            <w:vAlign w:val="center"/>
          </w:tcPr>
          <w:p w14:paraId="66633B8E"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7F09C44"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4A7A2D6"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E1EC62F"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DA5B5C5"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r>
      <w:tr w:rsidR="005C2EC2" w:rsidRPr="002F14D8" w14:paraId="79E18BFF" w14:textId="77777777" w:rsidTr="000D5A50">
        <w:trPr>
          <w:jc w:val="center"/>
        </w:trPr>
        <w:tc>
          <w:tcPr>
            <w:tcW w:w="2090" w:type="dxa"/>
            <w:vAlign w:val="center"/>
          </w:tcPr>
          <w:p w14:paraId="67550121" w14:textId="77777777" w:rsidR="005C2EC2" w:rsidRPr="002F14D8" w:rsidRDefault="005C2EC2"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43194B4B"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C6A6333"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86C6508"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16CC50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54CEED8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217AAA3C" w14:textId="77777777" w:rsidR="005C2EC2" w:rsidRPr="002F14D8" w:rsidRDefault="005C2EC2" w:rsidP="002F14D8">
            <w:pPr>
              <w:spacing w:after="0"/>
              <w:jc w:val="center"/>
              <w:rPr>
                <w:rFonts w:ascii="Cambria" w:hAnsi="Cambria" w:cs="Cambria"/>
                <w:sz w:val="20"/>
                <w:szCs w:val="20"/>
              </w:rPr>
            </w:pPr>
          </w:p>
        </w:tc>
      </w:tr>
      <w:tr w:rsidR="005C2EC2" w:rsidRPr="002F14D8" w14:paraId="2CFC0F67" w14:textId="77777777" w:rsidTr="000D5A50">
        <w:trPr>
          <w:jc w:val="center"/>
        </w:trPr>
        <w:tc>
          <w:tcPr>
            <w:tcW w:w="2090" w:type="dxa"/>
            <w:vAlign w:val="center"/>
          </w:tcPr>
          <w:p w14:paraId="5CC4AB6C" w14:textId="77777777" w:rsidR="005C2EC2" w:rsidRPr="002F14D8" w:rsidRDefault="005C2EC2"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FF13CC0"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4B48EE1" w14:textId="77777777" w:rsidR="005C2EC2" w:rsidRPr="002F14D8" w:rsidRDefault="005C2EC2"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DA34C3"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372713AD"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712AB0FB" w14:textId="77777777" w:rsidR="005C2EC2" w:rsidRPr="002F14D8" w:rsidRDefault="005C2EC2" w:rsidP="002F14D8">
            <w:pPr>
              <w:spacing w:after="0"/>
              <w:jc w:val="center"/>
              <w:rPr>
                <w:rFonts w:ascii="Cambria" w:hAnsi="Cambria" w:cs="Cambria"/>
                <w:sz w:val="20"/>
                <w:szCs w:val="20"/>
              </w:rPr>
            </w:pPr>
          </w:p>
        </w:tc>
        <w:tc>
          <w:tcPr>
            <w:tcW w:w="602" w:type="dxa"/>
            <w:vAlign w:val="center"/>
          </w:tcPr>
          <w:p w14:paraId="0DD484EC" w14:textId="77777777" w:rsidR="005C2EC2" w:rsidRPr="002F14D8" w:rsidRDefault="005C2EC2" w:rsidP="002F14D8">
            <w:pPr>
              <w:spacing w:after="0"/>
              <w:jc w:val="center"/>
              <w:rPr>
                <w:rFonts w:ascii="Cambria" w:hAnsi="Cambria" w:cs="Cambria"/>
                <w:sz w:val="20"/>
                <w:szCs w:val="20"/>
              </w:rPr>
            </w:pPr>
          </w:p>
        </w:tc>
      </w:tr>
    </w:tbl>
    <w:p w14:paraId="5CE7A8B3" w14:textId="77777777" w:rsidR="005C2EC2" w:rsidRPr="002F14D8" w:rsidRDefault="005C2EC2" w:rsidP="002F14D8">
      <w:pPr>
        <w:spacing w:after="0"/>
        <w:jc w:val="both"/>
        <w:rPr>
          <w:rFonts w:ascii="Cambria" w:hAnsi="Cambria" w:cs="Times New Roman"/>
          <w:color w:val="00B050"/>
          <w:sz w:val="20"/>
          <w:szCs w:val="20"/>
        </w:rPr>
      </w:pPr>
    </w:p>
    <w:p w14:paraId="3E3FC367" w14:textId="77777777" w:rsidR="005C2EC2" w:rsidRPr="002F14D8" w:rsidRDefault="005C2EC2"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C2EC2" w:rsidRPr="002F14D8" w14:paraId="7F407D0D" w14:textId="77777777" w:rsidTr="000D5A50">
        <w:trPr>
          <w:trHeight w:val="93"/>
          <w:jc w:val="center"/>
        </w:trPr>
        <w:tc>
          <w:tcPr>
            <w:tcW w:w="9907" w:type="dxa"/>
          </w:tcPr>
          <w:p w14:paraId="2F38213B" w14:textId="77777777" w:rsidR="005C2EC2" w:rsidRPr="002F14D8" w:rsidRDefault="005C2EC2"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175FB3F8" w14:textId="77777777" w:rsidR="005C2EC2" w:rsidRPr="002F14D8" w:rsidRDefault="005C2EC2"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C2EC2" w:rsidRPr="002F14D8" w14:paraId="718C226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87FB4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4BF7F86" w14:textId="77777777" w:rsidR="005C2EC2" w:rsidRPr="002F14D8" w:rsidRDefault="005C2EC2" w:rsidP="002F14D8">
                  <w:pPr>
                    <w:spacing w:after="0"/>
                    <w:jc w:val="center"/>
                    <w:rPr>
                      <w:rFonts w:ascii="Cambria" w:hAnsi="Cambria"/>
                      <w:b/>
                      <w:bCs/>
                      <w:sz w:val="20"/>
                      <w:szCs w:val="20"/>
                    </w:rPr>
                  </w:pPr>
                  <w:r w:rsidRPr="002F14D8">
                    <w:rPr>
                      <w:rFonts w:ascii="Cambria" w:hAnsi="Cambria"/>
                      <w:b/>
                      <w:bCs/>
                      <w:sz w:val="20"/>
                      <w:szCs w:val="20"/>
                    </w:rPr>
                    <w:t>Ocena</w:t>
                  </w:r>
                </w:p>
              </w:tc>
            </w:tr>
            <w:tr w:rsidR="005C2EC2" w:rsidRPr="002F14D8" w14:paraId="0E4DD8B2"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80FAFE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CDB90C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niedostateczny (2.0)</w:t>
                  </w:r>
                </w:p>
              </w:tc>
            </w:tr>
            <w:tr w:rsidR="005C2EC2" w:rsidRPr="002F14D8" w14:paraId="37405C2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7ED358"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B7EB707"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(3.0)</w:t>
                  </w:r>
                </w:p>
              </w:tc>
            </w:tr>
            <w:tr w:rsidR="005C2EC2" w:rsidRPr="002F14D8" w14:paraId="2B6BC452"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1B8754"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23687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dostateczny plus (3.5)</w:t>
                  </w:r>
                </w:p>
              </w:tc>
            </w:tr>
            <w:tr w:rsidR="005C2EC2" w:rsidRPr="002F14D8" w14:paraId="6879A00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05759E0"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21FC949"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(4.0)</w:t>
                  </w:r>
                </w:p>
              </w:tc>
            </w:tr>
            <w:tr w:rsidR="005C2EC2" w:rsidRPr="002F14D8" w14:paraId="1EFC284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CFC1FD5"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5DDD36"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dobry plus (4.5)</w:t>
                  </w:r>
                </w:p>
              </w:tc>
            </w:tr>
            <w:tr w:rsidR="005C2EC2" w:rsidRPr="002F14D8" w14:paraId="07C4A69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A0EB9A"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7B504F" w14:textId="77777777" w:rsidR="005C2EC2" w:rsidRPr="002F14D8" w:rsidRDefault="005C2EC2" w:rsidP="002F14D8">
                  <w:pPr>
                    <w:spacing w:after="0"/>
                    <w:jc w:val="center"/>
                    <w:rPr>
                      <w:rFonts w:ascii="Cambria" w:hAnsi="Cambria"/>
                      <w:sz w:val="20"/>
                      <w:szCs w:val="20"/>
                    </w:rPr>
                  </w:pPr>
                  <w:r w:rsidRPr="002F14D8">
                    <w:rPr>
                      <w:rFonts w:ascii="Cambria" w:hAnsi="Cambria"/>
                      <w:sz w:val="20"/>
                      <w:szCs w:val="20"/>
                    </w:rPr>
                    <w:t>bardzo dobry (5.0)</w:t>
                  </w:r>
                </w:p>
              </w:tc>
            </w:tr>
          </w:tbl>
          <w:p w14:paraId="1E38AC8E" w14:textId="77777777" w:rsidR="005C2EC2" w:rsidRPr="002F14D8" w:rsidRDefault="005C2EC2" w:rsidP="002F14D8">
            <w:pPr>
              <w:pStyle w:val="karta"/>
              <w:spacing w:line="276" w:lineRule="auto"/>
              <w:rPr>
                <w:rFonts w:ascii="Cambria" w:hAnsi="Cambria"/>
              </w:rPr>
            </w:pPr>
          </w:p>
        </w:tc>
      </w:tr>
    </w:tbl>
    <w:p w14:paraId="680A6823" w14:textId="77777777" w:rsidR="004F7F8B" w:rsidRPr="002F14D8" w:rsidRDefault="004F7F8B" w:rsidP="002F14D8">
      <w:pPr>
        <w:pStyle w:val="Legenda"/>
        <w:spacing w:after="0"/>
        <w:rPr>
          <w:rFonts w:ascii="Cambria" w:hAnsi="Cambria"/>
        </w:rPr>
      </w:pPr>
    </w:p>
    <w:p w14:paraId="7249EFD6" w14:textId="77777777" w:rsidR="005C2EC2" w:rsidRPr="002F14D8" w:rsidRDefault="005C2EC2"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C2EC2" w:rsidRPr="002F14D8" w14:paraId="4CAD1436" w14:textId="77777777" w:rsidTr="000D5A50">
        <w:trPr>
          <w:trHeight w:val="540"/>
          <w:jc w:val="center"/>
        </w:trPr>
        <w:tc>
          <w:tcPr>
            <w:tcW w:w="9923" w:type="dxa"/>
          </w:tcPr>
          <w:p w14:paraId="1982DEE1" w14:textId="77777777" w:rsidR="005C2EC2" w:rsidRPr="002F14D8" w:rsidRDefault="004F7F8B" w:rsidP="002F14D8">
            <w:pPr>
              <w:spacing w:after="0"/>
              <w:rPr>
                <w:rFonts w:ascii="Cambria" w:hAnsi="Cambria" w:cs="Times New Roman"/>
                <w:b/>
                <w:bCs/>
                <w:sz w:val="20"/>
                <w:szCs w:val="20"/>
              </w:rPr>
            </w:pPr>
            <w:r w:rsidRPr="002F14D8">
              <w:rPr>
                <w:rFonts w:ascii="Cambria" w:hAnsi="Cambria" w:cs="Times New Roman"/>
                <w:sz w:val="20"/>
                <w:szCs w:val="20"/>
              </w:rPr>
              <w:t>Forma zaliczenia/egzaminu: zaliczenie z oceną</w:t>
            </w:r>
          </w:p>
        </w:tc>
      </w:tr>
    </w:tbl>
    <w:p w14:paraId="26ED377B" w14:textId="77777777" w:rsidR="004F7F8B" w:rsidRPr="002F14D8" w:rsidRDefault="004F7F8B" w:rsidP="002F14D8">
      <w:pPr>
        <w:pStyle w:val="Legenda"/>
        <w:spacing w:after="0"/>
        <w:rPr>
          <w:rFonts w:ascii="Cambria" w:hAnsi="Cambria"/>
        </w:rPr>
      </w:pPr>
    </w:p>
    <w:p w14:paraId="757637AE" w14:textId="77777777" w:rsidR="005C2EC2" w:rsidRPr="002F14D8" w:rsidRDefault="005C2EC2"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C2EC2" w:rsidRPr="002F14D8" w14:paraId="6C95BD2E"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34311C9" w14:textId="77777777" w:rsidR="005C2EC2" w:rsidRPr="002F14D8" w:rsidRDefault="005C2EC2"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F0E245C"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C2EC2" w:rsidRPr="002F14D8" w14:paraId="4F13C17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47876CCB" w14:textId="77777777" w:rsidR="005C2EC2" w:rsidRPr="002F14D8" w:rsidRDefault="005C2EC2"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6594EB"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10EC7CD"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C2EC2" w:rsidRPr="002F14D8" w14:paraId="072F815D"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3F0C7D8"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C2EC2" w:rsidRPr="002F14D8" w14:paraId="68FD6B99"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48282BC" w14:textId="77777777" w:rsidR="005C2EC2" w:rsidRPr="002F14D8" w:rsidRDefault="005C2EC2"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5DDE37BE"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10D5EDF"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5C2EC2" w:rsidRPr="002F14D8" w14:paraId="261686F2"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D15BD93" w14:textId="77777777" w:rsidR="005C2EC2" w:rsidRPr="002F14D8" w:rsidRDefault="005C2EC2"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C2EC2" w:rsidRPr="002F14D8" w14:paraId="5D751914"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943C3E3"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47BEAA5D"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89A95E3"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5</w:t>
            </w:r>
          </w:p>
        </w:tc>
      </w:tr>
      <w:tr w:rsidR="005C2EC2" w:rsidRPr="002F14D8" w14:paraId="4BC49641"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04FF898"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C160"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757EB"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C2EC2" w:rsidRPr="002F14D8" w14:paraId="77491E19" w14:textId="77777777" w:rsidTr="001E0695">
        <w:trPr>
          <w:gridAfter w:val="1"/>
          <w:wAfter w:w="7" w:type="dxa"/>
          <w:trHeight w:val="399"/>
          <w:jc w:val="center"/>
        </w:trPr>
        <w:tc>
          <w:tcPr>
            <w:tcW w:w="5920" w:type="dxa"/>
            <w:tcBorders>
              <w:top w:val="single" w:sz="4" w:space="0" w:color="000000"/>
              <w:left w:val="single" w:sz="4" w:space="0" w:color="000000"/>
              <w:bottom w:val="single" w:sz="4" w:space="0" w:color="000000"/>
              <w:right w:val="single" w:sz="4" w:space="0" w:color="000000"/>
            </w:tcBorders>
          </w:tcPr>
          <w:p w14:paraId="4FC52B2F"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6864F"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B758B"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C2EC2" w:rsidRPr="002F14D8" w14:paraId="265E0F31"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B14A5A9"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224128B"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CE849A4"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10</w:t>
            </w:r>
          </w:p>
        </w:tc>
      </w:tr>
      <w:tr w:rsidR="005C2EC2" w:rsidRPr="002F14D8" w14:paraId="3EFFAE74"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17992F6"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00797C6"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E564772"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C2EC2" w:rsidRPr="002F14D8" w14:paraId="16DA392C"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1D465A7" w14:textId="77777777" w:rsidR="005C2EC2" w:rsidRPr="002F14D8" w:rsidRDefault="005C2EC2" w:rsidP="002F14D8">
            <w:pPr>
              <w:spacing w:after="0"/>
              <w:rPr>
                <w:rFonts w:ascii="Cambria" w:hAnsi="Cambria" w:cs="Times New Roman"/>
                <w:sz w:val="20"/>
                <w:szCs w:val="20"/>
              </w:rPr>
            </w:pPr>
            <w:r w:rsidRPr="002F14D8">
              <w:rPr>
                <w:rFonts w:ascii="Cambria" w:hAnsi="Cambria" w:cs="Times New Roman"/>
                <w:sz w:val="20"/>
                <w:szCs w:val="20"/>
              </w:rPr>
              <w:t>Przygotowanie do sprawdzianu</w:t>
            </w:r>
          </w:p>
        </w:tc>
        <w:tc>
          <w:tcPr>
            <w:tcW w:w="1984" w:type="dxa"/>
            <w:tcBorders>
              <w:top w:val="single" w:sz="4" w:space="0" w:color="000000"/>
              <w:left w:val="single" w:sz="4" w:space="0" w:color="000000"/>
              <w:bottom w:val="single" w:sz="4" w:space="0" w:color="000000"/>
              <w:right w:val="single" w:sz="4" w:space="0" w:color="000000"/>
            </w:tcBorders>
            <w:vAlign w:val="center"/>
          </w:tcPr>
          <w:p w14:paraId="7C4CA12A"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CFBEDF" w14:textId="77777777" w:rsidR="005C2EC2" w:rsidRPr="002F14D8" w:rsidRDefault="005C2EC2"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5C2EC2" w:rsidRPr="002F14D8" w14:paraId="5051AAE7"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238A5D7" w14:textId="5E5F0FD1" w:rsidR="005C2EC2" w:rsidRPr="002F14D8" w:rsidRDefault="005C2EC2"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F1202" w14:textId="77777777" w:rsidR="005C2EC2" w:rsidRPr="002F14D8" w:rsidRDefault="005C2EC2"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29598" w14:textId="77777777" w:rsidR="005C2EC2" w:rsidRPr="002F14D8" w:rsidRDefault="005C2EC2" w:rsidP="001E0695">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C2EC2" w:rsidRPr="002F14D8" w14:paraId="4963D0ED"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165315" w14:textId="77777777" w:rsidR="005C2EC2" w:rsidRPr="002F14D8" w:rsidRDefault="005C2EC2"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E2D70" w14:textId="77777777" w:rsidR="005C2EC2" w:rsidRPr="002F14D8" w:rsidRDefault="005C2EC2"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72A1EF3C" w14:textId="77777777" w:rsidR="005C2EC2" w:rsidRPr="002F14D8" w:rsidRDefault="005C2EC2" w:rsidP="001E0695">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1552DEF4" w14:textId="77777777" w:rsidR="005C2EC2" w:rsidRPr="002F14D8" w:rsidRDefault="005C2EC2" w:rsidP="002F14D8">
      <w:pPr>
        <w:pStyle w:val="Legenda"/>
        <w:spacing w:after="0"/>
        <w:rPr>
          <w:rFonts w:ascii="Cambria" w:hAnsi="Cambria"/>
        </w:rPr>
      </w:pPr>
    </w:p>
    <w:p w14:paraId="273FFBBA" w14:textId="77777777" w:rsidR="00276635" w:rsidRPr="002F14D8" w:rsidRDefault="00276635"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6635" w:rsidRPr="002F14D8" w14:paraId="6F1BDDD5" w14:textId="77777777" w:rsidTr="007E2CEB">
        <w:trPr>
          <w:jc w:val="center"/>
        </w:trPr>
        <w:tc>
          <w:tcPr>
            <w:tcW w:w="9889" w:type="dxa"/>
            <w:shd w:val="clear" w:color="auto" w:fill="auto"/>
          </w:tcPr>
          <w:p w14:paraId="5CA8D42D" w14:textId="77777777" w:rsidR="00276635" w:rsidRPr="002F14D8" w:rsidRDefault="00276635"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3E0B8B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1.</w:t>
            </w:r>
            <w:r w:rsidR="005C2EC2" w:rsidRPr="002F14D8">
              <w:rPr>
                <w:rFonts w:ascii="Cambria" w:hAnsi="Cambria" w:cs="Times New Roman"/>
                <w:sz w:val="20"/>
                <w:szCs w:val="20"/>
              </w:rPr>
              <w:t xml:space="preserve"> </w:t>
            </w:r>
            <w:r w:rsidR="005C2EC2" w:rsidRPr="002F14D8">
              <w:rPr>
                <w:rFonts w:ascii="Cambria" w:hAnsi="Cambria" w:cs="Tahoma"/>
                <w:color w:val="000000"/>
                <w:sz w:val="20"/>
                <w:szCs w:val="20"/>
              </w:rPr>
              <w:t>Ulbrich Roman, Alternatywne źródła energii, Politechnika Opolska ., 2000</w:t>
            </w:r>
          </w:p>
        </w:tc>
      </w:tr>
    </w:tbl>
    <w:p w14:paraId="1B1A36E8" w14:textId="77777777" w:rsidR="004F7F8B" w:rsidRPr="002F14D8" w:rsidRDefault="004F7F8B" w:rsidP="002F14D8">
      <w:pPr>
        <w:pStyle w:val="Legenda"/>
        <w:spacing w:after="0"/>
        <w:rPr>
          <w:rFonts w:ascii="Cambria" w:hAnsi="Cambria"/>
        </w:rPr>
      </w:pPr>
    </w:p>
    <w:p w14:paraId="57B925F1" w14:textId="77777777" w:rsidR="00276635" w:rsidRPr="002F14D8" w:rsidRDefault="00276635"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6635" w:rsidRPr="002F14D8" w14:paraId="7513E442" w14:textId="77777777" w:rsidTr="007E2CEB">
        <w:trPr>
          <w:jc w:val="center"/>
        </w:trPr>
        <w:tc>
          <w:tcPr>
            <w:tcW w:w="3846" w:type="dxa"/>
            <w:shd w:val="clear" w:color="auto" w:fill="auto"/>
          </w:tcPr>
          <w:p w14:paraId="74F16936"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6C5E3493" w14:textId="77777777" w:rsidR="00276635" w:rsidRPr="002F14D8" w:rsidRDefault="004F7F8B" w:rsidP="002F14D8">
            <w:pPr>
              <w:spacing w:after="0"/>
              <w:rPr>
                <w:rFonts w:ascii="Cambria" w:hAnsi="Cambria" w:cs="Times New Roman"/>
                <w:sz w:val="20"/>
                <w:szCs w:val="20"/>
              </w:rPr>
            </w:pPr>
            <w:r w:rsidRPr="002F14D8">
              <w:rPr>
                <w:rFonts w:ascii="Cambria" w:hAnsi="Cambria" w:cs="Times New Roman"/>
                <w:sz w:val="20"/>
                <w:szCs w:val="20"/>
              </w:rPr>
              <w:t xml:space="preserve">Dr inż. Aneta </w:t>
            </w:r>
            <w:proofErr w:type="spellStart"/>
            <w:r w:rsidRPr="002F14D8">
              <w:rPr>
                <w:rFonts w:ascii="Cambria" w:hAnsi="Cambria" w:cs="Times New Roman"/>
                <w:sz w:val="20"/>
                <w:szCs w:val="20"/>
              </w:rPr>
              <w:t>Jakubus</w:t>
            </w:r>
            <w:proofErr w:type="spellEnd"/>
          </w:p>
        </w:tc>
      </w:tr>
      <w:tr w:rsidR="00276635" w:rsidRPr="002F14D8" w14:paraId="4F758384" w14:textId="77777777" w:rsidTr="007E2CEB">
        <w:trPr>
          <w:jc w:val="center"/>
        </w:trPr>
        <w:tc>
          <w:tcPr>
            <w:tcW w:w="3846" w:type="dxa"/>
            <w:shd w:val="clear" w:color="auto" w:fill="auto"/>
          </w:tcPr>
          <w:p w14:paraId="1728B7BB"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01D4F3D" w14:textId="560AEFEE" w:rsidR="00276635" w:rsidRPr="002F14D8" w:rsidRDefault="001E0695" w:rsidP="002F14D8">
            <w:pPr>
              <w:spacing w:after="0"/>
              <w:rPr>
                <w:rFonts w:ascii="Cambria" w:hAnsi="Cambria" w:cs="Times New Roman"/>
                <w:sz w:val="20"/>
                <w:szCs w:val="20"/>
              </w:rPr>
            </w:pPr>
            <w:r>
              <w:rPr>
                <w:rFonts w:ascii="Cambria" w:hAnsi="Cambria" w:cs="Times New Roman"/>
                <w:sz w:val="20"/>
                <w:szCs w:val="20"/>
              </w:rPr>
              <w:t>10</w:t>
            </w:r>
            <w:r w:rsidR="005C2EC2" w:rsidRPr="002F14D8">
              <w:rPr>
                <w:rFonts w:ascii="Cambria" w:hAnsi="Cambria" w:cs="Times New Roman"/>
                <w:sz w:val="20"/>
                <w:szCs w:val="20"/>
              </w:rPr>
              <w:t>.06.2022</w:t>
            </w:r>
          </w:p>
        </w:tc>
      </w:tr>
      <w:tr w:rsidR="00276635" w:rsidRPr="002F14D8" w14:paraId="66CF8585" w14:textId="77777777" w:rsidTr="007E2CEB">
        <w:trPr>
          <w:jc w:val="center"/>
        </w:trPr>
        <w:tc>
          <w:tcPr>
            <w:tcW w:w="3846" w:type="dxa"/>
            <w:shd w:val="clear" w:color="auto" w:fill="auto"/>
          </w:tcPr>
          <w:p w14:paraId="6A434D2C"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2F4723E" w14:textId="77777777" w:rsidR="00276635" w:rsidRPr="002F14D8" w:rsidRDefault="00E721AD" w:rsidP="002F14D8">
            <w:pPr>
              <w:spacing w:after="0"/>
              <w:rPr>
                <w:rFonts w:ascii="Cambria" w:hAnsi="Cambria" w:cs="Times New Roman"/>
                <w:sz w:val="20"/>
                <w:szCs w:val="20"/>
              </w:rPr>
            </w:pPr>
            <w:hyperlink r:id="rId18" w:history="1">
              <w:r w:rsidR="004F7F8B" w:rsidRPr="002F14D8">
                <w:rPr>
                  <w:rStyle w:val="Hipercze"/>
                  <w:rFonts w:ascii="Cambria" w:hAnsi="Cambria" w:cs="Times New Roman"/>
                  <w:sz w:val="20"/>
                  <w:szCs w:val="20"/>
                </w:rPr>
                <w:t>ajakubus@ajp.edu.pl</w:t>
              </w:r>
            </w:hyperlink>
          </w:p>
        </w:tc>
      </w:tr>
      <w:tr w:rsidR="00276635" w:rsidRPr="002F14D8" w14:paraId="2CEDB37E" w14:textId="77777777" w:rsidTr="007E2CEB">
        <w:trPr>
          <w:jc w:val="center"/>
        </w:trPr>
        <w:tc>
          <w:tcPr>
            <w:tcW w:w="3846" w:type="dxa"/>
            <w:tcBorders>
              <w:bottom w:val="single" w:sz="4" w:space="0" w:color="000000"/>
            </w:tcBorders>
            <w:shd w:val="clear" w:color="auto" w:fill="auto"/>
          </w:tcPr>
          <w:p w14:paraId="424226B8" w14:textId="77777777" w:rsidR="00276635" w:rsidRPr="002F14D8" w:rsidRDefault="00276635"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7ED42DCB" w14:textId="77777777" w:rsidR="00276635" w:rsidRPr="002F14D8" w:rsidRDefault="00276635" w:rsidP="002F14D8">
            <w:pPr>
              <w:spacing w:after="0"/>
              <w:rPr>
                <w:rFonts w:ascii="Cambria" w:hAnsi="Cambria" w:cs="Times New Roman"/>
                <w:sz w:val="20"/>
                <w:szCs w:val="20"/>
              </w:rPr>
            </w:pPr>
          </w:p>
        </w:tc>
      </w:tr>
    </w:tbl>
    <w:p w14:paraId="360BAE3C" w14:textId="77777777" w:rsidR="00276635" w:rsidRPr="002F14D8" w:rsidRDefault="00276635" w:rsidP="002F14D8">
      <w:pPr>
        <w:spacing w:after="0"/>
        <w:rPr>
          <w:rFonts w:ascii="Cambria" w:hAnsi="Cambria" w:cs="Times New Roman"/>
          <w:sz w:val="20"/>
          <w:szCs w:val="20"/>
        </w:rPr>
      </w:pPr>
    </w:p>
    <w:p w14:paraId="7927F5E1" w14:textId="77777777" w:rsidR="00794B17" w:rsidRPr="002F14D8" w:rsidRDefault="00276635"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2E7FBFB1" w14:textId="77777777" w:rsidTr="003912BF">
        <w:trPr>
          <w:trHeight w:val="269"/>
        </w:trPr>
        <w:tc>
          <w:tcPr>
            <w:tcW w:w="1968" w:type="dxa"/>
            <w:vMerge w:val="restart"/>
            <w:shd w:val="clear" w:color="auto" w:fill="auto"/>
          </w:tcPr>
          <w:p w14:paraId="0D10C0E3" w14:textId="3AD60A70"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A7E168E" wp14:editId="3D6A8751">
                  <wp:extent cx="1066800" cy="10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6C47997"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A79676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3676F20D" w14:textId="77777777" w:rsidTr="003912BF">
        <w:trPr>
          <w:trHeight w:val="275"/>
        </w:trPr>
        <w:tc>
          <w:tcPr>
            <w:tcW w:w="1968" w:type="dxa"/>
            <w:vMerge/>
            <w:shd w:val="clear" w:color="auto" w:fill="auto"/>
          </w:tcPr>
          <w:p w14:paraId="75E9BFC4"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36EB39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68EBBB22"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5FA28BB" w14:textId="77777777" w:rsidTr="003912BF">
        <w:trPr>
          <w:trHeight w:val="139"/>
        </w:trPr>
        <w:tc>
          <w:tcPr>
            <w:tcW w:w="1968" w:type="dxa"/>
            <w:vMerge/>
            <w:tcBorders>
              <w:bottom w:val="single" w:sz="4" w:space="0" w:color="000000"/>
            </w:tcBorders>
            <w:shd w:val="clear" w:color="auto" w:fill="auto"/>
          </w:tcPr>
          <w:p w14:paraId="0C30A96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1DE9AB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3E3672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1F7EB4C1" w14:textId="77777777" w:rsidTr="003912BF">
        <w:trPr>
          <w:trHeight w:val="139"/>
        </w:trPr>
        <w:tc>
          <w:tcPr>
            <w:tcW w:w="1968" w:type="dxa"/>
            <w:vMerge/>
            <w:tcBorders>
              <w:bottom w:val="single" w:sz="4" w:space="0" w:color="000000"/>
            </w:tcBorders>
            <w:shd w:val="clear" w:color="auto" w:fill="auto"/>
          </w:tcPr>
          <w:p w14:paraId="38F9395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C18B8C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B75C11F"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C74FE53" w14:textId="77777777" w:rsidTr="003912BF">
        <w:trPr>
          <w:trHeight w:val="139"/>
        </w:trPr>
        <w:tc>
          <w:tcPr>
            <w:tcW w:w="1968" w:type="dxa"/>
            <w:vMerge/>
            <w:shd w:val="clear" w:color="auto" w:fill="auto"/>
          </w:tcPr>
          <w:p w14:paraId="5AE91891"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B606551"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7C1BAA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2FA43D3E" w14:textId="77777777" w:rsidTr="003912BF">
        <w:trPr>
          <w:trHeight w:val="139"/>
        </w:trPr>
        <w:tc>
          <w:tcPr>
            <w:tcW w:w="5070" w:type="dxa"/>
            <w:gridSpan w:val="3"/>
            <w:tcBorders>
              <w:bottom w:val="single" w:sz="4" w:space="0" w:color="000000"/>
            </w:tcBorders>
            <w:shd w:val="clear" w:color="auto" w:fill="auto"/>
            <w:vAlign w:val="center"/>
          </w:tcPr>
          <w:p w14:paraId="3F4D8D4B"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D32599A" w14:textId="5F43F7D0"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 7</w:t>
            </w:r>
          </w:p>
        </w:tc>
      </w:tr>
    </w:tbl>
    <w:p w14:paraId="205EE1E6" w14:textId="77777777" w:rsidR="001E0695" w:rsidRDefault="001E0695" w:rsidP="002F14D8">
      <w:pPr>
        <w:spacing w:after="0"/>
        <w:jc w:val="center"/>
        <w:rPr>
          <w:rFonts w:ascii="Cambria" w:hAnsi="Cambria" w:cs="Times New Roman"/>
          <w:b/>
          <w:bCs/>
          <w:spacing w:val="40"/>
          <w:sz w:val="20"/>
          <w:szCs w:val="20"/>
        </w:rPr>
      </w:pPr>
    </w:p>
    <w:p w14:paraId="4ACE3443" w14:textId="7CA350C7"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19880E03"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00B8EFCD" w14:textId="77777777" w:rsidTr="003912BF">
        <w:trPr>
          <w:trHeight w:val="328"/>
        </w:trPr>
        <w:tc>
          <w:tcPr>
            <w:tcW w:w="4219" w:type="dxa"/>
            <w:vAlign w:val="center"/>
          </w:tcPr>
          <w:p w14:paraId="138E5273"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5FDB295" w14:textId="77777777" w:rsidR="00794B17" w:rsidRPr="002F14D8" w:rsidRDefault="00794B17" w:rsidP="002F14D8">
            <w:pPr>
              <w:pStyle w:val="akarta"/>
              <w:spacing w:before="0" w:after="0" w:line="276" w:lineRule="auto"/>
            </w:pPr>
            <w:r w:rsidRPr="002F14D8">
              <w:t>Miernictwo przemysłowe</w:t>
            </w:r>
          </w:p>
        </w:tc>
      </w:tr>
      <w:tr w:rsidR="00794B17" w:rsidRPr="002F14D8" w14:paraId="7CB6DF62" w14:textId="77777777" w:rsidTr="003912BF">
        <w:tc>
          <w:tcPr>
            <w:tcW w:w="4219" w:type="dxa"/>
            <w:vAlign w:val="center"/>
          </w:tcPr>
          <w:p w14:paraId="51D42DA4"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53E7BFD3" w14:textId="77777777" w:rsidR="00794B17" w:rsidRPr="002F14D8" w:rsidRDefault="00794B17" w:rsidP="002F14D8">
            <w:pPr>
              <w:pStyle w:val="akarta"/>
              <w:spacing w:before="0" w:after="0" w:line="276" w:lineRule="auto"/>
            </w:pPr>
            <w:r w:rsidRPr="002F14D8">
              <w:t>5</w:t>
            </w:r>
          </w:p>
        </w:tc>
      </w:tr>
      <w:tr w:rsidR="00794B17" w:rsidRPr="002F14D8" w14:paraId="1D99FF59" w14:textId="77777777" w:rsidTr="003912BF">
        <w:tc>
          <w:tcPr>
            <w:tcW w:w="4219" w:type="dxa"/>
            <w:vAlign w:val="center"/>
          </w:tcPr>
          <w:p w14:paraId="0EA4BBB9"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60C26B4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69F38E51" w14:textId="77777777" w:rsidTr="003912BF">
        <w:tc>
          <w:tcPr>
            <w:tcW w:w="4219" w:type="dxa"/>
            <w:vAlign w:val="center"/>
          </w:tcPr>
          <w:p w14:paraId="37E5C589"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04D7E833" w14:textId="77777777" w:rsidR="00794B17" w:rsidRPr="002F14D8" w:rsidRDefault="00794B17" w:rsidP="002F14D8">
            <w:pPr>
              <w:pStyle w:val="akarta"/>
              <w:spacing w:before="0" w:after="0" w:line="276" w:lineRule="auto"/>
            </w:pPr>
            <w:r w:rsidRPr="002F14D8">
              <w:t>Inżynieria środowiska</w:t>
            </w:r>
          </w:p>
        </w:tc>
      </w:tr>
      <w:tr w:rsidR="00794B17" w:rsidRPr="002F14D8" w14:paraId="1F6933C5" w14:textId="77777777" w:rsidTr="003912BF">
        <w:tc>
          <w:tcPr>
            <w:tcW w:w="4219" w:type="dxa"/>
            <w:vAlign w:val="center"/>
          </w:tcPr>
          <w:p w14:paraId="3FA7B68E"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0134C77" w14:textId="77777777" w:rsidR="00794B17" w:rsidRPr="002F14D8" w:rsidRDefault="004F7F8B" w:rsidP="002F14D8">
            <w:pPr>
              <w:pStyle w:val="akarta"/>
              <w:spacing w:before="0" w:after="0" w:line="276" w:lineRule="auto"/>
            </w:pPr>
            <w:r w:rsidRPr="002F14D8">
              <w:t>P</w:t>
            </w:r>
            <w:r w:rsidR="00794B17" w:rsidRPr="002F14D8">
              <w:t>olski</w:t>
            </w:r>
          </w:p>
        </w:tc>
      </w:tr>
      <w:tr w:rsidR="00794B17" w:rsidRPr="002F14D8" w14:paraId="6C0253E4" w14:textId="77777777" w:rsidTr="003912BF">
        <w:tc>
          <w:tcPr>
            <w:tcW w:w="4219" w:type="dxa"/>
            <w:vAlign w:val="center"/>
          </w:tcPr>
          <w:p w14:paraId="21F3CB6F"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20D02403" w14:textId="77777777" w:rsidR="00794B17" w:rsidRPr="002F14D8" w:rsidRDefault="004F7F8B" w:rsidP="002F14D8">
            <w:pPr>
              <w:pStyle w:val="akarta"/>
              <w:spacing w:before="0" w:after="0" w:line="276" w:lineRule="auto"/>
            </w:pPr>
            <w:r w:rsidRPr="002F14D8">
              <w:t>3</w:t>
            </w:r>
          </w:p>
        </w:tc>
      </w:tr>
      <w:tr w:rsidR="00794B17" w:rsidRPr="002F14D8" w14:paraId="1C3E8CF8" w14:textId="77777777" w:rsidTr="003912BF">
        <w:tc>
          <w:tcPr>
            <w:tcW w:w="4219" w:type="dxa"/>
            <w:vAlign w:val="center"/>
          </w:tcPr>
          <w:p w14:paraId="305932A3"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8F864C3" w14:textId="77777777" w:rsidR="00794B17" w:rsidRPr="002F14D8" w:rsidRDefault="004F7F8B" w:rsidP="002F14D8">
            <w:pPr>
              <w:pStyle w:val="akarta"/>
              <w:spacing w:before="0" w:after="0" w:line="276" w:lineRule="auto"/>
            </w:pPr>
            <w:r w:rsidRPr="002F14D8">
              <w:t xml:space="preserve">Dr inż. Andrzej </w:t>
            </w:r>
            <w:proofErr w:type="spellStart"/>
            <w:r w:rsidRPr="002F14D8">
              <w:t>Wawszczak</w:t>
            </w:r>
            <w:proofErr w:type="spellEnd"/>
          </w:p>
        </w:tc>
      </w:tr>
    </w:tbl>
    <w:p w14:paraId="26B2D0CD" w14:textId="77777777" w:rsidR="004F7F8B" w:rsidRPr="002F14D8" w:rsidRDefault="004F7F8B" w:rsidP="002F14D8">
      <w:pPr>
        <w:spacing w:after="0"/>
        <w:rPr>
          <w:rFonts w:ascii="Cambria" w:hAnsi="Cambria" w:cs="Times New Roman"/>
          <w:b/>
          <w:bCs/>
          <w:sz w:val="20"/>
          <w:szCs w:val="20"/>
        </w:rPr>
      </w:pPr>
    </w:p>
    <w:p w14:paraId="3500FF9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797AC1AC" w14:textId="77777777" w:rsidTr="001E0695">
        <w:tc>
          <w:tcPr>
            <w:tcW w:w="2498" w:type="dxa"/>
            <w:shd w:val="clear" w:color="auto" w:fill="auto"/>
            <w:vAlign w:val="center"/>
          </w:tcPr>
          <w:p w14:paraId="025B449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31CB655"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2640A50" w14:textId="0F8BC881"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2EC594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502A152A"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3D7F04C3" w14:textId="77777777" w:rsidTr="001E0695">
        <w:tc>
          <w:tcPr>
            <w:tcW w:w="2498" w:type="dxa"/>
            <w:shd w:val="clear" w:color="auto" w:fill="auto"/>
          </w:tcPr>
          <w:p w14:paraId="7564E662"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E72407"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013BA8" w:rsidRPr="002F14D8">
              <w:rPr>
                <w:rFonts w:ascii="Cambria" w:hAnsi="Cambria" w:cs="Times New Roman"/>
                <w:b/>
                <w:bCs/>
                <w:sz w:val="20"/>
                <w:szCs w:val="20"/>
              </w:rPr>
              <w:t>/15</w:t>
            </w:r>
          </w:p>
        </w:tc>
        <w:tc>
          <w:tcPr>
            <w:tcW w:w="2209" w:type="dxa"/>
            <w:shd w:val="clear" w:color="auto" w:fill="auto"/>
            <w:vAlign w:val="center"/>
          </w:tcPr>
          <w:p w14:paraId="505E0612" w14:textId="77777777" w:rsidR="00794B17" w:rsidRPr="002F14D8" w:rsidRDefault="004F7F8B" w:rsidP="002F14D8">
            <w:pPr>
              <w:spacing w:after="0"/>
              <w:jc w:val="center"/>
              <w:rPr>
                <w:rFonts w:ascii="Cambria" w:hAnsi="Cambria" w:cs="Times New Roman"/>
                <w:b/>
                <w:bCs/>
                <w:sz w:val="20"/>
                <w:szCs w:val="20"/>
              </w:rPr>
            </w:pPr>
            <w:bookmarkStart w:id="2" w:name="_Hlk106560854"/>
            <w:r w:rsidRPr="002F14D8">
              <w:rPr>
                <w:rFonts w:ascii="Cambria" w:hAnsi="Cambria" w:cs="Times New Roman"/>
                <w:b/>
                <w:bCs/>
                <w:sz w:val="20"/>
                <w:szCs w:val="20"/>
              </w:rPr>
              <w:t>2</w:t>
            </w:r>
            <w:r w:rsidR="00013BA8" w:rsidRPr="002F14D8">
              <w:rPr>
                <w:rFonts w:ascii="Cambria" w:hAnsi="Cambria" w:cs="Times New Roman"/>
                <w:b/>
                <w:bCs/>
                <w:sz w:val="20"/>
                <w:szCs w:val="20"/>
              </w:rPr>
              <w:t>/5</w:t>
            </w:r>
            <w:r w:rsidRPr="002F14D8">
              <w:rPr>
                <w:rFonts w:ascii="Cambria" w:hAnsi="Cambria" w:cs="Times New Roman"/>
                <w:b/>
                <w:bCs/>
                <w:sz w:val="20"/>
                <w:szCs w:val="20"/>
              </w:rPr>
              <w:t>;</w:t>
            </w:r>
            <w:bookmarkEnd w:id="2"/>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421BBF19"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4F7F8B" w:rsidRPr="002F14D8" w14:paraId="410AEC44" w14:textId="77777777" w:rsidTr="001E0695">
        <w:tc>
          <w:tcPr>
            <w:tcW w:w="2498" w:type="dxa"/>
            <w:shd w:val="clear" w:color="auto" w:fill="auto"/>
          </w:tcPr>
          <w:p w14:paraId="0718D465"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5E98CA95"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26A0903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78C88E60" w14:textId="77777777" w:rsidR="004F7F8B" w:rsidRPr="002F14D8" w:rsidRDefault="004F7F8B" w:rsidP="002F14D8">
            <w:pPr>
              <w:spacing w:after="0"/>
              <w:rPr>
                <w:rFonts w:ascii="Cambria" w:hAnsi="Cambria" w:cs="Times New Roman"/>
                <w:b/>
                <w:bCs/>
                <w:sz w:val="20"/>
                <w:szCs w:val="20"/>
              </w:rPr>
            </w:pPr>
          </w:p>
        </w:tc>
      </w:tr>
      <w:tr w:rsidR="004F7F8B" w:rsidRPr="002F14D8" w14:paraId="26B88B85" w14:textId="77777777" w:rsidTr="001E0695">
        <w:tc>
          <w:tcPr>
            <w:tcW w:w="2498" w:type="dxa"/>
            <w:shd w:val="clear" w:color="auto" w:fill="auto"/>
          </w:tcPr>
          <w:p w14:paraId="5B16BC0D" w14:textId="77777777" w:rsidR="004F7F8B" w:rsidRPr="002F14D8" w:rsidRDefault="004F7F8B"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2392647"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357E2652" w14:textId="77777777" w:rsidR="004F7F8B" w:rsidRPr="002F14D8" w:rsidRDefault="004F7F8B" w:rsidP="002F14D8">
            <w:pPr>
              <w:spacing w:after="0"/>
              <w:jc w:val="center"/>
              <w:rPr>
                <w:rFonts w:ascii="Cambria" w:hAnsi="Cambria" w:cs="Times New Roman"/>
                <w:b/>
                <w:bCs/>
                <w:sz w:val="20"/>
                <w:szCs w:val="20"/>
              </w:rPr>
            </w:pPr>
            <w:r w:rsidRPr="002F14D8">
              <w:rPr>
                <w:rFonts w:ascii="Cambria" w:hAnsi="Cambria" w:cs="Times New Roman"/>
                <w:b/>
                <w:bCs/>
                <w:sz w:val="20"/>
                <w:szCs w:val="20"/>
              </w:rPr>
              <w:t>2/5;</w:t>
            </w:r>
          </w:p>
        </w:tc>
        <w:tc>
          <w:tcPr>
            <w:tcW w:w="2401" w:type="dxa"/>
            <w:vMerge/>
            <w:shd w:val="clear" w:color="auto" w:fill="auto"/>
          </w:tcPr>
          <w:p w14:paraId="4390D7EE" w14:textId="77777777" w:rsidR="004F7F8B" w:rsidRPr="002F14D8" w:rsidRDefault="004F7F8B" w:rsidP="002F14D8">
            <w:pPr>
              <w:spacing w:after="0"/>
              <w:rPr>
                <w:rFonts w:ascii="Cambria" w:hAnsi="Cambria" w:cs="Times New Roman"/>
                <w:b/>
                <w:bCs/>
                <w:sz w:val="20"/>
                <w:szCs w:val="20"/>
              </w:rPr>
            </w:pPr>
          </w:p>
        </w:tc>
      </w:tr>
    </w:tbl>
    <w:p w14:paraId="10CD40CA" w14:textId="77777777" w:rsidR="004F7F8B" w:rsidRPr="002F14D8" w:rsidRDefault="004F7F8B" w:rsidP="002F14D8">
      <w:pPr>
        <w:spacing w:after="0"/>
        <w:rPr>
          <w:rFonts w:ascii="Cambria" w:hAnsi="Cambria" w:cs="Times New Roman"/>
          <w:b/>
          <w:bCs/>
          <w:sz w:val="20"/>
          <w:szCs w:val="20"/>
        </w:rPr>
      </w:pPr>
    </w:p>
    <w:p w14:paraId="2D3B4632"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77683E25" w14:textId="77777777" w:rsidTr="003912BF">
        <w:trPr>
          <w:trHeight w:val="301"/>
          <w:jc w:val="center"/>
        </w:trPr>
        <w:tc>
          <w:tcPr>
            <w:tcW w:w="9898" w:type="dxa"/>
          </w:tcPr>
          <w:p w14:paraId="5600CA93" w14:textId="77777777" w:rsidR="00794B17" w:rsidRPr="002F14D8" w:rsidRDefault="00E65057"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Matematyka w zakresie podstawowym</w:t>
            </w:r>
            <w:r w:rsidR="004F7F8B" w:rsidRPr="002F14D8">
              <w:rPr>
                <w:rFonts w:ascii="Cambria" w:hAnsi="Cambria"/>
                <w:sz w:val="20"/>
                <w:szCs w:val="20"/>
                <w:shd w:val="clear" w:color="auto" w:fill="FFFFFF"/>
              </w:rPr>
              <w:t>, zn</w:t>
            </w:r>
            <w:r w:rsidRPr="002F14D8">
              <w:rPr>
                <w:rFonts w:ascii="Cambria" w:hAnsi="Cambria"/>
                <w:sz w:val="20"/>
                <w:szCs w:val="20"/>
                <w:shd w:val="clear" w:color="auto" w:fill="FFFFFF"/>
              </w:rPr>
              <w:t>ajomość podstaw techniki cyfrowej</w:t>
            </w:r>
            <w:r w:rsidR="004F7F8B" w:rsidRPr="002F14D8">
              <w:rPr>
                <w:rFonts w:ascii="Cambria" w:hAnsi="Cambria"/>
                <w:sz w:val="20"/>
                <w:szCs w:val="20"/>
                <w:shd w:val="clear" w:color="auto" w:fill="FFFFFF"/>
              </w:rPr>
              <w:t>, z</w:t>
            </w:r>
            <w:r w:rsidRPr="002F14D8">
              <w:rPr>
                <w:rFonts w:ascii="Cambria" w:hAnsi="Cambria"/>
                <w:sz w:val="20"/>
                <w:szCs w:val="20"/>
                <w:shd w:val="clear" w:color="auto" w:fill="FFFFFF"/>
              </w:rPr>
              <w:t>najomość podstaw metod numerycznych</w:t>
            </w:r>
          </w:p>
        </w:tc>
      </w:tr>
    </w:tbl>
    <w:p w14:paraId="7524FBFD" w14:textId="77777777" w:rsidR="004F7F8B" w:rsidRPr="002F14D8" w:rsidRDefault="004F7F8B" w:rsidP="002F14D8">
      <w:pPr>
        <w:spacing w:after="0"/>
        <w:rPr>
          <w:rFonts w:ascii="Cambria" w:hAnsi="Cambria" w:cs="Times New Roman"/>
          <w:b/>
          <w:bCs/>
          <w:sz w:val="20"/>
          <w:szCs w:val="20"/>
        </w:rPr>
      </w:pPr>
    </w:p>
    <w:p w14:paraId="26E3FE24"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94B17" w:rsidRPr="002F14D8" w14:paraId="06814F8B" w14:textId="77777777" w:rsidTr="003912BF">
        <w:tc>
          <w:tcPr>
            <w:tcW w:w="9889" w:type="dxa"/>
            <w:shd w:val="clear" w:color="auto" w:fill="auto"/>
          </w:tcPr>
          <w:p w14:paraId="13996DD8"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C1 -</w:t>
            </w:r>
            <w:r w:rsidR="00E65057" w:rsidRPr="002F14D8">
              <w:rPr>
                <w:rFonts w:ascii="Cambria" w:hAnsi="Cambria" w:cs="Times New Roman"/>
                <w:sz w:val="20"/>
                <w:szCs w:val="20"/>
              </w:rPr>
              <w:t xml:space="preserve"> </w:t>
            </w:r>
            <w:r w:rsidR="00E65057" w:rsidRPr="002F14D8">
              <w:rPr>
                <w:rFonts w:ascii="Cambria" w:hAnsi="Cambria"/>
                <w:sz w:val="20"/>
                <w:szCs w:val="20"/>
                <w:shd w:val="clear" w:color="auto" w:fill="FFFFFF"/>
              </w:rPr>
              <w:t>Student nabędzie podstawy wiedzy z zakresu teorii pomiarów.</w:t>
            </w:r>
          </w:p>
          <w:p w14:paraId="0017A4E1"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C2 -</w:t>
            </w:r>
            <w:r w:rsidR="00E65057" w:rsidRPr="002F14D8">
              <w:rPr>
                <w:rFonts w:ascii="Cambria" w:hAnsi="Cambria"/>
                <w:sz w:val="20"/>
                <w:szCs w:val="20"/>
                <w:shd w:val="clear" w:color="auto" w:fill="FFFFFF"/>
              </w:rPr>
              <w:t xml:space="preserve"> Student pozna podstawy metod analizy dokładności pomiarów i nabędzie umiejętności ich wykonywania.</w:t>
            </w:r>
          </w:p>
          <w:p w14:paraId="261D0210" w14:textId="77777777" w:rsidR="00794B17" w:rsidRPr="002F14D8" w:rsidRDefault="00794B17" w:rsidP="002F14D8">
            <w:pPr>
              <w:spacing w:after="0"/>
              <w:rPr>
                <w:rFonts w:ascii="Cambria" w:hAnsi="Cambria"/>
                <w:sz w:val="20"/>
                <w:szCs w:val="20"/>
                <w:shd w:val="clear" w:color="auto" w:fill="FFFFFF"/>
              </w:rPr>
            </w:pPr>
            <w:r w:rsidRPr="002F14D8">
              <w:rPr>
                <w:rFonts w:ascii="Cambria" w:hAnsi="Cambria" w:cs="Times New Roman"/>
                <w:sz w:val="20"/>
                <w:szCs w:val="20"/>
              </w:rPr>
              <w:t xml:space="preserve">C3 - </w:t>
            </w:r>
            <w:r w:rsidR="00E65057" w:rsidRPr="002F14D8">
              <w:rPr>
                <w:rFonts w:ascii="Cambria" w:hAnsi="Cambria"/>
                <w:sz w:val="20"/>
                <w:szCs w:val="20"/>
                <w:shd w:val="clear" w:color="auto" w:fill="FFFFFF"/>
              </w:rPr>
              <w:t>Student nabędzie umiejętność pomiaru różnych wielkości elektrycznych, oraz pozna budowę i zasady działania podstawowych mierników elektrycznych.</w:t>
            </w:r>
          </w:p>
          <w:p w14:paraId="41E4EDBD" w14:textId="77777777" w:rsidR="00794B17" w:rsidRPr="002F14D8" w:rsidRDefault="00E65057" w:rsidP="002F14D8">
            <w:pPr>
              <w:spacing w:after="0"/>
              <w:rPr>
                <w:rFonts w:ascii="Cambria" w:hAnsi="Cambria" w:cs="Times New Roman"/>
                <w:sz w:val="20"/>
                <w:szCs w:val="20"/>
              </w:rPr>
            </w:pPr>
            <w:r w:rsidRPr="002F14D8">
              <w:rPr>
                <w:rFonts w:ascii="Cambria" w:hAnsi="Cambria"/>
                <w:sz w:val="20"/>
                <w:szCs w:val="20"/>
                <w:shd w:val="clear" w:color="auto" w:fill="FFFFFF"/>
              </w:rPr>
              <w:t>C4- Student nabędzie umiejętność pomiaru różnych wielkości nieelektrycznych, oraz pozna budowę i zasady działania czujników pomiarowych wielkości nieelektrycznych.</w:t>
            </w:r>
          </w:p>
        </w:tc>
      </w:tr>
    </w:tbl>
    <w:p w14:paraId="29D53FD8" w14:textId="77777777" w:rsidR="00794B17" w:rsidRPr="002F14D8" w:rsidRDefault="00794B17" w:rsidP="002F14D8">
      <w:pPr>
        <w:spacing w:after="0"/>
        <w:rPr>
          <w:rFonts w:ascii="Cambria" w:hAnsi="Cambria" w:cs="Times New Roman"/>
          <w:b/>
          <w:bCs/>
          <w:sz w:val="20"/>
          <w:szCs w:val="20"/>
        </w:rPr>
      </w:pPr>
    </w:p>
    <w:p w14:paraId="74FF0BB8" w14:textId="77777777" w:rsidR="002F59B5" w:rsidRPr="002F14D8" w:rsidRDefault="002F59B5"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F59B5" w:rsidRPr="002F14D8" w14:paraId="3BD71A18" w14:textId="77777777" w:rsidTr="000D5A50">
        <w:trPr>
          <w:gridAfter w:val="1"/>
          <w:wAfter w:w="11" w:type="dxa"/>
          <w:jc w:val="center"/>
        </w:trPr>
        <w:tc>
          <w:tcPr>
            <w:tcW w:w="1526" w:type="dxa"/>
            <w:shd w:val="clear" w:color="auto" w:fill="auto"/>
            <w:vAlign w:val="center"/>
          </w:tcPr>
          <w:p w14:paraId="77719245"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B0547CB"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4A011C8"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2F59B5" w:rsidRPr="002F14D8" w14:paraId="12AF8185" w14:textId="77777777" w:rsidTr="000D5A50">
        <w:trPr>
          <w:jc w:val="center"/>
        </w:trPr>
        <w:tc>
          <w:tcPr>
            <w:tcW w:w="9931" w:type="dxa"/>
            <w:gridSpan w:val="4"/>
            <w:shd w:val="clear" w:color="auto" w:fill="auto"/>
          </w:tcPr>
          <w:p w14:paraId="4610EF0C"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2F59B5" w:rsidRPr="002F14D8" w14:paraId="62F7284B" w14:textId="77777777" w:rsidTr="000D5A50">
        <w:trPr>
          <w:gridAfter w:val="1"/>
          <w:wAfter w:w="11" w:type="dxa"/>
          <w:jc w:val="center"/>
        </w:trPr>
        <w:tc>
          <w:tcPr>
            <w:tcW w:w="1526" w:type="dxa"/>
            <w:shd w:val="clear" w:color="auto" w:fill="auto"/>
            <w:vAlign w:val="center"/>
          </w:tcPr>
          <w:p w14:paraId="72087CD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AAA46C8" w14:textId="2F5C93D0" w:rsidR="002F59B5" w:rsidRPr="002F14D8" w:rsidRDefault="002F59B5" w:rsidP="002F14D8">
            <w:pPr>
              <w:spacing w:after="0"/>
              <w:rPr>
                <w:rFonts w:ascii="Cambria" w:hAnsi="Cambria" w:cs="Times New Roman"/>
                <w:sz w:val="20"/>
                <w:szCs w:val="20"/>
              </w:rPr>
            </w:pPr>
            <w:r w:rsidRPr="002F14D8">
              <w:rPr>
                <w:rFonts w:ascii="Cambria" w:hAnsi="Cambria"/>
                <w:sz w:val="20"/>
                <w:szCs w:val="20"/>
              </w:rPr>
              <w:t>Nabycie wiedzy pozwalającej na wykonanie podstawowych obliczeń cieplnych wymienników ciepła, zaznajomienie z budową oraz nabycie umiejętności doboru wymienników i ich eksplo</w:t>
            </w:r>
            <w:r w:rsidR="00606D48">
              <w:rPr>
                <w:rFonts w:ascii="Cambria" w:hAnsi="Cambria"/>
                <w:sz w:val="20"/>
                <w:szCs w:val="20"/>
              </w:rPr>
              <w:t>a</w:t>
            </w:r>
            <w:r w:rsidRPr="002F14D8">
              <w:rPr>
                <w:rFonts w:ascii="Cambria" w:hAnsi="Cambria"/>
                <w:sz w:val="20"/>
                <w:szCs w:val="20"/>
              </w:rPr>
              <w:t>t</w:t>
            </w:r>
            <w:r w:rsidR="00606D48">
              <w:rPr>
                <w:rFonts w:ascii="Cambria" w:hAnsi="Cambria"/>
                <w:sz w:val="20"/>
                <w:szCs w:val="20"/>
              </w:rPr>
              <w:t>a</w:t>
            </w:r>
            <w:r w:rsidRPr="002F14D8">
              <w:rPr>
                <w:rFonts w:ascii="Cambria" w:hAnsi="Cambria"/>
                <w:sz w:val="20"/>
                <w:szCs w:val="20"/>
              </w:rPr>
              <w:t>cji.</w:t>
            </w:r>
          </w:p>
        </w:tc>
        <w:tc>
          <w:tcPr>
            <w:tcW w:w="1732" w:type="dxa"/>
            <w:shd w:val="clear" w:color="auto" w:fill="auto"/>
            <w:vAlign w:val="center"/>
          </w:tcPr>
          <w:p w14:paraId="016A381C" w14:textId="17F356CF"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DA642D">
              <w:rPr>
                <w:rFonts w:ascii="Cambria" w:hAnsi="Cambria" w:cs="Times New Roman"/>
                <w:sz w:val="20"/>
                <w:szCs w:val="20"/>
              </w:rPr>
              <w:t>, K_W1</w:t>
            </w:r>
            <w:r w:rsidR="00275987">
              <w:rPr>
                <w:rFonts w:ascii="Cambria" w:hAnsi="Cambria" w:cs="Times New Roman"/>
                <w:sz w:val="20"/>
                <w:szCs w:val="20"/>
              </w:rPr>
              <w:t>1</w:t>
            </w:r>
          </w:p>
        </w:tc>
      </w:tr>
      <w:tr w:rsidR="002F59B5" w:rsidRPr="002F14D8" w14:paraId="04C0F255" w14:textId="77777777" w:rsidTr="000D5A50">
        <w:trPr>
          <w:gridAfter w:val="1"/>
          <w:wAfter w:w="11" w:type="dxa"/>
          <w:jc w:val="center"/>
        </w:trPr>
        <w:tc>
          <w:tcPr>
            <w:tcW w:w="1526" w:type="dxa"/>
            <w:shd w:val="clear" w:color="auto" w:fill="auto"/>
            <w:vAlign w:val="center"/>
          </w:tcPr>
          <w:p w14:paraId="3ED19FD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0AEDAAD7"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wymiany i wymienników ciepła.</w:t>
            </w:r>
          </w:p>
        </w:tc>
        <w:tc>
          <w:tcPr>
            <w:tcW w:w="1732" w:type="dxa"/>
            <w:shd w:val="clear" w:color="auto" w:fill="auto"/>
          </w:tcPr>
          <w:p w14:paraId="5ABFA244" w14:textId="10B68430"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DA642D">
              <w:rPr>
                <w:rFonts w:ascii="Cambria" w:eastAsia="CIDFont+F2" w:hAnsi="Cambria" w:cs="CIDFont+F2"/>
                <w:sz w:val="20"/>
                <w:szCs w:val="20"/>
                <w:lang w:eastAsia="pl-PL"/>
              </w:rPr>
              <w:t>, K_W</w:t>
            </w:r>
            <w:r w:rsidR="00275987">
              <w:rPr>
                <w:rFonts w:ascii="Cambria" w:eastAsia="CIDFont+F2" w:hAnsi="Cambria" w:cs="CIDFont+F2"/>
                <w:sz w:val="20"/>
                <w:szCs w:val="20"/>
                <w:lang w:eastAsia="pl-PL"/>
              </w:rPr>
              <w:t>09</w:t>
            </w:r>
          </w:p>
        </w:tc>
      </w:tr>
      <w:tr w:rsidR="002F59B5" w:rsidRPr="002F14D8" w14:paraId="40407D05" w14:textId="77777777" w:rsidTr="000D5A50">
        <w:trPr>
          <w:gridAfter w:val="1"/>
          <w:wAfter w:w="11" w:type="dxa"/>
          <w:jc w:val="center"/>
        </w:trPr>
        <w:tc>
          <w:tcPr>
            <w:tcW w:w="1526" w:type="dxa"/>
            <w:shd w:val="clear" w:color="auto" w:fill="auto"/>
            <w:vAlign w:val="center"/>
          </w:tcPr>
          <w:p w14:paraId="791D625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W_03</w:t>
            </w:r>
          </w:p>
        </w:tc>
        <w:tc>
          <w:tcPr>
            <w:tcW w:w="6662" w:type="dxa"/>
            <w:shd w:val="clear" w:color="auto" w:fill="auto"/>
          </w:tcPr>
          <w:p w14:paraId="7753B8E4" w14:textId="77777777" w:rsidR="002F59B5" w:rsidRPr="002F14D8" w:rsidRDefault="002F59B5" w:rsidP="002F14D8">
            <w:pPr>
              <w:spacing w:after="0"/>
              <w:rPr>
                <w:rFonts w:ascii="Cambria" w:hAnsi="Cambria" w:cs="Times New Roman"/>
                <w:sz w:val="20"/>
                <w:szCs w:val="20"/>
              </w:rPr>
            </w:pPr>
            <w:r w:rsidRPr="002F14D8">
              <w:rPr>
                <w:rFonts w:ascii="Cambria" w:hAnsi="Cambria"/>
                <w:sz w:val="20"/>
                <w:szCs w:val="20"/>
              </w:rPr>
              <w:t>Student ma elementarną wiedzę w zakresie spełnienia norm i standardów dotyczących wymiany i wymienników ciepła.</w:t>
            </w:r>
          </w:p>
        </w:tc>
        <w:tc>
          <w:tcPr>
            <w:tcW w:w="1732" w:type="dxa"/>
            <w:shd w:val="clear" w:color="auto" w:fill="auto"/>
          </w:tcPr>
          <w:p w14:paraId="61E8EFB2" w14:textId="42987CE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K_W06, K_W1</w:t>
            </w:r>
            <w:r w:rsidR="00275987">
              <w:rPr>
                <w:rFonts w:ascii="Cambria" w:eastAsia="CIDFont+F2" w:hAnsi="Cambria" w:cs="CIDFont+F2"/>
                <w:sz w:val="20"/>
                <w:szCs w:val="20"/>
                <w:lang w:eastAsia="pl-PL"/>
              </w:rPr>
              <w:t>2</w:t>
            </w:r>
          </w:p>
        </w:tc>
      </w:tr>
      <w:tr w:rsidR="002F59B5" w:rsidRPr="002F14D8" w14:paraId="450E2055" w14:textId="77777777" w:rsidTr="000D5A50">
        <w:trPr>
          <w:jc w:val="center"/>
        </w:trPr>
        <w:tc>
          <w:tcPr>
            <w:tcW w:w="9931" w:type="dxa"/>
            <w:gridSpan w:val="4"/>
            <w:shd w:val="clear" w:color="auto" w:fill="auto"/>
            <w:vAlign w:val="center"/>
          </w:tcPr>
          <w:p w14:paraId="0508FE3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F59B5" w:rsidRPr="002F14D8" w14:paraId="6B455F0E" w14:textId="77777777" w:rsidTr="000D5A50">
        <w:trPr>
          <w:gridAfter w:val="1"/>
          <w:wAfter w:w="11" w:type="dxa"/>
          <w:jc w:val="center"/>
        </w:trPr>
        <w:tc>
          <w:tcPr>
            <w:tcW w:w="1526" w:type="dxa"/>
            <w:shd w:val="clear" w:color="auto" w:fill="auto"/>
            <w:vAlign w:val="center"/>
          </w:tcPr>
          <w:p w14:paraId="49FB433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474F0CEB"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EAF6F15" w14:textId="70351942"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275987">
              <w:rPr>
                <w:rFonts w:ascii="Cambria" w:eastAsia="CIDFont+F2" w:hAnsi="Cambria" w:cs="CIDFont+F2"/>
                <w:sz w:val="20"/>
                <w:szCs w:val="20"/>
                <w:lang w:eastAsia="pl-PL"/>
              </w:rPr>
              <w:t xml:space="preserve">, </w:t>
            </w:r>
            <w:r w:rsidR="00606D48">
              <w:rPr>
                <w:rFonts w:ascii="Cambria" w:eastAsia="CIDFont+F2" w:hAnsi="Cambria" w:cs="CIDFont+F2"/>
                <w:sz w:val="20"/>
                <w:szCs w:val="20"/>
                <w:lang w:eastAsia="pl-PL"/>
              </w:rPr>
              <w:t xml:space="preserve">K_U05, </w:t>
            </w:r>
            <w:r w:rsidR="00275987">
              <w:rPr>
                <w:rFonts w:ascii="Cambria" w:eastAsia="CIDFont+F2" w:hAnsi="Cambria" w:cs="CIDFont+F2"/>
                <w:sz w:val="20"/>
                <w:szCs w:val="20"/>
                <w:lang w:eastAsia="pl-PL"/>
              </w:rPr>
              <w:t>K_U0</w:t>
            </w:r>
            <w:r w:rsidR="00606D48">
              <w:rPr>
                <w:rFonts w:ascii="Cambria" w:eastAsia="CIDFont+F2" w:hAnsi="Cambria" w:cs="CIDFont+F2"/>
                <w:sz w:val="20"/>
                <w:szCs w:val="20"/>
                <w:lang w:eastAsia="pl-PL"/>
              </w:rPr>
              <w:t>8</w:t>
            </w:r>
            <w:r w:rsidR="00275987">
              <w:rPr>
                <w:rFonts w:ascii="Cambria" w:eastAsia="CIDFont+F2" w:hAnsi="Cambria" w:cs="CIDFont+F2"/>
                <w:sz w:val="20"/>
                <w:szCs w:val="20"/>
                <w:lang w:eastAsia="pl-PL"/>
              </w:rPr>
              <w:t xml:space="preserve"> </w:t>
            </w:r>
          </w:p>
        </w:tc>
      </w:tr>
      <w:tr w:rsidR="002F59B5" w:rsidRPr="002F14D8" w14:paraId="19351497" w14:textId="77777777" w:rsidTr="000D5A50">
        <w:trPr>
          <w:gridAfter w:val="1"/>
          <w:wAfter w:w="11" w:type="dxa"/>
          <w:jc w:val="center"/>
        </w:trPr>
        <w:tc>
          <w:tcPr>
            <w:tcW w:w="1526" w:type="dxa"/>
            <w:shd w:val="clear" w:color="auto" w:fill="auto"/>
            <w:vAlign w:val="center"/>
          </w:tcPr>
          <w:p w14:paraId="5F5C818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7AE262D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59F7F9C0" w14:textId="397A65DC"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275987">
              <w:rPr>
                <w:rFonts w:ascii="Cambria" w:eastAsia="CIDFont+F2" w:hAnsi="Cambria" w:cs="CIDFont+F2"/>
                <w:sz w:val="20"/>
                <w:szCs w:val="20"/>
                <w:lang w:eastAsia="pl-PL"/>
              </w:rPr>
              <w:t>, K_U12</w:t>
            </w:r>
            <w:r w:rsidR="00606D48">
              <w:rPr>
                <w:rFonts w:ascii="Cambria" w:eastAsia="CIDFont+F2" w:hAnsi="Cambria" w:cs="CIDFont+F2"/>
                <w:sz w:val="20"/>
                <w:szCs w:val="20"/>
                <w:lang w:eastAsia="pl-PL"/>
              </w:rPr>
              <w:t>, K_U15, K_U16,</w:t>
            </w:r>
          </w:p>
        </w:tc>
      </w:tr>
      <w:tr w:rsidR="002F59B5" w:rsidRPr="002F14D8" w14:paraId="1652DEFA" w14:textId="77777777" w:rsidTr="000D5A50">
        <w:trPr>
          <w:gridAfter w:val="1"/>
          <w:wAfter w:w="11" w:type="dxa"/>
          <w:jc w:val="center"/>
        </w:trPr>
        <w:tc>
          <w:tcPr>
            <w:tcW w:w="1526" w:type="dxa"/>
            <w:shd w:val="clear" w:color="auto" w:fill="auto"/>
            <w:vAlign w:val="center"/>
          </w:tcPr>
          <w:p w14:paraId="2463B68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205E326F" w14:textId="77777777" w:rsidR="002F59B5" w:rsidRPr="002F14D8" w:rsidRDefault="002F59B5"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58C19A8C" w14:textId="19AD7BEC" w:rsidR="002F59B5" w:rsidRPr="002F14D8" w:rsidRDefault="00275987" w:rsidP="002F14D8">
            <w:pPr>
              <w:spacing w:after="0"/>
              <w:jc w:val="center"/>
              <w:rPr>
                <w:rFonts w:ascii="Cambria" w:hAnsi="Cambria" w:cs="Times New Roman"/>
                <w:sz w:val="20"/>
                <w:szCs w:val="20"/>
              </w:rPr>
            </w:pPr>
            <w:r>
              <w:rPr>
                <w:rFonts w:ascii="Cambria" w:eastAsia="CIDFont+F2" w:hAnsi="Cambria" w:cs="CIDFont+F2"/>
                <w:sz w:val="20"/>
                <w:szCs w:val="20"/>
                <w:lang w:eastAsia="pl-PL"/>
              </w:rPr>
              <w:t xml:space="preserve">K_U17, </w:t>
            </w:r>
            <w:r w:rsidR="002F59B5"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2F59B5" w:rsidRPr="002F14D8" w14:paraId="492FBAFE" w14:textId="77777777" w:rsidTr="000D5A50">
        <w:trPr>
          <w:jc w:val="center"/>
        </w:trPr>
        <w:tc>
          <w:tcPr>
            <w:tcW w:w="9931" w:type="dxa"/>
            <w:gridSpan w:val="4"/>
            <w:shd w:val="clear" w:color="auto" w:fill="auto"/>
            <w:vAlign w:val="center"/>
          </w:tcPr>
          <w:p w14:paraId="0440E8CD" w14:textId="77777777" w:rsidR="002F59B5" w:rsidRPr="002F14D8" w:rsidRDefault="002F59B5"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2F59B5" w:rsidRPr="002F14D8" w14:paraId="409C11C6" w14:textId="77777777" w:rsidTr="000D5A50">
        <w:trPr>
          <w:gridAfter w:val="1"/>
          <w:wAfter w:w="11" w:type="dxa"/>
          <w:jc w:val="center"/>
        </w:trPr>
        <w:tc>
          <w:tcPr>
            <w:tcW w:w="1526" w:type="dxa"/>
            <w:shd w:val="clear" w:color="auto" w:fill="auto"/>
            <w:vAlign w:val="center"/>
          </w:tcPr>
          <w:p w14:paraId="472576C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034B1F65"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74000A67" w14:textId="77777777"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2F59B5" w:rsidRPr="002F14D8" w14:paraId="17FB877F" w14:textId="77777777" w:rsidTr="000D5A50">
        <w:trPr>
          <w:gridAfter w:val="1"/>
          <w:wAfter w:w="11" w:type="dxa"/>
          <w:jc w:val="center"/>
        </w:trPr>
        <w:tc>
          <w:tcPr>
            <w:tcW w:w="1526" w:type="dxa"/>
            <w:shd w:val="clear" w:color="auto" w:fill="auto"/>
            <w:vAlign w:val="center"/>
          </w:tcPr>
          <w:p w14:paraId="3E62A92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6A0111CA" w14:textId="77777777" w:rsidR="002F59B5" w:rsidRPr="002F14D8" w:rsidRDefault="002F59B5"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4614688B" w14:textId="4B488F0F" w:rsidR="002F59B5" w:rsidRPr="002F14D8" w:rsidRDefault="002F59B5"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r w:rsidR="00275987">
              <w:rPr>
                <w:rFonts w:ascii="Cambria" w:eastAsia="CIDFont+F2" w:hAnsi="Cambria" w:cs="CIDFont+F2"/>
                <w:sz w:val="20"/>
                <w:szCs w:val="20"/>
                <w:lang w:eastAsia="pl-PL"/>
              </w:rPr>
              <w:t>, K_K0</w:t>
            </w:r>
            <w:r w:rsidR="00606D48">
              <w:rPr>
                <w:rFonts w:ascii="Cambria" w:eastAsia="CIDFont+F2" w:hAnsi="Cambria" w:cs="CIDFont+F2"/>
                <w:sz w:val="20"/>
                <w:szCs w:val="20"/>
                <w:lang w:eastAsia="pl-PL"/>
              </w:rPr>
              <w:t>4</w:t>
            </w:r>
          </w:p>
        </w:tc>
      </w:tr>
    </w:tbl>
    <w:p w14:paraId="2789D54D" w14:textId="77777777" w:rsidR="004F7F8B" w:rsidRPr="002F14D8" w:rsidRDefault="004F7F8B" w:rsidP="002F14D8">
      <w:pPr>
        <w:spacing w:after="0"/>
        <w:rPr>
          <w:rFonts w:ascii="Cambria" w:hAnsi="Cambria" w:cs="Times New Roman"/>
          <w:b/>
          <w:bCs/>
          <w:sz w:val="20"/>
          <w:szCs w:val="20"/>
        </w:rPr>
      </w:pPr>
    </w:p>
    <w:p w14:paraId="6DC8AD5B" w14:textId="77777777" w:rsidR="002F59B5" w:rsidRPr="002F14D8" w:rsidRDefault="002F59B5"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052"/>
        <w:gridCol w:w="1516"/>
        <w:gridCol w:w="1806"/>
      </w:tblGrid>
      <w:tr w:rsidR="002F59B5" w:rsidRPr="002F14D8" w14:paraId="5E0BC3E7" w14:textId="77777777" w:rsidTr="004F7F8B">
        <w:trPr>
          <w:trHeight w:val="340"/>
        </w:trPr>
        <w:tc>
          <w:tcPr>
            <w:tcW w:w="657" w:type="dxa"/>
            <w:vMerge w:val="restart"/>
            <w:vAlign w:val="center"/>
          </w:tcPr>
          <w:p w14:paraId="46AF79B7"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2" w:type="dxa"/>
            <w:vMerge w:val="restart"/>
            <w:vAlign w:val="center"/>
          </w:tcPr>
          <w:p w14:paraId="54DD2C7C"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400641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52449A5B" w14:textId="77777777" w:rsidTr="004F7F8B">
        <w:trPr>
          <w:trHeight w:val="196"/>
        </w:trPr>
        <w:tc>
          <w:tcPr>
            <w:tcW w:w="657" w:type="dxa"/>
            <w:vMerge/>
          </w:tcPr>
          <w:p w14:paraId="04676C0F" w14:textId="77777777" w:rsidR="002F59B5" w:rsidRPr="002F14D8" w:rsidRDefault="002F59B5" w:rsidP="002F14D8">
            <w:pPr>
              <w:spacing w:after="0"/>
              <w:rPr>
                <w:rFonts w:ascii="Cambria" w:hAnsi="Cambria" w:cs="Times New Roman"/>
                <w:b/>
                <w:sz w:val="20"/>
                <w:szCs w:val="20"/>
              </w:rPr>
            </w:pPr>
          </w:p>
        </w:tc>
        <w:tc>
          <w:tcPr>
            <w:tcW w:w="6052" w:type="dxa"/>
            <w:vMerge/>
          </w:tcPr>
          <w:p w14:paraId="0EA92796" w14:textId="77777777" w:rsidR="002F59B5" w:rsidRPr="002F14D8" w:rsidRDefault="002F59B5" w:rsidP="002F14D8">
            <w:pPr>
              <w:spacing w:after="0"/>
              <w:rPr>
                <w:rFonts w:ascii="Cambria" w:hAnsi="Cambria" w:cs="Times New Roman"/>
                <w:b/>
                <w:sz w:val="20"/>
                <w:szCs w:val="20"/>
              </w:rPr>
            </w:pPr>
          </w:p>
        </w:tc>
        <w:tc>
          <w:tcPr>
            <w:tcW w:w="1516" w:type="dxa"/>
          </w:tcPr>
          <w:p w14:paraId="0A60587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D2DD4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5DE474A" w14:textId="77777777" w:rsidTr="004F7F8B">
        <w:trPr>
          <w:trHeight w:val="225"/>
        </w:trPr>
        <w:tc>
          <w:tcPr>
            <w:tcW w:w="657" w:type="dxa"/>
          </w:tcPr>
          <w:p w14:paraId="2CE2870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w:t>
            </w:r>
          </w:p>
        </w:tc>
        <w:tc>
          <w:tcPr>
            <w:tcW w:w="6052" w:type="dxa"/>
          </w:tcPr>
          <w:p w14:paraId="0962D596"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pojęcia metrologii, jednostki i układ miar SI, wzorce miar.</w:t>
            </w:r>
          </w:p>
        </w:tc>
        <w:tc>
          <w:tcPr>
            <w:tcW w:w="1516" w:type="dxa"/>
            <w:vAlign w:val="center"/>
          </w:tcPr>
          <w:p w14:paraId="2FA89E4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CBF76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201136E" w14:textId="77777777" w:rsidTr="004F7F8B">
        <w:trPr>
          <w:trHeight w:val="285"/>
        </w:trPr>
        <w:tc>
          <w:tcPr>
            <w:tcW w:w="657" w:type="dxa"/>
          </w:tcPr>
          <w:p w14:paraId="0B61AFE3"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W2</w:t>
            </w:r>
          </w:p>
        </w:tc>
        <w:tc>
          <w:tcPr>
            <w:tcW w:w="6052" w:type="dxa"/>
          </w:tcPr>
          <w:p w14:paraId="3DA54E50"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Skale pomiarowe. Podstawowe metody pomiaru.</w:t>
            </w:r>
          </w:p>
        </w:tc>
        <w:tc>
          <w:tcPr>
            <w:tcW w:w="1516" w:type="dxa"/>
          </w:tcPr>
          <w:p w14:paraId="09BA2B6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61FEE2D"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F57A2E5" w14:textId="77777777" w:rsidTr="004F7F8B">
        <w:trPr>
          <w:trHeight w:val="285"/>
        </w:trPr>
        <w:tc>
          <w:tcPr>
            <w:tcW w:w="657" w:type="dxa"/>
          </w:tcPr>
          <w:p w14:paraId="0E53500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W3</w:t>
            </w:r>
          </w:p>
        </w:tc>
        <w:tc>
          <w:tcPr>
            <w:tcW w:w="6052" w:type="dxa"/>
          </w:tcPr>
          <w:p w14:paraId="2D3314E9" w14:textId="77777777" w:rsidR="002F59B5" w:rsidRPr="002F14D8" w:rsidRDefault="002F59B5"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dokładności pomiarów: błędy systematyczne i losowe, poprawki, niepewność pomiaru, obliczanie niepewności pomiaru, zapis wyniku pomiaru.</w:t>
            </w:r>
          </w:p>
        </w:tc>
        <w:tc>
          <w:tcPr>
            <w:tcW w:w="1516" w:type="dxa"/>
          </w:tcPr>
          <w:p w14:paraId="1BB5F0BC"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DE117B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741402F3" w14:textId="77777777" w:rsidTr="004F7F8B">
        <w:trPr>
          <w:trHeight w:val="345"/>
        </w:trPr>
        <w:tc>
          <w:tcPr>
            <w:tcW w:w="657" w:type="dxa"/>
          </w:tcPr>
          <w:p w14:paraId="5010F5B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W4</w:t>
            </w:r>
          </w:p>
        </w:tc>
        <w:tc>
          <w:tcPr>
            <w:tcW w:w="6052" w:type="dxa"/>
          </w:tcPr>
          <w:p w14:paraId="35B06FF6" w14:textId="77777777" w:rsidR="002F59B5" w:rsidRPr="002F14D8" w:rsidRDefault="002F59B5"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Pomiary czasu i częstotliwości. Woltomierze cyfrowe: budowa i zasady działania, właściwości.</w:t>
            </w:r>
          </w:p>
        </w:tc>
        <w:tc>
          <w:tcPr>
            <w:tcW w:w="1516" w:type="dxa"/>
          </w:tcPr>
          <w:p w14:paraId="4CC4067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738AB6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A343902" w14:textId="77777777" w:rsidTr="004F7F8B">
        <w:trPr>
          <w:trHeight w:val="240"/>
        </w:trPr>
        <w:tc>
          <w:tcPr>
            <w:tcW w:w="657" w:type="dxa"/>
          </w:tcPr>
          <w:p w14:paraId="3EC22C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W5</w:t>
            </w:r>
          </w:p>
        </w:tc>
        <w:tc>
          <w:tcPr>
            <w:tcW w:w="6052" w:type="dxa"/>
          </w:tcPr>
          <w:p w14:paraId="3A31E6AB"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napięcia i prądu. Wyznaczanie błędów metody.</w:t>
            </w:r>
          </w:p>
        </w:tc>
        <w:tc>
          <w:tcPr>
            <w:tcW w:w="1516" w:type="dxa"/>
          </w:tcPr>
          <w:p w14:paraId="276B027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4B637B"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6B46F34" w14:textId="77777777" w:rsidTr="004F7F8B">
        <w:trPr>
          <w:trHeight w:val="240"/>
        </w:trPr>
        <w:tc>
          <w:tcPr>
            <w:tcW w:w="657" w:type="dxa"/>
          </w:tcPr>
          <w:p w14:paraId="607BB49A"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W6</w:t>
            </w:r>
          </w:p>
        </w:tc>
        <w:tc>
          <w:tcPr>
            <w:tcW w:w="6052" w:type="dxa"/>
          </w:tcPr>
          <w:p w14:paraId="04CC5E9A"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 i impedancji</w:t>
            </w:r>
          </w:p>
        </w:tc>
        <w:tc>
          <w:tcPr>
            <w:tcW w:w="1516" w:type="dxa"/>
          </w:tcPr>
          <w:p w14:paraId="2F55E79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A1E3FF"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37A4B43" w14:textId="77777777" w:rsidTr="004F7F8B">
        <w:trPr>
          <w:trHeight w:val="240"/>
        </w:trPr>
        <w:tc>
          <w:tcPr>
            <w:tcW w:w="657" w:type="dxa"/>
          </w:tcPr>
          <w:p w14:paraId="231ACEE5"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W7</w:t>
            </w:r>
          </w:p>
        </w:tc>
        <w:tc>
          <w:tcPr>
            <w:tcW w:w="6052" w:type="dxa"/>
          </w:tcPr>
          <w:p w14:paraId="567FF916"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Oscyloskopy analogowe i cyfrowe.</w:t>
            </w:r>
          </w:p>
        </w:tc>
        <w:tc>
          <w:tcPr>
            <w:tcW w:w="1516" w:type="dxa"/>
          </w:tcPr>
          <w:p w14:paraId="0683AF4A"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4E86BC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12BB03E4" w14:textId="77777777" w:rsidTr="004F7F8B">
        <w:trPr>
          <w:trHeight w:val="240"/>
        </w:trPr>
        <w:tc>
          <w:tcPr>
            <w:tcW w:w="657" w:type="dxa"/>
          </w:tcPr>
          <w:p w14:paraId="65A6311D"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W8</w:t>
            </w:r>
          </w:p>
        </w:tc>
        <w:tc>
          <w:tcPr>
            <w:tcW w:w="6052" w:type="dxa"/>
          </w:tcPr>
          <w:p w14:paraId="33B71554"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kompensacyjne</w:t>
            </w:r>
          </w:p>
        </w:tc>
        <w:tc>
          <w:tcPr>
            <w:tcW w:w="1516" w:type="dxa"/>
          </w:tcPr>
          <w:p w14:paraId="11BA11A8"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A44213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26532262" w14:textId="77777777" w:rsidTr="004F7F8B">
        <w:trPr>
          <w:trHeight w:val="240"/>
        </w:trPr>
        <w:tc>
          <w:tcPr>
            <w:tcW w:w="657" w:type="dxa"/>
          </w:tcPr>
          <w:p w14:paraId="2B90EB3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W9</w:t>
            </w:r>
          </w:p>
        </w:tc>
        <w:tc>
          <w:tcPr>
            <w:tcW w:w="6052" w:type="dxa"/>
          </w:tcPr>
          <w:p w14:paraId="719B747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516" w:type="dxa"/>
          </w:tcPr>
          <w:p w14:paraId="73CFE5E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9B2AAE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3E0D5ACC" w14:textId="77777777" w:rsidTr="004F7F8B">
        <w:trPr>
          <w:trHeight w:val="240"/>
        </w:trPr>
        <w:tc>
          <w:tcPr>
            <w:tcW w:w="657" w:type="dxa"/>
          </w:tcPr>
          <w:p w14:paraId="5E5AC17F"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W10</w:t>
            </w:r>
          </w:p>
        </w:tc>
        <w:tc>
          <w:tcPr>
            <w:tcW w:w="6052" w:type="dxa"/>
          </w:tcPr>
          <w:p w14:paraId="5ABE124E"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wielkości nieelektrycznych. Czujniki i ich parametry. Metody opisu charakterystyk czujników. Czujniki inteligentne</w:t>
            </w:r>
          </w:p>
        </w:tc>
        <w:tc>
          <w:tcPr>
            <w:tcW w:w="1516" w:type="dxa"/>
          </w:tcPr>
          <w:p w14:paraId="48D12D20"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BD08F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4734A77E" w14:textId="77777777" w:rsidTr="004F7F8B">
        <w:trPr>
          <w:trHeight w:val="240"/>
        </w:trPr>
        <w:tc>
          <w:tcPr>
            <w:tcW w:w="657" w:type="dxa"/>
          </w:tcPr>
          <w:p w14:paraId="21611C01"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W11</w:t>
            </w:r>
          </w:p>
        </w:tc>
        <w:tc>
          <w:tcPr>
            <w:tcW w:w="6052" w:type="dxa"/>
          </w:tcPr>
          <w:p w14:paraId="257C0850"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516" w:type="dxa"/>
          </w:tcPr>
          <w:p w14:paraId="2257B68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A018414"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AB077F7" w14:textId="77777777" w:rsidTr="004F7F8B">
        <w:trPr>
          <w:trHeight w:val="240"/>
        </w:trPr>
        <w:tc>
          <w:tcPr>
            <w:tcW w:w="657" w:type="dxa"/>
          </w:tcPr>
          <w:p w14:paraId="4A0A5767"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W12</w:t>
            </w:r>
          </w:p>
        </w:tc>
        <w:tc>
          <w:tcPr>
            <w:tcW w:w="6052" w:type="dxa"/>
          </w:tcPr>
          <w:p w14:paraId="09C7E0F7"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540E0F5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3A6F4B81"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665382D3" w14:textId="77777777" w:rsidTr="004F7F8B">
        <w:trPr>
          <w:trHeight w:val="240"/>
        </w:trPr>
        <w:tc>
          <w:tcPr>
            <w:tcW w:w="657" w:type="dxa"/>
          </w:tcPr>
          <w:p w14:paraId="3EF73258"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W13</w:t>
            </w:r>
          </w:p>
        </w:tc>
        <w:tc>
          <w:tcPr>
            <w:tcW w:w="6052" w:type="dxa"/>
          </w:tcPr>
          <w:p w14:paraId="2C533E39"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516" w:type="dxa"/>
          </w:tcPr>
          <w:p w14:paraId="1086EBE6"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3148C35"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507CC781" w14:textId="77777777" w:rsidTr="004F7F8B">
        <w:trPr>
          <w:trHeight w:val="240"/>
        </w:trPr>
        <w:tc>
          <w:tcPr>
            <w:tcW w:w="657" w:type="dxa"/>
          </w:tcPr>
          <w:p w14:paraId="2CCED3FC"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W14</w:t>
            </w:r>
          </w:p>
        </w:tc>
        <w:tc>
          <w:tcPr>
            <w:tcW w:w="6052" w:type="dxa"/>
          </w:tcPr>
          <w:p w14:paraId="15A743A4"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Systemy pomiarowe - definicje, klasyfikacja i podział</w:t>
            </w:r>
          </w:p>
        </w:tc>
        <w:tc>
          <w:tcPr>
            <w:tcW w:w="1516" w:type="dxa"/>
          </w:tcPr>
          <w:p w14:paraId="4CDA9CEE"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9C332B2"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FC0373" w14:textId="77777777" w:rsidTr="004F7F8B">
        <w:trPr>
          <w:trHeight w:val="240"/>
        </w:trPr>
        <w:tc>
          <w:tcPr>
            <w:tcW w:w="657" w:type="dxa"/>
          </w:tcPr>
          <w:p w14:paraId="5DFE8EFB" w14:textId="77777777" w:rsidR="002F59B5" w:rsidRPr="002F14D8" w:rsidRDefault="002F59B5" w:rsidP="002F14D8">
            <w:pPr>
              <w:spacing w:after="0"/>
              <w:rPr>
                <w:rFonts w:ascii="Cambria" w:hAnsi="Cambria" w:cs="Times New Roman"/>
                <w:sz w:val="20"/>
                <w:szCs w:val="20"/>
              </w:rPr>
            </w:pPr>
            <w:r w:rsidRPr="002F14D8">
              <w:rPr>
                <w:rFonts w:ascii="Cambria" w:hAnsi="Cambria" w:cs="Times New Roman"/>
                <w:sz w:val="20"/>
                <w:szCs w:val="20"/>
              </w:rPr>
              <w:t>W15</w:t>
            </w:r>
          </w:p>
        </w:tc>
        <w:tc>
          <w:tcPr>
            <w:tcW w:w="6052" w:type="dxa"/>
          </w:tcPr>
          <w:p w14:paraId="09C01B56"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Podstawowe elementy i zadania systemów pomiarowych</w:t>
            </w:r>
          </w:p>
        </w:tc>
        <w:tc>
          <w:tcPr>
            <w:tcW w:w="1516" w:type="dxa"/>
          </w:tcPr>
          <w:p w14:paraId="29E57827"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33F35B3" w14:textId="77777777" w:rsidR="002F59B5" w:rsidRPr="002F14D8" w:rsidRDefault="002F59B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F59B5" w:rsidRPr="002F14D8" w14:paraId="0AED44CD" w14:textId="77777777" w:rsidTr="004F7F8B">
        <w:tc>
          <w:tcPr>
            <w:tcW w:w="657" w:type="dxa"/>
          </w:tcPr>
          <w:p w14:paraId="011D0A14" w14:textId="77777777" w:rsidR="002F59B5" w:rsidRPr="002F14D8" w:rsidRDefault="002F59B5" w:rsidP="002F14D8">
            <w:pPr>
              <w:spacing w:after="0"/>
              <w:rPr>
                <w:rFonts w:ascii="Cambria" w:hAnsi="Cambria" w:cs="Times New Roman"/>
                <w:b/>
                <w:sz w:val="20"/>
                <w:szCs w:val="20"/>
              </w:rPr>
            </w:pPr>
          </w:p>
        </w:tc>
        <w:tc>
          <w:tcPr>
            <w:tcW w:w="6052" w:type="dxa"/>
          </w:tcPr>
          <w:p w14:paraId="521856B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AC28B5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646828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4B7518AE" w14:textId="77777777" w:rsidR="002F59B5" w:rsidRPr="002F14D8" w:rsidRDefault="002F59B5" w:rsidP="002F14D8">
      <w:pPr>
        <w:spacing w:after="0"/>
        <w:rPr>
          <w:rFonts w:ascii="Cambria" w:hAnsi="Cambria"/>
          <w:b/>
          <w:bCs/>
          <w:sz w:val="20"/>
          <w:szCs w:val="20"/>
        </w:rPr>
      </w:pPr>
    </w:p>
    <w:p w14:paraId="6640AB7E" w14:textId="77777777" w:rsidR="002F59B5" w:rsidRPr="002F14D8" w:rsidRDefault="002F59B5"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F59B5" w:rsidRPr="002F14D8" w14:paraId="37ABA30C" w14:textId="77777777" w:rsidTr="000D5A50">
        <w:trPr>
          <w:trHeight w:val="340"/>
        </w:trPr>
        <w:tc>
          <w:tcPr>
            <w:tcW w:w="659" w:type="dxa"/>
            <w:vMerge w:val="restart"/>
            <w:vAlign w:val="center"/>
          </w:tcPr>
          <w:p w14:paraId="59FFEA45"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49CB4FAD"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7BC8E4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F59B5" w:rsidRPr="002F14D8" w14:paraId="4FD454E9" w14:textId="77777777" w:rsidTr="000D5A50">
        <w:trPr>
          <w:trHeight w:val="196"/>
        </w:trPr>
        <w:tc>
          <w:tcPr>
            <w:tcW w:w="659" w:type="dxa"/>
            <w:vMerge/>
          </w:tcPr>
          <w:p w14:paraId="4E9AC7FE" w14:textId="77777777" w:rsidR="002F59B5" w:rsidRPr="002F14D8" w:rsidRDefault="002F59B5" w:rsidP="002F14D8">
            <w:pPr>
              <w:spacing w:after="0"/>
              <w:rPr>
                <w:rFonts w:ascii="Cambria" w:hAnsi="Cambria" w:cs="Times New Roman"/>
                <w:b/>
                <w:sz w:val="20"/>
                <w:szCs w:val="20"/>
              </w:rPr>
            </w:pPr>
          </w:p>
        </w:tc>
        <w:tc>
          <w:tcPr>
            <w:tcW w:w="6628" w:type="dxa"/>
            <w:vMerge/>
          </w:tcPr>
          <w:p w14:paraId="22F743CD" w14:textId="77777777" w:rsidR="002F59B5" w:rsidRPr="002F14D8" w:rsidRDefault="002F59B5" w:rsidP="002F14D8">
            <w:pPr>
              <w:spacing w:after="0"/>
              <w:rPr>
                <w:rFonts w:ascii="Cambria" w:hAnsi="Cambria" w:cs="Times New Roman"/>
                <w:b/>
                <w:sz w:val="20"/>
                <w:szCs w:val="20"/>
              </w:rPr>
            </w:pPr>
          </w:p>
        </w:tc>
        <w:tc>
          <w:tcPr>
            <w:tcW w:w="1256" w:type="dxa"/>
          </w:tcPr>
          <w:p w14:paraId="02F0D1D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BAFBC3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2F59B5" w:rsidRPr="002F14D8" w14:paraId="1B0BB1B1" w14:textId="77777777" w:rsidTr="000D5A50">
        <w:trPr>
          <w:trHeight w:val="225"/>
        </w:trPr>
        <w:tc>
          <w:tcPr>
            <w:tcW w:w="659" w:type="dxa"/>
          </w:tcPr>
          <w:p w14:paraId="1FCA51C7"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w:t>
            </w:r>
          </w:p>
        </w:tc>
        <w:tc>
          <w:tcPr>
            <w:tcW w:w="6628" w:type="dxa"/>
          </w:tcPr>
          <w:p w14:paraId="2FAFFEAF" w14:textId="77777777" w:rsidR="002F59B5" w:rsidRPr="002F14D8" w:rsidRDefault="002F59B5"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DCA4CAE"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EC5F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3B8642C" w14:textId="77777777" w:rsidTr="000D5A50">
        <w:trPr>
          <w:trHeight w:val="285"/>
        </w:trPr>
        <w:tc>
          <w:tcPr>
            <w:tcW w:w="659" w:type="dxa"/>
          </w:tcPr>
          <w:p w14:paraId="2AAC8834"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L2</w:t>
            </w:r>
          </w:p>
        </w:tc>
        <w:tc>
          <w:tcPr>
            <w:tcW w:w="6628" w:type="dxa"/>
          </w:tcPr>
          <w:p w14:paraId="37F1EF82"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rezystancji</w:t>
            </w:r>
          </w:p>
        </w:tc>
        <w:tc>
          <w:tcPr>
            <w:tcW w:w="1256" w:type="dxa"/>
            <w:vAlign w:val="center"/>
          </w:tcPr>
          <w:p w14:paraId="577E26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D864958"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C7F7907" w14:textId="77777777" w:rsidTr="000D5A50">
        <w:trPr>
          <w:trHeight w:val="285"/>
        </w:trPr>
        <w:tc>
          <w:tcPr>
            <w:tcW w:w="659" w:type="dxa"/>
          </w:tcPr>
          <w:p w14:paraId="13E7D676"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L3</w:t>
            </w:r>
          </w:p>
        </w:tc>
        <w:tc>
          <w:tcPr>
            <w:tcW w:w="6628" w:type="dxa"/>
          </w:tcPr>
          <w:p w14:paraId="401B249D" w14:textId="77777777" w:rsidR="002F59B5" w:rsidRPr="002F14D8" w:rsidRDefault="009D1DEF"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napięć i prądów</w:t>
            </w:r>
          </w:p>
        </w:tc>
        <w:tc>
          <w:tcPr>
            <w:tcW w:w="1256" w:type="dxa"/>
            <w:vAlign w:val="center"/>
          </w:tcPr>
          <w:p w14:paraId="6C587A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9577DB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06780C10" w14:textId="77777777" w:rsidTr="000D5A50">
        <w:trPr>
          <w:trHeight w:val="345"/>
        </w:trPr>
        <w:tc>
          <w:tcPr>
            <w:tcW w:w="659" w:type="dxa"/>
          </w:tcPr>
          <w:p w14:paraId="5152D25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L4</w:t>
            </w:r>
          </w:p>
        </w:tc>
        <w:tc>
          <w:tcPr>
            <w:tcW w:w="6628" w:type="dxa"/>
          </w:tcPr>
          <w:p w14:paraId="715B3FEB" w14:textId="77777777" w:rsidR="002F59B5" w:rsidRPr="002F14D8" w:rsidRDefault="009D1DEF"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Badanie właściwości woltomierzy cyfrowych. Pomiary oscyloskopowe</w:t>
            </w:r>
          </w:p>
        </w:tc>
        <w:tc>
          <w:tcPr>
            <w:tcW w:w="1256" w:type="dxa"/>
            <w:vAlign w:val="center"/>
          </w:tcPr>
          <w:p w14:paraId="54B01A0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2E42BF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6683A84" w14:textId="77777777" w:rsidTr="000D5A50">
        <w:trPr>
          <w:trHeight w:val="240"/>
        </w:trPr>
        <w:tc>
          <w:tcPr>
            <w:tcW w:w="659" w:type="dxa"/>
          </w:tcPr>
          <w:p w14:paraId="4673670E"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L5</w:t>
            </w:r>
          </w:p>
        </w:tc>
        <w:tc>
          <w:tcPr>
            <w:tcW w:w="6628" w:type="dxa"/>
          </w:tcPr>
          <w:p w14:paraId="5445591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0378CB0A"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C11EAC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8E7BDB7" w14:textId="77777777" w:rsidTr="000D5A50">
        <w:trPr>
          <w:trHeight w:val="240"/>
        </w:trPr>
        <w:tc>
          <w:tcPr>
            <w:tcW w:w="659" w:type="dxa"/>
          </w:tcPr>
          <w:p w14:paraId="4799C79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L6</w:t>
            </w:r>
          </w:p>
        </w:tc>
        <w:tc>
          <w:tcPr>
            <w:tcW w:w="6628" w:type="dxa"/>
          </w:tcPr>
          <w:p w14:paraId="718A2246"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częstotliwości i czasu</w:t>
            </w:r>
          </w:p>
        </w:tc>
        <w:tc>
          <w:tcPr>
            <w:tcW w:w="1256" w:type="dxa"/>
            <w:vAlign w:val="center"/>
          </w:tcPr>
          <w:p w14:paraId="5B51C965"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BA80C2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1A44476" w14:textId="77777777" w:rsidTr="000D5A50">
        <w:trPr>
          <w:trHeight w:val="240"/>
        </w:trPr>
        <w:tc>
          <w:tcPr>
            <w:tcW w:w="659" w:type="dxa"/>
          </w:tcPr>
          <w:p w14:paraId="5D65E52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L7</w:t>
            </w:r>
          </w:p>
        </w:tc>
        <w:tc>
          <w:tcPr>
            <w:tcW w:w="6628" w:type="dxa"/>
          </w:tcPr>
          <w:p w14:paraId="291400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impedancji</w:t>
            </w:r>
          </w:p>
        </w:tc>
        <w:tc>
          <w:tcPr>
            <w:tcW w:w="1256" w:type="dxa"/>
            <w:vAlign w:val="center"/>
          </w:tcPr>
          <w:p w14:paraId="7F52BD1F"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42E5C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4A3E3F0F" w14:textId="77777777" w:rsidTr="000D5A50">
        <w:trPr>
          <w:trHeight w:val="240"/>
        </w:trPr>
        <w:tc>
          <w:tcPr>
            <w:tcW w:w="659" w:type="dxa"/>
          </w:tcPr>
          <w:p w14:paraId="35E330A5"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L8</w:t>
            </w:r>
          </w:p>
        </w:tc>
        <w:tc>
          <w:tcPr>
            <w:tcW w:w="6628" w:type="dxa"/>
          </w:tcPr>
          <w:p w14:paraId="67CDF2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magnetyczne.</w:t>
            </w:r>
          </w:p>
        </w:tc>
        <w:tc>
          <w:tcPr>
            <w:tcW w:w="1256" w:type="dxa"/>
            <w:vAlign w:val="center"/>
          </w:tcPr>
          <w:p w14:paraId="62D33F9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3B627D"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D6CB862" w14:textId="77777777" w:rsidTr="000D5A50">
        <w:trPr>
          <w:trHeight w:val="240"/>
        </w:trPr>
        <w:tc>
          <w:tcPr>
            <w:tcW w:w="659" w:type="dxa"/>
          </w:tcPr>
          <w:p w14:paraId="510600A2"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L9</w:t>
            </w:r>
          </w:p>
        </w:tc>
        <w:tc>
          <w:tcPr>
            <w:tcW w:w="6628" w:type="dxa"/>
          </w:tcPr>
          <w:p w14:paraId="6E532D0D"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temperatury.</w:t>
            </w:r>
          </w:p>
        </w:tc>
        <w:tc>
          <w:tcPr>
            <w:tcW w:w="1256" w:type="dxa"/>
            <w:vAlign w:val="center"/>
          </w:tcPr>
          <w:p w14:paraId="07F442A3"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0AD24E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6F658889" w14:textId="77777777" w:rsidTr="000D5A50">
        <w:trPr>
          <w:trHeight w:val="240"/>
        </w:trPr>
        <w:tc>
          <w:tcPr>
            <w:tcW w:w="659" w:type="dxa"/>
          </w:tcPr>
          <w:p w14:paraId="5EEA6FFA"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L10</w:t>
            </w:r>
          </w:p>
        </w:tc>
        <w:tc>
          <w:tcPr>
            <w:tcW w:w="6628" w:type="dxa"/>
          </w:tcPr>
          <w:p w14:paraId="62D6A4A2"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tensometryczne.</w:t>
            </w:r>
          </w:p>
        </w:tc>
        <w:tc>
          <w:tcPr>
            <w:tcW w:w="1256" w:type="dxa"/>
            <w:vAlign w:val="center"/>
          </w:tcPr>
          <w:p w14:paraId="5F76BA6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8D9322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4A96F515" w14:textId="77777777" w:rsidTr="000D5A50">
        <w:trPr>
          <w:trHeight w:val="240"/>
        </w:trPr>
        <w:tc>
          <w:tcPr>
            <w:tcW w:w="659" w:type="dxa"/>
          </w:tcPr>
          <w:p w14:paraId="2533DA78"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L11</w:t>
            </w:r>
          </w:p>
        </w:tc>
        <w:tc>
          <w:tcPr>
            <w:tcW w:w="6628" w:type="dxa"/>
          </w:tcPr>
          <w:p w14:paraId="5150FA3F" w14:textId="77777777" w:rsidR="002F59B5" w:rsidRPr="002F14D8" w:rsidRDefault="009D1DEF"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Pomiary prędkości obrotowej.</w:t>
            </w:r>
          </w:p>
        </w:tc>
        <w:tc>
          <w:tcPr>
            <w:tcW w:w="1256" w:type="dxa"/>
            <w:vAlign w:val="center"/>
          </w:tcPr>
          <w:p w14:paraId="2A9D15C2"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758894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2F59B5" w:rsidRPr="002F14D8" w14:paraId="36FF1CD1" w14:textId="77777777" w:rsidTr="000D5A50">
        <w:trPr>
          <w:trHeight w:val="240"/>
        </w:trPr>
        <w:tc>
          <w:tcPr>
            <w:tcW w:w="659" w:type="dxa"/>
          </w:tcPr>
          <w:p w14:paraId="1C44F861"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628" w:type="dxa"/>
          </w:tcPr>
          <w:p w14:paraId="1CF95B3C" w14:textId="77777777" w:rsidR="002F59B5" w:rsidRPr="002F14D8" w:rsidRDefault="002F59B5"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252DD6E7"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A9A280B"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58CDD5AF" w14:textId="77777777" w:rsidTr="000D5A50">
        <w:trPr>
          <w:trHeight w:val="240"/>
        </w:trPr>
        <w:tc>
          <w:tcPr>
            <w:tcW w:w="659" w:type="dxa"/>
          </w:tcPr>
          <w:p w14:paraId="74014A33" w14:textId="77777777" w:rsidR="002F59B5" w:rsidRPr="002F14D8" w:rsidRDefault="002F59B5"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628" w:type="dxa"/>
          </w:tcPr>
          <w:p w14:paraId="70888348" w14:textId="77777777" w:rsidR="002F59B5" w:rsidRPr="002F14D8" w:rsidRDefault="002F59B5"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40214BA1"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85F3DAC"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2F59B5" w:rsidRPr="002F14D8" w14:paraId="23983E31" w14:textId="77777777" w:rsidTr="000D5A50">
        <w:tc>
          <w:tcPr>
            <w:tcW w:w="659" w:type="dxa"/>
          </w:tcPr>
          <w:p w14:paraId="6B8B917C" w14:textId="77777777" w:rsidR="002F59B5" w:rsidRPr="002F14D8" w:rsidRDefault="002F59B5" w:rsidP="002F14D8">
            <w:pPr>
              <w:spacing w:after="0"/>
              <w:rPr>
                <w:rFonts w:ascii="Cambria" w:hAnsi="Cambria" w:cs="Times New Roman"/>
                <w:b/>
                <w:sz w:val="20"/>
                <w:szCs w:val="20"/>
              </w:rPr>
            </w:pPr>
          </w:p>
        </w:tc>
        <w:tc>
          <w:tcPr>
            <w:tcW w:w="6628" w:type="dxa"/>
          </w:tcPr>
          <w:p w14:paraId="64592600" w14:textId="77777777" w:rsidR="002F59B5" w:rsidRPr="002F14D8" w:rsidRDefault="002F59B5"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4B13B3D4"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4DE6A016" w14:textId="77777777" w:rsidR="002F59B5" w:rsidRPr="002F14D8" w:rsidRDefault="002F59B5"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22969B3E" w14:textId="77777777" w:rsidR="00794B17" w:rsidRPr="002F14D8" w:rsidRDefault="00794B17" w:rsidP="002F14D8">
      <w:pPr>
        <w:spacing w:after="0"/>
        <w:jc w:val="both"/>
        <w:rPr>
          <w:rFonts w:ascii="Cambria" w:hAnsi="Cambria" w:cs="Times New Roman"/>
          <w:b/>
          <w:bCs/>
          <w:sz w:val="20"/>
          <w:szCs w:val="20"/>
        </w:rPr>
      </w:pPr>
    </w:p>
    <w:p w14:paraId="06CE7145" w14:textId="77777777" w:rsidR="00CB33F3" w:rsidRPr="002F14D8" w:rsidRDefault="00CB33F3"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CB33F3" w:rsidRPr="002F14D8" w14:paraId="57D35A4A" w14:textId="77777777" w:rsidTr="00EF09F9">
        <w:trPr>
          <w:trHeight w:val="340"/>
          <w:jc w:val="center"/>
        </w:trPr>
        <w:tc>
          <w:tcPr>
            <w:tcW w:w="659" w:type="dxa"/>
            <w:vMerge w:val="restart"/>
            <w:vAlign w:val="center"/>
          </w:tcPr>
          <w:p w14:paraId="38DC0C1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CC834F4"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57A45EBD"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CB33F3" w:rsidRPr="002F14D8" w14:paraId="592083D9" w14:textId="77777777" w:rsidTr="00EF09F9">
        <w:trPr>
          <w:trHeight w:val="196"/>
          <w:jc w:val="center"/>
        </w:trPr>
        <w:tc>
          <w:tcPr>
            <w:tcW w:w="659" w:type="dxa"/>
            <w:vMerge/>
          </w:tcPr>
          <w:p w14:paraId="623BBCB8" w14:textId="77777777" w:rsidR="00CB33F3" w:rsidRPr="002F14D8" w:rsidRDefault="00CB33F3" w:rsidP="002F14D8">
            <w:pPr>
              <w:spacing w:after="0"/>
              <w:rPr>
                <w:rFonts w:ascii="Cambria" w:hAnsi="Cambria" w:cs="Times New Roman"/>
                <w:b/>
                <w:sz w:val="20"/>
                <w:szCs w:val="20"/>
              </w:rPr>
            </w:pPr>
          </w:p>
        </w:tc>
        <w:tc>
          <w:tcPr>
            <w:tcW w:w="6537" w:type="dxa"/>
            <w:vMerge/>
          </w:tcPr>
          <w:p w14:paraId="28C3D801" w14:textId="77777777" w:rsidR="00CB33F3" w:rsidRPr="002F14D8" w:rsidRDefault="00CB33F3" w:rsidP="002F14D8">
            <w:pPr>
              <w:spacing w:after="0"/>
              <w:rPr>
                <w:rFonts w:ascii="Cambria" w:hAnsi="Cambria" w:cs="Times New Roman"/>
                <w:b/>
                <w:sz w:val="20"/>
                <w:szCs w:val="20"/>
              </w:rPr>
            </w:pPr>
          </w:p>
        </w:tc>
        <w:tc>
          <w:tcPr>
            <w:tcW w:w="1256" w:type="dxa"/>
          </w:tcPr>
          <w:p w14:paraId="7C426D2F"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B63A793" w14:textId="77777777" w:rsidR="00CB33F3" w:rsidRPr="002F14D8" w:rsidRDefault="00CB33F3"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B33F3" w:rsidRPr="002F14D8" w14:paraId="3D150900" w14:textId="77777777" w:rsidTr="00EF09F9">
        <w:trPr>
          <w:trHeight w:val="225"/>
          <w:jc w:val="center"/>
        </w:trPr>
        <w:tc>
          <w:tcPr>
            <w:tcW w:w="659" w:type="dxa"/>
          </w:tcPr>
          <w:p w14:paraId="4F6F06AE"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71601BCC"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w:t>
            </w:r>
          </w:p>
          <w:p w14:paraId="0F17521B" w14:textId="77777777" w:rsidR="00CB33F3"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Tematy projektu zostaną ustalone wraz z grupą albo narzucone przez prowadzącego. Wszystkie tematy będą związane z automatyzacją systemów energetycznych. </w:t>
            </w:r>
          </w:p>
        </w:tc>
        <w:tc>
          <w:tcPr>
            <w:tcW w:w="1256" w:type="dxa"/>
            <w:vAlign w:val="center"/>
          </w:tcPr>
          <w:p w14:paraId="0CB585FE"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2AE20CE2" w14:textId="77777777" w:rsidR="00CB33F3" w:rsidRPr="002F14D8" w:rsidRDefault="00CB33F3"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CB33F3" w:rsidRPr="002F14D8" w14:paraId="4746A8AB" w14:textId="77777777" w:rsidTr="001E0695">
        <w:trPr>
          <w:jc w:val="center"/>
        </w:trPr>
        <w:tc>
          <w:tcPr>
            <w:tcW w:w="659" w:type="dxa"/>
          </w:tcPr>
          <w:p w14:paraId="6B07291A" w14:textId="77777777" w:rsidR="00CB33F3" w:rsidRPr="002F14D8" w:rsidRDefault="00CB33F3" w:rsidP="002F14D8">
            <w:pPr>
              <w:spacing w:after="0"/>
              <w:rPr>
                <w:rFonts w:ascii="Cambria" w:hAnsi="Cambria" w:cs="Times New Roman"/>
                <w:b/>
                <w:sz w:val="20"/>
                <w:szCs w:val="20"/>
              </w:rPr>
            </w:pPr>
          </w:p>
        </w:tc>
        <w:tc>
          <w:tcPr>
            <w:tcW w:w="6537" w:type="dxa"/>
          </w:tcPr>
          <w:p w14:paraId="0CC0BE10" w14:textId="77777777" w:rsidR="00CB33F3" w:rsidRPr="002F14D8" w:rsidRDefault="00CB33F3"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vAlign w:val="center"/>
          </w:tcPr>
          <w:p w14:paraId="594829C7"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40779973" w14:textId="77777777" w:rsidR="00CB33F3" w:rsidRPr="002F14D8" w:rsidRDefault="00CB33F3" w:rsidP="001E0695">
            <w:pPr>
              <w:spacing w:after="0"/>
              <w:jc w:val="center"/>
              <w:rPr>
                <w:rFonts w:ascii="Cambria" w:hAnsi="Cambria" w:cs="Times New Roman"/>
                <w:sz w:val="20"/>
                <w:szCs w:val="20"/>
              </w:rPr>
            </w:pPr>
            <w:r w:rsidRPr="002F14D8">
              <w:rPr>
                <w:rFonts w:ascii="Cambria" w:hAnsi="Cambria" w:cs="Times New Roman"/>
                <w:sz w:val="20"/>
                <w:szCs w:val="20"/>
              </w:rPr>
              <w:t>18</w:t>
            </w:r>
          </w:p>
        </w:tc>
      </w:tr>
    </w:tbl>
    <w:p w14:paraId="7CC1846E" w14:textId="77777777" w:rsidR="002F59B5" w:rsidRPr="002F14D8" w:rsidRDefault="002F59B5" w:rsidP="002F14D8">
      <w:pPr>
        <w:spacing w:after="0"/>
        <w:jc w:val="both"/>
        <w:rPr>
          <w:rFonts w:ascii="Cambria" w:hAnsi="Cambria" w:cs="Times New Roman"/>
          <w:b/>
          <w:bCs/>
          <w:sz w:val="20"/>
          <w:szCs w:val="20"/>
        </w:rPr>
      </w:pPr>
    </w:p>
    <w:p w14:paraId="270267C6"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23"/>
        <w:gridCol w:w="3100"/>
      </w:tblGrid>
      <w:tr w:rsidR="00065EAD" w:rsidRPr="002F14D8" w14:paraId="1BA0DDDD" w14:textId="77777777" w:rsidTr="001E0695">
        <w:trPr>
          <w:jc w:val="center"/>
        </w:trPr>
        <w:tc>
          <w:tcPr>
            <w:tcW w:w="1666" w:type="dxa"/>
          </w:tcPr>
          <w:p w14:paraId="2253DB7E"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123" w:type="dxa"/>
          </w:tcPr>
          <w:p w14:paraId="06182BF8"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100" w:type="dxa"/>
          </w:tcPr>
          <w:p w14:paraId="685B8F99" w14:textId="77777777" w:rsidR="00065EAD" w:rsidRPr="002F14D8" w:rsidRDefault="00065EAD"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065EAD" w:rsidRPr="002F14D8" w14:paraId="497005DA" w14:textId="77777777" w:rsidTr="001E0695">
        <w:trPr>
          <w:jc w:val="center"/>
        </w:trPr>
        <w:tc>
          <w:tcPr>
            <w:tcW w:w="1666" w:type="dxa"/>
          </w:tcPr>
          <w:p w14:paraId="056C35BD"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123" w:type="dxa"/>
          </w:tcPr>
          <w:p w14:paraId="23564DF5"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M2 – Metoda problemowa.</w:t>
            </w:r>
          </w:p>
          <w:p w14:paraId="40F96F9E"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z wykorzystaniem prezentacji multimedialnych</w:t>
            </w:r>
          </w:p>
          <w:p w14:paraId="3C3BE26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Wykład konwersatoryjny, wykład problemowy połączony z dyskusją;</w:t>
            </w:r>
          </w:p>
        </w:tc>
        <w:tc>
          <w:tcPr>
            <w:tcW w:w="3100" w:type="dxa"/>
          </w:tcPr>
          <w:p w14:paraId="606979B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065EAD" w:rsidRPr="002F14D8" w14:paraId="719554C0" w14:textId="77777777" w:rsidTr="001E0695">
        <w:trPr>
          <w:jc w:val="center"/>
        </w:trPr>
        <w:tc>
          <w:tcPr>
            <w:tcW w:w="1666" w:type="dxa"/>
          </w:tcPr>
          <w:p w14:paraId="699D4CE4"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123" w:type="dxa"/>
          </w:tcPr>
          <w:p w14:paraId="529BB8B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3B0A4848" w14:textId="77777777" w:rsidR="00065EAD" w:rsidRPr="002F14D8" w:rsidRDefault="00065EAD"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Ćwiczenia laboratoryjne, opracowanie sprawozdań z realizacji przebiegu ćwiczeń</w:t>
            </w:r>
          </w:p>
        </w:tc>
        <w:tc>
          <w:tcPr>
            <w:tcW w:w="3100" w:type="dxa"/>
          </w:tcPr>
          <w:p w14:paraId="1483B90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LABORATORIUM PRZEMYSŁOWE</w:t>
            </w:r>
          </w:p>
          <w:p w14:paraId="1C5E8808"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Instrukcje do wykonania ćwiczeń laboratoryjnych</w:t>
            </w:r>
          </w:p>
        </w:tc>
      </w:tr>
      <w:tr w:rsidR="00065EAD" w:rsidRPr="002F14D8" w14:paraId="29472D43" w14:textId="77777777" w:rsidTr="001E0695">
        <w:trPr>
          <w:jc w:val="center"/>
        </w:trPr>
        <w:tc>
          <w:tcPr>
            <w:tcW w:w="1666" w:type="dxa"/>
          </w:tcPr>
          <w:p w14:paraId="08E12C49"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123" w:type="dxa"/>
          </w:tcPr>
          <w:p w14:paraId="416C9A9A"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M5 – Metoda praktyczna.</w:t>
            </w:r>
          </w:p>
          <w:p w14:paraId="7E73D49E" w14:textId="77777777" w:rsidR="00065EAD" w:rsidRPr="002F14D8" w:rsidRDefault="00065EAD" w:rsidP="002F14D8">
            <w:pPr>
              <w:spacing w:after="0"/>
              <w:jc w:val="both"/>
              <w:rPr>
                <w:rFonts w:ascii="Cambria" w:hAnsi="Cambria" w:cs="Times New Roman"/>
                <w:bCs/>
                <w:sz w:val="20"/>
                <w:szCs w:val="20"/>
              </w:rPr>
            </w:pPr>
          </w:p>
          <w:p w14:paraId="3CB0A6F6"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Seminarium – dobieranie założeń projektowych</w:t>
            </w:r>
          </w:p>
          <w:p w14:paraId="6002050E"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Seminaryjna – krytyczna ocena sprawozdań z pracy własnej i kolegów</w:t>
            </w:r>
          </w:p>
          <w:p w14:paraId="4888D42F"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Prezentacja zadania projektowego.</w:t>
            </w:r>
          </w:p>
          <w:p w14:paraId="4440F0B5"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Analiza SWOT</w:t>
            </w:r>
          </w:p>
          <w:p w14:paraId="0A5F1D3C" w14:textId="77777777" w:rsidR="00065EAD" w:rsidRPr="002F14D8" w:rsidRDefault="00065EAD" w:rsidP="002F14D8">
            <w:pPr>
              <w:spacing w:after="0"/>
              <w:jc w:val="both"/>
              <w:rPr>
                <w:rFonts w:ascii="Cambria" w:hAnsi="Cambria" w:cs="Times New Roman"/>
                <w:bCs/>
                <w:sz w:val="20"/>
                <w:szCs w:val="20"/>
              </w:rPr>
            </w:pPr>
            <w:r w:rsidRPr="002F14D8">
              <w:rPr>
                <w:rFonts w:ascii="Cambria" w:hAnsi="Cambria" w:cs="Times New Roman"/>
                <w:bCs/>
                <w:sz w:val="20"/>
                <w:szCs w:val="20"/>
              </w:rPr>
              <w:t>Burza mózgów</w:t>
            </w:r>
          </w:p>
        </w:tc>
        <w:tc>
          <w:tcPr>
            <w:tcW w:w="3100" w:type="dxa"/>
          </w:tcPr>
          <w:p w14:paraId="7DF1333A" w14:textId="77777777" w:rsidR="00065EAD" w:rsidRPr="002F14D8" w:rsidRDefault="00065EAD"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bl>
    <w:p w14:paraId="2AA01A1D" w14:textId="77777777" w:rsidR="00CB33F3" w:rsidRPr="002F14D8" w:rsidRDefault="00CB33F3" w:rsidP="002F14D8">
      <w:pPr>
        <w:spacing w:after="0"/>
        <w:rPr>
          <w:rFonts w:ascii="Cambria" w:hAnsi="Cambria" w:cs="Times New Roman"/>
          <w:b/>
          <w:bCs/>
          <w:sz w:val="20"/>
          <w:szCs w:val="20"/>
        </w:rPr>
      </w:pPr>
    </w:p>
    <w:p w14:paraId="5B169BE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0D67F72A"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065EAD" w:rsidRPr="002F14D8" w14:paraId="084E442C" w14:textId="77777777" w:rsidTr="000D5A50">
        <w:tc>
          <w:tcPr>
            <w:tcW w:w="1459" w:type="dxa"/>
            <w:vAlign w:val="center"/>
          </w:tcPr>
          <w:p w14:paraId="6881BE9A"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547A0A90"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8F41060"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sz w:val="20"/>
                <w:szCs w:val="20"/>
              </w:rPr>
              <w:lastRenderedPageBreak/>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76251973" w14:textId="77777777" w:rsidR="00065EAD" w:rsidRPr="002F14D8" w:rsidRDefault="00065EAD" w:rsidP="002F14D8">
            <w:pPr>
              <w:spacing w:after="0"/>
              <w:jc w:val="center"/>
              <w:rPr>
                <w:rFonts w:ascii="Cambria" w:hAnsi="Cambria" w:cs="Times New Roman"/>
                <w:b/>
                <w:sz w:val="20"/>
                <w:szCs w:val="20"/>
              </w:rPr>
            </w:pPr>
            <w:r w:rsidRPr="002F14D8">
              <w:rPr>
                <w:rFonts w:ascii="Cambria" w:hAnsi="Cambria" w:cs="Times New Roman"/>
                <w:b/>
                <w:sz w:val="20"/>
                <w:szCs w:val="20"/>
              </w:rPr>
              <w:lastRenderedPageBreak/>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065EAD" w:rsidRPr="002F14D8" w14:paraId="7AA0905F" w14:textId="77777777" w:rsidTr="000D5A50">
        <w:tc>
          <w:tcPr>
            <w:tcW w:w="1459" w:type="dxa"/>
          </w:tcPr>
          <w:p w14:paraId="3D99F4F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5657B5A5"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7DE055D3"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22498C85"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P1 – egzamin (ustny, pisemny, test sprawdzający wiedzę z całego przedmiotu itd.),</w:t>
            </w:r>
          </w:p>
        </w:tc>
      </w:tr>
      <w:tr w:rsidR="00065EAD" w:rsidRPr="002F14D8" w14:paraId="76D37D51" w14:textId="77777777" w:rsidTr="000D5A50">
        <w:tc>
          <w:tcPr>
            <w:tcW w:w="1459" w:type="dxa"/>
          </w:tcPr>
          <w:p w14:paraId="7CCF8657"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061C54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zajęć – rozwiązywanie </w:t>
            </w:r>
          </w:p>
          <w:p w14:paraId="01DABAAC"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p w14:paraId="3F380597"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F3 – praca pisemna (sprawozdanie)</w:t>
            </w:r>
          </w:p>
        </w:tc>
        <w:tc>
          <w:tcPr>
            <w:tcW w:w="4536" w:type="dxa"/>
          </w:tcPr>
          <w:p w14:paraId="633B5908"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P3 – ocena podsumowująca powstała na podstawie ocen formujących, uzyskanych w semestrze, </w:t>
            </w:r>
          </w:p>
        </w:tc>
      </w:tr>
      <w:tr w:rsidR="00065EAD" w:rsidRPr="002F14D8" w14:paraId="125D6035" w14:textId="77777777" w:rsidTr="000D5A50">
        <w:tc>
          <w:tcPr>
            <w:tcW w:w="1459" w:type="dxa"/>
          </w:tcPr>
          <w:p w14:paraId="2A7B7E78" w14:textId="77777777" w:rsidR="00065EAD" w:rsidRPr="002F14D8" w:rsidRDefault="00065EAD"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5EAF86C0" w14:textId="77777777" w:rsidR="00065EAD" w:rsidRPr="002F14D8" w:rsidRDefault="00065EAD"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0ED166B1" w14:textId="77777777" w:rsidR="00065EAD" w:rsidRPr="002F14D8" w:rsidRDefault="00065EAD"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P4, praca pisemna - projekt</w:t>
            </w:r>
          </w:p>
        </w:tc>
      </w:tr>
    </w:tbl>
    <w:p w14:paraId="234084CF" w14:textId="77777777" w:rsidR="00CB33F3" w:rsidRPr="002F14D8" w:rsidRDefault="00CB33F3" w:rsidP="002F14D8">
      <w:pPr>
        <w:spacing w:after="0"/>
        <w:jc w:val="both"/>
        <w:rPr>
          <w:rFonts w:ascii="Cambria" w:hAnsi="Cambria" w:cs="Times New Roman"/>
          <w:b/>
          <w:sz w:val="20"/>
          <w:szCs w:val="20"/>
        </w:rPr>
      </w:pPr>
    </w:p>
    <w:p w14:paraId="7D33AB79" w14:textId="77777777" w:rsidR="00065EAD" w:rsidRPr="002F14D8" w:rsidRDefault="00065EAD"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065EAD" w:rsidRPr="002F14D8" w14:paraId="03CC4F12" w14:textId="77777777" w:rsidTr="000D5A50">
        <w:trPr>
          <w:trHeight w:val="150"/>
          <w:jc w:val="center"/>
        </w:trPr>
        <w:tc>
          <w:tcPr>
            <w:tcW w:w="2090" w:type="dxa"/>
            <w:vMerge w:val="restart"/>
            <w:vAlign w:val="center"/>
          </w:tcPr>
          <w:p w14:paraId="42463C9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1B8F3B9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60EE7F79"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Laboratoria</w:t>
            </w:r>
          </w:p>
        </w:tc>
        <w:tc>
          <w:tcPr>
            <w:tcW w:w="1204" w:type="dxa"/>
            <w:gridSpan w:val="2"/>
            <w:tcBorders>
              <w:bottom w:val="single" w:sz="4" w:space="0" w:color="auto"/>
            </w:tcBorders>
            <w:vAlign w:val="center"/>
          </w:tcPr>
          <w:p w14:paraId="389D40D0" w14:textId="77777777" w:rsidR="00065EAD" w:rsidRPr="002F14D8" w:rsidRDefault="00CB33F3" w:rsidP="002F14D8">
            <w:pPr>
              <w:spacing w:after="0"/>
              <w:jc w:val="center"/>
              <w:rPr>
                <w:rFonts w:ascii="Cambria" w:hAnsi="Cambria" w:cs="Cambria"/>
                <w:sz w:val="20"/>
                <w:szCs w:val="20"/>
              </w:rPr>
            </w:pPr>
            <w:r w:rsidRPr="002F14D8">
              <w:rPr>
                <w:rFonts w:ascii="Cambria" w:hAnsi="Cambria" w:cs="Cambria"/>
                <w:sz w:val="20"/>
                <w:szCs w:val="20"/>
              </w:rPr>
              <w:t>Projekt</w:t>
            </w:r>
          </w:p>
        </w:tc>
      </w:tr>
      <w:tr w:rsidR="00065EAD" w:rsidRPr="002F14D8" w14:paraId="1350F57E" w14:textId="77777777" w:rsidTr="000D5A50">
        <w:trPr>
          <w:trHeight w:val="325"/>
          <w:jc w:val="center"/>
        </w:trPr>
        <w:tc>
          <w:tcPr>
            <w:tcW w:w="2090" w:type="dxa"/>
            <w:vMerge/>
            <w:vAlign w:val="center"/>
          </w:tcPr>
          <w:p w14:paraId="50022168" w14:textId="77777777" w:rsidR="00065EAD" w:rsidRPr="002F14D8" w:rsidRDefault="00065EAD" w:rsidP="002F14D8">
            <w:pPr>
              <w:spacing w:after="0"/>
              <w:jc w:val="center"/>
              <w:rPr>
                <w:rFonts w:ascii="Cambria" w:hAnsi="Cambria" w:cs="Cambria"/>
                <w:sz w:val="20"/>
                <w:szCs w:val="20"/>
              </w:rPr>
            </w:pPr>
          </w:p>
        </w:tc>
        <w:tc>
          <w:tcPr>
            <w:tcW w:w="717" w:type="dxa"/>
            <w:tcBorders>
              <w:top w:val="single" w:sz="4" w:space="0" w:color="auto"/>
            </w:tcBorders>
            <w:vAlign w:val="center"/>
          </w:tcPr>
          <w:p w14:paraId="7CC871A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30BC78C5"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4971EF7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32FC702A"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1967BD1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F</w:t>
            </w:r>
            <w:r w:rsidR="00CB33F3" w:rsidRPr="002F14D8">
              <w:rPr>
                <w:rFonts w:ascii="Cambria" w:hAnsi="Cambria" w:cs="Cambria"/>
                <w:sz w:val="20"/>
                <w:szCs w:val="20"/>
              </w:rPr>
              <w:t>4</w:t>
            </w:r>
          </w:p>
        </w:tc>
        <w:tc>
          <w:tcPr>
            <w:tcW w:w="602" w:type="dxa"/>
            <w:tcBorders>
              <w:top w:val="single" w:sz="4" w:space="0" w:color="auto"/>
            </w:tcBorders>
            <w:vAlign w:val="center"/>
          </w:tcPr>
          <w:p w14:paraId="3BCF1B24"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P</w:t>
            </w:r>
            <w:r w:rsidR="00CB33F3" w:rsidRPr="002F14D8">
              <w:rPr>
                <w:rFonts w:ascii="Cambria" w:hAnsi="Cambria" w:cs="Cambria"/>
                <w:sz w:val="20"/>
                <w:szCs w:val="20"/>
              </w:rPr>
              <w:t>4</w:t>
            </w:r>
          </w:p>
        </w:tc>
      </w:tr>
      <w:tr w:rsidR="00065EAD" w:rsidRPr="002F14D8" w14:paraId="3D292B20" w14:textId="77777777" w:rsidTr="000D5A50">
        <w:trPr>
          <w:jc w:val="center"/>
        </w:trPr>
        <w:tc>
          <w:tcPr>
            <w:tcW w:w="2090" w:type="dxa"/>
            <w:vAlign w:val="center"/>
          </w:tcPr>
          <w:p w14:paraId="23E6AC35" w14:textId="77777777" w:rsidR="00065EAD" w:rsidRPr="002F14D8" w:rsidRDefault="00065EAD"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6369210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24F71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C27F64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1F3811"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2CB6A1D8"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6BA1C0" w14:textId="77777777" w:rsidR="00065EAD" w:rsidRPr="002F14D8" w:rsidRDefault="00065EAD" w:rsidP="002F14D8">
            <w:pPr>
              <w:spacing w:after="0"/>
              <w:jc w:val="center"/>
              <w:rPr>
                <w:rFonts w:ascii="Cambria" w:hAnsi="Cambria" w:cs="Cambria"/>
                <w:sz w:val="20"/>
                <w:szCs w:val="20"/>
              </w:rPr>
            </w:pPr>
          </w:p>
        </w:tc>
      </w:tr>
      <w:tr w:rsidR="00065EAD" w:rsidRPr="002F14D8" w14:paraId="0FF9F918" w14:textId="77777777" w:rsidTr="000D5A50">
        <w:trPr>
          <w:jc w:val="center"/>
        </w:trPr>
        <w:tc>
          <w:tcPr>
            <w:tcW w:w="2090" w:type="dxa"/>
            <w:vAlign w:val="center"/>
          </w:tcPr>
          <w:p w14:paraId="6F684583"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0E3F991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8E0F3C7"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F4ECC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72BDC04"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48A463D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597EA07" w14:textId="77777777" w:rsidR="00065EAD" w:rsidRPr="002F14D8" w:rsidRDefault="00065EAD" w:rsidP="002F14D8">
            <w:pPr>
              <w:spacing w:after="0"/>
              <w:jc w:val="center"/>
              <w:rPr>
                <w:rFonts w:ascii="Cambria" w:hAnsi="Cambria" w:cs="Cambria"/>
                <w:sz w:val="20"/>
                <w:szCs w:val="20"/>
              </w:rPr>
            </w:pPr>
          </w:p>
        </w:tc>
      </w:tr>
      <w:tr w:rsidR="00065EAD" w:rsidRPr="002F14D8" w14:paraId="258D30DE" w14:textId="77777777" w:rsidTr="000D5A50">
        <w:trPr>
          <w:jc w:val="center"/>
        </w:trPr>
        <w:tc>
          <w:tcPr>
            <w:tcW w:w="2090" w:type="dxa"/>
            <w:vAlign w:val="center"/>
          </w:tcPr>
          <w:p w14:paraId="03D5CC70" w14:textId="77777777" w:rsidR="00065EAD" w:rsidRPr="002F14D8" w:rsidRDefault="00065EAD"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W_03</w:t>
            </w:r>
          </w:p>
        </w:tc>
        <w:tc>
          <w:tcPr>
            <w:tcW w:w="717" w:type="dxa"/>
            <w:vAlign w:val="center"/>
          </w:tcPr>
          <w:p w14:paraId="3C10997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3DB32B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B360FF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141057D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207BC55"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0DD0FD2C" w14:textId="77777777" w:rsidR="00065EAD" w:rsidRPr="002F14D8" w:rsidRDefault="00065EAD" w:rsidP="002F14D8">
            <w:pPr>
              <w:spacing w:after="0"/>
              <w:jc w:val="center"/>
              <w:rPr>
                <w:rFonts w:ascii="Cambria" w:hAnsi="Cambria" w:cs="Cambria"/>
                <w:sz w:val="20"/>
                <w:szCs w:val="20"/>
              </w:rPr>
            </w:pPr>
          </w:p>
        </w:tc>
      </w:tr>
      <w:tr w:rsidR="00065EAD" w:rsidRPr="002F14D8" w14:paraId="25B73C57" w14:textId="77777777" w:rsidTr="000D5A50">
        <w:trPr>
          <w:jc w:val="center"/>
        </w:trPr>
        <w:tc>
          <w:tcPr>
            <w:tcW w:w="2090" w:type="dxa"/>
            <w:vAlign w:val="center"/>
          </w:tcPr>
          <w:p w14:paraId="34986ABF"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564400C5"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09DE682D"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44F3B53"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5EA3A2B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005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FC578C8"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2C9F81A9" w14:textId="77777777" w:rsidTr="000D5A50">
        <w:trPr>
          <w:jc w:val="center"/>
        </w:trPr>
        <w:tc>
          <w:tcPr>
            <w:tcW w:w="2090" w:type="dxa"/>
            <w:vAlign w:val="center"/>
          </w:tcPr>
          <w:p w14:paraId="0192AB7A"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72C920F0"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29018B2E"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B45299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5A7E4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5ABF2AB"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416C"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3BF4391B" w14:textId="77777777" w:rsidTr="000D5A50">
        <w:trPr>
          <w:jc w:val="center"/>
        </w:trPr>
        <w:tc>
          <w:tcPr>
            <w:tcW w:w="2090" w:type="dxa"/>
            <w:vAlign w:val="center"/>
          </w:tcPr>
          <w:p w14:paraId="7E3DF76D" w14:textId="77777777" w:rsidR="00065EAD" w:rsidRPr="002F14D8" w:rsidRDefault="00065EAD"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2A49FD6F" w14:textId="77777777" w:rsidR="00065EAD" w:rsidRPr="002F14D8" w:rsidRDefault="00065EAD" w:rsidP="002F14D8">
            <w:pPr>
              <w:spacing w:after="0"/>
              <w:jc w:val="center"/>
              <w:rPr>
                <w:rFonts w:ascii="Cambria" w:hAnsi="Cambria" w:cs="Cambria"/>
                <w:sz w:val="20"/>
                <w:szCs w:val="20"/>
              </w:rPr>
            </w:pPr>
          </w:p>
        </w:tc>
        <w:tc>
          <w:tcPr>
            <w:tcW w:w="601" w:type="dxa"/>
            <w:tcBorders>
              <w:right w:val="single" w:sz="4" w:space="0" w:color="auto"/>
            </w:tcBorders>
            <w:vAlign w:val="center"/>
          </w:tcPr>
          <w:p w14:paraId="738C4BAF"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684079E6"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C915A2E"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F3D4039"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BD5965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r>
      <w:tr w:rsidR="00065EAD" w:rsidRPr="002F14D8" w14:paraId="674B7499" w14:textId="77777777" w:rsidTr="000D5A50">
        <w:trPr>
          <w:jc w:val="center"/>
        </w:trPr>
        <w:tc>
          <w:tcPr>
            <w:tcW w:w="2090" w:type="dxa"/>
            <w:vAlign w:val="center"/>
          </w:tcPr>
          <w:p w14:paraId="233F8392" w14:textId="77777777" w:rsidR="00065EAD" w:rsidRPr="002F14D8" w:rsidRDefault="00065EAD"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56A74BCF"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6B1420E2"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E3E726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3CB73C92"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C9B8993"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5F9B2C1" w14:textId="77777777" w:rsidR="00065EAD" w:rsidRPr="002F14D8" w:rsidRDefault="00065EAD" w:rsidP="002F14D8">
            <w:pPr>
              <w:spacing w:after="0"/>
              <w:jc w:val="center"/>
              <w:rPr>
                <w:rFonts w:ascii="Cambria" w:hAnsi="Cambria" w:cs="Cambria"/>
                <w:sz w:val="20"/>
                <w:szCs w:val="20"/>
              </w:rPr>
            </w:pPr>
          </w:p>
        </w:tc>
      </w:tr>
      <w:tr w:rsidR="00065EAD" w:rsidRPr="002F14D8" w14:paraId="69489449" w14:textId="77777777" w:rsidTr="000D5A50">
        <w:trPr>
          <w:jc w:val="center"/>
        </w:trPr>
        <w:tc>
          <w:tcPr>
            <w:tcW w:w="2090" w:type="dxa"/>
            <w:vAlign w:val="center"/>
          </w:tcPr>
          <w:p w14:paraId="54C4ED4B" w14:textId="77777777" w:rsidR="00065EAD" w:rsidRPr="002F14D8" w:rsidRDefault="00065EAD"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21D03CAD"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4CB477F0" w14:textId="77777777" w:rsidR="00065EAD" w:rsidRPr="002F14D8" w:rsidRDefault="00065EAD"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26A09C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905FE17"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75F1C0A6" w14:textId="77777777" w:rsidR="00065EAD" w:rsidRPr="002F14D8" w:rsidRDefault="00065EAD" w:rsidP="002F14D8">
            <w:pPr>
              <w:spacing w:after="0"/>
              <w:jc w:val="center"/>
              <w:rPr>
                <w:rFonts w:ascii="Cambria" w:hAnsi="Cambria" w:cs="Cambria"/>
                <w:sz w:val="20"/>
                <w:szCs w:val="20"/>
              </w:rPr>
            </w:pPr>
          </w:p>
        </w:tc>
        <w:tc>
          <w:tcPr>
            <w:tcW w:w="602" w:type="dxa"/>
            <w:vAlign w:val="center"/>
          </w:tcPr>
          <w:p w14:paraId="567889BA" w14:textId="77777777" w:rsidR="00065EAD" w:rsidRPr="002F14D8" w:rsidRDefault="00065EAD" w:rsidP="002F14D8">
            <w:pPr>
              <w:spacing w:after="0"/>
              <w:jc w:val="center"/>
              <w:rPr>
                <w:rFonts w:ascii="Cambria" w:hAnsi="Cambria" w:cs="Cambria"/>
                <w:sz w:val="20"/>
                <w:szCs w:val="20"/>
              </w:rPr>
            </w:pPr>
          </w:p>
        </w:tc>
      </w:tr>
    </w:tbl>
    <w:p w14:paraId="206DAE0E" w14:textId="77777777" w:rsidR="00065EAD" w:rsidRPr="002F14D8" w:rsidRDefault="00065EAD" w:rsidP="002F14D8">
      <w:pPr>
        <w:spacing w:after="0"/>
        <w:jc w:val="both"/>
        <w:rPr>
          <w:rFonts w:ascii="Cambria" w:hAnsi="Cambria" w:cs="Times New Roman"/>
          <w:color w:val="00B050"/>
          <w:sz w:val="20"/>
          <w:szCs w:val="20"/>
        </w:rPr>
      </w:pPr>
    </w:p>
    <w:p w14:paraId="2ABB1A64" w14:textId="77777777" w:rsidR="00065EAD" w:rsidRPr="002F14D8" w:rsidRDefault="00065EAD"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065EAD" w:rsidRPr="002F14D8" w14:paraId="07D4CD41" w14:textId="77777777" w:rsidTr="000D5A50">
        <w:trPr>
          <w:trHeight w:val="93"/>
          <w:jc w:val="center"/>
        </w:trPr>
        <w:tc>
          <w:tcPr>
            <w:tcW w:w="9907" w:type="dxa"/>
          </w:tcPr>
          <w:p w14:paraId="66F036DB" w14:textId="77777777" w:rsidR="00065EAD" w:rsidRPr="002F14D8" w:rsidRDefault="00065EAD"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2875692B" w14:textId="77777777" w:rsidR="00065EAD" w:rsidRPr="002F14D8" w:rsidRDefault="00065EAD"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65EAD" w:rsidRPr="002F14D8" w14:paraId="7F46309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B5068E5"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6D4DD9B" w14:textId="77777777" w:rsidR="00065EAD" w:rsidRPr="002F14D8" w:rsidRDefault="00065EAD" w:rsidP="002F14D8">
                  <w:pPr>
                    <w:spacing w:after="0"/>
                    <w:jc w:val="center"/>
                    <w:rPr>
                      <w:rFonts w:ascii="Cambria" w:hAnsi="Cambria"/>
                      <w:b/>
                      <w:bCs/>
                      <w:sz w:val="20"/>
                      <w:szCs w:val="20"/>
                    </w:rPr>
                  </w:pPr>
                  <w:r w:rsidRPr="002F14D8">
                    <w:rPr>
                      <w:rFonts w:ascii="Cambria" w:hAnsi="Cambria"/>
                      <w:b/>
                      <w:bCs/>
                      <w:sz w:val="20"/>
                      <w:szCs w:val="20"/>
                    </w:rPr>
                    <w:t>Ocena</w:t>
                  </w:r>
                </w:p>
              </w:tc>
            </w:tr>
            <w:tr w:rsidR="00065EAD" w:rsidRPr="002F14D8" w14:paraId="2F493491"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2C1F96D"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8AA0D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niedostateczny (2.0)</w:t>
                  </w:r>
                </w:p>
              </w:tc>
            </w:tr>
            <w:tr w:rsidR="00065EAD" w:rsidRPr="002F14D8" w14:paraId="67853C6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727E1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15AE80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(3.0)</w:t>
                  </w:r>
                </w:p>
              </w:tc>
            </w:tr>
            <w:tr w:rsidR="00065EAD" w:rsidRPr="002F14D8" w14:paraId="611DCE5C"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D6BE52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F440FC5"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dostateczny plus (3.5)</w:t>
                  </w:r>
                </w:p>
              </w:tc>
            </w:tr>
            <w:tr w:rsidR="00065EAD" w:rsidRPr="002F14D8" w14:paraId="21C2ACAF"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F827870"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53326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(4.0)</w:t>
                  </w:r>
                </w:p>
              </w:tc>
            </w:tr>
            <w:tr w:rsidR="00065EAD" w:rsidRPr="002F14D8" w14:paraId="1C588C1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4677FAE"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19A0256"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dobry plus (4.5)</w:t>
                  </w:r>
                </w:p>
              </w:tc>
            </w:tr>
            <w:tr w:rsidR="00065EAD" w:rsidRPr="002F14D8" w14:paraId="3EB6AFC9"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C020E18"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5E35EBF" w14:textId="77777777" w:rsidR="00065EAD" w:rsidRPr="002F14D8" w:rsidRDefault="00065EAD" w:rsidP="002F14D8">
                  <w:pPr>
                    <w:spacing w:after="0"/>
                    <w:jc w:val="center"/>
                    <w:rPr>
                      <w:rFonts w:ascii="Cambria" w:hAnsi="Cambria"/>
                      <w:sz w:val="20"/>
                      <w:szCs w:val="20"/>
                    </w:rPr>
                  </w:pPr>
                  <w:r w:rsidRPr="002F14D8">
                    <w:rPr>
                      <w:rFonts w:ascii="Cambria" w:hAnsi="Cambria"/>
                      <w:sz w:val="20"/>
                      <w:szCs w:val="20"/>
                    </w:rPr>
                    <w:t>bardzo dobry (5.0)</w:t>
                  </w:r>
                </w:p>
              </w:tc>
            </w:tr>
          </w:tbl>
          <w:p w14:paraId="0182892A" w14:textId="77777777" w:rsidR="00065EAD" w:rsidRPr="002F14D8" w:rsidRDefault="00065EAD" w:rsidP="002F14D8">
            <w:pPr>
              <w:pStyle w:val="karta"/>
              <w:spacing w:line="276" w:lineRule="auto"/>
              <w:rPr>
                <w:rFonts w:ascii="Cambria" w:hAnsi="Cambria"/>
              </w:rPr>
            </w:pPr>
          </w:p>
        </w:tc>
      </w:tr>
    </w:tbl>
    <w:p w14:paraId="09D2E48D" w14:textId="77777777" w:rsidR="00CB33F3" w:rsidRPr="002F14D8" w:rsidRDefault="00CB33F3" w:rsidP="002F14D8">
      <w:pPr>
        <w:pStyle w:val="Legenda"/>
        <w:spacing w:after="0"/>
        <w:rPr>
          <w:rFonts w:ascii="Cambria" w:hAnsi="Cambria"/>
        </w:rPr>
      </w:pPr>
    </w:p>
    <w:p w14:paraId="7A969B18" w14:textId="77777777" w:rsidR="00065EAD" w:rsidRPr="002F14D8" w:rsidRDefault="00065EAD"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65EAD" w:rsidRPr="002F14D8" w14:paraId="7E4C155F" w14:textId="77777777" w:rsidTr="000D5A50">
        <w:trPr>
          <w:trHeight w:val="540"/>
          <w:jc w:val="center"/>
        </w:trPr>
        <w:tc>
          <w:tcPr>
            <w:tcW w:w="9923" w:type="dxa"/>
          </w:tcPr>
          <w:p w14:paraId="7EC8F42B" w14:textId="77777777" w:rsidR="00065EAD" w:rsidRPr="002F14D8" w:rsidRDefault="00CB33F3"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065EAD"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47DCD22D" w14:textId="77777777" w:rsidR="00CB33F3" w:rsidRPr="002F14D8" w:rsidRDefault="00CB33F3" w:rsidP="002F14D8">
      <w:pPr>
        <w:pStyle w:val="Legenda"/>
        <w:spacing w:after="0"/>
        <w:rPr>
          <w:rFonts w:ascii="Cambria" w:hAnsi="Cambria"/>
        </w:rPr>
      </w:pPr>
    </w:p>
    <w:p w14:paraId="7D77DB24" w14:textId="77777777" w:rsidR="00065EAD" w:rsidRPr="002F14D8" w:rsidRDefault="00065EAD"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065EAD" w:rsidRPr="002F14D8" w14:paraId="69C4B38D"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1EE943" w14:textId="77777777" w:rsidR="00065EAD" w:rsidRPr="002F14D8" w:rsidRDefault="00065EAD"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EE7B2D8"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065EAD" w:rsidRPr="002F14D8" w14:paraId="6271E3F0"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A291312" w14:textId="77777777" w:rsidR="00065EAD" w:rsidRPr="002F14D8" w:rsidRDefault="00065EAD"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4CD7420"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8ECE09D"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065EAD" w:rsidRPr="002F14D8" w14:paraId="7C63F193"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6426686"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065EAD" w:rsidRPr="002F14D8" w14:paraId="6BF4268E"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1379EDF" w14:textId="77777777" w:rsidR="00065EAD" w:rsidRPr="002F14D8" w:rsidRDefault="00065EAD"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DD69E43"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D825498" w14:textId="77777777" w:rsidR="00065EAD" w:rsidRPr="002F14D8" w:rsidRDefault="00B474FD"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065EAD" w:rsidRPr="002F14D8" w14:paraId="6692FE9D"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077FF8A" w14:textId="77777777" w:rsidR="00065EAD" w:rsidRPr="002F14D8" w:rsidRDefault="00065EAD"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065EAD" w:rsidRPr="002F14D8" w14:paraId="74728889" w14:textId="77777777" w:rsidTr="001E0695">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03EB0B1"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0D401A"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61226D"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7</w:t>
            </w:r>
          </w:p>
        </w:tc>
      </w:tr>
      <w:tr w:rsidR="00065EAD" w:rsidRPr="002F14D8" w14:paraId="3A254E7D" w14:textId="77777777" w:rsidTr="001E0695">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8ECE0E9"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27D2F45"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B681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7B14BECC" w14:textId="77777777" w:rsidTr="001E0695">
        <w:trPr>
          <w:gridAfter w:val="1"/>
          <w:wAfter w:w="7" w:type="dxa"/>
          <w:trHeight w:val="407"/>
          <w:jc w:val="center"/>
        </w:trPr>
        <w:tc>
          <w:tcPr>
            <w:tcW w:w="5920" w:type="dxa"/>
            <w:tcBorders>
              <w:top w:val="single" w:sz="4" w:space="0" w:color="000000"/>
              <w:left w:val="single" w:sz="4" w:space="0" w:color="000000"/>
              <w:bottom w:val="single" w:sz="4" w:space="0" w:color="000000"/>
              <w:right w:val="single" w:sz="4" w:space="0" w:color="000000"/>
            </w:tcBorders>
          </w:tcPr>
          <w:p w14:paraId="4440EF4C"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900F1"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15D83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1F711D65" w14:textId="77777777" w:rsidTr="001E0695">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5E88BDF"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54ADC48"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3F169B5"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w:t>
            </w:r>
            <w:r w:rsidR="00B474FD" w:rsidRPr="002F14D8">
              <w:rPr>
                <w:rFonts w:ascii="Cambria" w:hAnsi="Cambria" w:cs="Times New Roman"/>
                <w:sz w:val="20"/>
                <w:szCs w:val="20"/>
              </w:rPr>
              <w:t>5</w:t>
            </w:r>
          </w:p>
        </w:tc>
      </w:tr>
      <w:tr w:rsidR="00065EAD" w:rsidRPr="002F14D8" w14:paraId="43EFFAE3"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518180F6"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03D2BF7" w14:textId="77777777" w:rsidR="00065EAD" w:rsidRPr="002F14D8" w:rsidRDefault="00B474F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CC9152"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065EAD" w:rsidRPr="002F14D8" w14:paraId="2E553588" w14:textId="77777777" w:rsidTr="001E0695">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878B94B" w14:textId="77777777" w:rsidR="00065EAD" w:rsidRPr="002F14D8" w:rsidRDefault="00065EAD"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CB33F3"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7A69627C"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7F432FF" w14:textId="77777777" w:rsidR="00065EAD" w:rsidRPr="002F14D8" w:rsidRDefault="00065EAD" w:rsidP="001E0695">
            <w:pPr>
              <w:spacing w:after="0"/>
              <w:jc w:val="center"/>
              <w:rPr>
                <w:rFonts w:ascii="Cambria" w:hAnsi="Cambria" w:cs="Times New Roman"/>
                <w:sz w:val="20"/>
                <w:szCs w:val="20"/>
              </w:rPr>
            </w:pPr>
            <w:r w:rsidRPr="002F14D8">
              <w:rPr>
                <w:rFonts w:ascii="Cambria" w:hAnsi="Cambria" w:cs="Times New Roman"/>
                <w:sz w:val="20"/>
                <w:szCs w:val="20"/>
              </w:rPr>
              <w:t>15</w:t>
            </w:r>
          </w:p>
        </w:tc>
      </w:tr>
      <w:tr w:rsidR="00065EAD" w:rsidRPr="002F14D8" w14:paraId="67C3701F" w14:textId="77777777" w:rsidTr="001E0695">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7CA3BE1" w14:textId="7A964EEF" w:rsidR="00065EAD" w:rsidRPr="002F14D8" w:rsidRDefault="00065EAD" w:rsidP="001E0695">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64680299"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389BF3"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065EAD" w:rsidRPr="002F14D8" w14:paraId="32879ADF" w14:textId="77777777" w:rsidTr="001E0695">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FB153F7" w14:textId="77777777" w:rsidR="00065EAD" w:rsidRPr="002F14D8" w:rsidRDefault="00065EAD"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EF0A7D"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723C7E" w14:textId="77777777" w:rsidR="00065EAD" w:rsidRPr="002F14D8" w:rsidRDefault="00065EAD" w:rsidP="001E0695">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74D2279" w14:textId="77777777" w:rsidR="00CB33F3" w:rsidRPr="002F14D8" w:rsidRDefault="00CB33F3" w:rsidP="002F14D8">
      <w:pPr>
        <w:pStyle w:val="Legenda"/>
        <w:spacing w:after="0"/>
        <w:rPr>
          <w:rFonts w:ascii="Cambria" w:hAnsi="Cambria"/>
        </w:rPr>
      </w:pPr>
    </w:p>
    <w:p w14:paraId="05303E0C"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77412694" w14:textId="77777777" w:rsidTr="003912BF">
        <w:trPr>
          <w:jc w:val="center"/>
        </w:trPr>
        <w:tc>
          <w:tcPr>
            <w:tcW w:w="9889" w:type="dxa"/>
            <w:shd w:val="clear" w:color="auto" w:fill="auto"/>
          </w:tcPr>
          <w:p w14:paraId="26C90DC8"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0A2266B6" w14:textId="77777777" w:rsidR="00E72D72" w:rsidRPr="002F14D8" w:rsidRDefault="00E72D72" w:rsidP="002F14D8">
            <w:pPr>
              <w:numPr>
                <w:ilvl w:val="0"/>
                <w:numId w:val="15"/>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proofErr w:type="spellStart"/>
            <w:r w:rsidRPr="002F14D8">
              <w:rPr>
                <w:rFonts w:ascii="Cambria" w:eastAsia="Times New Roman" w:hAnsi="Cambria" w:cs="Times New Roman"/>
                <w:sz w:val="20"/>
                <w:szCs w:val="20"/>
                <w:lang w:eastAsia="pl-PL"/>
              </w:rPr>
              <w:t>Tumański</w:t>
            </w:r>
            <w:proofErr w:type="spellEnd"/>
            <w:r w:rsidRPr="002F14D8">
              <w:rPr>
                <w:rFonts w:ascii="Cambria" w:eastAsia="Times New Roman" w:hAnsi="Cambria" w:cs="Times New Roman"/>
                <w:sz w:val="20"/>
                <w:szCs w:val="20"/>
                <w:lang w:eastAsia="pl-PL"/>
              </w:rPr>
              <w:t xml:space="preserve"> S., </w:t>
            </w:r>
            <w:r w:rsidRPr="002F14D8">
              <w:rPr>
                <w:rFonts w:ascii="Cambria" w:eastAsia="Times New Roman" w:hAnsi="Cambria" w:cs="Times New Roman"/>
                <w:i/>
                <w:iCs/>
                <w:sz w:val="20"/>
                <w:szCs w:val="20"/>
                <w:lang w:eastAsia="pl-PL"/>
              </w:rPr>
              <w:t>Technika pomiarowa</w:t>
            </w:r>
            <w:r w:rsidRPr="002F14D8">
              <w:rPr>
                <w:rFonts w:ascii="Cambria" w:eastAsia="Times New Roman" w:hAnsi="Cambria" w:cs="Times New Roman"/>
                <w:sz w:val="20"/>
                <w:szCs w:val="20"/>
                <w:lang w:eastAsia="pl-PL"/>
              </w:rPr>
              <w:t>, Wydawnictwo Naukowo-Techniczne, Warszawa, 2007</w:t>
            </w:r>
          </w:p>
          <w:p w14:paraId="64CAF84E" w14:textId="77777777" w:rsidR="00E72D72" w:rsidRPr="002F14D8" w:rsidRDefault="00E72D72" w:rsidP="002F14D8">
            <w:pPr>
              <w:numPr>
                <w:ilvl w:val="0"/>
                <w:numId w:val="16"/>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Ratyńska J., </w:t>
            </w:r>
            <w:r w:rsidRPr="002F14D8">
              <w:rPr>
                <w:rFonts w:ascii="Cambria" w:eastAsia="Times New Roman" w:hAnsi="Cambria" w:cs="Times New Roman"/>
                <w:i/>
                <w:iCs/>
                <w:sz w:val="20"/>
                <w:szCs w:val="20"/>
                <w:lang w:eastAsia="pl-PL"/>
              </w:rPr>
              <w:t>Zarys miernictwa elektrycznego i elektronicznego</w:t>
            </w:r>
            <w:r w:rsidRPr="002F14D8">
              <w:rPr>
                <w:rFonts w:ascii="Cambria" w:eastAsia="Times New Roman" w:hAnsi="Cambria" w:cs="Times New Roman"/>
                <w:sz w:val="20"/>
                <w:szCs w:val="20"/>
                <w:lang w:eastAsia="pl-PL"/>
              </w:rPr>
              <w:t>, Politechnika Rado, Radom, 2009</w:t>
            </w:r>
          </w:p>
          <w:p w14:paraId="59A4BE46" w14:textId="77777777" w:rsidR="00E72D72" w:rsidRPr="002F14D8" w:rsidRDefault="00E72D72" w:rsidP="002F14D8">
            <w:pPr>
              <w:numPr>
                <w:ilvl w:val="0"/>
                <w:numId w:val="17"/>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Stabrowski M., </w:t>
            </w:r>
            <w:r w:rsidRPr="002F14D8">
              <w:rPr>
                <w:rFonts w:ascii="Cambria" w:eastAsia="Times New Roman" w:hAnsi="Cambria" w:cs="Times New Roman"/>
                <w:i/>
                <w:iCs/>
                <w:sz w:val="20"/>
                <w:szCs w:val="20"/>
                <w:lang w:eastAsia="pl-PL"/>
              </w:rPr>
              <w:t>Cyfrowe przyrządy pomiarowe</w:t>
            </w:r>
            <w:r w:rsidRPr="002F14D8">
              <w:rPr>
                <w:rFonts w:ascii="Cambria" w:eastAsia="Times New Roman" w:hAnsi="Cambria" w:cs="Times New Roman"/>
                <w:sz w:val="20"/>
                <w:szCs w:val="20"/>
                <w:lang w:eastAsia="pl-PL"/>
              </w:rPr>
              <w:t>, Wydawnictwo Naukowe PWN, Warszawa, 2002</w:t>
            </w:r>
          </w:p>
          <w:p w14:paraId="20245986" w14:textId="77777777" w:rsidR="00E72D72" w:rsidRPr="002F14D8" w:rsidRDefault="00E72D72" w:rsidP="002F14D8">
            <w:pPr>
              <w:numPr>
                <w:ilvl w:val="0"/>
                <w:numId w:val="18"/>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Piotrowski J., Buchcik P., </w:t>
            </w:r>
            <w:r w:rsidRPr="002F14D8">
              <w:rPr>
                <w:rFonts w:ascii="Cambria" w:eastAsia="Times New Roman" w:hAnsi="Cambria" w:cs="Times New Roman"/>
                <w:i/>
                <w:iCs/>
                <w:sz w:val="20"/>
                <w:szCs w:val="20"/>
                <w:lang w:eastAsia="pl-PL"/>
              </w:rPr>
              <w:t>Pomiary: czujniki i metody pomiarowe wybranych wielkości fizycznych i składu chemicznego</w:t>
            </w:r>
            <w:r w:rsidRPr="002F14D8">
              <w:rPr>
                <w:rFonts w:ascii="Cambria" w:eastAsia="Times New Roman" w:hAnsi="Cambria" w:cs="Times New Roman"/>
                <w:sz w:val="20"/>
                <w:szCs w:val="20"/>
                <w:lang w:eastAsia="pl-PL"/>
              </w:rPr>
              <w:t>, WNT, Warszawa, 2011</w:t>
            </w:r>
          </w:p>
          <w:p w14:paraId="2D8B3835" w14:textId="77777777" w:rsidR="00E72D72" w:rsidRPr="002F14D8" w:rsidRDefault="00E72D72" w:rsidP="002F14D8">
            <w:pPr>
              <w:numPr>
                <w:ilvl w:val="0"/>
                <w:numId w:val="19"/>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Zakrzewski J., </w:t>
            </w:r>
            <w:r w:rsidRPr="002F14D8">
              <w:rPr>
                <w:rFonts w:ascii="Cambria" w:eastAsia="Times New Roman" w:hAnsi="Cambria" w:cs="Times New Roman"/>
                <w:i/>
                <w:iCs/>
                <w:sz w:val="20"/>
                <w:szCs w:val="20"/>
                <w:lang w:eastAsia="pl-PL"/>
              </w:rPr>
              <w:t>Przetworniki i czujniki pomiarowe</w:t>
            </w:r>
            <w:r w:rsidRPr="002F14D8">
              <w:rPr>
                <w:rFonts w:ascii="Cambria" w:eastAsia="Times New Roman" w:hAnsi="Cambria" w:cs="Times New Roman"/>
                <w:sz w:val="20"/>
                <w:szCs w:val="20"/>
                <w:lang w:eastAsia="pl-PL"/>
              </w:rPr>
              <w:t>, Wyd. Politechniki Śląskiej, Gliwice, 2004</w:t>
            </w:r>
          </w:p>
          <w:p w14:paraId="50F80A84" w14:textId="77777777" w:rsidR="00E72D72" w:rsidRPr="002F14D8" w:rsidRDefault="00E72D72" w:rsidP="002F14D8">
            <w:pPr>
              <w:numPr>
                <w:ilvl w:val="0"/>
                <w:numId w:val="20"/>
              </w:numPr>
              <w:pBdr>
                <w:bottom w:val="dotted" w:sz="6" w:space="4" w:color="DFE3E8"/>
              </w:pBdr>
              <w:shd w:val="clear" w:color="auto" w:fill="FFFFFF"/>
              <w:spacing w:after="0"/>
              <w:ind w:left="1015" w:hanging="357"/>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Miłek M., </w:t>
            </w:r>
            <w:r w:rsidRPr="002F14D8">
              <w:rPr>
                <w:rFonts w:ascii="Cambria" w:eastAsia="Times New Roman" w:hAnsi="Cambria" w:cs="Times New Roman"/>
                <w:i/>
                <w:iCs/>
                <w:sz w:val="20"/>
                <w:szCs w:val="20"/>
                <w:lang w:eastAsia="pl-PL"/>
              </w:rPr>
              <w:t>Pomiary wielkości nieelektrycznych metodami elektrycznymi</w:t>
            </w:r>
            <w:r w:rsidRPr="002F14D8">
              <w:rPr>
                <w:rFonts w:ascii="Cambria" w:eastAsia="Times New Roman" w:hAnsi="Cambria" w:cs="Times New Roman"/>
                <w:sz w:val="20"/>
                <w:szCs w:val="20"/>
                <w:lang w:eastAsia="pl-PL"/>
              </w:rPr>
              <w:t>, Wyd. Politechniki Zielonogórskiej, Zielona Góra, 1998</w:t>
            </w:r>
          </w:p>
          <w:p w14:paraId="56B84BCF" w14:textId="77777777" w:rsidR="00794B17" w:rsidRPr="002F14D8" w:rsidRDefault="00E72D72" w:rsidP="002F14D8">
            <w:pPr>
              <w:numPr>
                <w:ilvl w:val="0"/>
                <w:numId w:val="21"/>
              </w:numPr>
              <w:shd w:val="clear" w:color="auto" w:fill="FFFFFF"/>
              <w:spacing w:after="0"/>
              <w:ind w:left="1015" w:hanging="357"/>
              <w:contextualSpacing/>
              <w:rPr>
                <w:rFonts w:ascii="Cambria" w:eastAsia="Times New Roman" w:hAnsi="Cambria" w:cs="Times New Roman"/>
                <w:color w:val="555555"/>
                <w:sz w:val="20"/>
                <w:szCs w:val="20"/>
                <w:lang w:eastAsia="pl-PL"/>
              </w:rPr>
            </w:pPr>
            <w:r w:rsidRPr="002F14D8">
              <w:rPr>
                <w:rFonts w:ascii="Cambria" w:eastAsia="Times New Roman" w:hAnsi="Cambria" w:cs="Times New Roman"/>
                <w:sz w:val="20"/>
                <w:szCs w:val="20"/>
                <w:lang w:eastAsia="pl-PL"/>
              </w:rPr>
              <w:t>Janiczek R.W., </w:t>
            </w:r>
            <w:r w:rsidRPr="002F14D8">
              <w:rPr>
                <w:rFonts w:ascii="Cambria" w:eastAsia="Times New Roman" w:hAnsi="Cambria" w:cs="Times New Roman"/>
                <w:i/>
                <w:iCs/>
                <w:sz w:val="20"/>
                <w:szCs w:val="20"/>
                <w:lang w:eastAsia="pl-PL"/>
              </w:rPr>
              <w:t>Elektryczne miernictwo przemysłowe</w:t>
            </w:r>
            <w:r w:rsidRPr="002F14D8">
              <w:rPr>
                <w:rFonts w:ascii="Cambria" w:eastAsia="Times New Roman" w:hAnsi="Cambria" w:cs="Times New Roman"/>
                <w:sz w:val="20"/>
                <w:szCs w:val="20"/>
                <w:lang w:eastAsia="pl-PL"/>
              </w:rPr>
              <w:t>, Wydawnictwo Politechniki Częstochowskiej</w:t>
            </w:r>
            <w:r w:rsidRPr="002F14D8">
              <w:rPr>
                <w:rFonts w:ascii="Cambria" w:eastAsia="Times New Roman" w:hAnsi="Cambria" w:cs="Times New Roman"/>
                <w:color w:val="555555"/>
                <w:sz w:val="20"/>
                <w:szCs w:val="20"/>
                <w:lang w:eastAsia="pl-PL"/>
              </w:rPr>
              <w:t xml:space="preserve">, </w:t>
            </w:r>
            <w:r w:rsidRPr="002F14D8">
              <w:rPr>
                <w:rFonts w:ascii="Cambria" w:eastAsia="Times New Roman" w:hAnsi="Cambria" w:cs="Times New Roman"/>
                <w:sz w:val="20"/>
                <w:szCs w:val="20"/>
                <w:lang w:eastAsia="pl-PL"/>
              </w:rPr>
              <w:t>Częstochowa, 2006</w:t>
            </w:r>
          </w:p>
        </w:tc>
      </w:tr>
    </w:tbl>
    <w:p w14:paraId="1971E890" w14:textId="77777777" w:rsidR="00CB33F3" w:rsidRPr="002F14D8" w:rsidRDefault="00CB33F3" w:rsidP="002F14D8">
      <w:pPr>
        <w:pStyle w:val="Legenda"/>
        <w:spacing w:after="0"/>
        <w:rPr>
          <w:rFonts w:ascii="Cambria" w:hAnsi="Cambria"/>
        </w:rPr>
      </w:pPr>
    </w:p>
    <w:p w14:paraId="41F3AC43"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909E799" w14:textId="77777777" w:rsidTr="003912BF">
        <w:trPr>
          <w:jc w:val="center"/>
        </w:trPr>
        <w:tc>
          <w:tcPr>
            <w:tcW w:w="3846" w:type="dxa"/>
            <w:shd w:val="clear" w:color="auto" w:fill="auto"/>
          </w:tcPr>
          <w:p w14:paraId="3C2458E9"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5973C2ED"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 xml:space="preserve">Dr inż. Andrzej </w:t>
            </w:r>
            <w:proofErr w:type="spellStart"/>
            <w:r w:rsidRPr="002F14D8">
              <w:rPr>
                <w:rFonts w:ascii="Cambria" w:hAnsi="Cambria" w:cs="Times New Roman"/>
                <w:sz w:val="20"/>
                <w:szCs w:val="20"/>
              </w:rPr>
              <w:t>Wawszczak</w:t>
            </w:r>
            <w:proofErr w:type="spellEnd"/>
          </w:p>
        </w:tc>
      </w:tr>
      <w:tr w:rsidR="00794B17" w:rsidRPr="002F14D8" w14:paraId="602F6DAA" w14:textId="77777777" w:rsidTr="003912BF">
        <w:trPr>
          <w:jc w:val="center"/>
        </w:trPr>
        <w:tc>
          <w:tcPr>
            <w:tcW w:w="3846" w:type="dxa"/>
            <w:shd w:val="clear" w:color="auto" w:fill="auto"/>
          </w:tcPr>
          <w:p w14:paraId="1C06A8D5"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4687BB76" w14:textId="6A427638" w:rsidR="00794B17" w:rsidRPr="002F14D8" w:rsidRDefault="00E72D72" w:rsidP="002F14D8">
            <w:pPr>
              <w:spacing w:after="0"/>
              <w:rPr>
                <w:rFonts w:ascii="Cambria" w:hAnsi="Cambria" w:cs="Times New Roman"/>
                <w:sz w:val="20"/>
                <w:szCs w:val="20"/>
              </w:rPr>
            </w:pPr>
            <w:r w:rsidRPr="002F14D8">
              <w:rPr>
                <w:rFonts w:ascii="Cambria" w:hAnsi="Cambria" w:cs="Times New Roman"/>
                <w:sz w:val="20"/>
                <w:szCs w:val="20"/>
              </w:rPr>
              <w:t>1</w:t>
            </w:r>
            <w:r w:rsidR="001E0695">
              <w:rPr>
                <w:rFonts w:ascii="Cambria" w:hAnsi="Cambria" w:cs="Times New Roman"/>
                <w:sz w:val="20"/>
                <w:szCs w:val="20"/>
              </w:rPr>
              <w:t>0</w:t>
            </w:r>
            <w:r w:rsidRPr="002F14D8">
              <w:rPr>
                <w:rFonts w:ascii="Cambria" w:hAnsi="Cambria" w:cs="Times New Roman"/>
                <w:sz w:val="20"/>
                <w:szCs w:val="20"/>
              </w:rPr>
              <w:t>.06.2022</w:t>
            </w:r>
          </w:p>
        </w:tc>
      </w:tr>
      <w:tr w:rsidR="00794B17" w:rsidRPr="002F14D8" w14:paraId="38DCFEF7" w14:textId="77777777" w:rsidTr="003912BF">
        <w:trPr>
          <w:jc w:val="center"/>
        </w:trPr>
        <w:tc>
          <w:tcPr>
            <w:tcW w:w="3846" w:type="dxa"/>
            <w:shd w:val="clear" w:color="auto" w:fill="auto"/>
          </w:tcPr>
          <w:p w14:paraId="168EFDC2"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6A9BDA4" w14:textId="77777777" w:rsidR="00794B17" w:rsidRPr="002F14D8" w:rsidRDefault="00CB33F3" w:rsidP="002F14D8">
            <w:pPr>
              <w:spacing w:after="0"/>
              <w:rPr>
                <w:rFonts w:ascii="Cambria" w:hAnsi="Cambria" w:cs="Times New Roman"/>
                <w:sz w:val="20"/>
                <w:szCs w:val="20"/>
              </w:rPr>
            </w:pPr>
            <w:r w:rsidRPr="002F14D8">
              <w:rPr>
                <w:rFonts w:ascii="Cambria" w:hAnsi="Cambria" w:cs="Times New Roman"/>
                <w:sz w:val="20"/>
                <w:szCs w:val="20"/>
              </w:rPr>
              <w:t>awawszczak@ajp.edu.pl</w:t>
            </w:r>
          </w:p>
        </w:tc>
      </w:tr>
      <w:tr w:rsidR="00794B17" w:rsidRPr="002F14D8" w14:paraId="21E5343A" w14:textId="77777777" w:rsidTr="003912BF">
        <w:trPr>
          <w:jc w:val="center"/>
        </w:trPr>
        <w:tc>
          <w:tcPr>
            <w:tcW w:w="3846" w:type="dxa"/>
            <w:tcBorders>
              <w:bottom w:val="single" w:sz="4" w:space="0" w:color="000000"/>
            </w:tcBorders>
            <w:shd w:val="clear" w:color="auto" w:fill="auto"/>
          </w:tcPr>
          <w:p w14:paraId="112E2106"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1B5AE1C" w14:textId="77777777" w:rsidR="00794B17" w:rsidRPr="002F14D8" w:rsidRDefault="00794B17" w:rsidP="002F14D8">
            <w:pPr>
              <w:spacing w:after="0"/>
              <w:rPr>
                <w:rFonts w:ascii="Cambria" w:hAnsi="Cambria" w:cs="Times New Roman"/>
                <w:sz w:val="20"/>
                <w:szCs w:val="20"/>
              </w:rPr>
            </w:pPr>
          </w:p>
        </w:tc>
      </w:tr>
    </w:tbl>
    <w:p w14:paraId="7111568E" w14:textId="77777777" w:rsidR="00794B17" w:rsidRPr="002F14D8" w:rsidRDefault="00794B17" w:rsidP="002F14D8">
      <w:pPr>
        <w:spacing w:after="0"/>
        <w:rPr>
          <w:rFonts w:ascii="Cambria" w:hAnsi="Cambria" w:cs="Times New Roman"/>
          <w:sz w:val="20"/>
          <w:szCs w:val="20"/>
        </w:rPr>
      </w:pPr>
    </w:p>
    <w:p w14:paraId="41327C59" w14:textId="77777777" w:rsidR="00794B17" w:rsidRPr="002F14D8" w:rsidRDefault="00794B1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4B17" w:rsidRPr="002F14D8" w14:paraId="7CCA1E51" w14:textId="77777777" w:rsidTr="003912BF">
        <w:trPr>
          <w:trHeight w:val="269"/>
        </w:trPr>
        <w:tc>
          <w:tcPr>
            <w:tcW w:w="1968" w:type="dxa"/>
            <w:vMerge w:val="restart"/>
            <w:shd w:val="clear" w:color="auto" w:fill="auto"/>
          </w:tcPr>
          <w:p w14:paraId="48D9386D" w14:textId="00F1AB84" w:rsidR="00794B1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2344FAE" wp14:editId="43326FA3">
                  <wp:extent cx="1066800" cy="1066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0567C1F"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20E498E4"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794B17" w:rsidRPr="002F14D8" w14:paraId="448D349F" w14:textId="77777777" w:rsidTr="003912BF">
        <w:trPr>
          <w:trHeight w:val="275"/>
        </w:trPr>
        <w:tc>
          <w:tcPr>
            <w:tcW w:w="1968" w:type="dxa"/>
            <w:vMerge/>
            <w:shd w:val="clear" w:color="auto" w:fill="auto"/>
          </w:tcPr>
          <w:p w14:paraId="70FA122B"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497E87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2BF00C5"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794B17" w:rsidRPr="002F14D8" w14:paraId="11676AA7" w14:textId="77777777" w:rsidTr="003912BF">
        <w:trPr>
          <w:trHeight w:val="139"/>
        </w:trPr>
        <w:tc>
          <w:tcPr>
            <w:tcW w:w="1968" w:type="dxa"/>
            <w:vMerge/>
            <w:tcBorders>
              <w:bottom w:val="single" w:sz="4" w:space="0" w:color="000000"/>
            </w:tcBorders>
            <w:shd w:val="clear" w:color="auto" w:fill="auto"/>
          </w:tcPr>
          <w:p w14:paraId="7828944C"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7CE0DF6"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6FA7500"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794B17" w:rsidRPr="002F14D8" w14:paraId="50337C15" w14:textId="77777777" w:rsidTr="003912BF">
        <w:trPr>
          <w:trHeight w:val="139"/>
        </w:trPr>
        <w:tc>
          <w:tcPr>
            <w:tcW w:w="1968" w:type="dxa"/>
            <w:vMerge/>
            <w:tcBorders>
              <w:bottom w:val="single" w:sz="4" w:space="0" w:color="000000"/>
            </w:tcBorders>
            <w:shd w:val="clear" w:color="auto" w:fill="auto"/>
          </w:tcPr>
          <w:p w14:paraId="4773407D"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B7DE19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7451496"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794B17" w:rsidRPr="002F14D8" w14:paraId="4700B4FB" w14:textId="77777777" w:rsidTr="003912BF">
        <w:trPr>
          <w:trHeight w:val="139"/>
        </w:trPr>
        <w:tc>
          <w:tcPr>
            <w:tcW w:w="1968" w:type="dxa"/>
            <w:vMerge/>
            <w:shd w:val="clear" w:color="auto" w:fill="auto"/>
          </w:tcPr>
          <w:p w14:paraId="622C174E" w14:textId="77777777" w:rsidR="00794B17" w:rsidRPr="002F14D8" w:rsidRDefault="00794B1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6F7D5"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64DE80D1" w14:textId="77777777"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794B17" w:rsidRPr="002F14D8" w14:paraId="17983F5F" w14:textId="77777777" w:rsidTr="003912BF">
        <w:trPr>
          <w:trHeight w:val="139"/>
        </w:trPr>
        <w:tc>
          <w:tcPr>
            <w:tcW w:w="5070" w:type="dxa"/>
            <w:gridSpan w:val="3"/>
            <w:tcBorders>
              <w:bottom w:val="single" w:sz="4" w:space="0" w:color="000000"/>
            </w:tcBorders>
            <w:shd w:val="clear" w:color="auto" w:fill="auto"/>
            <w:vAlign w:val="center"/>
          </w:tcPr>
          <w:p w14:paraId="012BDFF9" w14:textId="77777777" w:rsidR="00794B17" w:rsidRPr="002F14D8" w:rsidRDefault="00794B1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B3BFE52" w14:textId="48BA9C9F" w:rsidR="00794B17" w:rsidRPr="002F14D8" w:rsidRDefault="00794B17" w:rsidP="002F14D8">
            <w:pPr>
              <w:spacing w:after="0"/>
              <w:rPr>
                <w:rFonts w:ascii="Cambria" w:hAnsi="Cambria" w:cs="Times New Roman"/>
                <w:bCs/>
                <w:sz w:val="20"/>
                <w:szCs w:val="20"/>
              </w:rPr>
            </w:pPr>
            <w:r w:rsidRPr="002F14D8">
              <w:rPr>
                <w:rFonts w:ascii="Cambria" w:hAnsi="Cambria" w:cs="Times New Roman"/>
                <w:bCs/>
                <w:sz w:val="20"/>
                <w:szCs w:val="20"/>
              </w:rPr>
              <w:t>C</w:t>
            </w:r>
            <w:r w:rsidR="00CB33F3" w:rsidRPr="002F14D8">
              <w:rPr>
                <w:rFonts w:ascii="Cambria" w:hAnsi="Cambria" w:cs="Times New Roman"/>
                <w:bCs/>
                <w:sz w:val="20"/>
                <w:szCs w:val="20"/>
              </w:rPr>
              <w:t>.</w:t>
            </w:r>
            <w:r w:rsidR="00343A8E">
              <w:rPr>
                <w:rFonts w:ascii="Cambria" w:hAnsi="Cambria" w:cs="Times New Roman"/>
                <w:bCs/>
                <w:sz w:val="20"/>
                <w:szCs w:val="20"/>
              </w:rPr>
              <w:t>2</w:t>
            </w:r>
            <w:r w:rsidRPr="002F14D8">
              <w:rPr>
                <w:rFonts w:ascii="Cambria" w:hAnsi="Cambria" w:cs="Times New Roman"/>
                <w:bCs/>
                <w:sz w:val="20"/>
                <w:szCs w:val="20"/>
              </w:rPr>
              <w:t xml:space="preserve">. 8. </w:t>
            </w:r>
          </w:p>
        </w:tc>
      </w:tr>
    </w:tbl>
    <w:p w14:paraId="24ECAA7C" w14:textId="77777777" w:rsidR="001E0695" w:rsidRDefault="001E0695" w:rsidP="002F14D8">
      <w:pPr>
        <w:spacing w:after="0"/>
        <w:jc w:val="center"/>
        <w:rPr>
          <w:rFonts w:ascii="Cambria" w:hAnsi="Cambria" w:cs="Times New Roman"/>
          <w:b/>
          <w:bCs/>
          <w:spacing w:val="40"/>
          <w:sz w:val="20"/>
          <w:szCs w:val="20"/>
        </w:rPr>
      </w:pPr>
    </w:p>
    <w:p w14:paraId="46C3EB9A" w14:textId="12BE2DB8" w:rsidR="00794B17" w:rsidRPr="002F14D8" w:rsidRDefault="00794B1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7EBEEBE8"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794B17" w:rsidRPr="002F14D8" w14:paraId="4F6FF5CC" w14:textId="77777777" w:rsidTr="003912BF">
        <w:trPr>
          <w:trHeight w:val="328"/>
        </w:trPr>
        <w:tc>
          <w:tcPr>
            <w:tcW w:w="4219" w:type="dxa"/>
            <w:vAlign w:val="center"/>
          </w:tcPr>
          <w:p w14:paraId="7D6D1817" w14:textId="77777777" w:rsidR="00794B17" w:rsidRPr="002F14D8" w:rsidRDefault="00794B17" w:rsidP="002F14D8">
            <w:pPr>
              <w:pStyle w:val="akarta"/>
              <w:spacing w:before="0" w:after="0" w:line="276" w:lineRule="auto"/>
            </w:pPr>
            <w:r w:rsidRPr="002F14D8">
              <w:t>Nazwa zajęć</w:t>
            </w:r>
          </w:p>
        </w:tc>
        <w:tc>
          <w:tcPr>
            <w:tcW w:w="5670" w:type="dxa"/>
            <w:vAlign w:val="center"/>
          </w:tcPr>
          <w:p w14:paraId="5D423173" w14:textId="77777777" w:rsidR="00794B17" w:rsidRPr="002F14D8" w:rsidRDefault="00794B17" w:rsidP="002F14D8">
            <w:pPr>
              <w:pStyle w:val="akarta"/>
              <w:spacing w:before="0" w:after="0" w:line="276" w:lineRule="auto"/>
            </w:pPr>
            <w:r w:rsidRPr="002F14D8">
              <w:t>Ocena oddziaływania na środowisko</w:t>
            </w:r>
          </w:p>
        </w:tc>
      </w:tr>
      <w:tr w:rsidR="00794B17" w:rsidRPr="002F14D8" w14:paraId="48F24C98" w14:textId="77777777" w:rsidTr="003912BF">
        <w:tc>
          <w:tcPr>
            <w:tcW w:w="4219" w:type="dxa"/>
            <w:vAlign w:val="center"/>
          </w:tcPr>
          <w:p w14:paraId="153577F7" w14:textId="77777777" w:rsidR="00794B17" w:rsidRPr="002F14D8" w:rsidRDefault="00794B17" w:rsidP="002F14D8">
            <w:pPr>
              <w:pStyle w:val="akarta"/>
              <w:spacing w:before="0" w:after="0" w:line="276" w:lineRule="auto"/>
            </w:pPr>
            <w:r w:rsidRPr="002F14D8">
              <w:t>Punkty ECTS</w:t>
            </w:r>
          </w:p>
        </w:tc>
        <w:tc>
          <w:tcPr>
            <w:tcW w:w="5670" w:type="dxa"/>
            <w:vAlign w:val="center"/>
          </w:tcPr>
          <w:p w14:paraId="3F4804F0" w14:textId="77777777" w:rsidR="00794B17" w:rsidRPr="002F14D8" w:rsidRDefault="00794B17" w:rsidP="002F14D8">
            <w:pPr>
              <w:pStyle w:val="akarta"/>
              <w:spacing w:before="0" w:after="0" w:line="276" w:lineRule="auto"/>
            </w:pPr>
            <w:r w:rsidRPr="002F14D8">
              <w:t>4</w:t>
            </w:r>
          </w:p>
        </w:tc>
      </w:tr>
      <w:tr w:rsidR="00794B17" w:rsidRPr="002F14D8" w14:paraId="0EB6B138" w14:textId="77777777" w:rsidTr="003912BF">
        <w:tc>
          <w:tcPr>
            <w:tcW w:w="4219" w:type="dxa"/>
            <w:vAlign w:val="center"/>
          </w:tcPr>
          <w:p w14:paraId="12714228" w14:textId="77777777" w:rsidR="00794B17" w:rsidRPr="002F14D8" w:rsidRDefault="00794B17" w:rsidP="002F14D8">
            <w:pPr>
              <w:pStyle w:val="akarta"/>
              <w:spacing w:before="0" w:after="0" w:line="276" w:lineRule="auto"/>
            </w:pPr>
            <w:r w:rsidRPr="002F14D8">
              <w:t>Rodzaj zajęć</w:t>
            </w:r>
          </w:p>
        </w:tc>
        <w:tc>
          <w:tcPr>
            <w:tcW w:w="5670" w:type="dxa"/>
            <w:vAlign w:val="center"/>
          </w:tcPr>
          <w:p w14:paraId="1E03B154" w14:textId="77777777" w:rsidR="00794B17" w:rsidRPr="002F14D8" w:rsidRDefault="00794B17" w:rsidP="002F14D8">
            <w:pPr>
              <w:pStyle w:val="akarta"/>
              <w:spacing w:before="0" w:after="0" w:line="276" w:lineRule="auto"/>
            </w:pPr>
            <w:r w:rsidRPr="002F14D8">
              <w:rPr>
                <w:strike/>
              </w:rPr>
              <w:t>obowiązkowe</w:t>
            </w:r>
            <w:r w:rsidRPr="002F14D8">
              <w:t>/obieralne</w:t>
            </w:r>
          </w:p>
        </w:tc>
      </w:tr>
      <w:tr w:rsidR="00794B17" w:rsidRPr="002F14D8" w14:paraId="23644588" w14:textId="77777777" w:rsidTr="003912BF">
        <w:tc>
          <w:tcPr>
            <w:tcW w:w="4219" w:type="dxa"/>
            <w:vAlign w:val="center"/>
          </w:tcPr>
          <w:p w14:paraId="11B972AF" w14:textId="77777777" w:rsidR="00794B17" w:rsidRPr="002F14D8" w:rsidRDefault="00794B17" w:rsidP="002F14D8">
            <w:pPr>
              <w:pStyle w:val="akarta"/>
              <w:spacing w:before="0" w:after="0" w:line="276" w:lineRule="auto"/>
            </w:pPr>
            <w:r w:rsidRPr="002F14D8">
              <w:t>Moduł/specjalizacja</w:t>
            </w:r>
          </w:p>
        </w:tc>
        <w:tc>
          <w:tcPr>
            <w:tcW w:w="5670" w:type="dxa"/>
            <w:vAlign w:val="center"/>
          </w:tcPr>
          <w:p w14:paraId="1271660A" w14:textId="77777777" w:rsidR="00794B17" w:rsidRPr="002F14D8" w:rsidRDefault="00794B17" w:rsidP="002F14D8">
            <w:pPr>
              <w:pStyle w:val="akarta"/>
              <w:spacing w:before="0" w:after="0" w:line="276" w:lineRule="auto"/>
            </w:pPr>
            <w:r w:rsidRPr="002F14D8">
              <w:t>Inżynieria środowiska</w:t>
            </w:r>
          </w:p>
        </w:tc>
      </w:tr>
      <w:tr w:rsidR="00794B17" w:rsidRPr="002F14D8" w14:paraId="16AADD1D" w14:textId="77777777" w:rsidTr="003912BF">
        <w:tc>
          <w:tcPr>
            <w:tcW w:w="4219" w:type="dxa"/>
            <w:vAlign w:val="center"/>
          </w:tcPr>
          <w:p w14:paraId="58CC3936" w14:textId="77777777" w:rsidR="00794B17" w:rsidRPr="002F14D8" w:rsidRDefault="00794B17" w:rsidP="002F14D8">
            <w:pPr>
              <w:pStyle w:val="akarta"/>
              <w:spacing w:before="0" w:after="0" w:line="276" w:lineRule="auto"/>
            </w:pPr>
            <w:r w:rsidRPr="002F14D8">
              <w:t>Język, w którym prowadzone są zajęcia</w:t>
            </w:r>
          </w:p>
        </w:tc>
        <w:tc>
          <w:tcPr>
            <w:tcW w:w="5670" w:type="dxa"/>
            <w:vAlign w:val="center"/>
          </w:tcPr>
          <w:p w14:paraId="2DBBBF69" w14:textId="77777777" w:rsidR="00794B17" w:rsidRPr="002F14D8" w:rsidRDefault="00CB33F3" w:rsidP="002F14D8">
            <w:pPr>
              <w:pStyle w:val="akarta"/>
              <w:spacing w:before="0" w:after="0" w:line="276" w:lineRule="auto"/>
            </w:pPr>
            <w:r w:rsidRPr="002F14D8">
              <w:t>P</w:t>
            </w:r>
            <w:r w:rsidR="00794B17" w:rsidRPr="002F14D8">
              <w:t>olski</w:t>
            </w:r>
          </w:p>
        </w:tc>
      </w:tr>
      <w:tr w:rsidR="00794B17" w:rsidRPr="002F14D8" w14:paraId="16D86D19" w14:textId="77777777" w:rsidTr="003912BF">
        <w:tc>
          <w:tcPr>
            <w:tcW w:w="4219" w:type="dxa"/>
            <w:vAlign w:val="center"/>
          </w:tcPr>
          <w:p w14:paraId="33F15D54" w14:textId="77777777" w:rsidR="00794B17" w:rsidRPr="002F14D8" w:rsidRDefault="00794B17" w:rsidP="002F14D8">
            <w:pPr>
              <w:pStyle w:val="akarta"/>
              <w:spacing w:before="0" w:after="0" w:line="276" w:lineRule="auto"/>
            </w:pPr>
            <w:r w:rsidRPr="002F14D8">
              <w:t>Rok studiów</w:t>
            </w:r>
          </w:p>
        </w:tc>
        <w:tc>
          <w:tcPr>
            <w:tcW w:w="5670" w:type="dxa"/>
            <w:vAlign w:val="center"/>
          </w:tcPr>
          <w:p w14:paraId="4D963768" w14:textId="77777777" w:rsidR="00794B17" w:rsidRPr="002F14D8" w:rsidRDefault="00CB33F3" w:rsidP="002F14D8">
            <w:pPr>
              <w:pStyle w:val="akarta"/>
              <w:spacing w:before="0" w:after="0" w:line="276" w:lineRule="auto"/>
            </w:pPr>
            <w:r w:rsidRPr="002F14D8">
              <w:t>3</w:t>
            </w:r>
          </w:p>
        </w:tc>
      </w:tr>
      <w:tr w:rsidR="00794B17" w:rsidRPr="002F14D8" w14:paraId="1D96DF66" w14:textId="77777777" w:rsidTr="003912BF">
        <w:tc>
          <w:tcPr>
            <w:tcW w:w="4219" w:type="dxa"/>
            <w:vAlign w:val="center"/>
          </w:tcPr>
          <w:p w14:paraId="07DE032B" w14:textId="77777777" w:rsidR="00794B17" w:rsidRPr="002F14D8" w:rsidRDefault="00794B17" w:rsidP="002F14D8">
            <w:pPr>
              <w:pStyle w:val="akarta"/>
              <w:spacing w:before="0" w:after="0" w:line="276" w:lineRule="auto"/>
            </w:pPr>
            <w:r w:rsidRPr="002F14D8">
              <w:t>Imię i nazwisko koordynatora zajęć oraz osób prowadzących zajęcia</w:t>
            </w:r>
          </w:p>
        </w:tc>
        <w:tc>
          <w:tcPr>
            <w:tcW w:w="5670" w:type="dxa"/>
            <w:vAlign w:val="center"/>
          </w:tcPr>
          <w:p w14:paraId="6B2C4D1A" w14:textId="77777777" w:rsidR="00794B17" w:rsidRPr="002F14D8" w:rsidRDefault="00CB33F3" w:rsidP="002F14D8">
            <w:pPr>
              <w:pStyle w:val="akarta"/>
              <w:spacing w:before="0" w:after="0" w:line="276" w:lineRule="auto"/>
            </w:pPr>
            <w:r w:rsidRPr="002F14D8">
              <w:t>Dr hab. inż. Ryszard Konieczny</w:t>
            </w:r>
          </w:p>
        </w:tc>
      </w:tr>
    </w:tbl>
    <w:p w14:paraId="400516C2" w14:textId="77777777" w:rsidR="00CB33F3" w:rsidRPr="002F14D8" w:rsidRDefault="00CB33F3" w:rsidP="002F14D8">
      <w:pPr>
        <w:spacing w:after="0"/>
        <w:rPr>
          <w:rFonts w:ascii="Cambria" w:hAnsi="Cambria" w:cs="Times New Roman"/>
          <w:b/>
          <w:bCs/>
          <w:sz w:val="20"/>
          <w:szCs w:val="20"/>
        </w:rPr>
      </w:pPr>
    </w:p>
    <w:p w14:paraId="1E46EDFD"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794B17" w:rsidRPr="002F14D8" w14:paraId="28BA0C48" w14:textId="77777777" w:rsidTr="001E0695">
        <w:tc>
          <w:tcPr>
            <w:tcW w:w="2498" w:type="dxa"/>
            <w:shd w:val="clear" w:color="auto" w:fill="auto"/>
            <w:vAlign w:val="center"/>
          </w:tcPr>
          <w:p w14:paraId="2224D0C3"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2C66CFF8" w14:textId="77777777" w:rsidR="001E0695" w:rsidRPr="00183B1A" w:rsidRDefault="001E0695" w:rsidP="001E0695">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969981C" w14:textId="7F451669" w:rsidR="00794B17" w:rsidRPr="002F14D8" w:rsidRDefault="001E0695" w:rsidP="001E0695">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2FD711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2FE96AF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794B17" w:rsidRPr="002F14D8" w14:paraId="1B251284" w14:textId="77777777" w:rsidTr="001E0695">
        <w:tc>
          <w:tcPr>
            <w:tcW w:w="2498" w:type="dxa"/>
            <w:shd w:val="clear" w:color="auto" w:fill="auto"/>
          </w:tcPr>
          <w:p w14:paraId="0475EB9E"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3ADCCE7C"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1B45E7" w:rsidRPr="002F14D8">
              <w:rPr>
                <w:rFonts w:ascii="Cambria" w:hAnsi="Cambria" w:cs="Times New Roman"/>
                <w:b/>
                <w:bCs/>
                <w:sz w:val="20"/>
                <w:szCs w:val="20"/>
              </w:rPr>
              <w:t>/15</w:t>
            </w:r>
          </w:p>
        </w:tc>
        <w:tc>
          <w:tcPr>
            <w:tcW w:w="2209" w:type="dxa"/>
            <w:shd w:val="clear" w:color="auto" w:fill="auto"/>
            <w:vAlign w:val="center"/>
          </w:tcPr>
          <w:p w14:paraId="43EA4CD4" w14:textId="77777777" w:rsidR="00794B1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r w:rsidR="00794B17" w:rsidRPr="002F14D8">
              <w:rPr>
                <w:rFonts w:ascii="Cambria" w:hAnsi="Cambria" w:cs="Times New Roman"/>
                <w:b/>
                <w:bCs/>
                <w:sz w:val="20"/>
                <w:szCs w:val="20"/>
              </w:rPr>
              <w:t xml:space="preserve"> </w:t>
            </w:r>
          </w:p>
        </w:tc>
        <w:tc>
          <w:tcPr>
            <w:tcW w:w="2401" w:type="dxa"/>
            <w:vMerge w:val="restart"/>
            <w:shd w:val="clear" w:color="auto" w:fill="auto"/>
            <w:vAlign w:val="center"/>
          </w:tcPr>
          <w:p w14:paraId="0E923C6E" w14:textId="77777777" w:rsidR="00794B17" w:rsidRPr="002F14D8" w:rsidRDefault="00794B1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F56177" w:rsidRPr="002F14D8" w14:paraId="06ADE4C5" w14:textId="77777777" w:rsidTr="001E0695">
        <w:tc>
          <w:tcPr>
            <w:tcW w:w="2498" w:type="dxa"/>
            <w:shd w:val="clear" w:color="auto" w:fill="auto"/>
          </w:tcPr>
          <w:p w14:paraId="78442186"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781" w:type="dxa"/>
            <w:shd w:val="clear" w:color="auto" w:fill="auto"/>
            <w:vAlign w:val="center"/>
          </w:tcPr>
          <w:p w14:paraId="68C70E22"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37762351"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4A35A2A8" w14:textId="77777777" w:rsidR="00F56177" w:rsidRPr="002F14D8" w:rsidRDefault="00F56177" w:rsidP="002F14D8">
            <w:pPr>
              <w:spacing w:after="0"/>
              <w:rPr>
                <w:rFonts w:ascii="Cambria" w:hAnsi="Cambria" w:cs="Times New Roman"/>
                <w:b/>
                <w:bCs/>
                <w:sz w:val="20"/>
                <w:szCs w:val="20"/>
              </w:rPr>
            </w:pPr>
          </w:p>
        </w:tc>
      </w:tr>
      <w:tr w:rsidR="00F56177" w:rsidRPr="002F14D8" w14:paraId="68D07E96" w14:textId="77777777" w:rsidTr="001E0695">
        <w:tc>
          <w:tcPr>
            <w:tcW w:w="2498" w:type="dxa"/>
            <w:shd w:val="clear" w:color="auto" w:fill="auto"/>
          </w:tcPr>
          <w:p w14:paraId="582E15F5" w14:textId="77777777" w:rsidR="00F56177" w:rsidRPr="002F14D8" w:rsidRDefault="00F56177"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0D4146" w14:textId="77777777" w:rsidR="00F56177" w:rsidRPr="002F14D8" w:rsidRDefault="00F5617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1B45E7" w:rsidRPr="002F14D8">
              <w:rPr>
                <w:rFonts w:ascii="Cambria" w:hAnsi="Cambria" w:cs="Times New Roman"/>
                <w:b/>
                <w:bCs/>
                <w:sz w:val="20"/>
                <w:szCs w:val="20"/>
              </w:rPr>
              <w:t>/10</w:t>
            </w:r>
          </w:p>
        </w:tc>
        <w:tc>
          <w:tcPr>
            <w:tcW w:w="2209" w:type="dxa"/>
            <w:shd w:val="clear" w:color="auto" w:fill="auto"/>
          </w:tcPr>
          <w:p w14:paraId="468E2280" w14:textId="77777777" w:rsidR="00F56177" w:rsidRPr="002F14D8" w:rsidRDefault="00CB33F3"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F56177" w:rsidRPr="002F14D8">
              <w:rPr>
                <w:rFonts w:ascii="Cambria" w:hAnsi="Cambria" w:cs="Times New Roman"/>
                <w:b/>
                <w:bCs/>
                <w:sz w:val="20"/>
                <w:szCs w:val="20"/>
              </w:rPr>
              <w:t>/5</w:t>
            </w:r>
            <w:r w:rsidRPr="002F14D8">
              <w:rPr>
                <w:rFonts w:ascii="Cambria" w:hAnsi="Cambria" w:cs="Times New Roman"/>
                <w:b/>
                <w:bCs/>
                <w:sz w:val="20"/>
                <w:szCs w:val="20"/>
              </w:rPr>
              <w:t>;</w:t>
            </w:r>
          </w:p>
        </w:tc>
        <w:tc>
          <w:tcPr>
            <w:tcW w:w="2401" w:type="dxa"/>
            <w:vMerge/>
            <w:shd w:val="clear" w:color="auto" w:fill="auto"/>
          </w:tcPr>
          <w:p w14:paraId="55CE5CF1" w14:textId="77777777" w:rsidR="00F56177" w:rsidRPr="002F14D8" w:rsidRDefault="00F56177" w:rsidP="002F14D8">
            <w:pPr>
              <w:spacing w:after="0"/>
              <w:rPr>
                <w:rFonts w:ascii="Cambria" w:hAnsi="Cambria" w:cs="Times New Roman"/>
                <w:b/>
                <w:bCs/>
                <w:sz w:val="20"/>
                <w:szCs w:val="20"/>
              </w:rPr>
            </w:pPr>
          </w:p>
        </w:tc>
      </w:tr>
    </w:tbl>
    <w:p w14:paraId="0097BEEB" w14:textId="77777777" w:rsidR="00CB33F3" w:rsidRPr="002F14D8" w:rsidRDefault="00CB33F3" w:rsidP="002F14D8">
      <w:pPr>
        <w:spacing w:after="0"/>
        <w:rPr>
          <w:rFonts w:ascii="Cambria" w:hAnsi="Cambria" w:cs="Times New Roman"/>
          <w:b/>
          <w:bCs/>
          <w:sz w:val="20"/>
          <w:szCs w:val="20"/>
        </w:rPr>
      </w:pPr>
    </w:p>
    <w:p w14:paraId="5883FDA9" w14:textId="77777777" w:rsidR="00794B17" w:rsidRPr="002F14D8" w:rsidRDefault="00794B1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94B17" w:rsidRPr="002F14D8" w14:paraId="562CA305" w14:textId="77777777" w:rsidTr="003912BF">
        <w:trPr>
          <w:trHeight w:val="301"/>
          <w:jc w:val="center"/>
        </w:trPr>
        <w:tc>
          <w:tcPr>
            <w:tcW w:w="9898" w:type="dxa"/>
          </w:tcPr>
          <w:p w14:paraId="5AA71064" w14:textId="77777777" w:rsidR="00794B17" w:rsidRPr="002F14D8" w:rsidRDefault="00976979" w:rsidP="002F14D8">
            <w:pPr>
              <w:spacing w:after="0"/>
              <w:rPr>
                <w:rFonts w:ascii="Cambria" w:hAnsi="Cambria" w:cs="Times New Roman"/>
                <w:sz w:val="20"/>
                <w:szCs w:val="20"/>
              </w:rPr>
            </w:pPr>
            <w:r w:rsidRPr="002F14D8">
              <w:rPr>
                <w:rFonts w:ascii="Cambria" w:hAnsi="Cambria" w:cs="Times New Roman"/>
                <w:sz w:val="20"/>
                <w:szCs w:val="20"/>
              </w:rPr>
              <w:t>Podstawowa wiedza z zakresu chemii środowiska.</w:t>
            </w:r>
          </w:p>
        </w:tc>
      </w:tr>
    </w:tbl>
    <w:p w14:paraId="0976D6BA" w14:textId="77777777" w:rsidR="00CB33F3" w:rsidRPr="002F14D8" w:rsidRDefault="00CB33F3" w:rsidP="002F14D8">
      <w:pPr>
        <w:spacing w:after="0"/>
        <w:rPr>
          <w:rFonts w:ascii="Cambria" w:hAnsi="Cambria" w:cs="Times New Roman"/>
          <w:b/>
          <w:bCs/>
          <w:sz w:val="20"/>
          <w:szCs w:val="20"/>
        </w:rPr>
      </w:pPr>
    </w:p>
    <w:p w14:paraId="2F18643B" w14:textId="77777777" w:rsidR="00794B17" w:rsidRPr="002F14D8" w:rsidRDefault="00794B1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76979" w:rsidRPr="002F14D8" w14:paraId="5ACEB529" w14:textId="77777777" w:rsidTr="00976979">
        <w:tc>
          <w:tcPr>
            <w:tcW w:w="9889" w:type="dxa"/>
            <w:shd w:val="clear" w:color="auto" w:fill="auto"/>
          </w:tcPr>
          <w:p w14:paraId="55C9E9EC"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C1- Zapoznanie studentów z wytycznymi formalno-prawnymi dotyczącymi przeprowadzania ocen oddziaływania na środowisko oraz etapami przeprowadzania takich ocen.</w:t>
            </w:r>
          </w:p>
          <w:p w14:paraId="3E1FEF4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C2- Przekazanie wiedzy z zakresu ocen: na obszary Natura 2000, oddziaływania transgranicznego.</w:t>
            </w:r>
          </w:p>
          <w:p w14:paraId="6A2C64BE"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C3- Zapoznanie studentów ze schematami postępowania w sprawie wydania decyzji o środowiskowych uwarunkowaniach.</w:t>
            </w:r>
          </w:p>
          <w:p w14:paraId="4421ABF5" w14:textId="77777777" w:rsidR="00976979" w:rsidRPr="002F14D8" w:rsidRDefault="00976979" w:rsidP="002F14D8">
            <w:pPr>
              <w:spacing w:after="0"/>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C4- Uświadomienie słuchaczom wpływu czynników antropogenicznych na komponenty środowiska.</w:t>
            </w:r>
          </w:p>
        </w:tc>
      </w:tr>
    </w:tbl>
    <w:p w14:paraId="4708D9F5" w14:textId="77777777" w:rsidR="00794B17" w:rsidRPr="002F14D8" w:rsidRDefault="00794B17" w:rsidP="002F14D8">
      <w:pPr>
        <w:spacing w:after="0"/>
        <w:rPr>
          <w:rFonts w:ascii="Cambria" w:hAnsi="Cambria" w:cs="Times New Roman"/>
          <w:b/>
          <w:bCs/>
          <w:sz w:val="20"/>
          <w:szCs w:val="20"/>
        </w:rPr>
      </w:pPr>
    </w:p>
    <w:p w14:paraId="399E73B5" w14:textId="77777777" w:rsidR="00AC3CE9" w:rsidRPr="002F14D8" w:rsidRDefault="00AC3CE9"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C3CE9" w:rsidRPr="002F14D8" w14:paraId="16DAFF4F" w14:textId="77777777" w:rsidTr="000D5A50">
        <w:trPr>
          <w:gridAfter w:val="1"/>
          <w:wAfter w:w="11" w:type="dxa"/>
          <w:jc w:val="center"/>
        </w:trPr>
        <w:tc>
          <w:tcPr>
            <w:tcW w:w="1526" w:type="dxa"/>
            <w:shd w:val="clear" w:color="auto" w:fill="auto"/>
            <w:vAlign w:val="center"/>
          </w:tcPr>
          <w:p w14:paraId="0EC9A938"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96D813D"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903EE55"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C3CE9" w:rsidRPr="002F14D8" w14:paraId="7A4156E9" w14:textId="77777777" w:rsidTr="000D5A50">
        <w:trPr>
          <w:jc w:val="center"/>
        </w:trPr>
        <w:tc>
          <w:tcPr>
            <w:tcW w:w="9931" w:type="dxa"/>
            <w:gridSpan w:val="4"/>
            <w:shd w:val="clear" w:color="auto" w:fill="auto"/>
          </w:tcPr>
          <w:p w14:paraId="6A8137A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C3CE9" w:rsidRPr="002F14D8" w14:paraId="7BE8D474" w14:textId="77777777" w:rsidTr="000D5A50">
        <w:trPr>
          <w:gridAfter w:val="1"/>
          <w:wAfter w:w="11" w:type="dxa"/>
          <w:jc w:val="center"/>
        </w:trPr>
        <w:tc>
          <w:tcPr>
            <w:tcW w:w="1526" w:type="dxa"/>
            <w:shd w:val="clear" w:color="auto" w:fill="auto"/>
            <w:vAlign w:val="center"/>
          </w:tcPr>
          <w:p w14:paraId="37B026E6"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D121F0"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Nabycie wiedzy pozwalającej na wykonanie oceny oddziaływania na środowisko</w:t>
            </w:r>
          </w:p>
        </w:tc>
        <w:tc>
          <w:tcPr>
            <w:tcW w:w="1732" w:type="dxa"/>
            <w:shd w:val="clear" w:color="auto" w:fill="auto"/>
            <w:vAlign w:val="center"/>
          </w:tcPr>
          <w:p w14:paraId="210FF2F8" w14:textId="483023A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K_W05, K_W08</w:t>
            </w:r>
          </w:p>
        </w:tc>
      </w:tr>
      <w:tr w:rsidR="00AC3CE9" w:rsidRPr="002F14D8" w14:paraId="2D888225" w14:textId="77777777" w:rsidTr="000D5A50">
        <w:trPr>
          <w:gridAfter w:val="1"/>
          <w:wAfter w:w="11" w:type="dxa"/>
          <w:jc w:val="center"/>
        </w:trPr>
        <w:tc>
          <w:tcPr>
            <w:tcW w:w="1526" w:type="dxa"/>
            <w:shd w:val="clear" w:color="auto" w:fill="auto"/>
            <w:vAlign w:val="center"/>
          </w:tcPr>
          <w:p w14:paraId="2E2B6778"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522D2DDA" w14:textId="77777777" w:rsidR="00AC3CE9" w:rsidRPr="002F14D8" w:rsidRDefault="00AC3CE9" w:rsidP="002F14D8">
            <w:pPr>
              <w:spacing w:after="0"/>
              <w:rPr>
                <w:rFonts w:ascii="Cambria" w:hAnsi="Cambria" w:cs="Times New Roman"/>
                <w:sz w:val="20"/>
                <w:szCs w:val="20"/>
              </w:rPr>
            </w:pPr>
            <w:r w:rsidRPr="002F14D8">
              <w:rPr>
                <w:rFonts w:ascii="Cambria" w:hAnsi="Cambria"/>
                <w:sz w:val="20"/>
                <w:szCs w:val="20"/>
              </w:rPr>
              <w:t>Po ukończeniu przedmiotu student ma elementarną wiedzę w zakresie sposobów oceny oddziaływania na środowisko</w:t>
            </w:r>
          </w:p>
        </w:tc>
        <w:tc>
          <w:tcPr>
            <w:tcW w:w="1732" w:type="dxa"/>
            <w:shd w:val="clear" w:color="auto" w:fill="auto"/>
          </w:tcPr>
          <w:p w14:paraId="2A44D412" w14:textId="7C9C5D9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K_W03</w:t>
            </w:r>
            <w:r w:rsidR="00606D48">
              <w:rPr>
                <w:rFonts w:ascii="Cambria" w:eastAsia="CIDFont+F2" w:hAnsi="Cambria" w:cs="CIDFont+F2"/>
                <w:sz w:val="20"/>
                <w:szCs w:val="20"/>
                <w:lang w:eastAsia="pl-PL"/>
              </w:rPr>
              <w:t>, K_W10, K_W13</w:t>
            </w:r>
          </w:p>
        </w:tc>
      </w:tr>
      <w:tr w:rsidR="00AC3CE9" w:rsidRPr="002F14D8" w14:paraId="2DC1EECF" w14:textId="77777777" w:rsidTr="000D5A50">
        <w:trPr>
          <w:jc w:val="center"/>
        </w:trPr>
        <w:tc>
          <w:tcPr>
            <w:tcW w:w="9931" w:type="dxa"/>
            <w:gridSpan w:val="4"/>
            <w:shd w:val="clear" w:color="auto" w:fill="auto"/>
            <w:vAlign w:val="center"/>
          </w:tcPr>
          <w:p w14:paraId="68F5837B"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C3CE9" w:rsidRPr="002F14D8" w14:paraId="08765460" w14:textId="77777777" w:rsidTr="000D5A50">
        <w:trPr>
          <w:gridAfter w:val="1"/>
          <w:wAfter w:w="11" w:type="dxa"/>
          <w:jc w:val="center"/>
        </w:trPr>
        <w:tc>
          <w:tcPr>
            <w:tcW w:w="1526" w:type="dxa"/>
            <w:shd w:val="clear" w:color="auto" w:fill="auto"/>
            <w:vAlign w:val="center"/>
          </w:tcPr>
          <w:p w14:paraId="03F34E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28295CC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55D93295" w14:textId="48050EE3"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K_U01</w:t>
            </w:r>
            <w:r w:rsidR="00606D48">
              <w:rPr>
                <w:rFonts w:ascii="Cambria" w:eastAsia="CIDFont+F2" w:hAnsi="Cambria" w:cs="CIDFont+F2"/>
                <w:sz w:val="20"/>
                <w:szCs w:val="20"/>
                <w:lang w:eastAsia="pl-PL"/>
              </w:rPr>
              <w:t>, K_U02</w:t>
            </w:r>
          </w:p>
        </w:tc>
      </w:tr>
      <w:tr w:rsidR="00AC3CE9" w:rsidRPr="002F14D8" w14:paraId="232E8675" w14:textId="77777777" w:rsidTr="000D5A50">
        <w:trPr>
          <w:gridAfter w:val="1"/>
          <w:wAfter w:w="11" w:type="dxa"/>
          <w:jc w:val="center"/>
        </w:trPr>
        <w:tc>
          <w:tcPr>
            <w:tcW w:w="1526" w:type="dxa"/>
            <w:shd w:val="clear" w:color="auto" w:fill="auto"/>
            <w:vAlign w:val="center"/>
          </w:tcPr>
          <w:p w14:paraId="3E8F9CF9"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685DBD8"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Stosuje zasady bezpieczeństwa i higieny pracy.</w:t>
            </w:r>
          </w:p>
        </w:tc>
        <w:tc>
          <w:tcPr>
            <w:tcW w:w="1732" w:type="dxa"/>
            <w:shd w:val="clear" w:color="auto" w:fill="auto"/>
          </w:tcPr>
          <w:p w14:paraId="784FA9B5" w14:textId="3F7D36CD"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K_U03</w:t>
            </w:r>
            <w:r w:rsidR="00606D48">
              <w:rPr>
                <w:rFonts w:ascii="Cambria" w:eastAsia="CIDFont+F2" w:hAnsi="Cambria" w:cs="CIDFont+F2"/>
                <w:sz w:val="20"/>
                <w:szCs w:val="20"/>
                <w:lang w:eastAsia="pl-PL"/>
              </w:rPr>
              <w:t>, K_U17, K_U18</w:t>
            </w:r>
          </w:p>
        </w:tc>
      </w:tr>
      <w:tr w:rsidR="00AC3CE9" w:rsidRPr="002F14D8" w14:paraId="29CA914D" w14:textId="77777777" w:rsidTr="000D5A50">
        <w:trPr>
          <w:gridAfter w:val="1"/>
          <w:wAfter w:w="11" w:type="dxa"/>
          <w:jc w:val="center"/>
        </w:trPr>
        <w:tc>
          <w:tcPr>
            <w:tcW w:w="1526" w:type="dxa"/>
            <w:shd w:val="clear" w:color="auto" w:fill="auto"/>
            <w:vAlign w:val="center"/>
          </w:tcPr>
          <w:p w14:paraId="4AE8FA2A"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U_03</w:t>
            </w:r>
          </w:p>
        </w:tc>
        <w:tc>
          <w:tcPr>
            <w:tcW w:w="6662" w:type="dxa"/>
            <w:shd w:val="clear" w:color="auto" w:fill="auto"/>
          </w:tcPr>
          <w:p w14:paraId="66D1F7EB" w14:textId="77777777" w:rsidR="00AC3CE9" w:rsidRPr="002F14D8" w:rsidRDefault="00AC3CE9" w:rsidP="002F14D8">
            <w:pPr>
              <w:spacing w:after="0"/>
              <w:rPr>
                <w:rFonts w:ascii="Cambria" w:hAnsi="Cambria" w:cs="Times New Roman"/>
                <w:sz w:val="20"/>
                <w:szCs w:val="20"/>
              </w:rPr>
            </w:pPr>
            <w:r w:rsidRPr="002F14D8">
              <w:rPr>
                <w:rFonts w:ascii="Cambria" w:eastAsia="Times New Roman" w:hAnsi="Cambria" w:cs="Times New Roman"/>
                <w:color w:val="000000"/>
                <w:sz w:val="20"/>
                <w:szCs w:val="20"/>
                <w:lang w:eastAsia="pl-PL"/>
              </w:rPr>
              <w:t>Ma umiejętność korzystania i doświadczanie w korzystaniu z norm i standardów związanych z energetyką.</w:t>
            </w:r>
          </w:p>
        </w:tc>
        <w:tc>
          <w:tcPr>
            <w:tcW w:w="1732" w:type="dxa"/>
            <w:shd w:val="clear" w:color="auto" w:fill="auto"/>
          </w:tcPr>
          <w:p w14:paraId="2020EA55" w14:textId="3FA84B6E"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K_U2</w:t>
            </w:r>
            <w:r w:rsidR="007442BF">
              <w:rPr>
                <w:rFonts w:ascii="Cambria" w:eastAsia="CIDFont+F2" w:hAnsi="Cambria" w:cs="CIDFont+F2"/>
                <w:sz w:val="20"/>
                <w:szCs w:val="20"/>
                <w:lang w:eastAsia="pl-PL"/>
              </w:rPr>
              <w:t>4</w:t>
            </w:r>
          </w:p>
        </w:tc>
      </w:tr>
      <w:tr w:rsidR="00AC3CE9" w:rsidRPr="002F14D8" w14:paraId="1CB35A2B" w14:textId="77777777" w:rsidTr="000D5A50">
        <w:trPr>
          <w:jc w:val="center"/>
        </w:trPr>
        <w:tc>
          <w:tcPr>
            <w:tcW w:w="9931" w:type="dxa"/>
            <w:gridSpan w:val="4"/>
            <w:shd w:val="clear" w:color="auto" w:fill="auto"/>
            <w:vAlign w:val="center"/>
          </w:tcPr>
          <w:p w14:paraId="5B350951"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C3CE9" w:rsidRPr="002F14D8" w14:paraId="3B4322EC" w14:textId="77777777" w:rsidTr="000D5A50">
        <w:trPr>
          <w:gridAfter w:val="1"/>
          <w:wAfter w:w="11" w:type="dxa"/>
          <w:jc w:val="center"/>
        </w:trPr>
        <w:tc>
          <w:tcPr>
            <w:tcW w:w="1526" w:type="dxa"/>
            <w:shd w:val="clear" w:color="auto" w:fill="auto"/>
            <w:vAlign w:val="center"/>
          </w:tcPr>
          <w:p w14:paraId="2796F31F"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4F9BB62"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Rozumie potrzebę uczenia się przez całe życie.</w:t>
            </w:r>
          </w:p>
        </w:tc>
        <w:tc>
          <w:tcPr>
            <w:tcW w:w="1732" w:type="dxa"/>
            <w:shd w:val="clear" w:color="auto" w:fill="auto"/>
          </w:tcPr>
          <w:p w14:paraId="5B96979C" w14:textId="77777777"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K_K01</w:t>
            </w:r>
          </w:p>
        </w:tc>
      </w:tr>
      <w:tr w:rsidR="00AC3CE9" w:rsidRPr="002F14D8" w14:paraId="5C172AB2" w14:textId="77777777" w:rsidTr="000D5A50">
        <w:trPr>
          <w:gridAfter w:val="1"/>
          <w:wAfter w:w="11" w:type="dxa"/>
          <w:jc w:val="center"/>
        </w:trPr>
        <w:tc>
          <w:tcPr>
            <w:tcW w:w="1526" w:type="dxa"/>
            <w:shd w:val="clear" w:color="auto" w:fill="auto"/>
            <w:vAlign w:val="center"/>
          </w:tcPr>
          <w:p w14:paraId="199F9D1D" w14:textId="77777777" w:rsidR="00AC3CE9" w:rsidRPr="002F14D8" w:rsidRDefault="00AC3CE9"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1B5B3229" w14:textId="77777777" w:rsidR="00AC3CE9" w:rsidRPr="002F14D8" w:rsidRDefault="00AC3CE9" w:rsidP="002F14D8">
            <w:pPr>
              <w:spacing w:after="0"/>
              <w:rPr>
                <w:rFonts w:ascii="Cambria" w:hAnsi="Cambria" w:cs="Times New Roman"/>
                <w:sz w:val="20"/>
                <w:szCs w:val="20"/>
              </w:rPr>
            </w:pPr>
            <w:r w:rsidRPr="002F14D8">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14A01375" w14:textId="4DA57496" w:rsidR="00AC3CE9" w:rsidRPr="002F14D8" w:rsidRDefault="00AC3CE9" w:rsidP="002F14D8">
            <w:pPr>
              <w:spacing w:after="0"/>
              <w:jc w:val="center"/>
              <w:rPr>
                <w:rFonts w:ascii="Cambria" w:hAnsi="Cambria" w:cs="Times New Roman"/>
                <w:sz w:val="20"/>
                <w:szCs w:val="20"/>
              </w:rPr>
            </w:pPr>
            <w:r w:rsidRPr="002F14D8">
              <w:rPr>
                <w:rFonts w:ascii="Cambria" w:eastAsia="CIDFont+F2" w:hAnsi="Cambria" w:cs="CIDFont+F2"/>
                <w:sz w:val="20"/>
                <w:szCs w:val="20"/>
                <w:lang w:eastAsia="pl-PL"/>
              </w:rPr>
              <w:t>K_K02</w:t>
            </w:r>
          </w:p>
        </w:tc>
      </w:tr>
    </w:tbl>
    <w:p w14:paraId="7FCDDB88" w14:textId="77777777" w:rsidR="00CB33F3" w:rsidRPr="002F14D8" w:rsidRDefault="00CB33F3" w:rsidP="002F14D8">
      <w:pPr>
        <w:spacing w:after="0"/>
        <w:rPr>
          <w:rFonts w:ascii="Cambria" w:hAnsi="Cambria" w:cs="Times New Roman"/>
          <w:b/>
          <w:bCs/>
          <w:sz w:val="20"/>
          <w:szCs w:val="20"/>
        </w:rPr>
      </w:pPr>
    </w:p>
    <w:p w14:paraId="176BEDB0" w14:textId="77777777" w:rsidR="00AC3CE9" w:rsidRPr="002F14D8" w:rsidRDefault="00AC3CE9"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AC3CE9" w:rsidRPr="002F14D8" w14:paraId="2C41B2AB" w14:textId="77777777" w:rsidTr="00CB33F3">
        <w:trPr>
          <w:trHeight w:val="340"/>
        </w:trPr>
        <w:tc>
          <w:tcPr>
            <w:tcW w:w="655" w:type="dxa"/>
            <w:vMerge w:val="restart"/>
            <w:vAlign w:val="center"/>
          </w:tcPr>
          <w:p w14:paraId="228A4764"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4" w:type="dxa"/>
            <w:vMerge w:val="restart"/>
            <w:vAlign w:val="center"/>
          </w:tcPr>
          <w:p w14:paraId="2DE181A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F3696B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22741E3D" w14:textId="77777777" w:rsidTr="00CB33F3">
        <w:trPr>
          <w:trHeight w:val="196"/>
        </w:trPr>
        <w:tc>
          <w:tcPr>
            <w:tcW w:w="655" w:type="dxa"/>
            <w:vMerge/>
          </w:tcPr>
          <w:p w14:paraId="6F701413" w14:textId="77777777" w:rsidR="00AC3CE9" w:rsidRPr="002F14D8" w:rsidRDefault="00AC3CE9" w:rsidP="002F14D8">
            <w:pPr>
              <w:spacing w:after="0"/>
              <w:rPr>
                <w:rFonts w:ascii="Cambria" w:hAnsi="Cambria" w:cs="Times New Roman"/>
                <w:b/>
                <w:sz w:val="20"/>
                <w:szCs w:val="20"/>
              </w:rPr>
            </w:pPr>
          </w:p>
        </w:tc>
        <w:tc>
          <w:tcPr>
            <w:tcW w:w="6054" w:type="dxa"/>
            <w:vMerge/>
          </w:tcPr>
          <w:p w14:paraId="39BF0175" w14:textId="77777777" w:rsidR="00AC3CE9" w:rsidRPr="002F14D8" w:rsidRDefault="00AC3CE9" w:rsidP="002F14D8">
            <w:pPr>
              <w:spacing w:after="0"/>
              <w:rPr>
                <w:rFonts w:ascii="Cambria" w:hAnsi="Cambria" w:cs="Times New Roman"/>
                <w:b/>
                <w:sz w:val="20"/>
                <w:szCs w:val="20"/>
              </w:rPr>
            </w:pPr>
          </w:p>
        </w:tc>
        <w:tc>
          <w:tcPr>
            <w:tcW w:w="1516" w:type="dxa"/>
          </w:tcPr>
          <w:p w14:paraId="6FA7B65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00B742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C327EAA" w14:textId="77777777" w:rsidTr="00CB33F3">
        <w:trPr>
          <w:trHeight w:val="225"/>
        </w:trPr>
        <w:tc>
          <w:tcPr>
            <w:tcW w:w="655" w:type="dxa"/>
          </w:tcPr>
          <w:p w14:paraId="5BB8DFB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W1</w:t>
            </w:r>
          </w:p>
        </w:tc>
        <w:tc>
          <w:tcPr>
            <w:tcW w:w="6054" w:type="dxa"/>
          </w:tcPr>
          <w:p w14:paraId="5E6BCD0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OOŚ jako synteza rozumienia procesów przemysłowych zachodzących w środowisku i wymagań formalno-prawnych </w:t>
            </w:r>
          </w:p>
        </w:tc>
        <w:tc>
          <w:tcPr>
            <w:tcW w:w="1516" w:type="dxa"/>
            <w:vAlign w:val="center"/>
          </w:tcPr>
          <w:p w14:paraId="68A5FD1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EBD40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22171C9" w14:textId="77777777" w:rsidTr="00CB33F3">
        <w:trPr>
          <w:trHeight w:val="285"/>
        </w:trPr>
        <w:tc>
          <w:tcPr>
            <w:tcW w:w="655" w:type="dxa"/>
          </w:tcPr>
          <w:p w14:paraId="683223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W2</w:t>
            </w:r>
          </w:p>
        </w:tc>
        <w:tc>
          <w:tcPr>
            <w:tcW w:w="6054" w:type="dxa"/>
          </w:tcPr>
          <w:p w14:paraId="66828384"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Podstawy prawne (międzynarodowe i krajowe) i merytoryczne w procedurze OOŚ </w:t>
            </w:r>
          </w:p>
        </w:tc>
        <w:tc>
          <w:tcPr>
            <w:tcW w:w="1516" w:type="dxa"/>
          </w:tcPr>
          <w:p w14:paraId="37FC40A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4967D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91567FB" w14:textId="77777777" w:rsidTr="00CB33F3">
        <w:trPr>
          <w:trHeight w:val="285"/>
        </w:trPr>
        <w:tc>
          <w:tcPr>
            <w:tcW w:w="655" w:type="dxa"/>
          </w:tcPr>
          <w:p w14:paraId="2816D4D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W3</w:t>
            </w:r>
          </w:p>
        </w:tc>
        <w:tc>
          <w:tcPr>
            <w:tcW w:w="6054" w:type="dxa"/>
          </w:tcPr>
          <w:p w14:paraId="0EF0AF2D"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Założenia do przeprowadzenia OOŚ</w:t>
            </w:r>
          </w:p>
        </w:tc>
        <w:tc>
          <w:tcPr>
            <w:tcW w:w="1516" w:type="dxa"/>
          </w:tcPr>
          <w:p w14:paraId="427D0E1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5293544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2C6722D" w14:textId="77777777" w:rsidTr="00CB33F3">
        <w:trPr>
          <w:trHeight w:val="345"/>
        </w:trPr>
        <w:tc>
          <w:tcPr>
            <w:tcW w:w="655" w:type="dxa"/>
          </w:tcPr>
          <w:p w14:paraId="454304D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W4</w:t>
            </w:r>
          </w:p>
        </w:tc>
        <w:tc>
          <w:tcPr>
            <w:tcW w:w="6054" w:type="dxa"/>
          </w:tcPr>
          <w:p w14:paraId="371E75B7"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2696C8B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1A0040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682F3A2C" w14:textId="77777777" w:rsidTr="00CB33F3">
        <w:trPr>
          <w:trHeight w:val="240"/>
        </w:trPr>
        <w:tc>
          <w:tcPr>
            <w:tcW w:w="655" w:type="dxa"/>
          </w:tcPr>
          <w:p w14:paraId="4217240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W5</w:t>
            </w:r>
          </w:p>
        </w:tc>
        <w:tc>
          <w:tcPr>
            <w:tcW w:w="6054" w:type="dxa"/>
          </w:tcPr>
          <w:p w14:paraId="0CCF0E45"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7E6337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3F457F3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FB7BC75" w14:textId="77777777" w:rsidTr="00CB33F3">
        <w:trPr>
          <w:trHeight w:val="240"/>
        </w:trPr>
        <w:tc>
          <w:tcPr>
            <w:tcW w:w="655" w:type="dxa"/>
          </w:tcPr>
          <w:p w14:paraId="76D7A33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W6</w:t>
            </w:r>
          </w:p>
        </w:tc>
        <w:tc>
          <w:tcPr>
            <w:tcW w:w="6054" w:type="dxa"/>
          </w:tcPr>
          <w:p w14:paraId="499D7123"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516" w:type="dxa"/>
          </w:tcPr>
          <w:p w14:paraId="380A24C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832CB8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1630A10" w14:textId="77777777" w:rsidTr="00CB33F3">
        <w:trPr>
          <w:trHeight w:val="240"/>
        </w:trPr>
        <w:tc>
          <w:tcPr>
            <w:tcW w:w="655" w:type="dxa"/>
          </w:tcPr>
          <w:p w14:paraId="56C5C56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W7</w:t>
            </w:r>
          </w:p>
        </w:tc>
        <w:tc>
          <w:tcPr>
            <w:tcW w:w="6054" w:type="dxa"/>
          </w:tcPr>
          <w:p w14:paraId="7C338FC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6120CE4A"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4296E1D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63777839" w14:textId="77777777" w:rsidTr="00CB33F3">
        <w:trPr>
          <w:trHeight w:val="240"/>
        </w:trPr>
        <w:tc>
          <w:tcPr>
            <w:tcW w:w="655" w:type="dxa"/>
          </w:tcPr>
          <w:p w14:paraId="3F85E58C"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W8</w:t>
            </w:r>
          </w:p>
        </w:tc>
        <w:tc>
          <w:tcPr>
            <w:tcW w:w="6054" w:type="dxa"/>
          </w:tcPr>
          <w:p w14:paraId="0EC40E9E"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Charakterystyka sozologiczna technologii w procesie OOŚ. Cechy powiązań przemysłu ze środowiskiem </w:t>
            </w:r>
          </w:p>
        </w:tc>
        <w:tc>
          <w:tcPr>
            <w:tcW w:w="1516" w:type="dxa"/>
          </w:tcPr>
          <w:p w14:paraId="1271865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283A6668"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5D47DB5" w14:textId="77777777" w:rsidTr="00CB33F3">
        <w:trPr>
          <w:trHeight w:val="240"/>
        </w:trPr>
        <w:tc>
          <w:tcPr>
            <w:tcW w:w="655" w:type="dxa"/>
          </w:tcPr>
          <w:p w14:paraId="794C17BE"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W9</w:t>
            </w:r>
          </w:p>
        </w:tc>
        <w:tc>
          <w:tcPr>
            <w:tcW w:w="6054" w:type="dxa"/>
          </w:tcPr>
          <w:p w14:paraId="7737C99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Wymagania i wytyczne w procedurach OOŚ, udział społeczeństwa</w:t>
            </w:r>
          </w:p>
        </w:tc>
        <w:tc>
          <w:tcPr>
            <w:tcW w:w="1516" w:type="dxa"/>
          </w:tcPr>
          <w:p w14:paraId="323D592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69323E2"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13FF22B1" w14:textId="77777777" w:rsidTr="00CB33F3">
        <w:trPr>
          <w:trHeight w:val="240"/>
        </w:trPr>
        <w:tc>
          <w:tcPr>
            <w:tcW w:w="655" w:type="dxa"/>
          </w:tcPr>
          <w:p w14:paraId="43E72BB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W10</w:t>
            </w:r>
          </w:p>
        </w:tc>
        <w:tc>
          <w:tcPr>
            <w:tcW w:w="6054" w:type="dxa"/>
          </w:tcPr>
          <w:p w14:paraId="1686118F"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305C664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3CB942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36AF0CE5" w14:textId="77777777" w:rsidTr="00CB33F3">
        <w:trPr>
          <w:trHeight w:val="240"/>
        </w:trPr>
        <w:tc>
          <w:tcPr>
            <w:tcW w:w="655" w:type="dxa"/>
          </w:tcPr>
          <w:p w14:paraId="3DE28C36"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W11</w:t>
            </w:r>
          </w:p>
        </w:tc>
        <w:tc>
          <w:tcPr>
            <w:tcW w:w="6054" w:type="dxa"/>
          </w:tcPr>
          <w:p w14:paraId="3729B807"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OOŚ jako synteza rozumienia procesów przemysłowych zachodzących w środowisku i wymagań formalno-prawnych</w:t>
            </w:r>
          </w:p>
        </w:tc>
        <w:tc>
          <w:tcPr>
            <w:tcW w:w="1516" w:type="dxa"/>
          </w:tcPr>
          <w:p w14:paraId="5685B829"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F6F2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4593F8FA" w14:textId="77777777" w:rsidTr="00CB33F3">
        <w:trPr>
          <w:trHeight w:val="240"/>
        </w:trPr>
        <w:tc>
          <w:tcPr>
            <w:tcW w:w="655" w:type="dxa"/>
          </w:tcPr>
          <w:p w14:paraId="748E82AF"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W12</w:t>
            </w:r>
          </w:p>
        </w:tc>
        <w:tc>
          <w:tcPr>
            <w:tcW w:w="6054" w:type="dxa"/>
          </w:tcPr>
          <w:p w14:paraId="1A385715" w14:textId="77777777" w:rsidR="004B7B33"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7E717C7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2C1F2F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43B35D3" w14:textId="77777777" w:rsidTr="00CB33F3">
        <w:trPr>
          <w:trHeight w:val="240"/>
        </w:trPr>
        <w:tc>
          <w:tcPr>
            <w:tcW w:w="655" w:type="dxa"/>
          </w:tcPr>
          <w:p w14:paraId="58C36E94"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W13</w:t>
            </w:r>
          </w:p>
        </w:tc>
        <w:tc>
          <w:tcPr>
            <w:tcW w:w="6054" w:type="dxa"/>
          </w:tcPr>
          <w:p w14:paraId="5C7602D9"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Kwalifikacje i rodzaje przedsięwzięć wymagających opracowanie raportu. Zakres raportu OOŚ. Schematy postępowania</w:t>
            </w:r>
          </w:p>
        </w:tc>
        <w:tc>
          <w:tcPr>
            <w:tcW w:w="1516" w:type="dxa"/>
          </w:tcPr>
          <w:p w14:paraId="36582BEE"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6F9A0EEB"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25526346" w14:textId="77777777" w:rsidTr="00CB33F3">
        <w:trPr>
          <w:trHeight w:val="240"/>
        </w:trPr>
        <w:tc>
          <w:tcPr>
            <w:tcW w:w="655" w:type="dxa"/>
          </w:tcPr>
          <w:p w14:paraId="6E8C9B38"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W14</w:t>
            </w:r>
          </w:p>
        </w:tc>
        <w:tc>
          <w:tcPr>
            <w:tcW w:w="6054" w:type="dxa"/>
          </w:tcPr>
          <w:p w14:paraId="232B9CB2"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Strategiczne Oceny Oddziaływania na środowisko. Pozwolenia Zintegrowane</w:t>
            </w:r>
          </w:p>
        </w:tc>
        <w:tc>
          <w:tcPr>
            <w:tcW w:w="1516" w:type="dxa"/>
          </w:tcPr>
          <w:p w14:paraId="5B271B20"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064878E3"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5B2260FA" w14:textId="77777777" w:rsidTr="00CB33F3">
        <w:trPr>
          <w:trHeight w:val="240"/>
        </w:trPr>
        <w:tc>
          <w:tcPr>
            <w:tcW w:w="655" w:type="dxa"/>
          </w:tcPr>
          <w:p w14:paraId="64B740DB" w14:textId="77777777" w:rsidR="004B7B33" w:rsidRPr="002F14D8" w:rsidRDefault="004B7B33" w:rsidP="002F14D8">
            <w:pPr>
              <w:spacing w:after="0"/>
              <w:rPr>
                <w:rFonts w:ascii="Cambria" w:hAnsi="Cambria" w:cs="Times New Roman"/>
                <w:sz w:val="20"/>
                <w:szCs w:val="20"/>
              </w:rPr>
            </w:pPr>
            <w:r w:rsidRPr="002F14D8">
              <w:rPr>
                <w:rFonts w:ascii="Cambria" w:hAnsi="Cambria" w:cs="Times New Roman"/>
                <w:sz w:val="20"/>
                <w:szCs w:val="20"/>
              </w:rPr>
              <w:t>W15</w:t>
            </w:r>
          </w:p>
        </w:tc>
        <w:tc>
          <w:tcPr>
            <w:tcW w:w="6054" w:type="dxa"/>
          </w:tcPr>
          <w:p w14:paraId="653FF5E3" w14:textId="77777777" w:rsidR="004B7B33"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Charakterystyka sozologiczna technologii w procesie OOŚ. Cechy powiązań przemysłu ze środowiskiem </w:t>
            </w:r>
          </w:p>
        </w:tc>
        <w:tc>
          <w:tcPr>
            <w:tcW w:w="1516" w:type="dxa"/>
          </w:tcPr>
          <w:p w14:paraId="61C8E79F"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806" w:type="dxa"/>
          </w:tcPr>
          <w:p w14:paraId="736A96A6"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4B7B33" w:rsidRPr="002F14D8" w14:paraId="0D1F8B46" w14:textId="77777777" w:rsidTr="00CB33F3">
        <w:tc>
          <w:tcPr>
            <w:tcW w:w="655" w:type="dxa"/>
          </w:tcPr>
          <w:p w14:paraId="50EF4EA1" w14:textId="77777777" w:rsidR="004B7B33" w:rsidRPr="002F14D8" w:rsidRDefault="004B7B33" w:rsidP="002F14D8">
            <w:pPr>
              <w:spacing w:after="0"/>
              <w:rPr>
                <w:rFonts w:ascii="Cambria" w:hAnsi="Cambria" w:cs="Times New Roman"/>
                <w:b/>
                <w:sz w:val="20"/>
                <w:szCs w:val="20"/>
              </w:rPr>
            </w:pPr>
          </w:p>
        </w:tc>
        <w:tc>
          <w:tcPr>
            <w:tcW w:w="6054" w:type="dxa"/>
          </w:tcPr>
          <w:p w14:paraId="07A86157" w14:textId="77777777" w:rsidR="004B7B33" w:rsidRPr="002F14D8" w:rsidRDefault="004B7B33"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61AAFAD4"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77658801" w14:textId="77777777" w:rsidR="004B7B33" w:rsidRPr="002F14D8" w:rsidRDefault="004B7B33"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r>
    </w:tbl>
    <w:p w14:paraId="0E2EA81E"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064"/>
        <w:gridCol w:w="1516"/>
        <w:gridCol w:w="1806"/>
      </w:tblGrid>
      <w:tr w:rsidR="00AC3CE9" w:rsidRPr="002F14D8" w14:paraId="7CE0C4BA" w14:textId="77777777" w:rsidTr="000D5A50">
        <w:trPr>
          <w:trHeight w:val="340"/>
        </w:trPr>
        <w:tc>
          <w:tcPr>
            <w:tcW w:w="659" w:type="dxa"/>
            <w:vMerge w:val="restart"/>
            <w:vAlign w:val="center"/>
          </w:tcPr>
          <w:p w14:paraId="2EF43668"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69D7ED66"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ćwiczeń</w:t>
            </w:r>
          </w:p>
        </w:tc>
        <w:tc>
          <w:tcPr>
            <w:tcW w:w="2744" w:type="dxa"/>
            <w:gridSpan w:val="2"/>
            <w:vAlign w:val="center"/>
          </w:tcPr>
          <w:p w14:paraId="1BBB56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6DA187EB" w14:textId="77777777" w:rsidTr="000D5A50">
        <w:trPr>
          <w:trHeight w:val="196"/>
        </w:trPr>
        <w:tc>
          <w:tcPr>
            <w:tcW w:w="659" w:type="dxa"/>
            <w:vMerge/>
          </w:tcPr>
          <w:p w14:paraId="55E80084" w14:textId="77777777" w:rsidR="00AC3CE9" w:rsidRPr="002F14D8" w:rsidRDefault="00AC3CE9" w:rsidP="002F14D8">
            <w:pPr>
              <w:spacing w:after="0"/>
              <w:rPr>
                <w:rFonts w:ascii="Cambria" w:hAnsi="Cambria" w:cs="Times New Roman"/>
                <w:b/>
                <w:sz w:val="20"/>
                <w:szCs w:val="20"/>
              </w:rPr>
            </w:pPr>
          </w:p>
        </w:tc>
        <w:tc>
          <w:tcPr>
            <w:tcW w:w="6628" w:type="dxa"/>
            <w:vMerge/>
          </w:tcPr>
          <w:p w14:paraId="4068A5FD" w14:textId="77777777" w:rsidR="00AC3CE9" w:rsidRPr="002F14D8" w:rsidRDefault="00AC3CE9" w:rsidP="002F14D8">
            <w:pPr>
              <w:spacing w:after="0"/>
              <w:rPr>
                <w:rFonts w:ascii="Cambria" w:hAnsi="Cambria" w:cs="Times New Roman"/>
                <w:b/>
                <w:sz w:val="20"/>
                <w:szCs w:val="20"/>
              </w:rPr>
            </w:pPr>
          </w:p>
        </w:tc>
        <w:tc>
          <w:tcPr>
            <w:tcW w:w="1256" w:type="dxa"/>
          </w:tcPr>
          <w:p w14:paraId="09B4B32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44A9E2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648D61F9" w14:textId="77777777" w:rsidTr="000D5A50">
        <w:trPr>
          <w:trHeight w:val="225"/>
        </w:trPr>
        <w:tc>
          <w:tcPr>
            <w:tcW w:w="659" w:type="dxa"/>
          </w:tcPr>
          <w:p w14:paraId="68E82F1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w:t>
            </w:r>
          </w:p>
        </w:tc>
        <w:tc>
          <w:tcPr>
            <w:tcW w:w="6628" w:type="dxa"/>
          </w:tcPr>
          <w:p w14:paraId="2E6374C6"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 2 godz.: Przedstawienie i omówienie podstawowych procedur istotnych w postępowaniu OOŚ.</w:t>
            </w:r>
          </w:p>
        </w:tc>
        <w:tc>
          <w:tcPr>
            <w:tcW w:w="1256" w:type="dxa"/>
            <w:vAlign w:val="center"/>
          </w:tcPr>
          <w:p w14:paraId="3883AD9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A755A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1C058A6" w14:textId="77777777" w:rsidTr="000D5A50">
        <w:trPr>
          <w:trHeight w:val="285"/>
        </w:trPr>
        <w:tc>
          <w:tcPr>
            <w:tcW w:w="659" w:type="dxa"/>
          </w:tcPr>
          <w:p w14:paraId="1EF46EC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C2</w:t>
            </w:r>
          </w:p>
        </w:tc>
        <w:tc>
          <w:tcPr>
            <w:tcW w:w="6628" w:type="dxa"/>
          </w:tcPr>
          <w:p w14:paraId="224B135A"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 4 godz.: Wykonanie karty informacyjnej dla wybranego przedsięwzięcia.</w:t>
            </w:r>
          </w:p>
        </w:tc>
        <w:tc>
          <w:tcPr>
            <w:tcW w:w="1256" w:type="dxa"/>
            <w:vAlign w:val="center"/>
          </w:tcPr>
          <w:p w14:paraId="3532209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F19F45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E5AC0E8" w14:textId="77777777" w:rsidTr="000D5A50">
        <w:trPr>
          <w:trHeight w:val="285"/>
        </w:trPr>
        <w:tc>
          <w:tcPr>
            <w:tcW w:w="659" w:type="dxa"/>
          </w:tcPr>
          <w:p w14:paraId="4B15890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C3</w:t>
            </w:r>
          </w:p>
        </w:tc>
        <w:tc>
          <w:tcPr>
            <w:tcW w:w="6628" w:type="dxa"/>
          </w:tcPr>
          <w:p w14:paraId="1435EE1E"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73FCBD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210174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CEDB73E" w14:textId="77777777" w:rsidTr="000D5A50">
        <w:trPr>
          <w:trHeight w:val="345"/>
        </w:trPr>
        <w:tc>
          <w:tcPr>
            <w:tcW w:w="659" w:type="dxa"/>
          </w:tcPr>
          <w:p w14:paraId="7AA77F9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C4</w:t>
            </w:r>
          </w:p>
        </w:tc>
        <w:tc>
          <w:tcPr>
            <w:tcW w:w="6628" w:type="dxa"/>
          </w:tcPr>
          <w:p w14:paraId="06D78347" w14:textId="77777777" w:rsidR="00AC3CE9" w:rsidRPr="002F14D8" w:rsidRDefault="004B7B33" w:rsidP="002F14D8">
            <w:pPr>
              <w:spacing w:after="0"/>
              <w:jc w:val="both"/>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–Sporządzenie skróconego raportu, w którym znajdą się następujące zagadnienia</w:t>
            </w:r>
          </w:p>
        </w:tc>
        <w:tc>
          <w:tcPr>
            <w:tcW w:w="1256" w:type="dxa"/>
            <w:vAlign w:val="center"/>
          </w:tcPr>
          <w:p w14:paraId="14D3FB2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35708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13E232D8" w14:textId="77777777" w:rsidTr="000D5A50">
        <w:trPr>
          <w:trHeight w:val="240"/>
        </w:trPr>
        <w:tc>
          <w:tcPr>
            <w:tcW w:w="659" w:type="dxa"/>
          </w:tcPr>
          <w:p w14:paraId="269BADD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C5</w:t>
            </w:r>
          </w:p>
        </w:tc>
        <w:tc>
          <w:tcPr>
            <w:tcW w:w="6628" w:type="dxa"/>
          </w:tcPr>
          <w:p w14:paraId="3D684B7F"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5252AC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5DE7778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B2E84D8" w14:textId="77777777" w:rsidTr="000D5A50">
        <w:trPr>
          <w:trHeight w:val="240"/>
        </w:trPr>
        <w:tc>
          <w:tcPr>
            <w:tcW w:w="659" w:type="dxa"/>
          </w:tcPr>
          <w:p w14:paraId="67C53B0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C6</w:t>
            </w:r>
          </w:p>
        </w:tc>
        <w:tc>
          <w:tcPr>
            <w:tcW w:w="6628" w:type="dxa"/>
          </w:tcPr>
          <w:p w14:paraId="14770624"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3533513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CBEB4E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19CB436" w14:textId="77777777" w:rsidTr="000D5A50">
        <w:trPr>
          <w:trHeight w:val="240"/>
        </w:trPr>
        <w:tc>
          <w:tcPr>
            <w:tcW w:w="659" w:type="dxa"/>
          </w:tcPr>
          <w:p w14:paraId="12AB092B"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C7</w:t>
            </w:r>
          </w:p>
        </w:tc>
        <w:tc>
          <w:tcPr>
            <w:tcW w:w="6628" w:type="dxa"/>
          </w:tcPr>
          <w:p w14:paraId="468B8106"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70E1AB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C70E20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E5F8731" w14:textId="77777777" w:rsidTr="000D5A50">
        <w:trPr>
          <w:trHeight w:val="240"/>
        </w:trPr>
        <w:tc>
          <w:tcPr>
            <w:tcW w:w="659" w:type="dxa"/>
          </w:tcPr>
          <w:p w14:paraId="63BA4AE4"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C8</w:t>
            </w:r>
          </w:p>
        </w:tc>
        <w:tc>
          <w:tcPr>
            <w:tcW w:w="6628" w:type="dxa"/>
          </w:tcPr>
          <w:p w14:paraId="7CD7ED68"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karty informacyjnej przedsięwzięcia –Wykonanie karty informacyjnej dla wybranego przedsięwzięcia.</w:t>
            </w:r>
          </w:p>
        </w:tc>
        <w:tc>
          <w:tcPr>
            <w:tcW w:w="1256" w:type="dxa"/>
            <w:vAlign w:val="center"/>
          </w:tcPr>
          <w:p w14:paraId="02BBB42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FB224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0D12056D" w14:textId="77777777" w:rsidTr="000D5A50">
        <w:trPr>
          <w:trHeight w:val="240"/>
        </w:trPr>
        <w:tc>
          <w:tcPr>
            <w:tcW w:w="659" w:type="dxa"/>
          </w:tcPr>
          <w:p w14:paraId="71D23B9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C9</w:t>
            </w:r>
          </w:p>
        </w:tc>
        <w:tc>
          <w:tcPr>
            <w:tcW w:w="6628" w:type="dxa"/>
          </w:tcPr>
          <w:p w14:paraId="2944F310"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b/>
                <w:bCs/>
                <w:color w:val="333333"/>
                <w:sz w:val="20"/>
                <w:szCs w:val="20"/>
                <w:shd w:val="clear" w:color="auto" w:fill="FFFFFF"/>
              </w:rPr>
              <w:t>1) Charakterystyka przedsięwzięcia z uwzględnieniem oceny oddziaływania.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552D732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4BA827F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39CE2219" w14:textId="77777777" w:rsidTr="000D5A50">
        <w:trPr>
          <w:trHeight w:val="240"/>
        </w:trPr>
        <w:tc>
          <w:tcPr>
            <w:tcW w:w="659" w:type="dxa"/>
          </w:tcPr>
          <w:p w14:paraId="0766E02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C10</w:t>
            </w:r>
          </w:p>
        </w:tc>
        <w:tc>
          <w:tcPr>
            <w:tcW w:w="6628" w:type="dxa"/>
          </w:tcPr>
          <w:p w14:paraId="10B1B21A"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b/>
                <w:bCs/>
                <w:color w:val="333333"/>
                <w:sz w:val="20"/>
                <w:szCs w:val="20"/>
                <w:shd w:val="clear" w:color="auto" w:fill="FFFFFF"/>
              </w:rPr>
              <w:t>3) Ocena wrażliwości otoczenia przedsięwzięcia: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a. stan zagospodarowania i zaludnienie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b. gleby</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c. wody powierzchniowe i podziemne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lastRenderedPageBreak/>
              <w:t>d. obszary chronione</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e. przyroda.</w:t>
            </w:r>
            <w:r w:rsidRPr="002F14D8">
              <w:rPr>
                <w:rFonts w:ascii="Cambria" w:hAnsi="Cambria"/>
                <w:b/>
                <w:bCs/>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C0A4DF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lastRenderedPageBreak/>
              <w:t>1</w:t>
            </w:r>
          </w:p>
        </w:tc>
        <w:tc>
          <w:tcPr>
            <w:tcW w:w="1488" w:type="dxa"/>
            <w:vAlign w:val="center"/>
          </w:tcPr>
          <w:p w14:paraId="025CB66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51F2F8B6" w14:textId="77777777" w:rsidTr="000D5A50">
        <w:trPr>
          <w:trHeight w:val="240"/>
        </w:trPr>
        <w:tc>
          <w:tcPr>
            <w:tcW w:w="659" w:type="dxa"/>
          </w:tcPr>
          <w:p w14:paraId="33FEF805"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C11</w:t>
            </w:r>
          </w:p>
        </w:tc>
        <w:tc>
          <w:tcPr>
            <w:tcW w:w="6628" w:type="dxa"/>
          </w:tcPr>
          <w:p w14:paraId="577DA79D"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b/>
                <w:bCs/>
                <w:color w:val="333333"/>
                <w:sz w:val="20"/>
                <w:szCs w:val="20"/>
                <w:shd w:val="clear" w:color="auto" w:fill="FFFFFF"/>
              </w:rPr>
              <w:t>4) Dyskusja wariantów.</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5) Propozycja działań minimalizujących oddziaływania na środowisko.</w:t>
            </w:r>
            <w:r w:rsidRPr="002F14D8">
              <w:rPr>
                <w:rFonts w:ascii="Cambria" w:hAnsi="Cambria"/>
                <w:b/>
                <w:bCs/>
                <w:color w:val="333333"/>
                <w:sz w:val="20"/>
                <w:szCs w:val="20"/>
              </w:rPr>
              <w:br/>
            </w:r>
            <w:r w:rsidRPr="002F14D8">
              <w:rPr>
                <w:rFonts w:ascii="Cambria" w:hAnsi="Cambria"/>
                <w:color w:val="333333"/>
                <w:sz w:val="20"/>
                <w:szCs w:val="20"/>
                <w:shd w:val="clear" w:color="auto" w:fill="FFFFFF"/>
              </w:rPr>
              <w:t>6) Propozycja sposobów monitorowania wpływu na wszystkie komponenty środowiska.</w:t>
            </w:r>
            <w:r w:rsidRPr="002F14D8">
              <w:rPr>
                <w:rFonts w:ascii="Cambria" w:hAnsi="Cambria"/>
                <w:color w:val="333333"/>
                <w:sz w:val="20"/>
                <w:szCs w:val="20"/>
              </w:rPr>
              <w:br/>
            </w:r>
            <w:r w:rsidRPr="002F14D8">
              <w:rPr>
                <w:rFonts w:ascii="Cambria" w:hAnsi="Cambria"/>
                <w:color w:val="333333"/>
                <w:sz w:val="20"/>
                <w:szCs w:val="20"/>
                <w:shd w:val="clear" w:color="auto" w:fill="FFFFFF"/>
              </w:rPr>
              <w:t>7) Streszczenie w języku niespecjalistycznym.</w:t>
            </w:r>
          </w:p>
        </w:tc>
        <w:tc>
          <w:tcPr>
            <w:tcW w:w="1256" w:type="dxa"/>
            <w:vAlign w:val="center"/>
          </w:tcPr>
          <w:p w14:paraId="0A941D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F2AA46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69378D7" w14:textId="77777777" w:rsidTr="000D5A50">
        <w:trPr>
          <w:trHeight w:val="240"/>
        </w:trPr>
        <w:tc>
          <w:tcPr>
            <w:tcW w:w="659" w:type="dxa"/>
          </w:tcPr>
          <w:p w14:paraId="713C358E"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C12</w:t>
            </w:r>
          </w:p>
        </w:tc>
        <w:tc>
          <w:tcPr>
            <w:tcW w:w="6628" w:type="dxa"/>
          </w:tcPr>
          <w:p w14:paraId="2DDF87D1" w14:textId="77777777" w:rsidR="00AC3CE9" w:rsidRPr="002F14D8" w:rsidRDefault="004B7B33"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Wykonanie skróconego raportu OOŚ – 8 godz.: Sporządzenie skróconego raportu, w którym znajdą się następujące zagadnienia:</w:t>
            </w:r>
            <w:r w:rsidRPr="002F14D8">
              <w:rPr>
                <w:rFonts w:ascii="Cambria" w:hAnsi="Cambria"/>
                <w:color w:val="333333"/>
                <w:sz w:val="20"/>
                <w:szCs w:val="20"/>
              </w:rPr>
              <w:br/>
            </w:r>
            <w:r w:rsidRPr="002F14D8">
              <w:rPr>
                <w:rFonts w:ascii="Cambria" w:hAnsi="Cambria"/>
                <w:color w:val="333333"/>
                <w:sz w:val="20"/>
                <w:szCs w:val="20"/>
                <w:shd w:val="clear" w:color="auto" w:fill="FFFFFF"/>
              </w:rPr>
              <w:t>1) Charakterystyka przedsięwzięcia z uwzględnieniem oceny oddziaływania.</w:t>
            </w:r>
            <w:r w:rsidRPr="002F14D8">
              <w:rPr>
                <w:rFonts w:ascii="Cambria" w:hAnsi="Cambria"/>
                <w:color w:val="333333"/>
                <w:sz w:val="20"/>
                <w:szCs w:val="20"/>
              </w:rPr>
              <w:br/>
            </w:r>
            <w:r w:rsidRPr="002F14D8">
              <w:rPr>
                <w:rFonts w:ascii="Cambria" w:hAnsi="Cambria"/>
                <w:color w:val="333333"/>
                <w:sz w:val="20"/>
                <w:szCs w:val="20"/>
                <w:shd w:val="clear" w:color="auto" w:fill="FFFFFF"/>
              </w:rPr>
              <w:t>2) Identyfikacja wpływów na środowisko z oceną jakościową i ilościową, w tym próba hierarchizacji (które wpływy są znaczące, które mniej).</w:t>
            </w:r>
            <w:r w:rsidRPr="002F14D8">
              <w:rPr>
                <w:rFonts w:ascii="Cambria" w:hAnsi="Cambria"/>
                <w:color w:val="333333"/>
                <w:sz w:val="20"/>
                <w:szCs w:val="20"/>
              </w:rPr>
              <w:br/>
            </w:r>
            <w:r w:rsidRPr="002F14D8">
              <w:rPr>
                <w:rFonts w:ascii="Cambria" w:hAnsi="Cambria"/>
                <w:color w:val="333333"/>
                <w:sz w:val="20"/>
                <w:szCs w:val="20"/>
                <w:shd w:val="clear" w:color="auto" w:fill="FFFFFF"/>
              </w:rPr>
              <w:t>3) Ocena wrażliwości otoczenia przedsięwzięcia:</w:t>
            </w:r>
            <w:r w:rsidRPr="002F14D8">
              <w:rPr>
                <w:rFonts w:ascii="Cambria" w:hAnsi="Cambria"/>
                <w:color w:val="333333"/>
                <w:sz w:val="20"/>
                <w:szCs w:val="20"/>
              </w:rPr>
              <w:br/>
            </w:r>
            <w:r w:rsidRPr="002F14D8">
              <w:rPr>
                <w:rFonts w:ascii="Cambria" w:hAnsi="Cambria"/>
                <w:color w:val="333333"/>
                <w:sz w:val="20"/>
                <w:szCs w:val="20"/>
                <w:shd w:val="clear" w:color="auto" w:fill="FFFFFF"/>
              </w:rPr>
              <w:t>a. stan zagospodarowania i zaludnienie</w:t>
            </w:r>
            <w:r w:rsidRPr="002F14D8">
              <w:rPr>
                <w:rFonts w:ascii="Cambria" w:hAnsi="Cambria"/>
                <w:color w:val="333333"/>
                <w:sz w:val="20"/>
                <w:szCs w:val="20"/>
              </w:rPr>
              <w:br/>
            </w:r>
            <w:r w:rsidRPr="002F14D8">
              <w:rPr>
                <w:rFonts w:ascii="Cambria" w:hAnsi="Cambria"/>
                <w:color w:val="333333"/>
                <w:sz w:val="20"/>
                <w:szCs w:val="20"/>
                <w:shd w:val="clear" w:color="auto" w:fill="FFFFFF"/>
              </w:rPr>
              <w:t>b. gleby</w:t>
            </w:r>
            <w:r w:rsidRPr="002F14D8">
              <w:rPr>
                <w:rFonts w:ascii="Cambria" w:hAnsi="Cambria"/>
                <w:color w:val="333333"/>
                <w:sz w:val="20"/>
                <w:szCs w:val="20"/>
              </w:rPr>
              <w:br/>
            </w:r>
            <w:r w:rsidRPr="002F14D8">
              <w:rPr>
                <w:rFonts w:ascii="Cambria" w:hAnsi="Cambria"/>
                <w:color w:val="333333"/>
                <w:sz w:val="20"/>
                <w:szCs w:val="20"/>
                <w:shd w:val="clear" w:color="auto" w:fill="FFFFFF"/>
              </w:rPr>
              <w:t>c. wody powierzchniowe i podziemne</w:t>
            </w:r>
            <w:r w:rsidRPr="002F14D8">
              <w:rPr>
                <w:rFonts w:ascii="Cambria" w:hAnsi="Cambria"/>
                <w:color w:val="333333"/>
                <w:sz w:val="20"/>
                <w:szCs w:val="20"/>
              </w:rPr>
              <w:br/>
            </w:r>
            <w:r w:rsidRPr="002F14D8">
              <w:rPr>
                <w:rFonts w:ascii="Cambria" w:hAnsi="Cambria"/>
                <w:color w:val="333333"/>
                <w:sz w:val="20"/>
                <w:szCs w:val="20"/>
                <w:shd w:val="clear" w:color="auto" w:fill="FFFFFF"/>
              </w:rPr>
              <w:t>d. obszary chronione</w:t>
            </w:r>
            <w:r w:rsidRPr="002F14D8">
              <w:rPr>
                <w:rFonts w:ascii="Cambria" w:hAnsi="Cambria"/>
                <w:color w:val="333333"/>
                <w:sz w:val="20"/>
                <w:szCs w:val="20"/>
              </w:rPr>
              <w:br/>
            </w:r>
            <w:r w:rsidRPr="002F14D8">
              <w:rPr>
                <w:rFonts w:ascii="Cambria" w:hAnsi="Cambria"/>
                <w:color w:val="333333"/>
                <w:sz w:val="20"/>
                <w:szCs w:val="20"/>
                <w:shd w:val="clear" w:color="auto" w:fill="FFFFFF"/>
              </w:rPr>
              <w:t>e. przyroda.</w:t>
            </w:r>
            <w:r w:rsidRPr="002F14D8">
              <w:rPr>
                <w:rFonts w:ascii="Cambria" w:hAnsi="Cambria"/>
                <w:color w:val="333333"/>
                <w:sz w:val="20"/>
                <w:szCs w:val="20"/>
              </w:rPr>
              <w:br/>
            </w:r>
            <w:r w:rsidRPr="002F14D8">
              <w:rPr>
                <w:rFonts w:ascii="Cambria" w:hAnsi="Cambria"/>
                <w:color w:val="333333"/>
                <w:sz w:val="20"/>
                <w:szCs w:val="20"/>
                <w:shd w:val="clear" w:color="auto" w:fill="FFFFFF"/>
              </w:rPr>
              <w:t>4) Dyskusja wariantów.</w:t>
            </w:r>
            <w:r w:rsidRPr="002F14D8">
              <w:rPr>
                <w:rFonts w:ascii="Cambria" w:hAnsi="Cambria"/>
                <w:color w:val="333333"/>
                <w:sz w:val="20"/>
                <w:szCs w:val="20"/>
              </w:rPr>
              <w:br/>
            </w:r>
            <w:r w:rsidRPr="002F14D8">
              <w:rPr>
                <w:rFonts w:ascii="Cambria" w:hAnsi="Cambria"/>
                <w:color w:val="333333"/>
                <w:sz w:val="20"/>
                <w:szCs w:val="20"/>
                <w:shd w:val="clear" w:color="auto" w:fill="FFFFFF"/>
              </w:rPr>
              <w:t>5) Propozycja działań minimalizujących oddziaływania na środowisko.</w:t>
            </w:r>
            <w:r w:rsidRPr="002F14D8">
              <w:rPr>
                <w:rFonts w:ascii="Cambria" w:hAnsi="Cambria"/>
                <w:color w:val="333333"/>
                <w:sz w:val="20"/>
                <w:szCs w:val="20"/>
              </w:rPr>
              <w:br/>
            </w:r>
            <w:r w:rsidRPr="002F14D8">
              <w:rPr>
                <w:rFonts w:ascii="Cambria" w:hAnsi="Cambria"/>
                <w:b/>
                <w:bCs/>
                <w:color w:val="333333"/>
                <w:sz w:val="20"/>
                <w:szCs w:val="20"/>
                <w:shd w:val="clear" w:color="auto" w:fill="FFFFFF"/>
              </w:rPr>
              <w:t>6) Propozycja sposobów monitorowania wpływu na wszystkie komponenty środowiska.</w:t>
            </w:r>
            <w:r w:rsidRPr="002F14D8">
              <w:rPr>
                <w:rFonts w:ascii="Cambria" w:hAnsi="Cambria"/>
                <w:b/>
                <w:bCs/>
                <w:color w:val="333333"/>
                <w:sz w:val="20"/>
                <w:szCs w:val="20"/>
              </w:rPr>
              <w:br/>
            </w:r>
            <w:r w:rsidRPr="002F14D8">
              <w:rPr>
                <w:rFonts w:ascii="Cambria" w:hAnsi="Cambria"/>
                <w:b/>
                <w:bCs/>
                <w:color w:val="333333"/>
                <w:sz w:val="20"/>
                <w:szCs w:val="20"/>
                <w:shd w:val="clear" w:color="auto" w:fill="FFFFFF"/>
              </w:rPr>
              <w:t>7) Streszczenie w języku niespecjalistycznym.</w:t>
            </w:r>
          </w:p>
        </w:tc>
        <w:tc>
          <w:tcPr>
            <w:tcW w:w="1256" w:type="dxa"/>
            <w:vAlign w:val="center"/>
          </w:tcPr>
          <w:p w14:paraId="736A20E2"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97C74A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51786FC0" w14:textId="77777777" w:rsidTr="000D5A50">
        <w:trPr>
          <w:trHeight w:val="240"/>
        </w:trPr>
        <w:tc>
          <w:tcPr>
            <w:tcW w:w="659" w:type="dxa"/>
          </w:tcPr>
          <w:p w14:paraId="228FB1F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C13</w:t>
            </w:r>
          </w:p>
        </w:tc>
        <w:tc>
          <w:tcPr>
            <w:tcW w:w="6628" w:type="dxa"/>
          </w:tcPr>
          <w:p w14:paraId="7DAB0CBF" w14:textId="77777777" w:rsidR="00AC3CE9" w:rsidRPr="002F14D8" w:rsidRDefault="004B7B33"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color w:val="333333"/>
                <w:sz w:val="20"/>
                <w:szCs w:val="20"/>
                <w:shd w:val="clear" w:color="auto" w:fill="FFFFFF"/>
              </w:rPr>
              <w:t>Analiza innych czynników – 2 godz.: Studenci rozpatrują inne wcześniej nie uwzględnione analizy, np. mapy bezrobocia, dzięki której będzie można poznać argumenty przemawiające ZA lub PRZECIW powstaniu inwestycji.</w:t>
            </w:r>
          </w:p>
        </w:tc>
        <w:tc>
          <w:tcPr>
            <w:tcW w:w="1256" w:type="dxa"/>
            <w:vAlign w:val="center"/>
          </w:tcPr>
          <w:p w14:paraId="2614E82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0B1C230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CF076B5" w14:textId="77777777" w:rsidTr="000D5A50">
        <w:tc>
          <w:tcPr>
            <w:tcW w:w="659" w:type="dxa"/>
          </w:tcPr>
          <w:p w14:paraId="1463F909" w14:textId="77777777" w:rsidR="00AC3CE9" w:rsidRPr="002F14D8" w:rsidRDefault="00AC3CE9" w:rsidP="002F14D8">
            <w:pPr>
              <w:spacing w:after="0"/>
              <w:rPr>
                <w:rFonts w:ascii="Cambria" w:hAnsi="Cambria" w:cs="Times New Roman"/>
                <w:b/>
                <w:sz w:val="20"/>
                <w:szCs w:val="20"/>
              </w:rPr>
            </w:pPr>
          </w:p>
        </w:tc>
        <w:tc>
          <w:tcPr>
            <w:tcW w:w="6628" w:type="dxa"/>
          </w:tcPr>
          <w:p w14:paraId="5A559167"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ćwiczeń</w:t>
            </w:r>
          </w:p>
        </w:tc>
        <w:tc>
          <w:tcPr>
            <w:tcW w:w="1256" w:type="dxa"/>
          </w:tcPr>
          <w:p w14:paraId="1FB8130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73BEE1F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3006E8D4" w14:textId="77777777" w:rsidR="00AC3CE9" w:rsidRPr="002F14D8" w:rsidRDefault="00AC3CE9" w:rsidP="002F14D8">
      <w:pPr>
        <w:spacing w:after="0"/>
        <w:rPr>
          <w:rFonts w:ascii="Cambria" w:hAnsi="Cambria"/>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AC3CE9" w:rsidRPr="002F14D8" w14:paraId="0D7648F1" w14:textId="77777777" w:rsidTr="000D5A50">
        <w:trPr>
          <w:trHeight w:val="340"/>
        </w:trPr>
        <w:tc>
          <w:tcPr>
            <w:tcW w:w="659" w:type="dxa"/>
            <w:vMerge w:val="restart"/>
            <w:vAlign w:val="center"/>
          </w:tcPr>
          <w:p w14:paraId="141ED639"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28" w:type="dxa"/>
            <w:vMerge w:val="restart"/>
            <w:vAlign w:val="center"/>
          </w:tcPr>
          <w:p w14:paraId="7E0D0DF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55DCAA1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C3CE9" w:rsidRPr="002F14D8" w14:paraId="173CB805" w14:textId="77777777" w:rsidTr="000D5A50">
        <w:trPr>
          <w:trHeight w:val="196"/>
        </w:trPr>
        <w:tc>
          <w:tcPr>
            <w:tcW w:w="659" w:type="dxa"/>
            <w:vMerge/>
          </w:tcPr>
          <w:p w14:paraId="0DD90073" w14:textId="77777777" w:rsidR="00AC3CE9" w:rsidRPr="002F14D8" w:rsidRDefault="00AC3CE9" w:rsidP="002F14D8">
            <w:pPr>
              <w:spacing w:after="0"/>
              <w:rPr>
                <w:rFonts w:ascii="Cambria" w:hAnsi="Cambria" w:cs="Times New Roman"/>
                <w:b/>
                <w:sz w:val="20"/>
                <w:szCs w:val="20"/>
              </w:rPr>
            </w:pPr>
          </w:p>
        </w:tc>
        <w:tc>
          <w:tcPr>
            <w:tcW w:w="6628" w:type="dxa"/>
            <w:vMerge/>
          </w:tcPr>
          <w:p w14:paraId="58F2E669" w14:textId="77777777" w:rsidR="00AC3CE9" w:rsidRPr="002F14D8" w:rsidRDefault="00AC3CE9" w:rsidP="002F14D8">
            <w:pPr>
              <w:spacing w:after="0"/>
              <w:rPr>
                <w:rFonts w:ascii="Cambria" w:hAnsi="Cambria" w:cs="Times New Roman"/>
                <w:b/>
                <w:sz w:val="20"/>
                <w:szCs w:val="20"/>
              </w:rPr>
            </w:pPr>
          </w:p>
        </w:tc>
        <w:tc>
          <w:tcPr>
            <w:tcW w:w="1256" w:type="dxa"/>
          </w:tcPr>
          <w:p w14:paraId="797E318B"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793F94C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C3CE9" w:rsidRPr="002F14D8" w14:paraId="7980426F" w14:textId="77777777" w:rsidTr="000D5A50">
        <w:trPr>
          <w:trHeight w:val="225"/>
        </w:trPr>
        <w:tc>
          <w:tcPr>
            <w:tcW w:w="659" w:type="dxa"/>
          </w:tcPr>
          <w:p w14:paraId="0F6C642C"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w:t>
            </w:r>
          </w:p>
        </w:tc>
        <w:tc>
          <w:tcPr>
            <w:tcW w:w="6628" w:type="dxa"/>
          </w:tcPr>
          <w:p w14:paraId="4C4BA2FB" w14:textId="77777777" w:rsidR="00AC3CE9" w:rsidRPr="002F14D8" w:rsidRDefault="00AC3CE9" w:rsidP="002F14D8">
            <w:pPr>
              <w:tabs>
                <w:tab w:val="center" w:pos="3206"/>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Szkolenie BHP</w:t>
            </w:r>
          </w:p>
        </w:tc>
        <w:tc>
          <w:tcPr>
            <w:tcW w:w="1256" w:type="dxa"/>
            <w:vAlign w:val="center"/>
          </w:tcPr>
          <w:p w14:paraId="0CB85D77"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E64F6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71D26E89" w14:textId="77777777" w:rsidTr="000D5A50">
        <w:trPr>
          <w:trHeight w:val="285"/>
        </w:trPr>
        <w:tc>
          <w:tcPr>
            <w:tcW w:w="659" w:type="dxa"/>
          </w:tcPr>
          <w:p w14:paraId="488182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L2</w:t>
            </w:r>
          </w:p>
        </w:tc>
        <w:tc>
          <w:tcPr>
            <w:tcW w:w="6628" w:type="dxa"/>
          </w:tcPr>
          <w:p w14:paraId="2B738600" w14:textId="77777777" w:rsidR="00AC3CE9" w:rsidRPr="002F14D8" w:rsidRDefault="00AC3CE9"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09E881C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37C73F4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09C5447A" w14:textId="77777777" w:rsidTr="000D5A50">
        <w:trPr>
          <w:trHeight w:val="285"/>
        </w:trPr>
        <w:tc>
          <w:tcPr>
            <w:tcW w:w="659" w:type="dxa"/>
          </w:tcPr>
          <w:p w14:paraId="30E77A6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L3</w:t>
            </w:r>
          </w:p>
        </w:tc>
        <w:tc>
          <w:tcPr>
            <w:tcW w:w="6628" w:type="dxa"/>
          </w:tcPr>
          <w:p w14:paraId="3B4E9169" w14:textId="77777777" w:rsidR="00AC3CE9" w:rsidRPr="002F14D8" w:rsidRDefault="00B67036" w:rsidP="002F14D8">
            <w:pPr>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502D4F7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54F999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13191205" w14:textId="77777777" w:rsidTr="000D5A50">
        <w:trPr>
          <w:trHeight w:val="345"/>
        </w:trPr>
        <w:tc>
          <w:tcPr>
            <w:tcW w:w="659" w:type="dxa"/>
          </w:tcPr>
          <w:p w14:paraId="6FE0BC62"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L4</w:t>
            </w:r>
          </w:p>
        </w:tc>
        <w:tc>
          <w:tcPr>
            <w:tcW w:w="6628" w:type="dxa"/>
          </w:tcPr>
          <w:p w14:paraId="1BA7E10F" w14:textId="77777777" w:rsidR="00AC3CE9" w:rsidRPr="002F14D8" w:rsidRDefault="00B67036" w:rsidP="002F14D8">
            <w:pPr>
              <w:spacing w:after="0"/>
              <w:jc w:val="both"/>
              <w:rPr>
                <w:rFonts w:ascii="Cambria" w:eastAsia="Times New Roman" w:hAnsi="Cambria" w:cs="Cambria"/>
                <w:sz w:val="20"/>
                <w:szCs w:val="20"/>
              </w:rPr>
            </w:pPr>
            <w:r w:rsidRPr="002F14D8">
              <w:rPr>
                <w:rFonts w:ascii="Cambria" w:hAnsi="Cambria"/>
                <w:sz w:val="20"/>
                <w:szCs w:val="20"/>
                <w:shd w:val="clear" w:color="auto" w:fill="FFFFFF"/>
              </w:rPr>
              <w:t xml:space="preserve">Inwentaryzacja infrastruktury na powierzchni przewidzianego przedsięwzięcia –Inwentaryzacja powierzchni: budynki, infrastruktura liniowa: drogi, koleje, linie energetyczne, zabytki itp. na podstawie danych </w:t>
            </w:r>
            <w:proofErr w:type="spellStart"/>
            <w:r w:rsidRPr="002F14D8">
              <w:rPr>
                <w:rFonts w:ascii="Cambria" w:hAnsi="Cambria"/>
                <w:sz w:val="20"/>
                <w:szCs w:val="20"/>
                <w:shd w:val="clear" w:color="auto" w:fill="FFFFFF"/>
              </w:rPr>
              <w:t>ortofotomapy</w:t>
            </w:r>
            <w:proofErr w:type="spellEnd"/>
            <w:r w:rsidRPr="002F14D8">
              <w:rPr>
                <w:rFonts w:ascii="Cambria" w:hAnsi="Cambria"/>
                <w:sz w:val="20"/>
                <w:szCs w:val="20"/>
                <w:shd w:val="clear" w:color="auto" w:fill="FFFFFF"/>
              </w:rPr>
              <w:t>, map topograficznych, danych obiektów. Przygotowanie raportu w formie tabelarycznej.</w:t>
            </w:r>
          </w:p>
        </w:tc>
        <w:tc>
          <w:tcPr>
            <w:tcW w:w="1256" w:type="dxa"/>
            <w:vAlign w:val="center"/>
          </w:tcPr>
          <w:p w14:paraId="1271ADD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2E266C64"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56D501" w14:textId="77777777" w:rsidTr="000D5A50">
        <w:trPr>
          <w:trHeight w:val="240"/>
        </w:trPr>
        <w:tc>
          <w:tcPr>
            <w:tcW w:w="659" w:type="dxa"/>
          </w:tcPr>
          <w:p w14:paraId="43D50D8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L5</w:t>
            </w:r>
          </w:p>
        </w:tc>
        <w:tc>
          <w:tcPr>
            <w:tcW w:w="6628" w:type="dxa"/>
          </w:tcPr>
          <w:p w14:paraId="5F75BBDA"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 xml:space="preserve">Analiza rzeźby terenu z wykorzystaniem NMT oraz map sytuacyjno-wysokościowych –Darmowe dane dla wszystkich województw w </w:t>
            </w:r>
            <w:proofErr w:type="spellStart"/>
            <w:r w:rsidRPr="002F14D8">
              <w:rPr>
                <w:rFonts w:ascii="Cambria" w:hAnsi="Cambria"/>
                <w:sz w:val="20"/>
                <w:szCs w:val="20"/>
                <w:shd w:val="clear" w:color="auto" w:fill="FFFFFF"/>
              </w:rPr>
              <w:t>CODGiK</w:t>
            </w:r>
            <w:proofErr w:type="spellEnd"/>
            <w:r w:rsidRPr="002F14D8">
              <w:rPr>
                <w:rFonts w:ascii="Cambria" w:hAnsi="Cambria"/>
                <w:sz w:val="20"/>
                <w:szCs w:val="20"/>
                <w:shd w:val="clear" w:color="auto" w:fill="FFFFFF"/>
              </w:rPr>
              <w:t xml:space="preserve"> o interwale siatki co najmniej 100 m.</w:t>
            </w:r>
          </w:p>
        </w:tc>
        <w:tc>
          <w:tcPr>
            <w:tcW w:w="1256" w:type="dxa"/>
            <w:vAlign w:val="center"/>
          </w:tcPr>
          <w:p w14:paraId="42B48E0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23B9C21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64BDD76" w14:textId="77777777" w:rsidTr="000D5A50">
        <w:trPr>
          <w:trHeight w:val="240"/>
        </w:trPr>
        <w:tc>
          <w:tcPr>
            <w:tcW w:w="659" w:type="dxa"/>
          </w:tcPr>
          <w:p w14:paraId="26363E23"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L6</w:t>
            </w:r>
          </w:p>
        </w:tc>
        <w:tc>
          <w:tcPr>
            <w:tcW w:w="6628" w:type="dxa"/>
          </w:tcPr>
          <w:p w14:paraId="09FA961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Procedura postępowania w sprawie decyzji o środowiskowych uwarunkowaniach –Przedstawienie i omówienie podstawowych procedur istotnych w postępowaniu OOŚ.</w:t>
            </w:r>
          </w:p>
        </w:tc>
        <w:tc>
          <w:tcPr>
            <w:tcW w:w="1256" w:type="dxa"/>
            <w:vAlign w:val="center"/>
          </w:tcPr>
          <w:p w14:paraId="6D5CADD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78722B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ACCDCA6" w14:textId="77777777" w:rsidTr="000D5A50">
        <w:trPr>
          <w:trHeight w:val="240"/>
        </w:trPr>
        <w:tc>
          <w:tcPr>
            <w:tcW w:w="659" w:type="dxa"/>
          </w:tcPr>
          <w:p w14:paraId="177BD1E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L7</w:t>
            </w:r>
          </w:p>
        </w:tc>
        <w:tc>
          <w:tcPr>
            <w:tcW w:w="6628" w:type="dxa"/>
          </w:tcPr>
          <w:p w14:paraId="04317E0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Wykonanie karty informacyjnej przedsięwzięcia –Wykonanie karty informacyjnej dla wybranego przedsięwzięcia.</w:t>
            </w:r>
          </w:p>
        </w:tc>
        <w:tc>
          <w:tcPr>
            <w:tcW w:w="1256" w:type="dxa"/>
            <w:vAlign w:val="center"/>
          </w:tcPr>
          <w:p w14:paraId="79BD12A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6581ACBE"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7597DA62" w14:textId="77777777" w:rsidTr="000D5A50">
        <w:trPr>
          <w:trHeight w:val="240"/>
        </w:trPr>
        <w:tc>
          <w:tcPr>
            <w:tcW w:w="659" w:type="dxa"/>
          </w:tcPr>
          <w:p w14:paraId="6039AE2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L8</w:t>
            </w:r>
          </w:p>
        </w:tc>
        <w:tc>
          <w:tcPr>
            <w:tcW w:w="6628" w:type="dxa"/>
          </w:tcPr>
          <w:p w14:paraId="1FDB3D47"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Analiza innych czynników –Studenci rozpatrują inne wcześniej nie uwzględnione analizy, np. mapy bezrobocia, dzięki której będzie można poznać argumenty przemawiające ZA lub PRZECIW powstaniu inwestycji.</w:t>
            </w:r>
          </w:p>
        </w:tc>
        <w:tc>
          <w:tcPr>
            <w:tcW w:w="1256" w:type="dxa"/>
            <w:vAlign w:val="center"/>
          </w:tcPr>
          <w:p w14:paraId="38CA933A"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2</w:t>
            </w:r>
          </w:p>
        </w:tc>
        <w:tc>
          <w:tcPr>
            <w:tcW w:w="1488" w:type="dxa"/>
            <w:vAlign w:val="center"/>
          </w:tcPr>
          <w:p w14:paraId="4E7EE80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616C33D0" w14:textId="77777777" w:rsidTr="000D5A50">
        <w:trPr>
          <w:trHeight w:val="240"/>
        </w:trPr>
        <w:tc>
          <w:tcPr>
            <w:tcW w:w="659" w:type="dxa"/>
          </w:tcPr>
          <w:p w14:paraId="5DA1E83F"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L9</w:t>
            </w:r>
          </w:p>
        </w:tc>
        <w:tc>
          <w:tcPr>
            <w:tcW w:w="6628" w:type="dxa"/>
          </w:tcPr>
          <w:p w14:paraId="2757A276"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Państwowe układy współrzędnych geodezyjnych –Wprowadzenie tj. jakie układy istnieją w Polsce, czym się charakteryzują oraz które aktualnie obowiązują.</w:t>
            </w:r>
          </w:p>
        </w:tc>
        <w:tc>
          <w:tcPr>
            <w:tcW w:w="1256" w:type="dxa"/>
            <w:vAlign w:val="center"/>
          </w:tcPr>
          <w:p w14:paraId="6800601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172EFF3"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20E0BA1" w14:textId="77777777" w:rsidTr="000D5A50">
        <w:trPr>
          <w:trHeight w:val="240"/>
        </w:trPr>
        <w:tc>
          <w:tcPr>
            <w:tcW w:w="659" w:type="dxa"/>
          </w:tcPr>
          <w:p w14:paraId="0F0C9A3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L10</w:t>
            </w:r>
          </w:p>
        </w:tc>
        <w:tc>
          <w:tcPr>
            <w:tcW w:w="6628" w:type="dxa"/>
          </w:tcPr>
          <w:p w14:paraId="7184054B" w14:textId="77777777" w:rsidR="00AC3CE9" w:rsidRPr="002F14D8" w:rsidRDefault="00B67036"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Lokalizacja przedsięwzięcia względem Państwowego Rejestru Granic oraz danych o charakterze katastralnym –Określenie: województwa, powiatu, gminy, działek ewidencyjnych, obliczenia powierzchni.</w:t>
            </w:r>
          </w:p>
        </w:tc>
        <w:tc>
          <w:tcPr>
            <w:tcW w:w="1256" w:type="dxa"/>
            <w:vAlign w:val="center"/>
          </w:tcPr>
          <w:p w14:paraId="70CBF0A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5ADB16FF"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48BF0581" w14:textId="77777777" w:rsidTr="000D5A50">
        <w:trPr>
          <w:trHeight w:val="240"/>
        </w:trPr>
        <w:tc>
          <w:tcPr>
            <w:tcW w:w="659" w:type="dxa"/>
          </w:tcPr>
          <w:p w14:paraId="0FE0F4E9"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L11</w:t>
            </w:r>
          </w:p>
        </w:tc>
        <w:tc>
          <w:tcPr>
            <w:tcW w:w="6628" w:type="dxa"/>
          </w:tcPr>
          <w:p w14:paraId="442044D1" w14:textId="77777777" w:rsidR="00AC3CE9" w:rsidRPr="002F14D8" w:rsidRDefault="002872EE"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shd w:val="clear" w:color="auto" w:fill="FFFFFF"/>
              </w:rPr>
              <w:t>A</w:t>
            </w:r>
            <w:r w:rsidR="00B67036" w:rsidRPr="002F14D8">
              <w:rPr>
                <w:rFonts w:ascii="Cambria" w:hAnsi="Cambria"/>
                <w:sz w:val="20"/>
                <w:szCs w:val="20"/>
                <w:shd w:val="clear" w:color="auto" w:fill="FFFFFF"/>
              </w:rPr>
              <w:t>naliza uwarunkowań środowiskowych –Inwentaryzacja obszarów chronionych GDOŚ, charakterystyka zakazów w rozporządzeniach je ustanawiających, identyfikacja czy istnieją gatunki i siedliska z listy priorytetowej, wyszukiwanie informacji o istniejących formach ochrony przyrody na terenie i w pobliżu lokalizacji przedsięwzięcia w Studiach, Miejscowych Planach i zasobach internetowych.</w:t>
            </w:r>
          </w:p>
        </w:tc>
        <w:tc>
          <w:tcPr>
            <w:tcW w:w="1256" w:type="dxa"/>
            <w:vAlign w:val="center"/>
          </w:tcPr>
          <w:p w14:paraId="24FCEC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6013E48"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0,5</w:t>
            </w:r>
          </w:p>
        </w:tc>
      </w:tr>
      <w:tr w:rsidR="00AC3CE9" w:rsidRPr="002F14D8" w14:paraId="28F5D2A5" w14:textId="77777777" w:rsidTr="000D5A50">
        <w:trPr>
          <w:trHeight w:val="240"/>
        </w:trPr>
        <w:tc>
          <w:tcPr>
            <w:tcW w:w="659" w:type="dxa"/>
          </w:tcPr>
          <w:p w14:paraId="63430C4A"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L12</w:t>
            </w:r>
          </w:p>
        </w:tc>
        <w:tc>
          <w:tcPr>
            <w:tcW w:w="6628" w:type="dxa"/>
          </w:tcPr>
          <w:p w14:paraId="1E3B5857" w14:textId="77777777" w:rsidR="00AC3CE9" w:rsidRPr="002F14D8" w:rsidRDefault="00AC3CE9" w:rsidP="002F14D8">
            <w:pPr>
              <w:tabs>
                <w:tab w:val="right" w:pos="6412"/>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65B8B2D5"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79B17C2D"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30CFEA96" w14:textId="77777777" w:rsidTr="000D5A50">
        <w:trPr>
          <w:trHeight w:val="240"/>
        </w:trPr>
        <w:tc>
          <w:tcPr>
            <w:tcW w:w="659" w:type="dxa"/>
          </w:tcPr>
          <w:p w14:paraId="799EC70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L13</w:t>
            </w:r>
          </w:p>
        </w:tc>
        <w:tc>
          <w:tcPr>
            <w:tcW w:w="6628" w:type="dxa"/>
          </w:tcPr>
          <w:p w14:paraId="5B453AA4" w14:textId="77777777" w:rsidR="00AC3CE9" w:rsidRPr="002F14D8" w:rsidRDefault="00AC3CE9" w:rsidP="002F14D8">
            <w:pPr>
              <w:tabs>
                <w:tab w:val="left" w:pos="491"/>
              </w:tabs>
              <w:autoSpaceDE w:val="0"/>
              <w:autoSpaceDN w:val="0"/>
              <w:adjustRightInd w:val="0"/>
              <w:spacing w:after="0"/>
              <w:rPr>
                <w:rFonts w:ascii="Cambria" w:eastAsia="Times New Roman" w:hAnsi="Cambria" w:cs="Cambria"/>
                <w:sz w:val="20"/>
                <w:szCs w:val="20"/>
              </w:rPr>
            </w:pPr>
            <w:r w:rsidRPr="002F14D8">
              <w:rPr>
                <w:rFonts w:ascii="Cambria" w:hAnsi="Cambria"/>
                <w:sz w:val="20"/>
                <w:szCs w:val="20"/>
              </w:rPr>
              <w:t>Weryfikacja sprawozdań z ćwiczeń laboratoryjnych</w:t>
            </w:r>
          </w:p>
        </w:tc>
        <w:tc>
          <w:tcPr>
            <w:tcW w:w="1256" w:type="dxa"/>
            <w:vAlign w:val="center"/>
          </w:tcPr>
          <w:p w14:paraId="09E7984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c>
          <w:tcPr>
            <w:tcW w:w="1488" w:type="dxa"/>
            <w:vAlign w:val="center"/>
          </w:tcPr>
          <w:p w14:paraId="14CA529C"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1</w:t>
            </w:r>
          </w:p>
        </w:tc>
      </w:tr>
      <w:tr w:rsidR="00AC3CE9" w:rsidRPr="002F14D8" w14:paraId="4B13E8A7" w14:textId="77777777" w:rsidTr="000D5A50">
        <w:tc>
          <w:tcPr>
            <w:tcW w:w="659" w:type="dxa"/>
          </w:tcPr>
          <w:p w14:paraId="33675402" w14:textId="77777777" w:rsidR="00AC3CE9" w:rsidRPr="002F14D8" w:rsidRDefault="00AC3CE9" w:rsidP="002F14D8">
            <w:pPr>
              <w:spacing w:after="0"/>
              <w:rPr>
                <w:rFonts w:ascii="Cambria" w:hAnsi="Cambria" w:cs="Times New Roman"/>
                <w:b/>
                <w:sz w:val="20"/>
                <w:szCs w:val="20"/>
              </w:rPr>
            </w:pPr>
          </w:p>
        </w:tc>
        <w:tc>
          <w:tcPr>
            <w:tcW w:w="6628" w:type="dxa"/>
          </w:tcPr>
          <w:p w14:paraId="1E0EB090" w14:textId="77777777" w:rsidR="00AC3CE9" w:rsidRPr="002F14D8" w:rsidRDefault="00AC3CE9"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256" w:type="dxa"/>
          </w:tcPr>
          <w:p w14:paraId="34984401"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15</w:t>
            </w:r>
            <w:r w:rsidRPr="002F14D8">
              <w:rPr>
                <w:rFonts w:ascii="Cambria" w:hAnsi="Cambria" w:cs="Times New Roman"/>
                <w:b/>
                <w:sz w:val="20"/>
                <w:szCs w:val="20"/>
              </w:rPr>
              <w:fldChar w:fldCharType="end"/>
            </w:r>
          </w:p>
        </w:tc>
        <w:tc>
          <w:tcPr>
            <w:tcW w:w="1488" w:type="dxa"/>
          </w:tcPr>
          <w:p w14:paraId="50759CF9"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fldChar w:fldCharType="begin"/>
            </w:r>
            <w:r w:rsidRPr="002F14D8">
              <w:rPr>
                <w:rFonts w:ascii="Cambria" w:hAnsi="Cambria" w:cs="Times New Roman"/>
                <w:b/>
                <w:sz w:val="20"/>
                <w:szCs w:val="20"/>
              </w:rPr>
              <w:instrText xml:space="preserve"> =SUM(ABOVE) </w:instrText>
            </w:r>
            <w:r w:rsidRPr="002F14D8">
              <w:rPr>
                <w:rFonts w:ascii="Cambria" w:hAnsi="Cambria" w:cs="Times New Roman"/>
                <w:b/>
                <w:sz w:val="20"/>
                <w:szCs w:val="20"/>
              </w:rPr>
              <w:fldChar w:fldCharType="separate"/>
            </w:r>
            <w:r w:rsidRPr="002F14D8">
              <w:rPr>
                <w:rFonts w:ascii="Cambria" w:hAnsi="Cambria" w:cs="Times New Roman"/>
                <w:b/>
                <w:noProof/>
                <w:sz w:val="20"/>
                <w:szCs w:val="20"/>
              </w:rPr>
              <w:t>10</w:t>
            </w:r>
            <w:r w:rsidRPr="002F14D8">
              <w:rPr>
                <w:rFonts w:ascii="Cambria" w:hAnsi="Cambria" w:cs="Times New Roman"/>
                <w:b/>
                <w:sz w:val="20"/>
                <w:szCs w:val="20"/>
              </w:rPr>
              <w:fldChar w:fldCharType="end"/>
            </w:r>
          </w:p>
        </w:tc>
      </w:tr>
    </w:tbl>
    <w:p w14:paraId="55D13398" w14:textId="77777777" w:rsidR="00AC3CE9" w:rsidRPr="002F14D8" w:rsidRDefault="00AC3CE9" w:rsidP="002F14D8">
      <w:pPr>
        <w:spacing w:after="0"/>
        <w:rPr>
          <w:rFonts w:ascii="Cambria" w:hAnsi="Cambria" w:cs="Times New Roman"/>
          <w:b/>
          <w:sz w:val="20"/>
          <w:szCs w:val="20"/>
        </w:rPr>
      </w:pPr>
    </w:p>
    <w:p w14:paraId="25A88CC4"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C3CE9" w:rsidRPr="002F14D8" w14:paraId="49B2B3CD" w14:textId="77777777" w:rsidTr="000D5A50">
        <w:trPr>
          <w:jc w:val="center"/>
        </w:trPr>
        <w:tc>
          <w:tcPr>
            <w:tcW w:w="1666" w:type="dxa"/>
          </w:tcPr>
          <w:p w14:paraId="4E2CF426"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9F317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4F389B82" w14:textId="77777777" w:rsidR="00AC3CE9" w:rsidRPr="002F14D8" w:rsidRDefault="00AC3CE9"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AC3CE9" w:rsidRPr="002F14D8" w14:paraId="436D7E58" w14:textId="77777777" w:rsidTr="000D5A50">
        <w:trPr>
          <w:jc w:val="center"/>
        </w:trPr>
        <w:tc>
          <w:tcPr>
            <w:tcW w:w="1666" w:type="dxa"/>
          </w:tcPr>
          <w:p w14:paraId="67A896B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Wykład</w:t>
            </w:r>
          </w:p>
        </w:tc>
        <w:tc>
          <w:tcPr>
            <w:tcW w:w="4963" w:type="dxa"/>
          </w:tcPr>
          <w:p w14:paraId="49A9C843"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 xml:space="preserve">wykład informacyjny, </w:t>
            </w:r>
          </w:p>
          <w:p w14:paraId="11748284"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pokaz multimedialny</w:t>
            </w:r>
          </w:p>
        </w:tc>
        <w:tc>
          <w:tcPr>
            <w:tcW w:w="3260" w:type="dxa"/>
          </w:tcPr>
          <w:p w14:paraId="3DBFC311"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lastRenderedPageBreak/>
              <w:t xml:space="preserve">projektor, </w:t>
            </w:r>
          </w:p>
          <w:p w14:paraId="00AB371A"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lastRenderedPageBreak/>
              <w:t>prezentacja multimedialna</w:t>
            </w:r>
          </w:p>
        </w:tc>
      </w:tr>
      <w:tr w:rsidR="00AC3CE9" w:rsidRPr="002F14D8" w14:paraId="49F1055F" w14:textId="77777777" w:rsidTr="000D5A50">
        <w:trPr>
          <w:jc w:val="center"/>
        </w:trPr>
        <w:tc>
          <w:tcPr>
            <w:tcW w:w="1666" w:type="dxa"/>
          </w:tcPr>
          <w:p w14:paraId="5A94BBA7"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lastRenderedPageBreak/>
              <w:t>Ćwiczenia</w:t>
            </w:r>
          </w:p>
        </w:tc>
        <w:tc>
          <w:tcPr>
            <w:tcW w:w="4963" w:type="dxa"/>
          </w:tcPr>
          <w:p w14:paraId="16EFD820"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dyskusja dydaktyczna, pytania i odpowiedzi</w:t>
            </w:r>
          </w:p>
        </w:tc>
        <w:tc>
          <w:tcPr>
            <w:tcW w:w="3260" w:type="dxa"/>
          </w:tcPr>
          <w:p w14:paraId="0A431108" w14:textId="77777777" w:rsidR="00AC3CE9" w:rsidRPr="002F14D8" w:rsidRDefault="00AC3CE9" w:rsidP="002F14D8">
            <w:pPr>
              <w:spacing w:after="0"/>
              <w:jc w:val="both"/>
              <w:rPr>
                <w:rFonts w:ascii="Cambria" w:hAnsi="Cambria" w:cs="Times New Roman"/>
                <w:sz w:val="20"/>
                <w:szCs w:val="20"/>
              </w:rPr>
            </w:pPr>
            <w:r w:rsidRPr="002F14D8">
              <w:rPr>
                <w:rFonts w:ascii="Cambria" w:hAnsi="Cambria" w:cs="Cambria"/>
                <w:sz w:val="20"/>
                <w:szCs w:val="20"/>
              </w:rPr>
              <w:t xml:space="preserve">Tablica </w:t>
            </w:r>
            <w:proofErr w:type="spellStart"/>
            <w:r w:rsidRPr="002F14D8">
              <w:rPr>
                <w:rFonts w:ascii="Cambria" w:hAnsi="Cambria" w:cs="Cambria"/>
                <w:sz w:val="20"/>
                <w:szCs w:val="20"/>
              </w:rPr>
              <w:t>suchościeralna</w:t>
            </w:r>
            <w:proofErr w:type="spellEnd"/>
          </w:p>
        </w:tc>
      </w:tr>
      <w:tr w:rsidR="00AC3CE9" w:rsidRPr="002F14D8" w14:paraId="07AFFF3B" w14:textId="77777777" w:rsidTr="000D5A50">
        <w:trPr>
          <w:jc w:val="center"/>
        </w:trPr>
        <w:tc>
          <w:tcPr>
            <w:tcW w:w="1666" w:type="dxa"/>
          </w:tcPr>
          <w:p w14:paraId="3E67E075" w14:textId="77777777" w:rsidR="00AC3CE9" w:rsidRPr="002F14D8" w:rsidRDefault="00AC3CE9" w:rsidP="002F14D8">
            <w:pPr>
              <w:spacing w:after="0"/>
              <w:jc w:val="both"/>
              <w:rPr>
                <w:rFonts w:ascii="Cambria" w:hAnsi="Cambria" w:cs="Times New Roman"/>
                <w:bCs/>
                <w:sz w:val="20"/>
                <w:szCs w:val="20"/>
              </w:rPr>
            </w:pPr>
            <w:r w:rsidRPr="002F14D8">
              <w:rPr>
                <w:rFonts w:ascii="Cambria" w:hAnsi="Cambria" w:cs="Cambria"/>
                <w:sz w:val="20"/>
                <w:szCs w:val="20"/>
              </w:rPr>
              <w:t>Laboratoria</w:t>
            </w:r>
          </w:p>
        </w:tc>
        <w:tc>
          <w:tcPr>
            <w:tcW w:w="4963" w:type="dxa"/>
          </w:tcPr>
          <w:p w14:paraId="321AC544" w14:textId="77777777" w:rsidR="00AC3CE9" w:rsidRPr="002F14D8" w:rsidRDefault="00AC3CE9" w:rsidP="002F14D8">
            <w:pPr>
              <w:spacing w:after="0"/>
              <w:rPr>
                <w:rFonts w:ascii="Cambria" w:eastAsia="Times New Roman" w:hAnsi="Cambria" w:cs="Times New Roman"/>
                <w:sz w:val="20"/>
                <w:szCs w:val="20"/>
                <w:lang w:eastAsia="pl-PL"/>
              </w:rPr>
            </w:pPr>
            <w:r w:rsidRPr="002F14D8">
              <w:rPr>
                <w:rFonts w:ascii="Cambria" w:hAnsi="Cambria" w:cs="Cambria"/>
                <w:sz w:val="20"/>
                <w:szCs w:val="20"/>
              </w:rPr>
              <w:t>ćwiczenia doskonalące obsługę maszyn i urządzeń</w:t>
            </w:r>
          </w:p>
        </w:tc>
        <w:tc>
          <w:tcPr>
            <w:tcW w:w="3260" w:type="dxa"/>
          </w:tcPr>
          <w:p w14:paraId="480E9699" w14:textId="77777777" w:rsidR="00AC3CE9" w:rsidRPr="002F14D8" w:rsidRDefault="00AC3CE9" w:rsidP="002F14D8">
            <w:pPr>
              <w:spacing w:after="0"/>
              <w:rPr>
                <w:rFonts w:ascii="Cambria" w:hAnsi="Cambria" w:cs="Cambria"/>
                <w:sz w:val="20"/>
                <w:szCs w:val="20"/>
              </w:rPr>
            </w:pPr>
            <w:r w:rsidRPr="002F14D8">
              <w:rPr>
                <w:rFonts w:ascii="Cambria" w:hAnsi="Cambria" w:cs="Cambria"/>
                <w:sz w:val="20"/>
                <w:szCs w:val="20"/>
              </w:rPr>
              <w:t>Dostępne wyposażenie</w:t>
            </w:r>
          </w:p>
          <w:p w14:paraId="72B43DB3"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laboratoryjne</w:t>
            </w:r>
          </w:p>
        </w:tc>
      </w:tr>
    </w:tbl>
    <w:p w14:paraId="05DF3003" w14:textId="77777777" w:rsidR="00D84051" w:rsidRPr="002F14D8" w:rsidRDefault="00D84051" w:rsidP="002F14D8">
      <w:pPr>
        <w:spacing w:after="0"/>
        <w:rPr>
          <w:rFonts w:ascii="Cambria" w:hAnsi="Cambria" w:cs="Times New Roman"/>
          <w:b/>
          <w:bCs/>
          <w:sz w:val="20"/>
          <w:szCs w:val="20"/>
        </w:rPr>
      </w:pPr>
    </w:p>
    <w:p w14:paraId="5E4191B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147F32C2" w14:textId="77777777" w:rsidR="00AC3CE9" w:rsidRPr="002F14D8" w:rsidRDefault="00AC3CE9"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AC3CE9" w:rsidRPr="002F14D8" w14:paraId="1DEA0C34" w14:textId="77777777" w:rsidTr="00177E80">
        <w:tc>
          <w:tcPr>
            <w:tcW w:w="1459" w:type="dxa"/>
            <w:vAlign w:val="center"/>
          </w:tcPr>
          <w:p w14:paraId="6ECAEED3"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178" w:type="dxa"/>
            <w:vAlign w:val="center"/>
          </w:tcPr>
          <w:p w14:paraId="7A391740"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B3DE32A"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52" w:type="dxa"/>
            <w:vAlign w:val="center"/>
          </w:tcPr>
          <w:p w14:paraId="1040B846" w14:textId="77777777" w:rsidR="00AC3CE9" w:rsidRPr="002F14D8" w:rsidRDefault="00AC3CE9"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AC3CE9" w:rsidRPr="002F14D8" w14:paraId="2A9FF057" w14:textId="77777777" w:rsidTr="00177E80">
        <w:tc>
          <w:tcPr>
            <w:tcW w:w="1459" w:type="dxa"/>
          </w:tcPr>
          <w:p w14:paraId="36E2F843"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Wykład</w:t>
            </w:r>
          </w:p>
        </w:tc>
        <w:tc>
          <w:tcPr>
            <w:tcW w:w="4178" w:type="dxa"/>
          </w:tcPr>
          <w:p w14:paraId="3C5B063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F2 – obserwacja aktywności przy udzielaniu odpowiedzi na pytania problemowe zadawane podczas wykładu.</w:t>
            </w:r>
          </w:p>
        </w:tc>
        <w:tc>
          <w:tcPr>
            <w:tcW w:w="4252" w:type="dxa"/>
          </w:tcPr>
          <w:p w14:paraId="0B0A710F"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P2 – kolokwium</w:t>
            </w:r>
          </w:p>
        </w:tc>
      </w:tr>
      <w:tr w:rsidR="00AC3CE9" w:rsidRPr="002F14D8" w14:paraId="165D9D70" w14:textId="77777777" w:rsidTr="00177E80">
        <w:tc>
          <w:tcPr>
            <w:tcW w:w="1459" w:type="dxa"/>
          </w:tcPr>
          <w:p w14:paraId="54D413AB"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Ćwiczenia</w:t>
            </w:r>
          </w:p>
        </w:tc>
        <w:tc>
          <w:tcPr>
            <w:tcW w:w="4178" w:type="dxa"/>
          </w:tcPr>
          <w:p w14:paraId="67036DB2"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F2 – obserwacja/aktywność (przygotowanie do zajęć, ocena ćwiczeń wykonywanych podczas zajęć)</w:t>
            </w:r>
          </w:p>
        </w:tc>
        <w:tc>
          <w:tcPr>
            <w:tcW w:w="4252" w:type="dxa"/>
          </w:tcPr>
          <w:p w14:paraId="0994390F" w14:textId="77777777" w:rsidR="00AC3CE9" w:rsidRPr="002F14D8" w:rsidRDefault="00AC3CE9" w:rsidP="002F14D8">
            <w:pPr>
              <w:spacing w:after="0"/>
              <w:rPr>
                <w:rFonts w:ascii="Cambria" w:hAnsi="Cambria" w:cs="Times New Roman"/>
                <w:sz w:val="20"/>
                <w:szCs w:val="20"/>
              </w:rPr>
            </w:pPr>
            <w:r w:rsidRPr="002F14D8">
              <w:rPr>
                <w:rFonts w:ascii="Cambria" w:hAnsi="Cambria" w:cs="Cambria"/>
                <w:sz w:val="20"/>
                <w:szCs w:val="20"/>
              </w:rPr>
              <w:t>P2 – kolokwium</w:t>
            </w:r>
          </w:p>
        </w:tc>
      </w:tr>
      <w:tr w:rsidR="00AC3CE9" w:rsidRPr="002F14D8" w14:paraId="4638ACC7" w14:textId="77777777" w:rsidTr="00177E80">
        <w:tc>
          <w:tcPr>
            <w:tcW w:w="1459" w:type="dxa"/>
          </w:tcPr>
          <w:p w14:paraId="206D92E1"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Laboratoria</w:t>
            </w:r>
          </w:p>
        </w:tc>
        <w:tc>
          <w:tcPr>
            <w:tcW w:w="4178" w:type="dxa"/>
          </w:tcPr>
          <w:p w14:paraId="26A87644" w14:textId="77777777" w:rsidR="00AC3CE9" w:rsidRPr="002F14D8" w:rsidRDefault="00AC3CE9" w:rsidP="002F14D8">
            <w:pPr>
              <w:pStyle w:val="Default"/>
              <w:spacing w:line="276" w:lineRule="auto"/>
              <w:rPr>
                <w:color w:val="auto"/>
                <w:sz w:val="20"/>
                <w:szCs w:val="20"/>
              </w:rPr>
            </w:pPr>
            <w:r w:rsidRPr="002F14D8">
              <w:rPr>
                <w:color w:val="auto"/>
                <w:sz w:val="20"/>
                <w:szCs w:val="20"/>
              </w:rPr>
              <w:t>F3 – praca pisemna (sprawozdania)</w:t>
            </w:r>
          </w:p>
          <w:p w14:paraId="27CDCED8"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Zaliczenie przedmiotu wymaga złożenia wszystkich wymaganych sprawozdań.</w:t>
            </w:r>
          </w:p>
        </w:tc>
        <w:tc>
          <w:tcPr>
            <w:tcW w:w="4252" w:type="dxa"/>
          </w:tcPr>
          <w:p w14:paraId="3E30E8C4" w14:textId="2B34D28D" w:rsidR="00AC3CE9" w:rsidRPr="002F14D8" w:rsidRDefault="00AC3CE9" w:rsidP="002F14D8">
            <w:pPr>
              <w:pStyle w:val="Default"/>
              <w:spacing w:line="276" w:lineRule="auto"/>
              <w:rPr>
                <w:color w:val="auto"/>
                <w:sz w:val="20"/>
                <w:szCs w:val="20"/>
              </w:rPr>
            </w:pPr>
            <w:r w:rsidRPr="002F14D8">
              <w:rPr>
                <w:color w:val="auto"/>
                <w:sz w:val="20"/>
                <w:szCs w:val="20"/>
              </w:rPr>
              <w:t>P3 – ocena podsumowująca</w:t>
            </w:r>
            <w:r w:rsidR="001E0695">
              <w:rPr>
                <w:color w:val="auto"/>
                <w:sz w:val="20"/>
                <w:szCs w:val="20"/>
              </w:rPr>
              <w:t xml:space="preserve"> </w:t>
            </w:r>
            <w:r w:rsidRPr="002F14D8">
              <w:rPr>
                <w:color w:val="auto"/>
                <w:sz w:val="20"/>
                <w:szCs w:val="20"/>
              </w:rPr>
              <w:t>powstała na podstawie ocen</w:t>
            </w:r>
            <w:r w:rsidR="001E0695">
              <w:rPr>
                <w:color w:val="auto"/>
                <w:sz w:val="20"/>
                <w:szCs w:val="20"/>
              </w:rPr>
              <w:t xml:space="preserve"> </w:t>
            </w:r>
            <w:r w:rsidRPr="002F14D8">
              <w:rPr>
                <w:color w:val="auto"/>
                <w:sz w:val="20"/>
                <w:szCs w:val="20"/>
              </w:rPr>
              <w:t>formujących, uzyskanych w</w:t>
            </w:r>
          </w:p>
          <w:p w14:paraId="755E859C" w14:textId="77777777" w:rsidR="00AC3CE9" w:rsidRPr="002F14D8" w:rsidRDefault="00AC3CE9" w:rsidP="002F14D8">
            <w:pPr>
              <w:spacing w:after="0"/>
              <w:rPr>
                <w:rFonts w:ascii="Cambria" w:hAnsi="Cambria" w:cs="Times New Roman"/>
                <w:b/>
                <w:bCs/>
                <w:sz w:val="20"/>
                <w:szCs w:val="20"/>
              </w:rPr>
            </w:pPr>
            <w:r w:rsidRPr="002F14D8">
              <w:rPr>
                <w:rFonts w:ascii="Cambria" w:hAnsi="Cambria" w:cs="Cambria"/>
                <w:sz w:val="20"/>
                <w:szCs w:val="20"/>
              </w:rPr>
              <w:t>semestrze</w:t>
            </w:r>
          </w:p>
        </w:tc>
      </w:tr>
    </w:tbl>
    <w:p w14:paraId="074938EB" w14:textId="77777777" w:rsidR="00D84051" w:rsidRPr="002F14D8" w:rsidRDefault="00D84051" w:rsidP="002F14D8">
      <w:pPr>
        <w:spacing w:after="0"/>
        <w:jc w:val="both"/>
        <w:rPr>
          <w:rFonts w:ascii="Cambria" w:hAnsi="Cambria" w:cs="Times New Roman"/>
          <w:b/>
          <w:sz w:val="20"/>
          <w:szCs w:val="20"/>
        </w:rPr>
      </w:pPr>
    </w:p>
    <w:p w14:paraId="1F19550F" w14:textId="77777777" w:rsidR="00AC3CE9" w:rsidRPr="002F14D8" w:rsidRDefault="00AC3CE9"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5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AC3CE9" w:rsidRPr="002F14D8" w14:paraId="7665B629" w14:textId="77777777" w:rsidTr="000D5A50">
        <w:trPr>
          <w:trHeight w:val="150"/>
          <w:jc w:val="center"/>
        </w:trPr>
        <w:tc>
          <w:tcPr>
            <w:tcW w:w="2090" w:type="dxa"/>
            <w:vMerge w:val="restart"/>
            <w:vAlign w:val="center"/>
          </w:tcPr>
          <w:p w14:paraId="29E0D11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b/>
                <w:bCs/>
                <w:sz w:val="20"/>
                <w:szCs w:val="20"/>
              </w:rPr>
              <w:t>Symbol efektu</w:t>
            </w:r>
          </w:p>
        </w:tc>
        <w:tc>
          <w:tcPr>
            <w:tcW w:w="1318" w:type="dxa"/>
            <w:gridSpan w:val="2"/>
            <w:tcBorders>
              <w:bottom w:val="single" w:sz="4" w:space="0" w:color="auto"/>
              <w:right w:val="single" w:sz="4" w:space="0" w:color="auto"/>
            </w:tcBorders>
            <w:vAlign w:val="center"/>
          </w:tcPr>
          <w:p w14:paraId="30C1C1A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 xml:space="preserve">Wykład </w:t>
            </w:r>
          </w:p>
        </w:tc>
        <w:tc>
          <w:tcPr>
            <w:tcW w:w="1204" w:type="dxa"/>
            <w:gridSpan w:val="2"/>
            <w:tcBorders>
              <w:bottom w:val="single" w:sz="4" w:space="0" w:color="auto"/>
            </w:tcBorders>
            <w:vAlign w:val="center"/>
          </w:tcPr>
          <w:p w14:paraId="1430331D"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Ćwiczenia</w:t>
            </w:r>
          </w:p>
        </w:tc>
        <w:tc>
          <w:tcPr>
            <w:tcW w:w="1204" w:type="dxa"/>
            <w:gridSpan w:val="2"/>
            <w:tcBorders>
              <w:bottom w:val="single" w:sz="4" w:space="0" w:color="auto"/>
            </w:tcBorders>
            <w:vAlign w:val="center"/>
          </w:tcPr>
          <w:p w14:paraId="18259F8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Laboratoria</w:t>
            </w:r>
          </w:p>
        </w:tc>
      </w:tr>
      <w:tr w:rsidR="00AC3CE9" w:rsidRPr="002F14D8" w14:paraId="6DD098BC" w14:textId="77777777" w:rsidTr="000D5A50">
        <w:trPr>
          <w:trHeight w:val="325"/>
          <w:jc w:val="center"/>
        </w:trPr>
        <w:tc>
          <w:tcPr>
            <w:tcW w:w="2090" w:type="dxa"/>
            <w:vMerge/>
            <w:vAlign w:val="center"/>
          </w:tcPr>
          <w:p w14:paraId="370A44F9" w14:textId="77777777" w:rsidR="00AC3CE9" w:rsidRPr="002F14D8" w:rsidRDefault="00AC3CE9" w:rsidP="002F14D8">
            <w:pPr>
              <w:spacing w:after="0"/>
              <w:jc w:val="center"/>
              <w:rPr>
                <w:rFonts w:ascii="Cambria" w:hAnsi="Cambria" w:cs="Cambria"/>
                <w:sz w:val="20"/>
                <w:szCs w:val="20"/>
              </w:rPr>
            </w:pPr>
          </w:p>
        </w:tc>
        <w:tc>
          <w:tcPr>
            <w:tcW w:w="717" w:type="dxa"/>
            <w:tcBorders>
              <w:top w:val="single" w:sz="4" w:space="0" w:color="auto"/>
            </w:tcBorders>
            <w:vAlign w:val="center"/>
          </w:tcPr>
          <w:p w14:paraId="2004C486"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1" w:type="dxa"/>
            <w:tcBorders>
              <w:top w:val="single" w:sz="4" w:space="0" w:color="auto"/>
              <w:right w:val="single" w:sz="4" w:space="0" w:color="auto"/>
            </w:tcBorders>
            <w:vAlign w:val="center"/>
          </w:tcPr>
          <w:p w14:paraId="71F407C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P1</w:t>
            </w:r>
          </w:p>
        </w:tc>
        <w:tc>
          <w:tcPr>
            <w:tcW w:w="602" w:type="dxa"/>
            <w:tcBorders>
              <w:top w:val="single" w:sz="4" w:space="0" w:color="auto"/>
            </w:tcBorders>
            <w:vAlign w:val="center"/>
          </w:tcPr>
          <w:p w14:paraId="39DAE82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F2</w:t>
            </w:r>
          </w:p>
        </w:tc>
        <w:tc>
          <w:tcPr>
            <w:tcW w:w="602" w:type="dxa"/>
            <w:tcBorders>
              <w:top w:val="single" w:sz="4" w:space="0" w:color="auto"/>
            </w:tcBorders>
            <w:vAlign w:val="center"/>
          </w:tcPr>
          <w:p w14:paraId="1E092D69"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P2</w:t>
            </w:r>
          </w:p>
        </w:tc>
        <w:tc>
          <w:tcPr>
            <w:tcW w:w="602" w:type="dxa"/>
            <w:tcBorders>
              <w:top w:val="single" w:sz="4" w:space="0" w:color="auto"/>
            </w:tcBorders>
            <w:vAlign w:val="center"/>
          </w:tcPr>
          <w:p w14:paraId="611FD7A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F3</w:t>
            </w:r>
          </w:p>
        </w:tc>
        <w:tc>
          <w:tcPr>
            <w:tcW w:w="602" w:type="dxa"/>
            <w:tcBorders>
              <w:top w:val="single" w:sz="4" w:space="0" w:color="auto"/>
            </w:tcBorders>
            <w:vAlign w:val="center"/>
          </w:tcPr>
          <w:p w14:paraId="1DA21371"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P3</w:t>
            </w:r>
          </w:p>
        </w:tc>
      </w:tr>
      <w:tr w:rsidR="00AC3CE9" w:rsidRPr="002F14D8" w14:paraId="1E95D064" w14:textId="77777777" w:rsidTr="000D5A50">
        <w:trPr>
          <w:jc w:val="center"/>
        </w:trPr>
        <w:tc>
          <w:tcPr>
            <w:tcW w:w="2090" w:type="dxa"/>
            <w:vAlign w:val="center"/>
          </w:tcPr>
          <w:p w14:paraId="76805775" w14:textId="77777777" w:rsidR="00AC3CE9" w:rsidRPr="002F14D8" w:rsidRDefault="00AC3CE9" w:rsidP="002F14D8">
            <w:pPr>
              <w:spacing w:after="0"/>
              <w:ind w:right="-108"/>
              <w:jc w:val="center"/>
              <w:rPr>
                <w:rFonts w:ascii="Cambria" w:hAnsi="Cambria" w:cs="Cambria"/>
                <w:sz w:val="20"/>
                <w:szCs w:val="20"/>
              </w:rPr>
            </w:pPr>
            <w:r w:rsidRPr="002F14D8">
              <w:rPr>
                <w:rFonts w:ascii="Cambria" w:hAnsi="Cambria" w:cs="Times New Roman"/>
                <w:sz w:val="20"/>
                <w:szCs w:val="20"/>
              </w:rPr>
              <w:t>W_01</w:t>
            </w:r>
          </w:p>
        </w:tc>
        <w:tc>
          <w:tcPr>
            <w:tcW w:w="717" w:type="dxa"/>
            <w:vAlign w:val="center"/>
          </w:tcPr>
          <w:p w14:paraId="34A82AC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327CDC5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B1DF89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7D63316"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F72AD6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D743804" w14:textId="77777777" w:rsidR="00AC3CE9" w:rsidRPr="002F14D8" w:rsidRDefault="00AC3CE9" w:rsidP="002F14D8">
            <w:pPr>
              <w:spacing w:after="0"/>
              <w:jc w:val="center"/>
              <w:rPr>
                <w:rFonts w:ascii="Cambria" w:hAnsi="Cambria" w:cs="Cambria"/>
                <w:sz w:val="20"/>
                <w:szCs w:val="20"/>
              </w:rPr>
            </w:pPr>
          </w:p>
        </w:tc>
      </w:tr>
      <w:tr w:rsidR="00AC3CE9" w:rsidRPr="002F14D8" w14:paraId="24632395" w14:textId="77777777" w:rsidTr="000D5A50">
        <w:trPr>
          <w:jc w:val="center"/>
        </w:trPr>
        <w:tc>
          <w:tcPr>
            <w:tcW w:w="2090" w:type="dxa"/>
            <w:vAlign w:val="center"/>
          </w:tcPr>
          <w:p w14:paraId="74684532"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W_02</w:t>
            </w:r>
          </w:p>
        </w:tc>
        <w:tc>
          <w:tcPr>
            <w:tcW w:w="717" w:type="dxa"/>
            <w:vAlign w:val="center"/>
          </w:tcPr>
          <w:p w14:paraId="5F338A32"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74983E4"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A55B8F7"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5AE3B"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019C063"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6F65D39" w14:textId="77777777" w:rsidR="00AC3CE9" w:rsidRPr="002F14D8" w:rsidRDefault="00AC3CE9" w:rsidP="002F14D8">
            <w:pPr>
              <w:spacing w:after="0"/>
              <w:jc w:val="center"/>
              <w:rPr>
                <w:rFonts w:ascii="Cambria" w:hAnsi="Cambria" w:cs="Cambria"/>
                <w:sz w:val="20"/>
                <w:szCs w:val="20"/>
              </w:rPr>
            </w:pPr>
          </w:p>
        </w:tc>
      </w:tr>
      <w:tr w:rsidR="00AC3CE9" w:rsidRPr="002F14D8" w14:paraId="26D9C6C4" w14:textId="77777777" w:rsidTr="000D5A50">
        <w:trPr>
          <w:jc w:val="center"/>
        </w:trPr>
        <w:tc>
          <w:tcPr>
            <w:tcW w:w="2090" w:type="dxa"/>
            <w:vAlign w:val="center"/>
          </w:tcPr>
          <w:p w14:paraId="0A58D6BC"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U_01</w:t>
            </w:r>
          </w:p>
        </w:tc>
        <w:tc>
          <w:tcPr>
            <w:tcW w:w="717" w:type="dxa"/>
            <w:vAlign w:val="center"/>
          </w:tcPr>
          <w:p w14:paraId="0D32A857"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6B70D45D"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628FEDEB"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46A72D3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167E261E"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91AE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B8EE73D" w14:textId="77777777" w:rsidTr="000D5A50">
        <w:trPr>
          <w:jc w:val="center"/>
        </w:trPr>
        <w:tc>
          <w:tcPr>
            <w:tcW w:w="2090" w:type="dxa"/>
            <w:vAlign w:val="center"/>
          </w:tcPr>
          <w:p w14:paraId="0BAB258C"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U_02</w:t>
            </w:r>
          </w:p>
        </w:tc>
        <w:tc>
          <w:tcPr>
            <w:tcW w:w="717" w:type="dxa"/>
            <w:vAlign w:val="center"/>
          </w:tcPr>
          <w:p w14:paraId="3FCC30C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77749D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658D103"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8574F5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388C4C2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9520B78"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518886B4" w14:textId="77777777" w:rsidTr="000D5A50">
        <w:trPr>
          <w:jc w:val="center"/>
        </w:trPr>
        <w:tc>
          <w:tcPr>
            <w:tcW w:w="2090" w:type="dxa"/>
            <w:vAlign w:val="center"/>
          </w:tcPr>
          <w:p w14:paraId="1449F7B0" w14:textId="77777777" w:rsidR="00AC3CE9" w:rsidRPr="002F14D8" w:rsidRDefault="00AC3CE9" w:rsidP="002F14D8">
            <w:pPr>
              <w:widowControl w:val="0"/>
              <w:autoSpaceDE w:val="0"/>
              <w:autoSpaceDN w:val="0"/>
              <w:adjustRightInd w:val="0"/>
              <w:spacing w:after="0"/>
              <w:ind w:right="-108"/>
              <w:jc w:val="center"/>
              <w:rPr>
                <w:rFonts w:ascii="Cambria" w:hAnsi="Cambria" w:cs="Cambria"/>
                <w:sz w:val="20"/>
                <w:szCs w:val="20"/>
              </w:rPr>
            </w:pPr>
            <w:r w:rsidRPr="002F14D8">
              <w:rPr>
                <w:rFonts w:ascii="Cambria" w:hAnsi="Cambria" w:cs="Times New Roman"/>
                <w:sz w:val="20"/>
                <w:szCs w:val="20"/>
              </w:rPr>
              <w:t>U_03</w:t>
            </w:r>
          </w:p>
        </w:tc>
        <w:tc>
          <w:tcPr>
            <w:tcW w:w="717" w:type="dxa"/>
            <w:vAlign w:val="center"/>
          </w:tcPr>
          <w:p w14:paraId="74AFDD52" w14:textId="77777777" w:rsidR="00AC3CE9" w:rsidRPr="002F14D8" w:rsidRDefault="00AC3CE9" w:rsidP="002F14D8">
            <w:pPr>
              <w:spacing w:after="0"/>
              <w:jc w:val="center"/>
              <w:rPr>
                <w:rFonts w:ascii="Cambria" w:hAnsi="Cambria" w:cs="Cambria"/>
                <w:sz w:val="20"/>
                <w:szCs w:val="20"/>
              </w:rPr>
            </w:pPr>
          </w:p>
        </w:tc>
        <w:tc>
          <w:tcPr>
            <w:tcW w:w="601" w:type="dxa"/>
            <w:tcBorders>
              <w:right w:val="single" w:sz="4" w:space="0" w:color="auto"/>
            </w:tcBorders>
            <w:vAlign w:val="center"/>
          </w:tcPr>
          <w:p w14:paraId="19CA9072"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B14306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0924BE5"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27764D8F"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008A37B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r>
      <w:tr w:rsidR="00AC3CE9" w:rsidRPr="002F14D8" w14:paraId="05677991" w14:textId="77777777" w:rsidTr="000D5A50">
        <w:trPr>
          <w:jc w:val="center"/>
        </w:trPr>
        <w:tc>
          <w:tcPr>
            <w:tcW w:w="2090" w:type="dxa"/>
            <w:vAlign w:val="center"/>
          </w:tcPr>
          <w:p w14:paraId="7DA480B4" w14:textId="77777777" w:rsidR="00AC3CE9" w:rsidRPr="002F14D8" w:rsidRDefault="00AC3CE9" w:rsidP="002F14D8">
            <w:pPr>
              <w:autoSpaceDE w:val="0"/>
              <w:autoSpaceDN w:val="0"/>
              <w:spacing w:after="0"/>
              <w:ind w:right="-108"/>
              <w:jc w:val="center"/>
              <w:rPr>
                <w:rFonts w:ascii="Cambria" w:hAnsi="Cambria" w:cs="Cambria"/>
                <w:sz w:val="20"/>
                <w:szCs w:val="20"/>
              </w:rPr>
            </w:pPr>
            <w:r w:rsidRPr="002F14D8">
              <w:rPr>
                <w:rFonts w:ascii="Cambria" w:hAnsi="Cambria" w:cs="Times New Roman"/>
                <w:sz w:val="20"/>
                <w:szCs w:val="20"/>
              </w:rPr>
              <w:t>K_01</w:t>
            </w:r>
          </w:p>
        </w:tc>
        <w:tc>
          <w:tcPr>
            <w:tcW w:w="717" w:type="dxa"/>
            <w:vAlign w:val="center"/>
          </w:tcPr>
          <w:p w14:paraId="2AEA727A"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7F367A2C"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67F9F19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7AB6987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4A038F7A"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5A4268C" w14:textId="77777777" w:rsidR="00AC3CE9" w:rsidRPr="002F14D8" w:rsidRDefault="00AC3CE9" w:rsidP="002F14D8">
            <w:pPr>
              <w:spacing w:after="0"/>
              <w:jc w:val="center"/>
              <w:rPr>
                <w:rFonts w:ascii="Cambria" w:hAnsi="Cambria" w:cs="Cambria"/>
                <w:sz w:val="20"/>
                <w:szCs w:val="20"/>
              </w:rPr>
            </w:pPr>
          </w:p>
        </w:tc>
      </w:tr>
      <w:tr w:rsidR="00AC3CE9" w:rsidRPr="002F14D8" w14:paraId="26AEFB25" w14:textId="77777777" w:rsidTr="000D5A50">
        <w:trPr>
          <w:jc w:val="center"/>
        </w:trPr>
        <w:tc>
          <w:tcPr>
            <w:tcW w:w="2090" w:type="dxa"/>
            <w:vAlign w:val="center"/>
          </w:tcPr>
          <w:p w14:paraId="6DAF65B2" w14:textId="77777777" w:rsidR="00AC3CE9" w:rsidRPr="002F14D8" w:rsidRDefault="00AC3CE9" w:rsidP="002F14D8">
            <w:pPr>
              <w:pStyle w:val="Akapitzlist"/>
              <w:spacing w:after="0"/>
              <w:ind w:left="0" w:right="-108"/>
              <w:jc w:val="center"/>
              <w:rPr>
                <w:rFonts w:ascii="Cambria" w:hAnsi="Cambria" w:cs="Cambria"/>
                <w:sz w:val="20"/>
                <w:szCs w:val="20"/>
              </w:rPr>
            </w:pPr>
            <w:r w:rsidRPr="002F14D8">
              <w:rPr>
                <w:rFonts w:ascii="Cambria" w:hAnsi="Cambria" w:cs="Times New Roman"/>
                <w:sz w:val="20"/>
                <w:szCs w:val="20"/>
              </w:rPr>
              <w:t>K_02</w:t>
            </w:r>
          </w:p>
        </w:tc>
        <w:tc>
          <w:tcPr>
            <w:tcW w:w="717" w:type="dxa"/>
            <w:vAlign w:val="center"/>
          </w:tcPr>
          <w:p w14:paraId="7CDD5C70"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1" w:type="dxa"/>
            <w:tcBorders>
              <w:right w:val="single" w:sz="4" w:space="0" w:color="auto"/>
            </w:tcBorders>
            <w:vAlign w:val="center"/>
          </w:tcPr>
          <w:p w14:paraId="533041C7" w14:textId="77777777" w:rsidR="00AC3CE9" w:rsidRPr="002F14D8" w:rsidRDefault="00AC3CE9" w:rsidP="002F14D8">
            <w:pPr>
              <w:spacing w:after="0"/>
              <w:jc w:val="center"/>
              <w:rPr>
                <w:rFonts w:ascii="Cambria" w:hAnsi="Cambria" w:cs="Cambria"/>
                <w:sz w:val="20"/>
                <w:szCs w:val="20"/>
              </w:rPr>
            </w:pPr>
            <w:r w:rsidRPr="002F14D8">
              <w:rPr>
                <w:rFonts w:ascii="Cambria" w:hAnsi="Cambria" w:cs="Cambria"/>
                <w:sz w:val="20"/>
                <w:szCs w:val="20"/>
              </w:rPr>
              <w:t>x</w:t>
            </w:r>
          </w:p>
        </w:tc>
        <w:tc>
          <w:tcPr>
            <w:tcW w:w="602" w:type="dxa"/>
            <w:vAlign w:val="center"/>
          </w:tcPr>
          <w:p w14:paraId="7D584A5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3F286CF4"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0CE8B0F9" w14:textId="77777777" w:rsidR="00AC3CE9" w:rsidRPr="002F14D8" w:rsidRDefault="00AC3CE9" w:rsidP="002F14D8">
            <w:pPr>
              <w:spacing w:after="0"/>
              <w:jc w:val="center"/>
              <w:rPr>
                <w:rFonts w:ascii="Cambria" w:hAnsi="Cambria" w:cs="Cambria"/>
                <w:sz w:val="20"/>
                <w:szCs w:val="20"/>
              </w:rPr>
            </w:pPr>
          </w:p>
        </w:tc>
        <w:tc>
          <w:tcPr>
            <w:tcW w:w="602" w:type="dxa"/>
            <w:vAlign w:val="center"/>
          </w:tcPr>
          <w:p w14:paraId="55D9FC40" w14:textId="77777777" w:rsidR="00AC3CE9" w:rsidRPr="002F14D8" w:rsidRDefault="00AC3CE9" w:rsidP="002F14D8">
            <w:pPr>
              <w:spacing w:after="0"/>
              <w:jc w:val="center"/>
              <w:rPr>
                <w:rFonts w:ascii="Cambria" w:hAnsi="Cambria" w:cs="Cambria"/>
                <w:sz w:val="20"/>
                <w:szCs w:val="20"/>
              </w:rPr>
            </w:pPr>
          </w:p>
        </w:tc>
      </w:tr>
    </w:tbl>
    <w:p w14:paraId="21E57064" w14:textId="77777777" w:rsidR="00AC3CE9" w:rsidRPr="002F14D8" w:rsidRDefault="00AC3CE9" w:rsidP="002F14D8">
      <w:pPr>
        <w:spacing w:after="0"/>
        <w:jc w:val="both"/>
        <w:rPr>
          <w:rFonts w:ascii="Cambria" w:hAnsi="Cambria" w:cs="Times New Roman"/>
          <w:color w:val="00B050"/>
          <w:sz w:val="20"/>
          <w:szCs w:val="20"/>
        </w:rPr>
      </w:pPr>
    </w:p>
    <w:p w14:paraId="7A157DC6" w14:textId="77777777" w:rsidR="00AC3CE9" w:rsidRPr="002F14D8" w:rsidRDefault="00AC3CE9"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C3CE9" w:rsidRPr="002F14D8" w14:paraId="3B96E2B5" w14:textId="77777777" w:rsidTr="000D5A50">
        <w:trPr>
          <w:trHeight w:val="93"/>
          <w:jc w:val="center"/>
        </w:trPr>
        <w:tc>
          <w:tcPr>
            <w:tcW w:w="9907" w:type="dxa"/>
          </w:tcPr>
          <w:p w14:paraId="2586FFC8" w14:textId="77777777" w:rsidR="00AC3CE9" w:rsidRPr="002F14D8" w:rsidRDefault="00AC3CE9" w:rsidP="002F14D8">
            <w:pPr>
              <w:pStyle w:val="karta"/>
              <w:spacing w:line="276" w:lineRule="auto"/>
              <w:rPr>
                <w:rFonts w:ascii="Cambria" w:hAnsi="Cambria"/>
              </w:rPr>
            </w:pPr>
            <w:r w:rsidRPr="002F14D8">
              <w:rPr>
                <w:rFonts w:ascii="Cambria" w:hAnsi="Cambria"/>
              </w:rPr>
              <w:t>Z każdej formy prowadzonych zajęć uzyskaną ilość punktów przelicza się na wartość procentową. Ocena końcowa jest zgoda w progami oceniania zamieszczonymi w tabeli 1.</w:t>
            </w:r>
          </w:p>
          <w:p w14:paraId="470F5008" w14:textId="77777777" w:rsidR="00AC3CE9" w:rsidRPr="002F14D8" w:rsidRDefault="00AC3CE9" w:rsidP="002F14D8">
            <w:pPr>
              <w:pStyle w:val="karta"/>
              <w:spacing w:line="276" w:lineRule="auto"/>
              <w:rPr>
                <w:rFonts w:ascii="Cambria" w:hAnsi="Cambria"/>
                <w:b/>
                <w:bCs/>
              </w:rPr>
            </w:pPr>
            <w:r w:rsidRPr="002F14D8">
              <w:rPr>
                <w:rFonts w:ascii="Cambria" w:hAnsi="Cambria"/>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C3CE9" w:rsidRPr="002F14D8" w14:paraId="27E619B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17E1B79"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DF0BF42" w14:textId="77777777" w:rsidR="00AC3CE9" w:rsidRPr="002F14D8" w:rsidRDefault="00AC3CE9" w:rsidP="002F14D8">
                  <w:pPr>
                    <w:spacing w:after="0"/>
                    <w:jc w:val="center"/>
                    <w:rPr>
                      <w:rFonts w:ascii="Cambria" w:hAnsi="Cambria"/>
                      <w:b/>
                      <w:bCs/>
                      <w:sz w:val="20"/>
                      <w:szCs w:val="20"/>
                    </w:rPr>
                  </w:pPr>
                  <w:r w:rsidRPr="002F14D8">
                    <w:rPr>
                      <w:rFonts w:ascii="Cambria" w:hAnsi="Cambria"/>
                      <w:b/>
                      <w:bCs/>
                      <w:sz w:val="20"/>
                      <w:szCs w:val="20"/>
                    </w:rPr>
                    <w:t>Ocena</w:t>
                  </w:r>
                </w:p>
              </w:tc>
            </w:tr>
            <w:tr w:rsidR="00AC3CE9" w:rsidRPr="002F14D8" w14:paraId="0640646C" w14:textId="77777777" w:rsidTr="000D5A50">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174AFE2"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48C525C"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niedostateczny (2.0)</w:t>
                  </w:r>
                </w:p>
              </w:tc>
            </w:tr>
            <w:tr w:rsidR="00AC3CE9" w:rsidRPr="002F14D8" w14:paraId="77D7BE0E"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F59444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E9CFE61"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(3.0)</w:t>
                  </w:r>
                </w:p>
              </w:tc>
            </w:tr>
            <w:tr w:rsidR="00AC3CE9" w:rsidRPr="002F14D8" w14:paraId="1074A183"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A311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EBE31D"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dostateczny plus (3.5)</w:t>
                  </w:r>
                </w:p>
              </w:tc>
            </w:tr>
            <w:tr w:rsidR="00AC3CE9" w:rsidRPr="002F14D8" w14:paraId="0C9AA530"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564C720"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637FAB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(4.0)</w:t>
                  </w:r>
                </w:p>
              </w:tc>
            </w:tr>
            <w:tr w:rsidR="00AC3CE9" w:rsidRPr="002F14D8" w14:paraId="1432C26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3BFE05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30DD1B5"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dobry plus (4.5)</w:t>
                  </w:r>
                </w:p>
              </w:tc>
            </w:tr>
            <w:tr w:rsidR="00AC3CE9" w:rsidRPr="002F14D8" w14:paraId="759F2AC8" w14:textId="77777777" w:rsidTr="000D5A50">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A58C55A"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A980907" w14:textId="77777777" w:rsidR="00AC3CE9" w:rsidRPr="002F14D8" w:rsidRDefault="00AC3CE9" w:rsidP="002F14D8">
                  <w:pPr>
                    <w:spacing w:after="0"/>
                    <w:jc w:val="center"/>
                    <w:rPr>
                      <w:rFonts w:ascii="Cambria" w:hAnsi="Cambria"/>
                      <w:sz w:val="20"/>
                      <w:szCs w:val="20"/>
                    </w:rPr>
                  </w:pPr>
                  <w:r w:rsidRPr="002F14D8">
                    <w:rPr>
                      <w:rFonts w:ascii="Cambria" w:hAnsi="Cambria"/>
                      <w:sz w:val="20"/>
                      <w:szCs w:val="20"/>
                    </w:rPr>
                    <w:t>bardzo dobry (5.0)</w:t>
                  </w:r>
                </w:p>
              </w:tc>
            </w:tr>
          </w:tbl>
          <w:p w14:paraId="08BFA7D9" w14:textId="77777777" w:rsidR="00AC3CE9" w:rsidRPr="002F14D8" w:rsidRDefault="00AC3CE9" w:rsidP="002F14D8">
            <w:pPr>
              <w:pStyle w:val="karta"/>
              <w:spacing w:line="276" w:lineRule="auto"/>
              <w:rPr>
                <w:rFonts w:ascii="Cambria" w:hAnsi="Cambria"/>
              </w:rPr>
            </w:pPr>
          </w:p>
        </w:tc>
      </w:tr>
    </w:tbl>
    <w:p w14:paraId="26842068" w14:textId="77777777" w:rsidR="00D84051" w:rsidRPr="002F14D8" w:rsidRDefault="00D84051" w:rsidP="002F14D8">
      <w:pPr>
        <w:pStyle w:val="Legenda"/>
        <w:spacing w:after="0"/>
        <w:rPr>
          <w:rFonts w:ascii="Cambria" w:hAnsi="Cambria"/>
        </w:rPr>
      </w:pPr>
    </w:p>
    <w:p w14:paraId="35DC09C7" w14:textId="77777777" w:rsidR="00AC3CE9" w:rsidRPr="002F14D8" w:rsidRDefault="00AC3CE9" w:rsidP="002F14D8">
      <w:pPr>
        <w:pStyle w:val="Legenda"/>
        <w:spacing w:after="0"/>
        <w:rPr>
          <w:rFonts w:ascii="Cambria" w:hAnsi="Cambria"/>
          <w:color w:val="FF0000"/>
        </w:rPr>
      </w:pPr>
      <w:r w:rsidRPr="002F14D8">
        <w:rPr>
          <w:rFonts w:ascii="Cambria" w:hAnsi="Cambria"/>
        </w:rPr>
        <w:lastRenderedPageBreak/>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C3CE9" w:rsidRPr="002F14D8" w14:paraId="4051F03E" w14:textId="77777777" w:rsidTr="000D5A50">
        <w:trPr>
          <w:trHeight w:val="540"/>
          <w:jc w:val="center"/>
        </w:trPr>
        <w:tc>
          <w:tcPr>
            <w:tcW w:w="9923" w:type="dxa"/>
          </w:tcPr>
          <w:p w14:paraId="556FE285" w14:textId="77777777" w:rsidR="00AC3CE9" w:rsidRPr="002F14D8" w:rsidRDefault="00D84051" w:rsidP="002F14D8">
            <w:pPr>
              <w:spacing w:after="0"/>
              <w:rPr>
                <w:rFonts w:ascii="Cambria" w:hAnsi="Cambria" w:cs="Times New Roman"/>
                <w:b/>
                <w:bCs/>
                <w:sz w:val="20"/>
                <w:szCs w:val="20"/>
              </w:rPr>
            </w:pPr>
            <w:r w:rsidRPr="002F14D8">
              <w:rPr>
                <w:rFonts w:ascii="Cambria" w:hAnsi="Cambria" w:cs="Times New Roman"/>
                <w:sz w:val="20"/>
                <w:szCs w:val="20"/>
              </w:rPr>
              <w:t>Forma zaliczenia/egzaminu: e</w:t>
            </w:r>
            <w:r w:rsidR="00AC3CE9" w:rsidRPr="002F14D8">
              <w:rPr>
                <w:rFonts w:ascii="Cambria" w:hAnsi="Cambria" w:cs="Times New Roman"/>
                <w:sz w:val="20"/>
                <w:szCs w:val="20"/>
              </w:rPr>
              <w:t>gzamin</w:t>
            </w:r>
            <w:r w:rsidRPr="002F14D8">
              <w:rPr>
                <w:rFonts w:ascii="Cambria" w:hAnsi="Cambria" w:cs="Times New Roman"/>
                <w:sz w:val="20"/>
                <w:szCs w:val="20"/>
              </w:rPr>
              <w:t xml:space="preserve"> z oceną</w:t>
            </w:r>
          </w:p>
        </w:tc>
      </w:tr>
    </w:tbl>
    <w:p w14:paraId="227A51E4" w14:textId="77777777" w:rsidR="00D84051" w:rsidRPr="002F14D8" w:rsidRDefault="00D84051" w:rsidP="002F14D8">
      <w:pPr>
        <w:pStyle w:val="Legenda"/>
        <w:spacing w:after="0"/>
        <w:rPr>
          <w:rFonts w:ascii="Cambria" w:hAnsi="Cambria"/>
        </w:rPr>
      </w:pPr>
    </w:p>
    <w:p w14:paraId="49A469B9" w14:textId="77777777" w:rsidR="00AC3CE9" w:rsidRPr="002F14D8" w:rsidRDefault="00AC3CE9"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C3CE9" w:rsidRPr="002F14D8" w14:paraId="1588D673" w14:textId="77777777" w:rsidTr="000D5A50">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378CC80" w14:textId="77777777" w:rsidR="00AC3CE9" w:rsidRPr="002F14D8" w:rsidRDefault="00AC3CE9"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C4A32BB"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C3CE9" w:rsidRPr="002F14D8" w14:paraId="4783AB96" w14:textId="77777777" w:rsidTr="000D5A50">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D97BB31" w14:textId="77777777" w:rsidR="00AC3CE9" w:rsidRPr="002F14D8" w:rsidRDefault="00AC3CE9"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F5103C"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47C8192"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C3CE9" w:rsidRPr="002F14D8" w14:paraId="25357EFE" w14:textId="77777777" w:rsidTr="000D5A50">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215A6DDD"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C3CE9" w:rsidRPr="002F14D8" w14:paraId="7E681286" w14:textId="77777777" w:rsidTr="000D5A50">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055A999" w14:textId="77777777" w:rsidR="00AC3CE9" w:rsidRPr="002F14D8" w:rsidRDefault="00AC3CE9"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158057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8D64027"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35</w:t>
            </w:r>
          </w:p>
        </w:tc>
      </w:tr>
      <w:tr w:rsidR="00AC3CE9" w:rsidRPr="002F14D8" w14:paraId="5FFA8EFE" w14:textId="77777777" w:rsidTr="000D5A50">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9B9045" w14:textId="77777777" w:rsidR="00AC3CE9" w:rsidRPr="002F14D8" w:rsidRDefault="00AC3CE9"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C3CE9" w:rsidRPr="002F14D8" w14:paraId="781F5DAD"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A4C7DB7"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537FAE58"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450502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AC3CE9" w:rsidRPr="002F14D8" w14:paraId="2D906F2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659A590"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8317E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EF60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0396448C" w14:textId="77777777" w:rsidTr="00177E80">
        <w:trPr>
          <w:gridAfter w:val="1"/>
          <w:wAfter w:w="7" w:type="dxa"/>
          <w:trHeight w:val="435"/>
          <w:jc w:val="center"/>
        </w:trPr>
        <w:tc>
          <w:tcPr>
            <w:tcW w:w="5920" w:type="dxa"/>
            <w:tcBorders>
              <w:top w:val="single" w:sz="4" w:space="0" w:color="000000"/>
              <w:left w:val="single" w:sz="4" w:space="0" w:color="000000"/>
              <w:bottom w:val="single" w:sz="4" w:space="0" w:color="000000"/>
              <w:right w:val="single" w:sz="4" w:space="0" w:color="000000"/>
            </w:tcBorders>
          </w:tcPr>
          <w:p w14:paraId="1904655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58B062FE"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28072"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240FDC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6D06C01"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74CC3539"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22B89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C3CE9" w:rsidRPr="002F14D8" w14:paraId="41414138"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F94D3E6"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1D4BA"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49AC9ED"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AC3CE9" w:rsidRPr="002F14D8" w14:paraId="64CCF075"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F6FDD0D" w14:textId="77777777" w:rsidR="00AC3CE9" w:rsidRPr="002F14D8" w:rsidRDefault="00AC3CE9" w:rsidP="002F14D8">
            <w:pPr>
              <w:spacing w:after="0"/>
              <w:rPr>
                <w:rFonts w:ascii="Cambria" w:hAnsi="Cambria" w:cs="Times New Roman"/>
                <w:sz w:val="20"/>
                <w:szCs w:val="20"/>
              </w:rPr>
            </w:pPr>
            <w:r w:rsidRPr="002F14D8">
              <w:rPr>
                <w:rFonts w:ascii="Cambria" w:hAnsi="Cambria" w:cs="Times New Roman"/>
                <w:sz w:val="20"/>
                <w:szCs w:val="20"/>
              </w:rPr>
              <w:t>Przygotowanie do sprawdzianu</w:t>
            </w:r>
            <w:r w:rsidR="00D84051"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04884"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16AAF1E" w14:textId="77777777" w:rsidR="00AC3CE9" w:rsidRPr="002F14D8" w:rsidRDefault="00AC3CE9"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AC3CE9" w:rsidRPr="002F14D8" w14:paraId="6FEBA14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CD47890" w14:textId="4A159364" w:rsidR="00AC3CE9" w:rsidRPr="002F14D8" w:rsidRDefault="00AC3CE9"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E222937"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41B63"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AC3CE9" w:rsidRPr="002F14D8" w14:paraId="2AF16EB6"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D96BB18" w14:textId="77777777" w:rsidR="00AC3CE9" w:rsidRPr="002F14D8" w:rsidRDefault="00AC3CE9"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45844"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B0CA9" w14:textId="77777777" w:rsidR="00AC3CE9" w:rsidRPr="002F14D8" w:rsidRDefault="00AC3CE9"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0B310241" w14:textId="77777777" w:rsidR="00D84051" w:rsidRPr="002F14D8" w:rsidRDefault="00D84051" w:rsidP="002F14D8">
      <w:pPr>
        <w:pStyle w:val="Legenda"/>
        <w:spacing w:after="0"/>
        <w:rPr>
          <w:rFonts w:ascii="Cambria" w:hAnsi="Cambria"/>
        </w:rPr>
      </w:pPr>
    </w:p>
    <w:p w14:paraId="72302BB0" w14:textId="77777777" w:rsidR="00794B17" w:rsidRPr="002F14D8" w:rsidRDefault="00794B1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794B17" w:rsidRPr="002F14D8" w14:paraId="5C485FEA" w14:textId="77777777" w:rsidTr="003912BF">
        <w:trPr>
          <w:jc w:val="center"/>
        </w:trPr>
        <w:tc>
          <w:tcPr>
            <w:tcW w:w="9889" w:type="dxa"/>
            <w:shd w:val="clear" w:color="auto" w:fill="auto"/>
          </w:tcPr>
          <w:p w14:paraId="3D08E1FE" w14:textId="77777777" w:rsidR="00794B17" w:rsidRPr="002F14D8" w:rsidRDefault="00794B1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8D2AC36"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Ustawa z dnia 3 października 2008 r. o udostępnianiu informacji o środowisku i jego ochronie, udziale społeczeństwa w ochronie środowiska oraz ocenach oddziaływania na środowisko</w:t>
            </w:r>
          </w:p>
          <w:p w14:paraId="65254C69"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2. Rozporządzenie Rady Ministrów z dnia 9 listopada 2010 r. w sprawie przedsięwzięć mogących znacząco oddziaływać na środowisko</w:t>
            </w:r>
          </w:p>
          <w:p w14:paraId="62F14C35"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3. Zeszyty metodyczne Generalnej Dyrekcji Ochrony Środowiska - Postępowania administracyjne w sprawach określonych ustawą (patrz pkt. 1)</w:t>
            </w:r>
          </w:p>
          <w:p w14:paraId="5E0574F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4. I. Grudzińska, J. Zarzecka, 2011, Zmiany w postępowaniach administracyjnych w sprawach ocen oddziaływania na środowisko, Generalna Dyrekcja Ochrony Środowiska, Warszawa</w:t>
            </w:r>
          </w:p>
          <w:p w14:paraId="12649D78"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5. T. </w:t>
            </w:r>
            <w:proofErr w:type="spellStart"/>
            <w:r w:rsidRPr="002F14D8">
              <w:rPr>
                <w:rFonts w:ascii="Cambria" w:eastAsia="Times New Roman" w:hAnsi="Cambria" w:cs="Times New Roman"/>
                <w:color w:val="333333"/>
                <w:sz w:val="20"/>
                <w:szCs w:val="20"/>
                <w:lang w:eastAsia="pl-PL"/>
              </w:rPr>
              <w:t>Wilżak</w:t>
            </w:r>
            <w:proofErr w:type="spellEnd"/>
            <w:r w:rsidRPr="002F14D8">
              <w:rPr>
                <w:rFonts w:ascii="Cambria" w:eastAsia="Times New Roman" w:hAnsi="Cambria" w:cs="Times New Roman"/>
                <w:color w:val="333333"/>
                <w:sz w:val="20"/>
                <w:szCs w:val="20"/>
                <w:lang w:eastAsia="pl-PL"/>
              </w:rPr>
              <w:t>, 2011, Przedsięwzięcia mogące znaczące oddziaływać na środowisko - przewodnik po rozporządzeniu Rady Ministrów (patrz pkt. 2), Generalna Dyrekcja Ochrony Środowiska, Warszawa</w:t>
            </w:r>
          </w:p>
          <w:p w14:paraId="38F9BC7E"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 xml:space="preserve">6.M. </w:t>
            </w:r>
            <w:proofErr w:type="spellStart"/>
            <w:r w:rsidRPr="002F14D8">
              <w:rPr>
                <w:rFonts w:ascii="Cambria" w:eastAsia="Times New Roman" w:hAnsi="Cambria" w:cs="Times New Roman"/>
                <w:color w:val="333333"/>
                <w:sz w:val="20"/>
                <w:szCs w:val="20"/>
                <w:lang w:eastAsia="pl-PL"/>
              </w:rPr>
              <w:t>Pchałek</w:t>
            </w:r>
            <w:proofErr w:type="spellEnd"/>
            <w:r w:rsidRPr="002F14D8">
              <w:rPr>
                <w:rFonts w:ascii="Cambria" w:eastAsia="Times New Roman" w:hAnsi="Cambria" w:cs="Times New Roman"/>
                <w:color w:val="333333"/>
                <w:sz w:val="20"/>
                <w:szCs w:val="20"/>
                <w:lang w:eastAsia="pl-PL"/>
              </w:rPr>
              <w:t xml:space="preserve">, M. </w:t>
            </w:r>
            <w:proofErr w:type="spellStart"/>
            <w:r w:rsidRPr="002F14D8">
              <w:rPr>
                <w:rFonts w:ascii="Cambria" w:eastAsia="Times New Roman" w:hAnsi="Cambria" w:cs="Times New Roman"/>
                <w:color w:val="333333"/>
                <w:sz w:val="20"/>
                <w:szCs w:val="20"/>
                <w:lang w:eastAsia="pl-PL"/>
              </w:rPr>
              <w:t>Behnke</w:t>
            </w:r>
            <w:proofErr w:type="spellEnd"/>
            <w:r w:rsidRPr="002F14D8">
              <w:rPr>
                <w:rFonts w:ascii="Cambria" w:eastAsia="Times New Roman" w:hAnsi="Cambria" w:cs="Times New Roman"/>
                <w:color w:val="333333"/>
                <w:sz w:val="20"/>
                <w:szCs w:val="20"/>
                <w:lang w:eastAsia="pl-PL"/>
              </w:rPr>
              <w:t>, 2009, Postępowanie w sprawie oceny oddziaływania na środowisko w prawie polskim i UE, Wyd. C.H. Beck, Warszawa</w:t>
            </w:r>
          </w:p>
          <w:p w14:paraId="5FC0F494" w14:textId="77777777" w:rsidR="002872EE" w:rsidRPr="002F14D8" w:rsidRDefault="002872EE" w:rsidP="002F14D8">
            <w:pPr>
              <w:numPr>
                <w:ilvl w:val="0"/>
                <w:numId w:val="22"/>
              </w:numPr>
              <w:shd w:val="clear" w:color="auto" w:fill="FFFFFF"/>
              <w:spacing w:after="0"/>
              <w:jc w:val="both"/>
              <w:rPr>
                <w:rFonts w:ascii="Cambria" w:eastAsia="Times New Roman" w:hAnsi="Cambria" w:cs="Times New Roman"/>
                <w:color w:val="333333"/>
                <w:sz w:val="20"/>
                <w:szCs w:val="20"/>
                <w:lang w:eastAsia="pl-PL"/>
              </w:rPr>
            </w:pPr>
            <w:r w:rsidRPr="002F14D8">
              <w:rPr>
                <w:rFonts w:ascii="Cambria" w:eastAsia="Times New Roman" w:hAnsi="Cambria" w:cs="Times New Roman"/>
                <w:color w:val="333333"/>
                <w:sz w:val="20"/>
                <w:szCs w:val="20"/>
                <w:lang w:eastAsia="pl-PL"/>
              </w:rPr>
              <w:t>7. Problemy ocen środowiskowych, Kwartalnik, Biuro Projektowo-Doradcze EKO-KONSULT, Gdańsk</w:t>
            </w:r>
          </w:p>
          <w:p w14:paraId="0873C48F" w14:textId="77777777" w:rsidR="00794B17" w:rsidRPr="002F14D8" w:rsidRDefault="00794B17" w:rsidP="002F14D8">
            <w:pPr>
              <w:spacing w:after="0"/>
              <w:rPr>
                <w:rFonts w:ascii="Cambria" w:hAnsi="Cambria" w:cs="Times New Roman"/>
                <w:sz w:val="20"/>
                <w:szCs w:val="20"/>
              </w:rPr>
            </w:pPr>
          </w:p>
        </w:tc>
      </w:tr>
    </w:tbl>
    <w:p w14:paraId="5F94762A" w14:textId="77777777" w:rsidR="00D84051" w:rsidRPr="002F14D8" w:rsidRDefault="00D84051" w:rsidP="002F14D8">
      <w:pPr>
        <w:pStyle w:val="Legenda"/>
        <w:spacing w:after="0"/>
        <w:rPr>
          <w:rFonts w:ascii="Cambria" w:hAnsi="Cambria"/>
        </w:rPr>
      </w:pPr>
    </w:p>
    <w:p w14:paraId="5D860126" w14:textId="77777777" w:rsidR="00794B17" w:rsidRPr="002F14D8" w:rsidRDefault="00794B1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794B17" w:rsidRPr="002F14D8" w14:paraId="4011ADE4" w14:textId="77777777" w:rsidTr="003912BF">
        <w:trPr>
          <w:jc w:val="center"/>
        </w:trPr>
        <w:tc>
          <w:tcPr>
            <w:tcW w:w="3846" w:type="dxa"/>
            <w:shd w:val="clear" w:color="auto" w:fill="auto"/>
          </w:tcPr>
          <w:p w14:paraId="78E6EB1D"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4DD6AF58" w14:textId="77777777" w:rsidR="00794B17" w:rsidRPr="002F14D8" w:rsidRDefault="00D84051" w:rsidP="002F14D8">
            <w:pPr>
              <w:spacing w:after="0"/>
              <w:rPr>
                <w:rFonts w:ascii="Cambria" w:hAnsi="Cambria" w:cs="Times New Roman"/>
                <w:sz w:val="20"/>
                <w:szCs w:val="20"/>
              </w:rPr>
            </w:pPr>
            <w:r w:rsidRPr="002F14D8">
              <w:rPr>
                <w:rFonts w:ascii="Cambria" w:hAnsi="Cambria" w:cs="Times New Roman"/>
                <w:sz w:val="20"/>
                <w:szCs w:val="20"/>
              </w:rPr>
              <w:t>Dr hab. inż. Ryszard Konieczny</w:t>
            </w:r>
          </w:p>
        </w:tc>
      </w:tr>
      <w:tr w:rsidR="00794B17" w:rsidRPr="002F14D8" w14:paraId="3B9B71E0" w14:textId="77777777" w:rsidTr="003912BF">
        <w:trPr>
          <w:jc w:val="center"/>
        </w:trPr>
        <w:tc>
          <w:tcPr>
            <w:tcW w:w="3846" w:type="dxa"/>
            <w:shd w:val="clear" w:color="auto" w:fill="auto"/>
          </w:tcPr>
          <w:p w14:paraId="0148E564"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494CD78" w14:textId="7167D8EC" w:rsidR="00794B17" w:rsidRPr="002F14D8" w:rsidRDefault="00177E80" w:rsidP="002F14D8">
            <w:pPr>
              <w:spacing w:after="0"/>
              <w:rPr>
                <w:rFonts w:ascii="Cambria" w:hAnsi="Cambria" w:cs="Times New Roman"/>
                <w:sz w:val="20"/>
                <w:szCs w:val="20"/>
              </w:rPr>
            </w:pPr>
            <w:r>
              <w:rPr>
                <w:rFonts w:ascii="Cambria" w:hAnsi="Cambria" w:cs="Times New Roman"/>
                <w:sz w:val="20"/>
                <w:szCs w:val="20"/>
              </w:rPr>
              <w:t>1</w:t>
            </w:r>
            <w:r w:rsidR="00AC3CE9" w:rsidRPr="002F14D8">
              <w:rPr>
                <w:rFonts w:ascii="Cambria" w:hAnsi="Cambria" w:cs="Times New Roman"/>
                <w:sz w:val="20"/>
                <w:szCs w:val="20"/>
              </w:rPr>
              <w:t>0.06.2022</w:t>
            </w:r>
          </w:p>
        </w:tc>
      </w:tr>
      <w:tr w:rsidR="00794B17" w:rsidRPr="002F14D8" w14:paraId="2F0EF4F3" w14:textId="77777777" w:rsidTr="003912BF">
        <w:trPr>
          <w:jc w:val="center"/>
        </w:trPr>
        <w:tc>
          <w:tcPr>
            <w:tcW w:w="3846" w:type="dxa"/>
            <w:shd w:val="clear" w:color="auto" w:fill="auto"/>
          </w:tcPr>
          <w:p w14:paraId="556C784A"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3D4F8786" w14:textId="77777777" w:rsidR="00794B17" w:rsidRPr="002F14D8" w:rsidRDefault="00D84051" w:rsidP="002F14D8">
            <w:pPr>
              <w:spacing w:after="0"/>
              <w:rPr>
                <w:rFonts w:ascii="Cambria" w:hAnsi="Cambria" w:cs="Times New Roman"/>
                <w:sz w:val="20"/>
                <w:szCs w:val="20"/>
              </w:rPr>
            </w:pPr>
            <w:r w:rsidRPr="002F14D8">
              <w:rPr>
                <w:rFonts w:ascii="Cambria" w:hAnsi="Cambria" w:cs="Times New Roman"/>
                <w:sz w:val="20"/>
                <w:szCs w:val="20"/>
              </w:rPr>
              <w:t>rkonieczny@ajp.edu.pl</w:t>
            </w:r>
          </w:p>
        </w:tc>
      </w:tr>
      <w:tr w:rsidR="00794B17" w:rsidRPr="002F14D8" w14:paraId="0FD7E6D5" w14:textId="77777777" w:rsidTr="003912BF">
        <w:trPr>
          <w:jc w:val="center"/>
        </w:trPr>
        <w:tc>
          <w:tcPr>
            <w:tcW w:w="3846" w:type="dxa"/>
            <w:tcBorders>
              <w:bottom w:val="single" w:sz="4" w:space="0" w:color="000000"/>
            </w:tcBorders>
            <w:shd w:val="clear" w:color="auto" w:fill="auto"/>
          </w:tcPr>
          <w:p w14:paraId="6BD7DCE0" w14:textId="77777777" w:rsidR="00794B17" w:rsidRPr="002F14D8" w:rsidRDefault="00794B1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53416BF8" w14:textId="77777777" w:rsidR="00794B17" w:rsidRPr="002F14D8" w:rsidRDefault="00794B17" w:rsidP="002F14D8">
            <w:pPr>
              <w:spacing w:after="0"/>
              <w:rPr>
                <w:rFonts w:ascii="Cambria" w:hAnsi="Cambria" w:cs="Times New Roman"/>
                <w:sz w:val="20"/>
                <w:szCs w:val="20"/>
              </w:rPr>
            </w:pPr>
          </w:p>
        </w:tc>
      </w:tr>
    </w:tbl>
    <w:p w14:paraId="68BF35C5" w14:textId="77777777" w:rsidR="00794B17" w:rsidRPr="002F14D8" w:rsidRDefault="00794B17" w:rsidP="002F14D8">
      <w:pPr>
        <w:spacing w:after="0"/>
        <w:rPr>
          <w:rFonts w:ascii="Cambria" w:hAnsi="Cambria" w:cs="Times New Roman"/>
          <w:sz w:val="20"/>
          <w:szCs w:val="20"/>
        </w:rPr>
      </w:pPr>
    </w:p>
    <w:p w14:paraId="0A7EAFD8" w14:textId="77777777" w:rsidR="00411F04"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11F04" w:rsidRPr="002F14D8" w14:paraId="7AAC699E" w14:textId="77777777" w:rsidTr="00E930FD">
        <w:trPr>
          <w:trHeight w:val="269"/>
        </w:trPr>
        <w:tc>
          <w:tcPr>
            <w:tcW w:w="1968" w:type="dxa"/>
            <w:vMerge w:val="restart"/>
            <w:shd w:val="clear" w:color="auto" w:fill="auto"/>
          </w:tcPr>
          <w:p w14:paraId="392CACD0" w14:textId="7193F338" w:rsidR="00411F04"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BE1970F" wp14:editId="4BAAC6A8">
                  <wp:extent cx="1066800" cy="10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1EE7C03"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518276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411F04" w:rsidRPr="002F14D8" w14:paraId="38B8E853" w14:textId="77777777" w:rsidTr="00E930FD">
        <w:trPr>
          <w:trHeight w:val="275"/>
        </w:trPr>
        <w:tc>
          <w:tcPr>
            <w:tcW w:w="1968" w:type="dxa"/>
            <w:vMerge/>
            <w:shd w:val="clear" w:color="auto" w:fill="auto"/>
          </w:tcPr>
          <w:p w14:paraId="435CC304"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8B24A9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4AE47066"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411F04" w:rsidRPr="002F14D8" w14:paraId="7AE33A2F" w14:textId="77777777" w:rsidTr="00E930FD">
        <w:trPr>
          <w:trHeight w:val="139"/>
        </w:trPr>
        <w:tc>
          <w:tcPr>
            <w:tcW w:w="1968" w:type="dxa"/>
            <w:vMerge/>
            <w:tcBorders>
              <w:bottom w:val="single" w:sz="4" w:space="0" w:color="000000"/>
            </w:tcBorders>
            <w:shd w:val="clear" w:color="auto" w:fill="auto"/>
          </w:tcPr>
          <w:p w14:paraId="28B587E1"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72A806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48CDC11"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411F04" w:rsidRPr="002F14D8" w14:paraId="50A13891" w14:textId="77777777" w:rsidTr="00E930FD">
        <w:trPr>
          <w:trHeight w:val="139"/>
        </w:trPr>
        <w:tc>
          <w:tcPr>
            <w:tcW w:w="1968" w:type="dxa"/>
            <w:vMerge/>
            <w:tcBorders>
              <w:bottom w:val="single" w:sz="4" w:space="0" w:color="000000"/>
            </w:tcBorders>
            <w:shd w:val="clear" w:color="auto" w:fill="auto"/>
          </w:tcPr>
          <w:p w14:paraId="7A3C1E3F"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F615CC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5315547"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Stacjonarne/niestacjonarne</w:t>
            </w:r>
          </w:p>
        </w:tc>
      </w:tr>
      <w:tr w:rsidR="00411F04" w:rsidRPr="002F14D8" w14:paraId="0F3A5F82" w14:textId="77777777" w:rsidTr="00E930FD">
        <w:trPr>
          <w:trHeight w:val="139"/>
        </w:trPr>
        <w:tc>
          <w:tcPr>
            <w:tcW w:w="1968" w:type="dxa"/>
            <w:vMerge/>
            <w:shd w:val="clear" w:color="auto" w:fill="auto"/>
          </w:tcPr>
          <w:p w14:paraId="54040038" w14:textId="77777777" w:rsidR="00411F04" w:rsidRPr="002F14D8" w:rsidRDefault="00411F04"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3889539D"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7597DC3" w14:textId="77777777"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 xml:space="preserve">Praktyczny </w:t>
            </w:r>
          </w:p>
        </w:tc>
      </w:tr>
      <w:tr w:rsidR="00411F04" w:rsidRPr="002F14D8" w14:paraId="1345C9C3" w14:textId="77777777" w:rsidTr="00E930FD">
        <w:trPr>
          <w:trHeight w:val="139"/>
        </w:trPr>
        <w:tc>
          <w:tcPr>
            <w:tcW w:w="5070" w:type="dxa"/>
            <w:gridSpan w:val="3"/>
            <w:tcBorders>
              <w:bottom w:val="single" w:sz="4" w:space="0" w:color="000000"/>
            </w:tcBorders>
            <w:shd w:val="clear" w:color="auto" w:fill="auto"/>
            <w:vAlign w:val="center"/>
          </w:tcPr>
          <w:p w14:paraId="4D6EC482" w14:textId="77777777" w:rsidR="00411F04" w:rsidRPr="002F14D8" w:rsidRDefault="00411F04"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D75979A" w14:textId="2B14CECB" w:rsidR="00411F04" w:rsidRPr="002F14D8" w:rsidRDefault="00411F04" w:rsidP="002F14D8">
            <w:pPr>
              <w:spacing w:after="0"/>
              <w:rPr>
                <w:rFonts w:ascii="Cambria" w:hAnsi="Cambria" w:cs="Times New Roman"/>
                <w:bCs/>
                <w:sz w:val="20"/>
                <w:szCs w:val="20"/>
              </w:rPr>
            </w:pPr>
            <w:r w:rsidRPr="002F14D8">
              <w:rPr>
                <w:rFonts w:ascii="Cambria" w:hAnsi="Cambria" w:cs="Times New Roman"/>
                <w:bCs/>
                <w:sz w:val="20"/>
                <w:szCs w:val="20"/>
              </w:rPr>
              <w:t>C.</w:t>
            </w:r>
            <w:r w:rsidR="00343A8E">
              <w:rPr>
                <w:rFonts w:ascii="Cambria" w:hAnsi="Cambria" w:cs="Times New Roman"/>
                <w:bCs/>
                <w:sz w:val="20"/>
                <w:szCs w:val="20"/>
              </w:rPr>
              <w:t>2</w:t>
            </w:r>
            <w:r w:rsidRPr="002F14D8">
              <w:rPr>
                <w:rFonts w:ascii="Cambria" w:hAnsi="Cambria" w:cs="Times New Roman"/>
                <w:bCs/>
                <w:sz w:val="20"/>
                <w:szCs w:val="20"/>
              </w:rPr>
              <w:t>.9</w:t>
            </w:r>
          </w:p>
        </w:tc>
      </w:tr>
    </w:tbl>
    <w:p w14:paraId="0415E698" w14:textId="77777777" w:rsidR="00177E80" w:rsidRDefault="00177E80" w:rsidP="002F14D8">
      <w:pPr>
        <w:spacing w:after="0"/>
        <w:jc w:val="center"/>
        <w:rPr>
          <w:rFonts w:ascii="Cambria" w:hAnsi="Cambria" w:cs="Times New Roman"/>
          <w:b/>
          <w:bCs/>
          <w:spacing w:val="40"/>
          <w:sz w:val="20"/>
          <w:szCs w:val="20"/>
        </w:rPr>
      </w:pPr>
    </w:p>
    <w:p w14:paraId="7759F702" w14:textId="37F9C561" w:rsidR="00411F04" w:rsidRPr="002F14D8" w:rsidRDefault="00411F04"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7FC6ACA6"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r w:rsidRPr="002F14D8">
        <w:rPr>
          <w:rFonts w:ascii="Cambria" w:hAnsi="Cambria" w:cs="Times New Roman"/>
          <w:b/>
          <w:bCs/>
          <w:spacing w:val="4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11F04" w:rsidRPr="002F14D8" w14:paraId="60BCD404" w14:textId="77777777" w:rsidTr="00E930FD">
        <w:trPr>
          <w:trHeight w:val="328"/>
        </w:trPr>
        <w:tc>
          <w:tcPr>
            <w:tcW w:w="4219" w:type="dxa"/>
            <w:vAlign w:val="center"/>
          </w:tcPr>
          <w:p w14:paraId="03DA564B" w14:textId="77777777" w:rsidR="00411F04" w:rsidRPr="002F14D8" w:rsidRDefault="00411F04" w:rsidP="002F14D8">
            <w:pPr>
              <w:pStyle w:val="akarta"/>
              <w:spacing w:before="0" w:after="0" w:line="276" w:lineRule="auto"/>
            </w:pPr>
            <w:r w:rsidRPr="002F14D8">
              <w:t>Nazwa zajęć</w:t>
            </w:r>
          </w:p>
        </w:tc>
        <w:tc>
          <w:tcPr>
            <w:tcW w:w="5670" w:type="dxa"/>
            <w:vAlign w:val="center"/>
          </w:tcPr>
          <w:p w14:paraId="6A2D23A1" w14:textId="77777777" w:rsidR="00411F04" w:rsidRPr="002F14D8" w:rsidRDefault="00411F04" w:rsidP="002F14D8">
            <w:pPr>
              <w:pStyle w:val="akarta"/>
              <w:spacing w:before="0" w:after="0" w:line="276" w:lineRule="auto"/>
            </w:pPr>
            <w:r w:rsidRPr="002F14D8">
              <w:t>Ochrona środowiska w energetyce</w:t>
            </w:r>
          </w:p>
        </w:tc>
      </w:tr>
      <w:tr w:rsidR="00411F04" w:rsidRPr="002F14D8" w14:paraId="33A7601F" w14:textId="77777777" w:rsidTr="00E930FD">
        <w:tc>
          <w:tcPr>
            <w:tcW w:w="4219" w:type="dxa"/>
            <w:vAlign w:val="center"/>
          </w:tcPr>
          <w:p w14:paraId="471E994F" w14:textId="77777777" w:rsidR="00411F04" w:rsidRPr="002F14D8" w:rsidRDefault="00411F04" w:rsidP="002F14D8">
            <w:pPr>
              <w:pStyle w:val="akarta"/>
              <w:spacing w:before="0" w:after="0" w:line="276" w:lineRule="auto"/>
            </w:pPr>
            <w:r w:rsidRPr="002F14D8">
              <w:t>Punkty ECTS</w:t>
            </w:r>
          </w:p>
        </w:tc>
        <w:tc>
          <w:tcPr>
            <w:tcW w:w="5670" w:type="dxa"/>
            <w:vAlign w:val="center"/>
          </w:tcPr>
          <w:p w14:paraId="7BEC4F33" w14:textId="77777777" w:rsidR="00411F04" w:rsidRPr="002F14D8" w:rsidRDefault="00411F04" w:rsidP="002F14D8">
            <w:pPr>
              <w:pStyle w:val="akarta"/>
              <w:spacing w:before="0" w:after="0" w:line="276" w:lineRule="auto"/>
            </w:pPr>
            <w:r w:rsidRPr="002F14D8">
              <w:t>8</w:t>
            </w:r>
          </w:p>
        </w:tc>
      </w:tr>
      <w:tr w:rsidR="00411F04" w:rsidRPr="002F14D8" w14:paraId="07C68ADB" w14:textId="77777777" w:rsidTr="00E930FD">
        <w:tc>
          <w:tcPr>
            <w:tcW w:w="4219" w:type="dxa"/>
            <w:vAlign w:val="center"/>
          </w:tcPr>
          <w:p w14:paraId="371F6432" w14:textId="77777777" w:rsidR="00411F04" w:rsidRPr="002F14D8" w:rsidRDefault="00411F04" w:rsidP="002F14D8">
            <w:pPr>
              <w:pStyle w:val="akarta"/>
              <w:spacing w:before="0" w:after="0" w:line="276" w:lineRule="auto"/>
            </w:pPr>
            <w:r w:rsidRPr="002F14D8">
              <w:t>Rodzaj zajęć</w:t>
            </w:r>
          </w:p>
        </w:tc>
        <w:tc>
          <w:tcPr>
            <w:tcW w:w="5670" w:type="dxa"/>
            <w:vAlign w:val="center"/>
          </w:tcPr>
          <w:p w14:paraId="4A53B153" w14:textId="77777777" w:rsidR="00411F04" w:rsidRPr="002F14D8" w:rsidRDefault="00411F04" w:rsidP="002F14D8">
            <w:pPr>
              <w:pStyle w:val="akarta"/>
              <w:spacing w:before="0" w:after="0" w:line="276" w:lineRule="auto"/>
            </w:pPr>
            <w:r w:rsidRPr="002F14D8">
              <w:rPr>
                <w:strike/>
              </w:rPr>
              <w:t>obowiązkowe</w:t>
            </w:r>
            <w:r w:rsidRPr="002F14D8">
              <w:t>/obieralne</w:t>
            </w:r>
          </w:p>
        </w:tc>
      </w:tr>
      <w:tr w:rsidR="00411F04" w:rsidRPr="002F14D8" w14:paraId="6813DDB6" w14:textId="77777777" w:rsidTr="00E930FD">
        <w:tc>
          <w:tcPr>
            <w:tcW w:w="4219" w:type="dxa"/>
            <w:vAlign w:val="center"/>
          </w:tcPr>
          <w:p w14:paraId="66C9B4E5" w14:textId="77777777" w:rsidR="00411F04" w:rsidRPr="002F14D8" w:rsidRDefault="00411F04" w:rsidP="002F14D8">
            <w:pPr>
              <w:pStyle w:val="akarta"/>
              <w:spacing w:before="0" w:after="0" w:line="276" w:lineRule="auto"/>
            </w:pPr>
            <w:r w:rsidRPr="002F14D8">
              <w:t>Moduł/specjalizacja</w:t>
            </w:r>
          </w:p>
        </w:tc>
        <w:tc>
          <w:tcPr>
            <w:tcW w:w="5670" w:type="dxa"/>
            <w:vAlign w:val="center"/>
          </w:tcPr>
          <w:p w14:paraId="632D9E04" w14:textId="77777777" w:rsidR="00411F04" w:rsidRPr="002F14D8" w:rsidRDefault="00411F04" w:rsidP="002F14D8">
            <w:pPr>
              <w:pStyle w:val="akarta"/>
              <w:spacing w:before="0" w:after="0" w:line="276" w:lineRule="auto"/>
            </w:pPr>
            <w:r w:rsidRPr="002F14D8">
              <w:t xml:space="preserve">Inżynieria środowiska </w:t>
            </w:r>
          </w:p>
        </w:tc>
      </w:tr>
      <w:tr w:rsidR="00411F04" w:rsidRPr="002F14D8" w14:paraId="3FBA8E07" w14:textId="77777777" w:rsidTr="00E930FD">
        <w:tc>
          <w:tcPr>
            <w:tcW w:w="4219" w:type="dxa"/>
            <w:vAlign w:val="center"/>
          </w:tcPr>
          <w:p w14:paraId="5D2D7C49" w14:textId="77777777" w:rsidR="00411F04" w:rsidRPr="002F14D8" w:rsidRDefault="00411F04" w:rsidP="002F14D8">
            <w:pPr>
              <w:pStyle w:val="akarta"/>
              <w:spacing w:before="0" w:after="0" w:line="276" w:lineRule="auto"/>
            </w:pPr>
            <w:r w:rsidRPr="002F14D8">
              <w:t>Język, w którym prowadzone są zajęcia</w:t>
            </w:r>
          </w:p>
        </w:tc>
        <w:tc>
          <w:tcPr>
            <w:tcW w:w="5670" w:type="dxa"/>
            <w:vAlign w:val="center"/>
          </w:tcPr>
          <w:p w14:paraId="3505EF50" w14:textId="77777777" w:rsidR="00411F04" w:rsidRPr="002F14D8" w:rsidRDefault="00411F04" w:rsidP="002F14D8">
            <w:pPr>
              <w:pStyle w:val="akarta"/>
              <w:spacing w:before="0" w:after="0" w:line="276" w:lineRule="auto"/>
            </w:pPr>
            <w:r w:rsidRPr="002F14D8">
              <w:t>Polski</w:t>
            </w:r>
          </w:p>
        </w:tc>
      </w:tr>
      <w:tr w:rsidR="00411F04" w:rsidRPr="002F14D8" w14:paraId="7C0F79C1" w14:textId="77777777" w:rsidTr="00E930FD">
        <w:tc>
          <w:tcPr>
            <w:tcW w:w="4219" w:type="dxa"/>
            <w:vAlign w:val="center"/>
          </w:tcPr>
          <w:p w14:paraId="72E784B2" w14:textId="77777777" w:rsidR="00411F04" w:rsidRPr="002F14D8" w:rsidRDefault="00411F04" w:rsidP="002F14D8">
            <w:pPr>
              <w:pStyle w:val="akarta"/>
              <w:spacing w:before="0" w:after="0" w:line="276" w:lineRule="auto"/>
            </w:pPr>
            <w:r w:rsidRPr="002F14D8">
              <w:t>Rok studiów</w:t>
            </w:r>
          </w:p>
        </w:tc>
        <w:tc>
          <w:tcPr>
            <w:tcW w:w="5670" w:type="dxa"/>
            <w:vAlign w:val="center"/>
          </w:tcPr>
          <w:p w14:paraId="36DA9EEB" w14:textId="77777777" w:rsidR="00411F04" w:rsidRPr="002F14D8" w:rsidRDefault="00D84051" w:rsidP="002F14D8">
            <w:pPr>
              <w:pStyle w:val="akarta"/>
              <w:spacing w:before="0" w:after="0" w:line="276" w:lineRule="auto"/>
            </w:pPr>
            <w:r w:rsidRPr="002F14D8">
              <w:t>3</w:t>
            </w:r>
          </w:p>
        </w:tc>
      </w:tr>
      <w:tr w:rsidR="00411F04" w:rsidRPr="002F14D8" w14:paraId="114166A1" w14:textId="77777777" w:rsidTr="00E930FD">
        <w:tc>
          <w:tcPr>
            <w:tcW w:w="4219" w:type="dxa"/>
            <w:vAlign w:val="center"/>
          </w:tcPr>
          <w:p w14:paraId="78BEDFE4" w14:textId="77777777" w:rsidR="00411F04" w:rsidRPr="002F14D8" w:rsidRDefault="00411F04" w:rsidP="002F14D8">
            <w:pPr>
              <w:pStyle w:val="akarta"/>
              <w:spacing w:before="0" w:after="0" w:line="276" w:lineRule="auto"/>
            </w:pPr>
            <w:r w:rsidRPr="002F14D8">
              <w:t>Imię i nazwisko koordynatora zajęć oraz osób prowadzących zajęcia</w:t>
            </w:r>
          </w:p>
        </w:tc>
        <w:tc>
          <w:tcPr>
            <w:tcW w:w="5670" w:type="dxa"/>
            <w:vAlign w:val="center"/>
          </w:tcPr>
          <w:p w14:paraId="4DA0148E" w14:textId="77777777" w:rsidR="00411F04" w:rsidRPr="002F14D8" w:rsidRDefault="00411F04" w:rsidP="002F14D8">
            <w:pPr>
              <w:pStyle w:val="akarta"/>
              <w:spacing w:before="0" w:after="0" w:line="276" w:lineRule="auto"/>
            </w:pPr>
            <w:r w:rsidRPr="002F14D8">
              <w:t xml:space="preserve">Dr </w:t>
            </w:r>
            <w:r w:rsidR="00E5601F" w:rsidRPr="002F14D8">
              <w:t xml:space="preserve">hab. </w:t>
            </w:r>
            <w:r w:rsidRPr="002F14D8">
              <w:t xml:space="preserve">inż. </w:t>
            </w:r>
            <w:r w:rsidR="00E5601F" w:rsidRPr="002F14D8">
              <w:t>Ryszard Konieczny</w:t>
            </w:r>
          </w:p>
        </w:tc>
      </w:tr>
    </w:tbl>
    <w:p w14:paraId="150AD634" w14:textId="77777777" w:rsidR="00D84051" w:rsidRPr="002F14D8" w:rsidRDefault="00D84051" w:rsidP="002F14D8">
      <w:pPr>
        <w:spacing w:after="0"/>
        <w:rPr>
          <w:rFonts w:ascii="Cambria" w:hAnsi="Cambria" w:cs="Times New Roman"/>
          <w:b/>
          <w:bCs/>
          <w:sz w:val="20"/>
          <w:szCs w:val="20"/>
        </w:rPr>
      </w:pPr>
    </w:p>
    <w:p w14:paraId="5BC846B5"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994"/>
        <w:gridCol w:w="2208"/>
        <w:gridCol w:w="2186"/>
      </w:tblGrid>
      <w:tr w:rsidR="00411F04" w:rsidRPr="002F14D8" w14:paraId="4F14F11E" w14:textId="77777777" w:rsidTr="00177E80">
        <w:tc>
          <w:tcPr>
            <w:tcW w:w="2501" w:type="dxa"/>
            <w:shd w:val="clear" w:color="auto" w:fill="auto"/>
            <w:vAlign w:val="center"/>
          </w:tcPr>
          <w:p w14:paraId="2D4D61FA"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994" w:type="dxa"/>
            <w:shd w:val="clear" w:color="auto" w:fill="auto"/>
            <w:vAlign w:val="center"/>
          </w:tcPr>
          <w:p w14:paraId="35AD804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CB46D98" w14:textId="0EDD309C" w:rsidR="00411F04"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r w:rsidRPr="002F14D8">
              <w:rPr>
                <w:rFonts w:ascii="Cambria" w:hAnsi="Cambria" w:cs="Times New Roman"/>
                <w:b/>
                <w:bCs/>
                <w:sz w:val="20"/>
                <w:szCs w:val="20"/>
              </w:rPr>
              <w:t xml:space="preserve"> </w:t>
            </w:r>
            <w:r w:rsidR="00411F04" w:rsidRPr="002F14D8">
              <w:rPr>
                <w:rFonts w:ascii="Cambria" w:hAnsi="Cambria" w:cs="Times New Roman"/>
                <w:b/>
                <w:bCs/>
                <w:sz w:val="20"/>
                <w:szCs w:val="20"/>
              </w:rPr>
              <w:t>n</w:t>
            </w:r>
          </w:p>
        </w:tc>
        <w:tc>
          <w:tcPr>
            <w:tcW w:w="2208" w:type="dxa"/>
            <w:shd w:val="clear" w:color="auto" w:fill="auto"/>
            <w:vAlign w:val="center"/>
          </w:tcPr>
          <w:p w14:paraId="00DD156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186" w:type="dxa"/>
            <w:shd w:val="clear" w:color="auto" w:fill="auto"/>
            <w:vAlign w:val="center"/>
          </w:tcPr>
          <w:p w14:paraId="3C8B825D"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D84051" w:rsidRPr="002F14D8" w14:paraId="22F66397" w14:textId="77777777" w:rsidTr="00177E80">
        <w:tc>
          <w:tcPr>
            <w:tcW w:w="2501" w:type="dxa"/>
            <w:shd w:val="clear" w:color="auto" w:fill="auto"/>
          </w:tcPr>
          <w:p w14:paraId="7172EE34"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994" w:type="dxa"/>
            <w:shd w:val="clear" w:color="auto" w:fill="auto"/>
            <w:vAlign w:val="center"/>
          </w:tcPr>
          <w:p w14:paraId="612926B7"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45/25</w:t>
            </w:r>
          </w:p>
        </w:tc>
        <w:tc>
          <w:tcPr>
            <w:tcW w:w="2208" w:type="dxa"/>
            <w:shd w:val="clear" w:color="auto" w:fill="auto"/>
            <w:vAlign w:val="center"/>
          </w:tcPr>
          <w:p w14:paraId="02BF34F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val="restart"/>
            <w:shd w:val="clear" w:color="auto" w:fill="auto"/>
            <w:vAlign w:val="center"/>
          </w:tcPr>
          <w:p w14:paraId="7C60A712"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8</w:t>
            </w:r>
          </w:p>
        </w:tc>
      </w:tr>
      <w:tr w:rsidR="00D84051" w:rsidRPr="002F14D8" w14:paraId="76CB2C59" w14:textId="77777777" w:rsidTr="00177E80">
        <w:tc>
          <w:tcPr>
            <w:tcW w:w="2501" w:type="dxa"/>
            <w:shd w:val="clear" w:color="auto" w:fill="auto"/>
          </w:tcPr>
          <w:p w14:paraId="1EFDC205"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994" w:type="dxa"/>
            <w:shd w:val="clear" w:color="auto" w:fill="auto"/>
            <w:vAlign w:val="center"/>
          </w:tcPr>
          <w:p w14:paraId="0808EF9E"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60/36</w:t>
            </w:r>
          </w:p>
        </w:tc>
        <w:tc>
          <w:tcPr>
            <w:tcW w:w="2208" w:type="dxa"/>
            <w:shd w:val="clear" w:color="auto" w:fill="auto"/>
            <w:vAlign w:val="center"/>
          </w:tcPr>
          <w:p w14:paraId="59DD43E8"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3/5,6;</w:t>
            </w:r>
          </w:p>
        </w:tc>
        <w:tc>
          <w:tcPr>
            <w:tcW w:w="2186" w:type="dxa"/>
            <w:vMerge/>
            <w:shd w:val="clear" w:color="auto" w:fill="auto"/>
            <w:vAlign w:val="center"/>
          </w:tcPr>
          <w:p w14:paraId="18830E60" w14:textId="77777777" w:rsidR="00D84051" w:rsidRPr="002F14D8" w:rsidRDefault="00D84051" w:rsidP="002F14D8">
            <w:pPr>
              <w:spacing w:after="0"/>
              <w:jc w:val="center"/>
              <w:rPr>
                <w:rFonts w:ascii="Cambria" w:hAnsi="Cambria" w:cs="Times New Roman"/>
                <w:b/>
                <w:bCs/>
                <w:sz w:val="20"/>
                <w:szCs w:val="20"/>
              </w:rPr>
            </w:pPr>
          </w:p>
        </w:tc>
      </w:tr>
      <w:tr w:rsidR="00D84051" w:rsidRPr="002F14D8" w14:paraId="0014067F" w14:textId="77777777" w:rsidTr="00177E80">
        <w:tc>
          <w:tcPr>
            <w:tcW w:w="2501" w:type="dxa"/>
            <w:shd w:val="clear" w:color="auto" w:fill="auto"/>
          </w:tcPr>
          <w:p w14:paraId="6B714A5D" w14:textId="77777777" w:rsidR="00D84051" w:rsidRPr="002F14D8" w:rsidRDefault="00D84051"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994" w:type="dxa"/>
            <w:shd w:val="clear" w:color="auto" w:fill="auto"/>
            <w:vAlign w:val="center"/>
          </w:tcPr>
          <w:p w14:paraId="743ED1AF"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8" w:type="dxa"/>
            <w:shd w:val="clear" w:color="auto" w:fill="auto"/>
            <w:vAlign w:val="center"/>
          </w:tcPr>
          <w:p w14:paraId="28FF292D" w14:textId="77777777" w:rsidR="00D84051" w:rsidRPr="002F14D8" w:rsidRDefault="00D84051"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186" w:type="dxa"/>
            <w:vMerge/>
            <w:shd w:val="clear" w:color="auto" w:fill="auto"/>
          </w:tcPr>
          <w:p w14:paraId="5FDB6DE6" w14:textId="77777777" w:rsidR="00D84051" w:rsidRPr="002F14D8" w:rsidRDefault="00D84051" w:rsidP="002F14D8">
            <w:pPr>
              <w:spacing w:after="0"/>
              <w:rPr>
                <w:rFonts w:ascii="Cambria" w:hAnsi="Cambria" w:cs="Times New Roman"/>
                <w:b/>
                <w:bCs/>
                <w:sz w:val="20"/>
                <w:szCs w:val="20"/>
              </w:rPr>
            </w:pPr>
          </w:p>
        </w:tc>
      </w:tr>
    </w:tbl>
    <w:p w14:paraId="1B49E5DE" w14:textId="77777777" w:rsidR="00D84051" w:rsidRPr="002F14D8" w:rsidRDefault="00D84051" w:rsidP="002F14D8">
      <w:pPr>
        <w:spacing w:after="0"/>
        <w:rPr>
          <w:rFonts w:ascii="Cambria" w:hAnsi="Cambria" w:cs="Times New Roman"/>
          <w:b/>
          <w:bCs/>
          <w:sz w:val="20"/>
          <w:szCs w:val="20"/>
        </w:rPr>
      </w:pPr>
    </w:p>
    <w:p w14:paraId="7D04442C" w14:textId="77777777" w:rsidR="00411F04" w:rsidRPr="002F14D8" w:rsidRDefault="00411F04"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411F04" w:rsidRPr="002F14D8" w14:paraId="79724A64" w14:textId="77777777" w:rsidTr="00E930FD">
        <w:trPr>
          <w:trHeight w:val="301"/>
          <w:jc w:val="center"/>
        </w:trPr>
        <w:tc>
          <w:tcPr>
            <w:tcW w:w="9898" w:type="dxa"/>
          </w:tcPr>
          <w:p w14:paraId="27B84140"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Podstawowa wiedza z zakresy chemii i fizyki.</w:t>
            </w:r>
          </w:p>
          <w:p w14:paraId="62ABF210" w14:textId="77777777" w:rsidR="00411F04" w:rsidRPr="002F14D8" w:rsidRDefault="00411F04" w:rsidP="002F14D8">
            <w:pPr>
              <w:spacing w:after="0"/>
              <w:rPr>
                <w:rFonts w:ascii="Cambria" w:hAnsi="Cambria" w:cs="Times New Roman"/>
                <w:sz w:val="20"/>
                <w:szCs w:val="20"/>
              </w:rPr>
            </w:pPr>
          </w:p>
        </w:tc>
      </w:tr>
    </w:tbl>
    <w:p w14:paraId="309CE4D3" w14:textId="77777777" w:rsidR="00D84051" w:rsidRPr="002F14D8" w:rsidRDefault="00D84051" w:rsidP="002F14D8">
      <w:pPr>
        <w:spacing w:after="0"/>
        <w:rPr>
          <w:rFonts w:ascii="Cambria" w:hAnsi="Cambria" w:cs="Times New Roman"/>
          <w:b/>
          <w:bCs/>
          <w:sz w:val="20"/>
          <w:szCs w:val="20"/>
        </w:rPr>
      </w:pPr>
    </w:p>
    <w:p w14:paraId="0E034E4B"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11F04" w:rsidRPr="002F14D8" w14:paraId="07D0937D" w14:textId="77777777" w:rsidTr="00E930FD">
        <w:tc>
          <w:tcPr>
            <w:tcW w:w="9889" w:type="dxa"/>
            <w:shd w:val="clear" w:color="auto" w:fill="auto"/>
          </w:tcPr>
          <w:p w14:paraId="2FDF4C5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C1 - </w:t>
            </w:r>
            <w:r w:rsidRPr="002F14D8">
              <w:rPr>
                <w:rFonts w:ascii="Cambria" w:hAnsi="Cambria"/>
                <w:sz w:val="20"/>
                <w:szCs w:val="20"/>
              </w:rPr>
              <w:t>przekazanie wiedzy w zakresie wiedzy technicznej obejmującej terminologię, pojęcia, teorie, zasady, metody, techniki, narzędzia i materiały stosowane przy rozwiązywaniu zadań inżynierskich związanych z energetyką, procesami planowania i realizacji eksperymentów, tak w procesie przygotowania z udziałem metod symulacji komputerowych, jak i w rzeczywistym środowisku;</w:t>
            </w:r>
          </w:p>
          <w:p w14:paraId="24808F2E" w14:textId="77777777" w:rsidR="00411F04" w:rsidRPr="002F14D8" w:rsidRDefault="00411F04" w:rsidP="002F14D8">
            <w:pPr>
              <w:tabs>
                <w:tab w:val="left" w:pos="765"/>
              </w:tabs>
              <w:spacing w:after="0"/>
              <w:rPr>
                <w:rFonts w:ascii="Cambria" w:hAnsi="Cambria" w:cs="Times New Roman"/>
                <w:sz w:val="20"/>
                <w:szCs w:val="20"/>
              </w:rPr>
            </w:pPr>
            <w:r w:rsidRPr="002F14D8">
              <w:rPr>
                <w:rFonts w:ascii="Cambria" w:hAnsi="Cambria" w:cs="Times New Roman"/>
                <w:sz w:val="20"/>
                <w:szCs w:val="20"/>
              </w:rPr>
              <w:t xml:space="preserve">C2 -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7301AEED" w14:textId="77777777" w:rsidR="00411F04" w:rsidRPr="002F14D8" w:rsidRDefault="00411F04" w:rsidP="002F14D8">
            <w:pPr>
              <w:spacing w:after="0"/>
              <w:rPr>
                <w:rFonts w:ascii="Cambria" w:hAnsi="Cambria"/>
                <w:sz w:val="20"/>
                <w:szCs w:val="20"/>
              </w:rPr>
            </w:pPr>
            <w:r w:rsidRPr="002F14D8">
              <w:rPr>
                <w:rFonts w:ascii="Cambria" w:hAnsi="Cambria" w:cs="Times New Roman"/>
                <w:sz w:val="20"/>
                <w:szCs w:val="20"/>
              </w:rPr>
              <w:t xml:space="preserve">C3 - </w:t>
            </w:r>
            <w:r w:rsidRPr="002F14D8">
              <w:rPr>
                <w:rFonts w:ascii="Cambria" w:hAnsi="Cambria"/>
                <w:sz w:val="20"/>
                <w:szCs w:val="20"/>
              </w:rPr>
              <w:t>przekazanie wiedzy ogólnej dotyczącej standardów i norm technicznych dotyczących zagadnień związanych z energetyką, urządzeń, procesów, związanych z tym technik i metod kontroli i sterowania oraz zarządzania systemem energetycznym;</w:t>
            </w:r>
          </w:p>
          <w:p w14:paraId="22A0A46C"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 xml:space="preserve">C4 - przygotowanie do uczenia się przez całe życie, podnoszenie kompetencji zawodowych, osobistych </w:t>
            </w:r>
            <w:r w:rsidRPr="002F14D8">
              <w:rPr>
                <w:rFonts w:ascii="Cambria" w:hAnsi="Cambria"/>
                <w:sz w:val="20"/>
                <w:szCs w:val="20"/>
              </w:rPr>
              <w:br/>
              <w:t>i społecznych w zmieniającej się rzeczywistości, podjęcia pracy związanej z funkcjonowaniem systemu bezpieczeństwa, którego głównym celem jest ratowanie i ochro-na życia, zdrowia i mienia przed zagrożeniami.</w:t>
            </w:r>
          </w:p>
        </w:tc>
      </w:tr>
    </w:tbl>
    <w:p w14:paraId="67B6C420" w14:textId="77777777" w:rsidR="00411F04" w:rsidRPr="002F14D8" w:rsidRDefault="00411F04" w:rsidP="002F14D8">
      <w:pPr>
        <w:spacing w:after="0"/>
        <w:rPr>
          <w:rFonts w:ascii="Cambria" w:hAnsi="Cambria" w:cs="Times New Roman"/>
          <w:b/>
          <w:bCs/>
          <w:sz w:val="20"/>
          <w:szCs w:val="20"/>
        </w:rPr>
      </w:pPr>
    </w:p>
    <w:p w14:paraId="698EF5C9" w14:textId="77777777" w:rsidR="00411F04" w:rsidRPr="002F14D8" w:rsidRDefault="00411F0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411F04" w:rsidRPr="002F14D8" w14:paraId="2350BB55" w14:textId="77777777" w:rsidTr="00E930FD">
        <w:trPr>
          <w:gridAfter w:val="1"/>
          <w:wAfter w:w="11" w:type="dxa"/>
          <w:jc w:val="center"/>
        </w:trPr>
        <w:tc>
          <w:tcPr>
            <w:tcW w:w="1526" w:type="dxa"/>
            <w:shd w:val="clear" w:color="auto" w:fill="auto"/>
            <w:vAlign w:val="center"/>
          </w:tcPr>
          <w:p w14:paraId="2C780B05"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144B80FB"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2F9FDF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411F04" w:rsidRPr="002F14D8" w14:paraId="16EDAF41" w14:textId="77777777" w:rsidTr="00E930FD">
        <w:trPr>
          <w:jc w:val="center"/>
        </w:trPr>
        <w:tc>
          <w:tcPr>
            <w:tcW w:w="9931" w:type="dxa"/>
            <w:gridSpan w:val="4"/>
            <w:shd w:val="clear" w:color="auto" w:fill="auto"/>
          </w:tcPr>
          <w:p w14:paraId="6B2F76CE"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WIEDZA</w:t>
            </w:r>
          </w:p>
        </w:tc>
      </w:tr>
      <w:tr w:rsidR="00411F04" w:rsidRPr="002F14D8" w14:paraId="556C2E2B" w14:textId="77777777" w:rsidTr="00E930FD">
        <w:trPr>
          <w:gridAfter w:val="1"/>
          <w:wAfter w:w="11" w:type="dxa"/>
          <w:jc w:val="center"/>
        </w:trPr>
        <w:tc>
          <w:tcPr>
            <w:tcW w:w="1526" w:type="dxa"/>
            <w:shd w:val="clear" w:color="auto" w:fill="auto"/>
            <w:vAlign w:val="center"/>
          </w:tcPr>
          <w:p w14:paraId="3769122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54EB1FB7" w14:textId="77777777" w:rsidR="00411F04" w:rsidRPr="002F14D8" w:rsidRDefault="00411F04" w:rsidP="002F14D8">
            <w:pPr>
              <w:autoSpaceDE w:val="0"/>
              <w:autoSpaceDN w:val="0"/>
              <w:adjustRightInd w:val="0"/>
              <w:spacing w:after="0"/>
              <w:rPr>
                <w:rFonts w:ascii="Cambria" w:eastAsia="Times New Roman" w:hAnsi="Cambria" w:cs="Times New Roman"/>
                <w:sz w:val="20"/>
                <w:szCs w:val="20"/>
                <w:lang w:eastAsia="pl-PL"/>
              </w:rPr>
            </w:pPr>
            <w:r w:rsidRPr="002F14D8">
              <w:rPr>
                <w:rFonts w:ascii="Cambria" w:hAnsi="Cambria"/>
                <w:color w:val="000000"/>
                <w:sz w:val="20"/>
                <w:szCs w:val="20"/>
              </w:rPr>
              <w:t>Student zna narzędzia, metody i techniki identyfikacji oraz analizy zagrożeń energetycznych,</w:t>
            </w:r>
          </w:p>
        </w:tc>
        <w:tc>
          <w:tcPr>
            <w:tcW w:w="1732" w:type="dxa"/>
            <w:shd w:val="clear" w:color="auto" w:fill="auto"/>
            <w:vAlign w:val="center"/>
          </w:tcPr>
          <w:p w14:paraId="5B2C8160" w14:textId="2664F551"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606D48">
              <w:rPr>
                <w:rFonts w:ascii="Cambria" w:hAnsi="Cambria" w:cs="Times New Roman"/>
                <w:sz w:val="20"/>
                <w:szCs w:val="20"/>
              </w:rPr>
              <w:t xml:space="preserve">, </w:t>
            </w:r>
            <w:r w:rsidR="007D2479">
              <w:rPr>
                <w:rFonts w:ascii="Cambria" w:hAnsi="Cambria" w:cs="Times New Roman"/>
                <w:sz w:val="20"/>
                <w:szCs w:val="20"/>
              </w:rPr>
              <w:t>K_W10, K_13, K_W14</w:t>
            </w:r>
            <w:r w:rsidR="00606D48">
              <w:rPr>
                <w:rFonts w:ascii="Cambria" w:hAnsi="Cambria" w:cs="Times New Roman"/>
                <w:sz w:val="20"/>
                <w:szCs w:val="20"/>
              </w:rPr>
              <w:t xml:space="preserve"> </w:t>
            </w:r>
          </w:p>
        </w:tc>
      </w:tr>
      <w:tr w:rsidR="00411F04" w:rsidRPr="002F14D8" w14:paraId="1250C4B6" w14:textId="77777777" w:rsidTr="00E930FD">
        <w:trPr>
          <w:jc w:val="center"/>
        </w:trPr>
        <w:tc>
          <w:tcPr>
            <w:tcW w:w="9931" w:type="dxa"/>
            <w:gridSpan w:val="4"/>
            <w:shd w:val="clear" w:color="auto" w:fill="auto"/>
            <w:vAlign w:val="center"/>
          </w:tcPr>
          <w:p w14:paraId="32340FD9"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411F04" w:rsidRPr="002F14D8" w14:paraId="497A2549" w14:textId="77777777" w:rsidTr="00E930FD">
        <w:trPr>
          <w:gridAfter w:val="1"/>
          <w:wAfter w:w="11" w:type="dxa"/>
          <w:jc w:val="center"/>
        </w:trPr>
        <w:tc>
          <w:tcPr>
            <w:tcW w:w="1526" w:type="dxa"/>
            <w:shd w:val="clear" w:color="auto" w:fill="auto"/>
            <w:vAlign w:val="center"/>
          </w:tcPr>
          <w:p w14:paraId="3F973B8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7D399D6" w14:textId="77777777" w:rsidR="00411F04" w:rsidRPr="002F14D8" w:rsidRDefault="00411F04" w:rsidP="002F14D8">
            <w:pPr>
              <w:tabs>
                <w:tab w:val="left" w:pos="2730"/>
              </w:tabs>
              <w:spacing w:after="0"/>
              <w:rPr>
                <w:rFonts w:ascii="Cambria" w:hAnsi="Cambria" w:cs="Times New Roman"/>
                <w:sz w:val="20"/>
                <w:szCs w:val="20"/>
              </w:rPr>
            </w:pPr>
            <w:r w:rsidRPr="002F14D8">
              <w:rPr>
                <w:rFonts w:ascii="Cambria" w:hAnsi="Cambria"/>
                <w:color w:val="000000"/>
                <w:sz w:val="20"/>
                <w:szCs w:val="20"/>
              </w:rPr>
              <w:t>Student potrafi opracować dokumentację dotyczącą realizacji zadania inżynierskiego i przygotować tekst zawierający omówienie wyników realizacji tego zadania</w:t>
            </w:r>
            <w:r w:rsidRPr="002F14D8">
              <w:rPr>
                <w:rFonts w:ascii="Cambria" w:hAnsi="Cambria" w:cs="Times New Roman"/>
                <w:sz w:val="20"/>
                <w:szCs w:val="20"/>
              </w:rPr>
              <w:tab/>
            </w:r>
          </w:p>
        </w:tc>
        <w:tc>
          <w:tcPr>
            <w:tcW w:w="1732" w:type="dxa"/>
            <w:shd w:val="clear" w:color="auto" w:fill="auto"/>
            <w:vAlign w:val="center"/>
          </w:tcPr>
          <w:p w14:paraId="7BC180E1" w14:textId="4A81B194"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7D2479">
              <w:rPr>
                <w:rFonts w:ascii="Cambria" w:hAnsi="Cambria" w:cs="Times New Roman"/>
                <w:sz w:val="20"/>
                <w:szCs w:val="20"/>
              </w:rPr>
              <w:t>, K_U07, K_U08, K_U09, K_U16</w:t>
            </w:r>
          </w:p>
        </w:tc>
      </w:tr>
      <w:tr w:rsidR="00411F04" w:rsidRPr="002F14D8" w14:paraId="716F270F" w14:textId="77777777" w:rsidTr="00E930FD">
        <w:trPr>
          <w:jc w:val="center"/>
        </w:trPr>
        <w:tc>
          <w:tcPr>
            <w:tcW w:w="9931" w:type="dxa"/>
            <w:gridSpan w:val="4"/>
            <w:shd w:val="clear" w:color="auto" w:fill="auto"/>
            <w:vAlign w:val="center"/>
          </w:tcPr>
          <w:p w14:paraId="6DF52A92"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411F04" w:rsidRPr="002F14D8" w14:paraId="10E7F895" w14:textId="77777777" w:rsidTr="00E930FD">
        <w:trPr>
          <w:gridAfter w:val="1"/>
          <w:wAfter w:w="11" w:type="dxa"/>
          <w:jc w:val="center"/>
        </w:trPr>
        <w:tc>
          <w:tcPr>
            <w:tcW w:w="1526" w:type="dxa"/>
            <w:shd w:val="clear" w:color="auto" w:fill="auto"/>
            <w:vAlign w:val="center"/>
          </w:tcPr>
          <w:p w14:paraId="503A6CC0"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6C6AD6CB" w14:textId="77777777" w:rsidR="00411F04" w:rsidRPr="002F14D8" w:rsidRDefault="00411F04" w:rsidP="002F14D8">
            <w:pPr>
              <w:spacing w:after="0"/>
              <w:rPr>
                <w:rFonts w:ascii="Cambria" w:hAnsi="Cambria" w:cs="Times New Roman"/>
                <w:sz w:val="20"/>
                <w:szCs w:val="20"/>
              </w:rPr>
            </w:pPr>
            <w:r w:rsidRPr="002F14D8">
              <w:rPr>
                <w:rFonts w:ascii="Cambria" w:hAnsi="Cambria"/>
                <w:sz w:val="20"/>
                <w:szCs w:val="20"/>
              </w:rPr>
              <w:t>Student jest gotów do 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59BF09CE" w14:textId="59F9352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2E383051" w14:textId="77777777" w:rsidR="00D84051" w:rsidRPr="002F14D8" w:rsidRDefault="00D84051" w:rsidP="002F14D8">
      <w:pPr>
        <w:spacing w:after="0"/>
        <w:rPr>
          <w:rFonts w:ascii="Cambria" w:hAnsi="Cambria" w:cs="Times New Roman"/>
          <w:b/>
          <w:bCs/>
          <w:sz w:val="20"/>
          <w:szCs w:val="20"/>
        </w:rPr>
      </w:pPr>
    </w:p>
    <w:p w14:paraId="3CA25224" w14:textId="292C532C"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964"/>
        <w:gridCol w:w="1516"/>
        <w:gridCol w:w="1806"/>
      </w:tblGrid>
      <w:tr w:rsidR="00411F04" w:rsidRPr="002F14D8" w14:paraId="45F553A3" w14:textId="77777777" w:rsidTr="00E930FD">
        <w:trPr>
          <w:trHeight w:val="340"/>
          <w:jc w:val="center"/>
        </w:trPr>
        <w:tc>
          <w:tcPr>
            <w:tcW w:w="659" w:type="dxa"/>
            <w:vMerge w:val="restart"/>
            <w:vAlign w:val="center"/>
          </w:tcPr>
          <w:p w14:paraId="3A360A31"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4631CED8"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2744" w:type="dxa"/>
            <w:gridSpan w:val="2"/>
            <w:vAlign w:val="center"/>
          </w:tcPr>
          <w:p w14:paraId="7FD9148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550EA205" w14:textId="77777777" w:rsidTr="00E930FD">
        <w:trPr>
          <w:trHeight w:val="196"/>
          <w:jc w:val="center"/>
        </w:trPr>
        <w:tc>
          <w:tcPr>
            <w:tcW w:w="659" w:type="dxa"/>
            <w:vMerge/>
          </w:tcPr>
          <w:p w14:paraId="6F9670E6" w14:textId="77777777" w:rsidR="00411F04" w:rsidRPr="002F14D8" w:rsidRDefault="00411F04" w:rsidP="002F14D8">
            <w:pPr>
              <w:spacing w:after="0"/>
              <w:rPr>
                <w:rFonts w:ascii="Cambria" w:hAnsi="Cambria" w:cs="Times New Roman"/>
                <w:b/>
                <w:sz w:val="20"/>
                <w:szCs w:val="20"/>
              </w:rPr>
            </w:pPr>
          </w:p>
        </w:tc>
        <w:tc>
          <w:tcPr>
            <w:tcW w:w="6537" w:type="dxa"/>
            <w:vMerge/>
          </w:tcPr>
          <w:p w14:paraId="79761BD7" w14:textId="77777777" w:rsidR="00411F04" w:rsidRPr="002F14D8" w:rsidRDefault="00411F04" w:rsidP="002F14D8">
            <w:pPr>
              <w:spacing w:after="0"/>
              <w:rPr>
                <w:rFonts w:ascii="Cambria" w:hAnsi="Cambria" w:cs="Times New Roman"/>
                <w:b/>
                <w:sz w:val="20"/>
                <w:szCs w:val="20"/>
              </w:rPr>
            </w:pPr>
          </w:p>
        </w:tc>
        <w:tc>
          <w:tcPr>
            <w:tcW w:w="1256" w:type="dxa"/>
          </w:tcPr>
          <w:p w14:paraId="431703B6"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4F639A7"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53F01" w:rsidRPr="002F14D8" w14:paraId="2CB97BBC" w14:textId="77777777" w:rsidTr="00E930FD">
        <w:trPr>
          <w:trHeight w:val="225"/>
          <w:jc w:val="center"/>
        </w:trPr>
        <w:tc>
          <w:tcPr>
            <w:tcW w:w="659" w:type="dxa"/>
          </w:tcPr>
          <w:p w14:paraId="2D6A784D"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537" w:type="dxa"/>
          </w:tcPr>
          <w:p w14:paraId="6895FDAF"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D32090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3902A73"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5D38132E" w14:textId="77777777" w:rsidTr="00E930FD">
        <w:trPr>
          <w:trHeight w:val="285"/>
          <w:jc w:val="center"/>
        </w:trPr>
        <w:tc>
          <w:tcPr>
            <w:tcW w:w="659" w:type="dxa"/>
          </w:tcPr>
          <w:p w14:paraId="62CC9BB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537" w:type="dxa"/>
          </w:tcPr>
          <w:p w14:paraId="5E7F5D3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5728636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37AE88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6950C999" w14:textId="77777777" w:rsidTr="00E930FD">
        <w:trPr>
          <w:trHeight w:val="345"/>
          <w:jc w:val="center"/>
        </w:trPr>
        <w:tc>
          <w:tcPr>
            <w:tcW w:w="659" w:type="dxa"/>
          </w:tcPr>
          <w:p w14:paraId="4B44C12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537" w:type="dxa"/>
          </w:tcPr>
          <w:p w14:paraId="27B1B44E"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Charakterystyka grup zanieczyszczeń i ich głównych </w:t>
            </w:r>
            <w:proofErr w:type="spellStart"/>
            <w:r w:rsidRPr="002F14D8">
              <w:rPr>
                <w:rFonts w:ascii="Cambria" w:hAnsi="Cambria"/>
                <w:bCs/>
                <w:sz w:val="20"/>
                <w:szCs w:val="20"/>
              </w:rPr>
              <w:t>źrodeł</w:t>
            </w:r>
            <w:proofErr w:type="spellEnd"/>
            <w:r w:rsidRPr="002F14D8">
              <w:rPr>
                <w:rFonts w:ascii="Cambria" w:hAnsi="Cambria"/>
                <w:bCs/>
                <w:sz w:val="20"/>
                <w:szCs w:val="20"/>
              </w:rPr>
              <w:t xml:space="preserve"> emisji</w:t>
            </w:r>
          </w:p>
        </w:tc>
        <w:tc>
          <w:tcPr>
            <w:tcW w:w="1256" w:type="dxa"/>
          </w:tcPr>
          <w:p w14:paraId="675ED958"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CC4E9F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8B3D18C" w14:textId="77777777" w:rsidTr="00E930FD">
        <w:trPr>
          <w:trHeight w:val="345"/>
          <w:jc w:val="center"/>
        </w:trPr>
        <w:tc>
          <w:tcPr>
            <w:tcW w:w="659" w:type="dxa"/>
          </w:tcPr>
          <w:p w14:paraId="5B52F21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537" w:type="dxa"/>
          </w:tcPr>
          <w:p w14:paraId="181EFBDC"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7B0D8A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6752FB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1D54B73" w14:textId="77777777" w:rsidTr="00E930FD">
        <w:trPr>
          <w:trHeight w:val="345"/>
          <w:jc w:val="center"/>
        </w:trPr>
        <w:tc>
          <w:tcPr>
            <w:tcW w:w="659" w:type="dxa"/>
          </w:tcPr>
          <w:p w14:paraId="557ADAC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537" w:type="dxa"/>
          </w:tcPr>
          <w:p w14:paraId="6528B660" w14:textId="77777777" w:rsidR="00953F01" w:rsidRPr="002F14D8" w:rsidRDefault="00953F01" w:rsidP="002F14D8">
            <w:pPr>
              <w:spacing w:after="0"/>
              <w:jc w:val="both"/>
              <w:rPr>
                <w:rFonts w:ascii="Cambria" w:hAnsi="Cambria" w:cs="Times New Roman"/>
                <w:bCs/>
                <w:sz w:val="20"/>
                <w:szCs w:val="20"/>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65E95AC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44CD00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2EA2C47E" w14:textId="77777777" w:rsidTr="00E930FD">
        <w:trPr>
          <w:trHeight w:val="345"/>
          <w:jc w:val="center"/>
        </w:trPr>
        <w:tc>
          <w:tcPr>
            <w:tcW w:w="659" w:type="dxa"/>
          </w:tcPr>
          <w:p w14:paraId="7EBC496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537" w:type="dxa"/>
          </w:tcPr>
          <w:p w14:paraId="1857D679"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Zanieczyszczenia organiczne (</w:t>
            </w:r>
            <w:proofErr w:type="spellStart"/>
            <w:r w:rsidRPr="002F14D8">
              <w:rPr>
                <w:rFonts w:ascii="Cambria" w:hAnsi="Cambria"/>
                <w:bCs/>
                <w:sz w:val="20"/>
                <w:szCs w:val="20"/>
              </w:rPr>
              <w:t>chlorofluorowęglowodory</w:t>
            </w:r>
            <w:proofErr w:type="spellEnd"/>
            <w:r w:rsidRPr="002F14D8">
              <w:rPr>
                <w:rFonts w:ascii="Cambria" w:hAnsi="Cambria"/>
                <w:bCs/>
                <w:sz w:val="20"/>
                <w:szCs w:val="20"/>
              </w:rPr>
              <w:t xml:space="preserve"> CFC, polichlorowane </w:t>
            </w:r>
            <w:proofErr w:type="spellStart"/>
            <w:r w:rsidRPr="002F14D8">
              <w:rPr>
                <w:rFonts w:ascii="Cambria" w:hAnsi="Cambria"/>
                <w:bCs/>
                <w:sz w:val="20"/>
                <w:szCs w:val="20"/>
              </w:rPr>
              <w:t>bifenyle</w:t>
            </w:r>
            <w:proofErr w:type="spellEnd"/>
            <w:r w:rsidRPr="002F14D8">
              <w:rPr>
                <w:rFonts w:ascii="Cambria" w:hAnsi="Cambria"/>
                <w:bCs/>
                <w:sz w:val="20"/>
                <w:szCs w:val="20"/>
              </w:rPr>
              <w:t xml:space="preserve"> PCB, wielopierścieniowe węglowodory aromatyczne WWA, Dioksyny, Benzen-Toluen-Ksylen BTX, trwałe związki organiczne POC, lotne związki organiczne VOC) i nieorganiczne </w:t>
            </w:r>
            <w:r w:rsidRPr="002F14D8">
              <w:rPr>
                <w:rFonts w:ascii="Cambria" w:hAnsi="Cambria"/>
                <w:bCs/>
                <w:sz w:val="20"/>
                <w:szCs w:val="20"/>
              </w:rPr>
              <w:br/>
              <w:t>( m.in. metale ciężkie jak rtęć, ołów, kadm, arsen i ich związki).</w:t>
            </w:r>
          </w:p>
        </w:tc>
        <w:tc>
          <w:tcPr>
            <w:tcW w:w="1256" w:type="dxa"/>
          </w:tcPr>
          <w:p w14:paraId="7CCB975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29795446"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79E2C54" w14:textId="77777777" w:rsidTr="00E930FD">
        <w:trPr>
          <w:trHeight w:val="345"/>
          <w:jc w:val="center"/>
        </w:trPr>
        <w:tc>
          <w:tcPr>
            <w:tcW w:w="659" w:type="dxa"/>
          </w:tcPr>
          <w:p w14:paraId="3558DF0E"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537" w:type="dxa"/>
          </w:tcPr>
          <w:p w14:paraId="2D71E84A"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05E92E5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DA254D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A92E725" w14:textId="77777777" w:rsidTr="00E930FD">
        <w:trPr>
          <w:trHeight w:val="345"/>
          <w:jc w:val="center"/>
        </w:trPr>
        <w:tc>
          <w:tcPr>
            <w:tcW w:w="659" w:type="dxa"/>
          </w:tcPr>
          <w:p w14:paraId="4A175307"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537" w:type="dxa"/>
          </w:tcPr>
          <w:p w14:paraId="7BD91C70" w14:textId="77777777" w:rsidR="00953F01" w:rsidRPr="002F14D8" w:rsidRDefault="00953F01" w:rsidP="002F14D8">
            <w:pPr>
              <w:spacing w:after="0"/>
              <w:jc w:val="both"/>
              <w:rPr>
                <w:rFonts w:ascii="Cambria" w:eastAsia="Times New Roman" w:hAnsi="Cambria" w:cs="Arial"/>
                <w:bCs/>
                <w:sz w:val="20"/>
                <w:szCs w:val="20"/>
                <w:lang w:eastAsia="pl-PL"/>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325004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D888CE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5EE0C94" w14:textId="77777777" w:rsidTr="00E930FD">
        <w:trPr>
          <w:trHeight w:val="345"/>
          <w:jc w:val="center"/>
        </w:trPr>
        <w:tc>
          <w:tcPr>
            <w:tcW w:w="659" w:type="dxa"/>
          </w:tcPr>
          <w:p w14:paraId="40BA2CC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537" w:type="dxa"/>
          </w:tcPr>
          <w:p w14:paraId="4154292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4BAAD3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8948CE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34E1AE7D" w14:textId="77777777" w:rsidTr="00E930FD">
        <w:trPr>
          <w:trHeight w:val="345"/>
          <w:jc w:val="center"/>
        </w:trPr>
        <w:tc>
          <w:tcPr>
            <w:tcW w:w="659" w:type="dxa"/>
          </w:tcPr>
          <w:p w14:paraId="68654601"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537" w:type="dxa"/>
          </w:tcPr>
          <w:p w14:paraId="103B961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Chemia niższych warstw atmosfery, zanieczyszczenia powietrza (CO, CO2, SO2, </w:t>
            </w:r>
            <w:proofErr w:type="spellStart"/>
            <w:r w:rsidRPr="002F14D8">
              <w:rPr>
                <w:rFonts w:ascii="Cambria" w:hAnsi="Cambria"/>
                <w:bCs/>
                <w:sz w:val="20"/>
                <w:szCs w:val="20"/>
              </w:rPr>
              <w:t>NOx</w:t>
            </w:r>
            <w:proofErr w:type="spellEnd"/>
            <w:r w:rsidRPr="002F14D8">
              <w:rPr>
                <w:rFonts w:ascii="Cambria" w:hAnsi="Cambria"/>
                <w:bCs/>
                <w:sz w:val="20"/>
                <w:szCs w:val="20"/>
              </w:rPr>
              <w:t xml:space="preserve">, H2O, CH4) i </w:t>
            </w:r>
            <w:proofErr w:type="spellStart"/>
            <w:r w:rsidRPr="002F14D8">
              <w:rPr>
                <w:rFonts w:ascii="Cambria" w:hAnsi="Cambria"/>
                <w:bCs/>
                <w:sz w:val="20"/>
                <w:szCs w:val="20"/>
              </w:rPr>
              <w:t>źrółdła</w:t>
            </w:r>
            <w:proofErr w:type="spellEnd"/>
            <w:r w:rsidRPr="002F14D8">
              <w:rPr>
                <w:rFonts w:ascii="Cambria" w:hAnsi="Cambria"/>
                <w:bCs/>
                <w:sz w:val="20"/>
                <w:szCs w:val="20"/>
              </w:rPr>
              <w:t xml:space="preserve"> ich emisji.</w:t>
            </w:r>
          </w:p>
        </w:tc>
        <w:tc>
          <w:tcPr>
            <w:tcW w:w="1256" w:type="dxa"/>
          </w:tcPr>
          <w:p w14:paraId="58F8CD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5BFA8589"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5887F94" w14:textId="77777777" w:rsidTr="00E930FD">
        <w:trPr>
          <w:trHeight w:val="345"/>
          <w:jc w:val="center"/>
        </w:trPr>
        <w:tc>
          <w:tcPr>
            <w:tcW w:w="659" w:type="dxa"/>
          </w:tcPr>
          <w:p w14:paraId="50EFC375"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537" w:type="dxa"/>
          </w:tcPr>
          <w:p w14:paraId="192A356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034E5D8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0659EC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139C7C3" w14:textId="77777777" w:rsidTr="00E930FD">
        <w:trPr>
          <w:trHeight w:val="345"/>
          <w:jc w:val="center"/>
        </w:trPr>
        <w:tc>
          <w:tcPr>
            <w:tcW w:w="659" w:type="dxa"/>
          </w:tcPr>
          <w:p w14:paraId="609307F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lastRenderedPageBreak/>
              <w:t>W12</w:t>
            </w:r>
          </w:p>
        </w:tc>
        <w:tc>
          <w:tcPr>
            <w:tcW w:w="6537" w:type="dxa"/>
          </w:tcPr>
          <w:p w14:paraId="03A649BC"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1D67561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205E6AF4"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E3D62E8" w14:textId="77777777" w:rsidTr="00E930FD">
        <w:trPr>
          <w:trHeight w:val="345"/>
          <w:jc w:val="center"/>
        </w:trPr>
        <w:tc>
          <w:tcPr>
            <w:tcW w:w="659" w:type="dxa"/>
          </w:tcPr>
          <w:p w14:paraId="00B17B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537" w:type="dxa"/>
          </w:tcPr>
          <w:p w14:paraId="33E45A0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Cząsteczki stałe w powietrzu, pyły. Zjawiska kwaśnych deszczy, efektu cieplarnianego, smogów, tworzenia i okresowego zaniku warstwy ozonowej.</w:t>
            </w:r>
          </w:p>
        </w:tc>
        <w:tc>
          <w:tcPr>
            <w:tcW w:w="1256" w:type="dxa"/>
          </w:tcPr>
          <w:p w14:paraId="5A5E6EA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3C7ACCE"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C20670" w14:textId="77777777" w:rsidTr="00E930FD">
        <w:trPr>
          <w:trHeight w:val="345"/>
          <w:jc w:val="center"/>
        </w:trPr>
        <w:tc>
          <w:tcPr>
            <w:tcW w:w="659" w:type="dxa"/>
          </w:tcPr>
          <w:p w14:paraId="240832BA"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537" w:type="dxa"/>
          </w:tcPr>
          <w:p w14:paraId="698ED83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280AB816"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3E44FD9B"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FD041FC" w14:textId="77777777" w:rsidTr="00E930FD">
        <w:trPr>
          <w:trHeight w:val="345"/>
          <w:jc w:val="center"/>
        </w:trPr>
        <w:tc>
          <w:tcPr>
            <w:tcW w:w="659" w:type="dxa"/>
          </w:tcPr>
          <w:p w14:paraId="697DDC7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537" w:type="dxa"/>
          </w:tcPr>
          <w:p w14:paraId="1C7EA84E"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420B763A"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CC36A42"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07A27" w:rsidRPr="002F14D8" w14:paraId="363AD3E0" w14:textId="77777777" w:rsidTr="00E930FD">
        <w:trPr>
          <w:trHeight w:val="345"/>
          <w:jc w:val="center"/>
        </w:trPr>
        <w:tc>
          <w:tcPr>
            <w:tcW w:w="659" w:type="dxa"/>
          </w:tcPr>
          <w:p w14:paraId="738062D8" w14:textId="77777777" w:rsidR="00907A27" w:rsidRPr="002F14D8" w:rsidRDefault="00907A27" w:rsidP="002F14D8">
            <w:pPr>
              <w:spacing w:after="0"/>
              <w:rPr>
                <w:rFonts w:ascii="Cambria" w:hAnsi="Cambria" w:cs="Times New Roman"/>
                <w:bCs/>
                <w:sz w:val="20"/>
                <w:szCs w:val="20"/>
              </w:rPr>
            </w:pPr>
            <w:r w:rsidRPr="002F14D8">
              <w:rPr>
                <w:rFonts w:ascii="Cambria" w:hAnsi="Cambria" w:cs="Times New Roman"/>
                <w:bCs/>
                <w:sz w:val="20"/>
                <w:szCs w:val="20"/>
              </w:rPr>
              <w:t>W16</w:t>
            </w:r>
          </w:p>
        </w:tc>
        <w:tc>
          <w:tcPr>
            <w:tcW w:w="6537" w:type="dxa"/>
          </w:tcPr>
          <w:p w14:paraId="1F5CF3E1" w14:textId="77777777" w:rsidR="00907A27" w:rsidRPr="002F14D8" w:rsidRDefault="00907A27" w:rsidP="002F14D8">
            <w:pPr>
              <w:spacing w:after="0"/>
              <w:rPr>
                <w:rFonts w:ascii="Cambria" w:hAnsi="Cambria"/>
                <w:bCs/>
                <w:sz w:val="20"/>
                <w:szCs w:val="20"/>
              </w:rPr>
            </w:pPr>
            <w:r w:rsidRPr="002F14D8">
              <w:rPr>
                <w:rFonts w:ascii="Cambria" w:hAnsi="Cambria"/>
                <w:bCs/>
                <w:sz w:val="20"/>
                <w:szCs w:val="20"/>
              </w:rPr>
              <w:t>Kolokwium zaliczeniowe</w:t>
            </w:r>
          </w:p>
        </w:tc>
        <w:tc>
          <w:tcPr>
            <w:tcW w:w="1256" w:type="dxa"/>
          </w:tcPr>
          <w:p w14:paraId="4C04B882"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6C272EC9" w14:textId="77777777" w:rsidR="00907A27"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953F01" w:rsidRPr="002F14D8" w14:paraId="1B9759FB" w14:textId="77777777" w:rsidTr="00E930FD">
        <w:trPr>
          <w:trHeight w:val="345"/>
          <w:jc w:val="center"/>
        </w:trPr>
        <w:tc>
          <w:tcPr>
            <w:tcW w:w="659" w:type="dxa"/>
          </w:tcPr>
          <w:p w14:paraId="09DEFFC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7</w:t>
            </w:r>
          </w:p>
        </w:tc>
        <w:tc>
          <w:tcPr>
            <w:tcW w:w="6537" w:type="dxa"/>
          </w:tcPr>
          <w:p w14:paraId="4B07797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Procesy wytwarzania energii i ich konsekwencje środowiskowe. Klasyfikacja surowców energetycznych.</w:t>
            </w:r>
          </w:p>
        </w:tc>
        <w:tc>
          <w:tcPr>
            <w:tcW w:w="1256" w:type="dxa"/>
          </w:tcPr>
          <w:p w14:paraId="78CBB3F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39C37CCB"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3F0DEA65" w14:textId="77777777" w:rsidTr="00E930FD">
        <w:trPr>
          <w:trHeight w:val="345"/>
          <w:jc w:val="center"/>
        </w:trPr>
        <w:tc>
          <w:tcPr>
            <w:tcW w:w="659" w:type="dxa"/>
          </w:tcPr>
          <w:p w14:paraId="1863AAAF"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8</w:t>
            </w:r>
          </w:p>
        </w:tc>
        <w:tc>
          <w:tcPr>
            <w:tcW w:w="6537" w:type="dxa"/>
          </w:tcPr>
          <w:p w14:paraId="4297AD67"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4FE41A3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CCF7D7C"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0,5</w:t>
            </w:r>
          </w:p>
        </w:tc>
      </w:tr>
      <w:tr w:rsidR="00953F01" w:rsidRPr="002F14D8" w14:paraId="2EF0A2A9" w14:textId="77777777" w:rsidTr="00E930FD">
        <w:trPr>
          <w:trHeight w:val="345"/>
          <w:jc w:val="center"/>
        </w:trPr>
        <w:tc>
          <w:tcPr>
            <w:tcW w:w="659" w:type="dxa"/>
          </w:tcPr>
          <w:p w14:paraId="13E5F159"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W1</w:t>
            </w:r>
            <w:r w:rsidR="00907A27" w:rsidRPr="002F14D8">
              <w:rPr>
                <w:rFonts w:ascii="Cambria" w:hAnsi="Cambria" w:cs="Times New Roman"/>
                <w:bCs/>
                <w:sz w:val="20"/>
                <w:szCs w:val="20"/>
              </w:rPr>
              <w:t>9</w:t>
            </w:r>
          </w:p>
        </w:tc>
        <w:tc>
          <w:tcPr>
            <w:tcW w:w="6537" w:type="dxa"/>
          </w:tcPr>
          <w:p w14:paraId="77688FD6"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016300E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E2650A5"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C8300C3" w14:textId="77777777" w:rsidTr="00E930FD">
        <w:trPr>
          <w:trHeight w:val="345"/>
          <w:jc w:val="center"/>
        </w:trPr>
        <w:tc>
          <w:tcPr>
            <w:tcW w:w="659" w:type="dxa"/>
          </w:tcPr>
          <w:p w14:paraId="609CEEBB"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w:t>
            </w:r>
            <w:r w:rsidR="00907A27" w:rsidRPr="002F14D8">
              <w:rPr>
                <w:rFonts w:ascii="Cambria" w:hAnsi="Cambria" w:cs="Times New Roman"/>
                <w:bCs/>
                <w:sz w:val="20"/>
                <w:szCs w:val="20"/>
              </w:rPr>
              <w:t>20</w:t>
            </w:r>
          </w:p>
        </w:tc>
        <w:tc>
          <w:tcPr>
            <w:tcW w:w="6537" w:type="dxa"/>
          </w:tcPr>
          <w:p w14:paraId="7F7F64C1"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Biomasa i jej rola w energetyce. Energetyka jądrowa i jej oddziaływanie na środowisko. Zanieczyszczenia promieniotwórcze.</w:t>
            </w:r>
          </w:p>
        </w:tc>
        <w:tc>
          <w:tcPr>
            <w:tcW w:w="1256" w:type="dxa"/>
          </w:tcPr>
          <w:p w14:paraId="554944B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76DECD9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65537C8F" w14:textId="77777777" w:rsidTr="00E930FD">
        <w:trPr>
          <w:trHeight w:val="345"/>
          <w:jc w:val="center"/>
        </w:trPr>
        <w:tc>
          <w:tcPr>
            <w:tcW w:w="659" w:type="dxa"/>
          </w:tcPr>
          <w:p w14:paraId="28C11514"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1</w:t>
            </w:r>
          </w:p>
        </w:tc>
        <w:tc>
          <w:tcPr>
            <w:tcW w:w="6537" w:type="dxa"/>
          </w:tcPr>
          <w:p w14:paraId="12526AB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7ED5E9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6F7E8F7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47902A38" w14:textId="77777777" w:rsidTr="00E930FD">
        <w:trPr>
          <w:trHeight w:val="345"/>
          <w:jc w:val="center"/>
        </w:trPr>
        <w:tc>
          <w:tcPr>
            <w:tcW w:w="659" w:type="dxa"/>
          </w:tcPr>
          <w:p w14:paraId="4EDE652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2</w:t>
            </w:r>
          </w:p>
        </w:tc>
        <w:tc>
          <w:tcPr>
            <w:tcW w:w="6537" w:type="dxa"/>
          </w:tcPr>
          <w:p w14:paraId="44DC200D"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4BC66F1C"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16A15D97"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1E85B8C1" w14:textId="77777777" w:rsidTr="00E930FD">
        <w:trPr>
          <w:trHeight w:val="345"/>
          <w:jc w:val="center"/>
        </w:trPr>
        <w:tc>
          <w:tcPr>
            <w:tcW w:w="659" w:type="dxa"/>
          </w:tcPr>
          <w:p w14:paraId="00B08150"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3</w:t>
            </w:r>
          </w:p>
        </w:tc>
        <w:tc>
          <w:tcPr>
            <w:tcW w:w="6537" w:type="dxa"/>
          </w:tcPr>
          <w:p w14:paraId="0E5D7ACF"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Metody ograniczenia zanieczyszczeń pyłowych i gazowych. Odpylanie spalin (cyklony, filtry, elektrofiltry). Odsiarczanie paliw. Odsiarczanie w procesie spalania. Odsiarczanie gazów odlotowych.</w:t>
            </w:r>
          </w:p>
        </w:tc>
        <w:tc>
          <w:tcPr>
            <w:tcW w:w="1256" w:type="dxa"/>
          </w:tcPr>
          <w:p w14:paraId="333D1923"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488" w:type="dxa"/>
          </w:tcPr>
          <w:p w14:paraId="49FA3310"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02F9AC8" w14:textId="77777777" w:rsidTr="00E930FD">
        <w:trPr>
          <w:trHeight w:val="345"/>
          <w:jc w:val="center"/>
        </w:trPr>
        <w:tc>
          <w:tcPr>
            <w:tcW w:w="659" w:type="dxa"/>
          </w:tcPr>
          <w:p w14:paraId="0B0D8E4C"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4</w:t>
            </w:r>
          </w:p>
        </w:tc>
        <w:tc>
          <w:tcPr>
            <w:tcW w:w="6537" w:type="dxa"/>
          </w:tcPr>
          <w:p w14:paraId="2218A658"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26B2424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1FA676F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77976574" w14:textId="77777777" w:rsidTr="00E930FD">
        <w:trPr>
          <w:trHeight w:val="345"/>
          <w:jc w:val="center"/>
        </w:trPr>
        <w:tc>
          <w:tcPr>
            <w:tcW w:w="659" w:type="dxa"/>
          </w:tcPr>
          <w:p w14:paraId="4D51C07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5</w:t>
            </w:r>
          </w:p>
        </w:tc>
        <w:tc>
          <w:tcPr>
            <w:tcW w:w="6537" w:type="dxa"/>
          </w:tcPr>
          <w:p w14:paraId="5450D4CB"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3C00417E" w14:textId="77777777" w:rsidR="00953F01" w:rsidRPr="002F14D8" w:rsidRDefault="00907A27"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70DD5F21"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0CFBB497" w14:textId="77777777" w:rsidTr="00E930FD">
        <w:trPr>
          <w:trHeight w:val="345"/>
          <w:jc w:val="center"/>
        </w:trPr>
        <w:tc>
          <w:tcPr>
            <w:tcW w:w="659" w:type="dxa"/>
          </w:tcPr>
          <w:p w14:paraId="061C05B6"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W2</w:t>
            </w:r>
            <w:r w:rsidR="00907A27" w:rsidRPr="002F14D8">
              <w:rPr>
                <w:rFonts w:ascii="Cambria" w:hAnsi="Cambria" w:cs="Times New Roman"/>
                <w:bCs/>
                <w:sz w:val="20"/>
                <w:szCs w:val="20"/>
              </w:rPr>
              <w:t>6</w:t>
            </w:r>
          </w:p>
        </w:tc>
        <w:tc>
          <w:tcPr>
            <w:tcW w:w="6537" w:type="dxa"/>
          </w:tcPr>
          <w:p w14:paraId="7C13C040" w14:textId="77777777" w:rsidR="00953F01" w:rsidRPr="002F14D8" w:rsidRDefault="00953F01" w:rsidP="002F14D8">
            <w:pPr>
              <w:spacing w:after="0"/>
              <w:rPr>
                <w:rFonts w:ascii="Cambria" w:hAnsi="Cambria" w:cs="Times New Roman"/>
                <w:bCs/>
                <w:sz w:val="20"/>
                <w:szCs w:val="20"/>
              </w:rPr>
            </w:pPr>
            <w:r w:rsidRPr="002F14D8">
              <w:rPr>
                <w:rFonts w:ascii="Cambria" w:hAnsi="Cambria"/>
                <w:bCs/>
                <w:sz w:val="20"/>
                <w:szCs w:val="20"/>
              </w:rPr>
              <w:t xml:space="preserve">Ograniczenie emisji tlenków azotu przez poprawę procesów spalania. Metody redukcji tlenków azotu w gazach odlotowych (redukcja termiczna; metody katalityczne SCR, NCR). Metody równoczesnego usuwania SO2 i </w:t>
            </w:r>
            <w:proofErr w:type="spellStart"/>
            <w:r w:rsidRPr="002F14D8">
              <w:rPr>
                <w:rFonts w:ascii="Cambria" w:hAnsi="Cambria"/>
                <w:bCs/>
                <w:sz w:val="20"/>
                <w:szCs w:val="20"/>
              </w:rPr>
              <w:t>NOx</w:t>
            </w:r>
            <w:proofErr w:type="spellEnd"/>
            <w:r w:rsidRPr="002F14D8">
              <w:rPr>
                <w:rFonts w:ascii="Cambria" w:hAnsi="Cambria"/>
                <w:bCs/>
                <w:sz w:val="20"/>
                <w:szCs w:val="20"/>
              </w:rPr>
              <w:t>.</w:t>
            </w:r>
          </w:p>
        </w:tc>
        <w:tc>
          <w:tcPr>
            <w:tcW w:w="1256" w:type="dxa"/>
          </w:tcPr>
          <w:p w14:paraId="1CC34CBD"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488" w:type="dxa"/>
          </w:tcPr>
          <w:p w14:paraId="0B63C14F" w14:textId="77777777" w:rsidR="00953F01" w:rsidRPr="002F14D8" w:rsidRDefault="00953F01"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953F01" w:rsidRPr="002F14D8" w14:paraId="5E318DEB" w14:textId="77777777" w:rsidTr="00E930FD">
        <w:trPr>
          <w:jc w:val="center"/>
        </w:trPr>
        <w:tc>
          <w:tcPr>
            <w:tcW w:w="659" w:type="dxa"/>
          </w:tcPr>
          <w:p w14:paraId="2F4BC3DF" w14:textId="77777777" w:rsidR="00953F01" w:rsidRPr="002F14D8" w:rsidRDefault="00953F01" w:rsidP="002F14D8">
            <w:pPr>
              <w:spacing w:after="0"/>
              <w:rPr>
                <w:rFonts w:ascii="Cambria" w:hAnsi="Cambria" w:cs="Times New Roman"/>
                <w:bCs/>
                <w:sz w:val="20"/>
                <w:szCs w:val="20"/>
              </w:rPr>
            </w:pPr>
          </w:p>
        </w:tc>
        <w:tc>
          <w:tcPr>
            <w:tcW w:w="6537" w:type="dxa"/>
          </w:tcPr>
          <w:p w14:paraId="08A612A3" w14:textId="77777777" w:rsidR="00953F01" w:rsidRPr="002F14D8" w:rsidRDefault="00953F01" w:rsidP="002F14D8">
            <w:pPr>
              <w:spacing w:after="0"/>
              <w:rPr>
                <w:rFonts w:ascii="Cambria" w:hAnsi="Cambria" w:cs="Times New Roman"/>
                <w:bCs/>
                <w:sz w:val="20"/>
                <w:szCs w:val="20"/>
              </w:rPr>
            </w:pPr>
            <w:r w:rsidRPr="002F14D8">
              <w:rPr>
                <w:rFonts w:ascii="Cambria" w:hAnsi="Cambria" w:cs="Times New Roman"/>
                <w:bCs/>
                <w:sz w:val="20"/>
                <w:szCs w:val="20"/>
              </w:rPr>
              <w:t xml:space="preserve">Razem liczba godzin wykładów </w:t>
            </w:r>
          </w:p>
        </w:tc>
        <w:tc>
          <w:tcPr>
            <w:tcW w:w="1256" w:type="dxa"/>
          </w:tcPr>
          <w:p w14:paraId="6625BBC6"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45</w:t>
            </w:r>
            <w:r w:rsidRPr="002F14D8">
              <w:rPr>
                <w:rFonts w:ascii="Cambria" w:hAnsi="Cambria" w:cs="Times New Roman"/>
                <w:bCs/>
                <w:sz w:val="20"/>
                <w:szCs w:val="20"/>
              </w:rPr>
              <w:fldChar w:fldCharType="end"/>
            </w:r>
          </w:p>
        </w:tc>
        <w:tc>
          <w:tcPr>
            <w:tcW w:w="1488" w:type="dxa"/>
          </w:tcPr>
          <w:p w14:paraId="50A17C7C" w14:textId="77777777" w:rsidR="00953F01" w:rsidRPr="002F14D8" w:rsidRDefault="00907A27" w:rsidP="002F14D8">
            <w:pPr>
              <w:spacing w:after="0"/>
              <w:jc w:val="right"/>
              <w:rPr>
                <w:rFonts w:ascii="Cambria" w:hAnsi="Cambria" w:cs="Times New Roman"/>
                <w:bCs/>
                <w:sz w:val="20"/>
                <w:szCs w:val="20"/>
              </w:rPr>
            </w:pPr>
            <w:r w:rsidRPr="002F14D8">
              <w:rPr>
                <w:rFonts w:ascii="Cambria" w:hAnsi="Cambria" w:cs="Times New Roman"/>
                <w:bCs/>
                <w:sz w:val="20"/>
                <w:szCs w:val="20"/>
              </w:rPr>
              <w:fldChar w:fldCharType="begin"/>
            </w:r>
            <w:r w:rsidRPr="002F14D8">
              <w:rPr>
                <w:rFonts w:ascii="Cambria" w:hAnsi="Cambria" w:cs="Times New Roman"/>
                <w:bCs/>
                <w:sz w:val="20"/>
                <w:szCs w:val="20"/>
              </w:rPr>
              <w:instrText xml:space="preserve"> =SUM(ABOVE) </w:instrText>
            </w:r>
            <w:r w:rsidRPr="002F14D8">
              <w:rPr>
                <w:rFonts w:ascii="Cambria" w:hAnsi="Cambria" w:cs="Times New Roman"/>
                <w:bCs/>
                <w:sz w:val="20"/>
                <w:szCs w:val="20"/>
              </w:rPr>
              <w:fldChar w:fldCharType="separate"/>
            </w:r>
            <w:r w:rsidRPr="002F14D8">
              <w:rPr>
                <w:rFonts w:ascii="Cambria" w:hAnsi="Cambria" w:cs="Times New Roman"/>
                <w:bCs/>
                <w:noProof/>
                <w:sz w:val="20"/>
                <w:szCs w:val="20"/>
              </w:rPr>
              <w:t>25</w:t>
            </w:r>
            <w:r w:rsidRPr="002F14D8">
              <w:rPr>
                <w:rFonts w:ascii="Cambria" w:hAnsi="Cambria" w:cs="Times New Roman"/>
                <w:bCs/>
                <w:sz w:val="20"/>
                <w:szCs w:val="20"/>
              </w:rPr>
              <w:fldChar w:fldCharType="end"/>
            </w:r>
          </w:p>
        </w:tc>
      </w:tr>
    </w:tbl>
    <w:p w14:paraId="2E1E474A"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971"/>
        <w:gridCol w:w="1516"/>
        <w:gridCol w:w="1806"/>
      </w:tblGrid>
      <w:tr w:rsidR="00411F04" w:rsidRPr="002F14D8" w14:paraId="6629CF64" w14:textId="77777777" w:rsidTr="00E930FD">
        <w:trPr>
          <w:trHeight w:val="340"/>
          <w:jc w:val="center"/>
        </w:trPr>
        <w:tc>
          <w:tcPr>
            <w:tcW w:w="659" w:type="dxa"/>
            <w:vMerge w:val="restart"/>
            <w:vAlign w:val="center"/>
          </w:tcPr>
          <w:p w14:paraId="5AA1B055"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07F68D8A"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2744" w:type="dxa"/>
            <w:gridSpan w:val="2"/>
            <w:vAlign w:val="center"/>
          </w:tcPr>
          <w:p w14:paraId="18A0A6C0"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411F04" w:rsidRPr="002F14D8" w14:paraId="73DB4E48" w14:textId="77777777" w:rsidTr="00E930FD">
        <w:trPr>
          <w:trHeight w:val="196"/>
          <w:jc w:val="center"/>
        </w:trPr>
        <w:tc>
          <w:tcPr>
            <w:tcW w:w="659" w:type="dxa"/>
            <w:vMerge/>
          </w:tcPr>
          <w:p w14:paraId="6D061FA5" w14:textId="77777777" w:rsidR="00411F04" w:rsidRPr="002F14D8" w:rsidRDefault="00411F04" w:rsidP="002F14D8">
            <w:pPr>
              <w:spacing w:after="0"/>
              <w:rPr>
                <w:rFonts w:ascii="Cambria" w:hAnsi="Cambria" w:cs="Times New Roman"/>
                <w:b/>
                <w:sz w:val="20"/>
                <w:szCs w:val="20"/>
              </w:rPr>
            </w:pPr>
          </w:p>
        </w:tc>
        <w:tc>
          <w:tcPr>
            <w:tcW w:w="6537" w:type="dxa"/>
            <w:vMerge/>
          </w:tcPr>
          <w:p w14:paraId="1EF8E17F" w14:textId="77777777" w:rsidR="00411F04" w:rsidRPr="002F14D8" w:rsidRDefault="00411F04" w:rsidP="002F14D8">
            <w:pPr>
              <w:spacing w:after="0"/>
              <w:rPr>
                <w:rFonts w:ascii="Cambria" w:hAnsi="Cambria" w:cs="Times New Roman"/>
                <w:b/>
                <w:sz w:val="20"/>
                <w:szCs w:val="20"/>
              </w:rPr>
            </w:pPr>
          </w:p>
        </w:tc>
        <w:tc>
          <w:tcPr>
            <w:tcW w:w="1256" w:type="dxa"/>
          </w:tcPr>
          <w:p w14:paraId="4CEF95F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E59BE03"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80727" w:rsidRPr="002F14D8" w14:paraId="1E3EF7EA" w14:textId="77777777" w:rsidTr="000D5A50">
        <w:trPr>
          <w:trHeight w:val="225"/>
          <w:jc w:val="center"/>
        </w:trPr>
        <w:tc>
          <w:tcPr>
            <w:tcW w:w="659" w:type="dxa"/>
          </w:tcPr>
          <w:p w14:paraId="3F570E27"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w:t>
            </w:r>
          </w:p>
        </w:tc>
        <w:tc>
          <w:tcPr>
            <w:tcW w:w="6537" w:type="dxa"/>
          </w:tcPr>
          <w:p w14:paraId="09C6BA8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Zapoznanie z zasadami BHP </w:t>
            </w:r>
          </w:p>
          <w:p w14:paraId="27EE5DAE" w14:textId="77777777" w:rsidR="00A80727" w:rsidRPr="002F14D8" w:rsidRDefault="00A80727" w:rsidP="002F14D8">
            <w:pPr>
              <w:spacing w:after="0"/>
              <w:rPr>
                <w:rFonts w:ascii="Cambria" w:hAnsi="Cambria"/>
                <w:sz w:val="20"/>
                <w:szCs w:val="20"/>
              </w:rPr>
            </w:pPr>
            <w:r w:rsidRPr="002F14D8">
              <w:rPr>
                <w:rFonts w:ascii="Cambria" w:hAnsi="Cambria"/>
                <w:sz w:val="20"/>
                <w:szCs w:val="20"/>
                <w:shd w:val="clear" w:color="auto" w:fill="FFFFFF"/>
              </w:rPr>
              <w:lastRenderedPageBreak/>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tcPr>
          <w:p w14:paraId="7E8C9C1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488" w:type="dxa"/>
          </w:tcPr>
          <w:p w14:paraId="734E4F2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271361" w14:textId="77777777" w:rsidTr="000D5A50">
        <w:trPr>
          <w:trHeight w:val="285"/>
          <w:jc w:val="center"/>
        </w:trPr>
        <w:tc>
          <w:tcPr>
            <w:tcW w:w="659" w:type="dxa"/>
          </w:tcPr>
          <w:p w14:paraId="70B98BC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L2</w:t>
            </w:r>
          </w:p>
        </w:tc>
        <w:tc>
          <w:tcPr>
            <w:tcW w:w="6537" w:type="dxa"/>
          </w:tcPr>
          <w:p w14:paraId="1933F483"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793807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82BA0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29FBD01" w14:textId="77777777" w:rsidTr="000D5A50">
        <w:trPr>
          <w:trHeight w:val="345"/>
          <w:jc w:val="center"/>
        </w:trPr>
        <w:tc>
          <w:tcPr>
            <w:tcW w:w="659" w:type="dxa"/>
          </w:tcPr>
          <w:p w14:paraId="7D1F47AD"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L3</w:t>
            </w:r>
          </w:p>
        </w:tc>
        <w:tc>
          <w:tcPr>
            <w:tcW w:w="6537" w:type="dxa"/>
          </w:tcPr>
          <w:p w14:paraId="340DB714"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0D353E3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EA1073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32B14" w14:textId="77777777" w:rsidTr="000D5A50">
        <w:trPr>
          <w:trHeight w:val="345"/>
          <w:jc w:val="center"/>
        </w:trPr>
        <w:tc>
          <w:tcPr>
            <w:tcW w:w="659" w:type="dxa"/>
          </w:tcPr>
          <w:p w14:paraId="15227CEC"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L4</w:t>
            </w:r>
          </w:p>
        </w:tc>
        <w:tc>
          <w:tcPr>
            <w:tcW w:w="6537" w:type="dxa"/>
          </w:tcPr>
          <w:p w14:paraId="671F2DFE"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mętności wód przeznaczonych do spożycia przez ludzi</w:t>
            </w:r>
          </w:p>
        </w:tc>
        <w:tc>
          <w:tcPr>
            <w:tcW w:w="1256" w:type="dxa"/>
          </w:tcPr>
          <w:p w14:paraId="3234555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CBA01C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8DD9A07" w14:textId="77777777" w:rsidTr="000D5A50">
        <w:trPr>
          <w:trHeight w:val="345"/>
          <w:jc w:val="center"/>
        </w:trPr>
        <w:tc>
          <w:tcPr>
            <w:tcW w:w="659" w:type="dxa"/>
          </w:tcPr>
          <w:p w14:paraId="73F85470"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L5</w:t>
            </w:r>
          </w:p>
        </w:tc>
        <w:tc>
          <w:tcPr>
            <w:tcW w:w="6537" w:type="dxa"/>
          </w:tcPr>
          <w:p w14:paraId="18CC330B"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6CCEE54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83E4B5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1065AF4D" w14:textId="77777777" w:rsidTr="000D5A50">
        <w:trPr>
          <w:trHeight w:val="345"/>
          <w:jc w:val="center"/>
        </w:trPr>
        <w:tc>
          <w:tcPr>
            <w:tcW w:w="659" w:type="dxa"/>
          </w:tcPr>
          <w:p w14:paraId="186AF2A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L6</w:t>
            </w:r>
          </w:p>
        </w:tc>
        <w:tc>
          <w:tcPr>
            <w:tcW w:w="6537" w:type="dxa"/>
          </w:tcPr>
          <w:p w14:paraId="59ECEBE1"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7121FB7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B7FC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653DCA4D" w14:textId="77777777" w:rsidTr="000D5A50">
        <w:trPr>
          <w:trHeight w:val="345"/>
          <w:jc w:val="center"/>
        </w:trPr>
        <w:tc>
          <w:tcPr>
            <w:tcW w:w="659" w:type="dxa"/>
          </w:tcPr>
          <w:p w14:paraId="2802DBC4"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L7</w:t>
            </w:r>
          </w:p>
        </w:tc>
        <w:tc>
          <w:tcPr>
            <w:tcW w:w="6537" w:type="dxa"/>
          </w:tcPr>
          <w:p w14:paraId="10B5A9E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44493A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5E1747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AAF5A" w14:textId="77777777" w:rsidTr="000D5A50">
        <w:trPr>
          <w:trHeight w:val="345"/>
          <w:jc w:val="center"/>
        </w:trPr>
        <w:tc>
          <w:tcPr>
            <w:tcW w:w="659" w:type="dxa"/>
          </w:tcPr>
          <w:p w14:paraId="0E86DA7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L8</w:t>
            </w:r>
          </w:p>
        </w:tc>
        <w:tc>
          <w:tcPr>
            <w:tcW w:w="6537" w:type="dxa"/>
          </w:tcPr>
          <w:p w14:paraId="6678EA8A"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47CA970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21010A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E17EDC" w14:textId="77777777" w:rsidTr="000D5A50">
        <w:trPr>
          <w:trHeight w:val="345"/>
          <w:jc w:val="center"/>
        </w:trPr>
        <w:tc>
          <w:tcPr>
            <w:tcW w:w="659" w:type="dxa"/>
          </w:tcPr>
          <w:p w14:paraId="1B05F8BF"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L9</w:t>
            </w:r>
          </w:p>
        </w:tc>
        <w:tc>
          <w:tcPr>
            <w:tcW w:w="6537" w:type="dxa"/>
          </w:tcPr>
          <w:p w14:paraId="4F248456"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46F5C5F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DB94038"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352A4AD" w14:textId="77777777" w:rsidTr="000D5A50">
        <w:trPr>
          <w:trHeight w:val="345"/>
          <w:jc w:val="center"/>
        </w:trPr>
        <w:tc>
          <w:tcPr>
            <w:tcW w:w="659" w:type="dxa"/>
          </w:tcPr>
          <w:p w14:paraId="33CC8195"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L10</w:t>
            </w:r>
          </w:p>
        </w:tc>
        <w:tc>
          <w:tcPr>
            <w:tcW w:w="6537" w:type="dxa"/>
          </w:tcPr>
          <w:p w14:paraId="47940BCB"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15953C5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938CE6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F9CCA2B" w14:textId="77777777" w:rsidTr="000D5A50">
        <w:trPr>
          <w:trHeight w:val="345"/>
          <w:jc w:val="center"/>
        </w:trPr>
        <w:tc>
          <w:tcPr>
            <w:tcW w:w="659" w:type="dxa"/>
          </w:tcPr>
          <w:p w14:paraId="04844C3B" w14:textId="77777777" w:rsidR="00A80727" w:rsidRPr="002F14D8" w:rsidRDefault="00A80727" w:rsidP="002F14D8">
            <w:pPr>
              <w:spacing w:after="0"/>
              <w:rPr>
                <w:rFonts w:ascii="Cambria" w:hAnsi="Cambria" w:cs="Times New Roman"/>
                <w:b/>
                <w:sz w:val="20"/>
                <w:szCs w:val="20"/>
              </w:rPr>
            </w:pPr>
            <w:r w:rsidRPr="002F14D8">
              <w:rPr>
                <w:rFonts w:ascii="Cambria" w:hAnsi="Cambria" w:cs="Times New Roman"/>
                <w:b/>
                <w:sz w:val="20"/>
                <w:szCs w:val="20"/>
              </w:rPr>
              <w:t>L11</w:t>
            </w:r>
          </w:p>
        </w:tc>
        <w:tc>
          <w:tcPr>
            <w:tcW w:w="6537" w:type="dxa"/>
          </w:tcPr>
          <w:p w14:paraId="626D1C91"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EEDDC2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62409E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971F4DD" w14:textId="77777777" w:rsidTr="00E930FD">
        <w:trPr>
          <w:trHeight w:val="345"/>
          <w:jc w:val="center"/>
        </w:trPr>
        <w:tc>
          <w:tcPr>
            <w:tcW w:w="659" w:type="dxa"/>
          </w:tcPr>
          <w:p w14:paraId="7D04B8F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L12</w:t>
            </w:r>
          </w:p>
        </w:tc>
        <w:tc>
          <w:tcPr>
            <w:tcW w:w="6537" w:type="dxa"/>
          </w:tcPr>
          <w:p w14:paraId="393A05A0"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01F68FB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AF30E21"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49F3292" w14:textId="77777777" w:rsidTr="00E930FD">
        <w:trPr>
          <w:trHeight w:val="345"/>
          <w:jc w:val="center"/>
        </w:trPr>
        <w:tc>
          <w:tcPr>
            <w:tcW w:w="659" w:type="dxa"/>
          </w:tcPr>
          <w:p w14:paraId="73CB89D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L13</w:t>
            </w:r>
          </w:p>
        </w:tc>
        <w:tc>
          <w:tcPr>
            <w:tcW w:w="6537" w:type="dxa"/>
          </w:tcPr>
          <w:p w14:paraId="6273E8DA" w14:textId="77777777" w:rsidR="00A80727" w:rsidRPr="002F14D8" w:rsidRDefault="00A80727" w:rsidP="002F14D8">
            <w:pPr>
              <w:spacing w:after="0"/>
              <w:rPr>
                <w:rFonts w:ascii="Cambria" w:hAnsi="Cambria" w:cs="Times New Roman"/>
                <w:sz w:val="20"/>
                <w:szCs w:val="20"/>
              </w:rPr>
            </w:pPr>
            <w:r w:rsidRPr="002F14D8">
              <w:rPr>
                <w:rFonts w:ascii="Cambria" w:hAnsi="Cambria"/>
                <w:sz w:val="20"/>
                <w:szCs w:val="20"/>
              </w:rPr>
              <w:t>Analiza skutków emisji gazów cieplarnianych do atmosfery i możliwości ograniczenia</w:t>
            </w:r>
            <w:r w:rsidR="00907A27" w:rsidRPr="002F14D8">
              <w:rPr>
                <w:rFonts w:ascii="Cambria" w:hAnsi="Cambria"/>
                <w:sz w:val="20"/>
                <w:szCs w:val="20"/>
              </w:rPr>
              <w:t>. Możliwości i ograniczenia wykorzystania popiołów ze spalania paliw w produkcji roślinnej.</w:t>
            </w:r>
          </w:p>
        </w:tc>
        <w:tc>
          <w:tcPr>
            <w:tcW w:w="1256" w:type="dxa"/>
          </w:tcPr>
          <w:p w14:paraId="13B8D4D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4C9967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733D0625" w14:textId="77777777" w:rsidTr="00E930FD">
        <w:trPr>
          <w:trHeight w:val="345"/>
          <w:jc w:val="center"/>
        </w:trPr>
        <w:tc>
          <w:tcPr>
            <w:tcW w:w="659" w:type="dxa"/>
          </w:tcPr>
          <w:p w14:paraId="5A63D9D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L14</w:t>
            </w:r>
          </w:p>
        </w:tc>
        <w:tc>
          <w:tcPr>
            <w:tcW w:w="6537" w:type="dxa"/>
          </w:tcPr>
          <w:p w14:paraId="43A9D06C" w14:textId="77777777" w:rsidR="00A80727" w:rsidRPr="002F14D8" w:rsidRDefault="00907A27" w:rsidP="002F14D8">
            <w:pPr>
              <w:spacing w:after="0"/>
              <w:rPr>
                <w:rFonts w:ascii="Cambria" w:hAnsi="Cambria" w:cs="Times New Roman"/>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64AD909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1916E2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029D5976" w14:textId="77777777" w:rsidTr="00E930FD">
        <w:trPr>
          <w:trHeight w:val="345"/>
          <w:jc w:val="center"/>
        </w:trPr>
        <w:tc>
          <w:tcPr>
            <w:tcW w:w="659" w:type="dxa"/>
          </w:tcPr>
          <w:p w14:paraId="0721AA1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L15</w:t>
            </w:r>
          </w:p>
          <w:p w14:paraId="3185DB97" w14:textId="77777777" w:rsidR="00A80727" w:rsidRPr="002F14D8" w:rsidRDefault="00A80727" w:rsidP="002F14D8">
            <w:pPr>
              <w:spacing w:after="0"/>
              <w:rPr>
                <w:rFonts w:ascii="Cambria" w:hAnsi="Cambria" w:cs="Times New Roman"/>
                <w:b/>
                <w:bCs/>
                <w:sz w:val="20"/>
                <w:szCs w:val="20"/>
              </w:rPr>
            </w:pPr>
          </w:p>
        </w:tc>
        <w:tc>
          <w:tcPr>
            <w:tcW w:w="6537" w:type="dxa"/>
          </w:tcPr>
          <w:p w14:paraId="7745F709" w14:textId="77777777" w:rsidR="00A807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Kolokwium zaliczeniowe</w:t>
            </w:r>
          </w:p>
        </w:tc>
        <w:tc>
          <w:tcPr>
            <w:tcW w:w="1256" w:type="dxa"/>
          </w:tcPr>
          <w:p w14:paraId="522303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44B94E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D51464B" w14:textId="77777777" w:rsidTr="000D5A50">
        <w:trPr>
          <w:trHeight w:val="345"/>
          <w:jc w:val="center"/>
        </w:trPr>
        <w:tc>
          <w:tcPr>
            <w:tcW w:w="659" w:type="dxa"/>
          </w:tcPr>
          <w:p w14:paraId="697DC60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L16</w:t>
            </w:r>
          </w:p>
        </w:tc>
        <w:tc>
          <w:tcPr>
            <w:tcW w:w="6537" w:type="dxa"/>
          </w:tcPr>
          <w:p w14:paraId="1922E34C" w14:textId="77777777" w:rsidR="00A80727" w:rsidRPr="002F14D8" w:rsidRDefault="00A80727" w:rsidP="002F14D8">
            <w:pPr>
              <w:spacing w:after="0"/>
              <w:rPr>
                <w:rFonts w:ascii="Cambria" w:hAnsi="Cambria"/>
                <w:sz w:val="20"/>
                <w:szCs w:val="20"/>
              </w:rPr>
            </w:pPr>
            <w:r w:rsidRPr="002F14D8">
              <w:rPr>
                <w:rFonts w:ascii="Cambria" w:hAnsi="Cambria"/>
                <w:sz w:val="20"/>
                <w:szCs w:val="20"/>
              </w:rPr>
              <w:t>Wpływ czynników fizycznych (barwa, temperatura, odczyn, przeźroczystość, zapach) na ocenę jakości wód</w:t>
            </w:r>
          </w:p>
        </w:tc>
        <w:tc>
          <w:tcPr>
            <w:tcW w:w="1256" w:type="dxa"/>
          </w:tcPr>
          <w:p w14:paraId="6A76A28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446705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B86576C" w14:textId="77777777" w:rsidTr="000D5A50">
        <w:trPr>
          <w:trHeight w:val="345"/>
          <w:jc w:val="center"/>
        </w:trPr>
        <w:tc>
          <w:tcPr>
            <w:tcW w:w="659" w:type="dxa"/>
          </w:tcPr>
          <w:p w14:paraId="3202B963"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L17</w:t>
            </w:r>
          </w:p>
        </w:tc>
        <w:tc>
          <w:tcPr>
            <w:tcW w:w="6537" w:type="dxa"/>
          </w:tcPr>
          <w:p w14:paraId="2D8ED47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czystości wód na podstawie przewodnictwa</w:t>
            </w:r>
          </w:p>
        </w:tc>
        <w:tc>
          <w:tcPr>
            <w:tcW w:w="1256" w:type="dxa"/>
          </w:tcPr>
          <w:p w14:paraId="5B79E0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AE1C7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80727" w:rsidRPr="002F14D8" w14:paraId="4E474C92" w14:textId="77777777" w:rsidTr="000D5A50">
        <w:trPr>
          <w:jc w:val="center"/>
        </w:trPr>
        <w:tc>
          <w:tcPr>
            <w:tcW w:w="659" w:type="dxa"/>
          </w:tcPr>
          <w:p w14:paraId="7BD4969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L18</w:t>
            </w:r>
          </w:p>
        </w:tc>
        <w:tc>
          <w:tcPr>
            <w:tcW w:w="6537" w:type="dxa"/>
          </w:tcPr>
          <w:p w14:paraId="25A1D5DB" w14:textId="77777777" w:rsidR="00A80727" w:rsidRPr="002F14D8" w:rsidRDefault="00A80727" w:rsidP="002F14D8">
            <w:pPr>
              <w:spacing w:after="0"/>
              <w:rPr>
                <w:rFonts w:ascii="Cambria" w:hAnsi="Cambria" w:cs="Times New Roman"/>
                <w:b/>
                <w:sz w:val="20"/>
                <w:szCs w:val="20"/>
              </w:rPr>
            </w:pPr>
            <w:r w:rsidRPr="002F14D8">
              <w:rPr>
                <w:rFonts w:ascii="Cambria" w:hAnsi="Cambria"/>
                <w:sz w:val="20"/>
                <w:szCs w:val="20"/>
              </w:rPr>
              <w:t>Ocena mętności wód przeznaczonych do spożycia przez ludzi</w:t>
            </w:r>
          </w:p>
        </w:tc>
        <w:tc>
          <w:tcPr>
            <w:tcW w:w="1256" w:type="dxa"/>
          </w:tcPr>
          <w:p w14:paraId="4C95F29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F89A33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C080E0B" w14:textId="77777777" w:rsidTr="000D5A50">
        <w:trPr>
          <w:jc w:val="center"/>
        </w:trPr>
        <w:tc>
          <w:tcPr>
            <w:tcW w:w="659" w:type="dxa"/>
          </w:tcPr>
          <w:p w14:paraId="205163D8"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L19</w:t>
            </w:r>
          </w:p>
        </w:tc>
        <w:tc>
          <w:tcPr>
            <w:tcW w:w="6537" w:type="dxa"/>
          </w:tcPr>
          <w:p w14:paraId="6D701109"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ogólnej i węglanowej twardości wód</w:t>
            </w:r>
          </w:p>
        </w:tc>
        <w:tc>
          <w:tcPr>
            <w:tcW w:w="1256" w:type="dxa"/>
          </w:tcPr>
          <w:p w14:paraId="7F4A6F9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5A8E93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73893C3" w14:textId="77777777" w:rsidTr="000D5A50">
        <w:trPr>
          <w:jc w:val="center"/>
        </w:trPr>
        <w:tc>
          <w:tcPr>
            <w:tcW w:w="659" w:type="dxa"/>
          </w:tcPr>
          <w:p w14:paraId="7C0F89C5"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L20</w:t>
            </w:r>
          </w:p>
        </w:tc>
        <w:tc>
          <w:tcPr>
            <w:tcW w:w="6537" w:type="dxa"/>
          </w:tcPr>
          <w:p w14:paraId="7B25393B" w14:textId="77777777" w:rsidR="00A80727" w:rsidRPr="002F14D8" w:rsidRDefault="00A80727" w:rsidP="002F14D8">
            <w:pPr>
              <w:spacing w:after="0"/>
              <w:rPr>
                <w:rFonts w:ascii="Cambria" w:hAnsi="Cambria"/>
                <w:sz w:val="20"/>
                <w:szCs w:val="20"/>
              </w:rPr>
            </w:pPr>
            <w:r w:rsidRPr="002F14D8">
              <w:rPr>
                <w:rFonts w:ascii="Cambria" w:hAnsi="Cambria"/>
                <w:sz w:val="20"/>
                <w:szCs w:val="20"/>
              </w:rPr>
              <w:t>Spektrofotometryczna analiza wody</w:t>
            </w:r>
          </w:p>
        </w:tc>
        <w:tc>
          <w:tcPr>
            <w:tcW w:w="1256" w:type="dxa"/>
          </w:tcPr>
          <w:p w14:paraId="5E11979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3F0C81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324F4294" w14:textId="77777777" w:rsidTr="000D5A50">
        <w:trPr>
          <w:jc w:val="center"/>
        </w:trPr>
        <w:tc>
          <w:tcPr>
            <w:tcW w:w="659" w:type="dxa"/>
          </w:tcPr>
          <w:p w14:paraId="40897A4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L21</w:t>
            </w:r>
          </w:p>
        </w:tc>
        <w:tc>
          <w:tcPr>
            <w:tcW w:w="6537" w:type="dxa"/>
          </w:tcPr>
          <w:p w14:paraId="7524D8D8"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rzeki Warty</w:t>
            </w:r>
          </w:p>
        </w:tc>
        <w:tc>
          <w:tcPr>
            <w:tcW w:w="1256" w:type="dxa"/>
          </w:tcPr>
          <w:p w14:paraId="219FDB9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CB90DB3"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266B3299" w14:textId="77777777" w:rsidTr="000D5A50">
        <w:trPr>
          <w:jc w:val="center"/>
        </w:trPr>
        <w:tc>
          <w:tcPr>
            <w:tcW w:w="659" w:type="dxa"/>
          </w:tcPr>
          <w:p w14:paraId="25B9E43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L22</w:t>
            </w:r>
          </w:p>
        </w:tc>
        <w:tc>
          <w:tcPr>
            <w:tcW w:w="6537" w:type="dxa"/>
          </w:tcPr>
          <w:p w14:paraId="67759BAD" w14:textId="77777777" w:rsidR="00A80727" w:rsidRPr="002F14D8" w:rsidRDefault="00A80727" w:rsidP="002F14D8">
            <w:pPr>
              <w:spacing w:after="0"/>
              <w:rPr>
                <w:rFonts w:ascii="Cambria" w:hAnsi="Cambria"/>
                <w:sz w:val="20"/>
                <w:szCs w:val="20"/>
              </w:rPr>
            </w:pPr>
            <w:r w:rsidRPr="002F14D8">
              <w:rPr>
                <w:rFonts w:ascii="Cambria" w:hAnsi="Cambria"/>
                <w:sz w:val="20"/>
                <w:szCs w:val="20"/>
              </w:rPr>
              <w:t>Ocena wybranych wskaźników fizykochemicznych w wodach jezior naturalnych</w:t>
            </w:r>
          </w:p>
        </w:tc>
        <w:tc>
          <w:tcPr>
            <w:tcW w:w="1256" w:type="dxa"/>
          </w:tcPr>
          <w:p w14:paraId="25E2196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F68C24"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E6AB64C" w14:textId="77777777" w:rsidTr="000D5A50">
        <w:trPr>
          <w:jc w:val="center"/>
        </w:trPr>
        <w:tc>
          <w:tcPr>
            <w:tcW w:w="659" w:type="dxa"/>
          </w:tcPr>
          <w:p w14:paraId="7980D23F"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L23</w:t>
            </w:r>
          </w:p>
        </w:tc>
        <w:tc>
          <w:tcPr>
            <w:tcW w:w="6537" w:type="dxa"/>
          </w:tcPr>
          <w:p w14:paraId="5E0EC3B4" w14:textId="77777777" w:rsidR="00A80727" w:rsidRPr="002F14D8" w:rsidRDefault="00A80727" w:rsidP="002F14D8">
            <w:pPr>
              <w:spacing w:after="0"/>
              <w:rPr>
                <w:rFonts w:ascii="Cambria" w:hAnsi="Cambria"/>
                <w:sz w:val="20"/>
                <w:szCs w:val="20"/>
              </w:rPr>
            </w:pPr>
            <w:r w:rsidRPr="002F14D8">
              <w:rPr>
                <w:rFonts w:ascii="Cambria" w:hAnsi="Cambria"/>
                <w:sz w:val="20"/>
                <w:szCs w:val="20"/>
              </w:rPr>
              <w:t xml:space="preserve">Stosowane jednostki z zakresu analityki zanieczyszczeń i ich przeliczanie. </w:t>
            </w:r>
          </w:p>
        </w:tc>
        <w:tc>
          <w:tcPr>
            <w:tcW w:w="1256" w:type="dxa"/>
          </w:tcPr>
          <w:p w14:paraId="7776C44D"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255BE1A"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E165A30" w14:textId="77777777" w:rsidTr="000D5A50">
        <w:trPr>
          <w:jc w:val="center"/>
        </w:trPr>
        <w:tc>
          <w:tcPr>
            <w:tcW w:w="659" w:type="dxa"/>
          </w:tcPr>
          <w:p w14:paraId="6EE06D0E"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L24</w:t>
            </w:r>
          </w:p>
        </w:tc>
        <w:tc>
          <w:tcPr>
            <w:tcW w:w="6537" w:type="dxa"/>
          </w:tcPr>
          <w:p w14:paraId="32C49E0F" w14:textId="77777777" w:rsidR="00A80727" w:rsidRPr="002F14D8" w:rsidRDefault="00A80727" w:rsidP="002F14D8">
            <w:pPr>
              <w:spacing w:after="0"/>
              <w:rPr>
                <w:rFonts w:ascii="Cambria" w:hAnsi="Cambria"/>
                <w:sz w:val="20"/>
                <w:szCs w:val="20"/>
              </w:rPr>
            </w:pPr>
            <w:proofErr w:type="spellStart"/>
            <w:r w:rsidRPr="002F14D8">
              <w:rPr>
                <w:rFonts w:ascii="Cambria" w:hAnsi="Cambria"/>
                <w:sz w:val="20"/>
                <w:szCs w:val="20"/>
              </w:rPr>
              <w:t>Biomonitoring</w:t>
            </w:r>
            <w:proofErr w:type="spellEnd"/>
            <w:r w:rsidRPr="002F14D8">
              <w:rPr>
                <w:rFonts w:ascii="Cambria" w:hAnsi="Cambria"/>
                <w:sz w:val="20"/>
                <w:szCs w:val="20"/>
              </w:rPr>
              <w:t xml:space="preserve"> zanieczyszczenia środowiska Zanieczyszczenia atmosfery a produkcja energii.</w:t>
            </w:r>
          </w:p>
        </w:tc>
        <w:tc>
          <w:tcPr>
            <w:tcW w:w="1256" w:type="dxa"/>
          </w:tcPr>
          <w:p w14:paraId="3BF0758C"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2DA5C5F"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5CFCA479" w14:textId="77777777" w:rsidTr="000D5A50">
        <w:trPr>
          <w:jc w:val="center"/>
        </w:trPr>
        <w:tc>
          <w:tcPr>
            <w:tcW w:w="659" w:type="dxa"/>
          </w:tcPr>
          <w:p w14:paraId="1A8ECDB0"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L25</w:t>
            </w:r>
          </w:p>
        </w:tc>
        <w:tc>
          <w:tcPr>
            <w:tcW w:w="6537" w:type="dxa"/>
          </w:tcPr>
          <w:p w14:paraId="7375A22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ich ograniczenia</w:t>
            </w:r>
          </w:p>
        </w:tc>
        <w:tc>
          <w:tcPr>
            <w:tcW w:w="1256" w:type="dxa"/>
          </w:tcPr>
          <w:p w14:paraId="02DA2AA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6A40266"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1A5F2190" w14:textId="77777777" w:rsidTr="000D5A50">
        <w:trPr>
          <w:jc w:val="center"/>
        </w:trPr>
        <w:tc>
          <w:tcPr>
            <w:tcW w:w="659" w:type="dxa"/>
          </w:tcPr>
          <w:p w14:paraId="633EA73D"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lastRenderedPageBreak/>
              <w:t>L26</w:t>
            </w:r>
          </w:p>
        </w:tc>
        <w:tc>
          <w:tcPr>
            <w:tcW w:w="6537" w:type="dxa"/>
          </w:tcPr>
          <w:p w14:paraId="75A2B24A" w14:textId="77777777" w:rsidR="00A80727" w:rsidRPr="002F14D8" w:rsidRDefault="00A80727" w:rsidP="002F14D8">
            <w:pPr>
              <w:spacing w:after="0"/>
              <w:rPr>
                <w:rFonts w:ascii="Cambria" w:hAnsi="Cambria"/>
                <w:sz w:val="20"/>
                <w:szCs w:val="20"/>
              </w:rPr>
            </w:pPr>
            <w:r w:rsidRPr="002F14D8">
              <w:rPr>
                <w:rFonts w:ascii="Cambria" w:hAnsi="Cambria"/>
                <w:sz w:val="20"/>
                <w:szCs w:val="20"/>
              </w:rPr>
              <w:t>Zanieczyszczenia atmosfery a produkcja energii - analiza zawartości CO2 emitowanego w procesach spalania paliw konwencjonalnych i biopaliw.</w:t>
            </w:r>
          </w:p>
        </w:tc>
        <w:tc>
          <w:tcPr>
            <w:tcW w:w="1256" w:type="dxa"/>
          </w:tcPr>
          <w:p w14:paraId="7D9EA6A2"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6B887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7E1F91" w14:textId="77777777" w:rsidTr="000D5A50">
        <w:trPr>
          <w:jc w:val="center"/>
        </w:trPr>
        <w:tc>
          <w:tcPr>
            <w:tcW w:w="659" w:type="dxa"/>
          </w:tcPr>
          <w:p w14:paraId="4E974D1B"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L27</w:t>
            </w:r>
          </w:p>
        </w:tc>
        <w:tc>
          <w:tcPr>
            <w:tcW w:w="6537" w:type="dxa"/>
          </w:tcPr>
          <w:p w14:paraId="1D75DCB4" w14:textId="77777777" w:rsidR="00A80727" w:rsidRPr="002F14D8" w:rsidRDefault="00A80727" w:rsidP="002F14D8">
            <w:pPr>
              <w:spacing w:after="0"/>
              <w:rPr>
                <w:rFonts w:ascii="Cambria" w:hAnsi="Cambria"/>
                <w:sz w:val="20"/>
                <w:szCs w:val="20"/>
              </w:rPr>
            </w:pPr>
            <w:r w:rsidRPr="002F14D8">
              <w:rPr>
                <w:rFonts w:ascii="Cambria" w:hAnsi="Cambria"/>
                <w:sz w:val="20"/>
                <w:szCs w:val="20"/>
              </w:rPr>
              <w:t>Analiza skutków emisji gazów cieplarnianych do atmosfery i możliwości ograniczenia</w:t>
            </w:r>
          </w:p>
        </w:tc>
        <w:tc>
          <w:tcPr>
            <w:tcW w:w="1256" w:type="dxa"/>
          </w:tcPr>
          <w:p w14:paraId="4DA09B57"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5742A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D447" w14:textId="77777777" w:rsidTr="000D5A50">
        <w:trPr>
          <w:jc w:val="center"/>
        </w:trPr>
        <w:tc>
          <w:tcPr>
            <w:tcW w:w="659" w:type="dxa"/>
          </w:tcPr>
          <w:p w14:paraId="258DFEA1"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L28</w:t>
            </w:r>
          </w:p>
        </w:tc>
        <w:tc>
          <w:tcPr>
            <w:tcW w:w="6537" w:type="dxa"/>
          </w:tcPr>
          <w:p w14:paraId="536E3131" w14:textId="77777777" w:rsidR="00A80727" w:rsidRPr="002F14D8" w:rsidRDefault="00A80727" w:rsidP="002F14D8">
            <w:pPr>
              <w:spacing w:after="0"/>
              <w:rPr>
                <w:rFonts w:ascii="Cambria" w:hAnsi="Cambria"/>
                <w:sz w:val="20"/>
                <w:szCs w:val="20"/>
              </w:rPr>
            </w:pPr>
            <w:r w:rsidRPr="002F14D8">
              <w:rPr>
                <w:rFonts w:ascii="Cambria" w:hAnsi="Cambria"/>
                <w:sz w:val="20"/>
                <w:szCs w:val="20"/>
              </w:rPr>
              <w:t>Możliwości i ograniczenia wykorzystania popiołów ze spalania paliw w produkcji roślinnej.</w:t>
            </w:r>
          </w:p>
        </w:tc>
        <w:tc>
          <w:tcPr>
            <w:tcW w:w="1256" w:type="dxa"/>
          </w:tcPr>
          <w:p w14:paraId="45620250"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FF84E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4485D71F" w14:textId="77777777" w:rsidTr="000D5A50">
        <w:trPr>
          <w:jc w:val="center"/>
        </w:trPr>
        <w:tc>
          <w:tcPr>
            <w:tcW w:w="659" w:type="dxa"/>
          </w:tcPr>
          <w:p w14:paraId="72CEAEBC"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L29</w:t>
            </w:r>
          </w:p>
          <w:p w14:paraId="7E1267BE" w14:textId="77777777" w:rsidR="00A80727" w:rsidRPr="002F14D8" w:rsidRDefault="00A80727" w:rsidP="002F14D8">
            <w:pPr>
              <w:spacing w:after="0"/>
              <w:rPr>
                <w:rFonts w:ascii="Cambria" w:hAnsi="Cambria" w:cs="Times New Roman"/>
                <w:b/>
                <w:bCs/>
                <w:sz w:val="20"/>
                <w:szCs w:val="20"/>
              </w:rPr>
            </w:pPr>
          </w:p>
        </w:tc>
        <w:tc>
          <w:tcPr>
            <w:tcW w:w="6537" w:type="dxa"/>
          </w:tcPr>
          <w:p w14:paraId="2322D132" w14:textId="77777777" w:rsidR="00A80727" w:rsidRPr="002F14D8" w:rsidRDefault="00A80727" w:rsidP="002F14D8">
            <w:pPr>
              <w:spacing w:after="0"/>
              <w:rPr>
                <w:rFonts w:ascii="Cambria" w:hAnsi="Cambria"/>
                <w:sz w:val="20"/>
                <w:szCs w:val="20"/>
              </w:rPr>
            </w:pPr>
            <w:r w:rsidRPr="002F14D8">
              <w:rPr>
                <w:rFonts w:ascii="Cambria" w:hAnsi="Cambria"/>
                <w:sz w:val="20"/>
                <w:szCs w:val="20"/>
              </w:rPr>
              <w:t>Pomiary chemiczne i fizyczne zanieczyszczeń powietrza, wody i gleby. Popiół jako materiał odkwaszający glebę.</w:t>
            </w:r>
          </w:p>
        </w:tc>
        <w:tc>
          <w:tcPr>
            <w:tcW w:w="1256" w:type="dxa"/>
          </w:tcPr>
          <w:p w14:paraId="09C037AB"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E24600E"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80727" w:rsidRPr="002F14D8" w14:paraId="749AE92C" w14:textId="77777777" w:rsidTr="000D5A50">
        <w:trPr>
          <w:jc w:val="center"/>
        </w:trPr>
        <w:tc>
          <w:tcPr>
            <w:tcW w:w="659" w:type="dxa"/>
          </w:tcPr>
          <w:p w14:paraId="5D9A9887" w14:textId="77777777" w:rsidR="00A80727" w:rsidRPr="002F14D8" w:rsidRDefault="00A80727" w:rsidP="002F14D8">
            <w:pPr>
              <w:spacing w:after="0"/>
              <w:rPr>
                <w:rFonts w:ascii="Cambria" w:hAnsi="Cambria" w:cs="Times New Roman"/>
                <w:b/>
                <w:bCs/>
                <w:sz w:val="20"/>
                <w:szCs w:val="20"/>
              </w:rPr>
            </w:pPr>
            <w:r w:rsidRPr="002F14D8">
              <w:rPr>
                <w:rFonts w:ascii="Cambria" w:hAnsi="Cambria" w:cs="Times New Roman"/>
                <w:b/>
                <w:bCs/>
                <w:sz w:val="20"/>
                <w:szCs w:val="20"/>
              </w:rPr>
              <w:t>L30</w:t>
            </w:r>
          </w:p>
        </w:tc>
        <w:tc>
          <w:tcPr>
            <w:tcW w:w="6537" w:type="dxa"/>
          </w:tcPr>
          <w:p w14:paraId="0EDA4BD6" w14:textId="77777777" w:rsidR="00A80727" w:rsidRPr="002F14D8" w:rsidRDefault="00907A27" w:rsidP="002F14D8">
            <w:pPr>
              <w:spacing w:after="0"/>
              <w:rPr>
                <w:rFonts w:ascii="Cambria" w:hAnsi="Cambria"/>
                <w:sz w:val="20"/>
                <w:szCs w:val="20"/>
              </w:rPr>
            </w:pPr>
            <w:r w:rsidRPr="002F14D8">
              <w:rPr>
                <w:rFonts w:ascii="Cambria" w:hAnsi="Cambria"/>
                <w:sz w:val="20"/>
                <w:szCs w:val="20"/>
              </w:rPr>
              <w:t>Kolokwium zaliczeniowe</w:t>
            </w:r>
          </w:p>
        </w:tc>
        <w:tc>
          <w:tcPr>
            <w:tcW w:w="1256" w:type="dxa"/>
          </w:tcPr>
          <w:p w14:paraId="679C0D95"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8C1F9D9" w14:textId="77777777" w:rsidR="00A80727" w:rsidRPr="002F14D8" w:rsidRDefault="00A807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0416D" w:rsidRPr="002F14D8" w14:paraId="2B43F77C" w14:textId="77777777" w:rsidTr="000D5A50">
        <w:trPr>
          <w:jc w:val="center"/>
        </w:trPr>
        <w:tc>
          <w:tcPr>
            <w:tcW w:w="659" w:type="dxa"/>
          </w:tcPr>
          <w:p w14:paraId="75F03A09" w14:textId="77777777" w:rsidR="00B0416D" w:rsidRPr="002F14D8" w:rsidRDefault="00B0416D" w:rsidP="002F14D8">
            <w:pPr>
              <w:spacing w:after="0"/>
              <w:rPr>
                <w:rFonts w:ascii="Cambria" w:hAnsi="Cambria" w:cs="Times New Roman"/>
                <w:sz w:val="20"/>
                <w:szCs w:val="20"/>
              </w:rPr>
            </w:pPr>
          </w:p>
        </w:tc>
        <w:tc>
          <w:tcPr>
            <w:tcW w:w="6537" w:type="dxa"/>
          </w:tcPr>
          <w:p w14:paraId="1BEF719E" w14:textId="77777777" w:rsidR="00B0416D" w:rsidRPr="002F14D8" w:rsidRDefault="00B0416D" w:rsidP="002F14D8">
            <w:pPr>
              <w:spacing w:after="0"/>
              <w:rPr>
                <w:rFonts w:ascii="Cambria" w:hAnsi="Cambria"/>
                <w:sz w:val="20"/>
                <w:szCs w:val="20"/>
              </w:rPr>
            </w:pPr>
            <w:r w:rsidRPr="002F14D8">
              <w:rPr>
                <w:rFonts w:ascii="Cambria" w:hAnsi="Cambria" w:cs="Times New Roman"/>
                <w:b/>
                <w:sz w:val="20"/>
                <w:szCs w:val="20"/>
              </w:rPr>
              <w:t>Razem liczba godzin laboratoriów</w:t>
            </w:r>
          </w:p>
        </w:tc>
        <w:tc>
          <w:tcPr>
            <w:tcW w:w="1256" w:type="dxa"/>
          </w:tcPr>
          <w:p w14:paraId="4BE68819"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60</w:t>
            </w:r>
          </w:p>
        </w:tc>
        <w:tc>
          <w:tcPr>
            <w:tcW w:w="1488" w:type="dxa"/>
          </w:tcPr>
          <w:p w14:paraId="66000EC8" w14:textId="77777777" w:rsidR="00B0416D" w:rsidRPr="002F14D8" w:rsidRDefault="00B0416D" w:rsidP="002F14D8">
            <w:pPr>
              <w:spacing w:after="0"/>
              <w:jc w:val="right"/>
              <w:rPr>
                <w:rFonts w:ascii="Cambria" w:hAnsi="Cambria" w:cs="Times New Roman"/>
                <w:b/>
                <w:bCs/>
                <w:sz w:val="20"/>
                <w:szCs w:val="20"/>
              </w:rPr>
            </w:pPr>
            <w:r w:rsidRPr="002F14D8">
              <w:rPr>
                <w:rFonts w:ascii="Cambria" w:hAnsi="Cambria" w:cs="Times New Roman"/>
                <w:b/>
                <w:bCs/>
                <w:sz w:val="20"/>
                <w:szCs w:val="20"/>
              </w:rPr>
              <w:t>36</w:t>
            </w:r>
          </w:p>
        </w:tc>
      </w:tr>
    </w:tbl>
    <w:p w14:paraId="697A07F1" w14:textId="77777777" w:rsidR="00411F04" w:rsidRPr="002F14D8" w:rsidRDefault="00411F04"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64"/>
        <w:gridCol w:w="1516"/>
        <w:gridCol w:w="1821"/>
      </w:tblGrid>
      <w:tr w:rsidR="00907A27" w:rsidRPr="002F14D8" w14:paraId="1F2DBBDF" w14:textId="77777777" w:rsidTr="00EF09F9">
        <w:trPr>
          <w:trHeight w:val="340"/>
          <w:jc w:val="center"/>
        </w:trPr>
        <w:tc>
          <w:tcPr>
            <w:tcW w:w="659" w:type="dxa"/>
            <w:vMerge w:val="restart"/>
            <w:vAlign w:val="center"/>
          </w:tcPr>
          <w:p w14:paraId="098F95BA"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7" w:type="dxa"/>
            <w:vMerge w:val="restart"/>
            <w:vAlign w:val="center"/>
          </w:tcPr>
          <w:p w14:paraId="646FA6A2"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2A58792F"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907A27" w:rsidRPr="002F14D8" w14:paraId="05B3BD29" w14:textId="77777777" w:rsidTr="00EF09F9">
        <w:trPr>
          <w:trHeight w:val="196"/>
          <w:jc w:val="center"/>
        </w:trPr>
        <w:tc>
          <w:tcPr>
            <w:tcW w:w="659" w:type="dxa"/>
            <w:vMerge/>
          </w:tcPr>
          <w:p w14:paraId="388D0B8A" w14:textId="77777777" w:rsidR="00907A27" w:rsidRPr="002F14D8" w:rsidRDefault="00907A27" w:rsidP="002F14D8">
            <w:pPr>
              <w:spacing w:after="0"/>
              <w:rPr>
                <w:rFonts w:ascii="Cambria" w:hAnsi="Cambria" w:cs="Times New Roman"/>
                <w:b/>
                <w:sz w:val="20"/>
                <w:szCs w:val="20"/>
              </w:rPr>
            </w:pPr>
          </w:p>
        </w:tc>
        <w:tc>
          <w:tcPr>
            <w:tcW w:w="6537" w:type="dxa"/>
            <w:vMerge/>
          </w:tcPr>
          <w:p w14:paraId="16008973" w14:textId="77777777" w:rsidR="00907A27" w:rsidRPr="002F14D8" w:rsidRDefault="00907A27" w:rsidP="002F14D8">
            <w:pPr>
              <w:spacing w:after="0"/>
              <w:rPr>
                <w:rFonts w:ascii="Cambria" w:hAnsi="Cambria" w:cs="Times New Roman"/>
                <w:b/>
                <w:sz w:val="20"/>
                <w:szCs w:val="20"/>
              </w:rPr>
            </w:pPr>
          </w:p>
        </w:tc>
        <w:tc>
          <w:tcPr>
            <w:tcW w:w="1256" w:type="dxa"/>
          </w:tcPr>
          <w:p w14:paraId="2DA5ABDD"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7BF01C5" w14:textId="77777777" w:rsidR="00907A27" w:rsidRPr="002F14D8" w:rsidRDefault="00907A27"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907A27" w:rsidRPr="002F14D8" w14:paraId="6DCC5E59" w14:textId="77777777" w:rsidTr="00EF09F9">
        <w:trPr>
          <w:trHeight w:val="225"/>
          <w:jc w:val="center"/>
        </w:trPr>
        <w:tc>
          <w:tcPr>
            <w:tcW w:w="659" w:type="dxa"/>
          </w:tcPr>
          <w:p w14:paraId="5B6C7229"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P1</w:t>
            </w:r>
          </w:p>
        </w:tc>
        <w:tc>
          <w:tcPr>
            <w:tcW w:w="6537" w:type="dxa"/>
          </w:tcPr>
          <w:p w14:paraId="6A64656F" w14:textId="77777777" w:rsidR="00907A27"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 xml:space="preserve">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 Tematy projektu zostaną ustalone wraz z grupą albo narzucone przez prowadzącego. Wszystkie tematy będą związane z odnawialnymi źródłami energii </w:t>
            </w:r>
          </w:p>
        </w:tc>
        <w:tc>
          <w:tcPr>
            <w:tcW w:w="1256" w:type="dxa"/>
            <w:vAlign w:val="center"/>
          </w:tcPr>
          <w:p w14:paraId="28944BA9"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30</w:t>
            </w:r>
          </w:p>
        </w:tc>
        <w:tc>
          <w:tcPr>
            <w:tcW w:w="1488" w:type="dxa"/>
            <w:vAlign w:val="center"/>
          </w:tcPr>
          <w:p w14:paraId="5C27614B" w14:textId="77777777" w:rsidR="00907A27" w:rsidRPr="002F14D8" w:rsidRDefault="00907A27" w:rsidP="002F14D8">
            <w:pPr>
              <w:spacing w:after="0"/>
              <w:jc w:val="center"/>
              <w:rPr>
                <w:rFonts w:ascii="Cambria" w:hAnsi="Cambria" w:cs="Times New Roman"/>
                <w:sz w:val="20"/>
                <w:szCs w:val="20"/>
              </w:rPr>
            </w:pPr>
            <w:r w:rsidRPr="002F14D8">
              <w:rPr>
                <w:rFonts w:ascii="Cambria" w:hAnsi="Cambria" w:cs="Times New Roman"/>
                <w:sz w:val="20"/>
                <w:szCs w:val="20"/>
              </w:rPr>
              <w:t>18</w:t>
            </w:r>
          </w:p>
        </w:tc>
      </w:tr>
      <w:tr w:rsidR="00907A27" w:rsidRPr="002F14D8" w14:paraId="104013C3" w14:textId="77777777" w:rsidTr="00EF09F9">
        <w:trPr>
          <w:jc w:val="center"/>
        </w:trPr>
        <w:tc>
          <w:tcPr>
            <w:tcW w:w="659" w:type="dxa"/>
          </w:tcPr>
          <w:p w14:paraId="544C6FF2" w14:textId="77777777" w:rsidR="00907A27" w:rsidRPr="002F14D8" w:rsidRDefault="00907A27" w:rsidP="002F14D8">
            <w:pPr>
              <w:spacing w:after="0"/>
              <w:rPr>
                <w:rFonts w:ascii="Cambria" w:hAnsi="Cambria" w:cs="Times New Roman"/>
                <w:b/>
                <w:sz w:val="20"/>
                <w:szCs w:val="20"/>
              </w:rPr>
            </w:pPr>
          </w:p>
        </w:tc>
        <w:tc>
          <w:tcPr>
            <w:tcW w:w="6537" w:type="dxa"/>
          </w:tcPr>
          <w:p w14:paraId="136F7B3F" w14:textId="77777777" w:rsidR="00907A27" w:rsidRPr="002F14D8" w:rsidRDefault="00907A27" w:rsidP="002F14D8">
            <w:pPr>
              <w:spacing w:after="0"/>
              <w:rPr>
                <w:rFonts w:ascii="Cambria" w:hAnsi="Cambria" w:cs="Times New Roman"/>
                <w:b/>
                <w:sz w:val="20"/>
                <w:szCs w:val="20"/>
              </w:rPr>
            </w:pPr>
            <w:r w:rsidRPr="002F14D8">
              <w:rPr>
                <w:rFonts w:ascii="Cambria" w:hAnsi="Cambria" w:cs="Times New Roman"/>
                <w:b/>
                <w:sz w:val="20"/>
                <w:szCs w:val="20"/>
              </w:rPr>
              <w:t>Razem liczba godzin projektów</w:t>
            </w:r>
          </w:p>
        </w:tc>
        <w:tc>
          <w:tcPr>
            <w:tcW w:w="1256" w:type="dxa"/>
          </w:tcPr>
          <w:p w14:paraId="36D7DBAE"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30</w:t>
            </w:r>
          </w:p>
        </w:tc>
        <w:tc>
          <w:tcPr>
            <w:tcW w:w="1488" w:type="dxa"/>
          </w:tcPr>
          <w:p w14:paraId="12137A1B" w14:textId="77777777" w:rsidR="00907A27" w:rsidRPr="002F14D8" w:rsidRDefault="00907A27" w:rsidP="002F14D8">
            <w:pPr>
              <w:spacing w:after="0"/>
              <w:jc w:val="right"/>
              <w:rPr>
                <w:rFonts w:ascii="Cambria" w:hAnsi="Cambria" w:cs="Times New Roman"/>
                <w:sz w:val="20"/>
                <w:szCs w:val="20"/>
              </w:rPr>
            </w:pPr>
            <w:r w:rsidRPr="002F14D8">
              <w:rPr>
                <w:rFonts w:ascii="Cambria" w:hAnsi="Cambria" w:cs="Times New Roman"/>
                <w:sz w:val="20"/>
                <w:szCs w:val="20"/>
              </w:rPr>
              <w:t>18</w:t>
            </w:r>
          </w:p>
        </w:tc>
      </w:tr>
    </w:tbl>
    <w:p w14:paraId="0542CAED" w14:textId="77777777" w:rsidR="00411F04" w:rsidRPr="002F14D8" w:rsidRDefault="00411F04" w:rsidP="002F14D8">
      <w:pPr>
        <w:spacing w:after="0"/>
        <w:jc w:val="both"/>
        <w:rPr>
          <w:rFonts w:ascii="Cambria" w:hAnsi="Cambria" w:cs="Times New Roman"/>
          <w:b/>
          <w:bCs/>
          <w:sz w:val="20"/>
          <w:szCs w:val="20"/>
        </w:rPr>
      </w:pPr>
    </w:p>
    <w:p w14:paraId="6E6FAA94"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411F04" w:rsidRPr="002F14D8" w14:paraId="4300375D" w14:textId="77777777" w:rsidTr="00E930FD">
        <w:trPr>
          <w:jc w:val="center"/>
        </w:trPr>
        <w:tc>
          <w:tcPr>
            <w:tcW w:w="1666" w:type="dxa"/>
          </w:tcPr>
          <w:p w14:paraId="4CEFF0B7"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BF28D8C"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132D115F" w14:textId="77777777" w:rsidR="00411F04" w:rsidRPr="002F14D8" w:rsidRDefault="00411F0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411F04" w:rsidRPr="002F14D8" w14:paraId="5260C601" w14:textId="77777777" w:rsidTr="00E930FD">
        <w:trPr>
          <w:jc w:val="center"/>
        </w:trPr>
        <w:tc>
          <w:tcPr>
            <w:tcW w:w="1666" w:type="dxa"/>
          </w:tcPr>
          <w:p w14:paraId="7A58BA0E"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8E6B208"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0548BBF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411F04" w:rsidRPr="002F14D8" w14:paraId="6DC4B064" w14:textId="77777777" w:rsidTr="00E930FD">
        <w:trPr>
          <w:jc w:val="center"/>
        </w:trPr>
        <w:tc>
          <w:tcPr>
            <w:tcW w:w="1666" w:type="dxa"/>
          </w:tcPr>
          <w:p w14:paraId="6599002F"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9A8F386"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21933D77"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8A9B348"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114F9BB7"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spektrometr XRF</w:t>
            </w:r>
          </w:p>
          <w:p w14:paraId="361564B1"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spektrofotometry DR-3900, DR-6000, </w:t>
            </w:r>
            <w:proofErr w:type="spellStart"/>
            <w:r w:rsidRPr="002F14D8">
              <w:rPr>
                <w:rFonts w:ascii="Cambria" w:hAnsi="Cambria" w:cs="Times New Roman"/>
                <w:sz w:val="20"/>
                <w:szCs w:val="20"/>
              </w:rPr>
              <w:t>mętnosciomierz</w:t>
            </w:r>
            <w:proofErr w:type="spellEnd"/>
            <w:r w:rsidRPr="002F14D8">
              <w:rPr>
                <w:rFonts w:ascii="Cambria" w:hAnsi="Cambria" w:cs="Times New Roman"/>
                <w:sz w:val="20"/>
                <w:szCs w:val="20"/>
              </w:rPr>
              <w:t xml:space="preserve">, wieloparametrowy </w:t>
            </w:r>
            <w:proofErr w:type="spellStart"/>
            <w:r w:rsidRPr="002F14D8">
              <w:rPr>
                <w:rFonts w:ascii="Cambria" w:hAnsi="Cambria" w:cs="Times New Roman"/>
                <w:sz w:val="20"/>
                <w:szCs w:val="20"/>
              </w:rPr>
              <w:t>multimiernik</w:t>
            </w:r>
            <w:proofErr w:type="spellEnd"/>
          </w:p>
        </w:tc>
      </w:tr>
      <w:tr w:rsidR="00411F04" w:rsidRPr="002F14D8" w14:paraId="0D7BCBA4" w14:textId="77777777" w:rsidTr="00E930FD">
        <w:trPr>
          <w:jc w:val="center"/>
        </w:trPr>
        <w:tc>
          <w:tcPr>
            <w:tcW w:w="1666" w:type="dxa"/>
          </w:tcPr>
          <w:p w14:paraId="2DAFE138" w14:textId="77777777" w:rsidR="00411F04" w:rsidRPr="002F14D8" w:rsidRDefault="00411F0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4F5FE29B" w14:textId="77777777" w:rsidR="00411F04" w:rsidRPr="002F14D8" w:rsidRDefault="00411F0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2C85362B"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61401902" w14:textId="77777777" w:rsidR="00907A27" w:rsidRPr="002F14D8" w:rsidRDefault="00907A27" w:rsidP="002F14D8">
      <w:pPr>
        <w:spacing w:after="0"/>
        <w:rPr>
          <w:rFonts w:ascii="Cambria" w:hAnsi="Cambria" w:cs="Times New Roman"/>
          <w:b/>
          <w:bCs/>
          <w:sz w:val="20"/>
          <w:szCs w:val="20"/>
        </w:rPr>
      </w:pPr>
    </w:p>
    <w:p w14:paraId="730C5809"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B9A4A34"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411F04" w:rsidRPr="002F14D8" w14:paraId="16D172C9" w14:textId="77777777" w:rsidTr="00E930FD">
        <w:tc>
          <w:tcPr>
            <w:tcW w:w="1459" w:type="dxa"/>
            <w:vAlign w:val="center"/>
          </w:tcPr>
          <w:p w14:paraId="291D8D5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6DC37A39"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F34CB13"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75F872C" w14:textId="77777777" w:rsidR="00411F04" w:rsidRPr="002F14D8" w:rsidRDefault="00411F0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411F04" w:rsidRPr="002F14D8" w14:paraId="5E464075" w14:textId="77777777" w:rsidTr="00E930FD">
        <w:tc>
          <w:tcPr>
            <w:tcW w:w="1459" w:type="dxa"/>
          </w:tcPr>
          <w:p w14:paraId="7C2D4DA7"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7108E831" w14:textId="77777777" w:rsidR="00411F04" w:rsidRPr="002F14D8" w:rsidRDefault="00411F0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7DC0889F" w14:textId="77777777" w:rsidR="00411F04" w:rsidRPr="002F14D8" w:rsidRDefault="009B571C" w:rsidP="002F14D8">
            <w:pPr>
              <w:spacing w:after="0"/>
              <w:rPr>
                <w:rFonts w:ascii="Cambria" w:hAnsi="Cambria"/>
                <w:sz w:val="20"/>
                <w:szCs w:val="20"/>
              </w:rPr>
            </w:pPr>
            <w:r w:rsidRPr="002F14D8">
              <w:rPr>
                <w:rFonts w:ascii="Cambria" w:hAnsi="Cambria"/>
                <w:sz w:val="20"/>
                <w:szCs w:val="20"/>
              </w:rPr>
              <w:t>P2 – kolokwium (ustne, pisemne, kolokwium podsumowujące semestr, test sprawdzający wiedzę z całego przedmiotu, rozmowa podsumowująca przedmiot i wiedzę),</w:t>
            </w:r>
          </w:p>
        </w:tc>
      </w:tr>
      <w:tr w:rsidR="00411F04" w:rsidRPr="002F14D8" w14:paraId="0D2A6EB2" w14:textId="77777777" w:rsidTr="00E930FD">
        <w:tc>
          <w:tcPr>
            <w:tcW w:w="1459" w:type="dxa"/>
          </w:tcPr>
          <w:p w14:paraId="4823BCB8"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lastRenderedPageBreak/>
              <w:t>Laboratoria</w:t>
            </w:r>
          </w:p>
        </w:tc>
        <w:tc>
          <w:tcPr>
            <w:tcW w:w="3894" w:type="dxa"/>
          </w:tcPr>
          <w:p w14:paraId="1E0BAE1F"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4123957B" w14:textId="77777777" w:rsidR="00411F04" w:rsidRPr="002F14D8" w:rsidRDefault="00411F0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411F04" w:rsidRPr="002F14D8" w14:paraId="3D836B8F" w14:textId="77777777" w:rsidTr="00E930FD">
        <w:tc>
          <w:tcPr>
            <w:tcW w:w="1459" w:type="dxa"/>
          </w:tcPr>
          <w:p w14:paraId="2FE5626E" w14:textId="77777777" w:rsidR="00411F04" w:rsidRPr="002F14D8" w:rsidRDefault="00411F04"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0DFDDF8B" w14:textId="77777777" w:rsidR="00411F04" w:rsidRPr="002F14D8" w:rsidRDefault="00411F0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5F759935" w14:textId="77777777" w:rsidR="00411F04" w:rsidRPr="002F14D8" w:rsidRDefault="00411F04" w:rsidP="002F14D8">
            <w:pPr>
              <w:spacing w:after="0"/>
              <w:rPr>
                <w:rFonts w:ascii="Cambria" w:hAnsi="Cambria"/>
                <w:sz w:val="20"/>
                <w:szCs w:val="20"/>
              </w:rPr>
            </w:pPr>
            <w:r w:rsidRPr="002F14D8">
              <w:rPr>
                <w:rFonts w:ascii="Cambria" w:hAnsi="Cambria"/>
                <w:sz w:val="20"/>
                <w:szCs w:val="20"/>
              </w:rPr>
              <w:t>P4, praca pisemna - projekt</w:t>
            </w:r>
          </w:p>
        </w:tc>
      </w:tr>
    </w:tbl>
    <w:p w14:paraId="75C2169A" w14:textId="77777777" w:rsidR="00907A27" w:rsidRPr="002F14D8" w:rsidRDefault="00907A27" w:rsidP="002F14D8">
      <w:pPr>
        <w:spacing w:after="0"/>
        <w:jc w:val="both"/>
        <w:rPr>
          <w:rFonts w:ascii="Cambria" w:hAnsi="Cambria" w:cs="Times New Roman"/>
          <w:b/>
          <w:sz w:val="20"/>
          <w:szCs w:val="20"/>
        </w:rPr>
      </w:pPr>
    </w:p>
    <w:p w14:paraId="31EA00FE" w14:textId="77777777" w:rsidR="00411F04" w:rsidRPr="002F14D8" w:rsidRDefault="00411F0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0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59"/>
        <w:gridCol w:w="659"/>
        <w:gridCol w:w="659"/>
        <w:gridCol w:w="659"/>
      </w:tblGrid>
      <w:tr w:rsidR="00411F04" w:rsidRPr="002F14D8" w14:paraId="1A8E3301" w14:textId="77777777" w:rsidTr="00E930FD">
        <w:trPr>
          <w:trHeight w:val="150"/>
        </w:trPr>
        <w:tc>
          <w:tcPr>
            <w:tcW w:w="2090" w:type="dxa"/>
            <w:vMerge w:val="restart"/>
            <w:tcBorders>
              <w:left w:val="single" w:sz="4" w:space="0" w:color="000000"/>
              <w:right w:val="single" w:sz="4" w:space="0" w:color="000000"/>
            </w:tcBorders>
            <w:vAlign w:val="center"/>
          </w:tcPr>
          <w:p w14:paraId="7934CB3D"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965E17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318" w:type="dxa"/>
            <w:gridSpan w:val="2"/>
            <w:tcBorders>
              <w:top w:val="single" w:sz="4" w:space="0" w:color="000000"/>
              <w:left w:val="single" w:sz="4" w:space="0" w:color="000000"/>
              <w:bottom w:val="single" w:sz="4" w:space="0" w:color="auto"/>
              <w:right w:val="single" w:sz="4" w:space="0" w:color="auto"/>
            </w:tcBorders>
          </w:tcPr>
          <w:p w14:paraId="54885BD7"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318" w:type="dxa"/>
            <w:gridSpan w:val="2"/>
            <w:tcBorders>
              <w:top w:val="single" w:sz="4" w:space="0" w:color="000000"/>
              <w:left w:val="single" w:sz="4" w:space="0" w:color="000000"/>
              <w:bottom w:val="single" w:sz="4" w:space="0" w:color="auto"/>
              <w:right w:val="single" w:sz="4" w:space="0" w:color="auto"/>
            </w:tcBorders>
          </w:tcPr>
          <w:p w14:paraId="0E38227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411F04" w:rsidRPr="002F14D8" w14:paraId="4228146C" w14:textId="77777777" w:rsidTr="00E930FD">
        <w:trPr>
          <w:trHeight w:val="325"/>
        </w:trPr>
        <w:tc>
          <w:tcPr>
            <w:tcW w:w="2090" w:type="dxa"/>
            <w:vMerge/>
            <w:tcBorders>
              <w:left w:val="single" w:sz="4" w:space="0" w:color="000000"/>
              <w:bottom w:val="single" w:sz="4" w:space="0" w:color="000000"/>
              <w:right w:val="single" w:sz="4" w:space="0" w:color="000000"/>
            </w:tcBorders>
            <w:vAlign w:val="center"/>
          </w:tcPr>
          <w:p w14:paraId="5C475AB2" w14:textId="77777777" w:rsidR="00411F04" w:rsidRPr="002F14D8" w:rsidRDefault="00411F0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86F3462"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1D3965A7" w14:textId="77777777" w:rsidR="00411F04" w:rsidRPr="002F14D8" w:rsidRDefault="009B571C" w:rsidP="002F14D8">
            <w:pPr>
              <w:spacing w:after="0"/>
              <w:jc w:val="center"/>
              <w:rPr>
                <w:rFonts w:ascii="Cambria" w:hAnsi="Cambria" w:cs="Times New Roman"/>
                <w:sz w:val="20"/>
                <w:szCs w:val="20"/>
              </w:rPr>
            </w:pPr>
            <w:r w:rsidRPr="002F14D8">
              <w:rPr>
                <w:rFonts w:ascii="Cambria" w:hAnsi="Cambria" w:cs="Times New Roman"/>
                <w:sz w:val="20"/>
                <w:szCs w:val="20"/>
              </w:rPr>
              <w:t>P2</w:t>
            </w:r>
          </w:p>
        </w:tc>
        <w:tc>
          <w:tcPr>
            <w:tcW w:w="659" w:type="dxa"/>
            <w:tcBorders>
              <w:top w:val="single" w:sz="4" w:space="0" w:color="auto"/>
              <w:left w:val="single" w:sz="4" w:space="0" w:color="000000"/>
              <w:bottom w:val="single" w:sz="4" w:space="0" w:color="000000"/>
              <w:right w:val="single" w:sz="4" w:space="0" w:color="auto"/>
            </w:tcBorders>
            <w:vAlign w:val="center"/>
          </w:tcPr>
          <w:p w14:paraId="3DFD672C"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659" w:type="dxa"/>
            <w:tcBorders>
              <w:top w:val="single" w:sz="4" w:space="0" w:color="auto"/>
              <w:left w:val="single" w:sz="4" w:space="0" w:color="000000"/>
              <w:bottom w:val="single" w:sz="4" w:space="0" w:color="000000"/>
              <w:right w:val="single" w:sz="4" w:space="0" w:color="auto"/>
            </w:tcBorders>
            <w:vAlign w:val="center"/>
          </w:tcPr>
          <w:p w14:paraId="3D6BE2F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59" w:type="dxa"/>
            <w:tcBorders>
              <w:top w:val="single" w:sz="4" w:space="0" w:color="auto"/>
              <w:left w:val="single" w:sz="4" w:space="0" w:color="000000"/>
              <w:bottom w:val="single" w:sz="4" w:space="0" w:color="000000"/>
              <w:right w:val="single" w:sz="4" w:space="0" w:color="auto"/>
            </w:tcBorders>
          </w:tcPr>
          <w:p w14:paraId="6EEF11B8"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659" w:type="dxa"/>
            <w:tcBorders>
              <w:top w:val="single" w:sz="4" w:space="0" w:color="auto"/>
              <w:left w:val="single" w:sz="4" w:space="0" w:color="000000"/>
              <w:bottom w:val="single" w:sz="4" w:space="0" w:color="000000"/>
              <w:right w:val="single" w:sz="4" w:space="0" w:color="auto"/>
            </w:tcBorders>
          </w:tcPr>
          <w:p w14:paraId="6487A093" w14:textId="77777777" w:rsidR="00411F04" w:rsidRPr="002F14D8" w:rsidRDefault="00411F0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411F04" w:rsidRPr="002F14D8" w14:paraId="74435C4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16A45817" w14:textId="77777777" w:rsidR="00411F04" w:rsidRPr="002F14D8" w:rsidRDefault="00411F0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9D4309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C57E5B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314A2C6"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79B58B73"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44B3AEFE"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3C4D15A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35B8286F"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573943F3"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AF0A7D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D6449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5B67CED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3876F5A8"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6BB08E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105205E0"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411F04" w:rsidRPr="002F14D8" w14:paraId="6A6F534B" w14:textId="77777777" w:rsidTr="00E930FD">
        <w:tc>
          <w:tcPr>
            <w:tcW w:w="2090" w:type="dxa"/>
            <w:tcBorders>
              <w:top w:val="single" w:sz="4" w:space="0" w:color="000000"/>
              <w:left w:val="single" w:sz="4" w:space="0" w:color="000000"/>
              <w:bottom w:val="single" w:sz="4" w:space="0" w:color="000000"/>
              <w:right w:val="single" w:sz="4" w:space="0" w:color="000000"/>
            </w:tcBorders>
            <w:vAlign w:val="center"/>
          </w:tcPr>
          <w:p w14:paraId="74F3FDCB" w14:textId="77777777" w:rsidR="00411F04" w:rsidRPr="002F14D8" w:rsidRDefault="00411F0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F5C3BEC"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073AB39"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107C5F0F"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vAlign w:val="center"/>
          </w:tcPr>
          <w:p w14:paraId="0E578284" w14:textId="77777777" w:rsidR="00411F04" w:rsidRPr="002F14D8" w:rsidRDefault="00411F04" w:rsidP="002F14D8">
            <w:pPr>
              <w:spacing w:after="0"/>
              <w:jc w:val="center"/>
              <w:rPr>
                <w:rFonts w:ascii="Cambria" w:hAnsi="Cambria" w:cs="Times New Roman"/>
                <w:bCs/>
                <w:sz w:val="20"/>
                <w:szCs w:val="20"/>
              </w:rPr>
            </w:pPr>
          </w:p>
        </w:tc>
        <w:tc>
          <w:tcPr>
            <w:tcW w:w="659" w:type="dxa"/>
            <w:tcBorders>
              <w:top w:val="single" w:sz="4" w:space="0" w:color="000000"/>
              <w:left w:val="single" w:sz="4" w:space="0" w:color="000000"/>
              <w:bottom w:val="single" w:sz="4" w:space="0" w:color="000000"/>
              <w:right w:val="single" w:sz="4" w:space="0" w:color="auto"/>
            </w:tcBorders>
          </w:tcPr>
          <w:p w14:paraId="4E36C10B"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59" w:type="dxa"/>
            <w:tcBorders>
              <w:top w:val="single" w:sz="4" w:space="0" w:color="000000"/>
              <w:left w:val="single" w:sz="4" w:space="0" w:color="000000"/>
              <w:bottom w:val="single" w:sz="4" w:space="0" w:color="000000"/>
              <w:right w:val="single" w:sz="4" w:space="0" w:color="auto"/>
            </w:tcBorders>
          </w:tcPr>
          <w:p w14:paraId="25989A97" w14:textId="77777777" w:rsidR="00411F04" w:rsidRPr="002F14D8" w:rsidRDefault="00411F0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4BDB462D" w14:textId="77777777" w:rsidR="00411F04" w:rsidRPr="002F14D8" w:rsidRDefault="00411F04"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411F04" w:rsidRPr="002F14D8" w14:paraId="4AD35878" w14:textId="77777777" w:rsidTr="00E930FD">
        <w:trPr>
          <w:trHeight w:val="93"/>
          <w:jc w:val="center"/>
        </w:trPr>
        <w:tc>
          <w:tcPr>
            <w:tcW w:w="9907" w:type="dxa"/>
          </w:tcPr>
          <w:p w14:paraId="362015B3"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07ED365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6D04D14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A77E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7B48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02B60628"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093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6B7C2B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2DAA8B1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E30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50F793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32E5715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2C0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BF4A1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AF8A97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EBE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A78E51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36A4608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66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226D4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3D1ADA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929B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62FEB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DFEF7E4" w14:textId="77777777" w:rsidR="004220DD" w:rsidRPr="002F14D8" w:rsidRDefault="004220DD" w:rsidP="002F14D8">
            <w:pPr>
              <w:spacing w:after="0"/>
              <w:ind w:left="736" w:hanging="736"/>
              <w:jc w:val="both"/>
              <w:rPr>
                <w:rFonts w:ascii="Cambria" w:eastAsia="Times New Roman" w:hAnsi="Cambria"/>
                <w:sz w:val="20"/>
                <w:szCs w:val="20"/>
                <w:lang w:eastAsia="pl-PL"/>
              </w:rPr>
            </w:pPr>
          </w:p>
          <w:p w14:paraId="1978D014" w14:textId="77777777" w:rsidR="00411F04" w:rsidRPr="002F14D8" w:rsidRDefault="00411F04" w:rsidP="002F14D8">
            <w:pPr>
              <w:pStyle w:val="karta"/>
              <w:spacing w:line="276" w:lineRule="auto"/>
              <w:rPr>
                <w:rFonts w:ascii="Cambria" w:hAnsi="Cambria"/>
              </w:rPr>
            </w:pPr>
          </w:p>
        </w:tc>
      </w:tr>
    </w:tbl>
    <w:p w14:paraId="28F5DF31" w14:textId="77777777" w:rsidR="00907A27" w:rsidRPr="002F14D8" w:rsidRDefault="00907A27" w:rsidP="002F14D8">
      <w:pPr>
        <w:pStyle w:val="Legenda"/>
        <w:spacing w:after="0"/>
        <w:rPr>
          <w:rFonts w:ascii="Cambria" w:hAnsi="Cambria"/>
        </w:rPr>
      </w:pPr>
    </w:p>
    <w:p w14:paraId="7B802E58" w14:textId="77777777" w:rsidR="00411F04" w:rsidRPr="002F14D8" w:rsidRDefault="00411F04"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411F04" w:rsidRPr="002F14D8" w14:paraId="3F9C36F9" w14:textId="77777777" w:rsidTr="00E930FD">
        <w:trPr>
          <w:trHeight w:val="540"/>
          <w:jc w:val="center"/>
        </w:trPr>
        <w:tc>
          <w:tcPr>
            <w:tcW w:w="9923" w:type="dxa"/>
          </w:tcPr>
          <w:p w14:paraId="7F7ED41C" w14:textId="77777777" w:rsidR="00411F04" w:rsidRPr="002F14D8" w:rsidRDefault="00907A27" w:rsidP="002F14D8">
            <w:pPr>
              <w:spacing w:after="0"/>
              <w:rPr>
                <w:rFonts w:ascii="Cambria" w:hAnsi="Cambria" w:cs="Times New Roman"/>
                <w:sz w:val="20"/>
                <w:szCs w:val="20"/>
              </w:rPr>
            </w:pPr>
            <w:r w:rsidRPr="002F14D8">
              <w:rPr>
                <w:rFonts w:ascii="Cambria" w:hAnsi="Cambria" w:cs="Times New Roman"/>
                <w:sz w:val="20"/>
                <w:szCs w:val="20"/>
              </w:rPr>
              <w:t xml:space="preserve">Forma zaliczenia/egzaminu: egzamin </w:t>
            </w:r>
            <w:r w:rsidR="00A80727" w:rsidRPr="002F14D8">
              <w:rPr>
                <w:rFonts w:ascii="Cambria" w:hAnsi="Cambria" w:cs="Times New Roman"/>
                <w:sz w:val="20"/>
                <w:szCs w:val="20"/>
              </w:rPr>
              <w:t>z ocen</w:t>
            </w:r>
            <w:r w:rsidRPr="002F14D8">
              <w:rPr>
                <w:rFonts w:ascii="Cambria" w:hAnsi="Cambria" w:cs="Times New Roman"/>
                <w:sz w:val="20"/>
                <w:szCs w:val="20"/>
              </w:rPr>
              <w:t>ą</w:t>
            </w:r>
          </w:p>
        </w:tc>
      </w:tr>
    </w:tbl>
    <w:p w14:paraId="66F5D196" w14:textId="77777777" w:rsidR="00907A27" w:rsidRPr="002F14D8" w:rsidRDefault="00907A27" w:rsidP="002F14D8">
      <w:pPr>
        <w:pStyle w:val="Legenda"/>
        <w:spacing w:after="0"/>
        <w:rPr>
          <w:rFonts w:ascii="Cambria" w:hAnsi="Cambria"/>
        </w:rPr>
      </w:pPr>
    </w:p>
    <w:p w14:paraId="7F764D3E" w14:textId="77777777" w:rsidR="00411F04" w:rsidRPr="002F14D8" w:rsidRDefault="00411F04"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411F04" w:rsidRPr="002F14D8" w14:paraId="17FE9A73" w14:textId="77777777" w:rsidTr="00E930FD">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87E36FC" w14:textId="77777777" w:rsidR="00411F04" w:rsidRPr="002F14D8" w:rsidRDefault="00411F0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D105E4E"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411F04" w:rsidRPr="002F14D8" w14:paraId="0210456E" w14:textId="77777777" w:rsidTr="00E930FD">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1D77E587" w14:textId="77777777" w:rsidR="00411F04" w:rsidRPr="002F14D8" w:rsidRDefault="00411F04"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AD24EB"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C6DF9AD"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411F04" w:rsidRPr="002F14D8" w14:paraId="68B61FD9" w14:textId="77777777" w:rsidTr="00E930FD">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5444FCC"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411F04" w:rsidRPr="002F14D8" w14:paraId="47659EC3" w14:textId="77777777" w:rsidTr="00E930FD">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DF0B767" w14:textId="77777777" w:rsidR="00411F04" w:rsidRPr="002F14D8" w:rsidRDefault="00411F04"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6B8AFA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120</w:t>
            </w:r>
          </w:p>
        </w:tc>
        <w:tc>
          <w:tcPr>
            <w:tcW w:w="1985" w:type="dxa"/>
            <w:tcBorders>
              <w:top w:val="single" w:sz="4" w:space="0" w:color="auto"/>
              <w:left w:val="single" w:sz="4" w:space="0" w:color="auto"/>
              <w:bottom w:val="single" w:sz="4" w:space="0" w:color="auto"/>
              <w:right w:val="single" w:sz="4" w:space="0" w:color="auto"/>
            </w:tcBorders>
            <w:vAlign w:val="center"/>
          </w:tcPr>
          <w:p w14:paraId="76376D36"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74</w:t>
            </w:r>
          </w:p>
        </w:tc>
      </w:tr>
      <w:tr w:rsidR="00411F04" w:rsidRPr="002F14D8" w14:paraId="2EA17BD9" w14:textId="77777777" w:rsidTr="00E930FD">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887948" w14:textId="77777777" w:rsidR="00411F04" w:rsidRPr="002F14D8" w:rsidRDefault="00411F04"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411F04" w:rsidRPr="002F14D8" w14:paraId="2BC98D5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19129F"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C089F"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91B5"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56</w:t>
            </w:r>
          </w:p>
        </w:tc>
      </w:tr>
      <w:tr w:rsidR="00411F04" w:rsidRPr="002F14D8" w14:paraId="2740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6E403279"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2FDD2D1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16A83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35</w:t>
            </w:r>
          </w:p>
        </w:tc>
      </w:tr>
      <w:tr w:rsidR="00411F04" w:rsidRPr="002F14D8" w14:paraId="5CFA5F27" w14:textId="77777777" w:rsidTr="00177E80">
        <w:trPr>
          <w:gridAfter w:val="1"/>
          <w:wAfter w:w="7" w:type="dxa"/>
          <w:trHeight w:val="459"/>
          <w:jc w:val="center"/>
        </w:trPr>
        <w:tc>
          <w:tcPr>
            <w:tcW w:w="5920" w:type="dxa"/>
            <w:tcBorders>
              <w:top w:val="single" w:sz="4" w:space="0" w:color="000000"/>
              <w:left w:val="single" w:sz="4" w:space="0" w:color="000000"/>
              <w:bottom w:val="single" w:sz="4" w:space="0" w:color="000000"/>
              <w:right w:val="single" w:sz="4" w:space="0" w:color="000000"/>
            </w:tcBorders>
          </w:tcPr>
          <w:p w14:paraId="0214BC4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086D909"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11CCC"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411F04" w:rsidRPr="002F14D8" w14:paraId="307EDA8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C2138FC"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93C6ED"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378D1" w14:textId="77777777" w:rsidR="00411F04" w:rsidRPr="002F14D8" w:rsidRDefault="00411F04"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411F04" w:rsidRPr="002F14D8" w14:paraId="27229505"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6BDB486" w14:textId="794FB52C" w:rsidR="00411F04" w:rsidRPr="002F14D8" w:rsidRDefault="00411F04" w:rsidP="00177E80">
            <w:pPr>
              <w:spacing w:after="0"/>
              <w:jc w:val="right"/>
              <w:rPr>
                <w:rFonts w:ascii="Cambria" w:hAnsi="Cambria" w:cs="Times New Roman"/>
                <w:b/>
                <w:sz w:val="20"/>
                <w:szCs w:val="20"/>
              </w:rPr>
            </w:pPr>
            <w:r w:rsidRPr="002F14D8">
              <w:rPr>
                <w:rFonts w:ascii="Cambria" w:hAnsi="Cambria" w:cs="Times New Roman"/>
                <w:b/>
                <w:sz w:val="20"/>
                <w:szCs w:val="20"/>
              </w:rPr>
              <w:lastRenderedPageBreak/>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6C36C12"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5BDE3"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200</w:t>
            </w:r>
          </w:p>
        </w:tc>
      </w:tr>
      <w:tr w:rsidR="00411F04" w:rsidRPr="002F14D8" w14:paraId="15AF1BE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4BB9557" w14:textId="77777777" w:rsidR="00411F04" w:rsidRPr="002F14D8" w:rsidRDefault="00411F04"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5D111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1C66253B" w14:textId="77777777" w:rsidR="00411F04" w:rsidRPr="002F14D8" w:rsidRDefault="00411F04" w:rsidP="00177E80">
            <w:pPr>
              <w:spacing w:after="0"/>
              <w:jc w:val="center"/>
              <w:rPr>
                <w:rFonts w:ascii="Cambria" w:hAnsi="Cambria" w:cs="Times New Roman"/>
                <w:b/>
                <w:sz w:val="20"/>
                <w:szCs w:val="20"/>
              </w:rPr>
            </w:pPr>
            <w:r w:rsidRPr="002F14D8">
              <w:rPr>
                <w:rFonts w:ascii="Cambria" w:hAnsi="Cambria" w:cs="Times New Roman"/>
                <w:b/>
                <w:sz w:val="20"/>
                <w:szCs w:val="20"/>
              </w:rPr>
              <w:t>8</w:t>
            </w:r>
          </w:p>
        </w:tc>
      </w:tr>
    </w:tbl>
    <w:p w14:paraId="79CE5417" w14:textId="77777777" w:rsidR="00907A27" w:rsidRPr="002F14D8" w:rsidRDefault="00907A27" w:rsidP="002F14D8">
      <w:pPr>
        <w:pStyle w:val="Legenda"/>
        <w:spacing w:after="0"/>
        <w:rPr>
          <w:rFonts w:ascii="Cambria" w:hAnsi="Cambria"/>
        </w:rPr>
      </w:pPr>
    </w:p>
    <w:p w14:paraId="7B7CFB20" w14:textId="77777777" w:rsidR="00411F04" w:rsidRPr="002F14D8" w:rsidRDefault="00411F04"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411F04" w:rsidRPr="002F14D8" w14:paraId="1CF97CE4" w14:textId="77777777" w:rsidTr="00E930FD">
        <w:trPr>
          <w:jc w:val="center"/>
        </w:trPr>
        <w:tc>
          <w:tcPr>
            <w:tcW w:w="9889" w:type="dxa"/>
            <w:shd w:val="clear" w:color="auto" w:fill="auto"/>
          </w:tcPr>
          <w:p w14:paraId="04BAF5BC" w14:textId="77777777" w:rsidR="00411F04" w:rsidRPr="002F14D8" w:rsidRDefault="00411F04"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371F18F"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1. Lewandowski W.M.: Proekologiczne odnawialne źródła energii, WNT, Warszawa 2006.</w:t>
            </w:r>
          </w:p>
          <w:p w14:paraId="154CC0A3"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2. Nowak W., </w:t>
            </w:r>
            <w:proofErr w:type="spellStart"/>
            <w:r w:rsidRPr="002F14D8">
              <w:rPr>
                <w:rFonts w:ascii="Cambria" w:eastAsia="Times New Roman" w:hAnsi="Cambria"/>
                <w:sz w:val="20"/>
                <w:szCs w:val="20"/>
                <w:lang w:eastAsia="pl-PL"/>
              </w:rPr>
              <w:t>Stachel</w:t>
            </w:r>
            <w:proofErr w:type="spellEnd"/>
            <w:r w:rsidRPr="002F14D8">
              <w:rPr>
                <w:rFonts w:ascii="Cambria" w:eastAsia="Times New Roman" w:hAnsi="Cambria"/>
                <w:sz w:val="20"/>
                <w:szCs w:val="20"/>
                <w:lang w:eastAsia="pl-PL"/>
              </w:rPr>
              <w:t xml:space="preserve"> A.A., Borsukiewicz-</w:t>
            </w:r>
            <w:proofErr w:type="spellStart"/>
            <w:r w:rsidRPr="002F14D8">
              <w:rPr>
                <w:rFonts w:ascii="Cambria" w:eastAsia="Times New Roman" w:hAnsi="Cambria"/>
                <w:sz w:val="20"/>
                <w:szCs w:val="20"/>
                <w:lang w:eastAsia="pl-PL"/>
              </w:rPr>
              <w:t>Gozdur</w:t>
            </w:r>
            <w:proofErr w:type="spellEnd"/>
            <w:r w:rsidRPr="002F14D8">
              <w:rPr>
                <w:rFonts w:ascii="Cambria" w:eastAsia="Times New Roman" w:hAnsi="Cambria"/>
                <w:sz w:val="20"/>
                <w:szCs w:val="20"/>
                <w:lang w:eastAsia="pl-PL"/>
              </w:rPr>
              <w:t xml:space="preserve"> A.: Zastosowania odnawialnych źródeł energii, 2003.</w:t>
            </w:r>
          </w:p>
          <w:p w14:paraId="3C86DDD8"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Wydawnictwo Uczelniane Politechniki Szczecińskiej, Szczecin 2008.</w:t>
            </w:r>
          </w:p>
        </w:tc>
      </w:tr>
      <w:tr w:rsidR="00411F04" w:rsidRPr="002F14D8" w14:paraId="2E6F43AA" w14:textId="77777777" w:rsidTr="00E930FD">
        <w:trPr>
          <w:jc w:val="center"/>
        </w:trPr>
        <w:tc>
          <w:tcPr>
            <w:tcW w:w="9889" w:type="dxa"/>
            <w:shd w:val="clear" w:color="auto" w:fill="auto"/>
          </w:tcPr>
          <w:p w14:paraId="2A38ED01" w14:textId="77777777" w:rsidR="00411F04" w:rsidRPr="002F14D8" w:rsidRDefault="00411F04"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64E8FF5A"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hAnsi="Cambria" w:cs="Times New Roman"/>
                <w:sz w:val="20"/>
                <w:szCs w:val="20"/>
              </w:rPr>
              <w:t>1.</w:t>
            </w:r>
            <w:r w:rsidRPr="002F14D8">
              <w:rPr>
                <w:rFonts w:ascii="Cambria" w:eastAsia="Times New Roman" w:hAnsi="Cambria"/>
                <w:sz w:val="20"/>
                <w:szCs w:val="20"/>
                <w:lang w:eastAsia="pl-PL"/>
              </w:rPr>
              <w:t xml:space="preserve"> Ciechanowicz W.: Bioenergia a energia jądrowa, </w:t>
            </w:r>
            <w:proofErr w:type="spellStart"/>
            <w:r w:rsidRPr="002F14D8">
              <w:rPr>
                <w:rFonts w:ascii="Cambria" w:eastAsia="Times New Roman" w:hAnsi="Cambria"/>
                <w:sz w:val="20"/>
                <w:szCs w:val="20"/>
                <w:lang w:eastAsia="pl-PL"/>
              </w:rPr>
              <w:t>WSISiZ</w:t>
            </w:r>
            <w:proofErr w:type="spellEnd"/>
            <w:r w:rsidRPr="002F14D8">
              <w:rPr>
                <w:rFonts w:ascii="Cambria" w:eastAsia="Times New Roman" w:hAnsi="Cambria"/>
                <w:sz w:val="20"/>
                <w:szCs w:val="20"/>
                <w:lang w:eastAsia="pl-PL"/>
              </w:rPr>
              <w:t>, Warszawa 2001.</w:t>
            </w:r>
          </w:p>
          <w:p w14:paraId="5998FE2E" w14:textId="77777777" w:rsidR="00411F04" w:rsidRPr="002F14D8" w:rsidRDefault="00411F04" w:rsidP="002F14D8">
            <w:pPr>
              <w:autoSpaceDE w:val="0"/>
              <w:autoSpaceDN w:val="0"/>
              <w:adjustRightInd w:val="0"/>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4. </w:t>
            </w:r>
            <w:proofErr w:type="spellStart"/>
            <w:r w:rsidRPr="002F14D8">
              <w:rPr>
                <w:rFonts w:ascii="Cambria" w:eastAsia="Times New Roman" w:hAnsi="Cambria"/>
                <w:sz w:val="20"/>
                <w:szCs w:val="20"/>
                <w:lang w:eastAsia="pl-PL"/>
              </w:rPr>
              <w:t>Szargut</w:t>
            </w:r>
            <w:proofErr w:type="spellEnd"/>
            <w:r w:rsidRPr="002F14D8">
              <w:rPr>
                <w:rFonts w:ascii="Cambria" w:eastAsia="Times New Roman" w:hAnsi="Cambria"/>
                <w:sz w:val="20"/>
                <w:szCs w:val="20"/>
                <w:lang w:eastAsia="pl-PL"/>
              </w:rPr>
              <w:t xml:space="preserve"> J., </w:t>
            </w:r>
            <w:proofErr w:type="spellStart"/>
            <w:r w:rsidRPr="002F14D8">
              <w:rPr>
                <w:rFonts w:ascii="Cambria" w:eastAsia="Times New Roman" w:hAnsi="Cambria"/>
                <w:sz w:val="20"/>
                <w:szCs w:val="20"/>
                <w:lang w:eastAsia="pl-PL"/>
              </w:rPr>
              <w:t>Ziębik</w:t>
            </w:r>
            <w:proofErr w:type="spellEnd"/>
            <w:r w:rsidRPr="002F14D8">
              <w:rPr>
                <w:rFonts w:ascii="Cambria" w:eastAsia="Times New Roman" w:hAnsi="Cambria"/>
                <w:sz w:val="20"/>
                <w:szCs w:val="20"/>
                <w:lang w:eastAsia="pl-PL"/>
              </w:rPr>
              <w:t xml:space="preserve"> A.: Podstawy energetyki cieplnej, PWN, Warszawa 2000.</w:t>
            </w:r>
          </w:p>
          <w:p w14:paraId="5D5C066C" w14:textId="77777777" w:rsidR="00411F04" w:rsidRPr="002F14D8" w:rsidRDefault="00411F04" w:rsidP="002F14D8">
            <w:pPr>
              <w:pStyle w:val="Akapitzlist"/>
              <w:spacing w:after="0"/>
              <w:ind w:left="0" w:right="-567"/>
              <w:contextualSpacing/>
              <w:rPr>
                <w:rFonts w:ascii="Cambria" w:hAnsi="Cambria" w:cs="Times New Roman"/>
                <w:sz w:val="20"/>
                <w:szCs w:val="20"/>
              </w:rPr>
            </w:pPr>
          </w:p>
        </w:tc>
      </w:tr>
    </w:tbl>
    <w:p w14:paraId="3B324F6D" w14:textId="77777777" w:rsidR="00907A27" w:rsidRPr="002F14D8" w:rsidRDefault="00907A27" w:rsidP="002F14D8">
      <w:pPr>
        <w:pStyle w:val="Legenda"/>
        <w:spacing w:after="0"/>
        <w:rPr>
          <w:rFonts w:ascii="Cambria" w:hAnsi="Cambria"/>
        </w:rPr>
      </w:pPr>
    </w:p>
    <w:p w14:paraId="141DC91D" w14:textId="77777777" w:rsidR="00411F04" w:rsidRPr="002F14D8" w:rsidRDefault="00411F04"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411F04" w:rsidRPr="002F14D8" w14:paraId="1B384341" w14:textId="77777777" w:rsidTr="00E930FD">
        <w:trPr>
          <w:jc w:val="center"/>
        </w:trPr>
        <w:tc>
          <w:tcPr>
            <w:tcW w:w="3846" w:type="dxa"/>
            <w:shd w:val="clear" w:color="auto" w:fill="auto"/>
          </w:tcPr>
          <w:p w14:paraId="55B92012"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A1037C5"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 xml:space="preserve">Dr </w:t>
            </w:r>
            <w:r w:rsidR="00DE05B2" w:rsidRPr="002F14D8">
              <w:rPr>
                <w:rFonts w:ascii="Cambria" w:hAnsi="Cambria" w:cs="Times New Roman"/>
                <w:sz w:val="20"/>
                <w:szCs w:val="20"/>
              </w:rPr>
              <w:t>hab. inż. Ryszard Konieczny</w:t>
            </w:r>
          </w:p>
        </w:tc>
      </w:tr>
      <w:tr w:rsidR="00411F04" w:rsidRPr="002F14D8" w14:paraId="4D8370FA" w14:textId="77777777" w:rsidTr="00E930FD">
        <w:trPr>
          <w:jc w:val="center"/>
        </w:trPr>
        <w:tc>
          <w:tcPr>
            <w:tcW w:w="3846" w:type="dxa"/>
            <w:shd w:val="clear" w:color="auto" w:fill="auto"/>
          </w:tcPr>
          <w:p w14:paraId="5878E16A"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06C8051" w14:textId="77C63032"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10.0</w:t>
            </w:r>
            <w:r w:rsidR="00177E80">
              <w:rPr>
                <w:rFonts w:ascii="Cambria" w:hAnsi="Cambria" w:cs="Times New Roman"/>
                <w:sz w:val="20"/>
                <w:szCs w:val="20"/>
              </w:rPr>
              <w:t>6</w:t>
            </w:r>
            <w:r w:rsidRPr="002F14D8">
              <w:rPr>
                <w:rFonts w:ascii="Cambria" w:hAnsi="Cambria" w:cs="Times New Roman"/>
                <w:sz w:val="20"/>
                <w:szCs w:val="20"/>
              </w:rPr>
              <w:t>.2</w:t>
            </w:r>
            <w:r w:rsidR="00907A27" w:rsidRPr="002F14D8">
              <w:rPr>
                <w:rFonts w:ascii="Cambria" w:hAnsi="Cambria" w:cs="Times New Roman"/>
                <w:sz w:val="20"/>
                <w:szCs w:val="20"/>
              </w:rPr>
              <w:t>022</w:t>
            </w:r>
          </w:p>
        </w:tc>
      </w:tr>
      <w:tr w:rsidR="00411F04" w:rsidRPr="002F14D8" w14:paraId="65C46CAC" w14:textId="77777777" w:rsidTr="00E930FD">
        <w:trPr>
          <w:jc w:val="center"/>
        </w:trPr>
        <w:tc>
          <w:tcPr>
            <w:tcW w:w="3846" w:type="dxa"/>
            <w:shd w:val="clear" w:color="auto" w:fill="auto"/>
          </w:tcPr>
          <w:p w14:paraId="46920096"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A2D4532" w14:textId="77777777" w:rsidR="00411F04" w:rsidRPr="002F14D8" w:rsidRDefault="00E721AD" w:rsidP="002F14D8">
            <w:pPr>
              <w:spacing w:after="0"/>
              <w:rPr>
                <w:rFonts w:ascii="Cambria" w:hAnsi="Cambria" w:cs="Times New Roman"/>
                <w:sz w:val="20"/>
                <w:szCs w:val="20"/>
              </w:rPr>
            </w:pPr>
            <w:hyperlink r:id="rId19" w:history="1">
              <w:r w:rsidR="00652723" w:rsidRPr="002F14D8">
                <w:rPr>
                  <w:rStyle w:val="Hipercze"/>
                  <w:rFonts w:ascii="Cambria" w:hAnsi="Cambria" w:cs="Times New Roman"/>
                  <w:sz w:val="20"/>
                  <w:szCs w:val="20"/>
                </w:rPr>
                <w:t>rkonieczny@ajp.edu.pl</w:t>
              </w:r>
            </w:hyperlink>
          </w:p>
        </w:tc>
      </w:tr>
      <w:tr w:rsidR="00411F04" w:rsidRPr="002F14D8" w14:paraId="7E7A6A8D" w14:textId="77777777" w:rsidTr="00E930FD">
        <w:trPr>
          <w:jc w:val="center"/>
        </w:trPr>
        <w:tc>
          <w:tcPr>
            <w:tcW w:w="3846" w:type="dxa"/>
            <w:tcBorders>
              <w:bottom w:val="single" w:sz="4" w:space="0" w:color="000000"/>
            </w:tcBorders>
            <w:shd w:val="clear" w:color="auto" w:fill="auto"/>
          </w:tcPr>
          <w:p w14:paraId="3B89F6B3" w14:textId="77777777" w:rsidR="00411F04" w:rsidRPr="002F14D8" w:rsidRDefault="00411F04"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6CA004D" w14:textId="77777777" w:rsidR="00411F04" w:rsidRPr="002F14D8" w:rsidRDefault="00411F04" w:rsidP="002F14D8">
            <w:pPr>
              <w:spacing w:after="0"/>
              <w:rPr>
                <w:rFonts w:ascii="Cambria" w:hAnsi="Cambria" w:cs="Times New Roman"/>
                <w:sz w:val="20"/>
                <w:szCs w:val="20"/>
              </w:rPr>
            </w:pPr>
          </w:p>
        </w:tc>
      </w:tr>
    </w:tbl>
    <w:p w14:paraId="3956A899" w14:textId="77777777" w:rsidR="00411F04" w:rsidRPr="002F14D8" w:rsidRDefault="00411F04" w:rsidP="002F14D8">
      <w:pPr>
        <w:spacing w:after="0"/>
        <w:rPr>
          <w:rFonts w:ascii="Cambria" w:hAnsi="Cambria" w:cs="Times New Roman"/>
          <w:sz w:val="20"/>
          <w:szCs w:val="20"/>
        </w:rPr>
      </w:pPr>
    </w:p>
    <w:p w14:paraId="4C8EB558" w14:textId="77777777" w:rsidR="00411F04" w:rsidRPr="002F14D8" w:rsidRDefault="00411F04" w:rsidP="002F14D8">
      <w:pPr>
        <w:spacing w:after="0"/>
        <w:rPr>
          <w:rFonts w:ascii="Cambria" w:hAnsi="Cambria" w:cs="Times New Roman"/>
          <w:sz w:val="20"/>
          <w:szCs w:val="20"/>
        </w:rPr>
      </w:pPr>
    </w:p>
    <w:p w14:paraId="19CFE0EA" w14:textId="77777777" w:rsidR="00411F04" w:rsidRPr="002F14D8" w:rsidRDefault="00411F04" w:rsidP="002F14D8">
      <w:pPr>
        <w:spacing w:after="0"/>
        <w:rPr>
          <w:rFonts w:ascii="Cambria" w:hAnsi="Cambria" w:cs="Times New Roman"/>
          <w:sz w:val="20"/>
          <w:szCs w:val="20"/>
        </w:rPr>
      </w:pPr>
    </w:p>
    <w:p w14:paraId="56F432B8"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3136B3EA" w14:textId="77777777" w:rsidTr="00832F4B">
        <w:trPr>
          <w:trHeight w:val="269"/>
        </w:trPr>
        <w:tc>
          <w:tcPr>
            <w:tcW w:w="1968" w:type="dxa"/>
            <w:vMerge w:val="restart"/>
            <w:shd w:val="clear" w:color="auto" w:fill="auto"/>
          </w:tcPr>
          <w:p w14:paraId="714AA225" w14:textId="1A33093F"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86CF3EA" wp14:editId="3659482F">
                  <wp:extent cx="1066800" cy="10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73B557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1A4A58A0"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CD326E7" w14:textId="77777777" w:rsidTr="00832F4B">
        <w:trPr>
          <w:trHeight w:val="275"/>
        </w:trPr>
        <w:tc>
          <w:tcPr>
            <w:tcW w:w="1968" w:type="dxa"/>
            <w:vMerge/>
            <w:shd w:val="clear" w:color="auto" w:fill="auto"/>
          </w:tcPr>
          <w:p w14:paraId="1AA0DDEB"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86E45E8"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97C9E57"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2FC4DBC" w14:textId="77777777" w:rsidTr="00832F4B">
        <w:trPr>
          <w:trHeight w:val="139"/>
        </w:trPr>
        <w:tc>
          <w:tcPr>
            <w:tcW w:w="1968" w:type="dxa"/>
            <w:vMerge/>
            <w:tcBorders>
              <w:bottom w:val="single" w:sz="4" w:space="0" w:color="000000"/>
            </w:tcBorders>
            <w:shd w:val="clear" w:color="auto" w:fill="auto"/>
          </w:tcPr>
          <w:p w14:paraId="3B8847B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33B1C8"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8384D5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62DD2BB1" w14:textId="77777777" w:rsidTr="00832F4B">
        <w:trPr>
          <w:trHeight w:val="139"/>
        </w:trPr>
        <w:tc>
          <w:tcPr>
            <w:tcW w:w="1968" w:type="dxa"/>
            <w:vMerge/>
            <w:tcBorders>
              <w:bottom w:val="single" w:sz="4" w:space="0" w:color="000000"/>
            </w:tcBorders>
            <w:shd w:val="clear" w:color="auto" w:fill="auto"/>
          </w:tcPr>
          <w:p w14:paraId="043F0F8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244371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E014C6A"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7B4404AF" w14:textId="77777777" w:rsidTr="00832F4B">
        <w:trPr>
          <w:trHeight w:val="139"/>
        </w:trPr>
        <w:tc>
          <w:tcPr>
            <w:tcW w:w="1968" w:type="dxa"/>
            <w:vMerge/>
            <w:shd w:val="clear" w:color="auto" w:fill="auto"/>
          </w:tcPr>
          <w:p w14:paraId="59E2041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4EC3913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FA6C0EC"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0B429CE8" w14:textId="77777777" w:rsidTr="00832F4B">
        <w:trPr>
          <w:trHeight w:val="139"/>
        </w:trPr>
        <w:tc>
          <w:tcPr>
            <w:tcW w:w="5070" w:type="dxa"/>
            <w:gridSpan w:val="3"/>
            <w:tcBorders>
              <w:bottom w:val="single" w:sz="4" w:space="0" w:color="000000"/>
            </w:tcBorders>
            <w:shd w:val="clear" w:color="auto" w:fill="auto"/>
            <w:vAlign w:val="center"/>
          </w:tcPr>
          <w:p w14:paraId="7B749D70"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3C8D93C" w14:textId="6300190A" w:rsidR="005A149C" w:rsidRPr="002F14D8" w:rsidRDefault="006851D5" w:rsidP="002F14D8">
            <w:pPr>
              <w:spacing w:after="0"/>
              <w:rPr>
                <w:rFonts w:ascii="Cambria" w:hAnsi="Cambria" w:cs="Times New Roman"/>
                <w:bCs/>
                <w:sz w:val="20"/>
                <w:szCs w:val="20"/>
              </w:rPr>
            </w:pPr>
            <w:r w:rsidRPr="002F14D8">
              <w:rPr>
                <w:rFonts w:ascii="Cambria" w:hAnsi="Cambria" w:cs="Times New Roman"/>
                <w:bCs/>
                <w:sz w:val="20"/>
                <w:szCs w:val="20"/>
              </w:rPr>
              <w:t>C.</w:t>
            </w:r>
            <w:r w:rsidR="00F8279B">
              <w:rPr>
                <w:rFonts w:ascii="Cambria" w:hAnsi="Cambria" w:cs="Times New Roman"/>
                <w:bCs/>
                <w:sz w:val="20"/>
                <w:szCs w:val="20"/>
              </w:rPr>
              <w:t>2</w:t>
            </w:r>
            <w:r w:rsidRPr="002F14D8">
              <w:rPr>
                <w:rFonts w:ascii="Cambria" w:hAnsi="Cambria" w:cs="Times New Roman"/>
                <w:bCs/>
                <w:sz w:val="20"/>
                <w:szCs w:val="20"/>
              </w:rPr>
              <w:t>.10</w:t>
            </w:r>
          </w:p>
        </w:tc>
      </w:tr>
    </w:tbl>
    <w:p w14:paraId="28607D11" w14:textId="77777777" w:rsidR="00177E80" w:rsidRDefault="00177E80" w:rsidP="002F14D8">
      <w:pPr>
        <w:spacing w:after="0"/>
        <w:jc w:val="center"/>
        <w:rPr>
          <w:rFonts w:ascii="Cambria" w:hAnsi="Cambria" w:cs="Times New Roman"/>
          <w:b/>
          <w:bCs/>
          <w:spacing w:val="40"/>
          <w:sz w:val="20"/>
          <w:szCs w:val="20"/>
        </w:rPr>
      </w:pPr>
    </w:p>
    <w:p w14:paraId="158A160C" w14:textId="0933EEE5"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16CA594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75B0C22" w14:textId="77777777" w:rsidTr="00832F4B">
        <w:trPr>
          <w:trHeight w:val="328"/>
        </w:trPr>
        <w:tc>
          <w:tcPr>
            <w:tcW w:w="4219" w:type="dxa"/>
            <w:vAlign w:val="center"/>
          </w:tcPr>
          <w:p w14:paraId="6BD08782"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9EB6A55" w14:textId="77777777" w:rsidR="005A149C" w:rsidRPr="002F14D8" w:rsidRDefault="006851D5" w:rsidP="002F14D8">
            <w:pPr>
              <w:pStyle w:val="akarta"/>
              <w:spacing w:before="0" w:after="0" w:line="276" w:lineRule="auto"/>
            </w:pPr>
            <w:r w:rsidRPr="002F14D8">
              <w:t>Magazynowanie energii</w:t>
            </w:r>
          </w:p>
        </w:tc>
      </w:tr>
      <w:tr w:rsidR="005A149C" w:rsidRPr="002F14D8" w14:paraId="4BD7D521" w14:textId="77777777" w:rsidTr="00832F4B">
        <w:tc>
          <w:tcPr>
            <w:tcW w:w="4219" w:type="dxa"/>
            <w:vAlign w:val="center"/>
          </w:tcPr>
          <w:p w14:paraId="1AED323F"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8AD4FB7" w14:textId="77777777" w:rsidR="005A149C" w:rsidRPr="002F14D8" w:rsidRDefault="006851D5" w:rsidP="002F14D8">
            <w:pPr>
              <w:pStyle w:val="akarta"/>
              <w:spacing w:before="0" w:after="0" w:line="276" w:lineRule="auto"/>
            </w:pPr>
            <w:r w:rsidRPr="002F14D8">
              <w:t>5</w:t>
            </w:r>
          </w:p>
        </w:tc>
      </w:tr>
      <w:tr w:rsidR="005A149C" w:rsidRPr="002F14D8" w14:paraId="29C7D844" w14:textId="77777777" w:rsidTr="00832F4B">
        <w:tc>
          <w:tcPr>
            <w:tcW w:w="4219" w:type="dxa"/>
            <w:vAlign w:val="center"/>
          </w:tcPr>
          <w:p w14:paraId="32182EED"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64CD0F10"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35F076BA" w14:textId="77777777" w:rsidTr="00832F4B">
        <w:tc>
          <w:tcPr>
            <w:tcW w:w="4219" w:type="dxa"/>
            <w:vAlign w:val="center"/>
          </w:tcPr>
          <w:p w14:paraId="72C0816A"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5E31C21B" w14:textId="77777777" w:rsidR="00276635" w:rsidRPr="002F14D8" w:rsidRDefault="00276635" w:rsidP="002F14D8">
            <w:pPr>
              <w:pStyle w:val="akarta"/>
              <w:spacing w:before="0" w:after="0" w:line="276" w:lineRule="auto"/>
            </w:pPr>
            <w:r w:rsidRPr="002F14D8">
              <w:t>Inżynieria środowiska</w:t>
            </w:r>
          </w:p>
        </w:tc>
      </w:tr>
      <w:tr w:rsidR="00276635" w:rsidRPr="002F14D8" w14:paraId="443B484B" w14:textId="77777777" w:rsidTr="00832F4B">
        <w:tc>
          <w:tcPr>
            <w:tcW w:w="4219" w:type="dxa"/>
            <w:vAlign w:val="center"/>
          </w:tcPr>
          <w:p w14:paraId="65078D24"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6DBE9A88" w14:textId="77777777" w:rsidR="00276635" w:rsidRPr="002F14D8" w:rsidRDefault="004F22F5" w:rsidP="002F14D8">
            <w:pPr>
              <w:pStyle w:val="akarta"/>
              <w:spacing w:before="0" w:after="0" w:line="276" w:lineRule="auto"/>
            </w:pPr>
            <w:r w:rsidRPr="002F14D8">
              <w:t>P</w:t>
            </w:r>
            <w:r w:rsidR="00276635" w:rsidRPr="002F14D8">
              <w:t>olski</w:t>
            </w:r>
          </w:p>
        </w:tc>
      </w:tr>
      <w:tr w:rsidR="005A149C" w:rsidRPr="002F14D8" w14:paraId="4C386F07" w14:textId="77777777" w:rsidTr="00832F4B">
        <w:tc>
          <w:tcPr>
            <w:tcW w:w="4219" w:type="dxa"/>
            <w:vAlign w:val="center"/>
          </w:tcPr>
          <w:p w14:paraId="31514CE0"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16FEE8DF" w14:textId="77777777" w:rsidR="005A149C" w:rsidRPr="002F14D8" w:rsidRDefault="004F22F5" w:rsidP="002F14D8">
            <w:pPr>
              <w:pStyle w:val="akarta"/>
              <w:spacing w:before="0" w:after="0" w:line="276" w:lineRule="auto"/>
            </w:pPr>
            <w:r w:rsidRPr="002F14D8">
              <w:t>4</w:t>
            </w:r>
          </w:p>
        </w:tc>
      </w:tr>
      <w:tr w:rsidR="005A149C" w:rsidRPr="002F14D8" w14:paraId="305B9B28" w14:textId="77777777" w:rsidTr="00832F4B">
        <w:tc>
          <w:tcPr>
            <w:tcW w:w="4219" w:type="dxa"/>
            <w:vAlign w:val="center"/>
          </w:tcPr>
          <w:p w14:paraId="2C084C57"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5565758E" w14:textId="77777777" w:rsidR="005A149C" w:rsidRPr="007442BF" w:rsidRDefault="004F22F5" w:rsidP="002F14D8">
            <w:pPr>
              <w:pStyle w:val="akarta"/>
              <w:spacing w:before="0" w:after="0" w:line="276" w:lineRule="auto"/>
            </w:pPr>
            <w:r w:rsidRPr="007442BF">
              <w:t>Prof. dr hab. inż. Andrzej Błaszczyk</w:t>
            </w:r>
          </w:p>
        </w:tc>
      </w:tr>
    </w:tbl>
    <w:p w14:paraId="455C2DD0" w14:textId="77777777" w:rsidR="004F22F5" w:rsidRPr="002F14D8" w:rsidRDefault="004F22F5" w:rsidP="002F14D8">
      <w:pPr>
        <w:spacing w:after="0"/>
        <w:rPr>
          <w:rFonts w:ascii="Cambria" w:hAnsi="Cambria" w:cs="Times New Roman"/>
          <w:b/>
          <w:bCs/>
          <w:sz w:val="20"/>
          <w:szCs w:val="20"/>
        </w:rPr>
      </w:pPr>
    </w:p>
    <w:p w14:paraId="7C566E0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566FEE02" w14:textId="77777777" w:rsidTr="00177E80">
        <w:tc>
          <w:tcPr>
            <w:tcW w:w="2498" w:type="dxa"/>
            <w:shd w:val="clear" w:color="auto" w:fill="auto"/>
            <w:vAlign w:val="center"/>
          </w:tcPr>
          <w:p w14:paraId="1AC92C1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698758A2"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32AC29F8" w14:textId="08603F6F"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11D2E5D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2C90F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1F1F3809" w14:textId="77777777" w:rsidTr="00177E80">
        <w:tc>
          <w:tcPr>
            <w:tcW w:w="2498" w:type="dxa"/>
            <w:shd w:val="clear" w:color="auto" w:fill="auto"/>
          </w:tcPr>
          <w:p w14:paraId="1F0AA7F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76DA24B0" w14:textId="77777777" w:rsidR="005A149C" w:rsidRPr="002F14D8" w:rsidRDefault="006851D5"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652723" w:rsidRPr="002F14D8">
              <w:rPr>
                <w:rFonts w:ascii="Cambria" w:hAnsi="Cambria" w:cs="Times New Roman"/>
                <w:b/>
                <w:bCs/>
                <w:sz w:val="20"/>
                <w:szCs w:val="20"/>
              </w:rPr>
              <w:t>/15</w:t>
            </w:r>
          </w:p>
        </w:tc>
        <w:tc>
          <w:tcPr>
            <w:tcW w:w="2209" w:type="dxa"/>
            <w:shd w:val="clear" w:color="auto" w:fill="auto"/>
            <w:vAlign w:val="center"/>
          </w:tcPr>
          <w:p w14:paraId="29BE671B" w14:textId="77777777" w:rsidR="005A149C"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52723" w:rsidRPr="002F14D8">
              <w:rPr>
                <w:rFonts w:ascii="Cambria" w:hAnsi="Cambria" w:cs="Times New Roman"/>
                <w:b/>
                <w:bCs/>
                <w:sz w:val="20"/>
                <w:szCs w:val="20"/>
              </w:rPr>
              <w:t>/6</w:t>
            </w:r>
            <w:r w:rsidRPr="002F14D8">
              <w:rPr>
                <w:rFonts w:ascii="Cambria" w:hAnsi="Cambria" w:cs="Times New Roman"/>
                <w:b/>
                <w:bCs/>
                <w:sz w:val="20"/>
                <w:szCs w:val="20"/>
              </w:rPr>
              <w:t>;</w:t>
            </w:r>
            <w:r w:rsidR="006851D5" w:rsidRPr="002F14D8">
              <w:rPr>
                <w:rFonts w:ascii="Cambria" w:hAnsi="Cambria" w:cs="Times New Roman"/>
                <w:b/>
                <w:bCs/>
                <w:sz w:val="20"/>
                <w:szCs w:val="20"/>
              </w:rPr>
              <w:t xml:space="preserve"> </w:t>
            </w:r>
          </w:p>
        </w:tc>
        <w:tc>
          <w:tcPr>
            <w:tcW w:w="2401" w:type="dxa"/>
            <w:vMerge w:val="restart"/>
            <w:shd w:val="clear" w:color="auto" w:fill="auto"/>
            <w:vAlign w:val="center"/>
          </w:tcPr>
          <w:p w14:paraId="08863155" w14:textId="77777777" w:rsidR="005A149C" w:rsidRPr="002F14D8" w:rsidRDefault="006851D5"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652723" w:rsidRPr="002F14D8" w14:paraId="58D407E4" w14:textId="77777777" w:rsidTr="00177E80">
        <w:tc>
          <w:tcPr>
            <w:tcW w:w="2498" w:type="dxa"/>
            <w:shd w:val="clear" w:color="auto" w:fill="auto"/>
          </w:tcPr>
          <w:p w14:paraId="0BB586EB" w14:textId="77777777" w:rsidR="00652723" w:rsidRPr="002F14D8" w:rsidRDefault="00652723"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781" w:type="dxa"/>
            <w:shd w:val="clear" w:color="auto" w:fill="auto"/>
            <w:vAlign w:val="center"/>
          </w:tcPr>
          <w:p w14:paraId="4E058A16" w14:textId="77777777" w:rsidR="00652723" w:rsidRPr="002F14D8" w:rsidRDefault="00652723"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58F47FB" w14:textId="77777777" w:rsidR="00652723"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52723"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24C947CB" w14:textId="77777777" w:rsidR="00652723" w:rsidRPr="002F14D8" w:rsidRDefault="00652723" w:rsidP="002F14D8">
            <w:pPr>
              <w:spacing w:after="0"/>
              <w:rPr>
                <w:rFonts w:ascii="Cambria" w:hAnsi="Cambria" w:cs="Times New Roman"/>
                <w:b/>
                <w:bCs/>
                <w:sz w:val="20"/>
                <w:szCs w:val="20"/>
              </w:rPr>
            </w:pPr>
          </w:p>
        </w:tc>
      </w:tr>
      <w:tr w:rsidR="00652723" w:rsidRPr="002F14D8" w14:paraId="637B26CC" w14:textId="77777777" w:rsidTr="00177E80">
        <w:tc>
          <w:tcPr>
            <w:tcW w:w="2498" w:type="dxa"/>
            <w:shd w:val="clear" w:color="auto" w:fill="auto"/>
          </w:tcPr>
          <w:p w14:paraId="593FAB2A" w14:textId="77777777" w:rsidR="00652723" w:rsidRPr="002F14D8" w:rsidRDefault="00652723"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A965554" w14:textId="77777777" w:rsidR="00652723" w:rsidRPr="002F14D8" w:rsidRDefault="00652723"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74546702" w14:textId="77777777" w:rsidR="00652723"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52723"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65009C5A" w14:textId="77777777" w:rsidR="00652723" w:rsidRPr="002F14D8" w:rsidRDefault="00652723" w:rsidP="002F14D8">
            <w:pPr>
              <w:spacing w:after="0"/>
              <w:rPr>
                <w:rFonts w:ascii="Cambria" w:hAnsi="Cambria" w:cs="Times New Roman"/>
                <w:b/>
                <w:bCs/>
                <w:sz w:val="20"/>
                <w:szCs w:val="20"/>
              </w:rPr>
            </w:pPr>
          </w:p>
        </w:tc>
      </w:tr>
    </w:tbl>
    <w:p w14:paraId="054DE263" w14:textId="77777777" w:rsidR="004F22F5" w:rsidRPr="002F14D8" w:rsidRDefault="004F22F5" w:rsidP="002F14D8">
      <w:pPr>
        <w:spacing w:after="0"/>
        <w:rPr>
          <w:rFonts w:ascii="Cambria" w:hAnsi="Cambria" w:cs="Times New Roman"/>
          <w:b/>
          <w:bCs/>
          <w:sz w:val="20"/>
          <w:szCs w:val="20"/>
        </w:rPr>
      </w:pPr>
    </w:p>
    <w:p w14:paraId="17F2986E"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9E17FAC" w14:textId="77777777" w:rsidTr="00832F4B">
        <w:trPr>
          <w:trHeight w:val="301"/>
          <w:jc w:val="center"/>
        </w:trPr>
        <w:tc>
          <w:tcPr>
            <w:tcW w:w="9898" w:type="dxa"/>
          </w:tcPr>
          <w:p w14:paraId="50CE6ABC" w14:textId="77777777" w:rsidR="005A149C" w:rsidRPr="002F14D8" w:rsidRDefault="006851D5" w:rsidP="002F14D8">
            <w:pPr>
              <w:spacing w:after="0"/>
              <w:rPr>
                <w:rFonts w:ascii="Cambria" w:hAnsi="Cambria" w:cs="Times New Roman"/>
                <w:sz w:val="20"/>
                <w:szCs w:val="20"/>
              </w:rPr>
            </w:pPr>
            <w:r w:rsidRPr="002F14D8">
              <w:rPr>
                <w:rFonts w:ascii="Cambria" w:hAnsi="Cambria" w:cs="Times New Roman"/>
                <w:bCs/>
                <w:iCs/>
                <w:sz w:val="20"/>
                <w:szCs w:val="20"/>
              </w:rPr>
              <w:t>Podstawy technologii energetycznych, Podstawy konstrukcji i eksploatacji maszyn energetycznych, Systemy zarządzania energią</w:t>
            </w:r>
          </w:p>
        </w:tc>
      </w:tr>
    </w:tbl>
    <w:p w14:paraId="7AEBA6FF" w14:textId="77777777" w:rsidR="004F22F5" w:rsidRPr="002F14D8" w:rsidRDefault="004F22F5" w:rsidP="002F14D8">
      <w:pPr>
        <w:spacing w:after="0"/>
        <w:rPr>
          <w:rFonts w:ascii="Cambria" w:hAnsi="Cambria" w:cs="Times New Roman"/>
          <w:b/>
          <w:bCs/>
          <w:sz w:val="20"/>
          <w:szCs w:val="20"/>
        </w:rPr>
      </w:pPr>
    </w:p>
    <w:p w14:paraId="3D7289B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355C5310" w14:textId="77777777" w:rsidTr="00832F4B">
        <w:tc>
          <w:tcPr>
            <w:tcW w:w="9889" w:type="dxa"/>
            <w:shd w:val="clear" w:color="auto" w:fill="auto"/>
          </w:tcPr>
          <w:p w14:paraId="6E19D55E"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6851D5" w:rsidRPr="002F14D8">
              <w:rPr>
                <w:rFonts w:ascii="Cambria" w:hAnsi="Cambria" w:cs="Times New Roman"/>
                <w:sz w:val="20"/>
                <w:szCs w:val="20"/>
              </w:rPr>
              <w:t>Zapoznanie z podstawami modelowania urządzeń realizujących procesy energetyczne, przepływów mediów i instalacji realizujących obiegi cieplne w energetyce.</w:t>
            </w:r>
          </w:p>
          <w:p w14:paraId="701B7793"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C2 - Zapoznanie z istniejącym oprogramowaniem do różnych zastosowań w energetyce.</w:t>
            </w:r>
          </w:p>
          <w:p w14:paraId="68C72920" w14:textId="77777777" w:rsidR="006851D5"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6851D5" w:rsidRPr="002F14D8">
              <w:rPr>
                <w:rFonts w:ascii="Cambria" w:hAnsi="Cambria" w:cs="Times New Roman"/>
                <w:sz w:val="20"/>
                <w:szCs w:val="20"/>
              </w:rPr>
              <w:t>Nabycie praktycznych umiejętności doboru oprogramowania do stawianych celów projektowych i analitycznych.</w:t>
            </w:r>
          </w:p>
          <w:p w14:paraId="3B81B207" w14:textId="77777777" w:rsidR="005A149C"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C4 - Przygotowanie danych, obróbka wyników eksperymentu obliczeniowego.</w:t>
            </w:r>
          </w:p>
          <w:p w14:paraId="7997849D" w14:textId="77777777" w:rsidR="006851D5" w:rsidRPr="002F14D8" w:rsidRDefault="006851D5" w:rsidP="002F14D8">
            <w:pPr>
              <w:spacing w:after="0"/>
              <w:jc w:val="both"/>
              <w:rPr>
                <w:rFonts w:ascii="Cambria" w:hAnsi="Cambria" w:cs="Times New Roman"/>
                <w:sz w:val="20"/>
                <w:szCs w:val="20"/>
              </w:rPr>
            </w:pPr>
            <w:r w:rsidRPr="002F14D8">
              <w:rPr>
                <w:rFonts w:ascii="Cambria" w:hAnsi="Cambria" w:cs="Times New Roman"/>
                <w:sz w:val="20"/>
                <w:szCs w:val="20"/>
              </w:rPr>
              <w:t>C5 - Przygotowanie do myślenia i działania w sposób przedsiębiorczy m. in. tworząc rozwiązania z uwzględnieniem korzyści biznesowe oraz społeczne.</w:t>
            </w:r>
          </w:p>
          <w:p w14:paraId="44C78594" w14:textId="77777777" w:rsidR="005A149C" w:rsidRPr="002F14D8" w:rsidRDefault="006851D5" w:rsidP="002F14D8">
            <w:pPr>
              <w:spacing w:after="0"/>
              <w:jc w:val="both"/>
              <w:rPr>
                <w:rFonts w:ascii="Cambria" w:hAnsi="Cambria" w:cs="Times New Roman"/>
                <w:b/>
                <w:bCs/>
                <w:sz w:val="20"/>
                <w:szCs w:val="20"/>
              </w:rPr>
            </w:pPr>
            <w:r w:rsidRPr="002F14D8">
              <w:rPr>
                <w:rFonts w:ascii="Cambria" w:hAnsi="Cambria" w:cs="Times New Roman"/>
                <w:sz w:val="20"/>
                <w:szCs w:val="20"/>
              </w:rPr>
              <w:t>C6 - Wskazanie wagi i konsekwencji wykonywania zawodu inżynieria energetyka</w:t>
            </w:r>
          </w:p>
        </w:tc>
      </w:tr>
    </w:tbl>
    <w:p w14:paraId="31EB4D8D" w14:textId="77777777" w:rsidR="005A149C" w:rsidRPr="002F14D8" w:rsidRDefault="005A149C" w:rsidP="002F14D8">
      <w:pPr>
        <w:spacing w:after="0"/>
        <w:rPr>
          <w:rFonts w:ascii="Cambria" w:hAnsi="Cambria" w:cs="Times New Roman"/>
          <w:b/>
          <w:bCs/>
          <w:sz w:val="20"/>
          <w:szCs w:val="20"/>
        </w:rPr>
      </w:pPr>
    </w:p>
    <w:p w14:paraId="2B0AF1A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625D13F3" w14:textId="77777777" w:rsidTr="00832F4B">
        <w:trPr>
          <w:gridAfter w:val="1"/>
          <w:wAfter w:w="11" w:type="dxa"/>
          <w:jc w:val="center"/>
        </w:trPr>
        <w:tc>
          <w:tcPr>
            <w:tcW w:w="1526" w:type="dxa"/>
            <w:shd w:val="clear" w:color="auto" w:fill="auto"/>
            <w:vAlign w:val="center"/>
          </w:tcPr>
          <w:p w14:paraId="5DE5DF9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56C0C0E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3BB6796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6FE9D8DD" w14:textId="77777777" w:rsidTr="00832F4B">
        <w:trPr>
          <w:jc w:val="center"/>
        </w:trPr>
        <w:tc>
          <w:tcPr>
            <w:tcW w:w="9931" w:type="dxa"/>
            <w:gridSpan w:val="4"/>
            <w:shd w:val="clear" w:color="auto" w:fill="auto"/>
          </w:tcPr>
          <w:p w14:paraId="27D34AD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726DDC" w:rsidRPr="002F14D8" w14:paraId="5CE45526" w14:textId="77777777" w:rsidTr="00832F4B">
        <w:trPr>
          <w:gridAfter w:val="1"/>
          <w:wAfter w:w="11" w:type="dxa"/>
          <w:jc w:val="center"/>
        </w:trPr>
        <w:tc>
          <w:tcPr>
            <w:tcW w:w="1526" w:type="dxa"/>
            <w:shd w:val="clear" w:color="auto" w:fill="auto"/>
            <w:vAlign w:val="center"/>
          </w:tcPr>
          <w:p w14:paraId="7931852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BCF08F4" w14:textId="77777777" w:rsidR="00726DDC" w:rsidRPr="002F14D8" w:rsidRDefault="00726DDC" w:rsidP="002F14D8">
            <w:pPr>
              <w:pStyle w:val="Default"/>
              <w:spacing w:line="276" w:lineRule="auto"/>
              <w:jc w:val="both"/>
              <w:rPr>
                <w:sz w:val="20"/>
                <w:szCs w:val="20"/>
              </w:rPr>
            </w:pPr>
            <w:r w:rsidRPr="002F14D8">
              <w:rPr>
                <w:sz w:val="20"/>
                <w:szCs w:val="20"/>
              </w:rPr>
              <w:t>Ma wiedzę ogólną obejmującą kluczowe zagadnienia z zakresu magazynowania energii</w:t>
            </w:r>
          </w:p>
        </w:tc>
        <w:tc>
          <w:tcPr>
            <w:tcW w:w="1732" w:type="dxa"/>
            <w:shd w:val="clear" w:color="auto" w:fill="auto"/>
            <w:vAlign w:val="center"/>
          </w:tcPr>
          <w:p w14:paraId="50977159" w14:textId="3D5CC946" w:rsidR="00726DDC" w:rsidRPr="002F14D8" w:rsidRDefault="007D2479" w:rsidP="002F14D8">
            <w:pPr>
              <w:spacing w:after="0"/>
              <w:jc w:val="center"/>
              <w:rPr>
                <w:rFonts w:ascii="Cambria" w:hAnsi="Cambria" w:cs="Times New Roman"/>
                <w:sz w:val="20"/>
                <w:szCs w:val="20"/>
              </w:rPr>
            </w:pPr>
            <w:r>
              <w:rPr>
                <w:rFonts w:ascii="Cambria" w:hAnsi="Cambria" w:cs="Times New Roman"/>
                <w:sz w:val="20"/>
                <w:szCs w:val="20"/>
              </w:rPr>
              <w:t>K_W03, K_W04, K_W07, K_W08</w:t>
            </w:r>
          </w:p>
        </w:tc>
      </w:tr>
      <w:tr w:rsidR="00726DDC" w:rsidRPr="002F14D8" w14:paraId="6FD429B2" w14:textId="77777777" w:rsidTr="00832F4B">
        <w:trPr>
          <w:gridAfter w:val="1"/>
          <w:wAfter w:w="11" w:type="dxa"/>
          <w:jc w:val="center"/>
        </w:trPr>
        <w:tc>
          <w:tcPr>
            <w:tcW w:w="1526" w:type="dxa"/>
            <w:shd w:val="clear" w:color="auto" w:fill="auto"/>
            <w:vAlign w:val="center"/>
          </w:tcPr>
          <w:p w14:paraId="3EA3694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W_02</w:t>
            </w:r>
          </w:p>
        </w:tc>
        <w:tc>
          <w:tcPr>
            <w:tcW w:w="6662" w:type="dxa"/>
            <w:shd w:val="clear" w:color="auto" w:fill="auto"/>
          </w:tcPr>
          <w:p w14:paraId="1E0A6D6F" w14:textId="77777777" w:rsidR="00726DDC" w:rsidRPr="002F14D8" w:rsidRDefault="00726DDC" w:rsidP="002F14D8">
            <w:pPr>
              <w:pStyle w:val="Default"/>
              <w:spacing w:line="276" w:lineRule="auto"/>
              <w:jc w:val="both"/>
              <w:rPr>
                <w:sz w:val="20"/>
                <w:szCs w:val="20"/>
              </w:rPr>
            </w:pPr>
            <w:r w:rsidRPr="002F14D8">
              <w:rPr>
                <w:sz w:val="20"/>
                <w:szCs w:val="20"/>
              </w:rPr>
              <w:t xml:space="preserve">Orientuje się w obecnym stanie oraz trendach rozwojowych energetyki </w:t>
            </w:r>
          </w:p>
        </w:tc>
        <w:tc>
          <w:tcPr>
            <w:tcW w:w="1732" w:type="dxa"/>
            <w:shd w:val="clear" w:color="auto" w:fill="auto"/>
            <w:vAlign w:val="center"/>
          </w:tcPr>
          <w:p w14:paraId="11150E59" w14:textId="14D6133B"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K_W02</w:t>
            </w:r>
            <w:r w:rsidR="007D2479">
              <w:rPr>
                <w:rFonts w:ascii="Cambria" w:hAnsi="Cambria" w:cs="Times New Roman"/>
                <w:sz w:val="20"/>
                <w:szCs w:val="20"/>
              </w:rPr>
              <w:t>, K_W05, K_W12, K_W15</w:t>
            </w:r>
          </w:p>
        </w:tc>
      </w:tr>
      <w:tr w:rsidR="005A149C" w:rsidRPr="002F14D8" w14:paraId="619CF31E" w14:textId="77777777" w:rsidTr="00832F4B">
        <w:trPr>
          <w:jc w:val="center"/>
        </w:trPr>
        <w:tc>
          <w:tcPr>
            <w:tcW w:w="9931" w:type="dxa"/>
            <w:gridSpan w:val="4"/>
            <w:shd w:val="clear" w:color="auto" w:fill="auto"/>
            <w:vAlign w:val="center"/>
          </w:tcPr>
          <w:p w14:paraId="395088C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726DDC" w:rsidRPr="002F14D8" w14:paraId="6FE21696" w14:textId="77777777" w:rsidTr="00832F4B">
        <w:trPr>
          <w:gridAfter w:val="1"/>
          <w:wAfter w:w="11" w:type="dxa"/>
          <w:jc w:val="center"/>
        </w:trPr>
        <w:tc>
          <w:tcPr>
            <w:tcW w:w="1526" w:type="dxa"/>
            <w:shd w:val="clear" w:color="auto" w:fill="auto"/>
            <w:vAlign w:val="center"/>
          </w:tcPr>
          <w:p w14:paraId="5D27AD26"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562A702E"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Potrafi ocenić efektywność procesów i urządzeń energetycznych, stosując techniki oraz narzędzia sprzętowe i programowe</w:t>
            </w:r>
          </w:p>
        </w:tc>
        <w:tc>
          <w:tcPr>
            <w:tcW w:w="1732" w:type="dxa"/>
            <w:shd w:val="clear" w:color="auto" w:fill="auto"/>
            <w:vAlign w:val="center"/>
          </w:tcPr>
          <w:p w14:paraId="351E8BB3" w14:textId="55D18D6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w:t>
            </w:r>
            <w:r w:rsidR="007D2479">
              <w:rPr>
                <w:rFonts w:ascii="Cambria" w:hAnsi="Cambria" w:cs="Times New Roman"/>
                <w:sz w:val="20"/>
                <w:szCs w:val="20"/>
              </w:rPr>
              <w:t>10, K_U12</w:t>
            </w:r>
          </w:p>
        </w:tc>
      </w:tr>
      <w:tr w:rsidR="00726DDC" w:rsidRPr="002F14D8" w14:paraId="347E57ED" w14:textId="77777777" w:rsidTr="00832F4B">
        <w:trPr>
          <w:gridAfter w:val="1"/>
          <w:wAfter w:w="11" w:type="dxa"/>
          <w:jc w:val="center"/>
        </w:trPr>
        <w:tc>
          <w:tcPr>
            <w:tcW w:w="1526" w:type="dxa"/>
            <w:shd w:val="clear" w:color="auto" w:fill="auto"/>
            <w:vAlign w:val="center"/>
          </w:tcPr>
          <w:p w14:paraId="4F895A0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3506B61" w14:textId="77777777" w:rsidR="00726DDC" w:rsidRPr="002F14D8" w:rsidRDefault="00726DDC" w:rsidP="002F14D8">
            <w:pPr>
              <w:spacing w:after="0"/>
              <w:jc w:val="both"/>
              <w:rPr>
                <w:rFonts w:ascii="Cambria" w:hAnsi="Cambria"/>
                <w:sz w:val="20"/>
                <w:szCs w:val="20"/>
              </w:rPr>
            </w:pPr>
            <w:r w:rsidRPr="002F14D8">
              <w:rPr>
                <w:rFonts w:ascii="Cambria" w:hAnsi="Cambria"/>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vAlign w:val="center"/>
          </w:tcPr>
          <w:p w14:paraId="1F344D18" w14:textId="7A28471D"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K_U17, K_U20</w:t>
            </w:r>
          </w:p>
        </w:tc>
      </w:tr>
      <w:tr w:rsidR="00726DDC" w:rsidRPr="002F14D8" w14:paraId="112033CD" w14:textId="77777777" w:rsidTr="00832F4B">
        <w:trPr>
          <w:jc w:val="center"/>
        </w:trPr>
        <w:tc>
          <w:tcPr>
            <w:tcW w:w="9931" w:type="dxa"/>
            <w:gridSpan w:val="4"/>
            <w:shd w:val="clear" w:color="auto" w:fill="auto"/>
            <w:vAlign w:val="center"/>
          </w:tcPr>
          <w:p w14:paraId="6E000080" w14:textId="77777777" w:rsidR="00726DDC" w:rsidRPr="002F14D8" w:rsidRDefault="00726DD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726DDC" w:rsidRPr="002F14D8" w14:paraId="64EA60F2" w14:textId="77777777" w:rsidTr="00832F4B">
        <w:trPr>
          <w:gridAfter w:val="1"/>
          <w:wAfter w:w="11" w:type="dxa"/>
          <w:jc w:val="center"/>
        </w:trPr>
        <w:tc>
          <w:tcPr>
            <w:tcW w:w="1526" w:type="dxa"/>
            <w:shd w:val="clear" w:color="auto" w:fill="auto"/>
            <w:vAlign w:val="center"/>
          </w:tcPr>
          <w:p w14:paraId="1B6FF859"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1971CA4" w14:textId="77777777" w:rsidR="00726DDC" w:rsidRPr="002F14D8" w:rsidRDefault="00726DDC" w:rsidP="002F14D8">
            <w:pPr>
              <w:pStyle w:val="Default"/>
              <w:spacing w:line="276" w:lineRule="auto"/>
              <w:jc w:val="both"/>
              <w:rPr>
                <w:sz w:val="20"/>
                <w:szCs w:val="20"/>
              </w:rPr>
            </w:pPr>
            <w:r w:rsidRPr="002F14D8">
              <w:rPr>
                <w:sz w:val="20"/>
                <w:szCs w:val="20"/>
              </w:rPr>
              <w:t xml:space="preserve">Potrafi myśleć i działać w sposób przedsiębiorczy m. in. tworząc rozwiązania z uwzględnieniem korzyści biznesowe oraz społeczne </w:t>
            </w:r>
          </w:p>
        </w:tc>
        <w:tc>
          <w:tcPr>
            <w:tcW w:w="1732" w:type="dxa"/>
            <w:shd w:val="clear" w:color="auto" w:fill="auto"/>
            <w:vAlign w:val="center"/>
          </w:tcPr>
          <w:p w14:paraId="0D327CC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K_K01</w:t>
            </w:r>
          </w:p>
        </w:tc>
      </w:tr>
      <w:tr w:rsidR="00726DDC" w:rsidRPr="002F14D8" w14:paraId="2700BACE" w14:textId="77777777" w:rsidTr="00832F4B">
        <w:trPr>
          <w:gridAfter w:val="1"/>
          <w:wAfter w:w="11" w:type="dxa"/>
          <w:jc w:val="center"/>
        </w:trPr>
        <w:tc>
          <w:tcPr>
            <w:tcW w:w="1526" w:type="dxa"/>
            <w:shd w:val="clear" w:color="auto" w:fill="auto"/>
            <w:vAlign w:val="center"/>
          </w:tcPr>
          <w:p w14:paraId="0E95FEA8"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K_02</w:t>
            </w:r>
          </w:p>
        </w:tc>
        <w:tc>
          <w:tcPr>
            <w:tcW w:w="6662" w:type="dxa"/>
            <w:shd w:val="clear" w:color="auto" w:fill="auto"/>
          </w:tcPr>
          <w:p w14:paraId="2B57253C" w14:textId="77777777" w:rsidR="00726DDC" w:rsidRPr="002F14D8" w:rsidRDefault="00726DDC" w:rsidP="002F14D8">
            <w:pPr>
              <w:pStyle w:val="Default"/>
              <w:spacing w:line="276" w:lineRule="auto"/>
              <w:jc w:val="both"/>
              <w:rPr>
                <w:sz w:val="20"/>
                <w:szCs w:val="20"/>
              </w:rPr>
            </w:pPr>
            <w:r w:rsidRPr="002F14D8">
              <w:rPr>
                <w:sz w:val="20"/>
                <w:szCs w:val="20"/>
              </w:rPr>
              <w:t xml:space="preserve">Prawidłowo identyfikuje i rozstrzyga dylematy związane z wykonywaniem zawodu </w:t>
            </w:r>
          </w:p>
        </w:tc>
        <w:tc>
          <w:tcPr>
            <w:tcW w:w="1732" w:type="dxa"/>
            <w:shd w:val="clear" w:color="auto" w:fill="auto"/>
            <w:vAlign w:val="center"/>
          </w:tcPr>
          <w:p w14:paraId="493C3D19" w14:textId="43001CD3"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K_K03</w:t>
            </w:r>
            <w:r w:rsidR="007D2479">
              <w:rPr>
                <w:rFonts w:ascii="Cambria" w:hAnsi="Cambria" w:cs="Times New Roman"/>
                <w:sz w:val="20"/>
                <w:szCs w:val="20"/>
              </w:rPr>
              <w:t>, K_K06</w:t>
            </w:r>
          </w:p>
        </w:tc>
      </w:tr>
    </w:tbl>
    <w:p w14:paraId="620B38B1" w14:textId="77777777" w:rsidR="004F22F5" w:rsidRPr="002F14D8" w:rsidRDefault="004F22F5" w:rsidP="002F14D8">
      <w:pPr>
        <w:spacing w:after="0"/>
        <w:rPr>
          <w:rFonts w:ascii="Cambria" w:hAnsi="Cambria" w:cs="Times New Roman"/>
          <w:b/>
          <w:bCs/>
          <w:sz w:val="20"/>
          <w:szCs w:val="20"/>
        </w:rPr>
      </w:pPr>
    </w:p>
    <w:p w14:paraId="638ABF8E"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055"/>
        <w:gridCol w:w="1516"/>
        <w:gridCol w:w="1806"/>
      </w:tblGrid>
      <w:tr w:rsidR="00726DDC" w:rsidRPr="002F14D8" w14:paraId="3B5E699F" w14:textId="77777777" w:rsidTr="004F22F5">
        <w:trPr>
          <w:trHeight w:val="340"/>
        </w:trPr>
        <w:tc>
          <w:tcPr>
            <w:tcW w:w="654" w:type="dxa"/>
            <w:vMerge w:val="restart"/>
            <w:vAlign w:val="center"/>
          </w:tcPr>
          <w:p w14:paraId="5CE3A1F2"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5" w:type="dxa"/>
            <w:vMerge w:val="restart"/>
            <w:vAlign w:val="center"/>
          </w:tcPr>
          <w:p w14:paraId="23C8A851" w14:textId="77777777" w:rsidR="00726DDC" w:rsidRPr="002F14D8" w:rsidRDefault="00726DDC"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3EDF860"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726DDC" w:rsidRPr="002F14D8" w14:paraId="0CBBB153" w14:textId="77777777" w:rsidTr="004F22F5">
        <w:trPr>
          <w:trHeight w:val="196"/>
        </w:trPr>
        <w:tc>
          <w:tcPr>
            <w:tcW w:w="654" w:type="dxa"/>
            <w:vMerge/>
          </w:tcPr>
          <w:p w14:paraId="3006BE12" w14:textId="77777777" w:rsidR="00726DDC" w:rsidRPr="002F14D8" w:rsidRDefault="00726DDC" w:rsidP="002F14D8">
            <w:pPr>
              <w:spacing w:after="0"/>
              <w:rPr>
                <w:rFonts w:ascii="Cambria" w:hAnsi="Cambria" w:cs="Times New Roman"/>
                <w:b/>
                <w:sz w:val="20"/>
                <w:szCs w:val="20"/>
              </w:rPr>
            </w:pPr>
          </w:p>
        </w:tc>
        <w:tc>
          <w:tcPr>
            <w:tcW w:w="6055" w:type="dxa"/>
            <w:vMerge/>
          </w:tcPr>
          <w:p w14:paraId="0DB6930E" w14:textId="77777777" w:rsidR="00726DDC" w:rsidRPr="002F14D8" w:rsidRDefault="00726DDC" w:rsidP="002F14D8">
            <w:pPr>
              <w:spacing w:after="0"/>
              <w:rPr>
                <w:rFonts w:ascii="Cambria" w:hAnsi="Cambria" w:cs="Times New Roman"/>
                <w:b/>
                <w:sz w:val="20"/>
                <w:szCs w:val="20"/>
              </w:rPr>
            </w:pPr>
          </w:p>
        </w:tc>
        <w:tc>
          <w:tcPr>
            <w:tcW w:w="1516" w:type="dxa"/>
          </w:tcPr>
          <w:p w14:paraId="303443BF"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017D10C" w14:textId="77777777" w:rsidR="00726DD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726DDC" w:rsidRPr="002F14D8" w14:paraId="175BBF9D" w14:textId="77777777" w:rsidTr="004F22F5">
        <w:trPr>
          <w:trHeight w:val="225"/>
        </w:trPr>
        <w:tc>
          <w:tcPr>
            <w:tcW w:w="654" w:type="dxa"/>
          </w:tcPr>
          <w:p w14:paraId="178E693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W1</w:t>
            </w:r>
          </w:p>
        </w:tc>
        <w:tc>
          <w:tcPr>
            <w:tcW w:w="6055" w:type="dxa"/>
          </w:tcPr>
          <w:p w14:paraId="4D670EF6"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05B5E51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E2332AC"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726DDC" w:rsidRPr="002F14D8" w14:paraId="0C38B819" w14:textId="77777777" w:rsidTr="004F22F5">
        <w:trPr>
          <w:trHeight w:val="285"/>
        </w:trPr>
        <w:tc>
          <w:tcPr>
            <w:tcW w:w="654" w:type="dxa"/>
          </w:tcPr>
          <w:p w14:paraId="35D29652"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W2</w:t>
            </w:r>
          </w:p>
        </w:tc>
        <w:tc>
          <w:tcPr>
            <w:tcW w:w="6055" w:type="dxa"/>
          </w:tcPr>
          <w:p w14:paraId="6ADD88AD" w14:textId="77777777" w:rsidR="00726DDC"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Omówienie treści programu i warunków zaliczenia przedmiotu. Prezentacja warunków brzegowych i dla gospodarki energetycznej.</w:t>
            </w:r>
          </w:p>
        </w:tc>
        <w:tc>
          <w:tcPr>
            <w:tcW w:w="1516" w:type="dxa"/>
          </w:tcPr>
          <w:p w14:paraId="4FD13A3A"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8B393C5"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726DDC" w:rsidRPr="002F14D8" w14:paraId="7A90EBEF" w14:textId="77777777" w:rsidTr="004F22F5">
        <w:trPr>
          <w:trHeight w:val="345"/>
        </w:trPr>
        <w:tc>
          <w:tcPr>
            <w:tcW w:w="654" w:type="dxa"/>
          </w:tcPr>
          <w:p w14:paraId="76FB4E27"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W3</w:t>
            </w:r>
          </w:p>
        </w:tc>
        <w:tc>
          <w:tcPr>
            <w:tcW w:w="6055" w:type="dxa"/>
          </w:tcPr>
          <w:p w14:paraId="21F21B6A" w14:textId="77777777" w:rsidR="00726DD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6012850D"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18731DE" w14:textId="77777777" w:rsidR="00726DDC" w:rsidRPr="002F14D8" w:rsidRDefault="00726DDC"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5705B" w:rsidRPr="002F14D8" w14:paraId="40D1553E" w14:textId="77777777" w:rsidTr="004F22F5">
        <w:trPr>
          <w:trHeight w:val="345"/>
        </w:trPr>
        <w:tc>
          <w:tcPr>
            <w:tcW w:w="654" w:type="dxa"/>
          </w:tcPr>
          <w:p w14:paraId="24B82B4F"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W4</w:t>
            </w:r>
          </w:p>
        </w:tc>
        <w:tc>
          <w:tcPr>
            <w:tcW w:w="6055" w:type="dxa"/>
          </w:tcPr>
          <w:p w14:paraId="4862365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Elektrochemiczne (np. akumulatory) i elektryczne (np. </w:t>
            </w:r>
            <w:proofErr w:type="spellStart"/>
            <w:r w:rsidRPr="002F14D8">
              <w:rPr>
                <w:rFonts w:ascii="Cambria" w:hAnsi="Cambria" w:cs="Times New Roman"/>
                <w:sz w:val="20"/>
                <w:szCs w:val="20"/>
              </w:rPr>
              <w:t>superkondensatory</w:t>
            </w:r>
            <w:proofErr w:type="spellEnd"/>
            <w:r w:rsidRPr="002F14D8">
              <w:rPr>
                <w:rFonts w:ascii="Cambria" w:hAnsi="Cambria" w:cs="Times New Roman"/>
                <w:sz w:val="20"/>
                <w:szCs w:val="20"/>
              </w:rPr>
              <w:t>) metody magazynowania energii elektrycznej.</w:t>
            </w:r>
          </w:p>
        </w:tc>
        <w:tc>
          <w:tcPr>
            <w:tcW w:w="1516" w:type="dxa"/>
          </w:tcPr>
          <w:p w14:paraId="7ACC5E4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D48E6F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26DE10D" w14:textId="77777777" w:rsidTr="004F22F5">
        <w:trPr>
          <w:trHeight w:val="240"/>
        </w:trPr>
        <w:tc>
          <w:tcPr>
            <w:tcW w:w="654" w:type="dxa"/>
          </w:tcPr>
          <w:p w14:paraId="39BFF840"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W5</w:t>
            </w:r>
          </w:p>
        </w:tc>
        <w:tc>
          <w:tcPr>
            <w:tcW w:w="6055" w:type="dxa"/>
          </w:tcPr>
          <w:p w14:paraId="14A3891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60CF090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9A2AF0"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0D07B04" w14:textId="77777777" w:rsidTr="004F22F5">
        <w:trPr>
          <w:trHeight w:val="240"/>
        </w:trPr>
        <w:tc>
          <w:tcPr>
            <w:tcW w:w="654" w:type="dxa"/>
          </w:tcPr>
          <w:p w14:paraId="1C5F7B7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W6</w:t>
            </w:r>
          </w:p>
        </w:tc>
        <w:tc>
          <w:tcPr>
            <w:tcW w:w="6055" w:type="dxa"/>
          </w:tcPr>
          <w:p w14:paraId="1610CECD"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Magazyny krótkoterminowego bilansowania mocy. Wykorzystanie pojemności cieplnej sieci ciepłowniczej, pojemności akumulatora, wybiegu turbiny i momentu obrotowego dużych maszyn wirowych.  (maszyny wirujące w elektrowniach, koła zamachowe. Wykorzystanie </w:t>
            </w:r>
            <w:proofErr w:type="spellStart"/>
            <w:r w:rsidRPr="002F14D8">
              <w:rPr>
                <w:rFonts w:ascii="Cambria" w:hAnsi="Cambria" w:cs="Times New Roman"/>
                <w:sz w:val="20"/>
                <w:szCs w:val="20"/>
              </w:rPr>
              <w:t>superkondensatorów</w:t>
            </w:r>
            <w:proofErr w:type="spellEnd"/>
            <w:r w:rsidRPr="002F14D8">
              <w:rPr>
                <w:rFonts w:ascii="Cambria" w:hAnsi="Cambria" w:cs="Times New Roman"/>
                <w:sz w:val="20"/>
                <w:szCs w:val="20"/>
              </w:rPr>
              <w:t>.</w:t>
            </w:r>
          </w:p>
        </w:tc>
        <w:tc>
          <w:tcPr>
            <w:tcW w:w="1516" w:type="dxa"/>
          </w:tcPr>
          <w:p w14:paraId="1DDA57A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61038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13C0C43" w14:textId="77777777" w:rsidTr="004F22F5">
        <w:trPr>
          <w:trHeight w:val="240"/>
        </w:trPr>
        <w:tc>
          <w:tcPr>
            <w:tcW w:w="654" w:type="dxa"/>
          </w:tcPr>
          <w:p w14:paraId="290C101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W7</w:t>
            </w:r>
          </w:p>
        </w:tc>
        <w:tc>
          <w:tcPr>
            <w:tcW w:w="6055" w:type="dxa"/>
          </w:tcPr>
          <w:p w14:paraId="4ED1E858"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65CB555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4955DC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83D83C6" w14:textId="77777777" w:rsidTr="004F22F5">
        <w:trPr>
          <w:trHeight w:val="240"/>
        </w:trPr>
        <w:tc>
          <w:tcPr>
            <w:tcW w:w="654" w:type="dxa"/>
          </w:tcPr>
          <w:p w14:paraId="67AF462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W8</w:t>
            </w:r>
          </w:p>
        </w:tc>
        <w:tc>
          <w:tcPr>
            <w:tcW w:w="6055" w:type="dxa"/>
          </w:tcPr>
          <w:p w14:paraId="4A23EC0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Elektrownie szczytowo-pompowe. Wirtualna elektrownia czyli współpraca OZE z siecią elektroenergetyczną z wykorzystaniem magazynów energii.</w:t>
            </w:r>
          </w:p>
        </w:tc>
        <w:tc>
          <w:tcPr>
            <w:tcW w:w="1516" w:type="dxa"/>
          </w:tcPr>
          <w:p w14:paraId="5F22FE3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C807CB8"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23C4B10" w14:textId="77777777" w:rsidTr="004F22F5">
        <w:trPr>
          <w:trHeight w:val="240"/>
        </w:trPr>
        <w:tc>
          <w:tcPr>
            <w:tcW w:w="654" w:type="dxa"/>
          </w:tcPr>
          <w:p w14:paraId="7AF5101A"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W10</w:t>
            </w:r>
          </w:p>
        </w:tc>
        <w:tc>
          <w:tcPr>
            <w:tcW w:w="6055" w:type="dxa"/>
          </w:tcPr>
          <w:p w14:paraId="2677B91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5A04AD1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071A10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6CBABF67" w14:textId="77777777" w:rsidTr="004F22F5">
        <w:trPr>
          <w:trHeight w:val="240"/>
        </w:trPr>
        <w:tc>
          <w:tcPr>
            <w:tcW w:w="654" w:type="dxa"/>
          </w:tcPr>
          <w:p w14:paraId="7E18686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W11</w:t>
            </w:r>
          </w:p>
        </w:tc>
        <w:tc>
          <w:tcPr>
            <w:tcW w:w="6055" w:type="dxa"/>
          </w:tcPr>
          <w:p w14:paraId="0969F04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system hybrydowy, czy towarowy? Akumulatory procesowe.</w:t>
            </w:r>
          </w:p>
        </w:tc>
        <w:tc>
          <w:tcPr>
            <w:tcW w:w="1516" w:type="dxa"/>
          </w:tcPr>
          <w:p w14:paraId="4032ABB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F2EEA9"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24F24FB0" w14:textId="77777777" w:rsidTr="004F22F5">
        <w:trPr>
          <w:trHeight w:val="240"/>
        </w:trPr>
        <w:tc>
          <w:tcPr>
            <w:tcW w:w="654" w:type="dxa"/>
          </w:tcPr>
          <w:p w14:paraId="534DD5EB"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W12</w:t>
            </w:r>
          </w:p>
        </w:tc>
        <w:tc>
          <w:tcPr>
            <w:tcW w:w="6055" w:type="dxa"/>
          </w:tcPr>
          <w:p w14:paraId="6C1469D1"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62C61C6"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FAFC3A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338F1F57" w14:textId="77777777" w:rsidTr="004F22F5">
        <w:trPr>
          <w:trHeight w:val="240"/>
        </w:trPr>
        <w:tc>
          <w:tcPr>
            <w:tcW w:w="654" w:type="dxa"/>
          </w:tcPr>
          <w:p w14:paraId="7EE7E13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lastRenderedPageBreak/>
              <w:t>W13</w:t>
            </w:r>
          </w:p>
        </w:tc>
        <w:tc>
          <w:tcPr>
            <w:tcW w:w="6055" w:type="dxa"/>
          </w:tcPr>
          <w:p w14:paraId="20B8B3E2"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Magazynowanie energii w zakładach przemysłowych: w sprężonym powietrzu. Akumulator </w:t>
            </w:r>
            <w:proofErr w:type="spellStart"/>
            <w:r w:rsidRPr="002F14D8">
              <w:rPr>
                <w:rFonts w:ascii="Cambria" w:hAnsi="Cambria" w:cs="Times New Roman"/>
                <w:sz w:val="20"/>
                <w:szCs w:val="20"/>
              </w:rPr>
              <w:t>Rutsa</w:t>
            </w:r>
            <w:proofErr w:type="spellEnd"/>
            <w:r w:rsidRPr="002F14D8">
              <w:rPr>
                <w:rFonts w:ascii="Cambria" w:hAnsi="Cambria" w:cs="Times New Roman"/>
                <w:sz w:val="20"/>
                <w:szCs w:val="20"/>
              </w:rPr>
              <w:t>.</w:t>
            </w:r>
          </w:p>
        </w:tc>
        <w:tc>
          <w:tcPr>
            <w:tcW w:w="1516" w:type="dxa"/>
          </w:tcPr>
          <w:p w14:paraId="68D9ACF5"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1CD144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44AB08DE" w14:textId="77777777" w:rsidTr="004F22F5">
        <w:trPr>
          <w:trHeight w:val="240"/>
        </w:trPr>
        <w:tc>
          <w:tcPr>
            <w:tcW w:w="654" w:type="dxa"/>
          </w:tcPr>
          <w:p w14:paraId="14B20DA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W14</w:t>
            </w:r>
          </w:p>
        </w:tc>
        <w:tc>
          <w:tcPr>
            <w:tcW w:w="6055" w:type="dxa"/>
          </w:tcPr>
          <w:p w14:paraId="0DC256E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 xml:space="preserve"> Magazynowanie energii elektrycznej w domu, np. z ogniw fotowoltaicznych. Magazynowanie energii w samowystarczalnej energetycznie gminie. Magazynowanie procesowe. Spiętrzenie wody, poprawa stosunków wodnych.</w:t>
            </w:r>
          </w:p>
          <w:p w14:paraId="738C74DE"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6E6C5524"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0B46E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7B4EAD1" w14:textId="77777777" w:rsidTr="004F22F5">
        <w:trPr>
          <w:trHeight w:val="240"/>
        </w:trPr>
        <w:tc>
          <w:tcPr>
            <w:tcW w:w="654" w:type="dxa"/>
          </w:tcPr>
          <w:p w14:paraId="7080126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W15</w:t>
            </w:r>
          </w:p>
        </w:tc>
        <w:tc>
          <w:tcPr>
            <w:tcW w:w="6055" w:type="dxa"/>
          </w:tcPr>
          <w:p w14:paraId="7C4EC684"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Magazynowanie energii elektrycznej w domu, np. z ogniw fotowoltaicznych. Magazynowanie energii w samowystarczalnej energetycznie gminie. Magazynowanie procesowe. Spiętrzenie wody, poprawa stosunków wodnych.</w:t>
            </w:r>
          </w:p>
          <w:p w14:paraId="7522B2B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Produkcja ciepła i chłodu. Magazynowanie ciepła w basenach.</w:t>
            </w:r>
          </w:p>
        </w:tc>
        <w:tc>
          <w:tcPr>
            <w:tcW w:w="1516" w:type="dxa"/>
          </w:tcPr>
          <w:p w14:paraId="4F2EB43A"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C4F34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5705B" w:rsidRPr="002F14D8" w14:paraId="73EC35F5" w14:textId="77777777" w:rsidTr="004F22F5">
        <w:tc>
          <w:tcPr>
            <w:tcW w:w="654" w:type="dxa"/>
          </w:tcPr>
          <w:p w14:paraId="12A1247A" w14:textId="77777777" w:rsidR="0095705B" w:rsidRPr="002F14D8" w:rsidRDefault="0095705B" w:rsidP="002F14D8">
            <w:pPr>
              <w:spacing w:after="0"/>
              <w:rPr>
                <w:rFonts w:ascii="Cambria" w:hAnsi="Cambria" w:cs="Times New Roman"/>
                <w:b/>
                <w:sz w:val="20"/>
                <w:szCs w:val="20"/>
              </w:rPr>
            </w:pPr>
          </w:p>
        </w:tc>
        <w:tc>
          <w:tcPr>
            <w:tcW w:w="6055" w:type="dxa"/>
          </w:tcPr>
          <w:p w14:paraId="4B0119E9" w14:textId="77777777" w:rsidR="0095705B" w:rsidRPr="002F14D8" w:rsidRDefault="0095705B"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tcPr>
          <w:p w14:paraId="044BE554" w14:textId="77777777" w:rsidR="0095705B" w:rsidRPr="002F14D8" w:rsidRDefault="0095705B"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tcPr>
          <w:p w14:paraId="6EA96748" w14:textId="77777777" w:rsidR="0095705B" w:rsidRPr="002F14D8" w:rsidRDefault="0095705B"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47DEDB22" w14:textId="77777777" w:rsidR="005A149C" w:rsidRPr="002F14D8" w:rsidRDefault="005A149C"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5A149C" w:rsidRPr="002F14D8" w14:paraId="13E02A14" w14:textId="77777777" w:rsidTr="00832F4B">
        <w:trPr>
          <w:trHeight w:val="340"/>
          <w:jc w:val="center"/>
        </w:trPr>
        <w:tc>
          <w:tcPr>
            <w:tcW w:w="660" w:type="dxa"/>
            <w:vMerge w:val="restart"/>
            <w:vAlign w:val="center"/>
          </w:tcPr>
          <w:p w14:paraId="4B898D2E"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536" w:type="dxa"/>
            <w:vMerge w:val="restart"/>
            <w:vAlign w:val="center"/>
          </w:tcPr>
          <w:p w14:paraId="76F9F1C7"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Treści ćwiczeń</w:t>
            </w:r>
          </w:p>
        </w:tc>
        <w:tc>
          <w:tcPr>
            <w:tcW w:w="2744" w:type="dxa"/>
            <w:gridSpan w:val="2"/>
            <w:vAlign w:val="center"/>
          </w:tcPr>
          <w:p w14:paraId="6DBD57DA"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5A149C" w:rsidRPr="002F14D8" w14:paraId="56A6162B" w14:textId="77777777" w:rsidTr="00832F4B">
        <w:trPr>
          <w:trHeight w:val="196"/>
          <w:jc w:val="center"/>
        </w:trPr>
        <w:tc>
          <w:tcPr>
            <w:tcW w:w="660" w:type="dxa"/>
            <w:vMerge/>
          </w:tcPr>
          <w:p w14:paraId="19BAF9B0" w14:textId="77777777" w:rsidR="005A149C" w:rsidRPr="002F14D8" w:rsidRDefault="005A149C" w:rsidP="002F14D8">
            <w:pPr>
              <w:spacing w:after="0"/>
              <w:rPr>
                <w:rFonts w:ascii="Cambria" w:hAnsi="Cambria" w:cs="Times New Roman"/>
                <w:b/>
                <w:sz w:val="20"/>
                <w:szCs w:val="20"/>
              </w:rPr>
            </w:pPr>
          </w:p>
        </w:tc>
        <w:tc>
          <w:tcPr>
            <w:tcW w:w="6536" w:type="dxa"/>
            <w:vMerge/>
          </w:tcPr>
          <w:p w14:paraId="3509A629" w14:textId="77777777" w:rsidR="005A149C" w:rsidRPr="002F14D8" w:rsidRDefault="005A149C" w:rsidP="002F14D8">
            <w:pPr>
              <w:spacing w:after="0"/>
              <w:rPr>
                <w:rFonts w:ascii="Cambria" w:hAnsi="Cambria" w:cs="Times New Roman"/>
                <w:b/>
                <w:sz w:val="20"/>
                <w:szCs w:val="20"/>
              </w:rPr>
            </w:pPr>
          </w:p>
        </w:tc>
        <w:tc>
          <w:tcPr>
            <w:tcW w:w="1256" w:type="dxa"/>
          </w:tcPr>
          <w:p w14:paraId="4E3848D6"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604F20B1"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5A149C" w:rsidRPr="002F14D8" w14:paraId="5F0D5CD3" w14:textId="77777777" w:rsidTr="00832F4B">
        <w:trPr>
          <w:trHeight w:val="225"/>
          <w:jc w:val="center"/>
        </w:trPr>
        <w:tc>
          <w:tcPr>
            <w:tcW w:w="660" w:type="dxa"/>
          </w:tcPr>
          <w:p w14:paraId="3CAD50B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C1</w:t>
            </w:r>
          </w:p>
        </w:tc>
        <w:tc>
          <w:tcPr>
            <w:tcW w:w="6536" w:type="dxa"/>
          </w:tcPr>
          <w:p w14:paraId="5FFED8FE" w14:textId="77777777" w:rsidR="005A149C"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zasobników ciepła (zasilanych także z odnawialnych źródeł energii), zasobników pary.</w:t>
            </w:r>
          </w:p>
        </w:tc>
        <w:tc>
          <w:tcPr>
            <w:tcW w:w="1256" w:type="dxa"/>
          </w:tcPr>
          <w:p w14:paraId="4ED777EA"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B203E93"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5A149C" w:rsidRPr="002F14D8" w14:paraId="4F33BD68" w14:textId="77777777" w:rsidTr="00832F4B">
        <w:trPr>
          <w:trHeight w:val="285"/>
          <w:jc w:val="center"/>
        </w:trPr>
        <w:tc>
          <w:tcPr>
            <w:tcW w:w="660" w:type="dxa"/>
          </w:tcPr>
          <w:p w14:paraId="1EAEF92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C2</w:t>
            </w:r>
          </w:p>
        </w:tc>
        <w:tc>
          <w:tcPr>
            <w:tcW w:w="6536" w:type="dxa"/>
          </w:tcPr>
          <w:p w14:paraId="3999E3C1" w14:textId="77777777" w:rsidR="005A149C"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magazynowania energii termicznej w reakcjach chemicznych.</w:t>
            </w:r>
          </w:p>
        </w:tc>
        <w:tc>
          <w:tcPr>
            <w:tcW w:w="1256" w:type="dxa"/>
          </w:tcPr>
          <w:p w14:paraId="5FC323A0"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C3A9A06"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5A149C" w:rsidRPr="002F14D8" w14:paraId="68112969" w14:textId="77777777" w:rsidTr="00832F4B">
        <w:trPr>
          <w:trHeight w:val="345"/>
          <w:jc w:val="center"/>
        </w:trPr>
        <w:tc>
          <w:tcPr>
            <w:tcW w:w="660" w:type="dxa"/>
          </w:tcPr>
          <w:p w14:paraId="0EF627D6"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C3</w:t>
            </w:r>
          </w:p>
        </w:tc>
        <w:tc>
          <w:tcPr>
            <w:tcW w:w="6536" w:type="dxa"/>
          </w:tcPr>
          <w:p w14:paraId="1462E32F" w14:textId="77777777" w:rsidR="005A149C"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Cykle termochemiczne.</w:t>
            </w:r>
          </w:p>
        </w:tc>
        <w:tc>
          <w:tcPr>
            <w:tcW w:w="1256" w:type="dxa"/>
          </w:tcPr>
          <w:p w14:paraId="30B23C85"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0C887DE" w14:textId="77777777" w:rsidR="005A149C"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7746E6D1" w14:textId="77777777" w:rsidTr="00832F4B">
        <w:trPr>
          <w:trHeight w:val="345"/>
          <w:jc w:val="center"/>
        </w:trPr>
        <w:tc>
          <w:tcPr>
            <w:tcW w:w="660" w:type="dxa"/>
          </w:tcPr>
          <w:p w14:paraId="756E9235"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C4</w:t>
            </w:r>
          </w:p>
        </w:tc>
        <w:tc>
          <w:tcPr>
            <w:tcW w:w="6536" w:type="dxa"/>
          </w:tcPr>
          <w:p w14:paraId="2DEBFF21" w14:textId="77777777" w:rsidR="0095705B"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gruntowych magazynów ciepła.</w:t>
            </w:r>
          </w:p>
        </w:tc>
        <w:tc>
          <w:tcPr>
            <w:tcW w:w="1256" w:type="dxa"/>
          </w:tcPr>
          <w:p w14:paraId="51A762D7"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1D87A16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A5A06FE" w14:textId="77777777" w:rsidTr="00832F4B">
        <w:trPr>
          <w:trHeight w:val="345"/>
          <w:jc w:val="center"/>
        </w:trPr>
        <w:tc>
          <w:tcPr>
            <w:tcW w:w="660" w:type="dxa"/>
          </w:tcPr>
          <w:p w14:paraId="7611E54C"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C5</w:t>
            </w:r>
          </w:p>
        </w:tc>
        <w:tc>
          <w:tcPr>
            <w:tcW w:w="6536" w:type="dxa"/>
          </w:tcPr>
          <w:p w14:paraId="27967ABD" w14:textId="77777777" w:rsidR="0095705B"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Zapoznanie z komputerowymi programami ułatwiającymi projektowania magazynów energii w budownictwie (PCM).</w:t>
            </w:r>
          </w:p>
        </w:tc>
        <w:tc>
          <w:tcPr>
            <w:tcW w:w="1256" w:type="dxa"/>
          </w:tcPr>
          <w:p w14:paraId="52EF6E50"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667E21B"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5705B" w:rsidRPr="002F14D8" w14:paraId="7A652683" w14:textId="77777777" w:rsidTr="00832F4B">
        <w:trPr>
          <w:trHeight w:val="345"/>
          <w:jc w:val="center"/>
        </w:trPr>
        <w:tc>
          <w:tcPr>
            <w:tcW w:w="660" w:type="dxa"/>
          </w:tcPr>
          <w:p w14:paraId="0ACB084E"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C6</w:t>
            </w:r>
          </w:p>
        </w:tc>
        <w:tc>
          <w:tcPr>
            <w:tcW w:w="6536" w:type="dxa"/>
          </w:tcPr>
          <w:p w14:paraId="2A0A5D7F" w14:textId="77777777" w:rsidR="0095705B"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magazynowania energii w systemach hydroelektrycznych (elektrownie szczytowo-pompowe)</w:t>
            </w:r>
          </w:p>
        </w:tc>
        <w:tc>
          <w:tcPr>
            <w:tcW w:w="1256" w:type="dxa"/>
          </w:tcPr>
          <w:p w14:paraId="6AB19DB6"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AFC416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12C1DA79" w14:textId="77777777" w:rsidTr="00832F4B">
        <w:trPr>
          <w:trHeight w:val="345"/>
          <w:jc w:val="center"/>
        </w:trPr>
        <w:tc>
          <w:tcPr>
            <w:tcW w:w="660" w:type="dxa"/>
          </w:tcPr>
          <w:p w14:paraId="15836E99"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C7</w:t>
            </w:r>
          </w:p>
        </w:tc>
        <w:tc>
          <w:tcPr>
            <w:tcW w:w="6536" w:type="dxa"/>
          </w:tcPr>
          <w:p w14:paraId="6E36928F" w14:textId="77777777" w:rsidR="0095705B"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magazynowania energii w magazynach ze sprężonym powietrzem.</w:t>
            </w:r>
          </w:p>
        </w:tc>
        <w:tc>
          <w:tcPr>
            <w:tcW w:w="1256" w:type="dxa"/>
          </w:tcPr>
          <w:p w14:paraId="3EA173E2"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2E7695C"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5705B" w:rsidRPr="002F14D8" w14:paraId="636F1172" w14:textId="77777777" w:rsidTr="00832F4B">
        <w:trPr>
          <w:trHeight w:val="345"/>
          <w:jc w:val="center"/>
        </w:trPr>
        <w:tc>
          <w:tcPr>
            <w:tcW w:w="660" w:type="dxa"/>
          </w:tcPr>
          <w:p w14:paraId="31E70496" w14:textId="77777777" w:rsidR="0095705B" w:rsidRPr="002F14D8" w:rsidRDefault="0095705B" w:rsidP="002F14D8">
            <w:pPr>
              <w:spacing w:after="0"/>
              <w:rPr>
                <w:rFonts w:ascii="Cambria" w:hAnsi="Cambria" w:cs="Times New Roman"/>
                <w:sz w:val="20"/>
                <w:szCs w:val="20"/>
              </w:rPr>
            </w:pPr>
            <w:r w:rsidRPr="002F14D8">
              <w:rPr>
                <w:rFonts w:ascii="Cambria" w:hAnsi="Cambria" w:cs="Times New Roman"/>
                <w:sz w:val="20"/>
                <w:szCs w:val="20"/>
              </w:rPr>
              <w:t>C8</w:t>
            </w:r>
          </w:p>
        </w:tc>
        <w:tc>
          <w:tcPr>
            <w:tcW w:w="6536" w:type="dxa"/>
          </w:tcPr>
          <w:p w14:paraId="06A7C3EA" w14:textId="77777777" w:rsidR="0095705B" w:rsidRPr="002F14D8" w:rsidRDefault="0095705B" w:rsidP="002F14D8">
            <w:pPr>
              <w:spacing w:after="0"/>
              <w:rPr>
                <w:rFonts w:ascii="Cambria" w:hAnsi="Cambria" w:cs="Times New Roman"/>
                <w:sz w:val="20"/>
                <w:szCs w:val="20"/>
              </w:rPr>
            </w:pPr>
            <w:r w:rsidRPr="002F14D8">
              <w:rPr>
                <w:rFonts w:ascii="Cambria" w:hAnsi="Cambria"/>
                <w:sz w:val="20"/>
                <w:szCs w:val="20"/>
                <w:shd w:val="clear" w:color="auto" w:fill="FFFFFF"/>
              </w:rPr>
              <w:t>Przedstawienie przykładów obliczeniowych magazynowania energii w magazynach ze sprężonym powietrzem.</w:t>
            </w:r>
          </w:p>
        </w:tc>
        <w:tc>
          <w:tcPr>
            <w:tcW w:w="1256" w:type="dxa"/>
          </w:tcPr>
          <w:p w14:paraId="6D139E2E"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tcPr>
          <w:p w14:paraId="24A83111" w14:textId="77777777" w:rsidR="0095705B" w:rsidRPr="002F14D8" w:rsidRDefault="0095705B"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5A149C" w:rsidRPr="002F14D8" w14:paraId="128809A0" w14:textId="77777777" w:rsidTr="00832F4B">
        <w:trPr>
          <w:jc w:val="center"/>
        </w:trPr>
        <w:tc>
          <w:tcPr>
            <w:tcW w:w="660" w:type="dxa"/>
          </w:tcPr>
          <w:p w14:paraId="36FD2C10" w14:textId="77777777" w:rsidR="005A149C" w:rsidRPr="002F14D8" w:rsidRDefault="005A149C" w:rsidP="002F14D8">
            <w:pPr>
              <w:spacing w:after="0"/>
              <w:rPr>
                <w:rFonts w:ascii="Cambria" w:hAnsi="Cambria" w:cs="Times New Roman"/>
                <w:b/>
                <w:sz w:val="20"/>
                <w:szCs w:val="20"/>
              </w:rPr>
            </w:pPr>
          </w:p>
        </w:tc>
        <w:tc>
          <w:tcPr>
            <w:tcW w:w="6536" w:type="dxa"/>
          </w:tcPr>
          <w:p w14:paraId="2990400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ćwiczeń </w:t>
            </w:r>
          </w:p>
        </w:tc>
        <w:tc>
          <w:tcPr>
            <w:tcW w:w="1256" w:type="dxa"/>
          </w:tcPr>
          <w:p w14:paraId="1DF3FFD7" w14:textId="77777777" w:rsidR="005A149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15</w:t>
            </w:r>
          </w:p>
        </w:tc>
        <w:tc>
          <w:tcPr>
            <w:tcW w:w="1488" w:type="dxa"/>
          </w:tcPr>
          <w:p w14:paraId="34AAABA8" w14:textId="77777777" w:rsidR="005A149C" w:rsidRPr="002F14D8" w:rsidRDefault="00726DDC" w:rsidP="002F14D8">
            <w:pPr>
              <w:spacing w:after="0"/>
              <w:jc w:val="center"/>
              <w:rPr>
                <w:rFonts w:ascii="Cambria" w:hAnsi="Cambria" w:cs="Times New Roman"/>
                <w:b/>
                <w:sz w:val="20"/>
                <w:szCs w:val="20"/>
              </w:rPr>
            </w:pPr>
            <w:r w:rsidRPr="002F14D8">
              <w:rPr>
                <w:rFonts w:ascii="Cambria" w:hAnsi="Cambria" w:cs="Times New Roman"/>
                <w:b/>
                <w:sz w:val="20"/>
                <w:szCs w:val="20"/>
              </w:rPr>
              <w:t>10</w:t>
            </w:r>
          </w:p>
        </w:tc>
      </w:tr>
    </w:tbl>
    <w:p w14:paraId="07E5FE71" w14:textId="77777777" w:rsidR="005A149C" w:rsidRPr="002F14D8" w:rsidRDefault="005A149C" w:rsidP="002F14D8">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73"/>
        <w:gridCol w:w="1516"/>
        <w:gridCol w:w="1806"/>
      </w:tblGrid>
      <w:tr w:rsidR="005A149C" w:rsidRPr="002F14D8" w14:paraId="3F3040BA" w14:textId="77777777" w:rsidTr="004F22F5">
        <w:trPr>
          <w:trHeight w:val="340"/>
          <w:jc w:val="center"/>
        </w:trPr>
        <w:tc>
          <w:tcPr>
            <w:tcW w:w="645" w:type="dxa"/>
            <w:vMerge w:val="restart"/>
            <w:vAlign w:val="center"/>
          </w:tcPr>
          <w:p w14:paraId="1D5EFB3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5973" w:type="dxa"/>
            <w:vMerge w:val="restart"/>
            <w:vAlign w:val="center"/>
          </w:tcPr>
          <w:p w14:paraId="5FD7148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Treści laboratoriów</w:t>
            </w:r>
          </w:p>
        </w:tc>
        <w:tc>
          <w:tcPr>
            <w:tcW w:w="3322" w:type="dxa"/>
            <w:gridSpan w:val="2"/>
            <w:vAlign w:val="center"/>
          </w:tcPr>
          <w:p w14:paraId="593AC8A5"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5A149C" w:rsidRPr="002F14D8" w14:paraId="5D3D2CBA" w14:textId="77777777" w:rsidTr="004F22F5">
        <w:trPr>
          <w:trHeight w:val="196"/>
          <w:jc w:val="center"/>
        </w:trPr>
        <w:tc>
          <w:tcPr>
            <w:tcW w:w="645" w:type="dxa"/>
            <w:vMerge/>
          </w:tcPr>
          <w:p w14:paraId="392FF0CB" w14:textId="77777777" w:rsidR="005A149C" w:rsidRPr="002F14D8" w:rsidRDefault="005A149C" w:rsidP="002F14D8">
            <w:pPr>
              <w:spacing w:after="0"/>
              <w:rPr>
                <w:rFonts w:ascii="Cambria" w:hAnsi="Cambria" w:cs="Times New Roman"/>
                <w:b/>
                <w:sz w:val="20"/>
                <w:szCs w:val="20"/>
              </w:rPr>
            </w:pPr>
          </w:p>
        </w:tc>
        <w:tc>
          <w:tcPr>
            <w:tcW w:w="5973" w:type="dxa"/>
            <w:vMerge/>
          </w:tcPr>
          <w:p w14:paraId="7F3571AF" w14:textId="77777777" w:rsidR="005A149C" w:rsidRPr="002F14D8" w:rsidRDefault="005A149C" w:rsidP="002F14D8">
            <w:pPr>
              <w:spacing w:after="0"/>
              <w:rPr>
                <w:rFonts w:ascii="Cambria" w:hAnsi="Cambria" w:cs="Times New Roman"/>
                <w:b/>
                <w:sz w:val="20"/>
                <w:szCs w:val="20"/>
              </w:rPr>
            </w:pPr>
          </w:p>
        </w:tc>
        <w:tc>
          <w:tcPr>
            <w:tcW w:w="1516" w:type="dxa"/>
          </w:tcPr>
          <w:p w14:paraId="405753E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13A1B7B"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5A149C" w:rsidRPr="002F14D8" w14:paraId="2592C952" w14:textId="77777777" w:rsidTr="004F22F5">
        <w:trPr>
          <w:trHeight w:val="225"/>
          <w:jc w:val="center"/>
        </w:trPr>
        <w:tc>
          <w:tcPr>
            <w:tcW w:w="645" w:type="dxa"/>
          </w:tcPr>
          <w:p w14:paraId="0EE9BCE8"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L1</w:t>
            </w:r>
          </w:p>
        </w:tc>
        <w:tc>
          <w:tcPr>
            <w:tcW w:w="5973" w:type="dxa"/>
          </w:tcPr>
          <w:p w14:paraId="3800C1E2" w14:textId="77777777" w:rsidR="005A149C" w:rsidRPr="002F14D8" w:rsidRDefault="00BF47DD" w:rsidP="002F14D8">
            <w:pPr>
              <w:spacing w:after="0"/>
              <w:rPr>
                <w:rFonts w:ascii="Cambria" w:hAnsi="Cambria" w:cs="Times New Roman"/>
                <w:sz w:val="20"/>
                <w:szCs w:val="20"/>
              </w:rPr>
            </w:pPr>
            <w:r w:rsidRPr="002F14D8">
              <w:rPr>
                <w:rFonts w:ascii="Cambria" w:hAnsi="Cambria"/>
                <w:sz w:val="20"/>
                <w:szCs w:val="20"/>
              </w:rPr>
              <w:t>Badanie procesu ładowania i rozładowania akumulatorów kwasowo-ołowiowych (charakterystyki ładowania i rozładowania, wyznaczanie pojemności, rezystancji wewnętrznej, gęstości mocy i energii).</w:t>
            </w:r>
          </w:p>
        </w:tc>
        <w:tc>
          <w:tcPr>
            <w:tcW w:w="1516" w:type="dxa"/>
          </w:tcPr>
          <w:p w14:paraId="101ADE63" w14:textId="77777777" w:rsidR="005A149C"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1D222ED" w14:textId="77777777" w:rsidR="005A149C"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BF47DD" w:rsidRPr="002F14D8" w14:paraId="7DB1F7DA" w14:textId="77777777" w:rsidTr="004F22F5">
        <w:trPr>
          <w:trHeight w:val="285"/>
          <w:jc w:val="center"/>
        </w:trPr>
        <w:tc>
          <w:tcPr>
            <w:tcW w:w="645" w:type="dxa"/>
          </w:tcPr>
          <w:p w14:paraId="0B4225EF"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L2</w:t>
            </w:r>
          </w:p>
        </w:tc>
        <w:tc>
          <w:tcPr>
            <w:tcW w:w="5973" w:type="dxa"/>
          </w:tcPr>
          <w:p w14:paraId="03B5FED2"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Badanie procesu ładowania i rozładowania akumulatorów kwasowo-ołowiowych (charakterystyki ładowania i rozładowania, wyznaczanie pojemności, rezystancji wewnętrznej, gęstości mocy i energii).</w:t>
            </w:r>
          </w:p>
        </w:tc>
        <w:tc>
          <w:tcPr>
            <w:tcW w:w="1516" w:type="dxa"/>
          </w:tcPr>
          <w:p w14:paraId="77FD6C38"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02D8772"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01E6A295" w14:textId="77777777" w:rsidTr="004F22F5">
        <w:trPr>
          <w:trHeight w:val="345"/>
          <w:jc w:val="center"/>
        </w:trPr>
        <w:tc>
          <w:tcPr>
            <w:tcW w:w="645" w:type="dxa"/>
          </w:tcPr>
          <w:p w14:paraId="2F7E656D"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L3</w:t>
            </w:r>
          </w:p>
        </w:tc>
        <w:tc>
          <w:tcPr>
            <w:tcW w:w="5973" w:type="dxa"/>
          </w:tcPr>
          <w:p w14:paraId="1F05CA8F"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Badania procesu ładowania i rozładowania (charakterystyki ładowania i rozładowania, wyznaczanie pojemności, rezystancji wewnętrznej, gęstości mocy i energii)</w:t>
            </w:r>
          </w:p>
        </w:tc>
        <w:tc>
          <w:tcPr>
            <w:tcW w:w="1516" w:type="dxa"/>
          </w:tcPr>
          <w:p w14:paraId="3C38A020"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363ACBC"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BF47DD" w:rsidRPr="002F14D8" w14:paraId="63BC6937" w14:textId="77777777" w:rsidTr="004F22F5">
        <w:trPr>
          <w:trHeight w:val="345"/>
          <w:jc w:val="center"/>
        </w:trPr>
        <w:tc>
          <w:tcPr>
            <w:tcW w:w="645" w:type="dxa"/>
          </w:tcPr>
          <w:p w14:paraId="07F7F264"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lastRenderedPageBreak/>
              <w:t>L4</w:t>
            </w:r>
          </w:p>
        </w:tc>
        <w:tc>
          <w:tcPr>
            <w:tcW w:w="5973" w:type="dxa"/>
          </w:tcPr>
          <w:p w14:paraId="4E1AAC03"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Badania procesu ładowania i rozładowania (charakterystyki ładowania i rozładowania, wyznaczanie pojemności, rezystancji wewnętrznej, gęstości mocy i energii)</w:t>
            </w:r>
          </w:p>
        </w:tc>
        <w:tc>
          <w:tcPr>
            <w:tcW w:w="1516" w:type="dxa"/>
          </w:tcPr>
          <w:p w14:paraId="7045DD13"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33F0555"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6E00547A" w14:textId="77777777" w:rsidTr="004F22F5">
        <w:trPr>
          <w:trHeight w:val="345"/>
          <w:jc w:val="center"/>
        </w:trPr>
        <w:tc>
          <w:tcPr>
            <w:tcW w:w="645" w:type="dxa"/>
          </w:tcPr>
          <w:p w14:paraId="4E1D4CEE"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L5</w:t>
            </w:r>
          </w:p>
        </w:tc>
        <w:tc>
          <w:tcPr>
            <w:tcW w:w="5973" w:type="dxa"/>
          </w:tcPr>
          <w:p w14:paraId="551D1A28"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Analiza pracy pakietu akumulatorów </w:t>
            </w:r>
            <w:proofErr w:type="spellStart"/>
            <w:r w:rsidRPr="002F14D8">
              <w:rPr>
                <w:rFonts w:ascii="Cambria" w:hAnsi="Cambria"/>
                <w:sz w:val="20"/>
                <w:szCs w:val="20"/>
              </w:rPr>
              <w:t>litowo</w:t>
            </w:r>
            <w:proofErr w:type="spellEnd"/>
            <w:r w:rsidRPr="002F14D8">
              <w:rPr>
                <w:rFonts w:ascii="Cambria" w:hAnsi="Cambria"/>
                <w:sz w:val="20"/>
                <w:szCs w:val="20"/>
              </w:rPr>
              <w:t>-jonowych (</w:t>
            </w:r>
            <w:proofErr w:type="spellStart"/>
            <w:r w:rsidRPr="002F14D8">
              <w:rPr>
                <w:rFonts w:ascii="Cambria" w:hAnsi="Cambria"/>
                <w:sz w:val="20"/>
                <w:szCs w:val="20"/>
              </w:rPr>
              <w:t>balansery</w:t>
            </w:r>
            <w:proofErr w:type="spellEnd"/>
            <w:r w:rsidRPr="002F14D8">
              <w:rPr>
                <w:rFonts w:ascii="Cambria" w:hAnsi="Cambria"/>
                <w:sz w:val="20"/>
                <w:szCs w:val="20"/>
              </w:rPr>
              <w:t xml:space="preserve"> napięć, badania termiczne, w tym termowizyjne)</w:t>
            </w:r>
          </w:p>
        </w:tc>
        <w:tc>
          <w:tcPr>
            <w:tcW w:w="1516" w:type="dxa"/>
          </w:tcPr>
          <w:p w14:paraId="5881463F"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270D74B"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BF47DD" w:rsidRPr="002F14D8" w14:paraId="592E705E" w14:textId="77777777" w:rsidTr="004F22F5">
        <w:trPr>
          <w:trHeight w:val="345"/>
          <w:jc w:val="center"/>
        </w:trPr>
        <w:tc>
          <w:tcPr>
            <w:tcW w:w="645" w:type="dxa"/>
          </w:tcPr>
          <w:p w14:paraId="1DB5AC75"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L6</w:t>
            </w:r>
          </w:p>
        </w:tc>
        <w:tc>
          <w:tcPr>
            <w:tcW w:w="5973" w:type="dxa"/>
          </w:tcPr>
          <w:p w14:paraId="5DA5B9C7"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Analiza pracy pakietu akumulatorów </w:t>
            </w:r>
            <w:proofErr w:type="spellStart"/>
            <w:r w:rsidRPr="002F14D8">
              <w:rPr>
                <w:rFonts w:ascii="Cambria" w:hAnsi="Cambria"/>
                <w:sz w:val="20"/>
                <w:szCs w:val="20"/>
              </w:rPr>
              <w:t>litowo</w:t>
            </w:r>
            <w:proofErr w:type="spellEnd"/>
            <w:r w:rsidRPr="002F14D8">
              <w:rPr>
                <w:rFonts w:ascii="Cambria" w:hAnsi="Cambria"/>
                <w:sz w:val="20"/>
                <w:szCs w:val="20"/>
              </w:rPr>
              <w:t>-jonowych (</w:t>
            </w:r>
            <w:proofErr w:type="spellStart"/>
            <w:r w:rsidRPr="002F14D8">
              <w:rPr>
                <w:rFonts w:ascii="Cambria" w:hAnsi="Cambria"/>
                <w:sz w:val="20"/>
                <w:szCs w:val="20"/>
              </w:rPr>
              <w:t>balansery</w:t>
            </w:r>
            <w:proofErr w:type="spellEnd"/>
            <w:r w:rsidRPr="002F14D8">
              <w:rPr>
                <w:rFonts w:ascii="Cambria" w:hAnsi="Cambria"/>
                <w:sz w:val="20"/>
                <w:szCs w:val="20"/>
              </w:rPr>
              <w:t xml:space="preserve"> napięć, badania termiczne, w tym termowizyjne)</w:t>
            </w:r>
          </w:p>
        </w:tc>
        <w:tc>
          <w:tcPr>
            <w:tcW w:w="1516" w:type="dxa"/>
          </w:tcPr>
          <w:p w14:paraId="39D4E6C1"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37A53D53"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4A77CC6D" w14:textId="77777777" w:rsidTr="004F22F5">
        <w:trPr>
          <w:trHeight w:val="345"/>
          <w:jc w:val="center"/>
        </w:trPr>
        <w:tc>
          <w:tcPr>
            <w:tcW w:w="645" w:type="dxa"/>
          </w:tcPr>
          <w:p w14:paraId="6599B078"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L7</w:t>
            </w:r>
          </w:p>
        </w:tc>
        <w:tc>
          <w:tcPr>
            <w:tcW w:w="5973" w:type="dxa"/>
          </w:tcPr>
          <w:p w14:paraId="5413E221"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Identyfikacja parametrów uproszczonego modelu akumulatorów </w:t>
            </w:r>
            <w:proofErr w:type="spellStart"/>
            <w:r w:rsidRPr="002F14D8">
              <w:rPr>
                <w:rFonts w:ascii="Cambria" w:hAnsi="Cambria"/>
                <w:sz w:val="20"/>
                <w:szCs w:val="20"/>
              </w:rPr>
              <w:t>litowo</w:t>
            </w:r>
            <w:proofErr w:type="spellEnd"/>
            <w:r w:rsidRPr="002F14D8">
              <w:rPr>
                <w:rFonts w:ascii="Cambria" w:hAnsi="Cambria"/>
                <w:sz w:val="20"/>
                <w:szCs w:val="20"/>
              </w:rPr>
              <w:t>-jonowych</w:t>
            </w:r>
          </w:p>
        </w:tc>
        <w:tc>
          <w:tcPr>
            <w:tcW w:w="1516" w:type="dxa"/>
          </w:tcPr>
          <w:p w14:paraId="19D6F378"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646F026"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72E8CDB0" w14:textId="77777777" w:rsidTr="004F22F5">
        <w:trPr>
          <w:trHeight w:val="345"/>
          <w:jc w:val="center"/>
        </w:trPr>
        <w:tc>
          <w:tcPr>
            <w:tcW w:w="645" w:type="dxa"/>
          </w:tcPr>
          <w:p w14:paraId="70EA5DA4"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L8</w:t>
            </w:r>
          </w:p>
        </w:tc>
        <w:tc>
          <w:tcPr>
            <w:tcW w:w="5973" w:type="dxa"/>
          </w:tcPr>
          <w:p w14:paraId="6A1759EE"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Identyfikacja parametrów uproszczonego modelu akumulatorów </w:t>
            </w:r>
            <w:proofErr w:type="spellStart"/>
            <w:r w:rsidRPr="002F14D8">
              <w:rPr>
                <w:rFonts w:ascii="Cambria" w:hAnsi="Cambria"/>
                <w:sz w:val="20"/>
                <w:szCs w:val="20"/>
              </w:rPr>
              <w:t>litowo</w:t>
            </w:r>
            <w:proofErr w:type="spellEnd"/>
            <w:r w:rsidRPr="002F14D8">
              <w:rPr>
                <w:rFonts w:ascii="Cambria" w:hAnsi="Cambria"/>
                <w:sz w:val="20"/>
                <w:szCs w:val="20"/>
              </w:rPr>
              <w:t>-jonowych</w:t>
            </w:r>
          </w:p>
        </w:tc>
        <w:tc>
          <w:tcPr>
            <w:tcW w:w="1516" w:type="dxa"/>
          </w:tcPr>
          <w:p w14:paraId="1CE1FB52"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47335EF"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0A6B0F38" w14:textId="77777777" w:rsidTr="004F22F5">
        <w:trPr>
          <w:trHeight w:val="345"/>
          <w:jc w:val="center"/>
        </w:trPr>
        <w:tc>
          <w:tcPr>
            <w:tcW w:w="645" w:type="dxa"/>
          </w:tcPr>
          <w:p w14:paraId="6827DE28"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L9</w:t>
            </w:r>
          </w:p>
        </w:tc>
        <w:tc>
          <w:tcPr>
            <w:tcW w:w="5973" w:type="dxa"/>
          </w:tcPr>
          <w:p w14:paraId="5C82A33C"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Identyfikacja parametrów modelu </w:t>
            </w:r>
            <w:proofErr w:type="spellStart"/>
            <w:r w:rsidRPr="002F14D8">
              <w:rPr>
                <w:rFonts w:ascii="Cambria" w:hAnsi="Cambria"/>
                <w:sz w:val="20"/>
                <w:szCs w:val="20"/>
              </w:rPr>
              <w:t>superkondensatorów</w:t>
            </w:r>
            <w:proofErr w:type="spellEnd"/>
            <w:r w:rsidRPr="002F14D8">
              <w:rPr>
                <w:rFonts w:ascii="Cambria" w:hAnsi="Cambria"/>
                <w:sz w:val="20"/>
                <w:szCs w:val="20"/>
              </w:rPr>
              <w:t>.</w:t>
            </w:r>
          </w:p>
        </w:tc>
        <w:tc>
          <w:tcPr>
            <w:tcW w:w="1516" w:type="dxa"/>
          </w:tcPr>
          <w:p w14:paraId="1ABD148F"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2CA6AAB"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794FEA92" w14:textId="77777777" w:rsidTr="004F22F5">
        <w:trPr>
          <w:trHeight w:val="345"/>
          <w:jc w:val="center"/>
        </w:trPr>
        <w:tc>
          <w:tcPr>
            <w:tcW w:w="645" w:type="dxa"/>
          </w:tcPr>
          <w:p w14:paraId="48339CCD"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L10</w:t>
            </w:r>
          </w:p>
        </w:tc>
        <w:tc>
          <w:tcPr>
            <w:tcW w:w="5973" w:type="dxa"/>
          </w:tcPr>
          <w:p w14:paraId="7F134CEB"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Identyfikacja parametrów modelu </w:t>
            </w:r>
            <w:proofErr w:type="spellStart"/>
            <w:r w:rsidRPr="002F14D8">
              <w:rPr>
                <w:rFonts w:ascii="Cambria" w:hAnsi="Cambria"/>
                <w:sz w:val="20"/>
                <w:szCs w:val="20"/>
              </w:rPr>
              <w:t>superkondensatorów</w:t>
            </w:r>
            <w:proofErr w:type="spellEnd"/>
            <w:r w:rsidRPr="002F14D8">
              <w:rPr>
                <w:rFonts w:ascii="Cambria" w:hAnsi="Cambria"/>
                <w:sz w:val="20"/>
                <w:szCs w:val="20"/>
              </w:rPr>
              <w:t>.</w:t>
            </w:r>
          </w:p>
        </w:tc>
        <w:tc>
          <w:tcPr>
            <w:tcW w:w="1516" w:type="dxa"/>
          </w:tcPr>
          <w:p w14:paraId="227ADB85"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E443270"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7CB24F69" w14:textId="77777777" w:rsidTr="004F22F5">
        <w:trPr>
          <w:trHeight w:val="345"/>
          <w:jc w:val="center"/>
        </w:trPr>
        <w:tc>
          <w:tcPr>
            <w:tcW w:w="645" w:type="dxa"/>
          </w:tcPr>
          <w:p w14:paraId="09E6D4DC"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L11</w:t>
            </w:r>
          </w:p>
        </w:tc>
        <w:tc>
          <w:tcPr>
            <w:tcW w:w="5973" w:type="dxa"/>
          </w:tcPr>
          <w:p w14:paraId="7780AC19" w14:textId="77777777" w:rsidR="00BF47DD" w:rsidRPr="002F14D8" w:rsidRDefault="00BF47DD" w:rsidP="002F14D8">
            <w:pPr>
              <w:spacing w:after="0"/>
              <w:rPr>
                <w:rFonts w:ascii="Cambria" w:hAnsi="Cambria"/>
                <w:sz w:val="20"/>
                <w:szCs w:val="20"/>
              </w:rPr>
            </w:pPr>
            <w:r w:rsidRPr="002F14D8">
              <w:rPr>
                <w:rFonts w:ascii="Cambria" w:hAnsi="Cambria"/>
                <w:sz w:val="20"/>
                <w:szCs w:val="20"/>
              </w:rPr>
              <w:t xml:space="preserve">Współpraca baterii </w:t>
            </w:r>
            <w:proofErr w:type="spellStart"/>
            <w:r w:rsidRPr="002F14D8">
              <w:rPr>
                <w:rFonts w:ascii="Cambria" w:hAnsi="Cambria"/>
                <w:sz w:val="20"/>
                <w:szCs w:val="20"/>
              </w:rPr>
              <w:t>litowo</w:t>
            </w:r>
            <w:proofErr w:type="spellEnd"/>
            <w:r w:rsidRPr="002F14D8">
              <w:rPr>
                <w:rFonts w:ascii="Cambria" w:hAnsi="Cambria"/>
                <w:sz w:val="20"/>
                <w:szCs w:val="20"/>
              </w:rPr>
              <w:t xml:space="preserve">-jonowej z </w:t>
            </w:r>
            <w:proofErr w:type="spellStart"/>
            <w:r w:rsidRPr="002F14D8">
              <w:rPr>
                <w:rFonts w:ascii="Cambria" w:hAnsi="Cambria"/>
                <w:sz w:val="20"/>
                <w:szCs w:val="20"/>
              </w:rPr>
              <w:t>superkondensatorem</w:t>
            </w:r>
            <w:proofErr w:type="spellEnd"/>
            <w:r w:rsidRPr="002F14D8">
              <w:rPr>
                <w:rFonts w:ascii="Cambria" w:hAnsi="Cambria"/>
                <w:sz w:val="20"/>
                <w:szCs w:val="20"/>
              </w:rPr>
              <w:t xml:space="preserve"> </w:t>
            </w:r>
          </w:p>
        </w:tc>
        <w:tc>
          <w:tcPr>
            <w:tcW w:w="1516" w:type="dxa"/>
          </w:tcPr>
          <w:p w14:paraId="1E57336B"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25C5EEC"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47EB74FB" w14:textId="77777777" w:rsidTr="004F22F5">
        <w:trPr>
          <w:trHeight w:val="345"/>
          <w:jc w:val="center"/>
        </w:trPr>
        <w:tc>
          <w:tcPr>
            <w:tcW w:w="645" w:type="dxa"/>
          </w:tcPr>
          <w:p w14:paraId="5F9D5A84"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L12</w:t>
            </w:r>
          </w:p>
        </w:tc>
        <w:tc>
          <w:tcPr>
            <w:tcW w:w="5973" w:type="dxa"/>
          </w:tcPr>
          <w:p w14:paraId="32A65F08"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 xml:space="preserve">Współpraca baterii </w:t>
            </w:r>
            <w:proofErr w:type="spellStart"/>
            <w:r w:rsidRPr="002F14D8">
              <w:rPr>
                <w:rFonts w:ascii="Cambria" w:hAnsi="Cambria"/>
                <w:sz w:val="20"/>
                <w:szCs w:val="20"/>
              </w:rPr>
              <w:t>litowo</w:t>
            </w:r>
            <w:proofErr w:type="spellEnd"/>
            <w:r w:rsidRPr="002F14D8">
              <w:rPr>
                <w:rFonts w:ascii="Cambria" w:hAnsi="Cambria"/>
                <w:sz w:val="20"/>
                <w:szCs w:val="20"/>
              </w:rPr>
              <w:t xml:space="preserve">-jonowej z </w:t>
            </w:r>
            <w:proofErr w:type="spellStart"/>
            <w:r w:rsidRPr="002F14D8">
              <w:rPr>
                <w:rFonts w:ascii="Cambria" w:hAnsi="Cambria"/>
                <w:sz w:val="20"/>
                <w:szCs w:val="20"/>
              </w:rPr>
              <w:t>superkondensatorem</w:t>
            </w:r>
            <w:proofErr w:type="spellEnd"/>
            <w:r w:rsidRPr="002F14D8">
              <w:rPr>
                <w:rFonts w:ascii="Cambria" w:hAnsi="Cambria"/>
                <w:sz w:val="20"/>
                <w:szCs w:val="20"/>
              </w:rPr>
              <w:t xml:space="preserve"> </w:t>
            </w:r>
          </w:p>
        </w:tc>
        <w:tc>
          <w:tcPr>
            <w:tcW w:w="1516" w:type="dxa"/>
          </w:tcPr>
          <w:p w14:paraId="33989105"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F0041DB"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299C1382" w14:textId="77777777" w:rsidTr="004F22F5">
        <w:trPr>
          <w:trHeight w:val="345"/>
          <w:jc w:val="center"/>
        </w:trPr>
        <w:tc>
          <w:tcPr>
            <w:tcW w:w="645" w:type="dxa"/>
          </w:tcPr>
          <w:p w14:paraId="2EF395EE"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L13</w:t>
            </w:r>
          </w:p>
        </w:tc>
        <w:tc>
          <w:tcPr>
            <w:tcW w:w="5973" w:type="dxa"/>
          </w:tcPr>
          <w:p w14:paraId="51CB8FA5"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Magazyn kinetyczny. System hybrydowy – PV z magazynem energii</w:t>
            </w:r>
          </w:p>
        </w:tc>
        <w:tc>
          <w:tcPr>
            <w:tcW w:w="1516" w:type="dxa"/>
          </w:tcPr>
          <w:p w14:paraId="09529206"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3FB8A4EE"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7C7C4646" w14:textId="77777777" w:rsidTr="004F22F5">
        <w:trPr>
          <w:trHeight w:val="345"/>
          <w:jc w:val="center"/>
        </w:trPr>
        <w:tc>
          <w:tcPr>
            <w:tcW w:w="645" w:type="dxa"/>
          </w:tcPr>
          <w:p w14:paraId="63A51BEB"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L14</w:t>
            </w:r>
          </w:p>
        </w:tc>
        <w:tc>
          <w:tcPr>
            <w:tcW w:w="5973" w:type="dxa"/>
          </w:tcPr>
          <w:p w14:paraId="502D0154" w14:textId="77777777" w:rsidR="00BF47DD" w:rsidRPr="002F14D8" w:rsidRDefault="00BF47DD" w:rsidP="002F14D8">
            <w:pPr>
              <w:spacing w:after="0"/>
              <w:rPr>
                <w:rFonts w:ascii="Cambria" w:hAnsi="Cambria" w:cs="Times New Roman"/>
                <w:sz w:val="20"/>
                <w:szCs w:val="20"/>
              </w:rPr>
            </w:pPr>
            <w:r w:rsidRPr="002F14D8">
              <w:rPr>
                <w:rFonts w:ascii="Cambria" w:hAnsi="Cambria"/>
                <w:sz w:val="20"/>
                <w:szCs w:val="20"/>
              </w:rPr>
              <w:t>Magazyn kinetyczny. System hybrydowy – PV z magazynem energii</w:t>
            </w:r>
          </w:p>
        </w:tc>
        <w:tc>
          <w:tcPr>
            <w:tcW w:w="1516" w:type="dxa"/>
          </w:tcPr>
          <w:p w14:paraId="6998D020"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67548F2"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47E8694E" w14:textId="77777777" w:rsidTr="004F22F5">
        <w:trPr>
          <w:trHeight w:val="345"/>
          <w:jc w:val="center"/>
        </w:trPr>
        <w:tc>
          <w:tcPr>
            <w:tcW w:w="645" w:type="dxa"/>
          </w:tcPr>
          <w:p w14:paraId="46A0EDE1"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L15</w:t>
            </w:r>
          </w:p>
        </w:tc>
        <w:tc>
          <w:tcPr>
            <w:tcW w:w="5973" w:type="dxa"/>
          </w:tcPr>
          <w:p w14:paraId="26D2B3B8" w14:textId="77777777" w:rsidR="00BF47DD" w:rsidRPr="002F14D8" w:rsidRDefault="00BF47DD" w:rsidP="002F14D8">
            <w:pPr>
              <w:spacing w:after="0"/>
              <w:rPr>
                <w:rFonts w:ascii="Cambria" w:hAnsi="Cambria" w:cs="Times New Roman"/>
                <w:sz w:val="20"/>
                <w:szCs w:val="20"/>
              </w:rPr>
            </w:pPr>
            <w:r w:rsidRPr="002F14D8">
              <w:rPr>
                <w:rFonts w:ascii="Cambria" w:hAnsi="Cambria" w:cs="Times New Roman"/>
                <w:sz w:val="20"/>
                <w:szCs w:val="20"/>
              </w:rPr>
              <w:t>Omówienie sprawozdań</w:t>
            </w:r>
          </w:p>
        </w:tc>
        <w:tc>
          <w:tcPr>
            <w:tcW w:w="1516" w:type="dxa"/>
          </w:tcPr>
          <w:p w14:paraId="7C4571A8"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F2635BE" w14:textId="77777777" w:rsidR="00BF47DD" w:rsidRPr="002F14D8" w:rsidRDefault="00BF47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F47DD" w:rsidRPr="002F14D8" w14:paraId="3694B1BF" w14:textId="77777777" w:rsidTr="004F22F5">
        <w:trPr>
          <w:jc w:val="center"/>
        </w:trPr>
        <w:tc>
          <w:tcPr>
            <w:tcW w:w="645" w:type="dxa"/>
          </w:tcPr>
          <w:p w14:paraId="3A1CA06A" w14:textId="77777777" w:rsidR="00BF47DD" w:rsidRPr="002F14D8" w:rsidRDefault="00BF47DD" w:rsidP="002F14D8">
            <w:pPr>
              <w:spacing w:after="0"/>
              <w:rPr>
                <w:rFonts w:ascii="Cambria" w:hAnsi="Cambria" w:cs="Times New Roman"/>
                <w:b/>
                <w:sz w:val="20"/>
                <w:szCs w:val="20"/>
              </w:rPr>
            </w:pPr>
          </w:p>
        </w:tc>
        <w:tc>
          <w:tcPr>
            <w:tcW w:w="5973" w:type="dxa"/>
          </w:tcPr>
          <w:p w14:paraId="7742DC7E" w14:textId="77777777" w:rsidR="00BF47DD" w:rsidRPr="002F14D8" w:rsidRDefault="00BF47DD" w:rsidP="002F14D8">
            <w:pPr>
              <w:spacing w:after="0"/>
              <w:rPr>
                <w:rFonts w:ascii="Cambria" w:hAnsi="Cambria" w:cs="Times New Roman"/>
                <w:b/>
                <w:sz w:val="20"/>
                <w:szCs w:val="20"/>
              </w:rPr>
            </w:pPr>
            <w:r w:rsidRPr="002F14D8">
              <w:rPr>
                <w:rFonts w:ascii="Cambria" w:hAnsi="Cambria" w:cs="Times New Roman"/>
                <w:b/>
                <w:sz w:val="20"/>
                <w:szCs w:val="20"/>
              </w:rPr>
              <w:t>Razem liczba godzin laboratoriów</w:t>
            </w:r>
          </w:p>
        </w:tc>
        <w:tc>
          <w:tcPr>
            <w:tcW w:w="1516" w:type="dxa"/>
          </w:tcPr>
          <w:p w14:paraId="5B11D3BE"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30</w:t>
            </w:r>
          </w:p>
        </w:tc>
        <w:tc>
          <w:tcPr>
            <w:tcW w:w="1806" w:type="dxa"/>
          </w:tcPr>
          <w:p w14:paraId="55F51788" w14:textId="77777777" w:rsidR="00BF47DD" w:rsidRPr="002F14D8" w:rsidRDefault="00BF47DD" w:rsidP="002F14D8">
            <w:pPr>
              <w:spacing w:after="0"/>
              <w:jc w:val="center"/>
              <w:rPr>
                <w:rFonts w:ascii="Cambria" w:hAnsi="Cambria" w:cs="Times New Roman"/>
                <w:b/>
                <w:sz w:val="20"/>
                <w:szCs w:val="20"/>
              </w:rPr>
            </w:pPr>
            <w:r w:rsidRPr="002F14D8">
              <w:rPr>
                <w:rFonts w:ascii="Cambria" w:hAnsi="Cambria" w:cs="Times New Roman"/>
                <w:b/>
                <w:sz w:val="20"/>
                <w:szCs w:val="20"/>
              </w:rPr>
              <w:t>18</w:t>
            </w:r>
          </w:p>
        </w:tc>
      </w:tr>
    </w:tbl>
    <w:p w14:paraId="0173B11A" w14:textId="77777777" w:rsidR="005A149C" w:rsidRPr="002F14D8" w:rsidRDefault="005A149C" w:rsidP="002F14D8">
      <w:pPr>
        <w:spacing w:after="0"/>
        <w:jc w:val="both"/>
        <w:rPr>
          <w:rFonts w:ascii="Cambria" w:hAnsi="Cambria" w:cs="Times New Roman"/>
          <w:b/>
          <w:bCs/>
          <w:sz w:val="20"/>
          <w:szCs w:val="20"/>
        </w:rPr>
      </w:pPr>
    </w:p>
    <w:p w14:paraId="4E5DD53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7F8B1D1" w14:textId="77777777" w:rsidTr="00832F4B">
        <w:trPr>
          <w:jc w:val="center"/>
        </w:trPr>
        <w:tc>
          <w:tcPr>
            <w:tcW w:w="1666" w:type="dxa"/>
          </w:tcPr>
          <w:p w14:paraId="00C95D40"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480B1D0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D65083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A149C" w:rsidRPr="002F14D8" w14:paraId="475D402A" w14:textId="77777777" w:rsidTr="00832F4B">
        <w:trPr>
          <w:jc w:val="center"/>
        </w:trPr>
        <w:tc>
          <w:tcPr>
            <w:tcW w:w="1666" w:type="dxa"/>
          </w:tcPr>
          <w:p w14:paraId="7ACA93BC"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48929A51" w14:textId="77777777" w:rsidR="005A149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M2 – Metoda problemowa</w:t>
            </w:r>
          </w:p>
        </w:tc>
        <w:tc>
          <w:tcPr>
            <w:tcW w:w="3260" w:type="dxa"/>
          </w:tcPr>
          <w:p w14:paraId="3B36FB8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5A149C" w:rsidRPr="002F14D8" w14:paraId="4CA843B0" w14:textId="77777777" w:rsidTr="00832F4B">
        <w:trPr>
          <w:jc w:val="center"/>
        </w:trPr>
        <w:tc>
          <w:tcPr>
            <w:tcW w:w="1666" w:type="dxa"/>
          </w:tcPr>
          <w:p w14:paraId="5F737355"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Ćwiczenia</w:t>
            </w:r>
          </w:p>
        </w:tc>
        <w:tc>
          <w:tcPr>
            <w:tcW w:w="4963" w:type="dxa"/>
          </w:tcPr>
          <w:p w14:paraId="6B1C692E" w14:textId="77777777" w:rsidR="005A149C" w:rsidRPr="002F14D8" w:rsidRDefault="00726DDC" w:rsidP="002F14D8">
            <w:pPr>
              <w:spacing w:after="0"/>
              <w:jc w:val="both"/>
              <w:rPr>
                <w:rFonts w:ascii="Cambria" w:hAnsi="Cambria" w:cs="Times New Roman"/>
                <w:bCs/>
                <w:sz w:val="20"/>
                <w:szCs w:val="20"/>
              </w:rPr>
            </w:pPr>
            <w:r w:rsidRPr="002F14D8">
              <w:rPr>
                <w:rFonts w:ascii="Cambria" w:hAnsi="Cambria" w:cs="Times New Roman"/>
                <w:sz w:val="20"/>
                <w:szCs w:val="20"/>
              </w:rPr>
              <w:t>M5 – Metoda praktyczna</w:t>
            </w:r>
          </w:p>
        </w:tc>
        <w:tc>
          <w:tcPr>
            <w:tcW w:w="3260" w:type="dxa"/>
          </w:tcPr>
          <w:p w14:paraId="3BFBF9BB" w14:textId="77777777" w:rsidR="005A149C" w:rsidRPr="002F14D8" w:rsidRDefault="00726DDC" w:rsidP="002F14D8">
            <w:pPr>
              <w:spacing w:after="0"/>
              <w:jc w:val="both"/>
              <w:rPr>
                <w:rFonts w:ascii="Cambria" w:hAnsi="Cambria" w:cs="Times New Roman"/>
                <w:sz w:val="20"/>
                <w:szCs w:val="20"/>
              </w:rPr>
            </w:pPr>
            <w:r w:rsidRPr="002F14D8">
              <w:rPr>
                <w:rFonts w:ascii="Cambria" w:hAnsi="Cambria" w:cs="Times New Roman"/>
                <w:sz w:val="20"/>
                <w:szCs w:val="20"/>
              </w:rPr>
              <w:t>projektor,</w:t>
            </w:r>
          </w:p>
        </w:tc>
      </w:tr>
      <w:tr w:rsidR="005A149C" w:rsidRPr="002F14D8" w14:paraId="24D35C92" w14:textId="77777777" w:rsidTr="00832F4B">
        <w:trPr>
          <w:jc w:val="center"/>
        </w:trPr>
        <w:tc>
          <w:tcPr>
            <w:tcW w:w="1666" w:type="dxa"/>
          </w:tcPr>
          <w:p w14:paraId="6E399F16" w14:textId="77777777" w:rsidR="005A149C" w:rsidRPr="002F14D8" w:rsidRDefault="005A149C"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398FB44" w14:textId="77777777" w:rsidR="005A149C" w:rsidRPr="002F14D8" w:rsidRDefault="00726DDC" w:rsidP="002F14D8">
            <w:pPr>
              <w:spacing w:after="0"/>
              <w:rPr>
                <w:rFonts w:ascii="Cambria" w:eastAsia="Times New Roman" w:hAnsi="Cambria" w:cs="Times New Roman"/>
                <w:sz w:val="20"/>
                <w:szCs w:val="20"/>
                <w:lang w:eastAsia="pl-PL"/>
              </w:rPr>
            </w:pPr>
            <w:r w:rsidRPr="002F14D8">
              <w:rPr>
                <w:rFonts w:ascii="Cambria" w:hAnsi="Cambria" w:cs="Times New Roman"/>
                <w:sz w:val="20"/>
                <w:szCs w:val="20"/>
              </w:rPr>
              <w:t>M5 – Metoda praktyczna</w:t>
            </w:r>
          </w:p>
        </w:tc>
        <w:tc>
          <w:tcPr>
            <w:tcW w:w="3260" w:type="dxa"/>
          </w:tcPr>
          <w:p w14:paraId="0EEC2551" w14:textId="77777777" w:rsidR="00726DDC" w:rsidRPr="002F14D8" w:rsidRDefault="00726DDC" w:rsidP="002F14D8">
            <w:pPr>
              <w:spacing w:after="0"/>
              <w:jc w:val="both"/>
              <w:rPr>
                <w:rFonts w:ascii="Cambria" w:hAnsi="Cambria" w:cs="Times New Roman"/>
                <w:sz w:val="20"/>
                <w:szCs w:val="20"/>
              </w:rPr>
            </w:pPr>
            <w:r w:rsidRPr="002F14D8">
              <w:rPr>
                <w:rFonts w:ascii="Cambria" w:hAnsi="Cambria" w:cs="Times New Roman"/>
                <w:sz w:val="20"/>
                <w:szCs w:val="20"/>
              </w:rPr>
              <w:t>Projektor</w:t>
            </w:r>
          </w:p>
          <w:p w14:paraId="14603E17" w14:textId="77777777" w:rsidR="00726DDC" w:rsidRPr="002F14D8" w:rsidRDefault="00726DDC" w:rsidP="002F14D8">
            <w:pPr>
              <w:spacing w:after="0"/>
              <w:jc w:val="both"/>
              <w:rPr>
                <w:rFonts w:ascii="Cambria" w:hAnsi="Cambria" w:cs="Times New Roman"/>
                <w:sz w:val="20"/>
                <w:szCs w:val="20"/>
              </w:rPr>
            </w:pPr>
            <w:r w:rsidRPr="002F14D8">
              <w:rPr>
                <w:rFonts w:ascii="Cambria" w:hAnsi="Cambria" w:cs="Times New Roman"/>
                <w:sz w:val="20"/>
                <w:szCs w:val="20"/>
              </w:rPr>
              <w:t>Laboratorium komputerowe</w:t>
            </w:r>
          </w:p>
          <w:p w14:paraId="4B3AAB88" w14:textId="77777777" w:rsidR="005A149C" w:rsidRPr="002F14D8" w:rsidRDefault="00726DDC" w:rsidP="002F14D8">
            <w:pPr>
              <w:spacing w:after="0"/>
              <w:rPr>
                <w:rFonts w:ascii="Cambria" w:hAnsi="Cambria" w:cs="Times New Roman"/>
                <w:sz w:val="20"/>
                <w:szCs w:val="20"/>
              </w:rPr>
            </w:pPr>
            <w:r w:rsidRPr="002F14D8">
              <w:rPr>
                <w:rFonts w:ascii="Cambria" w:hAnsi="Cambria" w:cs="Times New Roman"/>
                <w:sz w:val="20"/>
                <w:szCs w:val="20"/>
              </w:rPr>
              <w:t xml:space="preserve">Wyposażenie laboratorium </w:t>
            </w:r>
          </w:p>
        </w:tc>
      </w:tr>
    </w:tbl>
    <w:p w14:paraId="5B93108C" w14:textId="77777777" w:rsidR="004F22F5" w:rsidRPr="002F14D8" w:rsidRDefault="004F22F5" w:rsidP="002F14D8">
      <w:pPr>
        <w:spacing w:after="0"/>
        <w:rPr>
          <w:rFonts w:ascii="Cambria" w:hAnsi="Cambria" w:cs="Times New Roman"/>
          <w:b/>
          <w:bCs/>
          <w:sz w:val="20"/>
          <w:szCs w:val="20"/>
        </w:rPr>
      </w:pPr>
    </w:p>
    <w:p w14:paraId="33EEBDF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8F9ED1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5F4281DA" w14:textId="77777777" w:rsidTr="00832F4B">
        <w:tc>
          <w:tcPr>
            <w:tcW w:w="1459" w:type="dxa"/>
            <w:vAlign w:val="center"/>
          </w:tcPr>
          <w:p w14:paraId="570A699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4580DF6E"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C084D2F"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6585F630"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5A149C" w:rsidRPr="002F14D8" w14:paraId="105BC3B2" w14:textId="77777777" w:rsidTr="00832F4B">
        <w:tc>
          <w:tcPr>
            <w:tcW w:w="1459" w:type="dxa"/>
          </w:tcPr>
          <w:p w14:paraId="157C700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vAlign w:val="center"/>
          </w:tcPr>
          <w:p w14:paraId="61E34CC1" w14:textId="77777777" w:rsidR="005A149C" w:rsidRPr="002F14D8" w:rsidRDefault="0015715A" w:rsidP="002F14D8">
            <w:pPr>
              <w:spacing w:after="0"/>
              <w:rPr>
                <w:rFonts w:ascii="Cambria" w:hAnsi="Cambria" w:cs="Times New Roman"/>
                <w:bCs/>
                <w:sz w:val="20"/>
                <w:szCs w:val="20"/>
              </w:rPr>
            </w:pPr>
            <w:r w:rsidRPr="002F14D8">
              <w:rPr>
                <w:rFonts w:ascii="Cambria" w:hAnsi="Cambria" w:cs="Times New Roman"/>
                <w:bCs/>
                <w:sz w:val="20"/>
                <w:szCs w:val="20"/>
              </w:rPr>
              <w:t>F2 – obserwacja/aktywność (przygotowanie do zajęć, ocena ćwiczeń wykonywanych podczas zajęć i jako pracy własnej, prace domowe itd.),</w:t>
            </w:r>
          </w:p>
        </w:tc>
        <w:tc>
          <w:tcPr>
            <w:tcW w:w="4536" w:type="dxa"/>
            <w:vAlign w:val="center"/>
          </w:tcPr>
          <w:p w14:paraId="6804847E" w14:textId="77777777" w:rsidR="005A149C" w:rsidRPr="002F14D8" w:rsidRDefault="0015715A" w:rsidP="002F14D8">
            <w:pPr>
              <w:spacing w:after="0"/>
              <w:rPr>
                <w:rFonts w:ascii="Cambria" w:hAnsi="Cambria" w:cs="Times New Roman"/>
                <w:sz w:val="20"/>
                <w:szCs w:val="20"/>
              </w:rPr>
            </w:pPr>
            <w:r w:rsidRPr="002F14D8">
              <w:rPr>
                <w:rFonts w:ascii="Cambria" w:hAnsi="Cambria" w:cs="Times New Roman"/>
                <w:sz w:val="20"/>
                <w:szCs w:val="20"/>
              </w:rPr>
              <w:t>P2 – kolokwium (ustne, pisemne, kolokwium podsumowujące semestr, test sprawdzający wiedzę z całego przedmiotu, rozmowa podsumowująca przedmiot i wiedzę),</w:t>
            </w:r>
          </w:p>
        </w:tc>
      </w:tr>
      <w:tr w:rsidR="00DE5ECB" w:rsidRPr="002F14D8" w14:paraId="49584FC4" w14:textId="77777777" w:rsidTr="000D5A50">
        <w:tc>
          <w:tcPr>
            <w:tcW w:w="1459" w:type="dxa"/>
          </w:tcPr>
          <w:p w14:paraId="2B6F490D" w14:textId="77777777" w:rsidR="00DE5ECB" w:rsidRPr="002F14D8" w:rsidRDefault="00DE5ECB" w:rsidP="002F14D8">
            <w:pPr>
              <w:spacing w:after="0"/>
              <w:rPr>
                <w:rFonts w:ascii="Cambria" w:hAnsi="Cambria" w:cs="Times New Roman"/>
                <w:b/>
                <w:bCs/>
                <w:sz w:val="20"/>
                <w:szCs w:val="20"/>
              </w:rPr>
            </w:pPr>
            <w:r w:rsidRPr="002F14D8">
              <w:rPr>
                <w:rFonts w:ascii="Cambria" w:hAnsi="Cambria" w:cs="Times New Roman"/>
                <w:bCs/>
                <w:sz w:val="20"/>
                <w:szCs w:val="20"/>
              </w:rPr>
              <w:t>Ćwiczenia</w:t>
            </w:r>
          </w:p>
        </w:tc>
        <w:tc>
          <w:tcPr>
            <w:tcW w:w="3894" w:type="dxa"/>
          </w:tcPr>
          <w:p w14:paraId="675232D7" w14:textId="77777777" w:rsidR="00DE5ECB" w:rsidRPr="002F14D8" w:rsidRDefault="00DE5ECB" w:rsidP="002F14D8">
            <w:pPr>
              <w:spacing w:after="0"/>
              <w:rPr>
                <w:rFonts w:ascii="Cambria" w:hAnsi="Cambria" w:cs="Times New Roman"/>
                <w:sz w:val="20"/>
                <w:szCs w:val="20"/>
              </w:rPr>
            </w:pPr>
            <w:r w:rsidRPr="002F14D8">
              <w:rPr>
                <w:rFonts w:ascii="Cambria" w:hAnsi="Cambria"/>
                <w:sz w:val="20"/>
                <w:szCs w:val="20"/>
              </w:rPr>
              <w:t>F2 - obserwacja / aktywność. Ćwiczenia tablicowe z geometrii wykreślnej</w:t>
            </w:r>
          </w:p>
        </w:tc>
        <w:tc>
          <w:tcPr>
            <w:tcW w:w="4536" w:type="dxa"/>
          </w:tcPr>
          <w:p w14:paraId="57754802" w14:textId="77777777" w:rsidR="00DE5ECB" w:rsidRPr="002F14D8" w:rsidRDefault="00DE5ECB" w:rsidP="002F14D8">
            <w:pPr>
              <w:spacing w:after="0"/>
              <w:rPr>
                <w:rFonts w:ascii="Cambria" w:hAnsi="Cambria" w:cs="Times New Roman"/>
                <w:sz w:val="20"/>
                <w:szCs w:val="20"/>
              </w:rPr>
            </w:pPr>
            <w:r w:rsidRPr="002F14D8">
              <w:rPr>
                <w:rFonts w:ascii="Cambria" w:hAnsi="Cambria" w:cs="Times New Roman"/>
                <w:sz w:val="20"/>
                <w:szCs w:val="20"/>
              </w:rPr>
              <w:t>P3 – ocena podsumowująca powstała na podstawie ocen formujących, uzyskanych w semestrze</w:t>
            </w:r>
          </w:p>
        </w:tc>
      </w:tr>
      <w:tr w:rsidR="00DE5ECB" w:rsidRPr="002F14D8" w14:paraId="5BC15BBF" w14:textId="77777777" w:rsidTr="000D5A50">
        <w:tc>
          <w:tcPr>
            <w:tcW w:w="1459" w:type="dxa"/>
          </w:tcPr>
          <w:p w14:paraId="5BF8E047" w14:textId="77777777" w:rsidR="00DE5ECB" w:rsidRPr="002F14D8" w:rsidRDefault="00DE5ECB"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75C0E7F8" w14:textId="77777777" w:rsidR="00DE5ECB" w:rsidRPr="002F14D8" w:rsidRDefault="00DE5ECB" w:rsidP="002F14D8">
            <w:pPr>
              <w:spacing w:after="0"/>
              <w:rPr>
                <w:rFonts w:ascii="Cambria" w:hAnsi="Cambria" w:cs="Times New Roman"/>
                <w:sz w:val="20"/>
                <w:szCs w:val="20"/>
              </w:rPr>
            </w:pPr>
            <w:r w:rsidRPr="002F14D8">
              <w:rPr>
                <w:rFonts w:ascii="Cambria" w:hAnsi="Cambria" w:cs="Times New Roman"/>
                <w:sz w:val="20"/>
                <w:szCs w:val="20"/>
              </w:rPr>
              <w:t>F2 – obserwacja /aktywność (przygotowanie do zajęć, ocena ćwiczeń wykonywanych podczas zajęć, prace domowe)</w:t>
            </w:r>
          </w:p>
          <w:p w14:paraId="04900FAE" w14:textId="77777777" w:rsidR="00DE5ECB" w:rsidRPr="002F14D8" w:rsidRDefault="00DE5ECB" w:rsidP="002F14D8">
            <w:pPr>
              <w:spacing w:after="0"/>
              <w:rPr>
                <w:rFonts w:ascii="Cambria" w:hAnsi="Cambria" w:cs="Times New Roman"/>
                <w:b/>
                <w:bCs/>
                <w:sz w:val="20"/>
                <w:szCs w:val="20"/>
              </w:rPr>
            </w:pPr>
            <w:r w:rsidRPr="002F14D8">
              <w:rPr>
                <w:rFonts w:ascii="Cambria" w:hAnsi="Cambria"/>
                <w:sz w:val="20"/>
                <w:szCs w:val="20"/>
              </w:rPr>
              <w:lastRenderedPageBreak/>
              <w:t>F5 - ćwiczenia doskonalące obsługę programów edytorskich</w:t>
            </w:r>
          </w:p>
        </w:tc>
        <w:tc>
          <w:tcPr>
            <w:tcW w:w="4536" w:type="dxa"/>
          </w:tcPr>
          <w:p w14:paraId="25B63FFC" w14:textId="77777777" w:rsidR="00DE5ECB" w:rsidRPr="002F14D8" w:rsidRDefault="00DE5ECB" w:rsidP="002F14D8">
            <w:pPr>
              <w:spacing w:after="0"/>
              <w:rPr>
                <w:rFonts w:ascii="Cambria" w:hAnsi="Cambria" w:cs="Times New Roman"/>
                <w:b/>
                <w:bCs/>
                <w:sz w:val="20"/>
                <w:szCs w:val="20"/>
              </w:rPr>
            </w:pPr>
            <w:r w:rsidRPr="002F14D8">
              <w:rPr>
                <w:rFonts w:ascii="Cambria" w:hAnsi="Cambria" w:cs="Times New Roman"/>
                <w:sz w:val="20"/>
                <w:szCs w:val="20"/>
              </w:rPr>
              <w:lastRenderedPageBreak/>
              <w:t xml:space="preserve">P3 – ocena podsumowująca powstała na podstawie ocen formujących, uzyskanych w semestrze </w:t>
            </w:r>
          </w:p>
        </w:tc>
      </w:tr>
    </w:tbl>
    <w:p w14:paraId="23E986E1" w14:textId="77777777" w:rsidR="004F22F5" w:rsidRPr="002F14D8" w:rsidRDefault="004F22F5" w:rsidP="002F14D8">
      <w:pPr>
        <w:spacing w:after="0"/>
        <w:jc w:val="both"/>
        <w:rPr>
          <w:rFonts w:ascii="Cambria" w:hAnsi="Cambria" w:cs="Times New Roman"/>
          <w:b/>
          <w:sz w:val="20"/>
          <w:szCs w:val="20"/>
        </w:rPr>
      </w:pPr>
    </w:p>
    <w:p w14:paraId="50E82D12" w14:textId="77777777" w:rsidR="005A149C" w:rsidRPr="002F14D8" w:rsidRDefault="005A149C" w:rsidP="002F14D8">
      <w:pPr>
        <w:spacing w:after="0"/>
        <w:jc w:val="both"/>
        <w:rPr>
          <w:rFonts w:ascii="Cambria" w:hAnsi="Cambria" w:cs="Times New Roman"/>
          <w:sz w:val="20"/>
          <w:szCs w:val="20"/>
        </w:rPr>
      </w:pPr>
      <w:r w:rsidRPr="002F14D8">
        <w:rPr>
          <w:rFonts w:ascii="Cambria" w:hAnsi="Cambria" w:cs="Times New Roman"/>
          <w:b/>
          <w:sz w:val="20"/>
          <w:szCs w:val="20"/>
        </w:rPr>
        <w:t>8.2. Sposoby (metody) weryfikacji osiągnięcia przedmiotowych efektów uczenia się (wstawić „x”)</w:t>
      </w:r>
      <w:r w:rsidR="00C326B5" w:rsidRPr="002F14D8">
        <w:rPr>
          <w:rFonts w:ascii="Cambria" w:hAnsi="Cambria" w:cs="Times New Roman"/>
          <w:b/>
          <w:sz w:val="20"/>
          <w:szCs w:val="20"/>
        </w:rPr>
        <w:t xml:space="preserve"> </w:t>
      </w:r>
    </w:p>
    <w:tbl>
      <w:tblPr>
        <w:tblW w:w="7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718"/>
        <w:gridCol w:w="602"/>
        <w:gridCol w:w="602"/>
        <w:gridCol w:w="602"/>
        <w:gridCol w:w="602"/>
        <w:gridCol w:w="602"/>
        <w:gridCol w:w="602"/>
        <w:gridCol w:w="602"/>
      </w:tblGrid>
      <w:tr w:rsidR="002C1C06" w:rsidRPr="002F14D8" w14:paraId="1F89C6EA" w14:textId="77777777" w:rsidTr="000D5A50">
        <w:trPr>
          <w:trHeight w:val="150"/>
        </w:trPr>
        <w:tc>
          <w:tcPr>
            <w:tcW w:w="2092" w:type="dxa"/>
            <w:vMerge w:val="restart"/>
            <w:tcBorders>
              <w:top w:val="single" w:sz="4" w:space="0" w:color="000000"/>
              <w:left w:val="single" w:sz="4" w:space="0" w:color="000000"/>
              <w:bottom w:val="single" w:sz="4" w:space="0" w:color="000000"/>
              <w:right w:val="single" w:sz="4" w:space="0" w:color="000000"/>
            </w:tcBorders>
            <w:vAlign w:val="center"/>
            <w:hideMark/>
          </w:tcPr>
          <w:p w14:paraId="7615E261" w14:textId="77777777" w:rsidR="002C1C06" w:rsidRPr="002F14D8" w:rsidRDefault="002C1C06"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20" w:type="dxa"/>
            <w:gridSpan w:val="2"/>
            <w:tcBorders>
              <w:top w:val="single" w:sz="4" w:space="0" w:color="000000"/>
              <w:left w:val="single" w:sz="4" w:space="0" w:color="000000"/>
              <w:bottom w:val="single" w:sz="4" w:space="0" w:color="auto"/>
              <w:right w:val="single" w:sz="4" w:space="0" w:color="auto"/>
            </w:tcBorders>
            <w:vAlign w:val="center"/>
            <w:hideMark/>
          </w:tcPr>
          <w:p w14:paraId="409A9115" w14:textId="77777777" w:rsidR="002C1C06" w:rsidRPr="002F14D8" w:rsidRDefault="002C1C06" w:rsidP="002F14D8">
            <w:pPr>
              <w:spacing w:after="0"/>
              <w:jc w:val="center"/>
              <w:rPr>
                <w:rFonts w:ascii="Cambria" w:hAnsi="Cambria" w:cs="Times New Roman"/>
                <w:sz w:val="20"/>
                <w:szCs w:val="20"/>
              </w:rPr>
            </w:pPr>
            <w:r w:rsidRPr="002F14D8">
              <w:rPr>
                <w:rFonts w:ascii="Cambria" w:hAnsi="Cambria" w:cs="Times New Roman"/>
                <w:sz w:val="20"/>
                <w:szCs w:val="20"/>
              </w:rPr>
              <w:t>Wykład</w:t>
            </w:r>
          </w:p>
        </w:tc>
        <w:tc>
          <w:tcPr>
            <w:tcW w:w="2408" w:type="dxa"/>
            <w:gridSpan w:val="4"/>
            <w:tcBorders>
              <w:top w:val="single" w:sz="4" w:space="0" w:color="000000"/>
              <w:left w:val="single" w:sz="4" w:space="0" w:color="000000"/>
              <w:bottom w:val="single" w:sz="4" w:space="0" w:color="auto"/>
              <w:right w:val="single" w:sz="4" w:space="0" w:color="000000"/>
            </w:tcBorders>
            <w:vAlign w:val="center"/>
            <w:hideMark/>
          </w:tcPr>
          <w:p w14:paraId="04BCB790"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c>
          <w:tcPr>
            <w:tcW w:w="1204" w:type="dxa"/>
            <w:gridSpan w:val="2"/>
            <w:tcBorders>
              <w:top w:val="single" w:sz="4" w:space="0" w:color="000000"/>
              <w:left w:val="single" w:sz="4" w:space="0" w:color="000000"/>
              <w:bottom w:val="single" w:sz="4" w:space="0" w:color="auto"/>
              <w:right w:val="single" w:sz="4" w:space="0" w:color="000000"/>
            </w:tcBorders>
          </w:tcPr>
          <w:p w14:paraId="56DAB620"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Ćwiczenia</w:t>
            </w:r>
          </w:p>
        </w:tc>
      </w:tr>
      <w:tr w:rsidR="002C1C06" w:rsidRPr="002F14D8" w14:paraId="3B9069EE" w14:textId="77777777" w:rsidTr="000D5A50">
        <w:trPr>
          <w:trHeight w:val="325"/>
        </w:trPr>
        <w:tc>
          <w:tcPr>
            <w:tcW w:w="2092" w:type="dxa"/>
            <w:vMerge/>
            <w:tcBorders>
              <w:top w:val="single" w:sz="4" w:space="0" w:color="000000"/>
              <w:left w:val="single" w:sz="4" w:space="0" w:color="000000"/>
              <w:bottom w:val="single" w:sz="4" w:space="0" w:color="000000"/>
              <w:right w:val="single" w:sz="4" w:space="0" w:color="000000"/>
            </w:tcBorders>
            <w:vAlign w:val="center"/>
            <w:hideMark/>
          </w:tcPr>
          <w:p w14:paraId="03A0B7F5" w14:textId="77777777" w:rsidR="002C1C06" w:rsidRPr="002F14D8" w:rsidRDefault="002C1C06" w:rsidP="002F14D8">
            <w:pPr>
              <w:spacing w:after="0"/>
              <w:rPr>
                <w:rFonts w:ascii="Cambria" w:hAnsi="Cambria" w:cs="Times New Roman"/>
                <w:sz w:val="20"/>
                <w:szCs w:val="20"/>
              </w:rPr>
            </w:pPr>
          </w:p>
        </w:tc>
        <w:tc>
          <w:tcPr>
            <w:tcW w:w="718" w:type="dxa"/>
            <w:tcBorders>
              <w:top w:val="single" w:sz="4" w:space="0" w:color="auto"/>
              <w:left w:val="single" w:sz="4" w:space="0" w:color="000000"/>
              <w:bottom w:val="single" w:sz="4" w:space="0" w:color="000000"/>
              <w:right w:val="single" w:sz="4" w:space="0" w:color="000000"/>
            </w:tcBorders>
            <w:vAlign w:val="center"/>
            <w:hideMark/>
          </w:tcPr>
          <w:p w14:paraId="47BDE747" w14:textId="77777777" w:rsidR="002C1C06" w:rsidRPr="002F14D8" w:rsidRDefault="002C1C06" w:rsidP="002F14D8">
            <w:pPr>
              <w:spacing w:after="0"/>
              <w:jc w:val="center"/>
              <w:rPr>
                <w:rFonts w:ascii="Cambria" w:hAnsi="Cambria" w:cs="Times New Roman"/>
                <w:sz w:val="20"/>
                <w:szCs w:val="20"/>
              </w:rPr>
            </w:pPr>
            <w:r w:rsidRPr="002F14D8">
              <w:rPr>
                <w:rFonts w:ascii="Cambria" w:hAnsi="Cambria" w:cs="Times New Roman"/>
                <w:bCs/>
                <w:sz w:val="20"/>
                <w:szCs w:val="20"/>
              </w:rPr>
              <w:t>F2</w:t>
            </w:r>
          </w:p>
        </w:tc>
        <w:tc>
          <w:tcPr>
            <w:tcW w:w="602" w:type="dxa"/>
            <w:tcBorders>
              <w:top w:val="single" w:sz="4" w:space="0" w:color="auto"/>
              <w:left w:val="single" w:sz="4" w:space="0" w:color="000000"/>
              <w:bottom w:val="single" w:sz="4" w:space="0" w:color="000000"/>
              <w:right w:val="single" w:sz="4" w:space="0" w:color="auto"/>
            </w:tcBorders>
            <w:vAlign w:val="center"/>
            <w:hideMark/>
          </w:tcPr>
          <w:p w14:paraId="5B5E6E40" w14:textId="77777777" w:rsidR="002C1C06" w:rsidRPr="002F14D8" w:rsidRDefault="002C1C06" w:rsidP="002F14D8">
            <w:pPr>
              <w:spacing w:after="0"/>
              <w:jc w:val="center"/>
              <w:rPr>
                <w:rFonts w:ascii="Cambria" w:hAnsi="Cambria" w:cs="Times New Roman"/>
                <w:sz w:val="20"/>
                <w:szCs w:val="20"/>
              </w:rPr>
            </w:pPr>
            <w:r w:rsidRPr="002F14D8">
              <w:rPr>
                <w:rFonts w:ascii="Cambria" w:hAnsi="Cambria" w:cs="Times New Roman"/>
                <w:bCs/>
                <w:sz w:val="20"/>
                <w:szCs w:val="20"/>
              </w:rPr>
              <w:t>P2</w:t>
            </w:r>
          </w:p>
        </w:tc>
        <w:tc>
          <w:tcPr>
            <w:tcW w:w="602" w:type="dxa"/>
            <w:tcBorders>
              <w:top w:val="single" w:sz="4" w:space="0" w:color="auto"/>
              <w:left w:val="single" w:sz="4" w:space="0" w:color="000000"/>
              <w:bottom w:val="single" w:sz="4" w:space="0" w:color="000000"/>
              <w:right w:val="single" w:sz="4" w:space="0" w:color="000000"/>
            </w:tcBorders>
            <w:vAlign w:val="center"/>
            <w:hideMark/>
          </w:tcPr>
          <w:p w14:paraId="50B876D3"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F2</w:t>
            </w:r>
          </w:p>
        </w:tc>
        <w:tc>
          <w:tcPr>
            <w:tcW w:w="602" w:type="dxa"/>
            <w:tcBorders>
              <w:top w:val="single" w:sz="4" w:space="0" w:color="auto"/>
              <w:left w:val="single" w:sz="4" w:space="0" w:color="000000"/>
              <w:bottom w:val="single" w:sz="4" w:space="0" w:color="000000"/>
              <w:right w:val="single" w:sz="4" w:space="0" w:color="000000"/>
            </w:tcBorders>
            <w:vAlign w:val="center"/>
            <w:hideMark/>
          </w:tcPr>
          <w:p w14:paraId="4FB353DE"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F3</w:t>
            </w:r>
          </w:p>
        </w:tc>
        <w:tc>
          <w:tcPr>
            <w:tcW w:w="602" w:type="dxa"/>
            <w:tcBorders>
              <w:top w:val="single" w:sz="4" w:space="0" w:color="auto"/>
              <w:left w:val="single" w:sz="4" w:space="0" w:color="000000"/>
              <w:bottom w:val="single" w:sz="4" w:space="0" w:color="000000"/>
              <w:right w:val="single" w:sz="4" w:space="0" w:color="000000"/>
            </w:tcBorders>
            <w:vAlign w:val="center"/>
            <w:hideMark/>
          </w:tcPr>
          <w:p w14:paraId="2DA555F9"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F5</w:t>
            </w:r>
          </w:p>
        </w:tc>
        <w:tc>
          <w:tcPr>
            <w:tcW w:w="602" w:type="dxa"/>
            <w:tcBorders>
              <w:top w:val="single" w:sz="4" w:space="0" w:color="auto"/>
              <w:left w:val="single" w:sz="4" w:space="0" w:color="000000"/>
              <w:bottom w:val="single" w:sz="4" w:space="0" w:color="000000"/>
              <w:right w:val="single" w:sz="4" w:space="0" w:color="000000"/>
            </w:tcBorders>
            <w:vAlign w:val="center"/>
            <w:hideMark/>
          </w:tcPr>
          <w:p w14:paraId="3AE001A2"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c>
          <w:tcPr>
            <w:tcW w:w="602" w:type="dxa"/>
            <w:tcBorders>
              <w:top w:val="single" w:sz="4" w:space="0" w:color="auto"/>
              <w:left w:val="single" w:sz="4" w:space="0" w:color="000000"/>
              <w:bottom w:val="single" w:sz="4" w:space="0" w:color="000000"/>
              <w:right w:val="single" w:sz="4" w:space="0" w:color="000000"/>
            </w:tcBorders>
          </w:tcPr>
          <w:p w14:paraId="3EAB64F7"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F2</w:t>
            </w:r>
          </w:p>
        </w:tc>
        <w:tc>
          <w:tcPr>
            <w:tcW w:w="602" w:type="dxa"/>
            <w:tcBorders>
              <w:top w:val="single" w:sz="4" w:space="0" w:color="auto"/>
              <w:left w:val="single" w:sz="4" w:space="0" w:color="000000"/>
              <w:bottom w:val="single" w:sz="4" w:space="0" w:color="000000"/>
              <w:right w:val="single" w:sz="4" w:space="0" w:color="000000"/>
            </w:tcBorders>
          </w:tcPr>
          <w:p w14:paraId="504D2BA6"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P3</w:t>
            </w:r>
          </w:p>
        </w:tc>
      </w:tr>
      <w:tr w:rsidR="002C1C06" w:rsidRPr="002F14D8" w14:paraId="7D5EBB55" w14:textId="77777777" w:rsidTr="000D5A50">
        <w:tc>
          <w:tcPr>
            <w:tcW w:w="2092" w:type="dxa"/>
            <w:tcBorders>
              <w:top w:val="single" w:sz="4" w:space="0" w:color="000000"/>
              <w:left w:val="single" w:sz="4" w:space="0" w:color="000000"/>
              <w:bottom w:val="single" w:sz="4" w:space="0" w:color="000000"/>
              <w:right w:val="single" w:sz="4" w:space="0" w:color="000000"/>
            </w:tcBorders>
            <w:vAlign w:val="center"/>
            <w:hideMark/>
          </w:tcPr>
          <w:p w14:paraId="2E3C9525" w14:textId="77777777" w:rsidR="002C1C06" w:rsidRPr="002F14D8" w:rsidRDefault="002C1C06"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8" w:type="dxa"/>
            <w:tcBorders>
              <w:top w:val="single" w:sz="4" w:space="0" w:color="000000"/>
              <w:left w:val="single" w:sz="4" w:space="0" w:color="000000"/>
              <w:bottom w:val="single" w:sz="4" w:space="0" w:color="000000"/>
              <w:right w:val="single" w:sz="4" w:space="0" w:color="000000"/>
            </w:tcBorders>
            <w:vAlign w:val="center"/>
            <w:hideMark/>
          </w:tcPr>
          <w:p w14:paraId="6532836E"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auto"/>
            </w:tcBorders>
            <w:vAlign w:val="center"/>
            <w:hideMark/>
          </w:tcPr>
          <w:p w14:paraId="5DE90EBE"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50E76B8F"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5916334D"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43BAEF75"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5813737"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tcPr>
          <w:p w14:paraId="79301F67"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4631BE4F" w14:textId="77777777" w:rsidR="002C1C06" w:rsidRPr="002F14D8" w:rsidRDefault="002C1C06" w:rsidP="002F14D8">
            <w:pPr>
              <w:spacing w:after="0"/>
              <w:jc w:val="center"/>
              <w:rPr>
                <w:rFonts w:ascii="Cambria" w:hAnsi="Cambria" w:cs="Times New Roman"/>
                <w:bCs/>
                <w:sz w:val="20"/>
                <w:szCs w:val="20"/>
              </w:rPr>
            </w:pPr>
          </w:p>
        </w:tc>
      </w:tr>
      <w:tr w:rsidR="002C1C06" w:rsidRPr="002F14D8" w14:paraId="11CE0736" w14:textId="77777777" w:rsidTr="000D5A50">
        <w:tc>
          <w:tcPr>
            <w:tcW w:w="2092" w:type="dxa"/>
            <w:tcBorders>
              <w:top w:val="single" w:sz="4" w:space="0" w:color="000000"/>
              <w:left w:val="single" w:sz="4" w:space="0" w:color="000000"/>
              <w:bottom w:val="single" w:sz="4" w:space="0" w:color="000000"/>
              <w:right w:val="single" w:sz="4" w:space="0" w:color="000000"/>
            </w:tcBorders>
            <w:vAlign w:val="center"/>
            <w:hideMark/>
          </w:tcPr>
          <w:p w14:paraId="36459587" w14:textId="77777777" w:rsidR="002C1C06" w:rsidRPr="002F14D8" w:rsidRDefault="002C1C06"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718" w:type="dxa"/>
            <w:tcBorders>
              <w:top w:val="single" w:sz="4" w:space="0" w:color="000000"/>
              <w:left w:val="single" w:sz="4" w:space="0" w:color="000000"/>
              <w:bottom w:val="single" w:sz="4" w:space="0" w:color="000000"/>
              <w:right w:val="single" w:sz="4" w:space="0" w:color="000000"/>
            </w:tcBorders>
            <w:vAlign w:val="center"/>
            <w:hideMark/>
          </w:tcPr>
          <w:p w14:paraId="26863A61"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auto"/>
            </w:tcBorders>
            <w:vAlign w:val="center"/>
            <w:hideMark/>
          </w:tcPr>
          <w:p w14:paraId="067A6905"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211B86C3"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380DA52E"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E86B458"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10C17D9F"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tcPr>
          <w:p w14:paraId="69FCF4BB"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28459E13" w14:textId="77777777" w:rsidR="002C1C06" w:rsidRPr="002F14D8" w:rsidRDefault="002C1C06" w:rsidP="002F14D8">
            <w:pPr>
              <w:spacing w:after="0"/>
              <w:jc w:val="center"/>
              <w:rPr>
                <w:rFonts w:ascii="Cambria" w:hAnsi="Cambria" w:cs="Times New Roman"/>
                <w:bCs/>
                <w:sz w:val="20"/>
                <w:szCs w:val="20"/>
              </w:rPr>
            </w:pPr>
          </w:p>
        </w:tc>
      </w:tr>
      <w:tr w:rsidR="002C1C06" w:rsidRPr="002F14D8" w14:paraId="41EEB23C" w14:textId="77777777" w:rsidTr="000D5A50">
        <w:tc>
          <w:tcPr>
            <w:tcW w:w="2092" w:type="dxa"/>
            <w:tcBorders>
              <w:top w:val="single" w:sz="4" w:space="0" w:color="000000"/>
              <w:left w:val="single" w:sz="4" w:space="0" w:color="000000"/>
              <w:bottom w:val="single" w:sz="4" w:space="0" w:color="000000"/>
              <w:right w:val="single" w:sz="4" w:space="0" w:color="000000"/>
            </w:tcBorders>
            <w:vAlign w:val="center"/>
            <w:hideMark/>
          </w:tcPr>
          <w:p w14:paraId="27F760F6" w14:textId="77777777" w:rsidR="002C1C06" w:rsidRPr="002F14D8" w:rsidRDefault="002C1C06"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8" w:type="dxa"/>
            <w:tcBorders>
              <w:top w:val="single" w:sz="4" w:space="0" w:color="000000"/>
              <w:left w:val="single" w:sz="4" w:space="0" w:color="000000"/>
              <w:bottom w:val="single" w:sz="4" w:space="0" w:color="000000"/>
              <w:right w:val="single" w:sz="4" w:space="0" w:color="000000"/>
            </w:tcBorders>
            <w:vAlign w:val="center"/>
          </w:tcPr>
          <w:p w14:paraId="584F75A3"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auto"/>
            </w:tcBorders>
            <w:vAlign w:val="center"/>
          </w:tcPr>
          <w:p w14:paraId="7B60D7DC"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4D461778"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14FF3CE0"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1ECF0E88"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086D30E1"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5FF8E76D"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6AD32992"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C1C06" w:rsidRPr="002F14D8" w14:paraId="4335B9C7" w14:textId="77777777" w:rsidTr="000D5A50">
        <w:tc>
          <w:tcPr>
            <w:tcW w:w="2092" w:type="dxa"/>
            <w:tcBorders>
              <w:top w:val="single" w:sz="4" w:space="0" w:color="000000"/>
              <w:left w:val="single" w:sz="4" w:space="0" w:color="000000"/>
              <w:bottom w:val="single" w:sz="4" w:space="0" w:color="000000"/>
              <w:right w:val="single" w:sz="4" w:space="0" w:color="000000"/>
            </w:tcBorders>
            <w:hideMark/>
          </w:tcPr>
          <w:p w14:paraId="7D388CB9" w14:textId="77777777" w:rsidR="002C1C06" w:rsidRPr="002F14D8" w:rsidRDefault="002C1C06"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8" w:type="dxa"/>
            <w:tcBorders>
              <w:top w:val="single" w:sz="4" w:space="0" w:color="000000"/>
              <w:left w:val="single" w:sz="4" w:space="0" w:color="000000"/>
              <w:bottom w:val="single" w:sz="4" w:space="0" w:color="000000"/>
              <w:right w:val="single" w:sz="4" w:space="0" w:color="000000"/>
            </w:tcBorders>
            <w:vAlign w:val="center"/>
          </w:tcPr>
          <w:p w14:paraId="7D7B88BE"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auto"/>
            </w:tcBorders>
            <w:vAlign w:val="center"/>
          </w:tcPr>
          <w:p w14:paraId="0739E4D3"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530C399C"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170AF00A"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19A7655C"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45E836F7"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78917293"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7EE5713A"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C1C06" w:rsidRPr="002F14D8" w14:paraId="6D137B64" w14:textId="77777777" w:rsidTr="000D5A50">
        <w:tc>
          <w:tcPr>
            <w:tcW w:w="2092" w:type="dxa"/>
            <w:tcBorders>
              <w:top w:val="single" w:sz="4" w:space="0" w:color="000000"/>
              <w:left w:val="single" w:sz="4" w:space="0" w:color="000000"/>
              <w:bottom w:val="single" w:sz="4" w:space="0" w:color="000000"/>
              <w:right w:val="single" w:sz="4" w:space="0" w:color="000000"/>
            </w:tcBorders>
            <w:vAlign w:val="center"/>
            <w:hideMark/>
          </w:tcPr>
          <w:p w14:paraId="7F24DCEF" w14:textId="77777777" w:rsidR="002C1C06" w:rsidRPr="002F14D8" w:rsidRDefault="002C1C06"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8" w:type="dxa"/>
            <w:tcBorders>
              <w:top w:val="single" w:sz="4" w:space="0" w:color="000000"/>
              <w:left w:val="single" w:sz="4" w:space="0" w:color="000000"/>
              <w:bottom w:val="single" w:sz="4" w:space="0" w:color="000000"/>
              <w:right w:val="single" w:sz="4" w:space="0" w:color="000000"/>
            </w:tcBorders>
            <w:vAlign w:val="center"/>
          </w:tcPr>
          <w:p w14:paraId="443CAE44"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auto"/>
            </w:tcBorders>
            <w:vAlign w:val="center"/>
          </w:tcPr>
          <w:p w14:paraId="66F640D7"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102265A7"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12A28094"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7F2B571F"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3CBA4AA8"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tcPr>
          <w:p w14:paraId="51CED563"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06DD2650" w14:textId="77777777" w:rsidR="002C1C06" w:rsidRPr="002F14D8" w:rsidRDefault="002C1C06" w:rsidP="002F14D8">
            <w:pPr>
              <w:spacing w:after="0"/>
              <w:jc w:val="center"/>
              <w:rPr>
                <w:rFonts w:ascii="Cambria" w:hAnsi="Cambria" w:cs="Times New Roman"/>
                <w:bCs/>
                <w:sz w:val="20"/>
                <w:szCs w:val="20"/>
              </w:rPr>
            </w:pPr>
          </w:p>
        </w:tc>
      </w:tr>
      <w:tr w:rsidR="002C1C06" w:rsidRPr="002F14D8" w14:paraId="4349AF75" w14:textId="77777777" w:rsidTr="000D5A50">
        <w:tc>
          <w:tcPr>
            <w:tcW w:w="2092" w:type="dxa"/>
            <w:tcBorders>
              <w:top w:val="single" w:sz="4" w:space="0" w:color="000000"/>
              <w:left w:val="single" w:sz="4" w:space="0" w:color="000000"/>
              <w:bottom w:val="single" w:sz="4" w:space="0" w:color="000000"/>
              <w:right w:val="single" w:sz="4" w:space="0" w:color="000000"/>
            </w:tcBorders>
            <w:vAlign w:val="center"/>
            <w:hideMark/>
          </w:tcPr>
          <w:p w14:paraId="1F718B3D" w14:textId="77777777" w:rsidR="002C1C06" w:rsidRPr="002F14D8" w:rsidRDefault="002C1C06" w:rsidP="002F14D8">
            <w:pPr>
              <w:pStyle w:val="Akapitzlist"/>
              <w:spacing w:after="0"/>
              <w:ind w:left="0" w:right="-108"/>
              <w:jc w:val="center"/>
              <w:rPr>
                <w:rFonts w:ascii="Cambria" w:hAnsi="Cambria" w:cs="Times New Roman"/>
                <w:sz w:val="20"/>
                <w:szCs w:val="20"/>
              </w:rPr>
            </w:pPr>
            <w:r w:rsidRPr="002F14D8">
              <w:rPr>
                <w:rFonts w:ascii="Cambria" w:hAnsi="Cambria" w:cs="Times New Roman"/>
                <w:sz w:val="20"/>
                <w:szCs w:val="20"/>
              </w:rPr>
              <w:t>K_02</w:t>
            </w:r>
          </w:p>
        </w:tc>
        <w:tc>
          <w:tcPr>
            <w:tcW w:w="718" w:type="dxa"/>
            <w:tcBorders>
              <w:top w:val="single" w:sz="4" w:space="0" w:color="000000"/>
              <w:left w:val="single" w:sz="4" w:space="0" w:color="000000"/>
              <w:bottom w:val="single" w:sz="4" w:space="0" w:color="000000"/>
              <w:right w:val="single" w:sz="4" w:space="0" w:color="000000"/>
            </w:tcBorders>
            <w:vAlign w:val="center"/>
          </w:tcPr>
          <w:p w14:paraId="61F769D1"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auto"/>
            </w:tcBorders>
            <w:vAlign w:val="center"/>
          </w:tcPr>
          <w:p w14:paraId="6BA35BC7"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504CDDC"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545A78C4"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hideMark/>
          </w:tcPr>
          <w:p w14:paraId="2DD7DD2F"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4D4D0FB7" w14:textId="77777777" w:rsidR="002C1C06" w:rsidRPr="002F14D8" w:rsidRDefault="002C1C06" w:rsidP="002F14D8">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tcPr>
          <w:p w14:paraId="2060CFCD" w14:textId="77777777" w:rsidR="002C1C06" w:rsidRPr="002F14D8" w:rsidRDefault="002C1C06"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tcPr>
          <w:p w14:paraId="3D10A9AA" w14:textId="77777777" w:rsidR="002C1C06" w:rsidRPr="002F14D8" w:rsidRDefault="002C1C06" w:rsidP="002F14D8">
            <w:pPr>
              <w:spacing w:after="0"/>
              <w:jc w:val="center"/>
              <w:rPr>
                <w:rFonts w:ascii="Cambria" w:hAnsi="Cambria" w:cs="Times New Roman"/>
                <w:bCs/>
                <w:sz w:val="20"/>
                <w:szCs w:val="20"/>
              </w:rPr>
            </w:pPr>
          </w:p>
        </w:tc>
      </w:tr>
    </w:tbl>
    <w:p w14:paraId="7CDCE707" w14:textId="77777777" w:rsidR="002C1C06" w:rsidRPr="002F14D8" w:rsidRDefault="002C1C06" w:rsidP="002F14D8">
      <w:pPr>
        <w:spacing w:after="0"/>
        <w:jc w:val="both"/>
        <w:rPr>
          <w:rFonts w:ascii="Cambria" w:hAnsi="Cambria" w:cs="Times New Roman"/>
          <w:color w:val="00B050"/>
          <w:sz w:val="20"/>
          <w:szCs w:val="20"/>
        </w:rPr>
      </w:pPr>
    </w:p>
    <w:p w14:paraId="4197FB58"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B516C12" w14:textId="77777777" w:rsidTr="00832F4B">
        <w:trPr>
          <w:trHeight w:val="93"/>
          <w:jc w:val="center"/>
        </w:trPr>
        <w:tc>
          <w:tcPr>
            <w:tcW w:w="9907" w:type="dxa"/>
          </w:tcPr>
          <w:p w14:paraId="7E9225EC"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47C5CF76"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A28CB7E"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4BE1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DDC4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17550494"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3549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2A24C4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609F42C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D71D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260BC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7593DA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034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D4374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2316973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764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18A561E"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8F2B68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2E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D83EB9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422ED1A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763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3D3DF6B"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192CEB73" w14:textId="77777777" w:rsidR="005A149C" w:rsidRPr="002F14D8" w:rsidRDefault="005A149C" w:rsidP="002F14D8">
            <w:pPr>
              <w:pStyle w:val="karta"/>
              <w:spacing w:line="276" w:lineRule="auto"/>
              <w:rPr>
                <w:rFonts w:ascii="Cambria" w:hAnsi="Cambria"/>
              </w:rPr>
            </w:pPr>
          </w:p>
        </w:tc>
      </w:tr>
    </w:tbl>
    <w:p w14:paraId="2DABF1D1" w14:textId="77777777" w:rsidR="004F22F5" w:rsidRPr="002F14D8" w:rsidRDefault="004F22F5" w:rsidP="002F14D8">
      <w:pPr>
        <w:pStyle w:val="Legenda"/>
        <w:spacing w:after="0"/>
        <w:rPr>
          <w:rFonts w:ascii="Cambria" w:hAnsi="Cambria"/>
        </w:rPr>
      </w:pPr>
    </w:p>
    <w:p w14:paraId="38689B65" w14:textId="77777777" w:rsidR="005A149C" w:rsidRPr="002F14D8" w:rsidRDefault="005A149C" w:rsidP="002F14D8">
      <w:pPr>
        <w:pStyle w:val="Legenda"/>
        <w:spacing w:after="0"/>
        <w:rPr>
          <w:rFonts w:ascii="Cambria" w:hAnsi="Cambria"/>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42E02DA0" w14:textId="77777777" w:rsidTr="00832F4B">
        <w:trPr>
          <w:trHeight w:val="540"/>
          <w:jc w:val="center"/>
        </w:trPr>
        <w:tc>
          <w:tcPr>
            <w:tcW w:w="9923" w:type="dxa"/>
          </w:tcPr>
          <w:p w14:paraId="201E3B93" w14:textId="77777777" w:rsidR="005A149C" w:rsidRPr="002F14D8" w:rsidRDefault="004F22F5"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C326B5"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2D4327F2" w14:textId="77777777" w:rsidR="004F22F5" w:rsidRPr="002F14D8" w:rsidRDefault="004F22F5" w:rsidP="002F14D8">
      <w:pPr>
        <w:pStyle w:val="Legenda"/>
        <w:spacing w:after="0"/>
        <w:rPr>
          <w:rFonts w:ascii="Cambria" w:hAnsi="Cambria"/>
        </w:rPr>
      </w:pPr>
    </w:p>
    <w:p w14:paraId="04603A12"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218B07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AA07F2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A3A16D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47B676E2"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DB356E2"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191BC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224B8EE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7591E8CB"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DFB87B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4E9462A8"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99C9CDE"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83AEADC" w14:textId="77777777" w:rsidR="005A149C" w:rsidRPr="002F14D8" w:rsidRDefault="00C326B5"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5750B749" w14:textId="77777777" w:rsidR="005A149C" w:rsidRPr="002F14D8" w:rsidRDefault="00C326B5" w:rsidP="002F14D8">
            <w:pPr>
              <w:spacing w:after="0"/>
              <w:jc w:val="center"/>
              <w:rPr>
                <w:rFonts w:ascii="Cambria" w:hAnsi="Cambria" w:cs="Times New Roman"/>
                <w:b/>
                <w:iCs/>
                <w:sz w:val="20"/>
                <w:szCs w:val="20"/>
              </w:rPr>
            </w:pPr>
            <w:r w:rsidRPr="002F14D8">
              <w:rPr>
                <w:rFonts w:ascii="Cambria" w:hAnsi="Cambria" w:cs="Times New Roman"/>
                <w:b/>
                <w:iCs/>
                <w:sz w:val="20"/>
                <w:szCs w:val="20"/>
              </w:rPr>
              <w:t>46</w:t>
            </w:r>
          </w:p>
        </w:tc>
      </w:tr>
      <w:tr w:rsidR="005A149C" w:rsidRPr="002F14D8" w14:paraId="78A3A95B"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999987"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146C7484"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9A4F5A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871E42A"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ACB78"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3</w:t>
            </w:r>
            <w:r w:rsidR="004F22F5" w:rsidRPr="002F14D8">
              <w:rPr>
                <w:rFonts w:ascii="Cambria" w:hAnsi="Cambria" w:cs="Times New Roman"/>
                <w:sz w:val="20"/>
                <w:szCs w:val="20"/>
              </w:rPr>
              <w:t>4</w:t>
            </w:r>
          </w:p>
        </w:tc>
      </w:tr>
      <w:tr w:rsidR="004F22F5" w:rsidRPr="002F14D8" w14:paraId="226BC347"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FBEAF17" w14:textId="77777777" w:rsidR="004F22F5" w:rsidRPr="002F14D8" w:rsidRDefault="004F22F5"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4FD59A" w14:textId="77777777" w:rsidR="004F22F5" w:rsidRPr="002F14D8" w:rsidRDefault="004F22F5"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C26364" w14:textId="77777777" w:rsidR="004F22F5" w:rsidRPr="002F14D8" w:rsidRDefault="004F22F5"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71D40F1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1B2F4D5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0B7C912"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5A97AAD"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7367C317"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F5405A9"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056A293F"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4BD0B4F" w14:textId="77777777" w:rsidR="005A149C" w:rsidRPr="002F14D8" w:rsidRDefault="00C326B5"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74E3C06F"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69637C4" w14:textId="6258F809"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lastRenderedPageBreak/>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BE61E2A"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0016E"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59A2E03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05A5C9B"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F90EF"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7E682" w14:textId="77777777" w:rsidR="005A149C" w:rsidRPr="002F14D8" w:rsidRDefault="00C326B5"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588099C3" w14:textId="77777777" w:rsidR="004F22F5" w:rsidRPr="002F14D8" w:rsidRDefault="004F22F5" w:rsidP="002F14D8">
      <w:pPr>
        <w:pStyle w:val="Legenda"/>
        <w:spacing w:after="0"/>
        <w:rPr>
          <w:rFonts w:ascii="Cambria" w:hAnsi="Cambria"/>
        </w:rPr>
      </w:pPr>
    </w:p>
    <w:p w14:paraId="5897AA60"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745993" w14:textId="77777777" w:rsidTr="00832F4B">
        <w:trPr>
          <w:jc w:val="center"/>
        </w:trPr>
        <w:tc>
          <w:tcPr>
            <w:tcW w:w="9889" w:type="dxa"/>
            <w:shd w:val="clear" w:color="auto" w:fill="auto"/>
          </w:tcPr>
          <w:p w14:paraId="4D700B3A"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5E6B8E8E"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Technologie magazynowania energii. Cz. I Energy </w:t>
            </w:r>
            <w:proofErr w:type="spellStart"/>
            <w:r w:rsidRPr="002F14D8">
              <w:rPr>
                <w:rFonts w:ascii="Cambria" w:hAnsi="Cambria" w:cs="Times New Roman"/>
                <w:sz w:val="20"/>
                <w:szCs w:val="20"/>
              </w:rPr>
              <w:t>storage</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technologies</w:t>
            </w:r>
            <w:proofErr w:type="spellEnd"/>
            <w:r w:rsidRPr="002F14D8">
              <w:rPr>
                <w:rFonts w:ascii="Cambria" w:hAnsi="Cambria" w:cs="Times New Roman"/>
                <w:sz w:val="20"/>
                <w:szCs w:val="20"/>
              </w:rPr>
              <w:t>, INSTAL https://informacjainstal.com.pl/</w:t>
            </w:r>
          </w:p>
          <w:p w14:paraId="5F48B94C"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Wojciechowski H., Technologie wytwarzania oraz magazynowania energii elektrycznej i ciepła w aspekcie bezpieczeństwa elektroenergetycznego kraju. Zadanie nr 5. PBZ-MEiN-1/2/2006. Wrocław 2008.</w:t>
            </w:r>
          </w:p>
          <w:p w14:paraId="03F97F0A"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Józef Paska, Mariusz </w:t>
            </w:r>
            <w:proofErr w:type="spellStart"/>
            <w:r w:rsidRPr="002F14D8">
              <w:rPr>
                <w:rFonts w:ascii="Cambria" w:hAnsi="Cambria" w:cs="Times New Roman"/>
                <w:sz w:val="20"/>
                <w:szCs w:val="20"/>
              </w:rPr>
              <w:t>Kłos,Paweł</w:t>
            </w:r>
            <w:proofErr w:type="spellEnd"/>
            <w:r w:rsidRPr="002F14D8">
              <w:rPr>
                <w:rFonts w:ascii="Cambria" w:hAnsi="Cambria" w:cs="Times New Roman"/>
                <w:sz w:val="20"/>
                <w:szCs w:val="20"/>
              </w:rPr>
              <w:t xml:space="preserve"> </w:t>
            </w:r>
            <w:proofErr w:type="spellStart"/>
            <w:r w:rsidRPr="002F14D8">
              <w:rPr>
                <w:rFonts w:ascii="Cambria" w:hAnsi="Cambria" w:cs="Times New Roman"/>
                <w:sz w:val="20"/>
                <w:szCs w:val="20"/>
              </w:rPr>
              <w:t>Antos</w:t>
            </w:r>
            <w:proofErr w:type="spellEnd"/>
            <w:r w:rsidRPr="002F14D8">
              <w:rPr>
                <w:rFonts w:ascii="Cambria" w:hAnsi="Cambria" w:cs="Times New Roman"/>
                <w:sz w:val="20"/>
                <w:szCs w:val="20"/>
              </w:rPr>
              <w:t xml:space="preserve">, Grzegorz </w:t>
            </w:r>
            <w:proofErr w:type="spellStart"/>
            <w:r w:rsidRPr="002F14D8">
              <w:rPr>
                <w:rFonts w:ascii="Cambria" w:hAnsi="Cambria" w:cs="Times New Roman"/>
                <w:sz w:val="20"/>
                <w:szCs w:val="20"/>
              </w:rPr>
              <w:t>Błajszczak</w:t>
            </w:r>
            <w:proofErr w:type="spellEnd"/>
            <w:r w:rsidRPr="002F14D8">
              <w:rPr>
                <w:rFonts w:ascii="Cambria" w:hAnsi="Cambria" w:cs="Times New Roman"/>
                <w:sz w:val="20"/>
                <w:szCs w:val="20"/>
              </w:rPr>
              <w:t xml:space="preserve">: Koncepcja zasobnika energii elektrycznej o zdolności magazynowania 50 MWh. „Acta </w:t>
            </w:r>
            <w:proofErr w:type="spellStart"/>
            <w:r w:rsidRPr="002F14D8">
              <w:rPr>
                <w:rFonts w:ascii="Cambria" w:hAnsi="Cambria" w:cs="Times New Roman"/>
                <w:sz w:val="20"/>
                <w:szCs w:val="20"/>
              </w:rPr>
              <w:t>Energetica</w:t>
            </w:r>
            <w:proofErr w:type="spellEnd"/>
            <w:r w:rsidRPr="002F14D8">
              <w:rPr>
                <w:rFonts w:ascii="Cambria" w:hAnsi="Cambria" w:cs="Times New Roman"/>
                <w:sz w:val="20"/>
                <w:szCs w:val="20"/>
              </w:rPr>
              <w:t xml:space="preserve">” 2/11 (2012) str. 32–37.  </w:t>
            </w:r>
          </w:p>
          <w:p w14:paraId="158B61BA" w14:textId="77777777" w:rsidR="00B22A76" w:rsidRPr="002F14D8" w:rsidRDefault="00B22A76" w:rsidP="002F14D8">
            <w:pPr>
              <w:numPr>
                <w:ilvl w:val="0"/>
                <w:numId w:val="11"/>
              </w:numPr>
              <w:spacing w:after="0"/>
              <w:rPr>
                <w:rFonts w:ascii="Cambria" w:hAnsi="Cambria" w:cs="Times New Roman"/>
                <w:sz w:val="20"/>
                <w:szCs w:val="20"/>
                <w:lang w:val="en-AU"/>
              </w:rPr>
            </w:pPr>
            <w:r w:rsidRPr="002F14D8">
              <w:rPr>
                <w:rFonts w:ascii="Cambria" w:hAnsi="Cambria" w:cs="Times New Roman"/>
                <w:sz w:val="20"/>
                <w:szCs w:val="20"/>
              </w:rPr>
              <w:t xml:space="preserve">Karol Bednarek,  Leszek Kasprzyk:  Zasobniki energii w systemach elektrycznych – część 2. </w:t>
            </w:r>
            <w:proofErr w:type="spellStart"/>
            <w:r w:rsidRPr="00606D48">
              <w:rPr>
                <w:rFonts w:ascii="Cambria" w:hAnsi="Cambria" w:cs="Times New Roman"/>
                <w:sz w:val="20"/>
                <w:szCs w:val="20"/>
                <w:lang w:val="en-GB"/>
              </w:rPr>
              <w:t>Analizy</w:t>
            </w:r>
            <w:proofErr w:type="spellEnd"/>
            <w:r w:rsidRPr="00606D48">
              <w:rPr>
                <w:rFonts w:ascii="Cambria" w:hAnsi="Cambria" w:cs="Times New Roman"/>
                <w:sz w:val="20"/>
                <w:szCs w:val="20"/>
                <w:lang w:val="en-GB"/>
              </w:rPr>
              <w:t xml:space="preserve"> </w:t>
            </w:r>
            <w:proofErr w:type="spellStart"/>
            <w:r w:rsidRPr="00606D48">
              <w:rPr>
                <w:rFonts w:ascii="Cambria" w:hAnsi="Cambria" w:cs="Times New Roman"/>
                <w:sz w:val="20"/>
                <w:szCs w:val="20"/>
                <w:lang w:val="en-GB"/>
              </w:rPr>
              <w:t>porównawcze</w:t>
            </w:r>
            <w:proofErr w:type="spellEnd"/>
            <w:r w:rsidRPr="00606D48">
              <w:rPr>
                <w:rFonts w:ascii="Cambria" w:hAnsi="Cambria" w:cs="Times New Roman"/>
                <w:sz w:val="20"/>
                <w:szCs w:val="20"/>
                <w:lang w:val="en-GB"/>
              </w:rPr>
              <w:t xml:space="preserve"> I </w:t>
            </w:r>
            <w:proofErr w:type="spellStart"/>
            <w:r w:rsidRPr="00606D48">
              <w:rPr>
                <w:rFonts w:ascii="Cambria" w:hAnsi="Cambria" w:cs="Times New Roman"/>
                <w:sz w:val="20"/>
                <w:szCs w:val="20"/>
                <w:lang w:val="en-GB"/>
              </w:rPr>
              <w:t>aplikacje</w:t>
            </w:r>
            <w:proofErr w:type="spellEnd"/>
            <w:r w:rsidRPr="00606D48">
              <w:rPr>
                <w:rFonts w:ascii="Cambria" w:hAnsi="Cambria" w:cs="Times New Roman"/>
                <w:sz w:val="20"/>
                <w:szCs w:val="20"/>
                <w:lang w:val="en-GB"/>
              </w:rPr>
              <w:t xml:space="preserve">. </w:t>
            </w:r>
            <w:r w:rsidRPr="002F14D8">
              <w:rPr>
                <w:rFonts w:ascii="Cambria" w:hAnsi="Cambria" w:cs="Times New Roman"/>
                <w:sz w:val="20"/>
                <w:szCs w:val="20"/>
                <w:lang w:val="en-AU"/>
              </w:rPr>
              <w:t xml:space="preserve">Academic Journals, Electrical engineering, No 69, Poznan University of Technology, </w:t>
            </w:r>
            <w:proofErr w:type="spellStart"/>
            <w:r w:rsidRPr="002F14D8">
              <w:rPr>
                <w:rFonts w:ascii="Cambria" w:hAnsi="Cambria" w:cs="Times New Roman"/>
                <w:sz w:val="20"/>
                <w:szCs w:val="20"/>
                <w:lang w:val="en-AU"/>
              </w:rPr>
              <w:t>Poznań</w:t>
            </w:r>
            <w:proofErr w:type="spellEnd"/>
            <w:r w:rsidRPr="002F14D8">
              <w:rPr>
                <w:rFonts w:ascii="Cambria" w:hAnsi="Cambria" w:cs="Times New Roman"/>
                <w:sz w:val="20"/>
                <w:szCs w:val="20"/>
                <w:lang w:val="en-AU"/>
              </w:rPr>
              <w:t xml:space="preserve"> 2012, str. 209-218 </w:t>
            </w:r>
          </w:p>
          <w:p w14:paraId="1F30CDCD" w14:textId="77777777" w:rsidR="00B22A76"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Wojciechowski H.: Magazynowanie energii. Ochrona atmosfery przez zmianę źródła energii. </w:t>
            </w:r>
            <w:proofErr w:type="spellStart"/>
            <w:r w:rsidRPr="002F14D8">
              <w:rPr>
                <w:rFonts w:ascii="Cambria" w:hAnsi="Cambria" w:cs="Times New Roman"/>
                <w:sz w:val="20"/>
                <w:szCs w:val="20"/>
              </w:rPr>
              <w:t>Dln</w:t>
            </w:r>
            <w:proofErr w:type="spellEnd"/>
            <w:r w:rsidRPr="002F14D8">
              <w:rPr>
                <w:rFonts w:ascii="Cambria" w:hAnsi="Cambria" w:cs="Times New Roman"/>
                <w:sz w:val="20"/>
                <w:szCs w:val="20"/>
              </w:rPr>
              <w:t xml:space="preserve"> Klub Ekologiczny, Wrocław 2016, s. 103-134. </w:t>
            </w:r>
          </w:p>
          <w:p w14:paraId="2E53F1EA" w14:textId="77777777" w:rsidR="005A149C" w:rsidRPr="002F14D8" w:rsidRDefault="00B22A76" w:rsidP="002F14D8">
            <w:pPr>
              <w:numPr>
                <w:ilvl w:val="0"/>
                <w:numId w:val="11"/>
              </w:numPr>
              <w:spacing w:after="0"/>
              <w:rPr>
                <w:rFonts w:ascii="Cambria" w:hAnsi="Cambria" w:cs="Times New Roman"/>
                <w:sz w:val="20"/>
                <w:szCs w:val="20"/>
              </w:rPr>
            </w:pPr>
            <w:r w:rsidRPr="002F14D8">
              <w:rPr>
                <w:rFonts w:ascii="Cambria" w:hAnsi="Cambria" w:cs="Times New Roman"/>
                <w:sz w:val="20"/>
                <w:szCs w:val="20"/>
              </w:rPr>
              <w:t xml:space="preserve">Namysłowska-Wilczyńska B., Wilczyński A., Wojciechowski H.: Możliwości wykorzystania zasobów wodnych i energetycznych w podziemnych kopalniach surowców mineralnych. </w:t>
            </w:r>
            <w:proofErr w:type="spellStart"/>
            <w:r w:rsidRPr="002F14D8">
              <w:rPr>
                <w:rFonts w:ascii="Cambria" w:hAnsi="Cambria" w:cs="Times New Roman"/>
                <w:sz w:val="20"/>
                <w:szCs w:val="20"/>
                <w:lang w:val="de-DE"/>
              </w:rPr>
              <w:t>Wyd</w:t>
            </w:r>
            <w:proofErr w:type="spellEnd"/>
            <w:r w:rsidRPr="002F14D8">
              <w:rPr>
                <w:rFonts w:ascii="Cambria" w:hAnsi="Cambria" w:cs="Times New Roman"/>
                <w:sz w:val="20"/>
                <w:szCs w:val="20"/>
                <w:lang w:val="de-DE"/>
              </w:rPr>
              <w:t xml:space="preserve">. IGSMIE PAN </w:t>
            </w:r>
            <w:proofErr w:type="spellStart"/>
            <w:r w:rsidRPr="002F14D8">
              <w:rPr>
                <w:rFonts w:ascii="Cambria" w:hAnsi="Cambria" w:cs="Times New Roman"/>
                <w:sz w:val="20"/>
                <w:szCs w:val="20"/>
                <w:lang w:val="de-DE"/>
              </w:rPr>
              <w:t>nr</w:t>
            </w:r>
            <w:proofErr w:type="spellEnd"/>
            <w:r w:rsidRPr="002F14D8">
              <w:rPr>
                <w:rFonts w:ascii="Cambria" w:hAnsi="Cambria" w:cs="Times New Roman"/>
                <w:sz w:val="20"/>
                <w:szCs w:val="20"/>
                <w:lang w:val="de-DE"/>
              </w:rPr>
              <w:t xml:space="preserve"> 95, Kraków 2016, s. 47-57.</w:t>
            </w:r>
          </w:p>
        </w:tc>
      </w:tr>
      <w:tr w:rsidR="005A149C" w:rsidRPr="002F14D8" w14:paraId="71FAF75C" w14:textId="77777777" w:rsidTr="00832F4B">
        <w:trPr>
          <w:jc w:val="center"/>
        </w:trPr>
        <w:tc>
          <w:tcPr>
            <w:tcW w:w="9889" w:type="dxa"/>
            <w:shd w:val="clear" w:color="auto" w:fill="auto"/>
          </w:tcPr>
          <w:p w14:paraId="3B9D45C1"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1B89BF6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IEA. Technology Roadmap: Energy Storage. OECD,  IEA (2014)</w:t>
            </w:r>
          </w:p>
          <w:p w14:paraId="0E8188ED"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T. Bayar: Energy Storage-Still a risky proposition. Power Engineering Int. (PEI). Dec 2014. </w:t>
            </w:r>
          </w:p>
          <w:p w14:paraId="1A6E94C9"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US Department of Energy: Grid Energy Storage, Dec. 2013.  </w:t>
            </w:r>
          </w:p>
          <w:p w14:paraId="1F4EAEB3"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proofErr w:type="spellStart"/>
            <w:r w:rsidRPr="002F14D8">
              <w:rPr>
                <w:rFonts w:ascii="Cambria" w:hAnsi="Cambria" w:cs="Times New Roman"/>
                <w:sz w:val="20"/>
                <w:szCs w:val="20"/>
                <w:lang w:val="en-AU"/>
              </w:rPr>
              <w:t>Cristopia</w:t>
            </w:r>
            <w:proofErr w:type="spellEnd"/>
            <w:r w:rsidRPr="002F14D8">
              <w:rPr>
                <w:rFonts w:ascii="Cambria" w:hAnsi="Cambria" w:cs="Times New Roman"/>
                <w:sz w:val="20"/>
                <w:szCs w:val="20"/>
                <w:lang w:val="en-AU"/>
              </w:rPr>
              <w:t xml:space="preserve"> - Thermal Energy Storage Inc., 2010. </w:t>
            </w:r>
          </w:p>
          <w:p w14:paraId="2890CE0A"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Electric Power Research Institute: MISO Energy Storage Study Phase 1. Report Palo Alto. Cal 2011  </w:t>
            </w:r>
          </w:p>
          <w:p w14:paraId="563D1446"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Department Environment and Heritage, Australian Greenhouse Office: Advanced Electricity Storage Technologies Programme. Commonwealth of Australia, 2005.  </w:t>
            </w:r>
          </w:p>
          <w:p w14:paraId="003F9594" w14:textId="77777777" w:rsidR="00B22A76"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 xml:space="preserve">Renewable Technologies Working Group: Electricity Storage, White Paper Draft www.GoodCompanyAssociates.com, Austin Tex., Sept. 2008.  </w:t>
            </w:r>
          </w:p>
          <w:p w14:paraId="225A0192" w14:textId="77777777" w:rsidR="005A149C" w:rsidRPr="002F14D8" w:rsidRDefault="00B22A76" w:rsidP="002F14D8">
            <w:pPr>
              <w:pStyle w:val="Akapitzlist"/>
              <w:numPr>
                <w:ilvl w:val="0"/>
                <w:numId w:val="12"/>
              </w:numPr>
              <w:spacing w:after="0"/>
              <w:ind w:right="-567"/>
              <w:contextualSpacing/>
              <w:rPr>
                <w:rFonts w:ascii="Cambria" w:hAnsi="Cambria" w:cs="Times New Roman"/>
                <w:sz w:val="20"/>
                <w:szCs w:val="20"/>
                <w:lang w:val="en-AU"/>
              </w:rPr>
            </w:pPr>
            <w:r w:rsidRPr="002F14D8">
              <w:rPr>
                <w:rFonts w:ascii="Cambria" w:hAnsi="Cambria" w:cs="Times New Roman"/>
                <w:sz w:val="20"/>
                <w:szCs w:val="20"/>
                <w:lang w:val="en-AU"/>
              </w:rPr>
              <w:t>Red Mountains Insights LLC: Utility Energy Storage Market Forecast to 2020. Red Mountain 2015.</w:t>
            </w:r>
          </w:p>
        </w:tc>
      </w:tr>
    </w:tbl>
    <w:p w14:paraId="43F06AED" w14:textId="77777777" w:rsidR="004F22F5" w:rsidRPr="002F14D8" w:rsidRDefault="004F22F5" w:rsidP="002F14D8">
      <w:pPr>
        <w:pStyle w:val="Legenda"/>
        <w:spacing w:after="0"/>
        <w:rPr>
          <w:rFonts w:ascii="Cambria" w:hAnsi="Cambria"/>
        </w:rPr>
      </w:pPr>
    </w:p>
    <w:p w14:paraId="7942CC27"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B22A76" w:rsidRPr="002F14D8" w14:paraId="5F92257F" w14:textId="77777777" w:rsidTr="00832F4B">
        <w:trPr>
          <w:jc w:val="center"/>
        </w:trPr>
        <w:tc>
          <w:tcPr>
            <w:tcW w:w="3846" w:type="dxa"/>
            <w:shd w:val="clear" w:color="auto" w:fill="auto"/>
          </w:tcPr>
          <w:p w14:paraId="129EEE01"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61D5D53" w14:textId="77777777" w:rsidR="00B22A76" w:rsidRPr="007442BF" w:rsidRDefault="004F22F5" w:rsidP="002F14D8">
            <w:pPr>
              <w:spacing w:after="0"/>
              <w:rPr>
                <w:rFonts w:ascii="Cambria" w:hAnsi="Cambria" w:cs="Times New Roman"/>
                <w:sz w:val="20"/>
                <w:szCs w:val="20"/>
              </w:rPr>
            </w:pPr>
            <w:r w:rsidRPr="007442BF">
              <w:rPr>
                <w:rFonts w:ascii="Cambria" w:hAnsi="Cambria" w:cs="Times New Roman"/>
                <w:sz w:val="20"/>
                <w:szCs w:val="20"/>
              </w:rPr>
              <w:t>Prof. dr hab. inż. Andrzej Błaszczyk</w:t>
            </w:r>
          </w:p>
        </w:tc>
      </w:tr>
      <w:tr w:rsidR="00B22A76" w:rsidRPr="002F14D8" w14:paraId="6D66406C" w14:textId="77777777" w:rsidTr="00832F4B">
        <w:trPr>
          <w:jc w:val="center"/>
        </w:trPr>
        <w:tc>
          <w:tcPr>
            <w:tcW w:w="3846" w:type="dxa"/>
            <w:shd w:val="clear" w:color="auto" w:fill="auto"/>
          </w:tcPr>
          <w:p w14:paraId="04B56C28"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3F02E70A" w14:textId="0A270B30"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w:t>
            </w:r>
            <w:r w:rsidR="00177E80">
              <w:rPr>
                <w:rFonts w:ascii="Cambria" w:hAnsi="Cambria" w:cs="Times New Roman"/>
                <w:sz w:val="20"/>
                <w:szCs w:val="20"/>
              </w:rPr>
              <w:t>6</w:t>
            </w:r>
            <w:r w:rsidRPr="002F14D8">
              <w:rPr>
                <w:rFonts w:ascii="Cambria" w:hAnsi="Cambria" w:cs="Times New Roman"/>
                <w:sz w:val="20"/>
                <w:szCs w:val="20"/>
              </w:rPr>
              <w:t>.20</w:t>
            </w:r>
            <w:r w:rsidR="002C1C06" w:rsidRPr="002F14D8">
              <w:rPr>
                <w:rFonts w:ascii="Cambria" w:hAnsi="Cambria" w:cs="Times New Roman"/>
                <w:sz w:val="20"/>
                <w:szCs w:val="20"/>
              </w:rPr>
              <w:t>22</w:t>
            </w:r>
          </w:p>
        </w:tc>
      </w:tr>
      <w:tr w:rsidR="00B22A76" w:rsidRPr="002F14D8" w14:paraId="484D2F04" w14:textId="77777777" w:rsidTr="00832F4B">
        <w:trPr>
          <w:jc w:val="center"/>
        </w:trPr>
        <w:tc>
          <w:tcPr>
            <w:tcW w:w="3846" w:type="dxa"/>
            <w:shd w:val="clear" w:color="auto" w:fill="auto"/>
          </w:tcPr>
          <w:p w14:paraId="06C26E9E" w14:textId="77777777" w:rsidR="00B22A76" w:rsidRPr="002F14D8" w:rsidRDefault="00B22A76"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6C1A4EC8" w14:textId="77777777" w:rsidR="00B22A76" w:rsidRPr="002F14D8" w:rsidRDefault="004F22F5" w:rsidP="002F14D8">
            <w:pPr>
              <w:spacing w:after="0"/>
              <w:rPr>
                <w:rFonts w:ascii="Cambria" w:hAnsi="Cambria" w:cs="Times New Roman"/>
                <w:sz w:val="20"/>
                <w:szCs w:val="20"/>
              </w:rPr>
            </w:pPr>
            <w:r w:rsidRPr="002F14D8">
              <w:rPr>
                <w:rFonts w:ascii="Cambria" w:hAnsi="Cambria" w:cs="Times New Roman"/>
                <w:sz w:val="20"/>
                <w:szCs w:val="20"/>
              </w:rPr>
              <w:t>ablaszczyk@ajp.edu.pl</w:t>
            </w:r>
          </w:p>
        </w:tc>
      </w:tr>
      <w:tr w:rsidR="005A149C" w:rsidRPr="002F14D8" w14:paraId="577B5380" w14:textId="77777777" w:rsidTr="00832F4B">
        <w:trPr>
          <w:jc w:val="center"/>
        </w:trPr>
        <w:tc>
          <w:tcPr>
            <w:tcW w:w="3846" w:type="dxa"/>
            <w:tcBorders>
              <w:bottom w:val="single" w:sz="4" w:space="0" w:color="000000"/>
            </w:tcBorders>
            <w:shd w:val="clear" w:color="auto" w:fill="auto"/>
          </w:tcPr>
          <w:p w14:paraId="541176B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D03D7D1" w14:textId="77777777" w:rsidR="005A149C" w:rsidRPr="002F14D8" w:rsidRDefault="005A149C" w:rsidP="002F14D8">
            <w:pPr>
              <w:spacing w:after="0"/>
              <w:rPr>
                <w:rFonts w:ascii="Cambria" w:hAnsi="Cambria" w:cs="Times New Roman"/>
                <w:sz w:val="20"/>
                <w:szCs w:val="20"/>
              </w:rPr>
            </w:pPr>
          </w:p>
        </w:tc>
      </w:tr>
    </w:tbl>
    <w:p w14:paraId="313F48E4" w14:textId="77777777" w:rsidR="005A149C" w:rsidRPr="002F14D8" w:rsidRDefault="005A149C" w:rsidP="002F14D8">
      <w:pPr>
        <w:spacing w:after="0"/>
        <w:rPr>
          <w:rFonts w:ascii="Cambria" w:hAnsi="Cambria" w:cs="Times New Roman"/>
          <w:sz w:val="20"/>
          <w:szCs w:val="20"/>
        </w:rPr>
      </w:pPr>
    </w:p>
    <w:p w14:paraId="63DC222D" w14:textId="77777777" w:rsidR="00A60987"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0987" w:rsidRPr="002F14D8" w14:paraId="0FF7CBA6" w14:textId="77777777" w:rsidTr="003912BF">
        <w:trPr>
          <w:trHeight w:val="269"/>
        </w:trPr>
        <w:tc>
          <w:tcPr>
            <w:tcW w:w="1968" w:type="dxa"/>
            <w:vMerge w:val="restart"/>
            <w:shd w:val="clear" w:color="auto" w:fill="auto"/>
          </w:tcPr>
          <w:p w14:paraId="0F17FFE7" w14:textId="569CDE4D" w:rsidR="00A60987"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66D62D33" wp14:editId="1BB3AA66">
                  <wp:extent cx="1066800" cy="1066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6C0F57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394D68D"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A60987" w:rsidRPr="002F14D8" w14:paraId="6AD87845" w14:textId="77777777" w:rsidTr="003912BF">
        <w:trPr>
          <w:trHeight w:val="275"/>
        </w:trPr>
        <w:tc>
          <w:tcPr>
            <w:tcW w:w="1968" w:type="dxa"/>
            <w:vMerge/>
            <w:shd w:val="clear" w:color="auto" w:fill="auto"/>
          </w:tcPr>
          <w:p w14:paraId="304C4C6A"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A1C3F51"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8B60B3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A60987" w:rsidRPr="002F14D8" w14:paraId="3A171921" w14:textId="77777777" w:rsidTr="003912BF">
        <w:trPr>
          <w:trHeight w:val="139"/>
        </w:trPr>
        <w:tc>
          <w:tcPr>
            <w:tcW w:w="1968" w:type="dxa"/>
            <w:vMerge/>
            <w:tcBorders>
              <w:bottom w:val="single" w:sz="4" w:space="0" w:color="000000"/>
            </w:tcBorders>
            <w:shd w:val="clear" w:color="auto" w:fill="auto"/>
          </w:tcPr>
          <w:p w14:paraId="0D8AD99E"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2CB4144"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A939063"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A60987" w:rsidRPr="002F14D8" w14:paraId="3F236299" w14:textId="77777777" w:rsidTr="003912BF">
        <w:trPr>
          <w:trHeight w:val="139"/>
        </w:trPr>
        <w:tc>
          <w:tcPr>
            <w:tcW w:w="1968" w:type="dxa"/>
            <w:vMerge/>
            <w:tcBorders>
              <w:bottom w:val="single" w:sz="4" w:space="0" w:color="000000"/>
            </w:tcBorders>
            <w:shd w:val="clear" w:color="auto" w:fill="auto"/>
          </w:tcPr>
          <w:p w14:paraId="232BE7CC"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6684AA8"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A050F29"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A60987" w:rsidRPr="002F14D8" w14:paraId="699CDCA5" w14:textId="77777777" w:rsidTr="003912BF">
        <w:trPr>
          <w:trHeight w:val="139"/>
        </w:trPr>
        <w:tc>
          <w:tcPr>
            <w:tcW w:w="1968" w:type="dxa"/>
            <w:vMerge/>
            <w:shd w:val="clear" w:color="auto" w:fill="auto"/>
          </w:tcPr>
          <w:p w14:paraId="4B8A6518" w14:textId="77777777" w:rsidR="00A60987" w:rsidRPr="002F14D8" w:rsidRDefault="00A60987"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17551792"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760B50"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A60987" w:rsidRPr="002F14D8" w14:paraId="3793135D" w14:textId="77777777" w:rsidTr="003912BF">
        <w:trPr>
          <w:trHeight w:val="139"/>
        </w:trPr>
        <w:tc>
          <w:tcPr>
            <w:tcW w:w="5070" w:type="dxa"/>
            <w:gridSpan w:val="3"/>
            <w:tcBorders>
              <w:bottom w:val="single" w:sz="4" w:space="0" w:color="000000"/>
            </w:tcBorders>
            <w:shd w:val="clear" w:color="auto" w:fill="auto"/>
            <w:vAlign w:val="center"/>
          </w:tcPr>
          <w:p w14:paraId="41C984F3" w14:textId="77777777" w:rsidR="00A60987" w:rsidRPr="002F14D8" w:rsidRDefault="00A60987"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AFE4467" w14:textId="0A74CBAF" w:rsidR="00A60987"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4F22F5" w:rsidRPr="002F14D8">
              <w:rPr>
                <w:rFonts w:ascii="Cambria" w:hAnsi="Cambria" w:cs="Times New Roman"/>
                <w:bCs/>
                <w:sz w:val="20"/>
                <w:szCs w:val="20"/>
              </w:rPr>
              <w:t>.</w:t>
            </w:r>
            <w:r w:rsidR="00F8279B">
              <w:rPr>
                <w:rFonts w:ascii="Cambria" w:hAnsi="Cambria" w:cs="Times New Roman"/>
                <w:bCs/>
                <w:sz w:val="20"/>
                <w:szCs w:val="20"/>
              </w:rPr>
              <w:t>2</w:t>
            </w:r>
            <w:r w:rsidRPr="002F14D8">
              <w:rPr>
                <w:rFonts w:ascii="Cambria" w:hAnsi="Cambria" w:cs="Times New Roman"/>
                <w:bCs/>
                <w:sz w:val="20"/>
                <w:szCs w:val="20"/>
              </w:rPr>
              <w:t>.11</w:t>
            </w:r>
          </w:p>
        </w:tc>
      </w:tr>
    </w:tbl>
    <w:p w14:paraId="68CB79DD" w14:textId="77777777" w:rsidR="00177E80" w:rsidRDefault="00177E80" w:rsidP="002F14D8">
      <w:pPr>
        <w:spacing w:after="0"/>
        <w:jc w:val="center"/>
        <w:rPr>
          <w:rFonts w:ascii="Cambria" w:hAnsi="Cambria" w:cs="Times New Roman"/>
          <w:b/>
          <w:bCs/>
          <w:spacing w:val="40"/>
          <w:sz w:val="20"/>
          <w:szCs w:val="20"/>
        </w:rPr>
      </w:pPr>
    </w:p>
    <w:p w14:paraId="205A98A6" w14:textId="16E4F659" w:rsidR="00A60987" w:rsidRPr="002F14D8" w:rsidRDefault="00A60987"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2261AB3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A60987" w:rsidRPr="002F14D8" w14:paraId="1A49E324" w14:textId="77777777" w:rsidTr="003912BF">
        <w:trPr>
          <w:trHeight w:val="328"/>
        </w:trPr>
        <w:tc>
          <w:tcPr>
            <w:tcW w:w="4219" w:type="dxa"/>
            <w:vAlign w:val="center"/>
          </w:tcPr>
          <w:p w14:paraId="17F35712" w14:textId="77777777" w:rsidR="00A60987" w:rsidRPr="002F14D8" w:rsidRDefault="00A60987" w:rsidP="002F14D8">
            <w:pPr>
              <w:pStyle w:val="akarta"/>
              <w:spacing w:before="0" w:after="0" w:line="276" w:lineRule="auto"/>
            </w:pPr>
            <w:r w:rsidRPr="002F14D8">
              <w:t>Nazwa zajęć</w:t>
            </w:r>
          </w:p>
        </w:tc>
        <w:tc>
          <w:tcPr>
            <w:tcW w:w="5670" w:type="dxa"/>
            <w:vAlign w:val="center"/>
          </w:tcPr>
          <w:p w14:paraId="6D601671" w14:textId="77777777" w:rsidR="00A60987" w:rsidRPr="002F14D8" w:rsidRDefault="00A60987" w:rsidP="002F14D8">
            <w:pPr>
              <w:pStyle w:val="akarta"/>
              <w:spacing w:before="0" w:after="0" w:line="276" w:lineRule="auto"/>
            </w:pPr>
            <w:r w:rsidRPr="002F14D8">
              <w:t>Projektowanie instalacji wentylacyjnych i klimatyzacyjnych</w:t>
            </w:r>
          </w:p>
        </w:tc>
      </w:tr>
      <w:tr w:rsidR="00A60987" w:rsidRPr="002F14D8" w14:paraId="764E5A7E" w14:textId="77777777" w:rsidTr="003912BF">
        <w:tc>
          <w:tcPr>
            <w:tcW w:w="4219" w:type="dxa"/>
            <w:vAlign w:val="center"/>
          </w:tcPr>
          <w:p w14:paraId="1F9B99BF" w14:textId="77777777" w:rsidR="00A60987" w:rsidRPr="002F14D8" w:rsidRDefault="00A60987" w:rsidP="002F14D8">
            <w:pPr>
              <w:pStyle w:val="akarta"/>
              <w:spacing w:before="0" w:after="0" w:line="276" w:lineRule="auto"/>
            </w:pPr>
            <w:r w:rsidRPr="002F14D8">
              <w:t>Punkty ECTS</w:t>
            </w:r>
          </w:p>
        </w:tc>
        <w:tc>
          <w:tcPr>
            <w:tcW w:w="5670" w:type="dxa"/>
            <w:vAlign w:val="center"/>
          </w:tcPr>
          <w:p w14:paraId="2F65FAAC" w14:textId="77777777" w:rsidR="00A60987" w:rsidRPr="002F14D8" w:rsidRDefault="00A60987" w:rsidP="002F14D8">
            <w:pPr>
              <w:pStyle w:val="akarta"/>
              <w:spacing w:before="0" w:after="0" w:line="276" w:lineRule="auto"/>
            </w:pPr>
            <w:r w:rsidRPr="002F14D8">
              <w:t>5</w:t>
            </w:r>
          </w:p>
        </w:tc>
      </w:tr>
      <w:tr w:rsidR="00A60987" w:rsidRPr="002F14D8" w14:paraId="74A3AEBD" w14:textId="77777777" w:rsidTr="003912BF">
        <w:tc>
          <w:tcPr>
            <w:tcW w:w="4219" w:type="dxa"/>
            <w:vAlign w:val="center"/>
          </w:tcPr>
          <w:p w14:paraId="36F294F3" w14:textId="77777777" w:rsidR="00A60987" w:rsidRPr="002F14D8" w:rsidRDefault="00A60987" w:rsidP="002F14D8">
            <w:pPr>
              <w:pStyle w:val="akarta"/>
              <w:spacing w:before="0" w:after="0" w:line="276" w:lineRule="auto"/>
            </w:pPr>
            <w:r w:rsidRPr="002F14D8">
              <w:t>Rodzaj zajęć</w:t>
            </w:r>
          </w:p>
        </w:tc>
        <w:tc>
          <w:tcPr>
            <w:tcW w:w="5670" w:type="dxa"/>
            <w:vAlign w:val="center"/>
          </w:tcPr>
          <w:p w14:paraId="13490DD0" w14:textId="77777777" w:rsidR="00A60987" w:rsidRPr="002F14D8" w:rsidRDefault="00A60987" w:rsidP="002F14D8">
            <w:pPr>
              <w:pStyle w:val="akarta"/>
              <w:spacing w:before="0" w:after="0" w:line="276" w:lineRule="auto"/>
            </w:pPr>
            <w:r w:rsidRPr="002F14D8">
              <w:rPr>
                <w:strike/>
              </w:rPr>
              <w:t>obowiązkowe</w:t>
            </w:r>
            <w:r w:rsidRPr="002F14D8">
              <w:t>/obieralne</w:t>
            </w:r>
          </w:p>
        </w:tc>
      </w:tr>
      <w:tr w:rsidR="00A60987" w:rsidRPr="002F14D8" w14:paraId="1BBAD11B" w14:textId="77777777" w:rsidTr="003912BF">
        <w:tc>
          <w:tcPr>
            <w:tcW w:w="4219" w:type="dxa"/>
            <w:vAlign w:val="center"/>
          </w:tcPr>
          <w:p w14:paraId="4673821E" w14:textId="77777777" w:rsidR="00A60987" w:rsidRPr="002F14D8" w:rsidRDefault="00A60987" w:rsidP="002F14D8">
            <w:pPr>
              <w:pStyle w:val="akarta"/>
              <w:spacing w:before="0" w:after="0" w:line="276" w:lineRule="auto"/>
            </w:pPr>
            <w:r w:rsidRPr="002F14D8">
              <w:t>Moduł/specjalizacja</w:t>
            </w:r>
          </w:p>
        </w:tc>
        <w:tc>
          <w:tcPr>
            <w:tcW w:w="5670" w:type="dxa"/>
            <w:vAlign w:val="center"/>
          </w:tcPr>
          <w:p w14:paraId="5853A3AC" w14:textId="77777777" w:rsidR="00A60987" w:rsidRPr="002F14D8" w:rsidRDefault="00A60987" w:rsidP="002F14D8">
            <w:pPr>
              <w:pStyle w:val="akarta"/>
              <w:spacing w:before="0" w:after="0" w:line="276" w:lineRule="auto"/>
            </w:pPr>
            <w:r w:rsidRPr="002F14D8">
              <w:t>Inżynieria środowiska</w:t>
            </w:r>
          </w:p>
        </w:tc>
      </w:tr>
      <w:tr w:rsidR="00A60987" w:rsidRPr="002F14D8" w14:paraId="24B74765" w14:textId="77777777" w:rsidTr="003912BF">
        <w:tc>
          <w:tcPr>
            <w:tcW w:w="4219" w:type="dxa"/>
            <w:vAlign w:val="center"/>
          </w:tcPr>
          <w:p w14:paraId="68F4C78E" w14:textId="77777777" w:rsidR="00A60987" w:rsidRPr="002F14D8" w:rsidRDefault="00A60987" w:rsidP="002F14D8">
            <w:pPr>
              <w:pStyle w:val="akarta"/>
              <w:spacing w:before="0" w:after="0" w:line="276" w:lineRule="auto"/>
            </w:pPr>
            <w:r w:rsidRPr="002F14D8">
              <w:t>Język, w którym prowadzone są zajęcia</w:t>
            </w:r>
          </w:p>
        </w:tc>
        <w:tc>
          <w:tcPr>
            <w:tcW w:w="5670" w:type="dxa"/>
            <w:vAlign w:val="center"/>
          </w:tcPr>
          <w:p w14:paraId="11988F1F" w14:textId="77777777" w:rsidR="00A60987" w:rsidRPr="002F14D8" w:rsidRDefault="004F22F5" w:rsidP="002F14D8">
            <w:pPr>
              <w:pStyle w:val="akarta"/>
              <w:spacing w:before="0" w:after="0" w:line="276" w:lineRule="auto"/>
            </w:pPr>
            <w:r w:rsidRPr="002F14D8">
              <w:t>P</w:t>
            </w:r>
            <w:r w:rsidR="00A60987" w:rsidRPr="002F14D8">
              <w:t>olski</w:t>
            </w:r>
          </w:p>
        </w:tc>
      </w:tr>
      <w:tr w:rsidR="00A60987" w:rsidRPr="002F14D8" w14:paraId="4A6A3288" w14:textId="77777777" w:rsidTr="003912BF">
        <w:tc>
          <w:tcPr>
            <w:tcW w:w="4219" w:type="dxa"/>
            <w:vAlign w:val="center"/>
          </w:tcPr>
          <w:p w14:paraId="263AAAD6" w14:textId="77777777" w:rsidR="00A60987" w:rsidRPr="002F14D8" w:rsidRDefault="00A60987" w:rsidP="002F14D8">
            <w:pPr>
              <w:pStyle w:val="akarta"/>
              <w:spacing w:before="0" w:after="0" w:line="276" w:lineRule="auto"/>
            </w:pPr>
            <w:r w:rsidRPr="002F14D8">
              <w:t>Rok studiów</w:t>
            </w:r>
          </w:p>
        </w:tc>
        <w:tc>
          <w:tcPr>
            <w:tcW w:w="5670" w:type="dxa"/>
            <w:vAlign w:val="center"/>
          </w:tcPr>
          <w:p w14:paraId="33B88F9C" w14:textId="77777777" w:rsidR="00A60987" w:rsidRPr="002F14D8" w:rsidRDefault="004F22F5" w:rsidP="002F14D8">
            <w:pPr>
              <w:pStyle w:val="akarta"/>
              <w:spacing w:before="0" w:after="0" w:line="276" w:lineRule="auto"/>
            </w:pPr>
            <w:r w:rsidRPr="002F14D8">
              <w:t>3</w:t>
            </w:r>
          </w:p>
        </w:tc>
      </w:tr>
      <w:tr w:rsidR="00A60987" w:rsidRPr="002F14D8" w14:paraId="41C074BF" w14:textId="77777777" w:rsidTr="003912BF">
        <w:tc>
          <w:tcPr>
            <w:tcW w:w="4219" w:type="dxa"/>
            <w:vAlign w:val="center"/>
          </w:tcPr>
          <w:p w14:paraId="67216398" w14:textId="77777777" w:rsidR="00A60987" w:rsidRPr="002F14D8" w:rsidRDefault="00A60987" w:rsidP="002F14D8">
            <w:pPr>
              <w:pStyle w:val="akarta"/>
              <w:spacing w:before="0" w:after="0" w:line="276" w:lineRule="auto"/>
            </w:pPr>
            <w:r w:rsidRPr="002F14D8">
              <w:t>Imię i nazwisko koordynatora zajęć oraz osób prowadzących zajęcia</w:t>
            </w:r>
          </w:p>
        </w:tc>
        <w:tc>
          <w:tcPr>
            <w:tcW w:w="5670" w:type="dxa"/>
            <w:vAlign w:val="center"/>
          </w:tcPr>
          <w:p w14:paraId="06F6B668" w14:textId="77777777" w:rsidR="00A60987" w:rsidRPr="002F14D8" w:rsidRDefault="002F12FC" w:rsidP="002F14D8">
            <w:pPr>
              <w:pStyle w:val="akarta"/>
              <w:spacing w:before="0" w:after="0" w:line="276" w:lineRule="auto"/>
            </w:pPr>
            <w:r w:rsidRPr="002F14D8">
              <w:t>Prof. dr hab. inż. Andrzej Błaszczyk</w:t>
            </w:r>
          </w:p>
        </w:tc>
      </w:tr>
    </w:tbl>
    <w:p w14:paraId="0F4B895F" w14:textId="77777777" w:rsidR="004F22F5" w:rsidRPr="002F14D8" w:rsidRDefault="004F22F5" w:rsidP="002F14D8">
      <w:pPr>
        <w:spacing w:after="0"/>
        <w:rPr>
          <w:rFonts w:ascii="Cambria" w:hAnsi="Cambria" w:cs="Times New Roman"/>
          <w:b/>
          <w:bCs/>
          <w:sz w:val="20"/>
          <w:szCs w:val="20"/>
        </w:rPr>
      </w:pPr>
    </w:p>
    <w:p w14:paraId="5FE1CE03"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A60987" w:rsidRPr="002F14D8" w14:paraId="06E203DF" w14:textId="77777777" w:rsidTr="00177E80">
        <w:tc>
          <w:tcPr>
            <w:tcW w:w="2498" w:type="dxa"/>
            <w:shd w:val="clear" w:color="auto" w:fill="auto"/>
            <w:vAlign w:val="center"/>
          </w:tcPr>
          <w:p w14:paraId="74A93462"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17E7910E"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A4B9801" w14:textId="29B47B83" w:rsidR="00A60987"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1131057"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3366B95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A60987" w:rsidRPr="002F14D8" w14:paraId="30487A95" w14:textId="77777777" w:rsidTr="00177E80">
        <w:tc>
          <w:tcPr>
            <w:tcW w:w="2498" w:type="dxa"/>
            <w:shd w:val="clear" w:color="auto" w:fill="auto"/>
          </w:tcPr>
          <w:p w14:paraId="27BB48BF"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56E28CD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BD5BDD" w:rsidRPr="002F14D8">
              <w:rPr>
                <w:rFonts w:ascii="Cambria" w:hAnsi="Cambria" w:cs="Times New Roman"/>
                <w:b/>
                <w:bCs/>
                <w:sz w:val="20"/>
                <w:szCs w:val="20"/>
              </w:rPr>
              <w:t>/15</w:t>
            </w:r>
          </w:p>
        </w:tc>
        <w:tc>
          <w:tcPr>
            <w:tcW w:w="2209" w:type="dxa"/>
            <w:shd w:val="clear" w:color="auto" w:fill="auto"/>
            <w:vAlign w:val="center"/>
          </w:tcPr>
          <w:p w14:paraId="4C4222EB" w14:textId="77777777" w:rsidR="00A60987"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20427328"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BD5BDD" w:rsidRPr="002F14D8" w14:paraId="4E1AAEF0" w14:textId="77777777" w:rsidTr="00177E80">
        <w:tc>
          <w:tcPr>
            <w:tcW w:w="2498" w:type="dxa"/>
            <w:shd w:val="clear" w:color="auto" w:fill="auto"/>
          </w:tcPr>
          <w:p w14:paraId="53F64A57"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2A8EC871"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2AC72EA"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r w:rsidR="00BD5BDD" w:rsidRPr="002F14D8">
              <w:rPr>
                <w:rFonts w:ascii="Cambria" w:hAnsi="Cambria" w:cs="Times New Roman"/>
                <w:b/>
                <w:bCs/>
                <w:sz w:val="20"/>
                <w:szCs w:val="20"/>
              </w:rPr>
              <w:t xml:space="preserve"> </w:t>
            </w:r>
          </w:p>
        </w:tc>
        <w:tc>
          <w:tcPr>
            <w:tcW w:w="2401" w:type="dxa"/>
            <w:vMerge/>
            <w:shd w:val="clear" w:color="auto" w:fill="auto"/>
          </w:tcPr>
          <w:p w14:paraId="6CC14901" w14:textId="77777777" w:rsidR="00BD5BDD" w:rsidRPr="002F14D8" w:rsidRDefault="00BD5BDD" w:rsidP="002F14D8">
            <w:pPr>
              <w:spacing w:after="0"/>
              <w:rPr>
                <w:rFonts w:ascii="Cambria" w:hAnsi="Cambria" w:cs="Times New Roman"/>
                <w:b/>
                <w:bCs/>
                <w:sz w:val="20"/>
                <w:szCs w:val="20"/>
              </w:rPr>
            </w:pPr>
          </w:p>
        </w:tc>
      </w:tr>
      <w:tr w:rsidR="00BD5BDD" w:rsidRPr="002F14D8" w14:paraId="461FDCF7" w14:textId="77777777" w:rsidTr="00177E80">
        <w:tc>
          <w:tcPr>
            <w:tcW w:w="2498" w:type="dxa"/>
            <w:shd w:val="clear" w:color="auto" w:fill="auto"/>
          </w:tcPr>
          <w:p w14:paraId="70B60586" w14:textId="77777777" w:rsidR="00BD5BDD" w:rsidRPr="002F14D8" w:rsidRDefault="00BD5BDD"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1FEEBCE" w14:textId="77777777" w:rsidR="00BD5BDD" w:rsidRPr="002F14D8" w:rsidRDefault="00BD5BDD"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7BA8F6B4" w14:textId="77777777" w:rsidR="00BD5BDD"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BD5BDD"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1C0D526D" w14:textId="77777777" w:rsidR="00BD5BDD" w:rsidRPr="002F14D8" w:rsidRDefault="00BD5BDD" w:rsidP="002F14D8">
            <w:pPr>
              <w:spacing w:after="0"/>
              <w:rPr>
                <w:rFonts w:ascii="Cambria" w:hAnsi="Cambria" w:cs="Times New Roman"/>
                <w:b/>
                <w:bCs/>
                <w:sz w:val="20"/>
                <w:szCs w:val="20"/>
              </w:rPr>
            </w:pPr>
          </w:p>
        </w:tc>
      </w:tr>
    </w:tbl>
    <w:p w14:paraId="4F6CC081" w14:textId="77777777" w:rsidR="004F22F5" w:rsidRPr="002F14D8" w:rsidRDefault="004F22F5" w:rsidP="002F14D8">
      <w:pPr>
        <w:spacing w:after="0"/>
        <w:rPr>
          <w:rFonts w:ascii="Cambria" w:hAnsi="Cambria" w:cs="Times New Roman"/>
          <w:b/>
          <w:bCs/>
          <w:sz w:val="20"/>
          <w:szCs w:val="20"/>
        </w:rPr>
      </w:pPr>
    </w:p>
    <w:p w14:paraId="1A21E75D" w14:textId="77777777" w:rsidR="00A60987" w:rsidRPr="002F14D8" w:rsidRDefault="00A60987"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60987" w:rsidRPr="002F14D8" w14:paraId="4D0B52EB" w14:textId="77777777" w:rsidTr="003912BF">
        <w:trPr>
          <w:trHeight w:val="301"/>
          <w:jc w:val="center"/>
        </w:trPr>
        <w:tc>
          <w:tcPr>
            <w:tcW w:w="9898" w:type="dxa"/>
          </w:tcPr>
          <w:p w14:paraId="21B58DBD" w14:textId="77777777" w:rsidR="00A60987" w:rsidRPr="002F14D8" w:rsidRDefault="00A60987" w:rsidP="002F14D8">
            <w:pPr>
              <w:spacing w:after="0"/>
              <w:rPr>
                <w:rFonts w:ascii="Cambria" w:hAnsi="Cambria" w:cs="Times New Roman"/>
                <w:sz w:val="20"/>
                <w:szCs w:val="20"/>
              </w:rPr>
            </w:pPr>
          </w:p>
        </w:tc>
      </w:tr>
    </w:tbl>
    <w:p w14:paraId="4678D13F" w14:textId="77777777" w:rsidR="004F22F5" w:rsidRPr="002F14D8" w:rsidRDefault="004F22F5" w:rsidP="002F14D8">
      <w:pPr>
        <w:spacing w:after="0"/>
        <w:rPr>
          <w:rFonts w:ascii="Cambria" w:hAnsi="Cambria" w:cs="Times New Roman"/>
          <w:b/>
          <w:bCs/>
          <w:sz w:val="20"/>
          <w:szCs w:val="20"/>
        </w:rPr>
      </w:pPr>
    </w:p>
    <w:p w14:paraId="2400297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0987" w:rsidRPr="002F14D8" w14:paraId="39027BFA" w14:textId="77777777" w:rsidTr="003912BF">
        <w:tc>
          <w:tcPr>
            <w:tcW w:w="9889" w:type="dxa"/>
            <w:shd w:val="clear" w:color="auto" w:fill="auto"/>
          </w:tcPr>
          <w:p w14:paraId="354484D1" w14:textId="77777777" w:rsidR="002F12FC"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C1 -</w:t>
            </w:r>
            <w:r w:rsidR="002F12FC" w:rsidRPr="002F14D8">
              <w:rPr>
                <w:rFonts w:ascii="Cambria" w:hAnsi="Cambria" w:cs="Times New Roman"/>
                <w:sz w:val="20"/>
                <w:szCs w:val="20"/>
              </w:rPr>
              <w:t>Zdobycie wiedzy o urządzeniach do uzdatniania powietrza i elementach wchodzących w skład instalacji wentylacyjnej i klimatyzacyjnej, grzewczej</w:t>
            </w:r>
          </w:p>
          <w:p w14:paraId="20A808B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sz w:val="20"/>
                <w:szCs w:val="20"/>
              </w:rPr>
              <w:t>C2 - Posiada wiedzę z zakresu budowy instalacji klimatyzacyjnych/ wentylacyjnych/ grzewczych i ich doboru do obiektów.</w:t>
            </w:r>
          </w:p>
          <w:p w14:paraId="69621BB5" w14:textId="77777777" w:rsidR="00A60987" w:rsidRPr="002F14D8" w:rsidRDefault="00A60987"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2F12FC" w:rsidRPr="002F14D8">
              <w:rPr>
                <w:rFonts w:ascii="Cambria" w:hAnsi="Cambria" w:cs="Times New Roman"/>
                <w:bCs/>
                <w:sz w:val="20"/>
                <w:szCs w:val="20"/>
              </w:rPr>
              <w:t>Posiada umiejętność projektowania i doboru urządzeń dla instalacji grzewczych, wentylacyjny i klimatyzacyjnych.</w:t>
            </w:r>
          </w:p>
          <w:p w14:paraId="73CDCB70" w14:textId="77777777" w:rsidR="00A60987" w:rsidRPr="002F14D8" w:rsidRDefault="002F12FC" w:rsidP="002F14D8">
            <w:pPr>
              <w:spacing w:after="0"/>
              <w:rPr>
                <w:rFonts w:ascii="Cambria" w:hAnsi="Cambria" w:cs="Times New Roman"/>
                <w:sz w:val="20"/>
                <w:szCs w:val="20"/>
              </w:rPr>
            </w:pPr>
            <w:r w:rsidRPr="002F14D8">
              <w:rPr>
                <w:rFonts w:ascii="Cambria" w:hAnsi="Cambria" w:cs="Times New Roman"/>
                <w:bCs/>
                <w:sz w:val="20"/>
                <w:szCs w:val="20"/>
              </w:rPr>
              <w:t xml:space="preserve">C4 -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2F5AFC10" w14:textId="77777777" w:rsidR="00A60987" w:rsidRPr="002F14D8" w:rsidRDefault="00A60987" w:rsidP="002F14D8">
      <w:pPr>
        <w:spacing w:after="0"/>
        <w:rPr>
          <w:rFonts w:ascii="Cambria" w:hAnsi="Cambria" w:cs="Times New Roman"/>
          <w:b/>
          <w:bCs/>
          <w:sz w:val="20"/>
          <w:szCs w:val="20"/>
        </w:rPr>
      </w:pPr>
    </w:p>
    <w:p w14:paraId="5084CE46" w14:textId="77777777" w:rsidR="00A60987" w:rsidRPr="002F14D8" w:rsidRDefault="00A60987"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60987" w:rsidRPr="002F14D8" w14:paraId="230C34F4" w14:textId="77777777" w:rsidTr="003912BF">
        <w:trPr>
          <w:gridAfter w:val="1"/>
          <w:wAfter w:w="11" w:type="dxa"/>
          <w:jc w:val="center"/>
        </w:trPr>
        <w:tc>
          <w:tcPr>
            <w:tcW w:w="1526" w:type="dxa"/>
            <w:shd w:val="clear" w:color="auto" w:fill="auto"/>
            <w:vAlign w:val="center"/>
          </w:tcPr>
          <w:p w14:paraId="11EA32D1"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60AC382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9F3A4F5"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A60987" w:rsidRPr="002F14D8" w14:paraId="23DBE0F6" w14:textId="77777777" w:rsidTr="003912BF">
        <w:trPr>
          <w:jc w:val="center"/>
        </w:trPr>
        <w:tc>
          <w:tcPr>
            <w:tcW w:w="9931" w:type="dxa"/>
            <w:gridSpan w:val="4"/>
            <w:shd w:val="clear" w:color="auto" w:fill="auto"/>
          </w:tcPr>
          <w:p w14:paraId="2658485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A60987" w:rsidRPr="002F14D8" w14:paraId="189782A0" w14:textId="77777777" w:rsidTr="003912BF">
        <w:trPr>
          <w:gridAfter w:val="1"/>
          <w:wAfter w:w="11" w:type="dxa"/>
          <w:jc w:val="center"/>
        </w:trPr>
        <w:tc>
          <w:tcPr>
            <w:tcW w:w="1526" w:type="dxa"/>
            <w:shd w:val="clear" w:color="auto" w:fill="auto"/>
            <w:vAlign w:val="center"/>
          </w:tcPr>
          <w:p w14:paraId="45520F6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78262B5F" w14:textId="77777777" w:rsidR="00A60987" w:rsidRPr="002F14D8" w:rsidRDefault="00A001AE" w:rsidP="002F14D8">
            <w:pPr>
              <w:spacing w:after="0"/>
              <w:jc w:val="both"/>
              <w:rPr>
                <w:rFonts w:ascii="Cambria" w:hAnsi="Cambria" w:cs="Times New Roman"/>
                <w:sz w:val="20"/>
                <w:szCs w:val="20"/>
              </w:rPr>
            </w:pPr>
            <w:r w:rsidRPr="002F14D8">
              <w:rPr>
                <w:rFonts w:ascii="Cambria" w:hAnsi="Cambria"/>
                <w:color w:val="000000"/>
                <w:sz w:val="20"/>
                <w:szCs w:val="20"/>
              </w:rPr>
              <w:t>Student zna podstawowe narzędzia i techniki wykorzystywane do projektowania systemów i urządzeń grzewczych, klimatyzacyjnych i wentylacyjnych</w:t>
            </w:r>
          </w:p>
        </w:tc>
        <w:tc>
          <w:tcPr>
            <w:tcW w:w="1732" w:type="dxa"/>
            <w:shd w:val="clear" w:color="auto" w:fill="auto"/>
            <w:vAlign w:val="center"/>
          </w:tcPr>
          <w:p w14:paraId="6B5AE1DB" w14:textId="78C3520B"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w:t>
            </w:r>
            <w:r w:rsidR="007D2479">
              <w:rPr>
                <w:rFonts w:ascii="Cambria" w:hAnsi="Cambria" w:cs="Times New Roman"/>
                <w:sz w:val="20"/>
                <w:szCs w:val="20"/>
              </w:rPr>
              <w:t>W01, K_W06, K_W09, K_W13, K_W15</w:t>
            </w:r>
          </w:p>
        </w:tc>
      </w:tr>
      <w:tr w:rsidR="00A60987" w:rsidRPr="002F14D8" w14:paraId="132A7891" w14:textId="77777777" w:rsidTr="003912BF">
        <w:trPr>
          <w:jc w:val="center"/>
        </w:trPr>
        <w:tc>
          <w:tcPr>
            <w:tcW w:w="9931" w:type="dxa"/>
            <w:gridSpan w:val="4"/>
            <w:shd w:val="clear" w:color="auto" w:fill="auto"/>
            <w:vAlign w:val="center"/>
          </w:tcPr>
          <w:p w14:paraId="077AF58B"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A001AE" w:rsidRPr="002F14D8" w14:paraId="2B32132D" w14:textId="77777777" w:rsidTr="003912BF">
        <w:trPr>
          <w:gridAfter w:val="1"/>
          <w:wAfter w:w="11" w:type="dxa"/>
          <w:jc w:val="center"/>
        </w:trPr>
        <w:tc>
          <w:tcPr>
            <w:tcW w:w="1526" w:type="dxa"/>
            <w:shd w:val="clear" w:color="auto" w:fill="auto"/>
            <w:vAlign w:val="center"/>
          </w:tcPr>
          <w:p w14:paraId="5F60067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1E45754" w14:textId="77777777" w:rsidR="00A001AE" w:rsidRPr="002F14D8" w:rsidRDefault="00A001AE"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FF6D40F" w14:textId="77FF2C09"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w:t>
            </w:r>
            <w:r w:rsidR="007D2479">
              <w:rPr>
                <w:rFonts w:ascii="Cambria" w:hAnsi="Cambria" w:cs="Times New Roman"/>
                <w:sz w:val="20"/>
                <w:szCs w:val="20"/>
              </w:rPr>
              <w:t>1, K_U03, K_04, K_U17, K_U18</w:t>
            </w:r>
          </w:p>
        </w:tc>
      </w:tr>
      <w:tr w:rsidR="00A001AE" w:rsidRPr="002F14D8" w14:paraId="41F9998C" w14:textId="77777777" w:rsidTr="003912BF">
        <w:trPr>
          <w:gridAfter w:val="1"/>
          <w:wAfter w:w="11" w:type="dxa"/>
          <w:jc w:val="center"/>
        </w:trPr>
        <w:tc>
          <w:tcPr>
            <w:tcW w:w="1526" w:type="dxa"/>
            <w:shd w:val="clear" w:color="auto" w:fill="auto"/>
            <w:vAlign w:val="center"/>
          </w:tcPr>
          <w:p w14:paraId="3B167A04"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6853CF08" w14:textId="77777777" w:rsidR="00A001AE" w:rsidRPr="002F14D8" w:rsidRDefault="00A001AE"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723A4F1A" w14:textId="348300CA"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7D2479">
              <w:rPr>
                <w:rFonts w:ascii="Cambria" w:hAnsi="Cambria" w:cs="Times New Roman"/>
                <w:sz w:val="20"/>
                <w:szCs w:val="20"/>
              </w:rPr>
              <w:t>, K_U13, K_U14, K_U15</w:t>
            </w:r>
          </w:p>
        </w:tc>
      </w:tr>
      <w:tr w:rsidR="00A60987" w:rsidRPr="002F14D8" w14:paraId="35A9CBC5" w14:textId="77777777" w:rsidTr="003912BF">
        <w:trPr>
          <w:jc w:val="center"/>
        </w:trPr>
        <w:tc>
          <w:tcPr>
            <w:tcW w:w="9931" w:type="dxa"/>
            <w:gridSpan w:val="4"/>
            <w:shd w:val="clear" w:color="auto" w:fill="auto"/>
            <w:vAlign w:val="center"/>
          </w:tcPr>
          <w:p w14:paraId="1F846880"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A60987" w:rsidRPr="002F14D8" w14:paraId="0CD71538" w14:textId="77777777" w:rsidTr="003912BF">
        <w:trPr>
          <w:gridAfter w:val="1"/>
          <w:wAfter w:w="11" w:type="dxa"/>
          <w:jc w:val="center"/>
        </w:trPr>
        <w:tc>
          <w:tcPr>
            <w:tcW w:w="1526" w:type="dxa"/>
            <w:shd w:val="clear" w:color="auto" w:fill="auto"/>
            <w:vAlign w:val="center"/>
          </w:tcPr>
          <w:p w14:paraId="4DFB132A" w14:textId="77777777"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341B20DA" w14:textId="77777777" w:rsidR="00A60987" w:rsidRPr="002F14D8" w:rsidRDefault="00A001AE"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0FC828EF" w14:textId="347AA312" w:rsidR="00A60987" w:rsidRPr="002F14D8" w:rsidRDefault="00A60987"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7D2479">
              <w:rPr>
                <w:rFonts w:ascii="Cambria" w:hAnsi="Cambria" w:cs="Times New Roman"/>
                <w:sz w:val="20"/>
                <w:szCs w:val="20"/>
              </w:rPr>
              <w:t>, K_K03, K_K05</w:t>
            </w:r>
          </w:p>
        </w:tc>
      </w:tr>
    </w:tbl>
    <w:p w14:paraId="3255C842" w14:textId="77777777" w:rsidR="004F22F5" w:rsidRPr="002F14D8" w:rsidRDefault="004F22F5" w:rsidP="002F14D8">
      <w:pPr>
        <w:spacing w:after="0"/>
        <w:rPr>
          <w:rFonts w:ascii="Cambria" w:hAnsi="Cambria" w:cs="Times New Roman"/>
          <w:b/>
          <w:bCs/>
          <w:sz w:val="20"/>
          <w:szCs w:val="20"/>
        </w:rPr>
      </w:pPr>
    </w:p>
    <w:p w14:paraId="1FF04752" w14:textId="2F8A580B" w:rsidR="00A60987" w:rsidRPr="002F14D8" w:rsidRDefault="00A60987"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A001AE" w:rsidRPr="002F14D8" w14:paraId="1D781E26" w14:textId="77777777" w:rsidTr="004F22F5">
        <w:trPr>
          <w:trHeight w:val="340"/>
        </w:trPr>
        <w:tc>
          <w:tcPr>
            <w:tcW w:w="666" w:type="dxa"/>
            <w:vMerge w:val="restart"/>
            <w:vAlign w:val="center"/>
          </w:tcPr>
          <w:p w14:paraId="5FECE93B"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1EBC7179"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3E59FE28"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463D0E3C" w14:textId="77777777" w:rsidTr="004F22F5">
        <w:trPr>
          <w:trHeight w:val="196"/>
        </w:trPr>
        <w:tc>
          <w:tcPr>
            <w:tcW w:w="666" w:type="dxa"/>
            <w:vMerge/>
          </w:tcPr>
          <w:p w14:paraId="24295493" w14:textId="77777777" w:rsidR="00A001AE" w:rsidRPr="002F14D8" w:rsidRDefault="00A001AE" w:rsidP="002F14D8">
            <w:pPr>
              <w:spacing w:after="0"/>
              <w:rPr>
                <w:rFonts w:ascii="Cambria" w:hAnsi="Cambria" w:cs="Times New Roman"/>
                <w:b/>
                <w:sz w:val="20"/>
                <w:szCs w:val="20"/>
              </w:rPr>
            </w:pPr>
          </w:p>
        </w:tc>
        <w:tc>
          <w:tcPr>
            <w:tcW w:w="6043" w:type="dxa"/>
            <w:vMerge/>
          </w:tcPr>
          <w:p w14:paraId="609E4ACA" w14:textId="77777777" w:rsidR="00A001AE" w:rsidRPr="002F14D8" w:rsidRDefault="00A001AE" w:rsidP="002F14D8">
            <w:pPr>
              <w:spacing w:after="0"/>
              <w:rPr>
                <w:rFonts w:ascii="Cambria" w:hAnsi="Cambria" w:cs="Times New Roman"/>
                <w:b/>
                <w:sz w:val="20"/>
                <w:szCs w:val="20"/>
              </w:rPr>
            </w:pPr>
          </w:p>
        </w:tc>
        <w:tc>
          <w:tcPr>
            <w:tcW w:w="1516" w:type="dxa"/>
          </w:tcPr>
          <w:p w14:paraId="33A81AD9"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31ACD26"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7389E1C8" w14:textId="77777777" w:rsidTr="004F22F5">
        <w:trPr>
          <w:trHeight w:val="225"/>
        </w:trPr>
        <w:tc>
          <w:tcPr>
            <w:tcW w:w="666" w:type="dxa"/>
          </w:tcPr>
          <w:p w14:paraId="2F57EF10"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5B7AF56E"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172654C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48F2BA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6903A280" w14:textId="77777777" w:rsidTr="004F22F5">
        <w:trPr>
          <w:trHeight w:val="225"/>
        </w:trPr>
        <w:tc>
          <w:tcPr>
            <w:tcW w:w="666" w:type="dxa"/>
          </w:tcPr>
          <w:p w14:paraId="0BA7A02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38B6F02D"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Zadania klimatyzacji przemysłowej i komfortu,</w:t>
            </w:r>
            <w:r w:rsidRPr="002F14D8">
              <w:rPr>
                <w:rFonts w:ascii="Cambria" w:hAnsi="Cambria"/>
                <w:sz w:val="20"/>
                <w:szCs w:val="20"/>
              </w:rPr>
              <w:br/>
            </w:r>
            <w:r w:rsidRPr="002F14D8">
              <w:rPr>
                <w:rFonts w:ascii="Cambria" w:hAnsi="Cambria"/>
                <w:sz w:val="20"/>
                <w:szCs w:val="20"/>
                <w:shd w:val="clear" w:color="auto" w:fill="FFFFFF"/>
              </w:rPr>
              <w:t>Podstawowe właściwości mieszaniny powietrza suchego i pary wodnej (skład powietrza suchego, para wodna, równanie stanu gazu, zawartość wilgoci, entalpia – podstawy termodynamiczne),  </w:t>
            </w:r>
          </w:p>
        </w:tc>
        <w:tc>
          <w:tcPr>
            <w:tcW w:w="1516" w:type="dxa"/>
            <w:vAlign w:val="center"/>
          </w:tcPr>
          <w:p w14:paraId="5D28AE2F"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AF37FB"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2B11B3C4" w14:textId="77777777" w:rsidTr="004F22F5">
        <w:trPr>
          <w:trHeight w:val="225"/>
        </w:trPr>
        <w:tc>
          <w:tcPr>
            <w:tcW w:w="666" w:type="dxa"/>
          </w:tcPr>
          <w:p w14:paraId="4B7DEE5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3</w:t>
            </w:r>
          </w:p>
        </w:tc>
        <w:tc>
          <w:tcPr>
            <w:tcW w:w="6043" w:type="dxa"/>
          </w:tcPr>
          <w:p w14:paraId="392CE096"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Komfort cieplny i obliczanie parametrów powietrza wewnętrznego (metabolizm a komfort cieplny, wskaźniki metaboliczne, równanie komfortu cieplnego wg </w:t>
            </w:r>
            <w:proofErr w:type="spellStart"/>
            <w:r w:rsidRPr="002F14D8">
              <w:rPr>
                <w:rFonts w:ascii="Cambria" w:hAnsi="Cambria"/>
                <w:sz w:val="20"/>
                <w:szCs w:val="20"/>
                <w:shd w:val="clear" w:color="auto" w:fill="FFFFFF"/>
              </w:rPr>
              <w:t>Fangera</w:t>
            </w:r>
            <w:proofErr w:type="spellEnd"/>
            <w:r w:rsidRPr="002F14D8">
              <w:rPr>
                <w:rFonts w:ascii="Cambria" w:hAnsi="Cambria"/>
                <w:sz w:val="20"/>
                <w:szCs w:val="20"/>
                <w:shd w:val="clear" w:color="auto" w:fill="FFFFFF"/>
              </w:rPr>
              <w:t>, wybór obliczeniowych warunków wewnętrznych),</w:t>
            </w:r>
          </w:p>
        </w:tc>
        <w:tc>
          <w:tcPr>
            <w:tcW w:w="1516" w:type="dxa"/>
            <w:vAlign w:val="center"/>
          </w:tcPr>
          <w:p w14:paraId="09B0ACB1"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9DDBFB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564D3A" w14:textId="77777777" w:rsidTr="004F22F5">
        <w:trPr>
          <w:trHeight w:val="457"/>
        </w:trPr>
        <w:tc>
          <w:tcPr>
            <w:tcW w:w="666" w:type="dxa"/>
          </w:tcPr>
          <w:p w14:paraId="612A34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4</w:t>
            </w:r>
          </w:p>
        </w:tc>
        <w:tc>
          <w:tcPr>
            <w:tcW w:w="6043" w:type="dxa"/>
          </w:tcPr>
          <w:p w14:paraId="2B2FEB75"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6868AB3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7E24C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0324CD2F" w14:textId="77777777" w:rsidTr="004F22F5">
        <w:trPr>
          <w:trHeight w:val="457"/>
        </w:trPr>
        <w:tc>
          <w:tcPr>
            <w:tcW w:w="666" w:type="dxa"/>
          </w:tcPr>
          <w:p w14:paraId="65DD5680"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774C61AF"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Klimat i obliczeniowe parametry powietrza zewnętrznego (klimat, wiatry, powstawanie rosy, mgły i zamglenia, dobowe wahania temperatury i wilgotności powietrza, sezonowe zmiany psychrometryczne stanu powietrza zewnętrznego, wybór parametrów obliczeniowych powietrza zewnętrznego),</w:t>
            </w:r>
          </w:p>
        </w:tc>
        <w:tc>
          <w:tcPr>
            <w:tcW w:w="1516" w:type="dxa"/>
            <w:vAlign w:val="center"/>
          </w:tcPr>
          <w:p w14:paraId="484C7A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8F3FC5A"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39A89AD" w14:textId="77777777" w:rsidTr="004F22F5">
        <w:trPr>
          <w:trHeight w:val="285"/>
        </w:trPr>
        <w:tc>
          <w:tcPr>
            <w:tcW w:w="666" w:type="dxa"/>
          </w:tcPr>
          <w:p w14:paraId="35E0384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6</w:t>
            </w:r>
          </w:p>
        </w:tc>
        <w:tc>
          <w:tcPr>
            <w:tcW w:w="6043" w:type="dxa"/>
          </w:tcPr>
          <w:p w14:paraId="75DCAC9A"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Wybór obliczeniowych parametrów powietrza nawiewanego (usuwanie zysków ciepła jawnego, usuwanie zysków ciepła utajonego, współczynnik kątowy charakterystyki pomieszczenia, zyski ciepła spowodowane pracą wentylatora, wybór odpowiednich parametrów powietrza nawiewanego, wybór obliczeniowych warunków wewnętrznych),</w:t>
            </w:r>
          </w:p>
        </w:tc>
        <w:tc>
          <w:tcPr>
            <w:tcW w:w="1516" w:type="dxa"/>
            <w:vAlign w:val="center"/>
          </w:tcPr>
          <w:p w14:paraId="2DD67D7E"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9913D5"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FF008FA" w14:textId="77777777" w:rsidTr="004F22F5">
        <w:trPr>
          <w:trHeight w:val="285"/>
        </w:trPr>
        <w:tc>
          <w:tcPr>
            <w:tcW w:w="666" w:type="dxa"/>
          </w:tcPr>
          <w:p w14:paraId="1AA08DA3"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7</w:t>
            </w:r>
          </w:p>
        </w:tc>
        <w:tc>
          <w:tcPr>
            <w:tcW w:w="6043" w:type="dxa"/>
          </w:tcPr>
          <w:p w14:paraId="1C666D40" w14:textId="77777777" w:rsidR="00A001AE" w:rsidRPr="002F14D8" w:rsidRDefault="00A001AE"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Zyski ciepła od nasłonecznienia i z innych źródeł (składniki zysków ciepła, fizyka promieniowania słonecznego, obliczenie zysków ciepła 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2079EB3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0419B5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1391F4E8" w14:textId="77777777" w:rsidTr="004F22F5">
        <w:trPr>
          <w:trHeight w:val="285"/>
        </w:trPr>
        <w:tc>
          <w:tcPr>
            <w:tcW w:w="666" w:type="dxa"/>
          </w:tcPr>
          <w:p w14:paraId="66955282"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98B3ED7"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 xml:space="preserve">Zyski ciepła od nasłonecznienia i z innych źródeł (składniki zysków ciepła, fizyka promieniowania słonecznego, obliczenie zysków ciepła </w:t>
            </w:r>
            <w:r w:rsidRPr="002F14D8">
              <w:rPr>
                <w:rFonts w:ascii="Cambria" w:hAnsi="Cambria"/>
                <w:sz w:val="20"/>
                <w:szCs w:val="20"/>
                <w:shd w:val="clear" w:color="auto" w:fill="FFFFFF"/>
              </w:rPr>
              <w:lastRenderedPageBreak/>
              <w:t>od nasłonecznienia, przejmowanie ciepła przez powietrze w przewodach wentylacyjnych, infiltracja powietrza, oświetlenie elektryczne, zyski ciepła od ludzi, zyski ciepła od urządzeń biurowych i silników elektrycznych),</w:t>
            </w:r>
          </w:p>
        </w:tc>
        <w:tc>
          <w:tcPr>
            <w:tcW w:w="1516" w:type="dxa"/>
            <w:vAlign w:val="center"/>
          </w:tcPr>
          <w:p w14:paraId="3DF66A04"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2</w:t>
            </w:r>
          </w:p>
        </w:tc>
        <w:tc>
          <w:tcPr>
            <w:tcW w:w="1806" w:type="dxa"/>
            <w:vAlign w:val="center"/>
          </w:tcPr>
          <w:p w14:paraId="314DDFDD"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854066" w14:textId="77777777" w:rsidTr="004F22F5">
        <w:trPr>
          <w:trHeight w:val="345"/>
        </w:trPr>
        <w:tc>
          <w:tcPr>
            <w:tcW w:w="666" w:type="dxa"/>
          </w:tcPr>
          <w:p w14:paraId="616D3707"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9</w:t>
            </w:r>
          </w:p>
        </w:tc>
        <w:tc>
          <w:tcPr>
            <w:tcW w:w="6043" w:type="dxa"/>
          </w:tcPr>
          <w:p w14:paraId="35E5041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Systemy wentylacyjne obiektów (wentylacja grawitacyjna i aeracja – zjawiska fizyczne powodujące przepływ powietrza w budynkach, wentylacja mechaniczna ogólna, wentylacja mechaniczna miejscowa,),</w:t>
            </w:r>
          </w:p>
        </w:tc>
        <w:tc>
          <w:tcPr>
            <w:tcW w:w="1516" w:type="dxa"/>
            <w:vAlign w:val="center"/>
          </w:tcPr>
          <w:p w14:paraId="2DDA2266"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4666033" w14:textId="77777777" w:rsidR="00A001AE" w:rsidRPr="002F14D8" w:rsidRDefault="00BC7327"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3A3CCF74" w14:textId="77777777" w:rsidTr="004F22F5">
        <w:trPr>
          <w:trHeight w:val="240"/>
        </w:trPr>
        <w:tc>
          <w:tcPr>
            <w:tcW w:w="666" w:type="dxa"/>
          </w:tcPr>
          <w:p w14:paraId="4104418D"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10</w:t>
            </w:r>
          </w:p>
        </w:tc>
        <w:tc>
          <w:tcPr>
            <w:tcW w:w="6043" w:type="dxa"/>
          </w:tcPr>
          <w:p w14:paraId="5B539669"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Zanieczyszczenia gazowe i pyłowe, </w:t>
            </w:r>
            <w:r w:rsidRPr="002F14D8">
              <w:rPr>
                <w:rFonts w:ascii="Cambria" w:hAnsi="Cambria"/>
                <w:sz w:val="20"/>
                <w:szCs w:val="20"/>
              </w:rPr>
              <w:br/>
            </w:r>
            <w:r w:rsidRPr="002F14D8">
              <w:rPr>
                <w:rFonts w:ascii="Cambria" w:hAnsi="Cambria"/>
                <w:sz w:val="20"/>
                <w:szCs w:val="20"/>
                <w:shd w:val="clear" w:color="auto" w:fill="FFFFFF"/>
              </w:rPr>
              <w:t>Obliczanie niezbędnej ilości powietrza dla wentylacji (dla pomieszczeń biurowych i użyteczności publicznej, dla pomieszczeń przemysłowych)</w:t>
            </w:r>
          </w:p>
        </w:tc>
        <w:tc>
          <w:tcPr>
            <w:tcW w:w="1516" w:type="dxa"/>
            <w:vAlign w:val="center"/>
          </w:tcPr>
          <w:p w14:paraId="30BE3255"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9DA7D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B8206CF" w14:textId="77777777" w:rsidTr="004F22F5">
        <w:trPr>
          <w:trHeight w:val="474"/>
        </w:trPr>
        <w:tc>
          <w:tcPr>
            <w:tcW w:w="666" w:type="dxa"/>
          </w:tcPr>
          <w:p w14:paraId="49EF61A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11</w:t>
            </w:r>
          </w:p>
        </w:tc>
        <w:tc>
          <w:tcPr>
            <w:tcW w:w="6043" w:type="dxa"/>
          </w:tcPr>
          <w:p w14:paraId="7F81BBDF" w14:textId="77777777" w:rsidR="00A001AE" w:rsidRPr="002F14D8" w:rsidRDefault="00A001AE" w:rsidP="002F14D8">
            <w:pPr>
              <w:spacing w:after="0"/>
              <w:jc w:val="both"/>
              <w:rPr>
                <w:rFonts w:ascii="Cambria" w:hAnsi="Cambria" w:cs="Times New Roman"/>
                <w:sz w:val="20"/>
                <w:szCs w:val="20"/>
              </w:rPr>
            </w:pPr>
            <w:r w:rsidRPr="002F14D8">
              <w:rPr>
                <w:rFonts w:ascii="Cambria" w:hAnsi="Cambria"/>
                <w:sz w:val="20"/>
                <w:szCs w:val="20"/>
                <w:shd w:val="clear" w:color="auto" w:fill="FFFFFF"/>
              </w:rPr>
              <w:t>Sposoby obliczania zapotrzebowania na ciepło budynków. </w:t>
            </w:r>
            <w:r w:rsidRPr="002F14D8">
              <w:rPr>
                <w:rFonts w:ascii="Cambria" w:hAnsi="Cambria"/>
                <w:sz w:val="20"/>
                <w:szCs w:val="20"/>
              </w:rPr>
              <w:br/>
            </w:r>
          </w:p>
        </w:tc>
        <w:tc>
          <w:tcPr>
            <w:tcW w:w="1516" w:type="dxa"/>
            <w:vAlign w:val="center"/>
          </w:tcPr>
          <w:p w14:paraId="2F115E69"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5FBA7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623620C4" w14:textId="77777777" w:rsidTr="004F22F5">
        <w:trPr>
          <w:trHeight w:val="474"/>
        </w:trPr>
        <w:tc>
          <w:tcPr>
            <w:tcW w:w="666" w:type="dxa"/>
          </w:tcPr>
          <w:p w14:paraId="664BEBEB"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w:t>
            </w:r>
            <w:r w:rsidR="00BD5BDD" w:rsidRPr="002F14D8">
              <w:rPr>
                <w:rFonts w:ascii="Cambria" w:hAnsi="Cambria" w:cs="Times New Roman"/>
                <w:bCs/>
                <w:sz w:val="20"/>
                <w:szCs w:val="20"/>
              </w:rPr>
              <w:t>12</w:t>
            </w:r>
          </w:p>
        </w:tc>
        <w:tc>
          <w:tcPr>
            <w:tcW w:w="6043" w:type="dxa"/>
          </w:tcPr>
          <w:p w14:paraId="09A68378"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540E580D"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54D32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BD5BDD" w:rsidRPr="002F14D8" w14:paraId="706D986D" w14:textId="77777777" w:rsidTr="004F22F5">
        <w:trPr>
          <w:trHeight w:val="474"/>
        </w:trPr>
        <w:tc>
          <w:tcPr>
            <w:tcW w:w="666" w:type="dxa"/>
          </w:tcPr>
          <w:p w14:paraId="5193DA9D" w14:textId="77777777" w:rsidR="00BD5BDD" w:rsidRPr="002F14D8" w:rsidRDefault="00BD5BDD"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3036A9F4" w14:textId="77777777" w:rsidR="00BD5BDD" w:rsidRPr="002F14D8" w:rsidRDefault="00BD5BD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Charakterystyka systemów ogrzewania. Wodne instalacje centralnego ogrzewania. </w:t>
            </w:r>
          </w:p>
        </w:tc>
        <w:tc>
          <w:tcPr>
            <w:tcW w:w="1516" w:type="dxa"/>
            <w:vAlign w:val="center"/>
          </w:tcPr>
          <w:p w14:paraId="3C22C537"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F4A513" w14:textId="77777777" w:rsidR="00BD5BDD"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4F3AED3C" w14:textId="77777777" w:rsidTr="004F22F5">
        <w:trPr>
          <w:trHeight w:val="474"/>
        </w:trPr>
        <w:tc>
          <w:tcPr>
            <w:tcW w:w="666" w:type="dxa"/>
          </w:tcPr>
          <w:p w14:paraId="377D753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4</w:t>
            </w:r>
          </w:p>
        </w:tc>
        <w:tc>
          <w:tcPr>
            <w:tcW w:w="6043" w:type="dxa"/>
          </w:tcPr>
          <w:p w14:paraId="6306EDA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Źródła ciepła. Dobór kotłów. Prowadzenie, elementy i armatura sieci ciepłowniczych. Węzły ciepłownicze.</w:t>
            </w:r>
          </w:p>
        </w:tc>
        <w:tc>
          <w:tcPr>
            <w:tcW w:w="1516" w:type="dxa"/>
            <w:vAlign w:val="center"/>
          </w:tcPr>
          <w:p w14:paraId="1BD76F91"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DFCFFD"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FEC33A4" w14:textId="77777777" w:rsidTr="004F22F5">
        <w:trPr>
          <w:trHeight w:val="474"/>
        </w:trPr>
        <w:tc>
          <w:tcPr>
            <w:tcW w:w="666" w:type="dxa"/>
          </w:tcPr>
          <w:p w14:paraId="22ABE5D9"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W1</w:t>
            </w:r>
            <w:r w:rsidR="00BD5BDD" w:rsidRPr="002F14D8">
              <w:rPr>
                <w:rFonts w:ascii="Cambria" w:hAnsi="Cambria" w:cs="Times New Roman"/>
                <w:bCs/>
                <w:sz w:val="20"/>
                <w:szCs w:val="20"/>
              </w:rPr>
              <w:t>5</w:t>
            </w:r>
          </w:p>
        </w:tc>
        <w:tc>
          <w:tcPr>
            <w:tcW w:w="6043" w:type="dxa"/>
          </w:tcPr>
          <w:p w14:paraId="379D8183" w14:textId="77777777" w:rsidR="00A001AE" w:rsidRPr="002F14D8" w:rsidRDefault="00A001AE"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Kolokwium zaliczeniowe</w:t>
            </w:r>
          </w:p>
        </w:tc>
        <w:tc>
          <w:tcPr>
            <w:tcW w:w="1516" w:type="dxa"/>
            <w:vAlign w:val="center"/>
          </w:tcPr>
          <w:p w14:paraId="307E439A" w14:textId="77777777" w:rsidR="00A001AE" w:rsidRPr="002F14D8" w:rsidRDefault="00BD5BDD"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F4299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6C222D5" w14:textId="77777777" w:rsidTr="004F22F5">
        <w:tc>
          <w:tcPr>
            <w:tcW w:w="666" w:type="dxa"/>
          </w:tcPr>
          <w:p w14:paraId="7385CD74" w14:textId="77777777" w:rsidR="00A001AE" w:rsidRPr="002F14D8" w:rsidRDefault="00A001AE" w:rsidP="002F14D8">
            <w:pPr>
              <w:spacing w:after="0"/>
              <w:rPr>
                <w:rFonts w:ascii="Cambria" w:hAnsi="Cambria" w:cs="Times New Roman"/>
                <w:b/>
                <w:sz w:val="20"/>
                <w:szCs w:val="20"/>
              </w:rPr>
            </w:pPr>
          </w:p>
        </w:tc>
        <w:tc>
          <w:tcPr>
            <w:tcW w:w="6043" w:type="dxa"/>
          </w:tcPr>
          <w:p w14:paraId="6F27C1C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3425CE4"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03F27012"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BC7327" w:rsidRPr="002F14D8">
              <w:rPr>
                <w:rFonts w:ascii="Cambria" w:hAnsi="Cambria" w:cs="Times New Roman"/>
                <w:b/>
                <w:bCs/>
                <w:sz w:val="20"/>
                <w:szCs w:val="20"/>
              </w:rPr>
              <w:t>5</w:t>
            </w:r>
          </w:p>
        </w:tc>
      </w:tr>
    </w:tbl>
    <w:p w14:paraId="60BEF302" w14:textId="77777777" w:rsidR="00A60987" w:rsidRPr="002F14D8" w:rsidRDefault="00A60987"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A001AE" w:rsidRPr="002F14D8" w14:paraId="7E3BF7B5" w14:textId="77777777" w:rsidTr="004F22F5">
        <w:trPr>
          <w:trHeight w:val="340"/>
        </w:trPr>
        <w:tc>
          <w:tcPr>
            <w:tcW w:w="648" w:type="dxa"/>
            <w:vMerge w:val="restart"/>
            <w:vAlign w:val="center"/>
          </w:tcPr>
          <w:p w14:paraId="187D8552"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22705C5A"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4B93C010"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A001AE" w:rsidRPr="002F14D8" w14:paraId="7AD09286" w14:textId="77777777" w:rsidTr="004F22F5">
        <w:trPr>
          <w:trHeight w:val="196"/>
        </w:trPr>
        <w:tc>
          <w:tcPr>
            <w:tcW w:w="648" w:type="dxa"/>
            <w:vMerge/>
          </w:tcPr>
          <w:p w14:paraId="5D9AC90C" w14:textId="77777777" w:rsidR="00A001AE" w:rsidRPr="002F14D8" w:rsidRDefault="00A001AE" w:rsidP="002F14D8">
            <w:pPr>
              <w:spacing w:after="0"/>
              <w:rPr>
                <w:rFonts w:ascii="Cambria" w:hAnsi="Cambria" w:cs="Times New Roman"/>
                <w:b/>
                <w:sz w:val="20"/>
                <w:szCs w:val="20"/>
              </w:rPr>
            </w:pPr>
          </w:p>
        </w:tc>
        <w:tc>
          <w:tcPr>
            <w:tcW w:w="6061" w:type="dxa"/>
            <w:vMerge/>
          </w:tcPr>
          <w:p w14:paraId="161FB996" w14:textId="77777777" w:rsidR="00A001AE" w:rsidRPr="002F14D8" w:rsidRDefault="00A001AE" w:rsidP="002F14D8">
            <w:pPr>
              <w:spacing w:after="0"/>
              <w:rPr>
                <w:rFonts w:ascii="Cambria" w:hAnsi="Cambria" w:cs="Times New Roman"/>
                <w:b/>
                <w:sz w:val="20"/>
                <w:szCs w:val="20"/>
              </w:rPr>
            </w:pPr>
          </w:p>
        </w:tc>
        <w:tc>
          <w:tcPr>
            <w:tcW w:w="1516" w:type="dxa"/>
          </w:tcPr>
          <w:p w14:paraId="5A1F7C5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04F309EE" w14:textId="77777777" w:rsidR="00A001AE" w:rsidRPr="002F14D8" w:rsidRDefault="00A001AE"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A001AE" w:rsidRPr="002F14D8" w14:paraId="0B1C20F6" w14:textId="77777777" w:rsidTr="004F22F5">
        <w:trPr>
          <w:trHeight w:val="225"/>
        </w:trPr>
        <w:tc>
          <w:tcPr>
            <w:tcW w:w="648" w:type="dxa"/>
          </w:tcPr>
          <w:p w14:paraId="2E921F2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61" w:type="dxa"/>
          </w:tcPr>
          <w:p w14:paraId="36C31555"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516" w:type="dxa"/>
            <w:vAlign w:val="center"/>
          </w:tcPr>
          <w:p w14:paraId="75162DC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EE610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73D6CB26" w14:textId="77777777" w:rsidTr="004F22F5">
        <w:trPr>
          <w:trHeight w:val="285"/>
        </w:trPr>
        <w:tc>
          <w:tcPr>
            <w:tcW w:w="648" w:type="dxa"/>
          </w:tcPr>
          <w:p w14:paraId="5129472C"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61" w:type="dxa"/>
          </w:tcPr>
          <w:p w14:paraId="379C399A"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fazowe substancji jednorodnych, stany skupienia, izobaryczny proces parowania,</w:t>
            </w:r>
          </w:p>
        </w:tc>
        <w:tc>
          <w:tcPr>
            <w:tcW w:w="1516" w:type="dxa"/>
            <w:vAlign w:val="center"/>
          </w:tcPr>
          <w:p w14:paraId="7F5AA1E2"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3014C3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6CC49A08" w14:textId="77777777" w:rsidTr="004F22F5">
        <w:trPr>
          <w:trHeight w:val="345"/>
        </w:trPr>
        <w:tc>
          <w:tcPr>
            <w:tcW w:w="648" w:type="dxa"/>
          </w:tcPr>
          <w:p w14:paraId="123C6ED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61" w:type="dxa"/>
          </w:tcPr>
          <w:p w14:paraId="3374CF4D"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Przemiany termodynamiczne czynnika chłodniczego w ziębiarce sprężarkowej tłokowej. Przemiana w sprężarce, dławienie w zaworze regulacyjnym.</w:t>
            </w:r>
          </w:p>
        </w:tc>
        <w:tc>
          <w:tcPr>
            <w:tcW w:w="1516" w:type="dxa"/>
            <w:vAlign w:val="center"/>
          </w:tcPr>
          <w:p w14:paraId="2341825C"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32BE8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A001AE" w:rsidRPr="002F14D8" w14:paraId="2B766468" w14:textId="77777777" w:rsidTr="004F22F5">
        <w:trPr>
          <w:trHeight w:val="240"/>
        </w:trPr>
        <w:tc>
          <w:tcPr>
            <w:tcW w:w="648" w:type="dxa"/>
          </w:tcPr>
          <w:p w14:paraId="4D56264F"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61" w:type="dxa"/>
          </w:tcPr>
          <w:p w14:paraId="7D0872D9"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Obiegi porównawcze ziębiarek sprężarkowych, obiegi Carnota i Lindego. Charakterystyczne parametry ziębiarki sprężarkowej tłokowej o zadanych wartościach temperatury parowania to, kondensacji </w:t>
            </w:r>
            <w:proofErr w:type="spellStart"/>
            <w:r w:rsidRPr="002F14D8">
              <w:rPr>
                <w:rFonts w:ascii="Cambria" w:hAnsi="Cambria"/>
                <w:sz w:val="20"/>
                <w:szCs w:val="20"/>
                <w:shd w:val="clear" w:color="auto" w:fill="FFFFFF"/>
              </w:rPr>
              <w:t>tk</w:t>
            </w:r>
            <w:proofErr w:type="spellEnd"/>
            <w:r w:rsidRPr="002F14D8">
              <w:rPr>
                <w:rFonts w:ascii="Cambria" w:hAnsi="Cambria"/>
                <w:sz w:val="20"/>
                <w:szCs w:val="20"/>
                <w:shd w:val="clear" w:color="auto" w:fill="FFFFFF"/>
              </w:rPr>
              <w:t xml:space="preserve"> i wydajności chłodniczej pracującej według obiegu Lindego, z przegrzaniem i dochłodzeniem.</w:t>
            </w:r>
          </w:p>
        </w:tc>
        <w:tc>
          <w:tcPr>
            <w:tcW w:w="1516" w:type="dxa"/>
            <w:vAlign w:val="center"/>
          </w:tcPr>
          <w:p w14:paraId="482AD9FB"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F9426F"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CAE4111" w14:textId="77777777" w:rsidTr="004F22F5">
        <w:trPr>
          <w:trHeight w:val="332"/>
        </w:trPr>
        <w:tc>
          <w:tcPr>
            <w:tcW w:w="648" w:type="dxa"/>
          </w:tcPr>
          <w:p w14:paraId="77F6B994"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61" w:type="dxa"/>
          </w:tcPr>
          <w:p w14:paraId="4F3A4DC3"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Sprawność ziębiarki sprężarkowej, obieg rzeczywisty. Sprężarki chłodnicze, parametry pracy i regulacja.</w:t>
            </w:r>
          </w:p>
        </w:tc>
        <w:tc>
          <w:tcPr>
            <w:tcW w:w="1516" w:type="dxa"/>
            <w:vAlign w:val="center"/>
          </w:tcPr>
          <w:p w14:paraId="0AC61A5E"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CEE4A88"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D6B10FB" w14:textId="77777777" w:rsidTr="004F22F5">
        <w:trPr>
          <w:trHeight w:val="277"/>
        </w:trPr>
        <w:tc>
          <w:tcPr>
            <w:tcW w:w="648" w:type="dxa"/>
          </w:tcPr>
          <w:p w14:paraId="1402CDD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61" w:type="dxa"/>
          </w:tcPr>
          <w:p w14:paraId="4A9E9DF2"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Obliczanie obciążenia cieplnego i chłodniczego.</w:t>
            </w:r>
          </w:p>
        </w:tc>
        <w:tc>
          <w:tcPr>
            <w:tcW w:w="1516" w:type="dxa"/>
            <w:vAlign w:val="center"/>
          </w:tcPr>
          <w:p w14:paraId="421E30A5"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B3CFAB7"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11F9D3D5" w14:textId="77777777" w:rsidTr="004F22F5">
        <w:trPr>
          <w:trHeight w:val="78"/>
        </w:trPr>
        <w:tc>
          <w:tcPr>
            <w:tcW w:w="648" w:type="dxa"/>
          </w:tcPr>
          <w:p w14:paraId="5F772022"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61" w:type="dxa"/>
          </w:tcPr>
          <w:p w14:paraId="7818A5F8"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Systemy chłodzenia powietrza: system bezpośredni, pośredni.</w:t>
            </w:r>
          </w:p>
        </w:tc>
        <w:tc>
          <w:tcPr>
            <w:tcW w:w="1516" w:type="dxa"/>
            <w:vAlign w:val="center"/>
          </w:tcPr>
          <w:p w14:paraId="64A41154"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39B5A3"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A001AE" w:rsidRPr="002F14D8" w14:paraId="08D7882E" w14:textId="77777777" w:rsidTr="004F22F5">
        <w:trPr>
          <w:trHeight w:val="474"/>
        </w:trPr>
        <w:tc>
          <w:tcPr>
            <w:tcW w:w="648" w:type="dxa"/>
          </w:tcPr>
          <w:p w14:paraId="38404CE6" w14:textId="77777777" w:rsidR="00A001AE" w:rsidRPr="002F14D8" w:rsidRDefault="00A001AE"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61" w:type="dxa"/>
          </w:tcPr>
          <w:p w14:paraId="15D2E814" w14:textId="77777777" w:rsidR="00A001AE" w:rsidRPr="002F14D8" w:rsidRDefault="00A001AE" w:rsidP="002F14D8">
            <w:pPr>
              <w:spacing w:after="0"/>
              <w:rPr>
                <w:rFonts w:ascii="Cambria" w:hAnsi="Cambria"/>
                <w:sz w:val="20"/>
                <w:szCs w:val="20"/>
              </w:rPr>
            </w:pPr>
            <w:r w:rsidRPr="002F14D8">
              <w:rPr>
                <w:rFonts w:ascii="Cambria" w:hAnsi="Cambria"/>
                <w:sz w:val="20"/>
                <w:szCs w:val="20"/>
                <w:shd w:val="clear" w:color="auto" w:fill="FFFFFF"/>
              </w:rPr>
              <w:t xml:space="preserve">Techniki stosowane w celu uzyskania pożądanych warunków klimatycznych. Bilans cieplny obiektu. </w:t>
            </w:r>
          </w:p>
        </w:tc>
        <w:tc>
          <w:tcPr>
            <w:tcW w:w="1516" w:type="dxa"/>
            <w:vAlign w:val="center"/>
          </w:tcPr>
          <w:p w14:paraId="571DF68B" w14:textId="77777777" w:rsidR="00A001AE"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8823F0" w14:textId="77777777" w:rsidR="00A001AE" w:rsidRPr="002F14D8" w:rsidRDefault="00A001A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1588D4D" w14:textId="77777777" w:rsidTr="004F22F5">
        <w:trPr>
          <w:trHeight w:val="474"/>
        </w:trPr>
        <w:tc>
          <w:tcPr>
            <w:tcW w:w="648" w:type="dxa"/>
          </w:tcPr>
          <w:p w14:paraId="4F9005F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61" w:type="dxa"/>
          </w:tcPr>
          <w:p w14:paraId="63415926" w14:textId="77777777" w:rsidR="004F22F5" w:rsidRPr="002F14D8" w:rsidRDefault="004F22F5"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5D05FC2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9A6DC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A001AE" w:rsidRPr="002F14D8" w14:paraId="26B76CB9" w14:textId="77777777" w:rsidTr="004F22F5">
        <w:tc>
          <w:tcPr>
            <w:tcW w:w="648" w:type="dxa"/>
          </w:tcPr>
          <w:p w14:paraId="5D31813D" w14:textId="77777777" w:rsidR="00A001AE" w:rsidRPr="002F14D8" w:rsidRDefault="00A001AE" w:rsidP="002F14D8">
            <w:pPr>
              <w:spacing w:after="0"/>
              <w:rPr>
                <w:rFonts w:ascii="Cambria" w:hAnsi="Cambria" w:cs="Times New Roman"/>
                <w:b/>
                <w:sz w:val="20"/>
                <w:szCs w:val="20"/>
              </w:rPr>
            </w:pPr>
          </w:p>
        </w:tc>
        <w:tc>
          <w:tcPr>
            <w:tcW w:w="6061" w:type="dxa"/>
          </w:tcPr>
          <w:p w14:paraId="4F37D8D3" w14:textId="77777777" w:rsidR="00A001AE" w:rsidRPr="002F14D8" w:rsidRDefault="00A001AE"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2C86046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2C64810C" w14:textId="77777777" w:rsidR="00A001AE" w:rsidRPr="002F14D8" w:rsidRDefault="00A001AE"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5D2B3FF" w14:textId="77777777" w:rsidR="00A001AE" w:rsidRPr="002F14D8" w:rsidRDefault="00A001AE"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FA7CFA" w:rsidRPr="002F14D8" w14:paraId="416D774A" w14:textId="77777777" w:rsidTr="004F22F5">
        <w:trPr>
          <w:trHeight w:val="340"/>
        </w:trPr>
        <w:tc>
          <w:tcPr>
            <w:tcW w:w="648" w:type="dxa"/>
            <w:vMerge w:val="restart"/>
            <w:vAlign w:val="center"/>
          </w:tcPr>
          <w:p w14:paraId="5F501FB7"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1FDDA6C5" w14:textId="77777777" w:rsidR="00FA7CFA" w:rsidRPr="002F14D8" w:rsidRDefault="00FA7CF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15538DA4"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FA7CFA" w:rsidRPr="002F14D8" w14:paraId="5A9015C8" w14:textId="77777777" w:rsidTr="004F22F5">
        <w:trPr>
          <w:trHeight w:val="196"/>
        </w:trPr>
        <w:tc>
          <w:tcPr>
            <w:tcW w:w="648" w:type="dxa"/>
            <w:vMerge/>
          </w:tcPr>
          <w:p w14:paraId="1F8619E4" w14:textId="77777777" w:rsidR="00FA7CFA" w:rsidRPr="002F14D8" w:rsidRDefault="00FA7CFA" w:rsidP="002F14D8">
            <w:pPr>
              <w:spacing w:after="0"/>
              <w:rPr>
                <w:rFonts w:ascii="Cambria" w:hAnsi="Cambria" w:cs="Times New Roman"/>
                <w:b/>
                <w:sz w:val="20"/>
                <w:szCs w:val="20"/>
              </w:rPr>
            </w:pPr>
          </w:p>
        </w:tc>
        <w:tc>
          <w:tcPr>
            <w:tcW w:w="6061" w:type="dxa"/>
            <w:vMerge/>
          </w:tcPr>
          <w:p w14:paraId="769C08A8" w14:textId="77777777" w:rsidR="00FA7CFA" w:rsidRPr="002F14D8" w:rsidRDefault="00FA7CFA" w:rsidP="002F14D8">
            <w:pPr>
              <w:spacing w:after="0"/>
              <w:rPr>
                <w:rFonts w:ascii="Cambria" w:hAnsi="Cambria" w:cs="Times New Roman"/>
                <w:b/>
                <w:sz w:val="20"/>
                <w:szCs w:val="20"/>
              </w:rPr>
            </w:pPr>
          </w:p>
        </w:tc>
        <w:tc>
          <w:tcPr>
            <w:tcW w:w="1516" w:type="dxa"/>
          </w:tcPr>
          <w:p w14:paraId="5B050426"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6A7D0E07" w14:textId="77777777" w:rsidR="00FA7CFA" w:rsidRPr="002F14D8" w:rsidRDefault="00FA7CF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FA7CFA" w:rsidRPr="002F14D8" w14:paraId="3E0A0CE3" w14:textId="77777777" w:rsidTr="004F22F5">
        <w:trPr>
          <w:trHeight w:val="225"/>
        </w:trPr>
        <w:tc>
          <w:tcPr>
            <w:tcW w:w="648" w:type="dxa"/>
          </w:tcPr>
          <w:p w14:paraId="64A0816E"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lastRenderedPageBreak/>
              <w:t>P1</w:t>
            </w:r>
          </w:p>
        </w:tc>
        <w:tc>
          <w:tcPr>
            <w:tcW w:w="6061" w:type="dxa"/>
          </w:tcPr>
          <w:p w14:paraId="7C9248C0"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12FDEE4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2A9FAD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7A868945" w14:textId="77777777" w:rsidTr="004F22F5">
        <w:trPr>
          <w:trHeight w:val="285"/>
        </w:trPr>
        <w:tc>
          <w:tcPr>
            <w:tcW w:w="648" w:type="dxa"/>
          </w:tcPr>
          <w:p w14:paraId="229D2C12"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02B06C95"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454252E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C72C89A"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228E6EA" w14:textId="77777777" w:rsidTr="004F22F5">
        <w:trPr>
          <w:trHeight w:val="285"/>
        </w:trPr>
        <w:tc>
          <w:tcPr>
            <w:tcW w:w="648" w:type="dxa"/>
          </w:tcPr>
          <w:p w14:paraId="164D074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061" w:type="dxa"/>
          </w:tcPr>
          <w:p w14:paraId="241D790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9B8BE8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726210"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023A5B0E" w14:textId="77777777" w:rsidTr="004F22F5">
        <w:trPr>
          <w:trHeight w:val="345"/>
        </w:trPr>
        <w:tc>
          <w:tcPr>
            <w:tcW w:w="648" w:type="dxa"/>
          </w:tcPr>
          <w:p w14:paraId="362F7673"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4</w:t>
            </w:r>
          </w:p>
        </w:tc>
        <w:tc>
          <w:tcPr>
            <w:tcW w:w="6061" w:type="dxa"/>
          </w:tcPr>
          <w:p w14:paraId="55DFF2A4" w14:textId="77777777" w:rsidR="00FA7CFA" w:rsidRPr="002F14D8" w:rsidRDefault="00FA7CF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0B6C67C1"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8D5195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3B179BDB" w14:textId="77777777" w:rsidTr="004F22F5">
        <w:trPr>
          <w:trHeight w:val="345"/>
        </w:trPr>
        <w:tc>
          <w:tcPr>
            <w:tcW w:w="648" w:type="dxa"/>
          </w:tcPr>
          <w:p w14:paraId="13C3D4E5"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5ACB207F"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DAA87A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239BAA"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FA7CFA" w:rsidRPr="002F14D8" w14:paraId="56B05325" w14:textId="77777777" w:rsidTr="004F22F5">
        <w:trPr>
          <w:trHeight w:val="240"/>
        </w:trPr>
        <w:tc>
          <w:tcPr>
            <w:tcW w:w="648" w:type="dxa"/>
          </w:tcPr>
          <w:p w14:paraId="13C2E4E5" w14:textId="77777777" w:rsidR="00FA7CFA" w:rsidRPr="002F14D8" w:rsidRDefault="00FA7CFA" w:rsidP="002F14D8">
            <w:pPr>
              <w:spacing w:after="0"/>
              <w:rPr>
                <w:rFonts w:ascii="Cambria" w:hAnsi="Cambria" w:cs="Times New Roman"/>
                <w:bCs/>
                <w:sz w:val="20"/>
                <w:szCs w:val="20"/>
              </w:rPr>
            </w:pPr>
            <w:r w:rsidRPr="002F14D8">
              <w:rPr>
                <w:rFonts w:ascii="Cambria" w:hAnsi="Cambria" w:cs="Times New Roman"/>
                <w:bCs/>
                <w:sz w:val="20"/>
                <w:szCs w:val="20"/>
              </w:rPr>
              <w:t>P</w:t>
            </w:r>
            <w:r w:rsidR="004F22F5" w:rsidRPr="002F14D8">
              <w:rPr>
                <w:rFonts w:ascii="Cambria" w:hAnsi="Cambria" w:cs="Times New Roman"/>
                <w:bCs/>
                <w:sz w:val="20"/>
                <w:szCs w:val="20"/>
              </w:rPr>
              <w:t>6</w:t>
            </w:r>
          </w:p>
        </w:tc>
        <w:tc>
          <w:tcPr>
            <w:tcW w:w="6061" w:type="dxa"/>
          </w:tcPr>
          <w:p w14:paraId="36D3F1D8" w14:textId="77777777" w:rsidR="00FA7CFA" w:rsidRPr="002F14D8" w:rsidRDefault="00FA7CF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7BF1BE56"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41FE567"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2DD2EF1" w14:textId="77777777" w:rsidTr="004F22F5">
        <w:trPr>
          <w:trHeight w:val="240"/>
        </w:trPr>
        <w:tc>
          <w:tcPr>
            <w:tcW w:w="648" w:type="dxa"/>
          </w:tcPr>
          <w:p w14:paraId="45728B2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65159C4"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09EDA50C"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CE185F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48DAE8E7" w14:textId="77777777" w:rsidTr="004F22F5">
        <w:trPr>
          <w:trHeight w:val="240"/>
        </w:trPr>
        <w:tc>
          <w:tcPr>
            <w:tcW w:w="648" w:type="dxa"/>
          </w:tcPr>
          <w:p w14:paraId="2A5EC81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112DF90A"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2BB7A55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4EB0A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DA07D6B" w14:textId="77777777" w:rsidTr="004F22F5">
        <w:trPr>
          <w:trHeight w:val="240"/>
        </w:trPr>
        <w:tc>
          <w:tcPr>
            <w:tcW w:w="648" w:type="dxa"/>
          </w:tcPr>
          <w:p w14:paraId="1125CCA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7228B0E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1E177B64"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5E56D58" w14:textId="77777777" w:rsidR="004F22F5"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4B032833" w14:textId="77777777" w:rsidTr="004F22F5">
        <w:trPr>
          <w:trHeight w:val="240"/>
        </w:trPr>
        <w:tc>
          <w:tcPr>
            <w:tcW w:w="648" w:type="dxa"/>
          </w:tcPr>
          <w:p w14:paraId="20F8516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157CCF5"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05ECC7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FD6B5A3"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63F6D0D4" w14:textId="77777777" w:rsidTr="004F22F5">
        <w:trPr>
          <w:trHeight w:val="240"/>
        </w:trPr>
        <w:tc>
          <w:tcPr>
            <w:tcW w:w="648" w:type="dxa"/>
          </w:tcPr>
          <w:p w14:paraId="5329FB47"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0C99A8F7"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DF3BADB"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A546D6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CE30A49" w14:textId="77777777" w:rsidTr="004F22F5">
        <w:trPr>
          <w:trHeight w:val="240"/>
        </w:trPr>
        <w:tc>
          <w:tcPr>
            <w:tcW w:w="648" w:type="dxa"/>
          </w:tcPr>
          <w:p w14:paraId="0EB633E1"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7EF0F090" w14:textId="77777777" w:rsidR="004F22F5" w:rsidRPr="002F14D8" w:rsidRDefault="004F22F5"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C49BC7E"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3D13B77"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2513A4DA" w14:textId="77777777" w:rsidTr="004F22F5">
        <w:trPr>
          <w:trHeight w:val="358"/>
        </w:trPr>
        <w:tc>
          <w:tcPr>
            <w:tcW w:w="648" w:type="dxa"/>
          </w:tcPr>
          <w:p w14:paraId="2D0E8C5B"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222B4006"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7043EC29"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8C7D3C2"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D2D277" w14:textId="77777777" w:rsidTr="004F22F5">
        <w:trPr>
          <w:trHeight w:val="358"/>
        </w:trPr>
        <w:tc>
          <w:tcPr>
            <w:tcW w:w="648" w:type="dxa"/>
          </w:tcPr>
          <w:p w14:paraId="7DA7FDE8"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30C4AEC2" w14:textId="77777777" w:rsidR="004F22F5" w:rsidRPr="002F14D8" w:rsidRDefault="004F22F5"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04711D8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2865761"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4F22F5" w:rsidRPr="002F14D8" w14:paraId="7634406C" w14:textId="77777777" w:rsidTr="004F22F5">
        <w:trPr>
          <w:trHeight w:val="358"/>
        </w:trPr>
        <w:tc>
          <w:tcPr>
            <w:tcW w:w="648" w:type="dxa"/>
          </w:tcPr>
          <w:p w14:paraId="10E12236" w14:textId="77777777" w:rsidR="004F22F5" w:rsidRPr="002F14D8" w:rsidRDefault="004F22F5"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27EA294A" w14:textId="77777777" w:rsidR="004F22F5" w:rsidRPr="002F14D8" w:rsidRDefault="004F22F5"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5D3ED426"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5D8E98" w14:textId="77777777" w:rsidR="004F22F5" w:rsidRPr="002F14D8" w:rsidRDefault="004F22F5"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4F22F5" w:rsidRPr="002F14D8" w14:paraId="3C8EED66" w14:textId="77777777" w:rsidTr="004F22F5">
        <w:tc>
          <w:tcPr>
            <w:tcW w:w="648" w:type="dxa"/>
          </w:tcPr>
          <w:p w14:paraId="4D985BF4" w14:textId="77777777" w:rsidR="004F22F5" w:rsidRPr="002F14D8" w:rsidRDefault="004F22F5" w:rsidP="002F14D8">
            <w:pPr>
              <w:spacing w:after="0"/>
              <w:rPr>
                <w:rFonts w:ascii="Cambria" w:hAnsi="Cambria" w:cs="Times New Roman"/>
                <w:b/>
                <w:sz w:val="20"/>
                <w:szCs w:val="20"/>
              </w:rPr>
            </w:pPr>
          </w:p>
        </w:tc>
        <w:tc>
          <w:tcPr>
            <w:tcW w:w="6061" w:type="dxa"/>
          </w:tcPr>
          <w:p w14:paraId="690C8F0F" w14:textId="77777777" w:rsidR="004F22F5" w:rsidRPr="002F14D8" w:rsidRDefault="004F22F5"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21D9101D"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F4BDDF6" w14:textId="77777777" w:rsidR="004F22F5" w:rsidRPr="002F14D8" w:rsidRDefault="004F22F5"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000E4E3F"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52364363" w14:textId="77777777" w:rsidR="00A60987" w:rsidRPr="002F14D8" w:rsidRDefault="00A60987" w:rsidP="002F14D8">
      <w:pPr>
        <w:spacing w:after="0"/>
        <w:jc w:val="both"/>
        <w:rPr>
          <w:rFonts w:ascii="Cambria" w:hAnsi="Cambria" w:cs="Times New Roman"/>
          <w:b/>
          <w:bCs/>
          <w:sz w:val="20"/>
          <w:szCs w:val="20"/>
        </w:rPr>
      </w:pPr>
    </w:p>
    <w:p w14:paraId="06C404E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60987" w:rsidRPr="002F14D8" w14:paraId="7025B6A6" w14:textId="77777777" w:rsidTr="003912BF">
        <w:trPr>
          <w:jc w:val="center"/>
        </w:trPr>
        <w:tc>
          <w:tcPr>
            <w:tcW w:w="1666" w:type="dxa"/>
          </w:tcPr>
          <w:p w14:paraId="28FE01BE"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3395A35A"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0EA8788F" w14:textId="77777777" w:rsidR="00A60987" w:rsidRPr="002F14D8" w:rsidRDefault="00A60987"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FA7CFA" w:rsidRPr="002F14D8" w14:paraId="71E5B4CB" w14:textId="77777777" w:rsidTr="003912BF">
        <w:trPr>
          <w:jc w:val="center"/>
        </w:trPr>
        <w:tc>
          <w:tcPr>
            <w:tcW w:w="1666" w:type="dxa"/>
          </w:tcPr>
          <w:p w14:paraId="71DD010D"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467E4E94"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76994B2B"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FA7CFA" w:rsidRPr="002F14D8" w14:paraId="6E785C67" w14:textId="77777777" w:rsidTr="003912BF">
        <w:trPr>
          <w:jc w:val="center"/>
        </w:trPr>
        <w:tc>
          <w:tcPr>
            <w:tcW w:w="1666" w:type="dxa"/>
          </w:tcPr>
          <w:p w14:paraId="1455B979"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37B915D3"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2870256"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2071906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FBDC697"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FA7CFA" w:rsidRPr="002F14D8" w14:paraId="7F844148" w14:textId="77777777" w:rsidTr="003912BF">
        <w:trPr>
          <w:jc w:val="center"/>
        </w:trPr>
        <w:tc>
          <w:tcPr>
            <w:tcW w:w="1666" w:type="dxa"/>
          </w:tcPr>
          <w:p w14:paraId="1A7DDB8C" w14:textId="77777777" w:rsidR="00FA7CFA" w:rsidRPr="002F14D8" w:rsidRDefault="00FA7CF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95C54B6" w14:textId="77777777" w:rsidR="00FA7CFA" w:rsidRPr="002F14D8" w:rsidRDefault="00FA7CF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162AB591" w14:textId="77777777" w:rsidR="00FA7CFA" w:rsidRPr="002F14D8" w:rsidRDefault="00FA7CF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0FC95D8C" w14:textId="77777777" w:rsidR="000E4E3F" w:rsidRPr="002F14D8" w:rsidRDefault="000E4E3F" w:rsidP="002F14D8">
      <w:pPr>
        <w:spacing w:after="0"/>
        <w:rPr>
          <w:rFonts w:ascii="Cambria" w:hAnsi="Cambria" w:cs="Times New Roman"/>
          <w:b/>
          <w:bCs/>
          <w:sz w:val="20"/>
          <w:szCs w:val="20"/>
        </w:rPr>
      </w:pPr>
    </w:p>
    <w:p w14:paraId="3B167709"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7E1706E" w14:textId="77777777" w:rsidR="00A60987" w:rsidRPr="002F14D8" w:rsidRDefault="00A60987"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A60987" w:rsidRPr="002F14D8" w14:paraId="4D558F2D" w14:textId="77777777" w:rsidTr="003912BF">
        <w:tc>
          <w:tcPr>
            <w:tcW w:w="1459" w:type="dxa"/>
            <w:vAlign w:val="center"/>
          </w:tcPr>
          <w:p w14:paraId="4EA315D6"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61897F78"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72EBF86E"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61A68BFF" w14:textId="77777777" w:rsidR="00A60987" w:rsidRPr="002F14D8" w:rsidRDefault="00A60987"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FA7CFA" w:rsidRPr="002F14D8" w14:paraId="31A529D3" w14:textId="77777777" w:rsidTr="005F6C33">
        <w:tc>
          <w:tcPr>
            <w:tcW w:w="1459" w:type="dxa"/>
          </w:tcPr>
          <w:p w14:paraId="66628D82"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6DDB9E19" w14:textId="77777777" w:rsidR="00FA7CFA" w:rsidRPr="002F14D8" w:rsidRDefault="00FA7CF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1D4D182D" w14:textId="77777777" w:rsidR="00FA7CFA" w:rsidRPr="002F14D8" w:rsidRDefault="00FA7CFA"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FA7CFA" w:rsidRPr="002F14D8" w14:paraId="07DF58F7" w14:textId="77777777" w:rsidTr="005F6C33">
        <w:tc>
          <w:tcPr>
            <w:tcW w:w="1459" w:type="dxa"/>
          </w:tcPr>
          <w:p w14:paraId="28425553"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13D02A8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33FCE4B9" w14:textId="77777777" w:rsidR="00FA7CFA" w:rsidRPr="002F14D8" w:rsidRDefault="00FA7CF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FA7CFA" w:rsidRPr="002F14D8" w14:paraId="198F1A20" w14:textId="77777777" w:rsidTr="005F6C33">
        <w:tc>
          <w:tcPr>
            <w:tcW w:w="1459" w:type="dxa"/>
          </w:tcPr>
          <w:p w14:paraId="1E64A159" w14:textId="77777777" w:rsidR="00FA7CFA" w:rsidRPr="002F14D8" w:rsidRDefault="00FA7CF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158E8DDB" w14:textId="77777777" w:rsidR="00FA7CFA" w:rsidRPr="002F14D8" w:rsidRDefault="00FA7CF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18E4B8B8" w14:textId="77777777" w:rsidR="00FA7CFA" w:rsidRPr="002F14D8" w:rsidRDefault="00FA7CFA" w:rsidP="002F14D8">
            <w:pPr>
              <w:spacing w:after="0"/>
              <w:rPr>
                <w:rFonts w:ascii="Cambria" w:hAnsi="Cambria"/>
                <w:sz w:val="20"/>
                <w:szCs w:val="20"/>
              </w:rPr>
            </w:pPr>
            <w:r w:rsidRPr="002F14D8">
              <w:rPr>
                <w:rFonts w:ascii="Cambria" w:hAnsi="Cambria"/>
                <w:sz w:val="20"/>
                <w:szCs w:val="20"/>
              </w:rPr>
              <w:t>P4, praca pisemna - projekt</w:t>
            </w:r>
          </w:p>
        </w:tc>
      </w:tr>
    </w:tbl>
    <w:p w14:paraId="21EA08B5" w14:textId="77777777" w:rsidR="000E4E3F" w:rsidRPr="002F14D8" w:rsidRDefault="000E4E3F" w:rsidP="002F14D8">
      <w:pPr>
        <w:spacing w:after="0"/>
        <w:jc w:val="both"/>
        <w:rPr>
          <w:rFonts w:ascii="Cambria" w:hAnsi="Cambria" w:cs="Times New Roman"/>
          <w:b/>
          <w:sz w:val="20"/>
          <w:szCs w:val="20"/>
        </w:rPr>
      </w:pPr>
    </w:p>
    <w:p w14:paraId="2A5CBB62" w14:textId="77777777" w:rsidR="00A60987" w:rsidRPr="002F14D8" w:rsidRDefault="00A60987"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FA7CFA" w:rsidRPr="002F14D8" w14:paraId="7C9B246F" w14:textId="77777777" w:rsidTr="00FA7CFA">
        <w:trPr>
          <w:trHeight w:val="150"/>
        </w:trPr>
        <w:tc>
          <w:tcPr>
            <w:tcW w:w="2090" w:type="dxa"/>
            <w:vMerge w:val="restart"/>
            <w:tcBorders>
              <w:left w:val="single" w:sz="4" w:space="0" w:color="000000"/>
              <w:right w:val="single" w:sz="4" w:space="0" w:color="000000"/>
            </w:tcBorders>
            <w:vAlign w:val="center"/>
          </w:tcPr>
          <w:p w14:paraId="428D57D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36FF0F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387C9C29"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1F7F959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FA7CFA" w:rsidRPr="002F14D8" w14:paraId="16E0B46F" w14:textId="77777777" w:rsidTr="00FA7CFA">
        <w:trPr>
          <w:trHeight w:val="325"/>
        </w:trPr>
        <w:tc>
          <w:tcPr>
            <w:tcW w:w="2090" w:type="dxa"/>
            <w:vMerge/>
            <w:tcBorders>
              <w:left w:val="single" w:sz="4" w:space="0" w:color="000000"/>
              <w:bottom w:val="single" w:sz="4" w:space="0" w:color="000000"/>
              <w:right w:val="single" w:sz="4" w:space="0" w:color="000000"/>
            </w:tcBorders>
            <w:vAlign w:val="center"/>
          </w:tcPr>
          <w:p w14:paraId="66D1C150" w14:textId="77777777" w:rsidR="00FA7CFA" w:rsidRPr="002F14D8" w:rsidRDefault="00FA7CF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17F2182B"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D95F7FF"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3D57CB54"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6C201940"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26758DE2"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06D0E4A8" w14:textId="77777777" w:rsidR="00FA7CFA" w:rsidRPr="002F14D8" w:rsidRDefault="00FA7CF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FA7CFA" w:rsidRPr="002F14D8" w14:paraId="5722CB9F" w14:textId="77777777" w:rsidTr="00FA7CFA">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4576D107" w14:textId="77777777" w:rsidR="00FA7CFA" w:rsidRPr="002F14D8" w:rsidRDefault="00FA7CF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A3DD70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17001F0"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107238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79EB265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4D29F2AD"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D4FBD6C"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1E3409D"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6CEA8879"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lastRenderedPageBreak/>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C82718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349634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171F5D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2BF19758"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6E47DB11"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5ABFBA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FA7CFA" w:rsidRPr="002F14D8" w14:paraId="42256DF1"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4632B149" w14:textId="77777777" w:rsidR="00FA7CFA" w:rsidRPr="002F14D8" w:rsidRDefault="00FA7CF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1C806BA"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B6D2CF"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DC1FC62"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5FC0363"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1AA0E4"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89B1FF3" w14:textId="77777777" w:rsidR="00FA7CFA" w:rsidRPr="002F14D8" w:rsidRDefault="00FA7CFA" w:rsidP="002F14D8">
            <w:pPr>
              <w:spacing w:after="0"/>
              <w:jc w:val="center"/>
              <w:rPr>
                <w:rFonts w:ascii="Cambria" w:hAnsi="Cambria" w:cs="Times New Roman"/>
                <w:bCs/>
                <w:sz w:val="20"/>
                <w:szCs w:val="20"/>
              </w:rPr>
            </w:pPr>
          </w:p>
        </w:tc>
      </w:tr>
      <w:tr w:rsidR="00FA7CFA" w:rsidRPr="002F14D8" w14:paraId="53267238" w14:textId="77777777" w:rsidTr="00FA7CFA">
        <w:tc>
          <w:tcPr>
            <w:tcW w:w="2090" w:type="dxa"/>
            <w:tcBorders>
              <w:top w:val="single" w:sz="4" w:space="0" w:color="000000"/>
              <w:left w:val="single" w:sz="4" w:space="0" w:color="000000"/>
              <w:bottom w:val="single" w:sz="4" w:space="0" w:color="000000"/>
              <w:right w:val="single" w:sz="4" w:space="0" w:color="000000"/>
            </w:tcBorders>
            <w:vAlign w:val="center"/>
          </w:tcPr>
          <w:p w14:paraId="30F78706" w14:textId="77777777" w:rsidR="00FA7CFA" w:rsidRPr="002F14D8" w:rsidRDefault="00FA7CF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303CE2B"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4090B0E"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9FA043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7804337" w14:textId="77777777" w:rsidR="00FA7CFA" w:rsidRPr="002F14D8" w:rsidRDefault="00FA7CF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2E9F6647"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4238EB5" w14:textId="77777777" w:rsidR="00FA7CFA" w:rsidRPr="002F14D8" w:rsidRDefault="00FA7CF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4F8BE97" w14:textId="77777777" w:rsidR="00FA7CFA" w:rsidRPr="002F14D8" w:rsidRDefault="00FA7CFA" w:rsidP="002F14D8">
      <w:pPr>
        <w:spacing w:after="0"/>
        <w:jc w:val="both"/>
        <w:rPr>
          <w:rFonts w:ascii="Cambria" w:hAnsi="Cambria" w:cs="Times New Roman"/>
          <w:color w:val="00B050"/>
          <w:sz w:val="20"/>
          <w:szCs w:val="20"/>
        </w:rPr>
      </w:pPr>
    </w:p>
    <w:p w14:paraId="55B45E14" w14:textId="77777777" w:rsidR="00A60987" w:rsidRPr="002F14D8" w:rsidRDefault="00A60987"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60987" w:rsidRPr="002F14D8" w14:paraId="7CC08B60" w14:textId="77777777" w:rsidTr="003912BF">
        <w:trPr>
          <w:trHeight w:val="93"/>
          <w:jc w:val="center"/>
        </w:trPr>
        <w:tc>
          <w:tcPr>
            <w:tcW w:w="9907" w:type="dxa"/>
          </w:tcPr>
          <w:p w14:paraId="0389FA17"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5F4BE925" w14:textId="77777777" w:rsidR="00A60987" w:rsidRPr="002F14D8" w:rsidRDefault="00A60987"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A60987" w:rsidRPr="002F14D8" w14:paraId="46691318" w14:textId="77777777" w:rsidTr="003912BF">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C1165"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4518A"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A60987" w:rsidRPr="002F14D8" w14:paraId="78AD7DF9" w14:textId="77777777" w:rsidTr="003912BF">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E522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872016C"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A60987" w:rsidRPr="002F14D8" w14:paraId="4B12E286"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6AF52"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B40ABFE"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A60987" w:rsidRPr="002F14D8" w14:paraId="690CB8BD"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911D0"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D17F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A60987" w:rsidRPr="002F14D8" w14:paraId="3568EC88"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82758"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1AA1809"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A60987" w:rsidRPr="002F14D8" w14:paraId="2FA5A700"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70064"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E6ADC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A60987" w:rsidRPr="002F14D8" w14:paraId="3A2F00EB" w14:textId="77777777" w:rsidTr="003912BF">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093"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C52527" w14:textId="77777777" w:rsidR="00A60987" w:rsidRPr="002F14D8" w:rsidRDefault="00A60987"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3842FBBE" w14:textId="77777777" w:rsidR="00A60987" w:rsidRPr="002F14D8" w:rsidRDefault="00A60987" w:rsidP="002F14D8">
            <w:pPr>
              <w:pStyle w:val="karta"/>
              <w:spacing w:line="276" w:lineRule="auto"/>
              <w:rPr>
                <w:rFonts w:ascii="Cambria" w:hAnsi="Cambria"/>
              </w:rPr>
            </w:pPr>
          </w:p>
        </w:tc>
      </w:tr>
    </w:tbl>
    <w:p w14:paraId="01AFDC89" w14:textId="77777777" w:rsidR="000E4E3F" w:rsidRPr="002F14D8" w:rsidRDefault="000E4E3F" w:rsidP="002F14D8">
      <w:pPr>
        <w:pStyle w:val="Legenda"/>
        <w:spacing w:after="0"/>
        <w:rPr>
          <w:rFonts w:ascii="Cambria" w:hAnsi="Cambria"/>
        </w:rPr>
      </w:pPr>
    </w:p>
    <w:p w14:paraId="52AC3495" w14:textId="77777777" w:rsidR="00A60987" w:rsidRPr="002F14D8" w:rsidRDefault="00A60987"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0987" w:rsidRPr="002F14D8" w14:paraId="07EF97E2" w14:textId="77777777" w:rsidTr="003912BF">
        <w:trPr>
          <w:trHeight w:val="540"/>
          <w:jc w:val="center"/>
        </w:trPr>
        <w:tc>
          <w:tcPr>
            <w:tcW w:w="9923" w:type="dxa"/>
          </w:tcPr>
          <w:p w14:paraId="336A168B" w14:textId="77777777" w:rsidR="00A60987" w:rsidRPr="002F14D8" w:rsidRDefault="000E4E3F" w:rsidP="002F14D8">
            <w:pPr>
              <w:spacing w:after="0"/>
              <w:rPr>
                <w:rFonts w:ascii="Cambria" w:hAnsi="Cambria" w:cs="Times New Roman"/>
                <w:b/>
                <w:bCs/>
                <w:sz w:val="20"/>
                <w:szCs w:val="20"/>
              </w:rPr>
            </w:pPr>
            <w:r w:rsidRPr="002F14D8">
              <w:rPr>
                <w:rFonts w:ascii="Cambria" w:hAnsi="Cambria" w:cs="Times New Roman"/>
                <w:sz w:val="20"/>
                <w:szCs w:val="20"/>
              </w:rPr>
              <w:t>Forma zaliczenia/egzaminu: zaliczenie z oceną</w:t>
            </w:r>
          </w:p>
        </w:tc>
      </w:tr>
    </w:tbl>
    <w:p w14:paraId="0DA27439" w14:textId="77777777" w:rsidR="000E4E3F" w:rsidRPr="002F14D8" w:rsidRDefault="000E4E3F" w:rsidP="002F14D8">
      <w:pPr>
        <w:pStyle w:val="Legenda"/>
        <w:spacing w:after="0"/>
        <w:rPr>
          <w:rFonts w:ascii="Cambria" w:hAnsi="Cambria"/>
        </w:rPr>
      </w:pPr>
    </w:p>
    <w:p w14:paraId="2C516E3F" w14:textId="77777777" w:rsidR="00A60987" w:rsidRPr="002F14D8" w:rsidRDefault="00A60987"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60987" w:rsidRPr="002F14D8" w14:paraId="7C344F29" w14:textId="77777777" w:rsidTr="003912BF">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AFF41ED" w14:textId="77777777" w:rsidR="00A60987"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3D90EF2C"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A60987" w:rsidRPr="002F14D8" w14:paraId="6D485CC0" w14:textId="77777777" w:rsidTr="003912BF">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7DCDD279" w14:textId="77777777" w:rsidR="00A60987" w:rsidRPr="002F14D8" w:rsidRDefault="00A60987"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C10727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E03A7C6"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A60987" w:rsidRPr="002F14D8" w14:paraId="06F9D630" w14:textId="77777777" w:rsidTr="003912BF">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C1B1B7A"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A60987" w:rsidRPr="002F14D8" w14:paraId="21DAD356" w14:textId="77777777" w:rsidTr="003912BF">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99AB220" w14:textId="77777777" w:rsidR="00A60987" w:rsidRPr="002F14D8" w:rsidRDefault="00A60987"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EB0426C"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AF13068" w14:textId="77777777" w:rsidR="00A60987" w:rsidRPr="002F14D8" w:rsidRDefault="002F12FC" w:rsidP="002F14D8">
            <w:pPr>
              <w:spacing w:after="0"/>
              <w:jc w:val="center"/>
              <w:rPr>
                <w:rFonts w:ascii="Cambria" w:hAnsi="Cambria" w:cs="Times New Roman"/>
                <w:b/>
                <w:iCs/>
                <w:sz w:val="20"/>
                <w:szCs w:val="20"/>
              </w:rPr>
            </w:pPr>
            <w:r w:rsidRPr="002F14D8">
              <w:rPr>
                <w:rFonts w:ascii="Cambria" w:hAnsi="Cambria" w:cs="Times New Roman"/>
                <w:b/>
                <w:iCs/>
                <w:sz w:val="20"/>
                <w:szCs w:val="20"/>
              </w:rPr>
              <w:t>46</w:t>
            </w:r>
          </w:p>
        </w:tc>
      </w:tr>
      <w:tr w:rsidR="00A60987" w:rsidRPr="002F14D8" w14:paraId="4F4BADA5" w14:textId="77777777" w:rsidTr="003912BF">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2EA3DA4" w14:textId="77777777" w:rsidR="00A60987" w:rsidRPr="002F14D8" w:rsidRDefault="00A60987"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A60987" w:rsidRPr="002F14D8" w14:paraId="5833F571"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25517074"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 xml:space="preserve">przygotowanie do </w:t>
            </w:r>
            <w:r w:rsidR="000E4E3F" w:rsidRPr="002F14D8">
              <w:rPr>
                <w:rFonts w:ascii="Cambria" w:hAnsi="Cambria" w:cs="Times New Roman"/>
                <w:sz w:val="20"/>
                <w:szCs w:val="20"/>
              </w:rPr>
              <w:t>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53DFFE"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4E28C"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A60987" w:rsidRPr="002F14D8" w14:paraId="577C3B3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C5BCF22"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4926387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A50593C"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29</w:t>
            </w:r>
          </w:p>
        </w:tc>
      </w:tr>
      <w:tr w:rsidR="00A60987" w:rsidRPr="002F14D8" w14:paraId="3D0E61BA"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3F9C1AB"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F879889" w14:textId="77777777" w:rsidR="00A60987" w:rsidRPr="002F14D8" w:rsidRDefault="00FA7CFA"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38A52"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30</w:t>
            </w:r>
          </w:p>
        </w:tc>
      </w:tr>
      <w:tr w:rsidR="00A60987" w:rsidRPr="002F14D8" w14:paraId="0FD8C9BD"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BC7F2CF" w14:textId="77777777" w:rsidR="00A60987"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K</w:t>
            </w:r>
            <w:r w:rsidR="00BC7327" w:rsidRPr="002F14D8">
              <w:rPr>
                <w:rFonts w:ascii="Cambria" w:hAnsi="Cambria" w:cs="Times New Roman"/>
                <w:sz w:val="20"/>
                <w:szCs w:val="20"/>
              </w:rPr>
              <w:t>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BAF205" w14:textId="77777777" w:rsidR="00A60987" w:rsidRPr="002F14D8" w:rsidRDefault="00BC7327"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EE3AFB6" w14:textId="77777777" w:rsidR="00A60987" w:rsidRPr="002F14D8" w:rsidRDefault="000E4E3F"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A60987" w:rsidRPr="002F14D8" w14:paraId="7D5B016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480AF01" w14:textId="6D1C40AF" w:rsidR="00A60987" w:rsidRPr="002F14D8" w:rsidRDefault="00A60987"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7C66006"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5EBBE4"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A60987" w:rsidRPr="002F14D8" w14:paraId="14580921"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50C147" w14:textId="77777777" w:rsidR="00A60987" w:rsidRPr="002F14D8" w:rsidRDefault="00A60987"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0138EF1"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95F9EB2" w14:textId="77777777" w:rsidR="00A60987" w:rsidRPr="002F14D8" w:rsidRDefault="002F12FC"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1062F123" w14:textId="77777777" w:rsidR="000E4E3F" w:rsidRPr="002F14D8" w:rsidRDefault="000E4E3F" w:rsidP="002F14D8">
      <w:pPr>
        <w:pStyle w:val="Legenda"/>
        <w:spacing w:after="0"/>
        <w:rPr>
          <w:rFonts w:ascii="Cambria" w:hAnsi="Cambria"/>
        </w:rPr>
      </w:pPr>
    </w:p>
    <w:p w14:paraId="3EC97D65" w14:textId="77777777" w:rsidR="00A60987" w:rsidRPr="002F14D8" w:rsidRDefault="00A60987"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A60987" w:rsidRPr="002F14D8" w14:paraId="16C54504" w14:textId="77777777" w:rsidTr="003912BF">
        <w:trPr>
          <w:jc w:val="center"/>
        </w:trPr>
        <w:tc>
          <w:tcPr>
            <w:tcW w:w="9889" w:type="dxa"/>
            <w:shd w:val="clear" w:color="auto" w:fill="auto"/>
          </w:tcPr>
          <w:p w14:paraId="52DC4F93" w14:textId="77777777" w:rsidR="00A60987" w:rsidRPr="002F14D8" w:rsidRDefault="00A60987"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68E5A9F8" w14:textId="77777777" w:rsidR="002B581B"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Recknagel</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Sprenger</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Honmann</w:t>
            </w:r>
            <w:proofErr w:type="spellEnd"/>
            <w:r w:rsidRPr="002F14D8">
              <w:rPr>
                <w:rFonts w:ascii="Cambria" w:hAnsi="Cambria"/>
                <w:sz w:val="20"/>
                <w:szCs w:val="20"/>
                <w:shd w:val="clear" w:color="auto" w:fill="FFFFFF"/>
              </w:rPr>
              <w:t xml:space="preserve">, </w:t>
            </w:r>
            <w:proofErr w:type="spellStart"/>
            <w:r w:rsidRPr="002F14D8">
              <w:rPr>
                <w:rFonts w:ascii="Cambria" w:hAnsi="Cambria"/>
                <w:sz w:val="20"/>
                <w:szCs w:val="20"/>
                <w:shd w:val="clear" w:color="auto" w:fill="FFFFFF"/>
              </w:rPr>
              <w:t>Schramek</w:t>
            </w:r>
            <w:proofErr w:type="spellEnd"/>
            <w:r w:rsidRPr="002F14D8">
              <w:rPr>
                <w:rFonts w:ascii="Cambria" w:hAnsi="Cambria"/>
                <w:sz w:val="20"/>
                <w:szCs w:val="20"/>
                <w:shd w:val="clear" w:color="auto" w:fill="FFFFFF"/>
              </w:rPr>
              <w:t xml:space="preserve"> „Ogrzewanie i klimatyzacja" , tł. </w:t>
            </w:r>
            <w:proofErr w:type="spellStart"/>
            <w:r w:rsidRPr="002F14D8">
              <w:rPr>
                <w:rFonts w:ascii="Cambria" w:hAnsi="Cambria"/>
                <w:sz w:val="20"/>
                <w:szCs w:val="20"/>
                <w:shd w:val="clear" w:color="auto" w:fill="FFFFFF"/>
              </w:rPr>
              <w:t>T.Kopczyński</w:t>
            </w:r>
            <w:proofErr w:type="spellEnd"/>
            <w:r w:rsidRPr="002F14D8">
              <w:rPr>
                <w:rFonts w:ascii="Cambria" w:hAnsi="Cambria"/>
                <w:sz w:val="20"/>
                <w:szCs w:val="20"/>
                <w:shd w:val="clear" w:color="auto" w:fill="FFFFFF"/>
              </w:rPr>
              <w:t>, EWFE – Wydanie l, Gdańsk 2006. </w:t>
            </w:r>
          </w:p>
          <w:p w14:paraId="4DB67AB1"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W.P. Jones „Klimatyzacja" – Wydanie polskie 2, Wyd. Arkady, Warszawa 2002. </w:t>
            </w:r>
          </w:p>
          <w:p w14:paraId="6C8DABD8"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t>Gutkowski K.M. Chłodnictwo i Klimatyzacja, WNT 2003</w:t>
            </w:r>
          </w:p>
          <w:p w14:paraId="12066B9E" w14:textId="77777777" w:rsidR="002B581B" w:rsidRPr="002F14D8" w:rsidRDefault="002B581B" w:rsidP="002F14D8">
            <w:pPr>
              <w:numPr>
                <w:ilvl w:val="0"/>
                <w:numId w:val="13"/>
              </w:numPr>
              <w:spacing w:after="0"/>
              <w:rPr>
                <w:rFonts w:ascii="Cambria" w:hAnsi="Cambria" w:cs="Times New Roman"/>
                <w:sz w:val="20"/>
                <w:szCs w:val="20"/>
              </w:rPr>
            </w:pPr>
            <w:r w:rsidRPr="002F14D8">
              <w:rPr>
                <w:rFonts w:ascii="Cambria" w:hAnsi="Cambria"/>
                <w:sz w:val="20"/>
                <w:szCs w:val="20"/>
                <w:shd w:val="clear" w:color="auto" w:fill="FFFFFF"/>
              </w:rPr>
              <w:lastRenderedPageBreak/>
              <w:t>Zalewski W. Systemy i urządzenia chłodnicze, Politechnika Krakowska, Kraków 2007</w:t>
            </w:r>
          </w:p>
          <w:p w14:paraId="1B5B407A" w14:textId="77777777" w:rsidR="00A60987" w:rsidRPr="002F14D8" w:rsidRDefault="002B581B" w:rsidP="002F14D8">
            <w:pPr>
              <w:numPr>
                <w:ilvl w:val="0"/>
                <w:numId w:val="13"/>
              </w:numPr>
              <w:spacing w:after="0"/>
              <w:rPr>
                <w:rFonts w:ascii="Cambria" w:hAnsi="Cambria" w:cs="Times New Roman"/>
                <w:sz w:val="20"/>
                <w:szCs w:val="20"/>
              </w:rPr>
            </w:pPr>
            <w:proofErr w:type="spellStart"/>
            <w:r w:rsidRPr="002F14D8">
              <w:rPr>
                <w:rFonts w:ascii="Cambria" w:hAnsi="Cambria"/>
                <w:sz w:val="20"/>
                <w:szCs w:val="20"/>
                <w:shd w:val="clear" w:color="auto" w:fill="FFFFFF"/>
              </w:rPr>
              <w:t>Kostyrko</w:t>
            </w:r>
            <w:proofErr w:type="spellEnd"/>
            <w:r w:rsidRPr="002F14D8">
              <w:rPr>
                <w:rFonts w:ascii="Cambria" w:hAnsi="Cambria"/>
                <w:sz w:val="20"/>
                <w:szCs w:val="20"/>
                <w:shd w:val="clear" w:color="auto" w:fill="FFFFFF"/>
              </w:rPr>
              <w:t xml:space="preserve"> K., </w:t>
            </w:r>
            <w:proofErr w:type="spellStart"/>
            <w:r w:rsidRPr="002F14D8">
              <w:rPr>
                <w:rFonts w:ascii="Cambria" w:hAnsi="Cambria"/>
                <w:sz w:val="20"/>
                <w:szCs w:val="20"/>
                <w:shd w:val="clear" w:color="auto" w:fill="FFFFFF"/>
              </w:rPr>
              <w:t>Łobozowski</w:t>
            </w:r>
            <w:proofErr w:type="spellEnd"/>
            <w:r w:rsidRPr="002F14D8">
              <w:rPr>
                <w:rFonts w:ascii="Cambria" w:hAnsi="Cambria"/>
                <w:sz w:val="20"/>
                <w:szCs w:val="20"/>
                <w:shd w:val="clear" w:color="auto" w:fill="FFFFFF"/>
              </w:rPr>
              <w:t xml:space="preserve"> A.: Klimat Pomiary Regulacja, Agenda Wydawnicza PAK Warszawa 2002</w:t>
            </w:r>
          </w:p>
        </w:tc>
      </w:tr>
      <w:tr w:rsidR="00A60987" w:rsidRPr="002F14D8" w14:paraId="4D8D4F86" w14:textId="77777777" w:rsidTr="003912BF">
        <w:trPr>
          <w:jc w:val="center"/>
        </w:trPr>
        <w:tc>
          <w:tcPr>
            <w:tcW w:w="9889" w:type="dxa"/>
            <w:shd w:val="clear" w:color="auto" w:fill="auto"/>
          </w:tcPr>
          <w:p w14:paraId="28F562E0" w14:textId="77777777" w:rsidR="002B581B" w:rsidRPr="002F14D8" w:rsidRDefault="00A60987"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68DEFC98" w14:textId="77777777" w:rsidR="00A60987" w:rsidRPr="002F14D8" w:rsidRDefault="002B58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w:t>
            </w:r>
            <w:proofErr w:type="spellStart"/>
            <w:r w:rsidRPr="002F14D8">
              <w:rPr>
                <w:rFonts w:ascii="Cambria" w:hAnsi="Cambria"/>
                <w:sz w:val="20"/>
                <w:szCs w:val="20"/>
                <w:shd w:val="clear" w:color="auto" w:fill="FFFFFF"/>
              </w:rPr>
              <w:t>Albers</w:t>
            </w:r>
            <w:proofErr w:type="spellEnd"/>
            <w:r w:rsidRPr="002F14D8">
              <w:rPr>
                <w:rFonts w:ascii="Cambria" w:hAnsi="Cambria"/>
                <w:sz w:val="20"/>
                <w:szCs w:val="20"/>
                <w:shd w:val="clear" w:color="auto" w:fill="FFFFFF"/>
              </w:rPr>
              <w:t xml:space="preserve"> J., </w:t>
            </w:r>
            <w:proofErr w:type="spellStart"/>
            <w:r w:rsidRPr="002F14D8">
              <w:rPr>
                <w:rFonts w:ascii="Cambria" w:hAnsi="Cambria"/>
                <w:sz w:val="20"/>
                <w:szCs w:val="20"/>
                <w:shd w:val="clear" w:color="auto" w:fill="FFFFFF"/>
              </w:rPr>
              <w:t>Dommel</w:t>
            </w:r>
            <w:proofErr w:type="spellEnd"/>
            <w:r w:rsidRPr="002F14D8">
              <w:rPr>
                <w:rFonts w:ascii="Cambria" w:hAnsi="Cambria"/>
                <w:sz w:val="20"/>
                <w:szCs w:val="20"/>
                <w:shd w:val="clear" w:color="auto" w:fill="FFFFFF"/>
              </w:rPr>
              <w:t xml:space="preserve"> R., </w:t>
            </w:r>
            <w:proofErr w:type="spellStart"/>
            <w:r w:rsidRPr="002F14D8">
              <w:rPr>
                <w:rFonts w:ascii="Cambria" w:hAnsi="Cambria"/>
                <w:sz w:val="20"/>
                <w:szCs w:val="20"/>
                <w:shd w:val="clear" w:color="auto" w:fill="FFFFFF"/>
              </w:rPr>
              <w:t>Montaldo-Ventsam</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Nedo</w:t>
            </w:r>
            <w:proofErr w:type="spellEnd"/>
            <w:r w:rsidRPr="002F14D8">
              <w:rPr>
                <w:rFonts w:ascii="Cambria" w:hAnsi="Cambria"/>
                <w:sz w:val="20"/>
                <w:szCs w:val="20"/>
                <w:shd w:val="clear" w:color="auto" w:fill="FFFFFF"/>
              </w:rPr>
              <w:t xml:space="preserve"> H., </w:t>
            </w:r>
            <w:proofErr w:type="spellStart"/>
            <w:r w:rsidRPr="002F14D8">
              <w:rPr>
                <w:rFonts w:ascii="Cambria" w:hAnsi="Cambria"/>
                <w:sz w:val="20"/>
                <w:szCs w:val="20"/>
                <w:shd w:val="clear" w:color="auto" w:fill="FFFFFF"/>
              </w:rPr>
              <w:t>Uberlacker</w:t>
            </w:r>
            <w:proofErr w:type="spellEnd"/>
            <w:r w:rsidRPr="002F14D8">
              <w:rPr>
                <w:rFonts w:ascii="Cambria" w:hAnsi="Cambria"/>
                <w:sz w:val="20"/>
                <w:szCs w:val="20"/>
                <w:shd w:val="clear" w:color="auto" w:fill="FFFFFF"/>
              </w:rPr>
              <w:t xml:space="preserve"> E., Wagner J.: Systemy centralnego ogrzewania i wentylacji, Wydawnictwo Naukowo-Techniczne, Warszawa, 2007. </w:t>
            </w:r>
            <w:r w:rsidRPr="002F14D8">
              <w:rPr>
                <w:rFonts w:ascii="Cambria" w:hAnsi="Cambria"/>
                <w:sz w:val="20"/>
                <w:szCs w:val="20"/>
              </w:rPr>
              <w:br/>
            </w:r>
            <w:r w:rsidRPr="002F14D8">
              <w:rPr>
                <w:rFonts w:ascii="Cambria" w:hAnsi="Cambria"/>
                <w:sz w:val="20"/>
                <w:szCs w:val="20"/>
                <w:shd w:val="clear" w:color="auto" w:fill="FFFFFF"/>
              </w:rPr>
              <w:t>2. Koczyk H.: Ogrzewnictwo. Wyd. Pol. Poznańskiej Poznań. 2000. </w:t>
            </w:r>
            <w:r w:rsidRPr="002F14D8">
              <w:rPr>
                <w:rFonts w:ascii="Cambria" w:hAnsi="Cambria"/>
                <w:sz w:val="20"/>
                <w:szCs w:val="20"/>
              </w:rPr>
              <w:br/>
            </w:r>
            <w:r w:rsidRPr="002F14D8">
              <w:rPr>
                <w:rFonts w:ascii="Cambria" w:hAnsi="Cambria"/>
                <w:sz w:val="20"/>
                <w:szCs w:val="20"/>
                <w:shd w:val="clear" w:color="auto" w:fill="FFFFFF"/>
              </w:rPr>
              <w:t xml:space="preserve">3.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B.: Instalacje grzewcze i wentylacyjne w budownictwie. Wyd. Pol. Śl. Gliwice 2000</w:t>
            </w:r>
            <w:r w:rsidRPr="002F14D8">
              <w:rPr>
                <w:rFonts w:ascii="Cambria" w:hAnsi="Cambria"/>
                <w:sz w:val="20"/>
                <w:szCs w:val="20"/>
              </w:rPr>
              <w:br/>
            </w:r>
            <w:r w:rsidRPr="002F14D8">
              <w:rPr>
                <w:rFonts w:ascii="Cambria" w:hAnsi="Cambria"/>
                <w:sz w:val="20"/>
                <w:szCs w:val="20"/>
                <w:shd w:val="clear" w:color="auto" w:fill="FFFFFF"/>
              </w:rPr>
              <w:t xml:space="preserve">4. </w:t>
            </w:r>
            <w:proofErr w:type="spellStart"/>
            <w:r w:rsidRPr="002F14D8">
              <w:rPr>
                <w:rFonts w:ascii="Cambria" w:hAnsi="Cambria"/>
                <w:sz w:val="20"/>
                <w:szCs w:val="20"/>
                <w:shd w:val="clear" w:color="auto" w:fill="FFFFFF"/>
              </w:rPr>
              <w:t>Nantka</w:t>
            </w:r>
            <w:proofErr w:type="spellEnd"/>
            <w:r w:rsidRPr="002F14D8">
              <w:rPr>
                <w:rFonts w:ascii="Cambria" w:hAnsi="Cambria"/>
                <w:sz w:val="20"/>
                <w:szCs w:val="20"/>
                <w:shd w:val="clear" w:color="auto" w:fill="FFFFFF"/>
              </w:rPr>
              <w:t xml:space="preserve"> M. Ogrzewnictwo i Ciepłownictwo, Tom, Wydawnictwo Politechniki Śląskiej, Gliwice, 2006</w:t>
            </w:r>
            <w:r w:rsidRPr="002F14D8">
              <w:rPr>
                <w:rFonts w:ascii="Cambria" w:hAnsi="Cambria"/>
                <w:sz w:val="20"/>
                <w:szCs w:val="20"/>
              </w:rPr>
              <w:br/>
            </w:r>
            <w:r w:rsidRPr="002F14D8">
              <w:rPr>
                <w:rFonts w:ascii="Cambria" w:hAnsi="Cambria"/>
                <w:sz w:val="20"/>
                <w:szCs w:val="20"/>
                <w:shd w:val="clear" w:color="auto" w:fill="FFFFFF"/>
              </w:rPr>
              <w:t>5. Szarowski A., Łatowski L.: Ciepłownictwo, Wydawnictwo Naukowo-Techniczne, Warszawa, 2006.</w:t>
            </w:r>
          </w:p>
        </w:tc>
      </w:tr>
    </w:tbl>
    <w:p w14:paraId="4130AEA2" w14:textId="77777777" w:rsidR="000E4E3F" w:rsidRPr="002F14D8" w:rsidRDefault="000E4E3F" w:rsidP="002F14D8">
      <w:pPr>
        <w:pStyle w:val="Legenda"/>
        <w:spacing w:after="0"/>
        <w:rPr>
          <w:rFonts w:ascii="Cambria" w:hAnsi="Cambria"/>
        </w:rPr>
      </w:pPr>
    </w:p>
    <w:p w14:paraId="03A8465C" w14:textId="77777777" w:rsidR="00A60987" w:rsidRPr="002F14D8" w:rsidRDefault="00A60987"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B581B" w:rsidRPr="002F14D8" w14:paraId="5D17E8DA" w14:textId="77777777" w:rsidTr="003912BF">
        <w:trPr>
          <w:jc w:val="center"/>
        </w:trPr>
        <w:tc>
          <w:tcPr>
            <w:tcW w:w="3846" w:type="dxa"/>
            <w:shd w:val="clear" w:color="auto" w:fill="auto"/>
          </w:tcPr>
          <w:p w14:paraId="699FF22A"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381A1EAF"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2B581B" w:rsidRPr="002F14D8" w14:paraId="13FCADDD" w14:textId="77777777" w:rsidTr="003912BF">
        <w:trPr>
          <w:jc w:val="center"/>
        </w:trPr>
        <w:tc>
          <w:tcPr>
            <w:tcW w:w="3846" w:type="dxa"/>
            <w:shd w:val="clear" w:color="auto" w:fill="auto"/>
          </w:tcPr>
          <w:p w14:paraId="794CE5C2"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6173944" w14:textId="0CF90AF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D80D05" w:rsidRPr="002F14D8">
              <w:rPr>
                <w:rFonts w:ascii="Cambria" w:hAnsi="Cambria" w:cs="Times New Roman"/>
                <w:sz w:val="20"/>
                <w:szCs w:val="20"/>
              </w:rPr>
              <w:t>.06.2022</w:t>
            </w:r>
          </w:p>
        </w:tc>
      </w:tr>
      <w:tr w:rsidR="002B581B" w:rsidRPr="002F14D8" w14:paraId="08F8A177" w14:textId="77777777" w:rsidTr="003912BF">
        <w:trPr>
          <w:jc w:val="center"/>
        </w:trPr>
        <w:tc>
          <w:tcPr>
            <w:tcW w:w="3846" w:type="dxa"/>
            <w:shd w:val="clear" w:color="auto" w:fill="auto"/>
          </w:tcPr>
          <w:p w14:paraId="5FA6A7B0" w14:textId="77777777" w:rsidR="002B581B"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177BF1D1" w14:textId="77777777" w:rsidR="002B581B" w:rsidRPr="002F14D8" w:rsidRDefault="00E721AD" w:rsidP="002F14D8">
            <w:pPr>
              <w:spacing w:after="0"/>
              <w:rPr>
                <w:rFonts w:ascii="Cambria" w:hAnsi="Cambria" w:cs="Times New Roman"/>
                <w:sz w:val="20"/>
                <w:szCs w:val="20"/>
              </w:rPr>
            </w:pPr>
            <w:hyperlink r:id="rId20" w:history="1">
              <w:r w:rsidR="002B581B" w:rsidRPr="002F14D8">
                <w:rPr>
                  <w:rStyle w:val="Hipercze"/>
                  <w:rFonts w:ascii="Cambria" w:hAnsi="Cambria" w:cs="Times New Roman"/>
                  <w:sz w:val="20"/>
                  <w:szCs w:val="20"/>
                </w:rPr>
                <w:t>ablaszczyk@ajp.edu.pl</w:t>
              </w:r>
            </w:hyperlink>
          </w:p>
        </w:tc>
      </w:tr>
      <w:tr w:rsidR="00A60987" w:rsidRPr="002F14D8" w14:paraId="4B38885E" w14:textId="77777777" w:rsidTr="003912BF">
        <w:trPr>
          <w:jc w:val="center"/>
        </w:trPr>
        <w:tc>
          <w:tcPr>
            <w:tcW w:w="3846" w:type="dxa"/>
            <w:tcBorders>
              <w:bottom w:val="single" w:sz="4" w:space="0" w:color="000000"/>
            </w:tcBorders>
            <w:shd w:val="clear" w:color="auto" w:fill="auto"/>
          </w:tcPr>
          <w:p w14:paraId="45571118" w14:textId="77777777" w:rsidR="00A60987" w:rsidRPr="002F14D8" w:rsidRDefault="00A60987"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3837AEC5" w14:textId="77777777" w:rsidR="00A60987" w:rsidRPr="002F14D8" w:rsidRDefault="00A60987" w:rsidP="002F14D8">
            <w:pPr>
              <w:spacing w:after="0"/>
              <w:rPr>
                <w:rFonts w:ascii="Cambria" w:hAnsi="Cambria" w:cs="Times New Roman"/>
                <w:sz w:val="20"/>
                <w:szCs w:val="20"/>
              </w:rPr>
            </w:pPr>
          </w:p>
        </w:tc>
      </w:tr>
    </w:tbl>
    <w:p w14:paraId="52D45EF4" w14:textId="77777777" w:rsidR="00A60987" w:rsidRPr="002F14D8" w:rsidRDefault="00A60987" w:rsidP="002F14D8">
      <w:pPr>
        <w:spacing w:after="0"/>
        <w:rPr>
          <w:rFonts w:ascii="Cambria" w:hAnsi="Cambria" w:cs="Times New Roman"/>
          <w:sz w:val="20"/>
          <w:szCs w:val="20"/>
        </w:rPr>
      </w:pPr>
    </w:p>
    <w:p w14:paraId="384BAA8E" w14:textId="77777777" w:rsidR="00A60987" w:rsidRPr="002F14D8" w:rsidRDefault="00A60987" w:rsidP="002F14D8">
      <w:pPr>
        <w:spacing w:after="0"/>
        <w:rPr>
          <w:rFonts w:ascii="Cambria" w:hAnsi="Cambria"/>
          <w:vanish/>
          <w:sz w:val="20"/>
          <w:szCs w:val="20"/>
        </w:rPr>
      </w:pPr>
      <w:r w:rsidRPr="002F14D8">
        <w:rPr>
          <w:rFonts w:ascii="Cambria" w:hAnsi="Cambria" w:cs="Times New Roman"/>
          <w:sz w:val="20"/>
          <w:szCs w:val="20"/>
        </w:rPr>
        <w:br w:type="page"/>
      </w:r>
    </w:p>
    <w:p w14:paraId="49DAE35A" w14:textId="77777777" w:rsidR="005A149C" w:rsidRPr="002F14D8" w:rsidRDefault="005A149C" w:rsidP="002F14D8">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307FE51" w14:textId="77777777" w:rsidTr="00832F4B">
        <w:trPr>
          <w:trHeight w:val="269"/>
        </w:trPr>
        <w:tc>
          <w:tcPr>
            <w:tcW w:w="1968" w:type="dxa"/>
            <w:vMerge w:val="restart"/>
            <w:shd w:val="clear" w:color="auto" w:fill="auto"/>
          </w:tcPr>
          <w:p w14:paraId="6D50BE65" w14:textId="2C0E5125"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4190EB86" wp14:editId="70C40C07">
                  <wp:extent cx="1066800" cy="10668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DA52C91"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4AB848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3C1FDE2E" w14:textId="77777777" w:rsidTr="00832F4B">
        <w:trPr>
          <w:trHeight w:val="275"/>
        </w:trPr>
        <w:tc>
          <w:tcPr>
            <w:tcW w:w="1968" w:type="dxa"/>
            <w:vMerge/>
            <w:shd w:val="clear" w:color="auto" w:fill="auto"/>
          </w:tcPr>
          <w:p w14:paraId="74B44A01"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3880DBC"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583CB6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6FE790F" w14:textId="77777777" w:rsidTr="00832F4B">
        <w:trPr>
          <w:trHeight w:val="139"/>
        </w:trPr>
        <w:tc>
          <w:tcPr>
            <w:tcW w:w="1968" w:type="dxa"/>
            <w:vMerge/>
            <w:tcBorders>
              <w:bottom w:val="single" w:sz="4" w:space="0" w:color="000000"/>
            </w:tcBorders>
            <w:shd w:val="clear" w:color="auto" w:fill="auto"/>
          </w:tcPr>
          <w:p w14:paraId="2D9B4C6D"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9CFB08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FB467C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25E7907" w14:textId="77777777" w:rsidTr="00832F4B">
        <w:trPr>
          <w:trHeight w:val="139"/>
        </w:trPr>
        <w:tc>
          <w:tcPr>
            <w:tcW w:w="1968" w:type="dxa"/>
            <w:vMerge/>
            <w:tcBorders>
              <w:bottom w:val="single" w:sz="4" w:space="0" w:color="000000"/>
            </w:tcBorders>
            <w:shd w:val="clear" w:color="auto" w:fill="auto"/>
          </w:tcPr>
          <w:p w14:paraId="1B773C26"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4B2F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7696BF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43AB5492" w14:textId="77777777" w:rsidTr="00832F4B">
        <w:trPr>
          <w:trHeight w:val="139"/>
        </w:trPr>
        <w:tc>
          <w:tcPr>
            <w:tcW w:w="1968" w:type="dxa"/>
            <w:vMerge/>
            <w:shd w:val="clear" w:color="auto" w:fill="auto"/>
          </w:tcPr>
          <w:p w14:paraId="2D55ED2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477519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00832EE9"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614CC5A2" w14:textId="77777777" w:rsidTr="00832F4B">
        <w:trPr>
          <w:trHeight w:val="139"/>
        </w:trPr>
        <w:tc>
          <w:tcPr>
            <w:tcW w:w="5070" w:type="dxa"/>
            <w:gridSpan w:val="3"/>
            <w:tcBorders>
              <w:bottom w:val="single" w:sz="4" w:space="0" w:color="000000"/>
            </w:tcBorders>
            <w:shd w:val="clear" w:color="auto" w:fill="auto"/>
            <w:vAlign w:val="center"/>
          </w:tcPr>
          <w:p w14:paraId="1ED83A29"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83C0305" w14:textId="4120A311"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9F6C3A">
              <w:rPr>
                <w:rFonts w:ascii="Cambria" w:hAnsi="Cambria" w:cs="Times New Roman"/>
                <w:bCs/>
                <w:sz w:val="20"/>
                <w:szCs w:val="20"/>
              </w:rPr>
              <w:t>2</w:t>
            </w:r>
            <w:r w:rsidR="000E4E3F" w:rsidRPr="002F14D8">
              <w:rPr>
                <w:rFonts w:ascii="Cambria" w:hAnsi="Cambria" w:cs="Times New Roman"/>
                <w:bCs/>
                <w:sz w:val="20"/>
                <w:szCs w:val="20"/>
              </w:rPr>
              <w:t>.</w:t>
            </w:r>
            <w:r w:rsidRPr="002F14D8">
              <w:rPr>
                <w:rFonts w:ascii="Cambria" w:hAnsi="Cambria" w:cs="Times New Roman"/>
                <w:bCs/>
                <w:sz w:val="20"/>
                <w:szCs w:val="20"/>
              </w:rPr>
              <w:t>12</w:t>
            </w:r>
          </w:p>
        </w:tc>
      </w:tr>
    </w:tbl>
    <w:p w14:paraId="5D226FFB" w14:textId="77777777" w:rsidR="00177E80" w:rsidRDefault="00177E80" w:rsidP="002F14D8">
      <w:pPr>
        <w:spacing w:after="0"/>
        <w:jc w:val="center"/>
        <w:rPr>
          <w:rFonts w:ascii="Cambria" w:hAnsi="Cambria" w:cs="Times New Roman"/>
          <w:b/>
          <w:bCs/>
          <w:spacing w:val="40"/>
          <w:sz w:val="20"/>
          <w:szCs w:val="20"/>
        </w:rPr>
      </w:pPr>
    </w:p>
    <w:p w14:paraId="5946CA7E" w14:textId="49264B45"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2D200E5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3C56F579" w14:textId="77777777" w:rsidTr="00832F4B">
        <w:trPr>
          <w:trHeight w:val="328"/>
        </w:trPr>
        <w:tc>
          <w:tcPr>
            <w:tcW w:w="4219" w:type="dxa"/>
            <w:vAlign w:val="center"/>
          </w:tcPr>
          <w:p w14:paraId="41D2F3E6"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54E3A5A8" w14:textId="77777777" w:rsidR="005A149C" w:rsidRPr="002F14D8" w:rsidRDefault="00A60987" w:rsidP="002F14D8">
            <w:pPr>
              <w:pStyle w:val="akarta"/>
              <w:spacing w:before="0" w:after="0" w:line="276" w:lineRule="auto"/>
            </w:pPr>
            <w:r w:rsidRPr="002F14D8">
              <w:t>Gospodarka odpadami</w:t>
            </w:r>
          </w:p>
        </w:tc>
      </w:tr>
      <w:tr w:rsidR="005A149C" w:rsidRPr="002F14D8" w14:paraId="4CC9448B" w14:textId="77777777" w:rsidTr="00832F4B">
        <w:tc>
          <w:tcPr>
            <w:tcW w:w="4219" w:type="dxa"/>
            <w:vAlign w:val="center"/>
          </w:tcPr>
          <w:p w14:paraId="6F13FBD2"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CB09176" w14:textId="77777777" w:rsidR="005A149C" w:rsidRPr="002F14D8" w:rsidRDefault="00A60987" w:rsidP="002F14D8">
            <w:pPr>
              <w:pStyle w:val="akarta"/>
              <w:spacing w:before="0" w:after="0" w:line="276" w:lineRule="auto"/>
            </w:pPr>
            <w:r w:rsidRPr="002F14D8">
              <w:t>4</w:t>
            </w:r>
          </w:p>
        </w:tc>
      </w:tr>
      <w:tr w:rsidR="005A149C" w:rsidRPr="002F14D8" w14:paraId="438C222C" w14:textId="77777777" w:rsidTr="00832F4B">
        <w:tc>
          <w:tcPr>
            <w:tcW w:w="4219" w:type="dxa"/>
            <w:vAlign w:val="center"/>
          </w:tcPr>
          <w:p w14:paraId="605758E4"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11FA1F3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4498387C" w14:textId="77777777" w:rsidTr="00832F4B">
        <w:tc>
          <w:tcPr>
            <w:tcW w:w="4219" w:type="dxa"/>
            <w:vAlign w:val="center"/>
          </w:tcPr>
          <w:p w14:paraId="7207DDBB"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32D2306B" w14:textId="77777777" w:rsidR="00276635" w:rsidRPr="002F14D8" w:rsidRDefault="00276635" w:rsidP="002F14D8">
            <w:pPr>
              <w:pStyle w:val="akarta"/>
              <w:spacing w:before="0" w:after="0" w:line="276" w:lineRule="auto"/>
            </w:pPr>
            <w:r w:rsidRPr="002F14D8">
              <w:t>Inżynieria środowiska</w:t>
            </w:r>
          </w:p>
        </w:tc>
      </w:tr>
      <w:tr w:rsidR="00276635" w:rsidRPr="002F14D8" w14:paraId="5F71622F" w14:textId="77777777" w:rsidTr="00832F4B">
        <w:tc>
          <w:tcPr>
            <w:tcW w:w="4219" w:type="dxa"/>
            <w:vAlign w:val="center"/>
          </w:tcPr>
          <w:p w14:paraId="1EBBCF0E"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603160B" w14:textId="77777777" w:rsidR="00276635" w:rsidRPr="002F14D8" w:rsidRDefault="000E4E3F" w:rsidP="002F14D8">
            <w:pPr>
              <w:pStyle w:val="akarta"/>
              <w:spacing w:before="0" w:after="0" w:line="276" w:lineRule="auto"/>
            </w:pPr>
            <w:r w:rsidRPr="002F14D8">
              <w:t>P</w:t>
            </w:r>
            <w:r w:rsidR="00276635" w:rsidRPr="002F14D8">
              <w:t>olski</w:t>
            </w:r>
          </w:p>
        </w:tc>
      </w:tr>
      <w:tr w:rsidR="005A149C" w:rsidRPr="002F14D8" w14:paraId="5C1645F5" w14:textId="77777777" w:rsidTr="00832F4B">
        <w:tc>
          <w:tcPr>
            <w:tcW w:w="4219" w:type="dxa"/>
            <w:vAlign w:val="center"/>
          </w:tcPr>
          <w:p w14:paraId="1BD09C23"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D02B63E" w14:textId="77777777" w:rsidR="005A149C" w:rsidRPr="002F14D8" w:rsidRDefault="000E4E3F" w:rsidP="002F14D8">
            <w:pPr>
              <w:pStyle w:val="akarta"/>
              <w:spacing w:before="0" w:after="0" w:line="276" w:lineRule="auto"/>
            </w:pPr>
            <w:r w:rsidRPr="002F14D8">
              <w:t>3</w:t>
            </w:r>
          </w:p>
        </w:tc>
      </w:tr>
      <w:tr w:rsidR="005A149C" w:rsidRPr="002F14D8" w14:paraId="336B3927" w14:textId="77777777" w:rsidTr="00832F4B">
        <w:tc>
          <w:tcPr>
            <w:tcW w:w="4219" w:type="dxa"/>
            <w:vAlign w:val="center"/>
          </w:tcPr>
          <w:p w14:paraId="5D86B53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13E42BA6" w14:textId="77777777" w:rsidR="005A149C" w:rsidRPr="002F14D8" w:rsidRDefault="000E4E3F" w:rsidP="002F14D8">
            <w:pPr>
              <w:pStyle w:val="akarta"/>
              <w:spacing w:before="0" w:after="0" w:line="276" w:lineRule="auto"/>
            </w:pPr>
            <w:r w:rsidRPr="002F14D8">
              <w:t>Dr inż. Anna Fajdek-Bieda</w:t>
            </w:r>
          </w:p>
        </w:tc>
      </w:tr>
    </w:tbl>
    <w:p w14:paraId="337C4956" w14:textId="77777777" w:rsidR="000E4E3F" w:rsidRPr="002F14D8" w:rsidRDefault="000E4E3F" w:rsidP="002F14D8">
      <w:pPr>
        <w:spacing w:after="0"/>
        <w:rPr>
          <w:rFonts w:ascii="Cambria" w:hAnsi="Cambria" w:cs="Times New Roman"/>
          <w:b/>
          <w:bCs/>
          <w:sz w:val="20"/>
          <w:szCs w:val="20"/>
        </w:rPr>
      </w:pPr>
    </w:p>
    <w:p w14:paraId="42163C9D"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7E9E5A25" w14:textId="77777777" w:rsidTr="00177E80">
        <w:tc>
          <w:tcPr>
            <w:tcW w:w="2498" w:type="dxa"/>
            <w:shd w:val="clear" w:color="auto" w:fill="auto"/>
            <w:vAlign w:val="center"/>
          </w:tcPr>
          <w:p w14:paraId="6A201AB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6DB1BE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6CAEBE57" w14:textId="2ECAFB56"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6C90F3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6A594AFA"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28B3035C" w14:textId="77777777" w:rsidTr="00177E80">
        <w:tc>
          <w:tcPr>
            <w:tcW w:w="2498" w:type="dxa"/>
            <w:shd w:val="clear" w:color="auto" w:fill="auto"/>
          </w:tcPr>
          <w:p w14:paraId="1BF52AEA"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77C1505"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5E3F3BA1"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val="restart"/>
            <w:shd w:val="clear" w:color="auto" w:fill="auto"/>
            <w:vAlign w:val="center"/>
          </w:tcPr>
          <w:p w14:paraId="3ADF6F0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6635EC6B" w14:textId="77777777" w:rsidTr="00177E80">
        <w:tc>
          <w:tcPr>
            <w:tcW w:w="2498" w:type="dxa"/>
            <w:shd w:val="clear" w:color="auto" w:fill="auto"/>
          </w:tcPr>
          <w:p w14:paraId="066C137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7B331AE2"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r w:rsidR="006C4D84" w:rsidRPr="002F14D8">
              <w:rPr>
                <w:rFonts w:ascii="Cambria" w:hAnsi="Cambria" w:cs="Times New Roman"/>
                <w:b/>
                <w:bCs/>
                <w:sz w:val="20"/>
                <w:szCs w:val="20"/>
              </w:rPr>
              <w:t>/10</w:t>
            </w:r>
          </w:p>
        </w:tc>
        <w:tc>
          <w:tcPr>
            <w:tcW w:w="2209" w:type="dxa"/>
            <w:shd w:val="clear" w:color="auto" w:fill="auto"/>
            <w:vAlign w:val="center"/>
          </w:tcPr>
          <w:p w14:paraId="729B56D2"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w:t>
            </w:r>
            <w:r w:rsidR="006C4D84" w:rsidRPr="002F14D8">
              <w:rPr>
                <w:rFonts w:ascii="Cambria" w:hAnsi="Cambria" w:cs="Times New Roman"/>
                <w:b/>
                <w:bCs/>
                <w:sz w:val="20"/>
                <w:szCs w:val="20"/>
              </w:rPr>
              <w:t>/6</w:t>
            </w:r>
            <w:r w:rsidRPr="002F14D8">
              <w:rPr>
                <w:rFonts w:ascii="Cambria" w:hAnsi="Cambria" w:cs="Times New Roman"/>
                <w:b/>
                <w:bCs/>
                <w:sz w:val="20"/>
                <w:szCs w:val="20"/>
              </w:rPr>
              <w:t>;</w:t>
            </w:r>
          </w:p>
        </w:tc>
        <w:tc>
          <w:tcPr>
            <w:tcW w:w="2401" w:type="dxa"/>
            <w:vMerge/>
            <w:shd w:val="clear" w:color="auto" w:fill="auto"/>
          </w:tcPr>
          <w:p w14:paraId="4C5EA6E8" w14:textId="77777777" w:rsidR="005A149C" w:rsidRPr="002F14D8" w:rsidRDefault="005A149C" w:rsidP="002F14D8">
            <w:pPr>
              <w:spacing w:after="0"/>
              <w:rPr>
                <w:rFonts w:ascii="Cambria" w:hAnsi="Cambria" w:cs="Times New Roman"/>
                <w:b/>
                <w:bCs/>
                <w:sz w:val="20"/>
                <w:szCs w:val="20"/>
              </w:rPr>
            </w:pPr>
          </w:p>
        </w:tc>
      </w:tr>
      <w:tr w:rsidR="005A149C" w:rsidRPr="002F14D8" w14:paraId="14595D55" w14:textId="77777777" w:rsidTr="00177E80">
        <w:tc>
          <w:tcPr>
            <w:tcW w:w="2498" w:type="dxa"/>
            <w:shd w:val="clear" w:color="auto" w:fill="auto"/>
          </w:tcPr>
          <w:p w14:paraId="3DBBB26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64B87BC6"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6C4D84" w:rsidRPr="002F14D8">
              <w:rPr>
                <w:rFonts w:ascii="Cambria" w:hAnsi="Cambria" w:cs="Times New Roman"/>
                <w:b/>
                <w:bCs/>
                <w:sz w:val="20"/>
                <w:szCs w:val="20"/>
              </w:rPr>
              <w:t>/18</w:t>
            </w:r>
          </w:p>
        </w:tc>
        <w:tc>
          <w:tcPr>
            <w:tcW w:w="2209" w:type="dxa"/>
            <w:shd w:val="clear" w:color="auto" w:fill="auto"/>
            <w:vAlign w:val="center"/>
          </w:tcPr>
          <w:p w14:paraId="14715105" w14:textId="77777777" w:rsidR="005A149C"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t>3/6;</w:t>
            </w:r>
          </w:p>
        </w:tc>
        <w:tc>
          <w:tcPr>
            <w:tcW w:w="2401" w:type="dxa"/>
            <w:vMerge/>
            <w:shd w:val="clear" w:color="auto" w:fill="auto"/>
          </w:tcPr>
          <w:p w14:paraId="5A3DEA7B" w14:textId="77777777" w:rsidR="005A149C" w:rsidRPr="002F14D8" w:rsidRDefault="005A149C" w:rsidP="002F14D8">
            <w:pPr>
              <w:spacing w:after="0"/>
              <w:rPr>
                <w:rFonts w:ascii="Cambria" w:hAnsi="Cambria" w:cs="Times New Roman"/>
                <w:b/>
                <w:bCs/>
                <w:sz w:val="20"/>
                <w:szCs w:val="20"/>
              </w:rPr>
            </w:pPr>
          </w:p>
        </w:tc>
      </w:tr>
    </w:tbl>
    <w:p w14:paraId="435E47E4" w14:textId="77777777" w:rsidR="000E4E3F" w:rsidRPr="002F14D8" w:rsidRDefault="000E4E3F" w:rsidP="002F14D8">
      <w:pPr>
        <w:spacing w:after="0"/>
        <w:rPr>
          <w:rFonts w:ascii="Cambria" w:hAnsi="Cambria" w:cs="Times New Roman"/>
          <w:b/>
          <w:bCs/>
          <w:sz w:val="20"/>
          <w:szCs w:val="20"/>
        </w:rPr>
      </w:pPr>
    </w:p>
    <w:p w14:paraId="12F8D0A5"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7017F4B9" w14:textId="77777777" w:rsidTr="00832F4B">
        <w:trPr>
          <w:trHeight w:val="301"/>
          <w:jc w:val="center"/>
        </w:trPr>
        <w:tc>
          <w:tcPr>
            <w:tcW w:w="9898" w:type="dxa"/>
          </w:tcPr>
          <w:p w14:paraId="6E69031C" w14:textId="77777777" w:rsidR="005A149C" w:rsidRPr="002F14D8" w:rsidRDefault="005A149C" w:rsidP="002F14D8">
            <w:pPr>
              <w:spacing w:after="0"/>
              <w:rPr>
                <w:rFonts w:ascii="Cambria" w:hAnsi="Cambria" w:cs="Times New Roman"/>
                <w:sz w:val="20"/>
                <w:szCs w:val="20"/>
              </w:rPr>
            </w:pPr>
          </w:p>
          <w:p w14:paraId="4DA939B7" w14:textId="77777777" w:rsidR="005A149C" w:rsidRPr="002F14D8" w:rsidRDefault="005A149C" w:rsidP="002F14D8">
            <w:pPr>
              <w:spacing w:after="0"/>
              <w:rPr>
                <w:rFonts w:ascii="Cambria" w:hAnsi="Cambria" w:cs="Times New Roman"/>
                <w:sz w:val="20"/>
                <w:szCs w:val="20"/>
              </w:rPr>
            </w:pPr>
          </w:p>
        </w:tc>
      </w:tr>
    </w:tbl>
    <w:p w14:paraId="621455D7" w14:textId="77777777" w:rsidR="000E4E3F" w:rsidRPr="002F14D8" w:rsidRDefault="000E4E3F" w:rsidP="002F14D8">
      <w:pPr>
        <w:spacing w:after="0"/>
        <w:rPr>
          <w:rFonts w:ascii="Cambria" w:hAnsi="Cambria" w:cs="Times New Roman"/>
          <w:b/>
          <w:bCs/>
          <w:sz w:val="20"/>
          <w:szCs w:val="20"/>
        </w:rPr>
      </w:pPr>
    </w:p>
    <w:p w14:paraId="412E040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C4D84" w:rsidRPr="002F14D8" w14:paraId="00DF2DB7" w14:textId="77777777" w:rsidTr="000D5A50">
        <w:tc>
          <w:tcPr>
            <w:tcW w:w="9889" w:type="dxa"/>
            <w:shd w:val="clear" w:color="auto" w:fill="auto"/>
          </w:tcPr>
          <w:p w14:paraId="1D5D621A"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C1 -</w:t>
            </w:r>
            <w:r w:rsidR="00261AB8" w:rsidRPr="002F14D8">
              <w:rPr>
                <w:rFonts w:ascii="Cambria" w:hAnsi="Cambria"/>
                <w:sz w:val="20"/>
                <w:szCs w:val="20"/>
              </w:rPr>
              <w:t xml:space="preserve"> Zapoznanie studentów z systemem gospodarki odpadami komunalnymi w Polsce.</w:t>
            </w:r>
          </w:p>
          <w:p w14:paraId="228945F4"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C2 - </w:t>
            </w:r>
            <w:r w:rsidR="00261AB8" w:rsidRPr="002F14D8">
              <w:rPr>
                <w:rFonts w:ascii="Cambria" w:hAnsi="Cambria"/>
                <w:sz w:val="20"/>
                <w:szCs w:val="20"/>
              </w:rPr>
              <w:t>Przedstawienie regulacji prawnych i obowiązków podmiotów w zakresie postępowania z odpadami.</w:t>
            </w:r>
          </w:p>
          <w:p w14:paraId="074D789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sz w:val="20"/>
                <w:szCs w:val="20"/>
              </w:rPr>
              <w:t xml:space="preserve">C3 - </w:t>
            </w:r>
            <w:r w:rsidR="006223FE" w:rsidRPr="002F14D8">
              <w:rPr>
                <w:rFonts w:ascii="Cambria" w:hAnsi="Cambria"/>
                <w:sz w:val="20"/>
                <w:szCs w:val="20"/>
              </w:rPr>
              <w:t>Przekazanie wiedzy na temat sposobów odzysku i unieszkodliwiania odpadów.</w:t>
            </w:r>
          </w:p>
          <w:p w14:paraId="4216D466" w14:textId="77777777" w:rsidR="00261AB8" w:rsidRPr="002F14D8" w:rsidRDefault="006C4D84" w:rsidP="002F14D8">
            <w:pPr>
              <w:spacing w:after="0"/>
              <w:rPr>
                <w:rFonts w:ascii="Cambria" w:hAnsi="Cambria"/>
                <w:sz w:val="20"/>
                <w:szCs w:val="20"/>
              </w:rPr>
            </w:pPr>
            <w:r w:rsidRPr="002F14D8">
              <w:rPr>
                <w:rFonts w:ascii="Cambria" w:hAnsi="Cambria" w:cs="Times New Roman"/>
                <w:bCs/>
                <w:sz w:val="20"/>
                <w:szCs w:val="20"/>
              </w:rPr>
              <w:t xml:space="preserve">C4 - </w:t>
            </w:r>
            <w:r w:rsidR="00261AB8" w:rsidRPr="002F14D8">
              <w:rPr>
                <w:rFonts w:ascii="Cambria" w:hAnsi="Cambria"/>
                <w:sz w:val="20"/>
                <w:szCs w:val="20"/>
              </w:rPr>
              <w:t>Rozpoznanie systemów logistycznych w zagospodarowaniu różnych rodzajów odpadów.</w:t>
            </w:r>
          </w:p>
        </w:tc>
      </w:tr>
    </w:tbl>
    <w:p w14:paraId="0CE98519" w14:textId="77777777" w:rsidR="006C4D84" w:rsidRPr="002F14D8" w:rsidRDefault="006C4D84" w:rsidP="002F14D8">
      <w:pPr>
        <w:spacing w:after="0"/>
        <w:rPr>
          <w:rFonts w:ascii="Cambria" w:hAnsi="Cambria" w:cs="Times New Roman"/>
          <w:b/>
          <w:bCs/>
          <w:sz w:val="20"/>
          <w:szCs w:val="20"/>
        </w:rPr>
      </w:pPr>
    </w:p>
    <w:p w14:paraId="75A3CBB9" w14:textId="77777777" w:rsidR="006C4D84" w:rsidRPr="002F14D8" w:rsidRDefault="006C4D84"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6C4D84" w:rsidRPr="002F14D8" w14:paraId="623CE8A0" w14:textId="77777777" w:rsidTr="000D5A50">
        <w:trPr>
          <w:gridAfter w:val="1"/>
          <w:wAfter w:w="11" w:type="dxa"/>
          <w:jc w:val="center"/>
        </w:trPr>
        <w:tc>
          <w:tcPr>
            <w:tcW w:w="1526" w:type="dxa"/>
            <w:shd w:val="clear" w:color="auto" w:fill="auto"/>
            <w:vAlign w:val="center"/>
          </w:tcPr>
          <w:p w14:paraId="27CB740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432EFD7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7CBFB984"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6C4D84" w:rsidRPr="002F14D8" w14:paraId="201B631C" w14:textId="77777777" w:rsidTr="000D5A50">
        <w:trPr>
          <w:jc w:val="center"/>
        </w:trPr>
        <w:tc>
          <w:tcPr>
            <w:tcW w:w="9931" w:type="dxa"/>
            <w:gridSpan w:val="4"/>
            <w:shd w:val="clear" w:color="auto" w:fill="auto"/>
          </w:tcPr>
          <w:p w14:paraId="55B51CB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6C4D84" w:rsidRPr="002F14D8" w14:paraId="4370D9BD" w14:textId="77777777" w:rsidTr="000D5A50">
        <w:trPr>
          <w:gridAfter w:val="1"/>
          <w:wAfter w:w="11" w:type="dxa"/>
          <w:jc w:val="center"/>
        </w:trPr>
        <w:tc>
          <w:tcPr>
            <w:tcW w:w="1526" w:type="dxa"/>
            <w:shd w:val="clear" w:color="auto" w:fill="auto"/>
            <w:vAlign w:val="center"/>
          </w:tcPr>
          <w:p w14:paraId="55B5FFB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421FE174" w14:textId="77777777" w:rsidR="006C4D84" w:rsidRPr="002F14D8" w:rsidRDefault="006C4D84"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podstawowe narzędzia i techniki wykorzystywane </w:t>
            </w:r>
            <w:r w:rsidR="006223FE" w:rsidRPr="002F14D8">
              <w:rPr>
                <w:rFonts w:ascii="Cambria" w:hAnsi="Cambria"/>
                <w:color w:val="000000"/>
                <w:sz w:val="20"/>
                <w:szCs w:val="20"/>
              </w:rPr>
              <w:t>w gospodarce odpadami</w:t>
            </w:r>
          </w:p>
        </w:tc>
        <w:tc>
          <w:tcPr>
            <w:tcW w:w="1732" w:type="dxa"/>
            <w:shd w:val="clear" w:color="auto" w:fill="auto"/>
            <w:vAlign w:val="center"/>
          </w:tcPr>
          <w:p w14:paraId="5C18EE0A" w14:textId="35E09E63"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K_W0</w:t>
            </w:r>
            <w:r w:rsidR="004265CF">
              <w:rPr>
                <w:rFonts w:ascii="Cambria" w:hAnsi="Cambria" w:cs="Times New Roman"/>
                <w:sz w:val="20"/>
                <w:szCs w:val="20"/>
              </w:rPr>
              <w:t>7, K_W10, K_W13, K_W16</w:t>
            </w:r>
          </w:p>
        </w:tc>
      </w:tr>
      <w:tr w:rsidR="006C4D84" w:rsidRPr="002F14D8" w14:paraId="3E8972E6" w14:textId="77777777" w:rsidTr="000D5A50">
        <w:trPr>
          <w:jc w:val="center"/>
        </w:trPr>
        <w:tc>
          <w:tcPr>
            <w:tcW w:w="9931" w:type="dxa"/>
            <w:gridSpan w:val="4"/>
            <w:shd w:val="clear" w:color="auto" w:fill="auto"/>
            <w:vAlign w:val="center"/>
          </w:tcPr>
          <w:p w14:paraId="5B5DF4E9"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6C4D84" w:rsidRPr="002F14D8" w14:paraId="7E617038" w14:textId="77777777" w:rsidTr="000D5A50">
        <w:trPr>
          <w:gridAfter w:val="1"/>
          <w:wAfter w:w="11" w:type="dxa"/>
          <w:jc w:val="center"/>
        </w:trPr>
        <w:tc>
          <w:tcPr>
            <w:tcW w:w="1526" w:type="dxa"/>
            <w:shd w:val="clear" w:color="auto" w:fill="auto"/>
            <w:vAlign w:val="center"/>
          </w:tcPr>
          <w:p w14:paraId="3A09BCB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229AA10A" w14:textId="77777777" w:rsidR="006C4D84" w:rsidRPr="002F14D8" w:rsidRDefault="006C4D84"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instalacji grzewczych, klimatyzacyjnych i wentylacyjnych; potrafi integrować uzyskane informacje, dokonywać ich interpretacji, a także wyciągać wnioski oraz formułować i uzasadniać opinie</w:t>
            </w:r>
          </w:p>
        </w:tc>
        <w:tc>
          <w:tcPr>
            <w:tcW w:w="1732" w:type="dxa"/>
            <w:shd w:val="clear" w:color="auto" w:fill="auto"/>
            <w:vAlign w:val="center"/>
          </w:tcPr>
          <w:p w14:paraId="2120B235" w14:textId="01B8D8F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6C4D84" w:rsidRPr="002F14D8" w14:paraId="32742A12" w14:textId="77777777" w:rsidTr="000D5A50">
        <w:trPr>
          <w:gridAfter w:val="1"/>
          <w:wAfter w:w="11" w:type="dxa"/>
          <w:jc w:val="center"/>
        </w:trPr>
        <w:tc>
          <w:tcPr>
            <w:tcW w:w="1526" w:type="dxa"/>
            <w:shd w:val="clear" w:color="auto" w:fill="auto"/>
            <w:vAlign w:val="center"/>
          </w:tcPr>
          <w:p w14:paraId="7B1B13C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58D351E6" w14:textId="77777777" w:rsidR="006C4D84" w:rsidRPr="002F14D8" w:rsidRDefault="006C4D84"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9C7D6" w14:textId="0A79B7E2"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6C4D84" w:rsidRPr="002F14D8" w14:paraId="719B551E" w14:textId="77777777" w:rsidTr="000D5A50">
        <w:trPr>
          <w:jc w:val="center"/>
        </w:trPr>
        <w:tc>
          <w:tcPr>
            <w:tcW w:w="9931" w:type="dxa"/>
            <w:gridSpan w:val="4"/>
            <w:shd w:val="clear" w:color="auto" w:fill="auto"/>
            <w:vAlign w:val="center"/>
          </w:tcPr>
          <w:p w14:paraId="2D7EB966"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6C4D84" w:rsidRPr="002F14D8" w14:paraId="40AE5CC3" w14:textId="77777777" w:rsidTr="000D5A50">
        <w:trPr>
          <w:gridAfter w:val="1"/>
          <w:wAfter w:w="11" w:type="dxa"/>
          <w:jc w:val="center"/>
        </w:trPr>
        <w:tc>
          <w:tcPr>
            <w:tcW w:w="1526" w:type="dxa"/>
            <w:shd w:val="clear" w:color="auto" w:fill="auto"/>
            <w:vAlign w:val="center"/>
          </w:tcPr>
          <w:p w14:paraId="6F1D62A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555E52CB" w14:textId="77777777" w:rsidR="006C4D84" w:rsidRPr="002F14D8" w:rsidRDefault="006C4D84"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1E9B2385" w14:textId="2C42663F"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7C298E8F" w14:textId="77777777" w:rsidR="000E4E3F" w:rsidRPr="002F14D8" w:rsidRDefault="000E4E3F" w:rsidP="002F14D8">
      <w:pPr>
        <w:spacing w:after="0"/>
        <w:rPr>
          <w:rFonts w:ascii="Cambria" w:hAnsi="Cambria" w:cs="Times New Roman"/>
          <w:b/>
          <w:bCs/>
          <w:sz w:val="20"/>
          <w:szCs w:val="20"/>
        </w:rPr>
      </w:pPr>
    </w:p>
    <w:p w14:paraId="614F0F77" w14:textId="77777777" w:rsidR="006C4D84" w:rsidRPr="002F14D8" w:rsidRDefault="006C4D84"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6C4D84" w:rsidRPr="002F14D8" w14:paraId="0C5A0CBD" w14:textId="77777777" w:rsidTr="000E4E3F">
        <w:trPr>
          <w:trHeight w:val="340"/>
        </w:trPr>
        <w:tc>
          <w:tcPr>
            <w:tcW w:w="653" w:type="dxa"/>
            <w:vMerge w:val="restart"/>
            <w:vAlign w:val="center"/>
          </w:tcPr>
          <w:p w14:paraId="31112A76"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7A96CFB9"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06ABEAC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242397E7" w14:textId="77777777" w:rsidTr="000E4E3F">
        <w:trPr>
          <w:trHeight w:val="196"/>
        </w:trPr>
        <w:tc>
          <w:tcPr>
            <w:tcW w:w="653" w:type="dxa"/>
            <w:vMerge/>
          </w:tcPr>
          <w:p w14:paraId="75A77697" w14:textId="77777777" w:rsidR="006C4D84" w:rsidRPr="002F14D8" w:rsidRDefault="006C4D84" w:rsidP="002F14D8">
            <w:pPr>
              <w:spacing w:after="0"/>
              <w:rPr>
                <w:rFonts w:ascii="Cambria" w:hAnsi="Cambria" w:cs="Times New Roman"/>
                <w:b/>
                <w:sz w:val="20"/>
                <w:szCs w:val="20"/>
              </w:rPr>
            </w:pPr>
          </w:p>
        </w:tc>
        <w:tc>
          <w:tcPr>
            <w:tcW w:w="6056" w:type="dxa"/>
            <w:vMerge/>
          </w:tcPr>
          <w:p w14:paraId="347D6715" w14:textId="77777777" w:rsidR="006C4D84" w:rsidRPr="002F14D8" w:rsidRDefault="006C4D84" w:rsidP="002F14D8">
            <w:pPr>
              <w:spacing w:after="0"/>
              <w:rPr>
                <w:rFonts w:ascii="Cambria" w:hAnsi="Cambria" w:cs="Times New Roman"/>
                <w:b/>
                <w:sz w:val="20"/>
                <w:szCs w:val="20"/>
              </w:rPr>
            </w:pPr>
          </w:p>
        </w:tc>
        <w:tc>
          <w:tcPr>
            <w:tcW w:w="1516" w:type="dxa"/>
          </w:tcPr>
          <w:p w14:paraId="49E85D94"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25AE582"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2EF499D9" w14:textId="77777777" w:rsidTr="000E4E3F">
        <w:trPr>
          <w:trHeight w:val="225"/>
        </w:trPr>
        <w:tc>
          <w:tcPr>
            <w:tcW w:w="653" w:type="dxa"/>
          </w:tcPr>
          <w:p w14:paraId="04872D26"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50DBAF12"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Podstawowe pojęcia związane z gospodarką odpadami. Klasyfikacja odpadów według różnych kryteriów.</w:t>
            </w:r>
          </w:p>
        </w:tc>
        <w:tc>
          <w:tcPr>
            <w:tcW w:w="1516" w:type="dxa"/>
            <w:vAlign w:val="center"/>
          </w:tcPr>
          <w:p w14:paraId="16D81C16"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BBA239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44C8CE1E" w14:textId="77777777" w:rsidTr="000E4E3F">
        <w:trPr>
          <w:trHeight w:val="225"/>
        </w:trPr>
        <w:tc>
          <w:tcPr>
            <w:tcW w:w="653" w:type="dxa"/>
          </w:tcPr>
          <w:p w14:paraId="78BED7A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4C63CF86"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Regulacje prawne w gospodarce odpadami. Poziom i struktura wytwarzanych odpadów.</w:t>
            </w:r>
          </w:p>
        </w:tc>
        <w:tc>
          <w:tcPr>
            <w:tcW w:w="1516" w:type="dxa"/>
            <w:vAlign w:val="center"/>
          </w:tcPr>
          <w:p w14:paraId="2C1D27D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58D321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2CF46D19" w14:textId="77777777" w:rsidTr="000E4E3F">
        <w:trPr>
          <w:trHeight w:val="225"/>
        </w:trPr>
        <w:tc>
          <w:tcPr>
            <w:tcW w:w="653" w:type="dxa"/>
          </w:tcPr>
          <w:p w14:paraId="66981C4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482BA25"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Obowiązki podmiotów w zakresie postępowania z odpadami. Opłaty produktowe i depozytowe.</w:t>
            </w:r>
          </w:p>
        </w:tc>
        <w:tc>
          <w:tcPr>
            <w:tcW w:w="1516" w:type="dxa"/>
            <w:vAlign w:val="center"/>
          </w:tcPr>
          <w:p w14:paraId="562C072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21BBB7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5A2F30C6" w14:textId="77777777" w:rsidTr="000E4E3F">
        <w:trPr>
          <w:trHeight w:val="457"/>
        </w:trPr>
        <w:tc>
          <w:tcPr>
            <w:tcW w:w="653" w:type="dxa"/>
          </w:tcPr>
          <w:p w14:paraId="380A2509"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783B92A6" w14:textId="77777777" w:rsidR="006C4D84" w:rsidRPr="002F14D8" w:rsidRDefault="006223FE" w:rsidP="002F14D8">
            <w:pPr>
              <w:spacing w:after="0"/>
              <w:jc w:val="both"/>
              <w:rPr>
                <w:rFonts w:ascii="Cambria" w:eastAsia="Times New Roman" w:hAnsi="Cambria" w:cs="Arial"/>
                <w:sz w:val="20"/>
                <w:szCs w:val="20"/>
                <w:lang w:eastAsia="pl-PL"/>
              </w:rPr>
            </w:pPr>
            <w:r w:rsidRPr="002F14D8">
              <w:rPr>
                <w:rFonts w:ascii="Cambria" w:hAnsi="Cambria"/>
                <w:sz w:val="20"/>
                <w:szCs w:val="20"/>
              </w:rPr>
              <w:t>System gospodarki odpadami komunalnymi i jego racjonalizacja. Sposoby odzysku i unieszkodliwiana odpadów komunalnych.</w:t>
            </w:r>
          </w:p>
        </w:tc>
        <w:tc>
          <w:tcPr>
            <w:tcW w:w="1516" w:type="dxa"/>
            <w:vAlign w:val="center"/>
          </w:tcPr>
          <w:p w14:paraId="2075D5F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39EB26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E48334C" w14:textId="77777777" w:rsidTr="000E4E3F">
        <w:trPr>
          <w:trHeight w:val="457"/>
        </w:trPr>
        <w:tc>
          <w:tcPr>
            <w:tcW w:w="653" w:type="dxa"/>
          </w:tcPr>
          <w:p w14:paraId="5F6EF278"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E58DDEE"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Recykling odpadów. Kompostowanie i składowanie odpadów.</w:t>
            </w:r>
          </w:p>
        </w:tc>
        <w:tc>
          <w:tcPr>
            <w:tcW w:w="1516" w:type="dxa"/>
            <w:vAlign w:val="center"/>
          </w:tcPr>
          <w:p w14:paraId="7246C25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9B27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FA92906" w14:textId="77777777" w:rsidTr="000E4E3F">
        <w:trPr>
          <w:trHeight w:val="285"/>
        </w:trPr>
        <w:tc>
          <w:tcPr>
            <w:tcW w:w="653" w:type="dxa"/>
          </w:tcPr>
          <w:p w14:paraId="52E4A88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292111B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Termiczne przekształcanie odpadów.</w:t>
            </w:r>
          </w:p>
        </w:tc>
        <w:tc>
          <w:tcPr>
            <w:tcW w:w="1516" w:type="dxa"/>
            <w:vAlign w:val="center"/>
          </w:tcPr>
          <w:p w14:paraId="74B068F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EB70E3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6C4D84" w:rsidRPr="002F14D8" w14:paraId="67CCDE68" w14:textId="77777777" w:rsidTr="000E4E3F">
        <w:trPr>
          <w:trHeight w:val="285"/>
        </w:trPr>
        <w:tc>
          <w:tcPr>
            <w:tcW w:w="653" w:type="dxa"/>
          </w:tcPr>
          <w:p w14:paraId="5797AB3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709117C0"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Technologie kompleksowego przerobu odpadów komunalnych.</w:t>
            </w:r>
          </w:p>
        </w:tc>
        <w:tc>
          <w:tcPr>
            <w:tcW w:w="1516" w:type="dxa"/>
            <w:vAlign w:val="center"/>
          </w:tcPr>
          <w:p w14:paraId="094923B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5EC5D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55F2BBB" w14:textId="77777777" w:rsidTr="000E4E3F">
        <w:trPr>
          <w:trHeight w:val="285"/>
        </w:trPr>
        <w:tc>
          <w:tcPr>
            <w:tcW w:w="653" w:type="dxa"/>
          </w:tcPr>
          <w:p w14:paraId="397D17DE"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0F09828F" w14:textId="77777777" w:rsidR="006C4D84" w:rsidRPr="002F14D8" w:rsidRDefault="006223FE" w:rsidP="002F14D8">
            <w:pPr>
              <w:spacing w:after="0"/>
              <w:jc w:val="both"/>
              <w:rPr>
                <w:rFonts w:ascii="Cambria" w:hAnsi="Cambria"/>
                <w:sz w:val="20"/>
                <w:szCs w:val="20"/>
                <w:shd w:val="clear" w:color="auto" w:fill="FFFFFF"/>
              </w:rPr>
            </w:pPr>
            <w:r w:rsidRPr="002F14D8">
              <w:rPr>
                <w:rFonts w:ascii="Cambria" w:hAnsi="Cambria"/>
                <w:sz w:val="20"/>
                <w:szCs w:val="20"/>
              </w:rPr>
              <w:t>Monitoring gospodarki odpadami i systemy informacji o odpadach w Polsce. Wybrane systemy gospodarki odpadami w innych krajach.</w:t>
            </w:r>
          </w:p>
        </w:tc>
        <w:tc>
          <w:tcPr>
            <w:tcW w:w="1516" w:type="dxa"/>
            <w:vAlign w:val="center"/>
          </w:tcPr>
          <w:p w14:paraId="7AE252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78145C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3F23147" w14:textId="77777777" w:rsidTr="000E4E3F">
        <w:tc>
          <w:tcPr>
            <w:tcW w:w="653" w:type="dxa"/>
          </w:tcPr>
          <w:p w14:paraId="7F1D5423" w14:textId="77777777" w:rsidR="006C4D84" w:rsidRPr="002F14D8" w:rsidRDefault="006C4D84" w:rsidP="002F14D8">
            <w:pPr>
              <w:spacing w:after="0"/>
              <w:rPr>
                <w:rFonts w:ascii="Cambria" w:hAnsi="Cambria" w:cs="Times New Roman"/>
                <w:b/>
                <w:sz w:val="20"/>
                <w:szCs w:val="20"/>
              </w:rPr>
            </w:pPr>
          </w:p>
        </w:tc>
        <w:tc>
          <w:tcPr>
            <w:tcW w:w="6056" w:type="dxa"/>
          </w:tcPr>
          <w:p w14:paraId="2331AD31"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43CDE89F"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D6201F7" w14:textId="77777777" w:rsidR="006C4D84" w:rsidRPr="002F14D8" w:rsidRDefault="00261AB8"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3D5954BF" w14:textId="77777777" w:rsidR="006C4D84" w:rsidRPr="002F14D8" w:rsidRDefault="006C4D84" w:rsidP="002F14D8">
      <w:pPr>
        <w:spacing w:after="0"/>
        <w:rPr>
          <w:rFonts w:ascii="Cambria" w:hAnsi="Cambria" w:cs="Times New Roman"/>
          <w:b/>
          <w:sz w:val="20"/>
          <w:szCs w:val="20"/>
        </w:rPr>
      </w:pPr>
    </w:p>
    <w:p w14:paraId="27150911"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6062"/>
        <w:gridCol w:w="1516"/>
        <w:gridCol w:w="1806"/>
      </w:tblGrid>
      <w:tr w:rsidR="006C4D84" w:rsidRPr="002F14D8" w14:paraId="45E12D39" w14:textId="77777777" w:rsidTr="000D5A50">
        <w:trPr>
          <w:trHeight w:val="340"/>
        </w:trPr>
        <w:tc>
          <w:tcPr>
            <w:tcW w:w="669" w:type="dxa"/>
            <w:vMerge w:val="restart"/>
            <w:vAlign w:val="center"/>
          </w:tcPr>
          <w:p w14:paraId="6D09974E"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23FE8C24"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2744" w:type="dxa"/>
            <w:gridSpan w:val="2"/>
            <w:vAlign w:val="center"/>
          </w:tcPr>
          <w:p w14:paraId="7752FDD8"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6C4D84" w:rsidRPr="002F14D8" w14:paraId="1AB50C02" w14:textId="77777777" w:rsidTr="000D5A50">
        <w:trPr>
          <w:trHeight w:val="196"/>
        </w:trPr>
        <w:tc>
          <w:tcPr>
            <w:tcW w:w="669" w:type="dxa"/>
            <w:vMerge/>
          </w:tcPr>
          <w:p w14:paraId="6A90B0F5" w14:textId="77777777" w:rsidR="006C4D84" w:rsidRPr="002F14D8" w:rsidRDefault="006C4D84" w:rsidP="002F14D8">
            <w:pPr>
              <w:spacing w:after="0"/>
              <w:rPr>
                <w:rFonts w:ascii="Cambria" w:hAnsi="Cambria" w:cs="Times New Roman"/>
                <w:b/>
                <w:sz w:val="20"/>
                <w:szCs w:val="20"/>
              </w:rPr>
            </w:pPr>
          </w:p>
        </w:tc>
        <w:tc>
          <w:tcPr>
            <w:tcW w:w="6618" w:type="dxa"/>
            <w:vMerge/>
          </w:tcPr>
          <w:p w14:paraId="4BE18B42" w14:textId="77777777" w:rsidR="006C4D84" w:rsidRPr="002F14D8" w:rsidRDefault="006C4D84" w:rsidP="002F14D8">
            <w:pPr>
              <w:spacing w:after="0"/>
              <w:rPr>
                <w:rFonts w:ascii="Cambria" w:hAnsi="Cambria" w:cs="Times New Roman"/>
                <w:b/>
                <w:sz w:val="20"/>
                <w:szCs w:val="20"/>
              </w:rPr>
            </w:pPr>
          </w:p>
        </w:tc>
        <w:tc>
          <w:tcPr>
            <w:tcW w:w="1256" w:type="dxa"/>
          </w:tcPr>
          <w:p w14:paraId="26A83E2B"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1F65AD4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6C4D84" w:rsidRPr="002F14D8" w14:paraId="191BD22B" w14:textId="77777777" w:rsidTr="000D5A50">
        <w:trPr>
          <w:trHeight w:val="225"/>
        </w:trPr>
        <w:tc>
          <w:tcPr>
            <w:tcW w:w="669" w:type="dxa"/>
          </w:tcPr>
          <w:p w14:paraId="2E9A575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721530F7" w14:textId="77777777" w:rsidR="006C4D84" w:rsidRPr="002F14D8" w:rsidRDefault="006C4D84" w:rsidP="002F14D8">
            <w:pPr>
              <w:spacing w:after="0"/>
              <w:rPr>
                <w:rFonts w:ascii="Cambria" w:hAnsi="Cambria"/>
                <w:sz w:val="20"/>
                <w:szCs w:val="20"/>
              </w:rPr>
            </w:pPr>
            <w:r w:rsidRPr="002F14D8">
              <w:rPr>
                <w:rFonts w:ascii="Cambria" w:hAnsi="Cambria"/>
                <w:sz w:val="20"/>
                <w:szCs w:val="20"/>
                <w:shd w:val="clear" w:color="auto" w:fill="FFFFFF"/>
              </w:rPr>
              <w:t>Zajęcia wprowadzające, szkolenie BHP.</w:t>
            </w:r>
          </w:p>
        </w:tc>
        <w:tc>
          <w:tcPr>
            <w:tcW w:w="1256" w:type="dxa"/>
            <w:vAlign w:val="center"/>
          </w:tcPr>
          <w:p w14:paraId="320472C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6FB54B6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39EAFDE7" w14:textId="77777777" w:rsidTr="000D5A50">
        <w:trPr>
          <w:trHeight w:val="285"/>
        </w:trPr>
        <w:tc>
          <w:tcPr>
            <w:tcW w:w="669" w:type="dxa"/>
          </w:tcPr>
          <w:p w14:paraId="5B5A8460"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3A953F07"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0A9FB5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C00E8A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CE742E6" w14:textId="77777777" w:rsidTr="000D5A50">
        <w:trPr>
          <w:trHeight w:val="345"/>
        </w:trPr>
        <w:tc>
          <w:tcPr>
            <w:tcW w:w="669" w:type="dxa"/>
          </w:tcPr>
          <w:p w14:paraId="071B649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40EE5D8E" w14:textId="77777777" w:rsidR="006C4D84" w:rsidRPr="002F14D8" w:rsidRDefault="00314A44" w:rsidP="002F14D8">
            <w:pPr>
              <w:spacing w:after="0"/>
              <w:rPr>
                <w:rFonts w:ascii="Cambria" w:hAnsi="Cambria"/>
                <w:sz w:val="20"/>
                <w:szCs w:val="20"/>
              </w:rPr>
            </w:pPr>
            <w:r w:rsidRPr="002F14D8">
              <w:rPr>
                <w:rFonts w:ascii="Cambria" w:hAnsi="Cambria"/>
                <w:sz w:val="20"/>
                <w:szCs w:val="20"/>
              </w:rPr>
              <w:t>Oznaczenie składu morfologicznego odpadów.</w:t>
            </w:r>
          </w:p>
        </w:tc>
        <w:tc>
          <w:tcPr>
            <w:tcW w:w="1256" w:type="dxa"/>
            <w:vAlign w:val="center"/>
          </w:tcPr>
          <w:p w14:paraId="1387D79F"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D67A9BB"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6A25199C" w14:textId="77777777" w:rsidTr="000D5A50">
        <w:trPr>
          <w:trHeight w:val="240"/>
        </w:trPr>
        <w:tc>
          <w:tcPr>
            <w:tcW w:w="669" w:type="dxa"/>
          </w:tcPr>
          <w:p w14:paraId="7EFE54D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7E096324"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492D4E58"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235FF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77D413C4" w14:textId="77777777" w:rsidTr="000D5A50">
        <w:trPr>
          <w:trHeight w:val="332"/>
        </w:trPr>
        <w:tc>
          <w:tcPr>
            <w:tcW w:w="669" w:type="dxa"/>
          </w:tcPr>
          <w:p w14:paraId="2C546D2F"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3DED730D"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9637E6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8F63174"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18F8DC50" w14:textId="77777777" w:rsidTr="000D5A50">
        <w:trPr>
          <w:trHeight w:val="277"/>
        </w:trPr>
        <w:tc>
          <w:tcPr>
            <w:tcW w:w="669" w:type="dxa"/>
          </w:tcPr>
          <w:p w14:paraId="1E07443C"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7D1795B" w14:textId="77777777" w:rsidR="006C4D84" w:rsidRPr="002F14D8" w:rsidRDefault="00314A44" w:rsidP="002F14D8">
            <w:pPr>
              <w:spacing w:after="0"/>
              <w:rPr>
                <w:rFonts w:ascii="Cambria" w:hAnsi="Cambria"/>
                <w:sz w:val="20"/>
                <w:szCs w:val="20"/>
              </w:rPr>
            </w:pPr>
            <w:r w:rsidRPr="002F14D8">
              <w:rPr>
                <w:rFonts w:ascii="Cambria" w:hAnsi="Cambria"/>
                <w:sz w:val="20"/>
                <w:szCs w:val="20"/>
              </w:rPr>
              <w:t>Określenie właściwości paliwowych lub nawozowych wyselekcjonowanych frakcji odpadów.</w:t>
            </w:r>
          </w:p>
        </w:tc>
        <w:tc>
          <w:tcPr>
            <w:tcW w:w="1256" w:type="dxa"/>
            <w:vAlign w:val="center"/>
          </w:tcPr>
          <w:p w14:paraId="5A295D71"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FF2998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6C4D84" w:rsidRPr="002F14D8" w14:paraId="46C51744" w14:textId="77777777" w:rsidTr="000D5A50">
        <w:trPr>
          <w:trHeight w:val="78"/>
        </w:trPr>
        <w:tc>
          <w:tcPr>
            <w:tcW w:w="669" w:type="dxa"/>
          </w:tcPr>
          <w:p w14:paraId="1E289DBD"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173829BD" w14:textId="77777777" w:rsidR="006C4D84" w:rsidRPr="002F14D8" w:rsidRDefault="000E4E3F" w:rsidP="002F14D8">
            <w:pPr>
              <w:spacing w:after="0"/>
              <w:rPr>
                <w:rFonts w:ascii="Cambria" w:hAnsi="Cambria"/>
                <w:sz w:val="20"/>
                <w:szCs w:val="20"/>
              </w:rPr>
            </w:pPr>
            <w:r w:rsidRPr="002F14D8">
              <w:rPr>
                <w:rFonts w:ascii="Cambria" w:hAnsi="Cambria"/>
                <w:sz w:val="20"/>
                <w:szCs w:val="20"/>
              </w:rPr>
              <w:t>Wizyta studyjna w Zakładzie Utylizacji</w:t>
            </w:r>
          </w:p>
        </w:tc>
        <w:tc>
          <w:tcPr>
            <w:tcW w:w="1256" w:type="dxa"/>
            <w:vAlign w:val="center"/>
          </w:tcPr>
          <w:p w14:paraId="60A5F57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9C71D8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1E0F7BBE" w14:textId="77777777" w:rsidTr="000D5A50">
        <w:trPr>
          <w:trHeight w:val="474"/>
        </w:trPr>
        <w:tc>
          <w:tcPr>
            <w:tcW w:w="669" w:type="dxa"/>
          </w:tcPr>
          <w:p w14:paraId="121A6745" w14:textId="77777777" w:rsidR="006C4D84" w:rsidRPr="002F14D8" w:rsidRDefault="006C4D84"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19F87432" w14:textId="77777777" w:rsidR="006C4D84" w:rsidRPr="002F14D8" w:rsidRDefault="000E4E3F" w:rsidP="002F14D8">
            <w:pPr>
              <w:spacing w:after="0"/>
              <w:rPr>
                <w:rFonts w:ascii="Cambria" w:hAnsi="Cambria"/>
                <w:sz w:val="20"/>
                <w:szCs w:val="20"/>
              </w:rPr>
            </w:pPr>
            <w:r w:rsidRPr="002F14D8">
              <w:rPr>
                <w:rFonts w:ascii="Cambria" w:hAnsi="Cambria"/>
                <w:sz w:val="20"/>
                <w:szCs w:val="20"/>
              </w:rPr>
              <w:t>Kolokwium zaliczeniowe</w:t>
            </w:r>
          </w:p>
        </w:tc>
        <w:tc>
          <w:tcPr>
            <w:tcW w:w="1256" w:type="dxa"/>
            <w:vAlign w:val="center"/>
          </w:tcPr>
          <w:p w14:paraId="6B8E697E"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517203F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1,5</w:t>
            </w:r>
          </w:p>
        </w:tc>
      </w:tr>
      <w:tr w:rsidR="006C4D84" w:rsidRPr="002F14D8" w14:paraId="2AAB1364" w14:textId="77777777" w:rsidTr="000D5A50">
        <w:tc>
          <w:tcPr>
            <w:tcW w:w="669" w:type="dxa"/>
          </w:tcPr>
          <w:p w14:paraId="530AED68" w14:textId="77777777" w:rsidR="006C4D84" w:rsidRPr="002F14D8" w:rsidRDefault="006C4D84" w:rsidP="002F14D8">
            <w:pPr>
              <w:spacing w:after="0"/>
              <w:rPr>
                <w:rFonts w:ascii="Cambria" w:hAnsi="Cambria" w:cs="Times New Roman"/>
                <w:b/>
                <w:sz w:val="20"/>
                <w:szCs w:val="20"/>
              </w:rPr>
            </w:pPr>
          </w:p>
        </w:tc>
        <w:tc>
          <w:tcPr>
            <w:tcW w:w="6618" w:type="dxa"/>
          </w:tcPr>
          <w:p w14:paraId="65429043" w14:textId="77777777" w:rsidR="006C4D84" w:rsidRPr="002F14D8" w:rsidRDefault="006C4D84"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56" w:type="dxa"/>
            <w:vAlign w:val="center"/>
          </w:tcPr>
          <w:p w14:paraId="45A5403E"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6F9E658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0013A14C" w14:textId="77777777" w:rsidR="006C4D84" w:rsidRPr="002F14D8" w:rsidRDefault="006C4D84"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0E4E3F" w:rsidRPr="002F14D8" w14:paraId="44C0F6F3" w14:textId="77777777" w:rsidTr="00EF09F9">
        <w:trPr>
          <w:trHeight w:val="340"/>
        </w:trPr>
        <w:tc>
          <w:tcPr>
            <w:tcW w:w="648" w:type="dxa"/>
            <w:vMerge w:val="restart"/>
            <w:vAlign w:val="center"/>
          </w:tcPr>
          <w:p w14:paraId="0C1F9C6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61" w:type="dxa"/>
            <w:vMerge w:val="restart"/>
            <w:vAlign w:val="center"/>
          </w:tcPr>
          <w:p w14:paraId="33BFF350"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3322" w:type="dxa"/>
            <w:gridSpan w:val="2"/>
            <w:vAlign w:val="center"/>
          </w:tcPr>
          <w:p w14:paraId="65E607AA"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0E4E3F" w:rsidRPr="002F14D8" w14:paraId="3633553E" w14:textId="77777777" w:rsidTr="00EF09F9">
        <w:trPr>
          <w:trHeight w:val="196"/>
        </w:trPr>
        <w:tc>
          <w:tcPr>
            <w:tcW w:w="648" w:type="dxa"/>
            <w:vMerge/>
          </w:tcPr>
          <w:p w14:paraId="39CE9B39" w14:textId="77777777" w:rsidR="000E4E3F" w:rsidRPr="002F14D8" w:rsidRDefault="000E4E3F" w:rsidP="002F14D8">
            <w:pPr>
              <w:spacing w:after="0"/>
              <w:rPr>
                <w:rFonts w:ascii="Cambria" w:hAnsi="Cambria" w:cs="Times New Roman"/>
                <w:b/>
                <w:sz w:val="20"/>
                <w:szCs w:val="20"/>
              </w:rPr>
            </w:pPr>
          </w:p>
        </w:tc>
        <w:tc>
          <w:tcPr>
            <w:tcW w:w="6061" w:type="dxa"/>
            <w:vMerge/>
          </w:tcPr>
          <w:p w14:paraId="4625B678" w14:textId="77777777" w:rsidR="000E4E3F" w:rsidRPr="002F14D8" w:rsidRDefault="000E4E3F" w:rsidP="002F14D8">
            <w:pPr>
              <w:spacing w:after="0"/>
              <w:rPr>
                <w:rFonts w:ascii="Cambria" w:hAnsi="Cambria" w:cs="Times New Roman"/>
                <w:b/>
                <w:sz w:val="20"/>
                <w:szCs w:val="20"/>
              </w:rPr>
            </w:pPr>
          </w:p>
        </w:tc>
        <w:tc>
          <w:tcPr>
            <w:tcW w:w="1516" w:type="dxa"/>
          </w:tcPr>
          <w:p w14:paraId="2FD5EE7D"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3D2B0388" w14:textId="77777777" w:rsidR="000E4E3F" w:rsidRPr="002F14D8" w:rsidRDefault="000E4E3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0E4E3F" w:rsidRPr="002F14D8" w14:paraId="7111D195" w14:textId="77777777" w:rsidTr="00EF09F9">
        <w:trPr>
          <w:trHeight w:val="225"/>
        </w:trPr>
        <w:tc>
          <w:tcPr>
            <w:tcW w:w="648" w:type="dxa"/>
          </w:tcPr>
          <w:p w14:paraId="6A5A076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061" w:type="dxa"/>
          </w:tcPr>
          <w:p w14:paraId="1ADA2EF8"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3F4896F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ED373E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7C0C20" w14:textId="77777777" w:rsidTr="00EF09F9">
        <w:trPr>
          <w:trHeight w:val="285"/>
        </w:trPr>
        <w:tc>
          <w:tcPr>
            <w:tcW w:w="648" w:type="dxa"/>
          </w:tcPr>
          <w:p w14:paraId="53A24693"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061" w:type="dxa"/>
          </w:tcPr>
          <w:p w14:paraId="137A6293"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516" w:type="dxa"/>
            <w:vAlign w:val="center"/>
          </w:tcPr>
          <w:p w14:paraId="59246DD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964258"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D008241" w14:textId="77777777" w:rsidTr="00EF09F9">
        <w:trPr>
          <w:trHeight w:val="285"/>
        </w:trPr>
        <w:tc>
          <w:tcPr>
            <w:tcW w:w="648" w:type="dxa"/>
          </w:tcPr>
          <w:p w14:paraId="41E9FF84"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lastRenderedPageBreak/>
              <w:t>P3</w:t>
            </w:r>
          </w:p>
        </w:tc>
        <w:tc>
          <w:tcPr>
            <w:tcW w:w="6061" w:type="dxa"/>
          </w:tcPr>
          <w:p w14:paraId="48FC474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Omówienie i przydział tematów projektów.</w:t>
            </w:r>
          </w:p>
        </w:tc>
        <w:tc>
          <w:tcPr>
            <w:tcW w:w="1516" w:type="dxa"/>
            <w:vAlign w:val="center"/>
          </w:tcPr>
          <w:p w14:paraId="1146CD2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3915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249EF6B" w14:textId="77777777" w:rsidTr="00EF09F9">
        <w:trPr>
          <w:trHeight w:val="345"/>
        </w:trPr>
        <w:tc>
          <w:tcPr>
            <w:tcW w:w="648" w:type="dxa"/>
          </w:tcPr>
          <w:p w14:paraId="1791E89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061" w:type="dxa"/>
          </w:tcPr>
          <w:p w14:paraId="539558DA" w14:textId="77777777" w:rsidR="000E4E3F" w:rsidRPr="002F14D8" w:rsidRDefault="000E4E3F"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516" w:type="dxa"/>
            <w:vAlign w:val="center"/>
          </w:tcPr>
          <w:p w14:paraId="237E752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561C18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4851D00" w14:textId="77777777" w:rsidTr="00EF09F9">
        <w:trPr>
          <w:trHeight w:val="345"/>
        </w:trPr>
        <w:tc>
          <w:tcPr>
            <w:tcW w:w="648" w:type="dxa"/>
          </w:tcPr>
          <w:p w14:paraId="7972CF7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061" w:type="dxa"/>
          </w:tcPr>
          <w:p w14:paraId="448EAC4D"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Analiza możliwości implementacyjnych.</w:t>
            </w:r>
          </w:p>
        </w:tc>
        <w:tc>
          <w:tcPr>
            <w:tcW w:w="1516" w:type="dxa"/>
            <w:vAlign w:val="center"/>
          </w:tcPr>
          <w:p w14:paraId="3074E15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F47D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79D13BED" w14:textId="77777777" w:rsidTr="00EF09F9">
        <w:trPr>
          <w:trHeight w:val="240"/>
        </w:trPr>
        <w:tc>
          <w:tcPr>
            <w:tcW w:w="648" w:type="dxa"/>
          </w:tcPr>
          <w:p w14:paraId="11B65EB9"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061" w:type="dxa"/>
          </w:tcPr>
          <w:p w14:paraId="1C5C8AE5"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516" w:type="dxa"/>
            <w:vAlign w:val="center"/>
          </w:tcPr>
          <w:p w14:paraId="254922B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1C4E6A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CEAE9A7" w14:textId="77777777" w:rsidTr="00EF09F9">
        <w:trPr>
          <w:trHeight w:val="240"/>
        </w:trPr>
        <w:tc>
          <w:tcPr>
            <w:tcW w:w="648" w:type="dxa"/>
          </w:tcPr>
          <w:p w14:paraId="6AF4FA32"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061" w:type="dxa"/>
          </w:tcPr>
          <w:p w14:paraId="532F2DC0"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Implementacja i weryfikacja projektów.</w:t>
            </w:r>
          </w:p>
        </w:tc>
        <w:tc>
          <w:tcPr>
            <w:tcW w:w="1516" w:type="dxa"/>
            <w:vAlign w:val="center"/>
          </w:tcPr>
          <w:p w14:paraId="53FAF3A5"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D61D310"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0B295DE" w14:textId="77777777" w:rsidTr="00EF09F9">
        <w:trPr>
          <w:trHeight w:val="240"/>
        </w:trPr>
        <w:tc>
          <w:tcPr>
            <w:tcW w:w="648" w:type="dxa"/>
          </w:tcPr>
          <w:p w14:paraId="2B12612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061" w:type="dxa"/>
          </w:tcPr>
          <w:p w14:paraId="7B267C9E"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0E87BCFA"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86974C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161A52BB" w14:textId="77777777" w:rsidTr="00EF09F9">
        <w:trPr>
          <w:trHeight w:val="240"/>
        </w:trPr>
        <w:tc>
          <w:tcPr>
            <w:tcW w:w="648" w:type="dxa"/>
          </w:tcPr>
          <w:p w14:paraId="6E2C44BB"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061" w:type="dxa"/>
          </w:tcPr>
          <w:p w14:paraId="3355A708"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77F5A35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890F3D"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4B70FBCD" w14:textId="77777777" w:rsidTr="00EF09F9">
        <w:trPr>
          <w:trHeight w:val="240"/>
        </w:trPr>
        <w:tc>
          <w:tcPr>
            <w:tcW w:w="648" w:type="dxa"/>
          </w:tcPr>
          <w:p w14:paraId="0AE492EC"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P10</w:t>
            </w:r>
          </w:p>
        </w:tc>
        <w:tc>
          <w:tcPr>
            <w:tcW w:w="6061" w:type="dxa"/>
          </w:tcPr>
          <w:p w14:paraId="7DE52A0B"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B8ADEAE"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98DAE9F"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4EF7DC18" w14:textId="77777777" w:rsidTr="00EF09F9">
        <w:trPr>
          <w:trHeight w:val="240"/>
        </w:trPr>
        <w:tc>
          <w:tcPr>
            <w:tcW w:w="648" w:type="dxa"/>
          </w:tcPr>
          <w:p w14:paraId="4878D2FF"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P11</w:t>
            </w:r>
          </w:p>
        </w:tc>
        <w:tc>
          <w:tcPr>
            <w:tcW w:w="6061" w:type="dxa"/>
          </w:tcPr>
          <w:p w14:paraId="5E434D36"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56F602E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6D9720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CECCFF0" w14:textId="77777777" w:rsidTr="00EF09F9">
        <w:trPr>
          <w:trHeight w:val="240"/>
        </w:trPr>
        <w:tc>
          <w:tcPr>
            <w:tcW w:w="648" w:type="dxa"/>
          </w:tcPr>
          <w:p w14:paraId="15C359FD"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P12</w:t>
            </w:r>
          </w:p>
        </w:tc>
        <w:tc>
          <w:tcPr>
            <w:tcW w:w="6061" w:type="dxa"/>
          </w:tcPr>
          <w:p w14:paraId="02600D84" w14:textId="77777777" w:rsidR="000E4E3F" w:rsidRPr="002F14D8" w:rsidRDefault="000E4E3F" w:rsidP="002F14D8">
            <w:pPr>
              <w:spacing w:after="0"/>
              <w:jc w:val="both"/>
              <w:rPr>
                <w:rFonts w:ascii="Cambria" w:hAnsi="Cambria"/>
                <w:sz w:val="20"/>
                <w:szCs w:val="20"/>
              </w:rPr>
            </w:pPr>
            <w:r w:rsidRPr="002F14D8">
              <w:rPr>
                <w:rFonts w:ascii="Cambria" w:hAnsi="Cambria"/>
                <w:sz w:val="20"/>
                <w:szCs w:val="20"/>
              </w:rPr>
              <w:t>Zajęcia obliczeniowe</w:t>
            </w:r>
          </w:p>
        </w:tc>
        <w:tc>
          <w:tcPr>
            <w:tcW w:w="1516" w:type="dxa"/>
            <w:vAlign w:val="center"/>
          </w:tcPr>
          <w:p w14:paraId="39F322D2"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F8BB007"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684FEBC6" w14:textId="77777777" w:rsidTr="00EF09F9">
        <w:trPr>
          <w:trHeight w:val="358"/>
        </w:trPr>
        <w:tc>
          <w:tcPr>
            <w:tcW w:w="648" w:type="dxa"/>
          </w:tcPr>
          <w:p w14:paraId="53F20A65"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P13</w:t>
            </w:r>
          </w:p>
        </w:tc>
        <w:tc>
          <w:tcPr>
            <w:tcW w:w="6061" w:type="dxa"/>
          </w:tcPr>
          <w:p w14:paraId="0785A73A"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516" w:type="dxa"/>
            <w:vAlign w:val="center"/>
          </w:tcPr>
          <w:p w14:paraId="2D6D0A1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2868F9"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06365882" w14:textId="77777777" w:rsidTr="00EF09F9">
        <w:trPr>
          <w:trHeight w:val="358"/>
        </w:trPr>
        <w:tc>
          <w:tcPr>
            <w:tcW w:w="648" w:type="dxa"/>
          </w:tcPr>
          <w:p w14:paraId="5D150A88"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P14</w:t>
            </w:r>
          </w:p>
        </w:tc>
        <w:tc>
          <w:tcPr>
            <w:tcW w:w="6061" w:type="dxa"/>
          </w:tcPr>
          <w:p w14:paraId="0B41EA10" w14:textId="77777777" w:rsidR="000E4E3F" w:rsidRPr="002F14D8" w:rsidRDefault="000E4E3F"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516" w:type="dxa"/>
            <w:vAlign w:val="center"/>
          </w:tcPr>
          <w:p w14:paraId="7ABD1571"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EC81A4"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0E4E3F" w:rsidRPr="002F14D8" w14:paraId="555EFA5D" w14:textId="77777777" w:rsidTr="00EF09F9">
        <w:trPr>
          <w:trHeight w:val="358"/>
        </w:trPr>
        <w:tc>
          <w:tcPr>
            <w:tcW w:w="648" w:type="dxa"/>
          </w:tcPr>
          <w:p w14:paraId="6DEE243A" w14:textId="77777777" w:rsidR="000E4E3F" w:rsidRPr="002F14D8" w:rsidRDefault="000E4E3F" w:rsidP="002F14D8">
            <w:pPr>
              <w:spacing w:after="0"/>
              <w:rPr>
                <w:rFonts w:ascii="Cambria" w:hAnsi="Cambria" w:cs="Times New Roman"/>
                <w:bCs/>
                <w:sz w:val="20"/>
                <w:szCs w:val="20"/>
              </w:rPr>
            </w:pPr>
            <w:r w:rsidRPr="002F14D8">
              <w:rPr>
                <w:rFonts w:ascii="Cambria" w:hAnsi="Cambria" w:cs="Times New Roman"/>
                <w:bCs/>
                <w:sz w:val="20"/>
                <w:szCs w:val="20"/>
              </w:rPr>
              <w:t>P15</w:t>
            </w:r>
          </w:p>
        </w:tc>
        <w:tc>
          <w:tcPr>
            <w:tcW w:w="6061" w:type="dxa"/>
          </w:tcPr>
          <w:p w14:paraId="63F0BD54" w14:textId="77777777" w:rsidR="000E4E3F" w:rsidRPr="002F14D8" w:rsidRDefault="000E4E3F"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516" w:type="dxa"/>
            <w:vAlign w:val="center"/>
          </w:tcPr>
          <w:p w14:paraId="259C2DE3"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399264B" w14:textId="77777777" w:rsidR="000E4E3F" w:rsidRPr="002F14D8" w:rsidRDefault="000E4E3F"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0E4E3F" w:rsidRPr="002F14D8" w14:paraId="3979432C" w14:textId="77777777" w:rsidTr="00EF09F9">
        <w:tc>
          <w:tcPr>
            <w:tcW w:w="648" w:type="dxa"/>
          </w:tcPr>
          <w:p w14:paraId="37B7AA03" w14:textId="77777777" w:rsidR="000E4E3F" w:rsidRPr="002F14D8" w:rsidRDefault="000E4E3F" w:rsidP="002F14D8">
            <w:pPr>
              <w:spacing w:after="0"/>
              <w:rPr>
                <w:rFonts w:ascii="Cambria" w:hAnsi="Cambria" w:cs="Times New Roman"/>
                <w:b/>
                <w:sz w:val="20"/>
                <w:szCs w:val="20"/>
              </w:rPr>
            </w:pPr>
          </w:p>
        </w:tc>
        <w:tc>
          <w:tcPr>
            <w:tcW w:w="6061" w:type="dxa"/>
          </w:tcPr>
          <w:p w14:paraId="1C0201F8" w14:textId="77777777" w:rsidR="000E4E3F" w:rsidRPr="002F14D8" w:rsidRDefault="000E4E3F"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516" w:type="dxa"/>
            <w:vAlign w:val="center"/>
          </w:tcPr>
          <w:p w14:paraId="14124882"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30</w:t>
            </w:r>
            <w:r w:rsidRPr="002F14D8">
              <w:rPr>
                <w:rFonts w:ascii="Cambria" w:hAnsi="Cambria" w:cs="Times New Roman"/>
                <w:b/>
                <w:bCs/>
                <w:sz w:val="20"/>
                <w:szCs w:val="20"/>
              </w:rPr>
              <w:fldChar w:fldCharType="end"/>
            </w:r>
          </w:p>
        </w:tc>
        <w:tc>
          <w:tcPr>
            <w:tcW w:w="1806" w:type="dxa"/>
            <w:vAlign w:val="center"/>
          </w:tcPr>
          <w:p w14:paraId="1C746CA9" w14:textId="77777777" w:rsidR="000E4E3F" w:rsidRPr="002F14D8" w:rsidRDefault="000E4E3F" w:rsidP="002F14D8">
            <w:pPr>
              <w:spacing w:after="0"/>
              <w:jc w:val="center"/>
              <w:rPr>
                <w:rFonts w:ascii="Cambria" w:hAnsi="Cambria" w:cs="Times New Roman"/>
                <w:b/>
                <w:bCs/>
                <w:sz w:val="20"/>
                <w:szCs w:val="20"/>
              </w:rPr>
            </w:pPr>
            <w:r w:rsidRPr="002F14D8">
              <w:rPr>
                <w:rFonts w:ascii="Cambria" w:hAnsi="Cambria" w:cs="Times New Roman"/>
                <w:b/>
                <w:bCs/>
                <w:sz w:val="20"/>
                <w:szCs w:val="20"/>
              </w:rPr>
              <w:fldChar w:fldCharType="begin"/>
            </w:r>
            <w:r w:rsidRPr="002F14D8">
              <w:rPr>
                <w:rFonts w:ascii="Cambria" w:hAnsi="Cambria" w:cs="Times New Roman"/>
                <w:b/>
                <w:bCs/>
                <w:sz w:val="20"/>
                <w:szCs w:val="20"/>
              </w:rPr>
              <w:instrText xml:space="preserve"> =SUM(ABOVE) </w:instrText>
            </w:r>
            <w:r w:rsidRPr="002F14D8">
              <w:rPr>
                <w:rFonts w:ascii="Cambria" w:hAnsi="Cambria" w:cs="Times New Roman"/>
                <w:b/>
                <w:bCs/>
                <w:sz w:val="20"/>
                <w:szCs w:val="20"/>
              </w:rPr>
              <w:fldChar w:fldCharType="separate"/>
            </w:r>
            <w:r w:rsidRPr="002F14D8">
              <w:rPr>
                <w:rFonts w:ascii="Cambria" w:hAnsi="Cambria" w:cs="Times New Roman"/>
                <w:b/>
                <w:bCs/>
                <w:noProof/>
                <w:sz w:val="20"/>
                <w:szCs w:val="20"/>
              </w:rPr>
              <w:t>18</w:t>
            </w:r>
            <w:r w:rsidRPr="002F14D8">
              <w:rPr>
                <w:rFonts w:ascii="Cambria" w:hAnsi="Cambria" w:cs="Times New Roman"/>
                <w:b/>
                <w:bCs/>
                <w:sz w:val="20"/>
                <w:szCs w:val="20"/>
              </w:rPr>
              <w:fldChar w:fldCharType="end"/>
            </w:r>
          </w:p>
        </w:tc>
      </w:tr>
    </w:tbl>
    <w:p w14:paraId="7C12B62A" w14:textId="77777777" w:rsidR="006C4D84" w:rsidRPr="002F14D8" w:rsidRDefault="006C4D84" w:rsidP="002F14D8">
      <w:pPr>
        <w:spacing w:after="0"/>
        <w:jc w:val="both"/>
        <w:rPr>
          <w:rFonts w:ascii="Cambria" w:hAnsi="Cambria" w:cs="Times New Roman"/>
          <w:b/>
          <w:bCs/>
          <w:sz w:val="20"/>
          <w:szCs w:val="20"/>
        </w:rPr>
      </w:pPr>
    </w:p>
    <w:p w14:paraId="74E35886"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264"/>
        <w:gridCol w:w="2959"/>
      </w:tblGrid>
      <w:tr w:rsidR="006C4D84" w:rsidRPr="002F14D8" w14:paraId="1EC07ABD" w14:textId="77777777" w:rsidTr="00177E80">
        <w:trPr>
          <w:jc w:val="center"/>
        </w:trPr>
        <w:tc>
          <w:tcPr>
            <w:tcW w:w="1666" w:type="dxa"/>
          </w:tcPr>
          <w:p w14:paraId="50C802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5264" w:type="dxa"/>
          </w:tcPr>
          <w:p w14:paraId="2421DD2E"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2959" w:type="dxa"/>
          </w:tcPr>
          <w:p w14:paraId="422EF6D7" w14:textId="77777777" w:rsidR="006C4D84" w:rsidRPr="002F14D8" w:rsidRDefault="006C4D84"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6C4D84" w:rsidRPr="002F14D8" w14:paraId="0A333668" w14:textId="77777777" w:rsidTr="00177E80">
        <w:trPr>
          <w:jc w:val="center"/>
        </w:trPr>
        <w:tc>
          <w:tcPr>
            <w:tcW w:w="1666" w:type="dxa"/>
          </w:tcPr>
          <w:p w14:paraId="593155F6"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5264" w:type="dxa"/>
          </w:tcPr>
          <w:p w14:paraId="54BBAC23"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2959" w:type="dxa"/>
          </w:tcPr>
          <w:p w14:paraId="3EC7988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6C4D84" w:rsidRPr="002F14D8" w14:paraId="2665FBFB" w14:textId="77777777" w:rsidTr="00177E80">
        <w:trPr>
          <w:jc w:val="center"/>
        </w:trPr>
        <w:tc>
          <w:tcPr>
            <w:tcW w:w="1666" w:type="dxa"/>
          </w:tcPr>
          <w:p w14:paraId="69BAF292"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5264" w:type="dxa"/>
          </w:tcPr>
          <w:p w14:paraId="43F8AD1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36164F2F"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10E89E8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2959" w:type="dxa"/>
          </w:tcPr>
          <w:p w14:paraId="4715B24D"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Zestawy doświadczalne</w:t>
            </w:r>
          </w:p>
        </w:tc>
      </w:tr>
      <w:tr w:rsidR="006C4D84" w:rsidRPr="002F14D8" w14:paraId="01AC0BB2" w14:textId="77777777" w:rsidTr="00177E80">
        <w:trPr>
          <w:jc w:val="center"/>
        </w:trPr>
        <w:tc>
          <w:tcPr>
            <w:tcW w:w="1666" w:type="dxa"/>
          </w:tcPr>
          <w:p w14:paraId="31809504" w14:textId="77777777" w:rsidR="006C4D84" w:rsidRPr="002F14D8" w:rsidRDefault="006C4D84"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5264" w:type="dxa"/>
          </w:tcPr>
          <w:p w14:paraId="2CE18336" w14:textId="77777777" w:rsidR="006C4D84" w:rsidRPr="002F14D8" w:rsidRDefault="006C4D84"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2959" w:type="dxa"/>
          </w:tcPr>
          <w:p w14:paraId="62737067"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40494AD6" w14:textId="77777777" w:rsidR="000E4E3F" w:rsidRPr="002F14D8" w:rsidRDefault="000E4E3F" w:rsidP="002F14D8">
      <w:pPr>
        <w:spacing w:after="0"/>
        <w:rPr>
          <w:rFonts w:ascii="Cambria" w:hAnsi="Cambria" w:cs="Times New Roman"/>
          <w:b/>
          <w:bCs/>
          <w:sz w:val="20"/>
          <w:szCs w:val="20"/>
        </w:rPr>
      </w:pPr>
    </w:p>
    <w:p w14:paraId="56C8BCCC"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6DFFD2C5"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78"/>
        <w:gridCol w:w="4252"/>
      </w:tblGrid>
      <w:tr w:rsidR="006C4D84" w:rsidRPr="002F14D8" w14:paraId="775B4579" w14:textId="77777777" w:rsidTr="00177E80">
        <w:tc>
          <w:tcPr>
            <w:tcW w:w="1459" w:type="dxa"/>
            <w:vAlign w:val="center"/>
          </w:tcPr>
          <w:p w14:paraId="0A45C8A7"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178" w:type="dxa"/>
            <w:vAlign w:val="center"/>
          </w:tcPr>
          <w:p w14:paraId="322F7686"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61E2D3EF" w14:textId="77777777" w:rsidR="006C4D84" w:rsidRPr="002F14D8" w:rsidRDefault="006C4D84"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252" w:type="dxa"/>
            <w:vAlign w:val="center"/>
          </w:tcPr>
          <w:p w14:paraId="55E96F2F" w14:textId="77777777" w:rsidR="006C4D84" w:rsidRPr="002F14D8" w:rsidRDefault="006C4D84"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6C4D84" w:rsidRPr="002F14D8" w14:paraId="458ACA6A" w14:textId="77777777" w:rsidTr="00177E80">
        <w:tc>
          <w:tcPr>
            <w:tcW w:w="1459" w:type="dxa"/>
          </w:tcPr>
          <w:p w14:paraId="0385264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178" w:type="dxa"/>
          </w:tcPr>
          <w:p w14:paraId="261A13E3" w14:textId="77777777" w:rsidR="006C4D84" w:rsidRPr="002F14D8" w:rsidRDefault="006C4D84"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252" w:type="dxa"/>
          </w:tcPr>
          <w:p w14:paraId="5179B7BE" w14:textId="77777777" w:rsidR="006C4D84" w:rsidRPr="002F14D8" w:rsidRDefault="006C4D84"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6C4D84" w:rsidRPr="002F14D8" w14:paraId="70B67805" w14:textId="77777777" w:rsidTr="00177E80">
        <w:tc>
          <w:tcPr>
            <w:tcW w:w="1459" w:type="dxa"/>
          </w:tcPr>
          <w:p w14:paraId="78842EE7"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178" w:type="dxa"/>
          </w:tcPr>
          <w:p w14:paraId="0208516D"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252" w:type="dxa"/>
          </w:tcPr>
          <w:p w14:paraId="14287FAB" w14:textId="77777777" w:rsidR="006C4D84" w:rsidRPr="002F14D8" w:rsidRDefault="006C4D84"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6C4D84" w:rsidRPr="002F14D8" w14:paraId="7916DADD" w14:textId="77777777" w:rsidTr="00177E80">
        <w:tc>
          <w:tcPr>
            <w:tcW w:w="1459" w:type="dxa"/>
          </w:tcPr>
          <w:p w14:paraId="232751CD" w14:textId="77777777" w:rsidR="006C4D84" w:rsidRPr="002F14D8" w:rsidRDefault="006C4D84"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4178" w:type="dxa"/>
          </w:tcPr>
          <w:p w14:paraId="3679F439" w14:textId="77777777" w:rsidR="006C4D84" w:rsidRPr="002F14D8" w:rsidRDefault="006C4D84"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252" w:type="dxa"/>
          </w:tcPr>
          <w:p w14:paraId="7F9B04DF" w14:textId="77777777" w:rsidR="006C4D84" w:rsidRPr="002F14D8" w:rsidRDefault="006C4D84" w:rsidP="002F14D8">
            <w:pPr>
              <w:spacing w:after="0"/>
              <w:rPr>
                <w:rFonts w:ascii="Cambria" w:hAnsi="Cambria"/>
                <w:sz w:val="20"/>
                <w:szCs w:val="20"/>
              </w:rPr>
            </w:pPr>
            <w:r w:rsidRPr="002F14D8">
              <w:rPr>
                <w:rFonts w:ascii="Cambria" w:hAnsi="Cambria"/>
                <w:sz w:val="20"/>
                <w:szCs w:val="20"/>
              </w:rPr>
              <w:t>P4, praca pisemna - projekt</w:t>
            </w:r>
          </w:p>
        </w:tc>
      </w:tr>
    </w:tbl>
    <w:p w14:paraId="7CD75A3A" w14:textId="77777777" w:rsidR="000E4E3F" w:rsidRPr="002F14D8" w:rsidRDefault="000E4E3F" w:rsidP="002F14D8">
      <w:pPr>
        <w:spacing w:after="0"/>
        <w:jc w:val="both"/>
        <w:rPr>
          <w:rFonts w:ascii="Cambria" w:hAnsi="Cambria" w:cs="Times New Roman"/>
          <w:b/>
          <w:sz w:val="20"/>
          <w:szCs w:val="20"/>
        </w:rPr>
      </w:pPr>
    </w:p>
    <w:p w14:paraId="6CAD4C58" w14:textId="77777777" w:rsidR="006C4D84" w:rsidRPr="002F14D8" w:rsidRDefault="006C4D84"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6C4D84" w:rsidRPr="002F14D8" w14:paraId="0E0D7304" w14:textId="77777777" w:rsidTr="000D5A50">
        <w:trPr>
          <w:trHeight w:val="150"/>
        </w:trPr>
        <w:tc>
          <w:tcPr>
            <w:tcW w:w="2090" w:type="dxa"/>
            <w:vMerge w:val="restart"/>
            <w:tcBorders>
              <w:left w:val="single" w:sz="4" w:space="0" w:color="000000"/>
              <w:right w:val="single" w:sz="4" w:space="0" w:color="000000"/>
            </w:tcBorders>
            <w:vAlign w:val="center"/>
          </w:tcPr>
          <w:p w14:paraId="4F56ADC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B547A3D"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02E247B0"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3DE4D00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6C4D84" w:rsidRPr="002F14D8" w14:paraId="53819CA4"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35021C19" w14:textId="77777777" w:rsidR="006C4D84" w:rsidRPr="002F14D8" w:rsidRDefault="006C4D84"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2CFCB50A"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75B9FED2"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7B71B559"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5447094C"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443C8D17"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61FD7515" w14:textId="77777777" w:rsidR="006C4D84" w:rsidRPr="002F14D8" w:rsidRDefault="006C4D84"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6C4D84" w:rsidRPr="002F14D8" w14:paraId="3457A415"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2E631CA4" w14:textId="77777777" w:rsidR="006C4D84" w:rsidRPr="002F14D8" w:rsidRDefault="006C4D84"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B4E89F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F104A2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EFACB69"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65A48FE"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0AF2DE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B81243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4E61461"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213E7965"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74C3E14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A5FC25"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0FC6D6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5A1E1720"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4F6A118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330096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6C4D84" w:rsidRPr="002F14D8" w14:paraId="5C3364C8"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9A8A428" w14:textId="77777777" w:rsidR="006C4D84" w:rsidRPr="002F14D8" w:rsidRDefault="006C4D84"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5AE60FA"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DCB5DD7"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3DDBE73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842B261"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71C1F4F3"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8DEF395" w14:textId="77777777" w:rsidR="006C4D84" w:rsidRPr="002F14D8" w:rsidRDefault="006C4D84" w:rsidP="002F14D8">
            <w:pPr>
              <w:spacing w:after="0"/>
              <w:jc w:val="center"/>
              <w:rPr>
                <w:rFonts w:ascii="Cambria" w:hAnsi="Cambria" w:cs="Times New Roman"/>
                <w:bCs/>
                <w:sz w:val="20"/>
                <w:szCs w:val="20"/>
              </w:rPr>
            </w:pPr>
          </w:p>
        </w:tc>
      </w:tr>
      <w:tr w:rsidR="006C4D84" w:rsidRPr="002F14D8" w14:paraId="78EEB00F"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AAE3BB3" w14:textId="77777777" w:rsidR="006C4D84" w:rsidRPr="002F14D8" w:rsidRDefault="006C4D84"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935233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69498A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5DB0DD76"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52CEACE" w14:textId="77777777" w:rsidR="006C4D84" w:rsidRPr="002F14D8" w:rsidRDefault="006C4D84"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738D31B"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2A07665C" w14:textId="77777777" w:rsidR="006C4D84" w:rsidRPr="002F14D8" w:rsidRDefault="006C4D84"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77E52B14"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lastRenderedPageBreak/>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B6978A5" w14:textId="77777777" w:rsidTr="00832F4B">
        <w:trPr>
          <w:trHeight w:val="93"/>
          <w:jc w:val="center"/>
        </w:trPr>
        <w:tc>
          <w:tcPr>
            <w:tcW w:w="9907" w:type="dxa"/>
          </w:tcPr>
          <w:p w14:paraId="2DB29361"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6CCC67B"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4639C442"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7392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81FD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4282FCC9"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AF35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7C52E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0BE89A0"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880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DFA4B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5E003052"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278B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1CF050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378BDFF9"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AB5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51EBED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5366BBD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313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9807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F234B81"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C8A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1BA9CE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58143CB3" w14:textId="77777777" w:rsidR="005A149C" w:rsidRPr="002F14D8" w:rsidRDefault="005A149C" w:rsidP="002F14D8">
            <w:pPr>
              <w:pStyle w:val="karta"/>
              <w:spacing w:line="276" w:lineRule="auto"/>
              <w:rPr>
                <w:rFonts w:ascii="Cambria" w:hAnsi="Cambria"/>
              </w:rPr>
            </w:pPr>
          </w:p>
        </w:tc>
      </w:tr>
    </w:tbl>
    <w:p w14:paraId="38460EB6" w14:textId="77777777" w:rsidR="000E4E3F" w:rsidRPr="002F14D8" w:rsidRDefault="000E4E3F" w:rsidP="002F14D8">
      <w:pPr>
        <w:pStyle w:val="Legenda"/>
        <w:spacing w:after="0"/>
        <w:rPr>
          <w:rFonts w:ascii="Cambria" w:hAnsi="Cambria"/>
        </w:rPr>
      </w:pPr>
    </w:p>
    <w:p w14:paraId="72AF1B81"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37EEC7E9" w14:textId="77777777" w:rsidTr="00832F4B">
        <w:trPr>
          <w:trHeight w:val="540"/>
          <w:jc w:val="center"/>
        </w:trPr>
        <w:tc>
          <w:tcPr>
            <w:tcW w:w="9923" w:type="dxa"/>
          </w:tcPr>
          <w:p w14:paraId="42BF175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sz w:val="20"/>
                <w:szCs w:val="20"/>
              </w:rPr>
              <w:t>forma zaliczenia / egzaminu</w:t>
            </w:r>
            <w:r w:rsidR="000E4E3F" w:rsidRPr="002F14D8">
              <w:rPr>
                <w:rFonts w:ascii="Cambria" w:hAnsi="Cambria" w:cs="Times New Roman"/>
                <w:sz w:val="20"/>
                <w:szCs w:val="20"/>
              </w:rPr>
              <w:t>: egzamin z oceną</w:t>
            </w:r>
          </w:p>
        </w:tc>
      </w:tr>
    </w:tbl>
    <w:p w14:paraId="5E77F9AE" w14:textId="77777777" w:rsidR="000E4E3F" w:rsidRPr="002F14D8" w:rsidRDefault="000E4E3F" w:rsidP="002F14D8">
      <w:pPr>
        <w:pStyle w:val="Legenda"/>
        <w:spacing w:after="0"/>
        <w:rPr>
          <w:rFonts w:ascii="Cambria" w:hAnsi="Cambria"/>
        </w:rPr>
      </w:pPr>
    </w:p>
    <w:p w14:paraId="3BB25F5A"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533F068E"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500E30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E133E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591FEA3D"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3EB4D07"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F6DE6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DBF25F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58D62BE8"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386A15E1"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042245B1"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2B5F54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34AB6D0"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453F671" w14:textId="77777777" w:rsidR="005A149C" w:rsidRPr="002F14D8" w:rsidRDefault="006C4D84" w:rsidP="002F14D8">
            <w:pPr>
              <w:spacing w:after="0"/>
              <w:jc w:val="center"/>
              <w:rPr>
                <w:rFonts w:ascii="Cambria" w:hAnsi="Cambria" w:cs="Times New Roman"/>
                <w:b/>
                <w:iCs/>
                <w:sz w:val="20"/>
                <w:szCs w:val="20"/>
              </w:rPr>
            </w:pPr>
            <w:r w:rsidRPr="002F14D8">
              <w:rPr>
                <w:rFonts w:ascii="Cambria" w:hAnsi="Cambria" w:cs="Times New Roman"/>
                <w:b/>
                <w:iCs/>
                <w:sz w:val="20"/>
                <w:szCs w:val="20"/>
              </w:rPr>
              <w:t>28</w:t>
            </w:r>
          </w:p>
        </w:tc>
      </w:tr>
      <w:tr w:rsidR="005A149C" w:rsidRPr="002F14D8" w14:paraId="51F5E340"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D84C5A"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6C4D84" w:rsidRPr="002F14D8" w14:paraId="2428D046"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11BDDD2"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0519BDC0"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9116E9"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6C4D84" w:rsidRPr="002F14D8" w14:paraId="7CF5C5D3"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CCAC8EC"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E81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DF78D54"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12</w:t>
            </w:r>
          </w:p>
        </w:tc>
      </w:tr>
      <w:tr w:rsidR="006C4D84" w:rsidRPr="002F14D8" w14:paraId="103692DD" w14:textId="77777777" w:rsidTr="00177E80">
        <w:trPr>
          <w:gridAfter w:val="1"/>
          <w:wAfter w:w="7" w:type="dxa"/>
          <w:trHeight w:val="440"/>
          <w:jc w:val="center"/>
        </w:trPr>
        <w:tc>
          <w:tcPr>
            <w:tcW w:w="5920" w:type="dxa"/>
            <w:tcBorders>
              <w:top w:val="single" w:sz="4" w:space="0" w:color="000000"/>
              <w:left w:val="single" w:sz="4" w:space="0" w:color="000000"/>
              <w:bottom w:val="single" w:sz="4" w:space="0" w:color="000000"/>
              <w:right w:val="single" w:sz="4" w:space="0" w:color="000000"/>
            </w:tcBorders>
          </w:tcPr>
          <w:p w14:paraId="7BB32895"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 wykładu</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8E2ED"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2966F3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w:t>
            </w:r>
            <w:r w:rsidR="00261AB8" w:rsidRPr="002F14D8">
              <w:rPr>
                <w:rFonts w:ascii="Cambria" w:hAnsi="Cambria" w:cs="Times New Roman"/>
                <w:sz w:val="20"/>
                <w:szCs w:val="20"/>
              </w:rPr>
              <w:t>5</w:t>
            </w:r>
          </w:p>
        </w:tc>
      </w:tr>
      <w:tr w:rsidR="006C4D84" w:rsidRPr="002F14D8" w14:paraId="201F8D74"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8ACED26"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Przygotowanie do</w:t>
            </w:r>
            <w:r w:rsidR="000E4E3F" w:rsidRPr="002F14D8">
              <w:rPr>
                <w:rFonts w:ascii="Cambria" w:hAnsi="Cambria" w:cs="Times New Roman"/>
                <w:sz w:val="20"/>
                <w:szCs w:val="20"/>
              </w:rPr>
              <w:t xml:space="preserve"> zaliczenia/egzaminu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3D127B82"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9069E"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w:t>
            </w:r>
            <w:r w:rsidR="00261AB8" w:rsidRPr="002F14D8">
              <w:rPr>
                <w:rFonts w:ascii="Cambria" w:hAnsi="Cambria" w:cs="Times New Roman"/>
                <w:sz w:val="20"/>
                <w:szCs w:val="20"/>
              </w:rPr>
              <w:t>5</w:t>
            </w:r>
          </w:p>
        </w:tc>
      </w:tr>
      <w:tr w:rsidR="006C4D84" w:rsidRPr="002F14D8" w14:paraId="5AA9D74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5825B80" w14:textId="77777777" w:rsidR="006C4D84" w:rsidRPr="002F14D8" w:rsidRDefault="006C4D84" w:rsidP="002F14D8">
            <w:pPr>
              <w:spacing w:after="0"/>
              <w:rPr>
                <w:rFonts w:ascii="Cambria" w:hAnsi="Cambria" w:cs="Times New Roman"/>
                <w:sz w:val="20"/>
                <w:szCs w:val="20"/>
              </w:rPr>
            </w:pPr>
            <w:r w:rsidRPr="002F14D8">
              <w:rPr>
                <w:rFonts w:ascii="Cambria" w:hAnsi="Cambria" w:cs="Times New Roman"/>
                <w:sz w:val="20"/>
                <w:szCs w:val="20"/>
              </w:rPr>
              <w:t>Opracowanie sprawozdań z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D3ED4" w14:textId="77777777" w:rsidR="006C4D84" w:rsidRPr="002F14D8" w:rsidRDefault="006C4D84"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2601246" w14:textId="77777777" w:rsidR="006C4D84" w:rsidRPr="002F14D8" w:rsidRDefault="00261AB8"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12D56B54"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16C5998" w14:textId="3DB9360F"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B5DEFC"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3816F4"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2E581024"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0834371"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F1C4B"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CAD45B5" w14:textId="77777777" w:rsidR="005A149C" w:rsidRPr="002F14D8" w:rsidRDefault="006C4D84"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036FF153" w14:textId="77777777" w:rsidR="000E4E3F" w:rsidRPr="002F14D8" w:rsidRDefault="000E4E3F" w:rsidP="002F14D8">
      <w:pPr>
        <w:pStyle w:val="Legenda"/>
        <w:spacing w:after="0"/>
        <w:rPr>
          <w:rFonts w:ascii="Cambria" w:hAnsi="Cambria"/>
        </w:rPr>
      </w:pPr>
    </w:p>
    <w:p w14:paraId="7889B220"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4C8BF04D" w14:textId="77777777" w:rsidTr="00832F4B">
        <w:trPr>
          <w:jc w:val="center"/>
        </w:trPr>
        <w:tc>
          <w:tcPr>
            <w:tcW w:w="9889" w:type="dxa"/>
            <w:shd w:val="clear" w:color="auto" w:fill="auto"/>
          </w:tcPr>
          <w:p w14:paraId="55835F9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2BF65E40" w14:textId="77777777" w:rsidR="00291423" w:rsidRPr="002F14D8" w:rsidRDefault="00291423" w:rsidP="002F14D8">
            <w:pPr>
              <w:numPr>
                <w:ilvl w:val="0"/>
                <w:numId w:val="23"/>
              </w:numPr>
              <w:spacing w:after="0"/>
              <w:rPr>
                <w:rFonts w:ascii="Cambria" w:hAnsi="Cambria" w:cs="Times New Roman"/>
                <w:sz w:val="20"/>
                <w:szCs w:val="20"/>
              </w:rPr>
            </w:pPr>
            <w:r w:rsidRPr="002F14D8">
              <w:rPr>
                <w:rFonts w:ascii="Cambria" w:hAnsi="Cambria"/>
                <w:sz w:val="20"/>
                <w:szCs w:val="20"/>
              </w:rPr>
              <w:t>Czesława Rosik-</w:t>
            </w:r>
            <w:proofErr w:type="spellStart"/>
            <w:r w:rsidRPr="002F14D8">
              <w:rPr>
                <w:rFonts w:ascii="Cambria" w:hAnsi="Cambria"/>
                <w:sz w:val="20"/>
                <w:szCs w:val="20"/>
              </w:rPr>
              <w:t>Dulewska</w:t>
            </w:r>
            <w:proofErr w:type="spellEnd"/>
            <w:r w:rsidRPr="002F14D8">
              <w:rPr>
                <w:rFonts w:ascii="Cambria" w:hAnsi="Cambria"/>
                <w:sz w:val="20"/>
                <w:szCs w:val="20"/>
              </w:rPr>
              <w:t xml:space="preserve">, Podstawy gospodarki odpadami, PWN, Warszawa, 2010 </w:t>
            </w:r>
          </w:p>
          <w:p w14:paraId="258A7A8B" w14:textId="77777777" w:rsidR="005A149C" w:rsidRPr="002F14D8" w:rsidRDefault="00291423" w:rsidP="002F14D8">
            <w:pPr>
              <w:numPr>
                <w:ilvl w:val="0"/>
                <w:numId w:val="23"/>
              </w:numPr>
              <w:spacing w:after="0"/>
              <w:rPr>
                <w:rFonts w:ascii="Cambria" w:hAnsi="Cambria" w:cs="Times New Roman"/>
                <w:sz w:val="20"/>
                <w:szCs w:val="20"/>
              </w:rPr>
            </w:pPr>
            <w:proofErr w:type="spellStart"/>
            <w:r w:rsidRPr="002F14D8">
              <w:rPr>
                <w:rFonts w:ascii="Cambria" w:hAnsi="Cambria"/>
                <w:sz w:val="20"/>
                <w:szCs w:val="20"/>
              </w:rPr>
              <w:t>Bernd</w:t>
            </w:r>
            <w:proofErr w:type="spellEnd"/>
            <w:r w:rsidRPr="002F14D8">
              <w:rPr>
                <w:rFonts w:ascii="Cambria" w:hAnsi="Cambria"/>
                <w:sz w:val="20"/>
                <w:szCs w:val="20"/>
              </w:rPr>
              <w:t xml:space="preserve"> </w:t>
            </w:r>
            <w:proofErr w:type="spellStart"/>
            <w:r w:rsidRPr="002F14D8">
              <w:rPr>
                <w:rFonts w:ascii="Cambria" w:hAnsi="Cambria"/>
                <w:sz w:val="20"/>
                <w:szCs w:val="20"/>
              </w:rPr>
              <w:t>Bilitewski</w:t>
            </w:r>
            <w:proofErr w:type="spellEnd"/>
            <w:r w:rsidRPr="002F14D8">
              <w:rPr>
                <w:rFonts w:ascii="Cambria" w:hAnsi="Cambria"/>
                <w:sz w:val="20"/>
                <w:szCs w:val="20"/>
              </w:rPr>
              <w:t xml:space="preserve">, Georg </w:t>
            </w:r>
            <w:proofErr w:type="spellStart"/>
            <w:r w:rsidRPr="002F14D8">
              <w:rPr>
                <w:rFonts w:ascii="Cambria" w:hAnsi="Cambria"/>
                <w:sz w:val="20"/>
                <w:szCs w:val="20"/>
              </w:rPr>
              <w:t>Hardtle</w:t>
            </w:r>
            <w:proofErr w:type="spellEnd"/>
            <w:r w:rsidRPr="002F14D8">
              <w:rPr>
                <w:rFonts w:ascii="Cambria" w:hAnsi="Cambria"/>
                <w:sz w:val="20"/>
                <w:szCs w:val="20"/>
              </w:rPr>
              <w:t>, Klaus Marek, Podręcznik gospodarki odpadami, teoria i praktyka, Wydawnictwo Seidel-</w:t>
            </w:r>
            <w:proofErr w:type="spellStart"/>
            <w:r w:rsidRPr="002F14D8">
              <w:rPr>
                <w:rFonts w:ascii="Cambria" w:hAnsi="Cambria"/>
                <w:sz w:val="20"/>
                <w:szCs w:val="20"/>
              </w:rPr>
              <w:t>Przywecki</w:t>
            </w:r>
            <w:proofErr w:type="spellEnd"/>
            <w:r w:rsidRPr="002F14D8">
              <w:rPr>
                <w:rFonts w:ascii="Cambria" w:hAnsi="Cambria"/>
                <w:sz w:val="20"/>
                <w:szCs w:val="20"/>
              </w:rPr>
              <w:t>, 2006</w:t>
            </w:r>
          </w:p>
        </w:tc>
      </w:tr>
    </w:tbl>
    <w:p w14:paraId="2F8E9097" w14:textId="77777777" w:rsidR="000E4E3F" w:rsidRPr="002F14D8" w:rsidRDefault="000E4E3F" w:rsidP="002F14D8">
      <w:pPr>
        <w:pStyle w:val="Legenda"/>
        <w:spacing w:after="0"/>
        <w:rPr>
          <w:rFonts w:ascii="Cambria" w:hAnsi="Cambria"/>
        </w:rPr>
      </w:pPr>
    </w:p>
    <w:p w14:paraId="0B4DC9CD"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62F7EA5" w14:textId="77777777" w:rsidTr="00832F4B">
        <w:trPr>
          <w:jc w:val="center"/>
        </w:trPr>
        <w:tc>
          <w:tcPr>
            <w:tcW w:w="3846" w:type="dxa"/>
            <w:shd w:val="clear" w:color="auto" w:fill="auto"/>
          </w:tcPr>
          <w:p w14:paraId="424361E3"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E0F25F2"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5A149C" w:rsidRPr="002F14D8" w14:paraId="5C9D71C6" w14:textId="77777777" w:rsidTr="00832F4B">
        <w:trPr>
          <w:jc w:val="center"/>
        </w:trPr>
        <w:tc>
          <w:tcPr>
            <w:tcW w:w="3846" w:type="dxa"/>
            <w:shd w:val="clear" w:color="auto" w:fill="auto"/>
          </w:tcPr>
          <w:p w14:paraId="371A4F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lastRenderedPageBreak/>
              <w:t>data sporządzenia / aktualizacji</w:t>
            </w:r>
          </w:p>
        </w:tc>
        <w:tc>
          <w:tcPr>
            <w:tcW w:w="6043" w:type="dxa"/>
            <w:shd w:val="clear" w:color="auto" w:fill="auto"/>
          </w:tcPr>
          <w:p w14:paraId="076C30EC" w14:textId="1E44A25E" w:rsidR="005A149C" w:rsidRPr="002F14D8" w:rsidRDefault="00291423"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.06.2022</w:t>
            </w:r>
          </w:p>
        </w:tc>
      </w:tr>
      <w:tr w:rsidR="005A149C" w:rsidRPr="002F14D8" w14:paraId="124C67E3" w14:textId="77777777" w:rsidTr="00832F4B">
        <w:trPr>
          <w:jc w:val="center"/>
        </w:trPr>
        <w:tc>
          <w:tcPr>
            <w:tcW w:w="3846" w:type="dxa"/>
            <w:shd w:val="clear" w:color="auto" w:fill="auto"/>
          </w:tcPr>
          <w:p w14:paraId="1F22A0EF"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E84A8CD" w14:textId="77777777" w:rsidR="005A149C" w:rsidRPr="002F14D8" w:rsidRDefault="000E4E3F"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4E8BE6B3" w14:textId="77777777" w:rsidTr="00832F4B">
        <w:trPr>
          <w:jc w:val="center"/>
        </w:trPr>
        <w:tc>
          <w:tcPr>
            <w:tcW w:w="3846" w:type="dxa"/>
            <w:tcBorders>
              <w:bottom w:val="single" w:sz="4" w:space="0" w:color="000000"/>
            </w:tcBorders>
            <w:shd w:val="clear" w:color="auto" w:fill="auto"/>
          </w:tcPr>
          <w:p w14:paraId="183A37C6"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0C7A6546" w14:textId="77777777" w:rsidR="005A149C" w:rsidRPr="002F14D8" w:rsidRDefault="005A149C" w:rsidP="002F14D8">
            <w:pPr>
              <w:spacing w:after="0"/>
              <w:rPr>
                <w:rFonts w:ascii="Cambria" w:hAnsi="Cambria" w:cs="Times New Roman"/>
                <w:sz w:val="20"/>
                <w:szCs w:val="20"/>
              </w:rPr>
            </w:pPr>
          </w:p>
        </w:tc>
      </w:tr>
    </w:tbl>
    <w:p w14:paraId="681E4AAD" w14:textId="77777777" w:rsidR="005A149C" w:rsidRPr="002F14D8" w:rsidRDefault="005A149C" w:rsidP="002F14D8">
      <w:pPr>
        <w:spacing w:after="0"/>
        <w:rPr>
          <w:rFonts w:ascii="Cambria" w:hAnsi="Cambria" w:cs="Times New Roman"/>
          <w:sz w:val="20"/>
          <w:szCs w:val="20"/>
        </w:rPr>
      </w:pPr>
    </w:p>
    <w:p w14:paraId="6D23AD08" w14:textId="77777777" w:rsidR="005A149C" w:rsidRPr="002F14D8" w:rsidRDefault="005A149C" w:rsidP="002F14D8">
      <w:pPr>
        <w:spacing w:after="0"/>
        <w:rPr>
          <w:rFonts w:ascii="Cambria" w:hAnsi="Cambria"/>
          <w:vanish/>
          <w:sz w:val="20"/>
          <w:szCs w:val="20"/>
        </w:rPr>
      </w:pPr>
    </w:p>
    <w:p w14:paraId="01EF0325" w14:textId="77777777" w:rsidR="00177E80" w:rsidRPr="00177E80" w:rsidRDefault="00177E80" w:rsidP="00177E80">
      <w:pPr>
        <w:spacing w:after="0"/>
        <w:rPr>
          <w:sz w:val="2"/>
          <w:szCs w:val="2"/>
        </w:rPr>
      </w:pPr>
      <w: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01C0A1CB" w14:textId="77777777" w:rsidTr="00832F4B">
        <w:trPr>
          <w:trHeight w:val="269"/>
        </w:trPr>
        <w:tc>
          <w:tcPr>
            <w:tcW w:w="1968" w:type="dxa"/>
            <w:vMerge w:val="restart"/>
            <w:shd w:val="clear" w:color="auto" w:fill="auto"/>
          </w:tcPr>
          <w:p w14:paraId="0CB1F21D" w14:textId="6DB468C9"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lastRenderedPageBreak/>
              <w:drawing>
                <wp:inline distT="0" distB="0" distL="0" distR="0" wp14:anchorId="6FA84007" wp14:editId="27EA9720">
                  <wp:extent cx="1066800" cy="10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1A1ECB9"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C0332C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257AE3AF" w14:textId="77777777" w:rsidTr="00832F4B">
        <w:trPr>
          <w:trHeight w:val="275"/>
        </w:trPr>
        <w:tc>
          <w:tcPr>
            <w:tcW w:w="1968" w:type="dxa"/>
            <w:vMerge/>
            <w:shd w:val="clear" w:color="auto" w:fill="auto"/>
          </w:tcPr>
          <w:p w14:paraId="560B888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3810A66"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878986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7126EA52" w14:textId="77777777" w:rsidTr="00832F4B">
        <w:trPr>
          <w:trHeight w:val="139"/>
        </w:trPr>
        <w:tc>
          <w:tcPr>
            <w:tcW w:w="1968" w:type="dxa"/>
            <w:vMerge/>
            <w:tcBorders>
              <w:bottom w:val="single" w:sz="4" w:space="0" w:color="000000"/>
            </w:tcBorders>
            <w:shd w:val="clear" w:color="auto" w:fill="auto"/>
          </w:tcPr>
          <w:p w14:paraId="767D829E"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808E3A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81177A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7FAACDAB" w14:textId="77777777" w:rsidTr="00832F4B">
        <w:trPr>
          <w:trHeight w:val="139"/>
        </w:trPr>
        <w:tc>
          <w:tcPr>
            <w:tcW w:w="1968" w:type="dxa"/>
            <w:vMerge/>
            <w:tcBorders>
              <w:bottom w:val="single" w:sz="4" w:space="0" w:color="000000"/>
            </w:tcBorders>
            <w:shd w:val="clear" w:color="auto" w:fill="auto"/>
          </w:tcPr>
          <w:p w14:paraId="7CF84AA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C54635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C742B38"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51690FBA" w14:textId="77777777" w:rsidTr="00832F4B">
        <w:trPr>
          <w:trHeight w:val="139"/>
        </w:trPr>
        <w:tc>
          <w:tcPr>
            <w:tcW w:w="1968" w:type="dxa"/>
            <w:vMerge/>
            <w:shd w:val="clear" w:color="auto" w:fill="auto"/>
          </w:tcPr>
          <w:p w14:paraId="56A12084"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7E694A7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285B4B6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4907E37E" w14:textId="77777777" w:rsidTr="00832F4B">
        <w:trPr>
          <w:trHeight w:val="139"/>
        </w:trPr>
        <w:tc>
          <w:tcPr>
            <w:tcW w:w="5070" w:type="dxa"/>
            <w:gridSpan w:val="3"/>
            <w:tcBorders>
              <w:bottom w:val="single" w:sz="4" w:space="0" w:color="000000"/>
            </w:tcBorders>
            <w:shd w:val="clear" w:color="auto" w:fill="auto"/>
            <w:vAlign w:val="center"/>
          </w:tcPr>
          <w:p w14:paraId="468D33D4"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320A1D04" w14:textId="73B42A76"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13</w:t>
            </w:r>
          </w:p>
        </w:tc>
      </w:tr>
    </w:tbl>
    <w:p w14:paraId="0778277F" w14:textId="77777777" w:rsidR="00177E80" w:rsidRDefault="00177E80" w:rsidP="002F14D8">
      <w:pPr>
        <w:spacing w:after="0"/>
        <w:jc w:val="center"/>
        <w:rPr>
          <w:rFonts w:ascii="Cambria" w:hAnsi="Cambria" w:cs="Times New Roman"/>
          <w:b/>
          <w:bCs/>
          <w:spacing w:val="40"/>
          <w:sz w:val="20"/>
          <w:szCs w:val="20"/>
        </w:rPr>
      </w:pPr>
    </w:p>
    <w:p w14:paraId="4EAF25B9" w14:textId="1B0AC6C5"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1B44FDC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69AE6F02" w14:textId="77777777" w:rsidTr="00832F4B">
        <w:trPr>
          <w:trHeight w:val="328"/>
        </w:trPr>
        <w:tc>
          <w:tcPr>
            <w:tcW w:w="4219" w:type="dxa"/>
            <w:vAlign w:val="center"/>
          </w:tcPr>
          <w:p w14:paraId="40C9186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DBA2871" w14:textId="77777777" w:rsidR="005A149C" w:rsidRPr="002F14D8" w:rsidRDefault="00A60987" w:rsidP="002F14D8">
            <w:pPr>
              <w:pStyle w:val="akarta"/>
              <w:spacing w:before="0" w:after="0" w:line="276" w:lineRule="auto"/>
            </w:pPr>
            <w:r w:rsidRPr="002F14D8">
              <w:t xml:space="preserve"> Dokumentacja środowiskowa</w:t>
            </w:r>
          </w:p>
        </w:tc>
      </w:tr>
      <w:tr w:rsidR="005A149C" w:rsidRPr="002F14D8" w14:paraId="0DCF4B76" w14:textId="77777777" w:rsidTr="00832F4B">
        <w:tc>
          <w:tcPr>
            <w:tcW w:w="4219" w:type="dxa"/>
            <w:vAlign w:val="center"/>
          </w:tcPr>
          <w:p w14:paraId="63E59896"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7A1B8BCE" w14:textId="77777777" w:rsidR="005A149C" w:rsidRPr="002F14D8" w:rsidRDefault="00A60987" w:rsidP="002F14D8">
            <w:pPr>
              <w:pStyle w:val="akarta"/>
              <w:spacing w:before="0" w:after="0" w:line="276" w:lineRule="auto"/>
            </w:pPr>
            <w:r w:rsidRPr="002F14D8">
              <w:t>5</w:t>
            </w:r>
          </w:p>
        </w:tc>
      </w:tr>
      <w:tr w:rsidR="005A149C" w:rsidRPr="002F14D8" w14:paraId="53489966" w14:textId="77777777" w:rsidTr="00832F4B">
        <w:tc>
          <w:tcPr>
            <w:tcW w:w="4219" w:type="dxa"/>
            <w:vAlign w:val="center"/>
          </w:tcPr>
          <w:p w14:paraId="648E9773"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4D550FB6"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60F973D2" w14:textId="77777777" w:rsidTr="00832F4B">
        <w:tc>
          <w:tcPr>
            <w:tcW w:w="4219" w:type="dxa"/>
            <w:vAlign w:val="center"/>
          </w:tcPr>
          <w:p w14:paraId="2331C78E"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47C162D6" w14:textId="77777777" w:rsidR="00276635" w:rsidRPr="002F14D8" w:rsidRDefault="00276635" w:rsidP="002F14D8">
            <w:pPr>
              <w:pStyle w:val="akarta"/>
              <w:spacing w:before="0" w:after="0" w:line="276" w:lineRule="auto"/>
            </w:pPr>
            <w:r w:rsidRPr="002F14D8">
              <w:t>Inżynieria środowiska</w:t>
            </w:r>
          </w:p>
        </w:tc>
      </w:tr>
      <w:tr w:rsidR="00276635" w:rsidRPr="002F14D8" w14:paraId="3391FF75" w14:textId="77777777" w:rsidTr="00832F4B">
        <w:tc>
          <w:tcPr>
            <w:tcW w:w="4219" w:type="dxa"/>
            <w:vAlign w:val="center"/>
          </w:tcPr>
          <w:p w14:paraId="5CDD3573"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2D5867C7"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10ED3F32" w14:textId="77777777" w:rsidTr="00832F4B">
        <w:tc>
          <w:tcPr>
            <w:tcW w:w="4219" w:type="dxa"/>
            <w:vAlign w:val="center"/>
          </w:tcPr>
          <w:p w14:paraId="0301EDE5"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7C101B1E" w14:textId="77777777" w:rsidR="005A149C" w:rsidRPr="002F14D8" w:rsidRDefault="00970516" w:rsidP="002F14D8">
            <w:pPr>
              <w:pStyle w:val="akarta"/>
              <w:spacing w:before="0" w:after="0" w:line="276" w:lineRule="auto"/>
            </w:pPr>
            <w:r w:rsidRPr="002F14D8">
              <w:t>4</w:t>
            </w:r>
          </w:p>
        </w:tc>
      </w:tr>
      <w:tr w:rsidR="005A149C" w:rsidRPr="002F14D8" w14:paraId="43A7203B" w14:textId="77777777" w:rsidTr="00832F4B">
        <w:tc>
          <w:tcPr>
            <w:tcW w:w="4219" w:type="dxa"/>
            <w:vAlign w:val="center"/>
          </w:tcPr>
          <w:p w14:paraId="789E1DEE"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64EF1936" w14:textId="77777777" w:rsidR="005A149C" w:rsidRPr="002F14D8" w:rsidRDefault="00970516" w:rsidP="002F14D8">
            <w:pPr>
              <w:pStyle w:val="akarta"/>
              <w:spacing w:before="0" w:after="0" w:line="276" w:lineRule="auto"/>
            </w:pPr>
            <w:r w:rsidRPr="002F14D8">
              <w:t>Dr hab. inż. Ryszard Konieczny</w:t>
            </w:r>
          </w:p>
        </w:tc>
      </w:tr>
    </w:tbl>
    <w:p w14:paraId="7D8C5BAF" w14:textId="77777777" w:rsidR="00970516" w:rsidRPr="002F14D8" w:rsidRDefault="00970516" w:rsidP="002F14D8">
      <w:pPr>
        <w:spacing w:after="0"/>
        <w:rPr>
          <w:rFonts w:ascii="Cambria" w:hAnsi="Cambria" w:cs="Times New Roman"/>
          <w:b/>
          <w:bCs/>
          <w:sz w:val="20"/>
          <w:szCs w:val="20"/>
        </w:rPr>
      </w:pPr>
    </w:p>
    <w:p w14:paraId="0CA64A2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4CD5E4DD" w14:textId="77777777" w:rsidTr="00177E80">
        <w:tc>
          <w:tcPr>
            <w:tcW w:w="2498" w:type="dxa"/>
            <w:shd w:val="clear" w:color="auto" w:fill="auto"/>
            <w:vAlign w:val="center"/>
          </w:tcPr>
          <w:p w14:paraId="627689B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781" w:type="dxa"/>
            <w:shd w:val="clear" w:color="auto" w:fill="auto"/>
            <w:vAlign w:val="center"/>
          </w:tcPr>
          <w:p w14:paraId="55D9CEDB"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88DEE05" w14:textId="1FE17809"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77F12D0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401" w:type="dxa"/>
            <w:shd w:val="clear" w:color="auto" w:fill="auto"/>
            <w:vAlign w:val="center"/>
          </w:tcPr>
          <w:p w14:paraId="7A593F14"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0AA7F27A" w14:textId="77777777" w:rsidTr="00177E80">
        <w:tc>
          <w:tcPr>
            <w:tcW w:w="2498" w:type="dxa"/>
            <w:shd w:val="clear" w:color="auto" w:fill="auto"/>
          </w:tcPr>
          <w:p w14:paraId="44B9E33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781" w:type="dxa"/>
            <w:shd w:val="clear" w:color="auto" w:fill="auto"/>
            <w:vAlign w:val="center"/>
          </w:tcPr>
          <w:p w14:paraId="2A4E1177"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DA2CEA" w:rsidRPr="002F14D8">
              <w:rPr>
                <w:rFonts w:ascii="Cambria" w:hAnsi="Cambria" w:cs="Times New Roman"/>
                <w:b/>
                <w:bCs/>
                <w:sz w:val="20"/>
                <w:szCs w:val="20"/>
              </w:rPr>
              <w:t>/15</w:t>
            </w:r>
          </w:p>
        </w:tc>
        <w:tc>
          <w:tcPr>
            <w:tcW w:w="2209" w:type="dxa"/>
            <w:shd w:val="clear" w:color="auto" w:fill="auto"/>
            <w:vAlign w:val="center"/>
          </w:tcPr>
          <w:p w14:paraId="1000D854" w14:textId="77777777" w:rsidR="005A149C"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A60987" w:rsidRPr="002F14D8">
              <w:rPr>
                <w:rFonts w:ascii="Cambria" w:hAnsi="Cambria" w:cs="Times New Roman"/>
                <w:b/>
                <w:bCs/>
                <w:sz w:val="20"/>
                <w:szCs w:val="20"/>
              </w:rPr>
              <w:t xml:space="preserve"> </w:t>
            </w:r>
          </w:p>
        </w:tc>
        <w:tc>
          <w:tcPr>
            <w:tcW w:w="2401" w:type="dxa"/>
            <w:vMerge w:val="restart"/>
            <w:shd w:val="clear" w:color="auto" w:fill="auto"/>
            <w:vAlign w:val="center"/>
          </w:tcPr>
          <w:p w14:paraId="0B77B6AE" w14:textId="77777777" w:rsidR="005A149C" w:rsidRPr="002F14D8" w:rsidRDefault="00A60987" w:rsidP="002F14D8">
            <w:pPr>
              <w:spacing w:after="0"/>
              <w:jc w:val="center"/>
              <w:rPr>
                <w:rFonts w:ascii="Cambria" w:hAnsi="Cambria" w:cs="Times New Roman"/>
                <w:b/>
                <w:bCs/>
                <w:sz w:val="20"/>
                <w:szCs w:val="20"/>
              </w:rPr>
            </w:pPr>
            <w:r w:rsidRPr="002F14D8">
              <w:rPr>
                <w:rFonts w:ascii="Cambria" w:hAnsi="Cambria" w:cs="Times New Roman"/>
                <w:b/>
                <w:bCs/>
                <w:sz w:val="20"/>
                <w:szCs w:val="20"/>
              </w:rPr>
              <w:t>5</w:t>
            </w:r>
          </w:p>
        </w:tc>
      </w:tr>
      <w:tr w:rsidR="00DA2CEA" w:rsidRPr="002F14D8" w14:paraId="5EFB2027" w14:textId="77777777" w:rsidTr="00177E80">
        <w:tc>
          <w:tcPr>
            <w:tcW w:w="2498" w:type="dxa"/>
            <w:shd w:val="clear" w:color="auto" w:fill="auto"/>
          </w:tcPr>
          <w:p w14:paraId="266179D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781" w:type="dxa"/>
            <w:shd w:val="clear" w:color="auto" w:fill="auto"/>
            <w:vAlign w:val="center"/>
          </w:tcPr>
          <w:p w14:paraId="048C89B3"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09" w:type="dxa"/>
            <w:shd w:val="clear" w:color="auto" w:fill="auto"/>
          </w:tcPr>
          <w:p w14:paraId="1E8B41EA"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DA2CEA" w:rsidRPr="002F14D8">
              <w:rPr>
                <w:rFonts w:ascii="Cambria" w:hAnsi="Cambria" w:cs="Times New Roman"/>
                <w:b/>
                <w:bCs/>
                <w:sz w:val="20"/>
                <w:szCs w:val="20"/>
              </w:rPr>
              <w:t>/7</w:t>
            </w:r>
            <w:r w:rsidRPr="002F14D8">
              <w:rPr>
                <w:rFonts w:ascii="Cambria" w:hAnsi="Cambria" w:cs="Times New Roman"/>
                <w:b/>
                <w:bCs/>
                <w:sz w:val="20"/>
                <w:szCs w:val="20"/>
              </w:rPr>
              <w:t>;</w:t>
            </w:r>
            <w:r w:rsidR="00DA2CEA" w:rsidRPr="002F14D8">
              <w:rPr>
                <w:rFonts w:ascii="Cambria" w:hAnsi="Cambria" w:cs="Times New Roman"/>
                <w:b/>
                <w:bCs/>
                <w:sz w:val="20"/>
                <w:szCs w:val="20"/>
              </w:rPr>
              <w:t xml:space="preserve"> </w:t>
            </w:r>
          </w:p>
        </w:tc>
        <w:tc>
          <w:tcPr>
            <w:tcW w:w="2401" w:type="dxa"/>
            <w:vMerge/>
            <w:shd w:val="clear" w:color="auto" w:fill="auto"/>
          </w:tcPr>
          <w:p w14:paraId="5F6C7616" w14:textId="77777777" w:rsidR="00DA2CEA" w:rsidRPr="002F14D8" w:rsidRDefault="00DA2CEA" w:rsidP="002F14D8">
            <w:pPr>
              <w:spacing w:after="0"/>
              <w:rPr>
                <w:rFonts w:ascii="Cambria" w:hAnsi="Cambria" w:cs="Times New Roman"/>
                <w:b/>
                <w:bCs/>
                <w:sz w:val="20"/>
                <w:szCs w:val="20"/>
              </w:rPr>
            </w:pPr>
          </w:p>
        </w:tc>
      </w:tr>
      <w:tr w:rsidR="00DA2CEA" w:rsidRPr="002F14D8" w14:paraId="3953B7D5" w14:textId="77777777" w:rsidTr="00177E80">
        <w:tc>
          <w:tcPr>
            <w:tcW w:w="2498" w:type="dxa"/>
            <w:shd w:val="clear" w:color="auto" w:fill="auto"/>
          </w:tcPr>
          <w:p w14:paraId="630D632A"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781" w:type="dxa"/>
            <w:shd w:val="clear" w:color="auto" w:fill="auto"/>
            <w:vAlign w:val="center"/>
          </w:tcPr>
          <w:p w14:paraId="13A22AC9"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09" w:type="dxa"/>
            <w:shd w:val="clear" w:color="auto" w:fill="auto"/>
          </w:tcPr>
          <w:p w14:paraId="4F502368" w14:textId="77777777" w:rsidR="00DA2CEA"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r w:rsidR="00DA2CEA" w:rsidRPr="002F14D8">
              <w:rPr>
                <w:rFonts w:ascii="Cambria" w:hAnsi="Cambria" w:cs="Times New Roman"/>
                <w:b/>
                <w:bCs/>
                <w:sz w:val="20"/>
                <w:szCs w:val="20"/>
              </w:rPr>
              <w:t xml:space="preserve"> </w:t>
            </w:r>
          </w:p>
        </w:tc>
        <w:tc>
          <w:tcPr>
            <w:tcW w:w="2401" w:type="dxa"/>
            <w:vMerge/>
            <w:shd w:val="clear" w:color="auto" w:fill="auto"/>
          </w:tcPr>
          <w:p w14:paraId="506B2412" w14:textId="77777777" w:rsidR="00DA2CEA" w:rsidRPr="002F14D8" w:rsidRDefault="00DA2CEA" w:rsidP="002F14D8">
            <w:pPr>
              <w:spacing w:after="0"/>
              <w:rPr>
                <w:rFonts w:ascii="Cambria" w:hAnsi="Cambria" w:cs="Times New Roman"/>
                <w:b/>
                <w:bCs/>
                <w:sz w:val="20"/>
                <w:szCs w:val="20"/>
              </w:rPr>
            </w:pPr>
          </w:p>
        </w:tc>
      </w:tr>
    </w:tbl>
    <w:p w14:paraId="5BC0326E" w14:textId="77777777" w:rsidR="00970516" w:rsidRPr="002F14D8" w:rsidRDefault="00970516" w:rsidP="002F14D8">
      <w:pPr>
        <w:spacing w:after="0"/>
        <w:rPr>
          <w:rFonts w:ascii="Cambria" w:hAnsi="Cambria" w:cs="Times New Roman"/>
          <w:b/>
          <w:bCs/>
          <w:sz w:val="20"/>
          <w:szCs w:val="20"/>
        </w:rPr>
      </w:pPr>
    </w:p>
    <w:p w14:paraId="775B8DCF"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01875865" w14:textId="77777777" w:rsidTr="00832F4B">
        <w:trPr>
          <w:trHeight w:val="301"/>
          <w:jc w:val="center"/>
        </w:trPr>
        <w:tc>
          <w:tcPr>
            <w:tcW w:w="9898" w:type="dxa"/>
          </w:tcPr>
          <w:p w14:paraId="0E5C34F7" w14:textId="77777777" w:rsidR="005A149C" w:rsidRPr="002F14D8" w:rsidRDefault="005A149C" w:rsidP="002F14D8">
            <w:pPr>
              <w:spacing w:after="0"/>
              <w:rPr>
                <w:rFonts w:ascii="Cambria" w:hAnsi="Cambria" w:cs="Times New Roman"/>
                <w:sz w:val="20"/>
                <w:szCs w:val="20"/>
              </w:rPr>
            </w:pPr>
          </w:p>
          <w:p w14:paraId="02689777" w14:textId="77777777" w:rsidR="005A149C" w:rsidRPr="002F14D8" w:rsidRDefault="005A149C" w:rsidP="002F14D8">
            <w:pPr>
              <w:spacing w:after="0"/>
              <w:rPr>
                <w:rFonts w:ascii="Cambria" w:hAnsi="Cambria" w:cs="Times New Roman"/>
                <w:sz w:val="20"/>
                <w:szCs w:val="20"/>
              </w:rPr>
            </w:pPr>
          </w:p>
        </w:tc>
      </w:tr>
    </w:tbl>
    <w:p w14:paraId="4056DBF5" w14:textId="77777777" w:rsidR="00970516" w:rsidRPr="002F14D8" w:rsidRDefault="00970516" w:rsidP="002F14D8">
      <w:pPr>
        <w:spacing w:after="0"/>
        <w:rPr>
          <w:rFonts w:ascii="Cambria" w:hAnsi="Cambria" w:cs="Times New Roman"/>
          <w:b/>
          <w:bCs/>
          <w:sz w:val="20"/>
          <w:szCs w:val="20"/>
        </w:rPr>
      </w:pPr>
    </w:p>
    <w:p w14:paraId="5F41187E"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A2CEA" w:rsidRPr="002F14D8" w14:paraId="6F0FBF5F" w14:textId="77777777" w:rsidTr="000D5A50">
        <w:tc>
          <w:tcPr>
            <w:tcW w:w="9889" w:type="dxa"/>
            <w:shd w:val="clear" w:color="auto" w:fill="auto"/>
          </w:tcPr>
          <w:p w14:paraId="5F558658"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C1 -</w:t>
            </w:r>
            <w:r w:rsidRPr="002F14D8">
              <w:rPr>
                <w:rFonts w:ascii="Cambria" w:hAnsi="Cambria"/>
                <w:color w:val="333333"/>
                <w:sz w:val="20"/>
                <w:szCs w:val="20"/>
                <w:shd w:val="clear" w:color="auto" w:fill="FFFFFF"/>
              </w:rPr>
              <w:t>Zapoznanie studentów z rodzajami dokumentacji środowiskowej. Przekazanie wiedzy i nabycie przez studentów umiejętności opracowywania różnego rodzaju dokumentacji i opracowań z zakresu ochrony i inżynierii środowiska.</w:t>
            </w:r>
          </w:p>
        </w:tc>
      </w:tr>
    </w:tbl>
    <w:p w14:paraId="4A2DA4CF" w14:textId="77777777" w:rsidR="00DA2CEA" w:rsidRPr="002F14D8" w:rsidRDefault="00DA2CEA" w:rsidP="002F14D8">
      <w:pPr>
        <w:spacing w:after="0"/>
        <w:rPr>
          <w:rFonts w:ascii="Cambria" w:hAnsi="Cambria" w:cs="Times New Roman"/>
          <w:b/>
          <w:bCs/>
          <w:sz w:val="20"/>
          <w:szCs w:val="20"/>
        </w:rPr>
      </w:pPr>
    </w:p>
    <w:p w14:paraId="5418786F" w14:textId="77777777" w:rsidR="00DA2CEA" w:rsidRPr="002F14D8" w:rsidRDefault="00DA2CEA"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DA2CEA" w:rsidRPr="002F14D8" w14:paraId="520FD26E" w14:textId="77777777" w:rsidTr="000D5A50">
        <w:trPr>
          <w:gridAfter w:val="1"/>
          <w:wAfter w:w="11" w:type="dxa"/>
          <w:jc w:val="center"/>
        </w:trPr>
        <w:tc>
          <w:tcPr>
            <w:tcW w:w="1526" w:type="dxa"/>
            <w:shd w:val="clear" w:color="auto" w:fill="auto"/>
            <w:vAlign w:val="center"/>
          </w:tcPr>
          <w:p w14:paraId="49D10EFE"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743909DA"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4B3BD965"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DA2CEA" w:rsidRPr="002F14D8" w14:paraId="19B66F58" w14:textId="77777777" w:rsidTr="000D5A50">
        <w:trPr>
          <w:jc w:val="center"/>
        </w:trPr>
        <w:tc>
          <w:tcPr>
            <w:tcW w:w="9931" w:type="dxa"/>
            <w:gridSpan w:val="4"/>
            <w:shd w:val="clear" w:color="auto" w:fill="auto"/>
          </w:tcPr>
          <w:p w14:paraId="44089E87"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DA2CEA" w:rsidRPr="002F14D8" w14:paraId="0A3E0063" w14:textId="77777777" w:rsidTr="000D5A50">
        <w:trPr>
          <w:gridAfter w:val="1"/>
          <w:wAfter w:w="11" w:type="dxa"/>
          <w:jc w:val="center"/>
        </w:trPr>
        <w:tc>
          <w:tcPr>
            <w:tcW w:w="1526" w:type="dxa"/>
            <w:shd w:val="clear" w:color="auto" w:fill="auto"/>
            <w:vAlign w:val="center"/>
          </w:tcPr>
          <w:p w14:paraId="06DA55B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01162F2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olor w:val="000000"/>
                <w:sz w:val="20"/>
                <w:szCs w:val="20"/>
              </w:rPr>
              <w:t xml:space="preserve">Student zna </w:t>
            </w:r>
            <w:r w:rsidRPr="002F14D8">
              <w:rPr>
                <w:rFonts w:ascii="Cambria" w:hAnsi="Cambria"/>
                <w:color w:val="333333"/>
                <w:sz w:val="20"/>
                <w:szCs w:val="20"/>
                <w:shd w:val="clear" w:color="auto" w:fill="FFFFFF"/>
              </w:rPr>
              <w:t>umiejętności opracowywania różnego rodzaju dokumentacji i opracowań z zakresu ochrony i inżynierii środowiska.</w:t>
            </w:r>
          </w:p>
        </w:tc>
        <w:tc>
          <w:tcPr>
            <w:tcW w:w="1732" w:type="dxa"/>
            <w:shd w:val="clear" w:color="auto" w:fill="auto"/>
            <w:vAlign w:val="center"/>
          </w:tcPr>
          <w:p w14:paraId="4B1BF2CA" w14:textId="5A9AF44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K_W03, K_W05, K_W08, K_W10, K_W13</w:t>
            </w:r>
          </w:p>
        </w:tc>
      </w:tr>
      <w:tr w:rsidR="00DA2CEA" w:rsidRPr="002F14D8" w14:paraId="5922DCBE" w14:textId="77777777" w:rsidTr="000D5A50">
        <w:trPr>
          <w:jc w:val="center"/>
        </w:trPr>
        <w:tc>
          <w:tcPr>
            <w:tcW w:w="9931" w:type="dxa"/>
            <w:gridSpan w:val="4"/>
            <w:shd w:val="clear" w:color="auto" w:fill="auto"/>
            <w:vAlign w:val="center"/>
          </w:tcPr>
          <w:p w14:paraId="07A17C1B"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DA2CEA" w:rsidRPr="002F14D8" w14:paraId="538AA958" w14:textId="77777777" w:rsidTr="000D5A50">
        <w:trPr>
          <w:gridAfter w:val="1"/>
          <w:wAfter w:w="11" w:type="dxa"/>
          <w:jc w:val="center"/>
        </w:trPr>
        <w:tc>
          <w:tcPr>
            <w:tcW w:w="1526" w:type="dxa"/>
            <w:shd w:val="clear" w:color="auto" w:fill="auto"/>
            <w:vAlign w:val="center"/>
          </w:tcPr>
          <w:p w14:paraId="297B43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78C86EB6" w14:textId="77777777" w:rsidR="00DA2CEA" w:rsidRPr="002F14D8" w:rsidRDefault="00DA2CEA"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 xml:space="preserve">Student potrafi pozyskiwać z literatury, baz danych i innych źródeł informacje dotyczące </w:t>
            </w:r>
            <w:r w:rsidR="001464E2" w:rsidRPr="002F14D8">
              <w:rPr>
                <w:rFonts w:ascii="Cambria" w:hAnsi="Cambria"/>
                <w:color w:val="333333"/>
                <w:sz w:val="20"/>
                <w:szCs w:val="20"/>
                <w:shd w:val="clear" w:color="auto" w:fill="FFFFFF"/>
              </w:rPr>
              <w:t>opracowywania różnego rodzaju dokumentacji i opracowań z zakresu ochrony i inżynierii środowiska.</w:t>
            </w:r>
          </w:p>
        </w:tc>
        <w:tc>
          <w:tcPr>
            <w:tcW w:w="1732" w:type="dxa"/>
            <w:shd w:val="clear" w:color="auto" w:fill="auto"/>
            <w:vAlign w:val="center"/>
          </w:tcPr>
          <w:p w14:paraId="3C4C3B45" w14:textId="121B434E"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K_U03</w:t>
            </w:r>
          </w:p>
        </w:tc>
      </w:tr>
      <w:tr w:rsidR="00DA2CEA" w:rsidRPr="002F14D8" w14:paraId="0F01339A" w14:textId="77777777" w:rsidTr="000D5A50">
        <w:trPr>
          <w:gridAfter w:val="1"/>
          <w:wAfter w:w="11" w:type="dxa"/>
          <w:jc w:val="center"/>
        </w:trPr>
        <w:tc>
          <w:tcPr>
            <w:tcW w:w="1526" w:type="dxa"/>
            <w:shd w:val="clear" w:color="auto" w:fill="auto"/>
            <w:vAlign w:val="center"/>
          </w:tcPr>
          <w:p w14:paraId="098F88A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U_02</w:t>
            </w:r>
          </w:p>
        </w:tc>
        <w:tc>
          <w:tcPr>
            <w:tcW w:w="6662" w:type="dxa"/>
            <w:shd w:val="clear" w:color="auto" w:fill="auto"/>
          </w:tcPr>
          <w:p w14:paraId="627A8040" w14:textId="77777777" w:rsidR="00DA2CEA" w:rsidRPr="002F14D8" w:rsidRDefault="00DA2CEA"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109714AF" w14:textId="5A8A7994"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K_U17, K_U18, K_U24</w:t>
            </w:r>
          </w:p>
        </w:tc>
      </w:tr>
      <w:tr w:rsidR="00DA2CEA" w:rsidRPr="002F14D8" w14:paraId="7E07B95C" w14:textId="77777777" w:rsidTr="000D5A50">
        <w:trPr>
          <w:jc w:val="center"/>
        </w:trPr>
        <w:tc>
          <w:tcPr>
            <w:tcW w:w="9931" w:type="dxa"/>
            <w:gridSpan w:val="4"/>
            <w:shd w:val="clear" w:color="auto" w:fill="auto"/>
            <w:vAlign w:val="center"/>
          </w:tcPr>
          <w:p w14:paraId="3C254CF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DA2CEA" w:rsidRPr="002F14D8" w14:paraId="27DABB8D" w14:textId="77777777" w:rsidTr="000D5A50">
        <w:trPr>
          <w:gridAfter w:val="1"/>
          <w:wAfter w:w="11" w:type="dxa"/>
          <w:jc w:val="center"/>
        </w:trPr>
        <w:tc>
          <w:tcPr>
            <w:tcW w:w="1526" w:type="dxa"/>
            <w:shd w:val="clear" w:color="auto" w:fill="auto"/>
            <w:vAlign w:val="center"/>
          </w:tcPr>
          <w:p w14:paraId="095EFFC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1C86300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62EC8C99" w14:textId="005C8833"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K_K02</w:t>
            </w:r>
          </w:p>
        </w:tc>
      </w:tr>
    </w:tbl>
    <w:p w14:paraId="0D59CE44" w14:textId="77777777" w:rsidR="00970516" w:rsidRPr="002F14D8" w:rsidRDefault="00970516" w:rsidP="002F14D8">
      <w:pPr>
        <w:spacing w:after="0"/>
        <w:rPr>
          <w:rFonts w:ascii="Cambria" w:hAnsi="Cambria" w:cs="Times New Roman"/>
          <w:b/>
          <w:bCs/>
          <w:sz w:val="20"/>
          <w:szCs w:val="20"/>
        </w:rPr>
      </w:pPr>
    </w:p>
    <w:p w14:paraId="494AC977" w14:textId="77777777" w:rsidR="00DA2CEA" w:rsidRPr="002F14D8" w:rsidRDefault="00DA2CEA"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DA2CEA" w:rsidRPr="002F14D8" w14:paraId="7C2A6F86" w14:textId="77777777" w:rsidTr="00970516">
        <w:trPr>
          <w:trHeight w:val="340"/>
        </w:trPr>
        <w:tc>
          <w:tcPr>
            <w:tcW w:w="666" w:type="dxa"/>
            <w:vMerge w:val="restart"/>
            <w:vAlign w:val="center"/>
          </w:tcPr>
          <w:p w14:paraId="551FAE0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B6312B0"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62D0B7DC"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3D268D1" w14:textId="77777777" w:rsidTr="00970516">
        <w:trPr>
          <w:trHeight w:val="196"/>
        </w:trPr>
        <w:tc>
          <w:tcPr>
            <w:tcW w:w="666" w:type="dxa"/>
            <w:vMerge/>
          </w:tcPr>
          <w:p w14:paraId="03056A82" w14:textId="77777777" w:rsidR="00DA2CEA" w:rsidRPr="002F14D8" w:rsidRDefault="00DA2CEA" w:rsidP="002F14D8">
            <w:pPr>
              <w:spacing w:after="0"/>
              <w:rPr>
                <w:rFonts w:ascii="Cambria" w:hAnsi="Cambria" w:cs="Times New Roman"/>
                <w:b/>
                <w:sz w:val="20"/>
                <w:szCs w:val="20"/>
              </w:rPr>
            </w:pPr>
          </w:p>
        </w:tc>
        <w:tc>
          <w:tcPr>
            <w:tcW w:w="6043" w:type="dxa"/>
            <w:vMerge/>
          </w:tcPr>
          <w:p w14:paraId="01D3B667" w14:textId="77777777" w:rsidR="00DA2CEA" w:rsidRPr="002F14D8" w:rsidRDefault="00DA2CEA" w:rsidP="002F14D8">
            <w:pPr>
              <w:spacing w:after="0"/>
              <w:rPr>
                <w:rFonts w:ascii="Cambria" w:hAnsi="Cambria" w:cs="Times New Roman"/>
                <w:b/>
                <w:sz w:val="20"/>
                <w:szCs w:val="20"/>
              </w:rPr>
            </w:pPr>
          </w:p>
        </w:tc>
        <w:tc>
          <w:tcPr>
            <w:tcW w:w="1516" w:type="dxa"/>
          </w:tcPr>
          <w:p w14:paraId="3209313D"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25B2B4E5"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1C0AF521" w14:textId="77777777" w:rsidTr="00970516">
        <w:trPr>
          <w:trHeight w:val="225"/>
        </w:trPr>
        <w:tc>
          <w:tcPr>
            <w:tcW w:w="666" w:type="dxa"/>
          </w:tcPr>
          <w:p w14:paraId="4A0BF98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4870CDE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ochrony środowiska - oddziaływanie budowli na środowisko (raporty)</w:t>
            </w:r>
          </w:p>
        </w:tc>
        <w:tc>
          <w:tcPr>
            <w:tcW w:w="1516" w:type="dxa"/>
            <w:vAlign w:val="center"/>
          </w:tcPr>
          <w:p w14:paraId="2A987F5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5A3E0B"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4C8EFB7" w14:textId="77777777" w:rsidTr="00970516">
        <w:trPr>
          <w:trHeight w:val="225"/>
        </w:trPr>
        <w:tc>
          <w:tcPr>
            <w:tcW w:w="666" w:type="dxa"/>
          </w:tcPr>
          <w:p w14:paraId="6B6AB14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771EE247"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zgody wodnoprawne</w:t>
            </w:r>
          </w:p>
        </w:tc>
        <w:tc>
          <w:tcPr>
            <w:tcW w:w="1516" w:type="dxa"/>
            <w:vAlign w:val="center"/>
          </w:tcPr>
          <w:p w14:paraId="76DBABB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45750F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8A2A625" w14:textId="77777777" w:rsidTr="00970516">
        <w:trPr>
          <w:trHeight w:val="225"/>
        </w:trPr>
        <w:tc>
          <w:tcPr>
            <w:tcW w:w="666" w:type="dxa"/>
          </w:tcPr>
          <w:p w14:paraId="2BA101D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5AD178F0"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Prawo wodne - operaty wodnoprawne</w:t>
            </w:r>
          </w:p>
        </w:tc>
        <w:tc>
          <w:tcPr>
            <w:tcW w:w="1516" w:type="dxa"/>
            <w:vAlign w:val="center"/>
          </w:tcPr>
          <w:p w14:paraId="3119807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62BAB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465B11E" w14:textId="77777777" w:rsidTr="00970516">
        <w:trPr>
          <w:trHeight w:val="457"/>
        </w:trPr>
        <w:tc>
          <w:tcPr>
            <w:tcW w:w="666" w:type="dxa"/>
          </w:tcPr>
          <w:p w14:paraId="12CCD035"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565C30FB"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Prawo wodne - organy właściwe w sprawach zgód wodnoprawnych</w:t>
            </w:r>
          </w:p>
        </w:tc>
        <w:tc>
          <w:tcPr>
            <w:tcW w:w="1516" w:type="dxa"/>
            <w:vAlign w:val="center"/>
          </w:tcPr>
          <w:p w14:paraId="29D0021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BEC542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263D423" w14:textId="77777777" w:rsidTr="00970516">
        <w:trPr>
          <w:trHeight w:val="457"/>
        </w:trPr>
        <w:tc>
          <w:tcPr>
            <w:tcW w:w="666" w:type="dxa"/>
          </w:tcPr>
          <w:p w14:paraId="6C4887E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359308CE" w14:textId="77777777" w:rsidR="00DA2CEA" w:rsidRPr="002F14D8" w:rsidRDefault="001464E2" w:rsidP="002F14D8">
            <w:pPr>
              <w:spacing w:after="0"/>
              <w:jc w:val="both"/>
              <w:rPr>
                <w:rFonts w:ascii="Cambria" w:hAnsi="Cambria"/>
                <w:sz w:val="20"/>
                <w:szCs w:val="20"/>
                <w:shd w:val="clear" w:color="auto" w:fill="FFFFFF"/>
              </w:rPr>
            </w:pPr>
            <w:proofErr w:type="spellStart"/>
            <w:r w:rsidRPr="002F14D8">
              <w:rPr>
                <w:rFonts w:ascii="Cambria" w:hAnsi="Cambria"/>
                <w:sz w:val="20"/>
                <w:szCs w:val="20"/>
                <w:shd w:val="clear" w:color="auto" w:fill="FFFFFF"/>
              </w:rPr>
              <w:t>Rozporzadzenia</w:t>
            </w:r>
            <w:proofErr w:type="spellEnd"/>
            <w:r w:rsidRPr="002F14D8">
              <w:rPr>
                <w:rFonts w:ascii="Cambria" w:hAnsi="Cambria"/>
                <w:sz w:val="20"/>
                <w:szCs w:val="20"/>
                <w:shd w:val="clear" w:color="auto" w:fill="FFFFFF"/>
              </w:rPr>
              <w:t xml:space="preserve"> dotyczące: jakości wody do picia, warunków odprowadzenia </w:t>
            </w:r>
            <w:proofErr w:type="spellStart"/>
            <w:r w:rsidRPr="002F14D8">
              <w:rPr>
                <w:rFonts w:ascii="Cambria" w:hAnsi="Cambria"/>
                <w:sz w:val="20"/>
                <w:szCs w:val="20"/>
                <w:shd w:val="clear" w:color="auto" w:fill="FFFFFF"/>
              </w:rPr>
              <w:t>scieków</w:t>
            </w:r>
            <w:proofErr w:type="spellEnd"/>
            <w:r w:rsidRPr="002F14D8">
              <w:rPr>
                <w:rFonts w:ascii="Cambria" w:hAnsi="Cambria"/>
                <w:sz w:val="20"/>
                <w:szCs w:val="20"/>
                <w:shd w:val="clear" w:color="auto" w:fill="FFFFFF"/>
              </w:rPr>
              <w:t xml:space="preserve"> do wód lub gruntu, klasyfikacji przyrodniczej rzek, klasyfikacji budowli wodnych.</w:t>
            </w:r>
          </w:p>
        </w:tc>
        <w:tc>
          <w:tcPr>
            <w:tcW w:w="1516" w:type="dxa"/>
            <w:vAlign w:val="center"/>
          </w:tcPr>
          <w:p w14:paraId="64C596C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B366F9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22694BF" w14:textId="77777777" w:rsidTr="00970516">
        <w:trPr>
          <w:trHeight w:val="285"/>
        </w:trPr>
        <w:tc>
          <w:tcPr>
            <w:tcW w:w="666" w:type="dxa"/>
          </w:tcPr>
          <w:p w14:paraId="0ACE2C38"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22830A3B"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182C418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4DA34C0"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20ED593" w14:textId="77777777" w:rsidTr="00970516">
        <w:trPr>
          <w:trHeight w:val="285"/>
        </w:trPr>
        <w:tc>
          <w:tcPr>
            <w:tcW w:w="666" w:type="dxa"/>
          </w:tcPr>
          <w:p w14:paraId="4D254BE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2ADE1279"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charakterystyka fizjograficzna zlewni, niezbędna do określenia przepływów, bezpośrednie metody określania przepływów charakterystycznych i umownych.</w:t>
            </w:r>
          </w:p>
        </w:tc>
        <w:tc>
          <w:tcPr>
            <w:tcW w:w="1516" w:type="dxa"/>
            <w:vAlign w:val="center"/>
          </w:tcPr>
          <w:p w14:paraId="247763D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33E8F5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5D7FC40" w14:textId="77777777" w:rsidTr="00970516">
        <w:trPr>
          <w:trHeight w:val="285"/>
        </w:trPr>
        <w:tc>
          <w:tcPr>
            <w:tcW w:w="666" w:type="dxa"/>
          </w:tcPr>
          <w:p w14:paraId="6E244CB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01A08418"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przenoszenie informacji hydrologicznych z przekrojów kontrolowanych na obliczeniowe (ekstrapolacja, interpolacja)</w:t>
            </w:r>
          </w:p>
        </w:tc>
        <w:tc>
          <w:tcPr>
            <w:tcW w:w="1516" w:type="dxa"/>
            <w:vAlign w:val="center"/>
          </w:tcPr>
          <w:p w14:paraId="05F83E66"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7E92F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68B12D4" w14:textId="77777777" w:rsidTr="00970516">
        <w:trPr>
          <w:trHeight w:val="345"/>
        </w:trPr>
        <w:tc>
          <w:tcPr>
            <w:tcW w:w="666" w:type="dxa"/>
          </w:tcPr>
          <w:p w14:paraId="59F515D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2A543240"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przenoszenie informacji hydrologicznych z rzeki kontrolowanej na przekrój rzeki niekontrolowanej.</w:t>
            </w:r>
          </w:p>
        </w:tc>
        <w:tc>
          <w:tcPr>
            <w:tcW w:w="1516" w:type="dxa"/>
            <w:vAlign w:val="center"/>
          </w:tcPr>
          <w:p w14:paraId="7B1883D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6877B1E" w14:textId="77777777" w:rsidR="00DA2CEA"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F6707F" w14:textId="77777777" w:rsidTr="00970516">
        <w:trPr>
          <w:trHeight w:val="240"/>
        </w:trPr>
        <w:tc>
          <w:tcPr>
            <w:tcW w:w="666" w:type="dxa"/>
          </w:tcPr>
          <w:p w14:paraId="605E1C44"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156F40F6"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681BD2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E5B7D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44C51FBE" w14:textId="77777777" w:rsidTr="00970516">
        <w:trPr>
          <w:trHeight w:val="474"/>
        </w:trPr>
        <w:tc>
          <w:tcPr>
            <w:tcW w:w="666" w:type="dxa"/>
          </w:tcPr>
          <w:p w14:paraId="1746B37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43" w:type="dxa"/>
          </w:tcPr>
          <w:p w14:paraId="0E5FDBB0" w14:textId="77777777" w:rsidR="00DA2CEA" w:rsidRPr="002F14D8" w:rsidRDefault="001464E2" w:rsidP="002F14D8">
            <w:pPr>
              <w:spacing w:after="0"/>
              <w:jc w:val="both"/>
              <w:rPr>
                <w:rFonts w:ascii="Cambria" w:hAnsi="Cambria" w:cs="Times New Roman"/>
                <w:sz w:val="20"/>
                <w:szCs w:val="20"/>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0E7BA14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7E7701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481440" w14:textId="77777777" w:rsidTr="00970516">
        <w:trPr>
          <w:trHeight w:val="474"/>
        </w:trPr>
        <w:tc>
          <w:tcPr>
            <w:tcW w:w="666" w:type="dxa"/>
          </w:tcPr>
          <w:p w14:paraId="595F84A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43" w:type="dxa"/>
          </w:tcPr>
          <w:p w14:paraId="406FEEB4"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21253D8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CB6C24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6690C3FB" w14:textId="77777777" w:rsidTr="00970516">
        <w:trPr>
          <w:trHeight w:val="474"/>
        </w:trPr>
        <w:tc>
          <w:tcPr>
            <w:tcW w:w="666" w:type="dxa"/>
          </w:tcPr>
          <w:p w14:paraId="3A3DE21F"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43" w:type="dxa"/>
          </w:tcPr>
          <w:p w14:paraId="7318974D" w14:textId="77777777" w:rsidR="00DA2CEA" w:rsidRPr="002F14D8" w:rsidRDefault="001464E2"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Dokumentacja hydrologiczna w operacie wodnoprawnym - formuła roztopowa i opadowa określania przepływów prawdopodobnych.</w:t>
            </w:r>
          </w:p>
        </w:tc>
        <w:tc>
          <w:tcPr>
            <w:tcW w:w="1516" w:type="dxa"/>
            <w:vAlign w:val="center"/>
          </w:tcPr>
          <w:p w14:paraId="11714F3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2F9071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1F2EF2F0" w14:textId="77777777" w:rsidTr="00970516">
        <w:trPr>
          <w:trHeight w:val="474"/>
        </w:trPr>
        <w:tc>
          <w:tcPr>
            <w:tcW w:w="666" w:type="dxa"/>
          </w:tcPr>
          <w:p w14:paraId="5ABB65D9"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43" w:type="dxa"/>
          </w:tcPr>
          <w:p w14:paraId="623F24B9"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2B70C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088123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1B6BC86" w14:textId="77777777" w:rsidTr="00970516">
        <w:trPr>
          <w:trHeight w:val="474"/>
        </w:trPr>
        <w:tc>
          <w:tcPr>
            <w:tcW w:w="666" w:type="dxa"/>
          </w:tcPr>
          <w:p w14:paraId="672AB4CE"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43" w:type="dxa"/>
          </w:tcPr>
          <w:p w14:paraId="6C6737F2" w14:textId="77777777" w:rsidR="00DA2CEA" w:rsidRPr="002F14D8" w:rsidRDefault="001464E2"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Dokumentacja hydrologiczna w operacie wodnoprawnym - model odpływu ze zlewni (np. SCS).</w:t>
            </w:r>
          </w:p>
        </w:tc>
        <w:tc>
          <w:tcPr>
            <w:tcW w:w="1516" w:type="dxa"/>
            <w:vAlign w:val="center"/>
          </w:tcPr>
          <w:p w14:paraId="4EDA3B72"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5275A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3C75426" w14:textId="77777777" w:rsidTr="00970516">
        <w:tc>
          <w:tcPr>
            <w:tcW w:w="666" w:type="dxa"/>
          </w:tcPr>
          <w:p w14:paraId="0A6B6109" w14:textId="77777777" w:rsidR="00DA2CEA" w:rsidRPr="002F14D8" w:rsidRDefault="00DA2CEA" w:rsidP="002F14D8">
            <w:pPr>
              <w:spacing w:after="0"/>
              <w:rPr>
                <w:rFonts w:ascii="Cambria" w:hAnsi="Cambria" w:cs="Times New Roman"/>
                <w:b/>
                <w:sz w:val="20"/>
                <w:szCs w:val="20"/>
              </w:rPr>
            </w:pPr>
          </w:p>
        </w:tc>
        <w:tc>
          <w:tcPr>
            <w:tcW w:w="6043" w:type="dxa"/>
          </w:tcPr>
          <w:p w14:paraId="54764F97"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59D82BF8"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51BBA4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5</w:t>
            </w:r>
          </w:p>
        </w:tc>
      </w:tr>
    </w:tbl>
    <w:p w14:paraId="30F3FB6A"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DA2CEA" w:rsidRPr="002F14D8" w14:paraId="0B5D51C8" w14:textId="77777777" w:rsidTr="00970516">
        <w:trPr>
          <w:trHeight w:val="340"/>
        </w:trPr>
        <w:tc>
          <w:tcPr>
            <w:tcW w:w="653" w:type="dxa"/>
            <w:vMerge w:val="restart"/>
            <w:vAlign w:val="center"/>
          </w:tcPr>
          <w:p w14:paraId="1B00E189"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0BD8F7F3"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 xml:space="preserve">Treści laboratoriów </w:t>
            </w:r>
          </w:p>
        </w:tc>
        <w:tc>
          <w:tcPr>
            <w:tcW w:w="3322" w:type="dxa"/>
            <w:gridSpan w:val="2"/>
            <w:vAlign w:val="center"/>
          </w:tcPr>
          <w:p w14:paraId="1DACDB1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519947E1" w14:textId="77777777" w:rsidTr="00970516">
        <w:trPr>
          <w:trHeight w:val="196"/>
        </w:trPr>
        <w:tc>
          <w:tcPr>
            <w:tcW w:w="653" w:type="dxa"/>
            <w:vMerge/>
          </w:tcPr>
          <w:p w14:paraId="16170C06" w14:textId="77777777" w:rsidR="00DA2CEA" w:rsidRPr="002F14D8" w:rsidRDefault="00DA2CEA" w:rsidP="002F14D8">
            <w:pPr>
              <w:spacing w:after="0"/>
              <w:rPr>
                <w:rFonts w:ascii="Cambria" w:hAnsi="Cambria" w:cs="Times New Roman"/>
                <w:b/>
                <w:sz w:val="20"/>
                <w:szCs w:val="20"/>
              </w:rPr>
            </w:pPr>
          </w:p>
        </w:tc>
        <w:tc>
          <w:tcPr>
            <w:tcW w:w="6056" w:type="dxa"/>
            <w:vMerge/>
          </w:tcPr>
          <w:p w14:paraId="0D34F5A9" w14:textId="77777777" w:rsidR="00DA2CEA" w:rsidRPr="002F14D8" w:rsidRDefault="00DA2CEA" w:rsidP="002F14D8">
            <w:pPr>
              <w:spacing w:after="0"/>
              <w:rPr>
                <w:rFonts w:ascii="Cambria" w:hAnsi="Cambria" w:cs="Times New Roman"/>
                <w:b/>
                <w:sz w:val="20"/>
                <w:szCs w:val="20"/>
              </w:rPr>
            </w:pPr>
          </w:p>
        </w:tc>
        <w:tc>
          <w:tcPr>
            <w:tcW w:w="1516" w:type="dxa"/>
          </w:tcPr>
          <w:p w14:paraId="43C0FFB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5E1E75C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1464E2" w:rsidRPr="002F14D8" w14:paraId="2D2EEA40" w14:textId="77777777" w:rsidTr="00970516">
        <w:trPr>
          <w:trHeight w:val="225"/>
        </w:trPr>
        <w:tc>
          <w:tcPr>
            <w:tcW w:w="653" w:type="dxa"/>
          </w:tcPr>
          <w:p w14:paraId="006774D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056" w:type="dxa"/>
          </w:tcPr>
          <w:p w14:paraId="1BFAC18A"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7DDF85A6"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03173A94"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3305EC0" w14:textId="77777777" w:rsidTr="00970516">
        <w:trPr>
          <w:trHeight w:val="285"/>
        </w:trPr>
        <w:tc>
          <w:tcPr>
            <w:tcW w:w="653" w:type="dxa"/>
          </w:tcPr>
          <w:p w14:paraId="7BDD72B7"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056" w:type="dxa"/>
          </w:tcPr>
          <w:p w14:paraId="7986C2A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Opłaty za korzystanie ze środowiska</w:t>
            </w:r>
          </w:p>
        </w:tc>
        <w:tc>
          <w:tcPr>
            <w:tcW w:w="1516" w:type="dxa"/>
            <w:vAlign w:val="center"/>
          </w:tcPr>
          <w:p w14:paraId="41E74BC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52DE8B"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0703849F" w14:textId="77777777" w:rsidTr="00970516">
        <w:trPr>
          <w:trHeight w:val="345"/>
        </w:trPr>
        <w:tc>
          <w:tcPr>
            <w:tcW w:w="653" w:type="dxa"/>
          </w:tcPr>
          <w:p w14:paraId="31AFC6F0"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056" w:type="dxa"/>
          </w:tcPr>
          <w:p w14:paraId="3F6FC13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r w:rsidRPr="002F14D8">
              <w:rPr>
                <w:rFonts w:ascii="Cambria" w:eastAsia="Times New Roman" w:hAnsi="Cambria" w:cs="Times New Roman"/>
                <w:sz w:val="20"/>
                <w:szCs w:val="20"/>
                <w:lang w:eastAsia="pl-PL"/>
              </w:rPr>
              <w:br/>
            </w:r>
          </w:p>
        </w:tc>
        <w:tc>
          <w:tcPr>
            <w:tcW w:w="1516" w:type="dxa"/>
            <w:vAlign w:val="center"/>
          </w:tcPr>
          <w:p w14:paraId="3D539D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BCCB33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217A97C8" w14:textId="77777777" w:rsidTr="00970516">
        <w:trPr>
          <w:trHeight w:val="240"/>
        </w:trPr>
        <w:tc>
          <w:tcPr>
            <w:tcW w:w="653" w:type="dxa"/>
          </w:tcPr>
          <w:p w14:paraId="2D037A1D"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056" w:type="dxa"/>
          </w:tcPr>
          <w:p w14:paraId="797086C5"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na wprowadzanie do środowiska substancji lub energii</w:t>
            </w:r>
          </w:p>
        </w:tc>
        <w:tc>
          <w:tcPr>
            <w:tcW w:w="1516" w:type="dxa"/>
            <w:vAlign w:val="center"/>
          </w:tcPr>
          <w:p w14:paraId="6CEF246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D5498E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B51EB70" w14:textId="77777777" w:rsidTr="00970516">
        <w:trPr>
          <w:trHeight w:val="332"/>
        </w:trPr>
        <w:tc>
          <w:tcPr>
            <w:tcW w:w="653" w:type="dxa"/>
          </w:tcPr>
          <w:p w14:paraId="771D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056" w:type="dxa"/>
          </w:tcPr>
          <w:p w14:paraId="46A4692F"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2C63F99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26A83E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60DAF270" w14:textId="77777777" w:rsidTr="00970516">
        <w:trPr>
          <w:trHeight w:val="277"/>
        </w:trPr>
        <w:tc>
          <w:tcPr>
            <w:tcW w:w="653" w:type="dxa"/>
          </w:tcPr>
          <w:p w14:paraId="30C1F0F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056" w:type="dxa"/>
          </w:tcPr>
          <w:p w14:paraId="1B46264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emisyjne na wprowadzanie gazów lub pyłów do powietrza</w:t>
            </w:r>
          </w:p>
        </w:tc>
        <w:tc>
          <w:tcPr>
            <w:tcW w:w="1516" w:type="dxa"/>
            <w:vAlign w:val="center"/>
          </w:tcPr>
          <w:p w14:paraId="6D38010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88C7E6E"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4674F96F" w14:textId="77777777" w:rsidTr="00970516">
        <w:trPr>
          <w:trHeight w:val="78"/>
        </w:trPr>
        <w:tc>
          <w:tcPr>
            <w:tcW w:w="653" w:type="dxa"/>
          </w:tcPr>
          <w:p w14:paraId="4A93A088"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056" w:type="dxa"/>
          </w:tcPr>
          <w:p w14:paraId="1C826630"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5196FEAD"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8B51861"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7E55D88" w14:textId="77777777" w:rsidTr="00970516">
        <w:trPr>
          <w:trHeight w:val="474"/>
        </w:trPr>
        <w:tc>
          <w:tcPr>
            <w:tcW w:w="653" w:type="dxa"/>
          </w:tcPr>
          <w:p w14:paraId="1091FA0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056" w:type="dxa"/>
          </w:tcPr>
          <w:p w14:paraId="4B30DAAB"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pobór wód</w:t>
            </w:r>
          </w:p>
        </w:tc>
        <w:tc>
          <w:tcPr>
            <w:tcW w:w="1516" w:type="dxa"/>
            <w:vAlign w:val="center"/>
          </w:tcPr>
          <w:p w14:paraId="2C41B7F3"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703AB958"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0D11DA7" w14:textId="77777777" w:rsidTr="00970516">
        <w:trPr>
          <w:trHeight w:val="474"/>
        </w:trPr>
        <w:tc>
          <w:tcPr>
            <w:tcW w:w="653" w:type="dxa"/>
          </w:tcPr>
          <w:p w14:paraId="5541E7EC"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056" w:type="dxa"/>
          </w:tcPr>
          <w:p w14:paraId="5C6B2771"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5D50AAC"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9071C30"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7448E3BB" w14:textId="77777777" w:rsidTr="00970516">
        <w:trPr>
          <w:trHeight w:val="474"/>
        </w:trPr>
        <w:tc>
          <w:tcPr>
            <w:tcW w:w="653" w:type="dxa"/>
          </w:tcPr>
          <w:p w14:paraId="416B5CB2"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056" w:type="dxa"/>
          </w:tcPr>
          <w:p w14:paraId="4ECFE803"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 wodnoprawne na wprowadzanie ścieków do wód lub ziemi</w:t>
            </w:r>
          </w:p>
        </w:tc>
        <w:tc>
          <w:tcPr>
            <w:tcW w:w="1516" w:type="dxa"/>
            <w:vAlign w:val="center"/>
          </w:tcPr>
          <w:p w14:paraId="1904A2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E0487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1464E2" w:rsidRPr="002F14D8" w14:paraId="11C6C410" w14:textId="77777777" w:rsidTr="00970516">
        <w:trPr>
          <w:trHeight w:val="474"/>
        </w:trPr>
        <w:tc>
          <w:tcPr>
            <w:tcW w:w="653" w:type="dxa"/>
          </w:tcPr>
          <w:p w14:paraId="2B55695B" w14:textId="77777777" w:rsidR="001464E2" w:rsidRPr="002F14D8" w:rsidRDefault="001464E2"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056" w:type="dxa"/>
          </w:tcPr>
          <w:p w14:paraId="06B79B9C" w14:textId="77777777" w:rsidR="001464E2" w:rsidRPr="002F14D8" w:rsidRDefault="001464E2" w:rsidP="002F14D8">
            <w:pPr>
              <w:spacing w:after="0"/>
              <w:rPr>
                <w:rFonts w:ascii="Cambria" w:hAnsi="Cambria"/>
                <w:sz w:val="20"/>
                <w:szCs w:val="20"/>
              </w:rPr>
            </w:pPr>
            <w:r w:rsidRPr="002F14D8">
              <w:rPr>
                <w:rFonts w:ascii="Cambria" w:eastAsia="Times New Roman" w:hAnsi="Cambria" w:cs="Times New Roman"/>
                <w:sz w:val="20"/>
                <w:szCs w:val="20"/>
                <w:lang w:eastAsia="pl-PL"/>
              </w:rPr>
              <w:t>Pozwolenie/decyzje/informacje dotyczące wytwarzanie odpadów</w:t>
            </w:r>
          </w:p>
        </w:tc>
        <w:tc>
          <w:tcPr>
            <w:tcW w:w="1516" w:type="dxa"/>
            <w:vAlign w:val="center"/>
          </w:tcPr>
          <w:p w14:paraId="4CD95117"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808B9A5" w14:textId="77777777" w:rsidR="001464E2" w:rsidRPr="002F14D8" w:rsidRDefault="001464E2"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3C9C3F0E" w14:textId="77777777" w:rsidTr="00970516">
        <w:trPr>
          <w:trHeight w:val="474"/>
        </w:trPr>
        <w:tc>
          <w:tcPr>
            <w:tcW w:w="653" w:type="dxa"/>
          </w:tcPr>
          <w:p w14:paraId="115C5A7B"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056" w:type="dxa"/>
          </w:tcPr>
          <w:p w14:paraId="1F07CACC"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Pozwolenia zintegrowane</w:t>
            </w:r>
          </w:p>
        </w:tc>
        <w:tc>
          <w:tcPr>
            <w:tcW w:w="1516" w:type="dxa"/>
            <w:vAlign w:val="center"/>
          </w:tcPr>
          <w:p w14:paraId="08FBAA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9D1B1BC"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60DE957B" w14:textId="77777777" w:rsidTr="00970516">
        <w:trPr>
          <w:trHeight w:val="474"/>
        </w:trPr>
        <w:tc>
          <w:tcPr>
            <w:tcW w:w="653" w:type="dxa"/>
          </w:tcPr>
          <w:p w14:paraId="512BDA0C"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056" w:type="dxa"/>
          </w:tcPr>
          <w:p w14:paraId="1A58CFA9" w14:textId="77777777" w:rsidR="00970516" w:rsidRPr="002F14D8" w:rsidRDefault="00970516" w:rsidP="002F14D8">
            <w:pPr>
              <w:spacing w:after="0"/>
              <w:rPr>
                <w:rFonts w:ascii="Cambria" w:hAnsi="Cambria"/>
                <w:sz w:val="20"/>
                <w:szCs w:val="20"/>
              </w:rPr>
            </w:pPr>
            <w:r w:rsidRPr="002F14D8">
              <w:rPr>
                <w:rFonts w:ascii="Cambria" w:eastAsia="Times New Roman" w:hAnsi="Cambria" w:cs="Times New Roman"/>
                <w:sz w:val="20"/>
                <w:szCs w:val="20"/>
                <w:lang w:eastAsia="pl-PL"/>
              </w:rPr>
              <w:t>Dokumenty referencyjne BAT (BREF)</w:t>
            </w:r>
          </w:p>
        </w:tc>
        <w:tc>
          <w:tcPr>
            <w:tcW w:w="1516" w:type="dxa"/>
            <w:vAlign w:val="center"/>
          </w:tcPr>
          <w:p w14:paraId="5C233CF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EE5CC61"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5EB6BE0E" w14:textId="77777777" w:rsidTr="00970516">
        <w:trPr>
          <w:trHeight w:val="474"/>
        </w:trPr>
        <w:tc>
          <w:tcPr>
            <w:tcW w:w="653" w:type="dxa"/>
          </w:tcPr>
          <w:p w14:paraId="56196D45"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056" w:type="dxa"/>
          </w:tcPr>
          <w:p w14:paraId="2881C4E3" w14:textId="77777777" w:rsidR="00970516" w:rsidRPr="002F14D8" w:rsidRDefault="00970516" w:rsidP="002F14D8">
            <w:pPr>
              <w:shd w:val="clear" w:color="auto" w:fill="FFFFFF"/>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Plany gospodarki odpadami</w:t>
            </w:r>
            <w:r w:rsidRPr="002F14D8">
              <w:rPr>
                <w:rFonts w:ascii="Cambria" w:eastAsia="Times New Roman" w:hAnsi="Cambria" w:cs="Times New Roman"/>
                <w:sz w:val="20"/>
                <w:szCs w:val="20"/>
                <w:lang w:eastAsia="pl-PL"/>
              </w:rPr>
              <w:br/>
              <w:t>Pełna ewidencja odpadów</w:t>
            </w:r>
          </w:p>
          <w:p w14:paraId="156B039F" w14:textId="77777777" w:rsidR="00970516" w:rsidRPr="002F14D8" w:rsidRDefault="00970516"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Uproszczona ewidencja odpadów</w:t>
            </w:r>
            <w:r w:rsidRPr="002F14D8">
              <w:rPr>
                <w:rFonts w:ascii="Cambria" w:eastAsia="Times New Roman" w:hAnsi="Cambria" w:cs="Times New Roman"/>
                <w:sz w:val="20"/>
                <w:szCs w:val="20"/>
                <w:lang w:eastAsia="pl-PL"/>
              </w:rPr>
              <w:br/>
              <w:t>Programy Ochrony Środowiska</w:t>
            </w:r>
          </w:p>
          <w:p w14:paraId="4576A55B" w14:textId="77777777" w:rsidR="00970516" w:rsidRPr="002F14D8" w:rsidRDefault="00970516" w:rsidP="002F14D8">
            <w:pPr>
              <w:spacing w:after="0"/>
              <w:rPr>
                <w:rFonts w:ascii="Cambria" w:hAnsi="Cambria"/>
                <w:sz w:val="20"/>
                <w:szCs w:val="20"/>
              </w:rPr>
            </w:pPr>
          </w:p>
        </w:tc>
        <w:tc>
          <w:tcPr>
            <w:tcW w:w="1516" w:type="dxa"/>
            <w:vAlign w:val="center"/>
          </w:tcPr>
          <w:p w14:paraId="73B26F8B"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1F62"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23D60795" w14:textId="77777777" w:rsidTr="00970516">
        <w:trPr>
          <w:trHeight w:val="474"/>
        </w:trPr>
        <w:tc>
          <w:tcPr>
            <w:tcW w:w="653" w:type="dxa"/>
          </w:tcPr>
          <w:p w14:paraId="23A5F58E" w14:textId="77777777" w:rsidR="00970516" w:rsidRPr="002F14D8" w:rsidRDefault="00970516" w:rsidP="002F14D8">
            <w:pPr>
              <w:spacing w:after="0"/>
              <w:rPr>
                <w:rFonts w:ascii="Cambria" w:hAnsi="Cambria" w:cs="Times New Roman"/>
                <w:bCs/>
                <w:sz w:val="20"/>
                <w:szCs w:val="20"/>
              </w:rPr>
            </w:pPr>
            <w:r w:rsidRPr="002F14D8">
              <w:rPr>
                <w:rFonts w:ascii="Cambria" w:hAnsi="Cambria" w:cs="Times New Roman"/>
                <w:bCs/>
                <w:sz w:val="20"/>
                <w:szCs w:val="20"/>
              </w:rPr>
              <w:t>L15</w:t>
            </w:r>
          </w:p>
        </w:tc>
        <w:tc>
          <w:tcPr>
            <w:tcW w:w="6056" w:type="dxa"/>
          </w:tcPr>
          <w:p w14:paraId="30CA1397" w14:textId="77777777" w:rsidR="00970516" w:rsidRPr="002F14D8" w:rsidRDefault="00970516" w:rsidP="002F14D8">
            <w:pPr>
              <w:spacing w:after="0"/>
              <w:rPr>
                <w:rFonts w:ascii="Cambria" w:hAnsi="Cambria"/>
                <w:sz w:val="20"/>
                <w:szCs w:val="20"/>
              </w:rPr>
            </w:pPr>
            <w:r w:rsidRPr="002F14D8">
              <w:rPr>
                <w:rFonts w:ascii="Cambria" w:hAnsi="Cambria"/>
                <w:sz w:val="20"/>
                <w:szCs w:val="20"/>
              </w:rPr>
              <w:t>Zaliczenie</w:t>
            </w:r>
          </w:p>
        </w:tc>
        <w:tc>
          <w:tcPr>
            <w:tcW w:w="1516" w:type="dxa"/>
            <w:vAlign w:val="center"/>
          </w:tcPr>
          <w:p w14:paraId="535E5AE0"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5D1271A" w14:textId="77777777" w:rsidR="00970516" w:rsidRPr="002F14D8" w:rsidRDefault="00970516"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70516" w:rsidRPr="002F14D8" w14:paraId="7D41A700" w14:textId="77777777" w:rsidTr="00970516">
        <w:tc>
          <w:tcPr>
            <w:tcW w:w="653" w:type="dxa"/>
          </w:tcPr>
          <w:p w14:paraId="64EDB19F" w14:textId="77777777" w:rsidR="00970516" w:rsidRPr="002F14D8" w:rsidRDefault="00970516" w:rsidP="002F14D8">
            <w:pPr>
              <w:spacing w:after="0"/>
              <w:rPr>
                <w:rFonts w:ascii="Cambria" w:hAnsi="Cambria" w:cs="Times New Roman"/>
                <w:bCs/>
                <w:sz w:val="20"/>
                <w:szCs w:val="20"/>
              </w:rPr>
            </w:pPr>
          </w:p>
        </w:tc>
        <w:tc>
          <w:tcPr>
            <w:tcW w:w="6056" w:type="dxa"/>
          </w:tcPr>
          <w:p w14:paraId="0DC42071" w14:textId="77777777" w:rsidR="00970516" w:rsidRPr="002F14D8" w:rsidRDefault="00970516"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516" w:type="dxa"/>
            <w:vAlign w:val="center"/>
          </w:tcPr>
          <w:p w14:paraId="381D564F"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5884E49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5AB0B5C4" w14:textId="77777777" w:rsidR="00DA2CEA" w:rsidRPr="002F14D8" w:rsidRDefault="00DA2CEA"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DA2CEA" w:rsidRPr="002F14D8" w14:paraId="46889F41" w14:textId="77777777" w:rsidTr="000D5A50">
        <w:trPr>
          <w:trHeight w:val="340"/>
        </w:trPr>
        <w:tc>
          <w:tcPr>
            <w:tcW w:w="669" w:type="dxa"/>
            <w:vMerge w:val="restart"/>
            <w:vAlign w:val="center"/>
          </w:tcPr>
          <w:p w14:paraId="483A0954"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7584AF48"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Treści projektów</w:t>
            </w:r>
          </w:p>
        </w:tc>
        <w:tc>
          <w:tcPr>
            <w:tcW w:w="2744" w:type="dxa"/>
            <w:gridSpan w:val="2"/>
            <w:vAlign w:val="center"/>
          </w:tcPr>
          <w:p w14:paraId="7E456034"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DA2CEA" w:rsidRPr="002F14D8" w14:paraId="44CDFEAC" w14:textId="77777777" w:rsidTr="000D5A50">
        <w:trPr>
          <w:trHeight w:val="196"/>
        </w:trPr>
        <w:tc>
          <w:tcPr>
            <w:tcW w:w="669" w:type="dxa"/>
            <w:vMerge/>
          </w:tcPr>
          <w:p w14:paraId="02525DE7" w14:textId="77777777" w:rsidR="00DA2CEA" w:rsidRPr="002F14D8" w:rsidRDefault="00DA2CEA" w:rsidP="002F14D8">
            <w:pPr>
              <w:spacing w:after="0"/>
              <w:rPr>
                <w:rFonts w:ascii="Cambria" w:hAnsi="Cambria" w:cs="Times New Roman"/>
                <w:b/>
                <w:sz w:val="20"/>
                <w:szCs w:val="20"/>
              </w:rPr>
            </w:pPr>
          </w:p>
        </w:tc>
        <w:tc>
          <w:tcPr>
            <w:tcW w:w="6618" w:type="dxa"/>
            <w:vMerge/>
          </w:tcPr>
          <w:p w14:paraId="2CE91FDD" w14:textId="77777777" w:rsidR="00DA2CEA" w:rsidRPr="002F14D8" w:rsidRDefault="00DA2CEA" w:rsidP="002F14D8">
            <w:pPr>
              <w:spacing w:after="0"/>
              <w:rPr>
                <w:rFonts w:ascii="Cambria" w:hAnsi="Cambria" w:cs="Times New Roman"/>
                <w:b/>
                <w:sz w:val="20"/>
                <w:szCs w:val="20"/>
              </w:rPr>
            </w:pPr>
          </w:p>
        </w:tc>
        <w:tc>
          <w:tcPr>
            <w:tcW w:w="1256" w:type="dxa"/>
          </w:tcPr>
          <w:p w14:paraId="06783CEE"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4DC62032"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DA2CEA" w:rsidRPr="002F14D8" w14:paraId="4F668C9A" w14:textId="77777777" w:rsidTr="000D5A50">
        <w:trPr>
          <w:trHeight w:val="225"/>
        </w:trPr>
        <w:tc>
          <w:tcPr>
            <w:tcW w:w="669" w:type="dxa"/>
          </w:tcPr>
          <w:p w14:paraId="2DAFE48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618" w:type="dxa"/>
          </w:tcPr>
          <w:p w14:paraId="4FDED2ED"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256" w:type="dxa"/>
            <w:vAlign w:val="center"/>
          </w:tcPr>
          <w:p w14:paraId="324EBD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1CF0E5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2FF8E7CB" w14:textId="77777777" w:rsidTr="000D5A50">
        <w:trPr>
          <w:trHeight w:val="285"/>
        </w:trPr>
        <w:tc>
          <w:tcPr>
            <w:tcW w:w="669" w:type="dxa"/>
          </w:tcPr>
          <w:p w14:paraId="2C2CDE17"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618" w:type="dxa"/>
          </w:tcPr>
          <w:p w14:paraId="5050F2A5"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i przydział tematów projektów.</w:t>
            </w:r>
          </w:p>
        </w:tc>
        <w:tc>
          <w:tcPr>
            <w:tcW w:w="1256" w:type="dxa"/>
            <w:vAlign w:val="center"/>
          </w:tcPr>
          <w:p w14:paraId="4C79790F"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B261B79"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7AAB2B2C" w14:textId="77777777" w:rsidTr="000D5A50">
        <w:trPr>
          <w:trHeight w:val="345"/>
        </w:trPr>
        <w:tc>
          <w:tcPr>
            <w:tcW w:w="669" w:type="dxa"/>
          </w:tcPr>
          <w:p w14:paraId="7AE133E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618" w:type="dxa"/>
          </w:tcPr>
          <w:p w14:paraId="2C90367A" w14:textId="77777777" w:rsidR="00DA2CEA" w:rsidRPr="002F14D8" w:rsidRDefault="00DA2CEA" w:rsidP="002F14D8">
            <w:pPr>
              <w:spacing w:after="0"/>
              <w:jc w:val="both"/>
              <w:rPr>
                <w:rFonts w:ascii="Cambria" w:eastAsia="Times New Roman" w:hAnsi="Cambria" w:cs="Arial"/>
                <w:sz w:val="20"/>
                <w:szCs w:val="20"/>
                <w:lang w:eastAsia="pl-PL"/>
              </w:rPr>
            </w:pPr>
            <w:r w:rsidRPr="002F14D8">
              <w:rPr>
                <w:rFonts w:ascii="Cambria" w:hAnsi="Cambria"/>
                <w:sz w:val="20"/>
                <w:szCs w:val="20"/>
              </w:rPr>
              <w:t>Analiza możliwości implementacyjnych.</w:t>
            </w:r>
          </w:p>
        </w:tc>
        <w:tc>
          <w:tcPr>
            <w:tcW w:w="1256" w:type="dxa"/>
            <w:vAlign w:val="center"/>
          </w:tcPr>
          <w:p w14:paraId="3386A3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4F4DE73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FC49CAF" w14:textId="77777777" w:rsidTr="000D5A50">
        <w:trPr>
          <w:trHeight w:val="240"/>
        </w:trPr>
        <w:tc>
          <w:tcPr>
            <w:tcW w:w="669" w:type="dxa"/>
          </w:tcPr>
          <w:p w14:paraId="13A4382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P4</w:t>
            </w:r>
          </w:p>
        </w:tc>
        <w:tc>
          <w:tcPr>
            <w:tcW w:w="6618" w:type="dxa"/>
          </w:tcPr>
          <w:p w14:paraId="1E0B5C6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Implementacja i weryfikacja projektów.</w:t>
            </w:r>
          </w:p>
        </w:tc>
        <w:tc>
          <w:tcPr>
            <w:tcW w:w="1256" w:type="dxa"/>
            <w:vAlign w:val="center"/>
          </w:tcPr>
          <w:p w14:paraId="34E5B22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6AEFE22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0B4B294C" w14:textId="77777777" w:rsidTr="000D5A50">
        <w:trPr>
          <w:trHeight w:val="240"/>
        </w:trPr>
        <w:tc>
          <w:tcPr>
            <w:tcW w:w="669" w:type="dxa"/>
          </w:tcPr>
          <w:p w14:paraId="04BBB23B"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2FB12DF1" w14:textId="77777777" w:rsidR="00DA2CEA" w:rsidRPr="002F14D8" w:rsidRDefault="00DA2CEA" w:rsidP="002F14D8">
            <w:pPr>
              <w:spacing w:after="0"/>
              <w:jc w:val="both"/>
              <w:rPr>
                <w:rFonts w:ascii="Cambria" w:hAnsi="Cambria"/>
                <w:sz w:val="20"/>
                <w:szCs w:val="20"/>
              </w:rPr>
            </w:pPr>
            <w:r w:rsidRPr="002F14D8">
              <w:rPr>
                <w:rFonts w:ascii="Cambria" w:hAnsi="Cambria"/>
                <w:sz w:val="20"/>
                <w:szCs w:val="20"/>
              </w:rPr>
              <w:t>Zajęcia obliczeniowe</w:t>
            </w:r>
          </w:p>
        </w:tc>
        <w:tc>
          <w:tcPr>
            <w:tcW w:w="1256" w:type="dxa"/>
            <w:vAlign w:val="center"/>
          </w:tcPr>
          <w:p w14:paraId="3B3C4C58"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1349A4F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336327C3" w14:textId="77777777" w:rsidTr="000D5A50">
        <w:trPr>
          <w:trHeight w:val="358"/>
        </w:trPr>
        <w:tc>
          <w:tcPr>
            <w:tcW w:w="669" w:type="dxa"/>
          </w:tcPr>
          <w:p w14:paraId="5D7C029A"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618" w:type="dxa"/>
          </w:tcPr>
          <w:p w14:paraId="797CBE69"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Prezentacja projektów.</w:t>
            </w:r>
          </w:p>
        </w:tc>
        <w:tc>
          <w:tcPr>
            <w:tcW w:w="1256" w:type="dxa"/>
            <w:vAlign w:val="center"/>
          </w:tcPr>
          <w:p w14:paraId="41A1B4A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39B99AB"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6487B4C" w14:textId="77777777" w:rsidTr="000D5A50">
        <w:trPr>
          <w:trHeight w:val="358"/>
        </w:trPr>
        <w:tc>
          <w:tcPr>
            <w:tcW w:w="669" w:type="dxa"/>
          </w:tcPr>
          <w:p w14:paraId="7DF93A61"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618" w:type="dxa"/>
          </w:tcPr>
          <w:p w14:paraId="5D419392" w14:textId="77777777" w:rsidR="00DA2CEA" w:rsidRPr="002F14D8" w:rsidRDefault="00DA2CEA" w:rsidP="002F14D8">
            <w:pPr>
              <w:spacing w:after="0"/>
              <w:jc w:val="both"/>
              <w:rPr>
                <w:rFonts w:ascii="Cambria" w:hAnsi="Cambria" w:cs="Times New Roman"/>
                <w:sz w:val="20"/>
                <w:szCs w:val="20"/>
              </w:rPr>
            </w:pPr>
            <w:r w:rsidRPr="002F14D8">
              <w:rPr>
                <w:rFonts w:ascii="Cambria" w:hAnsi="Cambria" w:cs="Times New Roman"/>
                <w:sz w:val="20"/>
                <w:szCs w:val="20"/>
              </w:rPr>
              <w:t>Prezentacja projektów.</w:t>
            </w:r>
          </w:p>
        </w:tc>
        <w:tc>
          <w:tcPr>
            <w:tcW w:w="1256" w:type="dxa"/>
            <w:vAlign w:val="center"/>
          </w:tcPr>
          <w:p w14:paraId="37C73D7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718D56D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DA2CEA" w:rsidRPr="002F14D8" w14:paraId="4763CEEF" w14:textId="77777777" w:rsidTr="000D5A50">
        <w:trPr>
          <w:trHeight w:val="358"/>
        </w:trPr>
        <w:tc>
          <w:tcPr>
            <w:tcW w:w="669" w:type="dxa"/>
          </w:tcPr>
          <w:p w14:paraId="35AEF7B0" w14:textId="77777777" w:rsidR="00DA2CEA" w:rsidRPr="002F14D8" w:rsidRDefault="00DA2CEA" w:rsidP="002F14D8">
            <w:pPr>
              <w:spacing w:after="0"/>
              <w:rPr>
                <w:rFonts w:ascii="Cambria" w:hAnsi="Cambria" w:cs="Times New Roman"/>
                <w:bCs/>
                <w:sz w:val="20"/>
                <w:szCs w:val="20"/>
              </w:rPr>
            </w:pPr>
            <w:r w:rsidRPr="002F14D8">
              <w:rPr>
                <w:rFonts w:ascii="Cambria" w:hAnsi="Cambria" w:cs="Times New Roman"/>
                <w:bCs/>
                <w:sz w:val="20"/>
                <w:szCs w:val="20"/>
              </w:rPr>
              <w:t>P7</w:t>
            </w:r>
          </w:p>
        </w:tc>
        <w:tc>
          <w:tcPr>
            <w:tcW w:w="6618" w:type="dxa"/>
          </w:tcPr>
          <w:p w14:paraId="1460F60E" w14:textId="77777777" w:rsidR="00DA2CEA" w:rsidRPr="002F14D8" w:rsidRDefault="00DA2CEA" w:rsidP="002F14D8">
            <w:pPr>
              <w:spacing w:after="0"/>
              <w:jc w:val="both"/>
              <w:rPr>
                <w:rFonts w:ascii="Cambria" w:hAnsi="Cambria" w:cs="Times New Roman"/>
                <w:sz w:val="20"/>
                <w:szCs w:val="20"/>
              </w:rPr>
            </w:pPr>
            <w:r w:rsidRPr="002F14D8">
              <w:rPr>
                <w:rFonts w:ascii="Cambria" w:hAnsi="Cambria"/>
                <w:sz w:val="20"/>
                <w:szCs w:val="20"/>
              </w:rPr>
              <w:t>Podsumowanie i zaliczenie.</w:t>
            </w:r>
          </w:p>
        </w:tc>
        <w:tc>
          <w:tcPr>
            <w:tcW w:w="1256" w:type="dxa"/>
            <w:vAlign w:val="center"/>
          </w:tcPr>
          <w:p w14:paraId="66CC25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488" w:type="dxa"/>
            <w:vAlign w:val="center"/>
          </w:tcPr>
          <w:p w14:paraId="40D1B043"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DA2CEA" w:rsidRPr="002F14D8" w14:paraId="5DE6E023" w14:textId="77777777" w:rsidTr="000D5A50">
        <w:tc>
          <w:tcPr>
            <w:tcW w:w="669" w:type="dxa"/>
          </w:tcPr>
          <w:p w14:paraId="5B06836F" w14:textId="77777777" w:rsidR="00DA2CEA" w:rsidRPr="002F14D8" w:rsidRDefault="00DA2CEA" w:rsidP="002F14D8">
            <w:pPr>
              <w:spacing w:after="0"/>
              <w:rPr>
                <w:rFonts w:ascii="Cambria" w:hAnsi="Cambria" w:cs="Times New Roman"/>
                <w:b/>
                <w:sz w:val="20"/>
                <w:szCs w:val="20"/>
              </w:rPr>
            </w:pPr>
          </w:p>
        </w:tc>
        <w:tc>
          <w:tcPr>
            <w:tcW w:w="6618" w:type="dxa"/>
          </w:tcPr>
          <w:p w14:paraId="23ED26A6" w14:textId="77777777" w:rsidR="00DA2CEA" w:rsidRPr="002F14D8" w:rsidRDefault="00DA2CEA" w:rsidP="002F14D8">
            <w:pPr>
              <w:spacing w:after="0"/>
              <w:rPr>
                <w:rFonts w:ascii="Cambria" w:hAnsi="Cambria" w:cs="Times New Roman"/>
                <w:b/>
                <w:sz w:val="20"/>
                <w:szCs w:val="20"/>
              </w:rPr>
            </w:pPr>
            <w:r w:rsidRPr="002F14D8">
              <w:rPr>
                <w:rFonts w:ascii="Cambria" w:hAnsi="Cambria" w:cs="Times New Roman"/>
                <w:b/>
                <w:sz w:val="20"/>
                <w:szCs w:val="20"/>
              </w:rPr>
              <w:t>Razem liczba godzin projektu</w:t>
            </w:r>
          </w:p>
        </w:tc>
        <w:tc>
          <w:tcPr>
            <w:tcW w:w="1256" w:type="dxa"/>
            <w:vAlign w:val="center"/>
          </w:tcPr>
          <w:p w14:paraId="5BF0624E" w14:textId="77777777" w:rsidR="00DA2CEA" w:rsidRPr="002F14D8" w:rsidRDefault="001464E2"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488" w:type="dxa"/>
            <w:vAlign w:val="center"/>
          </w:tcPr>
          <w:p w14:paraId="2FF8266D"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1</w:t>
            </w:r>
            <w:r w:rsidR="001464E2" w:rsidRPr="002F14D8">
              <w:rPr>
                <w:rFonts w:ascii="Cambria" w:hAnsi="Cambria" w:cs="Times New Roman"/>
                <w:b/>
                <w:bCs/>
                <w:sz w:val="20"/>
                <w:szCs w:val="20"/>
              </w:rPr>
              <w:t>0</w:t>
            </w:r>
          </w:p>
        </w:tc>
      </w:tr>
    </w:tbl>
    <w:p w14:paraId="7D3195EC" w14:textId="77777777" w:rsidR="00DA2CEA" w:rsidRPr="002F14D8" w:rsidRDefault="00DA2CEA" w:rsidP="002F14D8">
      <w:pPr>
        <w:spacing w:after="0"/>
        <w:jc w:val="both"/>
        <w:rPr>
          <w:rFonts w:ascii="Cambria" w:hAnsi="Cambria" w:cs="Times New Roman"/>
          <w:b/>
          <w:bCs/>
          <w:sz w:val="20"/>
          <w:szCs w:val="20"/>
        </w:rPr>
      </w:pPr>
    </w:p>
    <w:p w14:paraId="72517E8F"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DA2CEA" w:rsidRPr="002F14D8" w14:paraId="68AA5616" w14:textId="77777777" w:rsidTr="000D5A50">
        <w:trPr>
          <w:jc w:val="center"/>
        </w:trPr>
        <w:tc>
          <w:tcPr>
            <w:tcW w:w="1666" w:type="dxa"/>
          </w:tcPr>
          <w:p w14:paraId="3B712FA8"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003E15AE"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68D258EC" w14:textId="77777777" w:rsidR="00DA2CEA" w:rsidRPr="002F14D8" w:rsidRDefault="00DA2CEA"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DA2CEA" w:rsidRPr="002F14D8" w14:paraId="5875DD74" w14:textId="77777777" w:rsidTr="000D5A50">
        <w:trPr>
          <w:jc w:val="center"/>
        </w:trPr>
        <w:tc>
          <w:tcPr>
            <w:tcW w:w="1666" w:type="dxa"/>
          </w:tcPr>
          <w:p w14:paraId="69B577FC"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1C8F142"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44DC74B3"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DA2CEA" w:rsidRPr="002F14D8" w14:paraId="39FCE806" w14:textId="77777777" w:rsidTr="000D5A50">
        <w:trPr>
          <w:jc w:val="center"/>
        </w:trPr>
        <w:tc>
          <w:tcPr>
            <w:tcW w:w="1666" w:type="dxa"/>
          </w:tcPr>
          <w:p w14:paraId="3CBD9098"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4F60EECF"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4B66200"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73DA7BEE"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lastRenderedPageBreak/>
              <w:t>laboratoryjnych</w:t>
            </w:r>
          </w:p>
        </w:tc>
        <w:tc>
          <w:tcPr>
            <w:tcW w:w="3260" w:type="dxa"/>
          </w:tcPr>
          <w:p w14:paraId="1FD142D0"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lastRenderedPageBreak/>
              <w:t>Zestawy doświadczalne</w:t>
            </w:r>
          </w:p>
        </w:tc>
      </w:tr>
      <w:tr w:rsidR="00DA2CEA" w:rsidRPr="002F14D8" w14:paraId="76FCC7A8" w14:textId="77777777" w:rsidTr="000D5A50">
        <w:trPr>
          <w:jc w:val="center"/>
        </w:trPr>
        <w:tc>
          <w:tcPr>
            <w:tcW w:w="1666" w:type="dxa"/>
          </w:tcPr>
          <w:p w14:paraId="365E0C71" w14:textId="77777777" w:rsidR="00DA2CEA" w:rsidRPr="002F14D8" w:rsidRDefault="00DA2CEA"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511011DB" w14:textId="77777777" w:rsidR="00DA2CEA" w:rsidRPr="002F14D8" w:rsidRDefault="00DA2CEA"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089F159" w14:textId="77777777" w:rsidR="00DA2CEA" w:rsidRPr="002F14D8" w:rsidRDefault="00DA2CEA"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5A8480A0" w14:textId="77777777" w:rsidR="00970516" w:rsidRPr="002F14D8" w:rsidRDefault="00970516" w:rsidP="002F14D8">
      <w:pPr>
        <w:spacing w:after="0"/>
        <w:rPr>
          <w:rFonts w:ascii="Cambria" w:hAnsi="Cambria" w:cs="Times New Roman"/>
          <w:b/>
          <w:bCs/>
          <w:sz w:val="20"/>
          <w:szCs w:val="20"/>
        </w:rPr>
      </w:pPr>
    </w:p>
    <w:p w14:paraId="28475910"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430739B"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DA2CEA" w:rsidRPr="002F14D8" w14:paraId="33D90CE0" w14:textId="77777777" w:rsidTr="000D5A50">
        <w:tc>
          <w:tcPr>
            <w:tcW w:w="1459" w:type="dxa"/>
            <w:vAlign w:val="center"/>
          </w:tcPr>
          <w:p w14:paraId="61CFF55F"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02052537"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1A717172" w14:textId="77777777" w:rsidR="00DA2CEA" w:rsidRPr="002F14D8" w:rsidRDefault="00DA2CEA"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0D19DA51" w14:textId="77777777" w:rsidR="00DA2CEA" w:rsidRPr="002F14D8" w:rsidRDefault="00DA2CEA"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DA2CEA" w:rsidRPr="002F14D8" w14:paraId="5EC61AD8" w14:textId="77777777" w:rsidTr="000D5A50">
        <w:tc>
          <w:tcPr>
            <w:tcW w:w="1459" w:type="dxa"/>
          </w:tcPr>
          <w:p w14:paraId="28CFB0BD"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42BC0173" w14:textId="77777777" w:rsidR="00DA2CEA" w:rsidRPr="002F14D8" w:rsidRDefault="00DA2CE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F2, aktywność podczas wykładów – rozwiązywanie problemów</w:t>
            </w:r>
          </w:p>
        </w:tc>
        <w:tc>
          <w:tcPr>
            <w:tcW w:w="4536" w:type="dxa"/>
          </w:tcPr>
          <w:p w14:paraId="41907ADC" w14:textId="77777777" w:rsidR="00DA2CEA" w:rsidRPr="002F14D8" w:rsidRDefault="00DA2CEA" w:rsidP="002F14D8">
            <w:pPr>
              <w:spacing w:after="0"/>
              <w:rPr>
                <w:rFonts w:ascii="Cambria" w:hAnsi="Cambria"/>
                <w:sz w:val="20"/>
                <w:szCs w:val="20"/>
              </w:rPr>
            </w:pPr>
            <w:r w:rsidRPr="002F14D8">
              <w:rPr>
                <w:rFonts w:ascii="Cambria" w:hAnsi="Cambria"/>
                <w:sz w:val="20"/>
                <w:szCs w:val="20"/>
              </w:rPr>
              <w:t>P1 – egzamin (ustny, pisemny, test sprawdzający wiedzę z całego przedmiotu itd.),</w:t>
            </w:r>
          </w:p>
        </w:tc>
      </w:tr>
      <w:tr w:rsidR="00DA2CEA" w:rsidRPr="002F14D8" w14:paraId="459C98BA" w14:textId="77777777" w:rsidTr="000D5A50">
        <w:tc>
          <w:tcPr>
            <w:tcW w:w="1459" w:type="dxa"/>
          </w:tcPr>
          <w:p w14:paraId="7100B0E6"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3894" w:type="dxa"/>
          </w:tcPr>
          <w:p w14:paraId="428F5EFE"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4536" w:type="dxa"/>
          </w:tcPr>
          <w:p w14:paraId="113BFE6F" w14:textId="77777777" w:rsidR="00DA2CEA" w:rsidRPr="002F14D8" w:rsidRDefault="00DA2CE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r w:rsidR="00DA2CEA" w:rsidRPr="002F14D8" w14:paraId="003C7DF0" w14:textId="77777777" w:rsidTr="000D5A50">
        <w:tc>
          <w:tcPr>
            <w:tcW w:w="1459" w:type="dxa"/>
          </w:tcPr>
          <w:p w14:paraId="239BFE73" w14:textId="77777777" w:rsidR="00DA2CEA" w:rsidRPr="002F14D8" w:rsidRDefault="00DA2CEA"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327D4451" w14:textId="77777777" w:rsidR="00DA2CEA" w:rsidRPr="002F14D8" w:rsidRDefault="00DA2CE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0AB2964B" w14:textId="77777777" w:rsidR="00DA2CEA" w:rsidRPr="002F14D8" w:rsidRDefault="00DA2CEA" w:rsidP="002F14D8">
            <w:pPr>
              <w:spacing w:after="0"/>
              <w:rPr>
                <w:rFonts w:ascii="Cambria" w:hAnsi="Cambria"/>
                <w:sz w:val="20"/>
                <w:szCs w:val="20"/>
              </w:rPr>
            </w:pPr>
            <w:r w:rsidRPr="002F14D8">
              <w:rPr>
                <w:rFonts w:ascii="Cambria" w:hAnsi="Cambria"/>
                <w:sz w:val="20"/>
                <w:szCs w:val="20"/>
              </w:rPr>
              <w:t>P4, praca pisemna - projekt</w:t>
            </w:r>
          </w:p>
        </w:tc>
      </w:tr>
    </w:tbl>
    <w:p w14:paraId="2BB806A1" w14:textId="77777777" w:rsidR="00970516" w:rsidRPr="002F14D8" w:rsidRDefault="00970516" w:rsidP="002F14D8">
      <w:pPr>
        <w:spacing w:after="0"/>
        <w:jc w:val="both"/>
        <w:rPr>
          <w:rFonts w:ascii="Cambria" w:hAnsi="Cambria" w:cs="Times New Roman"/>
          <w:b/>
          <w:sz w:val="20"/>
          <w:szCs w:val="20"/>
        </w:rPr>
      </w:pPr>
    </w:p>
    <w:p w14:paraId="4DE308EF" w14:textId="77777777" w:rsidR="00DA2CEA" w:rsidRPr="002F14D8" w:rsidRDefault="00DA2CEA"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4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808"/>
        <w:gridCol w:w="851"/>
        <w:gridCol w:w="708"/>
        <w:gridCol w:w="709"/>
      </w:tblGrid>
      <w:tr w:rsidR="00DA2CEA" w:rsidRPr="002F14D8" w14:paraId="00A2DFB2" w14:textId="77777777" w:rsidTr="000D5A50">
        <w:trPr>
          <w:trHeight w:val="150"/>
        </w:trPr>
        <w:tc>
          <w:tcPr>
            <w:tcW w:w="2090" w:type="dxa"/>
            <w:vMerge w:val="restart"/>
            <w:tcBorders>
              <w:left w:val="single" w:sz="4" w:space="0" w:color="000000"/>
              <w:right w:val="single" w:sz="4" w:space="0" w:color="000000"/>
            </w:tcBorders>
            <w:vAlign w:val="center"/>
          </w:tcPr>
          <w:p w14:paraId="19DA94C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189D1CE"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Wykład </w:t>
            </w:r>
          </w:p>
        </w:tc>
        <w:tc>
          <w:tcPr>
            <w:tcW w:w="1659" w:type="dxa"/>
            <w:gridSpan w:val="2"/>
            <w:tcBorders>
              <w:top w:val="single" w:sz="4" w:space="0" w:color="000000"/>
              <w:left w:val="single" w:sz="4" w:space="0" w:color="000000"/>
              <w:bottom w:val="single" w:sz="4" w:space="0" w:color="auto"/>
              <w:right w:val="single" w:sz="4" w:space="0" w:color="auto"/>
            </w:tcBorders>
          </w:tcPr>
          <w:p w14:paraId="4F42CB4A"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Laboratorium</w:t>
            </w:r>
          </w:p>
        </w:tc>
        <w:tc>
          <w:tcPr>
            <w:tcW w:w="1417" w:type="dxa"/>
            <w:gridSpan w:val="2"/>
            <w:tcBorders>
              <w:top w:val="single" w:sz="4" w:space="0" w:color="000000"/>
              <w:left w:val="single" w:sz="4" w:space="0" w:color="000000"/>
              <w:bottom w:val="single" w:sz="4" w:space="0" w:color="auto"/>
              <w:right w:val="single" w:sz="4" w:space="0" w:color="auto"/>
            </w:tcBorders>
          </w:tcPr>
          <w:p w14:paraId="507DAEAC"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Projekt</w:t>
            </w:r>
          </w:p>
        </w:tc>
      </w:tr>
      <w:tr w:rsidR="00DA2CEA" w:rsidRPr="002F14D8" w14:paraId="3BFE9FFC" w14:textId="77777777" w:rsidTr="000D5A50">
        <w:trPr>
          <w:trHeight w:val="325"/>
        </w:trPr>
        <w:tc>
          <w:tcPr>
            <w:tcW w:w="2090" w:type="dxa"/>
            <w:vMerge/>
            <w:tcBorders>
              <w:left w:val="single" w:sz="4" w:space="0" w:color="000000"/>
              <w:bottom w:val="single" w:sz="4" w:space="0" w:color="000000"/>
              <w:right w:val="single" w:sz="4" w:space="0" w:color="000000"/>
            </w:tcBorders>
            <w:vAlign w:val="center"/>
          </w:tcPr>
          <w:p w14:paraId="036C4FAA" w14:textId="77777777" w:rsidR="00DA2CEA" w:rsidRPr="002F14D8" w:rsidRDefault="00DA2CEA" w:rsidP="002F14D8">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6D38CF60"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778781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08" w:type="dxa"/>
            <w:tcBorders>
              <w:top w:val="single" w:sz="4" w:space="0" w:color="auto"/>
              <w:left w:val="single" w:sz="4" w:space="0" w:color="000000"/>
              <w:bottom w:val="single" w:sz="4" w:space="0" w:color="000000"/>
              <w:right w:val="single" w:sz="4" w:space="0" w:color="auto"/>
            </w:tcBorders>
            <w:vAlign w:val="center"/>
          </w:tcPr>
          <w:p w14:paraId="23A2E4D7"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851" w:type="dxa"/>
            <w:tcBorders>
              <w:top w:val="single" w:sz="4" w:space="0" w:color="auto"/>
              <w:left w:val="single" w:sz="4" w:space="0" w:color="000000"/>
              <w:bottom w:val="single" w:sz="4" w:space="0" w:color="000000"/>
              <w:right w:val="single" w:sz="4" w:space="0" w:color="auto"/>
            </w:tcBorders>
            <w:vAlign w:val="center"/>
          </w:tcPr>
          <w:p w14:paraId="3B31DC94"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708" w:type="dxa"/>
            <w:tcBorders>
              <w:top w:val="single" w:sz="4" w:space="0" w:color="auto"/>
              <w:left w:val="single" w:sz="4" w:space="0" w:color="000000"/>
              <w:bottom w:val="single" w:sz="4" w:space="0" w:color="000000"/>
              <w:right w:val="single" w:sz="4" w:space="0" w:color="auto"/>
            </w:tcBorders>
          </w:tcPr>
          <w:p w14:paraId="02E7F6C1"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09" w:type="dxa"/>
            <w:tcBorders>
              <w:top w:val="single" w:sz="4" w:space="0" w:color="auto"/>
              <w:left w:val="single" w:sz="4" w:space="0" w:color="000000"/>
              <w:bottom w:val="single" w:sz="4" w:space="0" w:color="000000"/>
              <w:right w:val="single" w:sz="4" w:space="0" w:color="auto"/>
            </w:tcBorders>
          </w:tcPr>
          <w:p w14:paraId="17F20D8D" w14:textId="77777777" w:rsidR="00DA2CEA" w:rsidRPr="002F14D8" w:rsidRDefault="00DA2CEA"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DA2CEA" w:rsidRPr="002F14D8" w14:paraId="23DBF078" w14:textId="77777777" w:rsidTr="000D5A50">
        <w:trPr>
          <w:trHeight w:val="381"/>
        </w:trPr>
        <w:tc>
          <w:tcPr>
            <w:tcW w:w="2090" w:type="dxa"/>
            <w:tcBorders>
              <w:top w:val="single" w:sz="4" w:space="0" w:color="000000"/>
              <w:left w:val="single" w:sz="4" w:space="0" w:color="000000"/>
              <w:bottom w:val="single" w:sz="4" w:space="0" w:color="000000"/>
              <w:right w:val="single" w:sz="4" w:space="0" w:color="000000"/>
            </w:tcBorders>
            <w:vAlign w:val="center"/>
          </w:tcPr>
          <w:p w14:paraId="324C5526" w14:textId="77777777" w:rsidR="00DA2CEA" w:rsidRPr="002F14D8" w:rsidRDefault="00DA2CE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56B5B0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290460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23DA771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0F18A35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3F3E706F"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596C1E86"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733376A9"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47A4F3C0"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E27E385"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B5025D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CC81EE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3456DC3D"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034BD2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0EE49BA3"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DA2CEA" w:rsidRPr="002F14D8" w14:paraId="5EE2958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185C15F3" w14:textId="77777777" w:rsidR="00DA2CEA" w:rsidRPr="002F14D8" w:rsidRDefault="00DA2CE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FC2DC2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1839118"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7F61F48C"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6BEF8CDA"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8" w:type="dxa"/>
            <w:tcBorders>
              <w:top w:val="single" w:sz="4" w:space="0" w:color="000000"/>
              <w:left w:val="single" w:sz="4" w:space="0" w:color="000000"/>
              <w:bottom w:val="single" w:sz="4" w:space="0" w:color="000000"/>
              <w:right w:val="single" w:sz="4" w:space="0" w:color="auto"/>
            </w:tcBorders>
          </w:tcPr>
          <w:p w14:paraId="5FFB79E9"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4D80BD14" w14:textId="77777777" w:rsidR="00DA2CEA" w:rsidRPr="002F14D8" w:rsidRDefault="00DA2CEA" w:rsidP="002F14D8">
            <w:pPr>
              <w:spacing w:after="0"/>
              <w:jc w:val="center"/>
              <w:rPr>
                <w:rFonts w:ascii="Cambria" w:hAnsi="Cambria" w:cs="Times New Roman"/>
                <w:bCs/>
                <w:sz w:val="20"/>
                <w:szCs w:val="20"/>
              </w:rPr>
            </w:pPr>
          </w:p>
        </w:tc>
      </w:tr>
      <w:tr w:rsidR="00DA2CEA" w:rsidRPr="002F14D8" w14:paraId="653D7D72" w14:textId="77777777" w:rsidTr="000D5A50">
        <w:tc>
          <w:tcPr>
            <w:tcW w:w="2090" w:type="dxa"/>
            <w:tcBorders>
              <w:top w:val="single" w:sz="4" w:space="0" w:color="000000"/>
              <w:left w:val="single" w:sz="4" w:space="0" w:color="000000"/>
              <w:bottom w:val="single" w:sz="4" w:space="0" w:color="000000"/>
              <w:right w:val="single" w:sz="4" w:space="0" w:color="000000"/>
            </w:tcBorders>
            <w:vAlign w:val="center"/>
          </w:tcPr>
          <w:p w14:paraId="358E95FC" w14:textId="77777777" w:rsidR="00DA2CEA" w:rsidRPr="002F14D8" w:rsidRDefault="00DA2CE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A1CC4C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CB502A4"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08" w:type="dxa"/>
            <w:tcBorders>
              <w:top w:val="single" w:sz="4" w:space="0" w:color="000000"/>
              <w:left w:val="single" w:sz="4" w:space="0" w:color="000000"/>
              <w:bottom w:val="single" w:sz="4" w:space="0" w:color="000000"/>
              <w:right w:val="single" w:sz="4" w:space="0" w:color="auto"/>
            </w:tcBorders>
            <w:vAlign w:val="center"/>
          </w:tcPr>
          <w:p w14:paraId="47334850"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1" w:type="dxa"/>
            <w:tcBorders>
              <w:top w:val="single" w:sz="4" w:space="0" w:color="000000"/>
              <w:left w:val="single" w:sz="4" w:space="0" w:color="000000"/>
              <w:bottom w:val="single" w:sz="4" w:space="0" w:color="000000"/>
              <w:right w:val="single" w:sz="4" w:space="0" w:color="auto"/>
            </w:tcBorders>
            <w:vAlign w:val="center"/>
          </w:tcPr>
          <w:p w14:paraId="1569ECEC" w14:textId="77777777" w:rsidR="00DA2CEA" w:rsidRPr="002F14D8" w:rsidRDefault="00DA2CEA" w:rsidP="002F14D8">
            <w:pPr>
              <w:spacing w:after="0"/>
              <w:jc w:val="center"/>
              <w:rPr>
                <w:rFonts w:ascii="Cambria" w:hAnsi="Cambria" w:cs="Times New Roman"/>
                <w:bCs/>
                <w:sz w:val="20"/>
                <w:szCs w:val="20"/>
              </w:rPr>
            </w:pPr>
          </w:p>
        </w:tc>
        <w:tc>
          <w:tcPr>
            <w:tcW w:w="708" w:type="dxa"/>
            <w:tcBorders>
              <w:top w:val="single" w:sz="4" w:space="0" w:color="000000"/>
              <w:left w:val="single" w:sz="4" w:space="0" w:color="000000"/>
              <w:bottom w:val="single" w:sz="4" w:space="0" w:color="000000"/>
              <w:right w:val="single" w:sz="4" w:space="0" w:color="auto"/>
            </w:tcBorders>
          </w:tcPr>
          <w:p w14:paraId="1BB2D4A1"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tcPr>
          <w:p w14:paraId="3693F57D" w14:textId="77777777" w:rsidR="00DA2CEA" w:rsidRPr="002F14D8" w:rsidRDefault="00DA2CE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30271BC" w14:textId="77777777" w:rsidR="00DA2CEA" w:rsidRPr="002F14D8" w:rsidRDefault="00DA2CEA" w:rsidP="002F14D8">
      <w:pPr>
        <w:spacing w:after="0"/>
        <w:jc w:val="both"/>
        <w:rPr>
          <w:rFonts w:ascii="Cambria" w:hAnsi="Cambria" w:cs="Times New Roman"/>
          <w:color w:val="00B050"/>
          <w:sz w:val="20"/>
          <w:szCs w:val="20"/>
        </w:rPr>
      </w:pPr>
    </w:p>
    <w:p w14:paraId="0FD1DB51" w14:textId="77777777" w:rsidR="00DA2CEA" w:rsidRPr="002F14D8" w:rsidRDefault="00DA2CEA"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DA2CEA" w:rsidRPr="002F14D8" w14:paraId="26511FC7" w14:textId="77777777" w:rsidTr="000D5A50">
        <w:trPr>
          <w:trHeight w:val="93"/>
          <w:jc w:val="center"/>
        </w:trPr>
        <w:tc>
          <w:tcPr>
            <w:tcW w:w="9907" w:type="dxa"/>
          </w:tcPr>
          <w:p w14:paraId="00D777BE"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651958D0" w14:textId="77777777" w:rsidR="00DA2CEA" w:rsidRPr="002F14D8" w:rsidRDefault="00DA2CEA"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DA2CEA" w:rsidRPr="002F14D8" w14:paraId="7252A591" w14:textId="77777777" w:rsidTr="000D5A50">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1048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7494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DA2CEA" w:rsidRPr="002F14D8" w14:paraId="2F23BCEE" w14:textId="77777777" w:rsidTr="000D5A50">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B32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1337BD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DA2CEA" w:rsidRPr="002F14D8" w14:paraId="1D48E662"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3C2A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1FCEAF"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DA2CEA" w:rsidRPr="002F14D8" w14:paraId="2AE31F68"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AEE75"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E5AC276"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DA2CEA" w:rsidRPr="002F14D8" w14:paraId="09A1829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89A0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47A79DB"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DA2CEA" w:rsidRPr="002F14D8" w14:paraId="27125CE5"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B2E3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1C82A7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DA2CEA" w:rsidRPr="002F14D8" w14:paraId="0E36A884" w14:textId="77777777" w:rsidTr="000D5A50">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27744"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6261669" w14:textId="77777777" w:rsidR="00DA2CEA" w:rsidRPr="002F14D8" w:rsidRDefault="00DA2CEA"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1EB98C8" w14:textId="77777777" w:rsidR="00DA2CEA" w:rsidRPr="002F14D8" w:rsidRDefault="00DA2CEA" w:rsidP="002F14D8">
            <w:pPr>
              <w:pStyle w:val="karta"/>
              <w:spacing w:line="276" w:lineRule="auto"/>
              <w:rPr>
                <w:rFonts w:ascii="Cambria" w:hAnsi="Cambria"/>
              </w:rPr>
            </w:pPr>
          </w:p>
        </w:tc>
      </w:tr>
    </w:tbl>
    <w:p w14:paraId="113CD715" w14:textId="77777777" w:rsidR="00970516" w:rsidRPr="002F14D8" w:rsidRDefault="00970516" w:rsidP="002F14D8">
      <w:pPr>
        <w:pStyle w:val="Legenda"/>
        <w:spacing w:after="0"/>
        <w:rPr>
          <w:rFonts w:ascii="Cambria" w:hAnsi="Cambria"/>
        </w:rPr>
      </w:pPr>
    </w:p>
    <w:p w14:paraId="66140689"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5585E62D" w14:textId="77777777" w:rsidTr="00832F4B">
        <w:trPr>
          <w:trHeight w:val="540"/>
          <w:jc w:val="center"/>
        </w:trPr>
        <w:tc>
          <w:tcPr>
            <w:tcW w:w="9923" w:type="dxa"/>
          </w:tcPr>
          <w:p w14:paraId="294BA1AB" w14:textId="77777777" w:rsidR="005A149C" w:rsidRPr="002F14D8" w:rsidRDefault="00970516" w:rsidP="002F14D8">
            <w:pPr>
              <w:spacing w:after="0"/>
              <w:rPr>
                <w:rFonts w:ascii="Cambria" w:hAnsi="Cambria" w:cs="Times New Roman"/>
                <w:b/>
                <w:bCs/>
                <w:sz w:val="20"/>
                <w:szCs w:val="20"/>
              </w:rPr>
            </w:pPr>
            <w:r w:rsidRPr="002F14D8">
              <w:rPr>
                <w:rFonts w:ascii="Cambria" w:hAnsi="Cambria" w:cs="Times New Roman"/>
                <w:sz w:val="20"/>
                <w:szCs w:val="20"/>
              </w:rPr>
              <w:t>F</w:t>
            </w:r>
            <w:r w:rsidR="005A149C" w:rsidRPr="002F14D8">
              <w:rPr>
                <w:rFonts w:ascii="Cambria" w:hAnsi="Cambria" w:cs="Times New Roman"/>
                <w:sz w:val="20"/>
                <w:szCs w:val="20"/>
              </w:rPr>
              <w:t>orma zaliczenia / egzaminu</w:t>
            </w:r>
            <w:r w:rsidRPr="002F14D8">
              <w:rPr>
                <w:rFonts w:ascii="Cambria" w:hAnsi="Cambria" w:cs="Times New Roman"/>
                <w:sz w:val="20"/>
                <w:szCs w:val="20"/>
              </w:rPr>
              <w:t>: egzamin z oceną</w:t>
            </w:r>
          </w:p>
        </w:tc>
      </w:tr>
    </w:tbl>
    <w:p w14:paraId="0CDC2A03" w14:textId="77777777" w:rsidR="00970516" w:rsidRPr="002F14D8" w:rsidRDefault="00970516" w:rsidP="002F14D8">
      <w:pPr>
        <w:pStyle w:val="Legenda"/>
        <w:spacing w:after="0"/>
        <w:rPr>
          <w:rFonts w:ascii="Cambria" w:hAnsi="Cambria"/>
        </w:rPr>
      </w:pPr>
    </w:p>
    <w:p w14:paraId="75446A83"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377B3B4"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CB710F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761374E0"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3C81C7B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0235E3D3"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71CA8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074663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3629A1F5"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9D75D7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BF4DAAA"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636F3EA"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353855E3"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4D43C54C" w14:textId="77777777" w:rsidR="005A149C" w:rsidRPr="002F14D8" w:rsidRDefault="00FB2BF0" w:rsidP="002F14D8">
            <w:pPr>
              <w:spacing w:after="0"/>
              <w:jc w:val="center"/>
              <w:rPr>
                <w:rFonts w:ascii="Cambria" w:hAnsi="Cambria" w:cs="Times New Roman"/>
                <w:b/>
                <w:iCs/>
                <w:sz w:val="20"/>
                <w:szCs w:val="20"/>
              </w:rPr>
            </w:pPr>
            <w:r w:rsidRPr="002F14D8">
              <w:rPr>
                <w:rFonts w:ascii="Cambria" w:hAnsi="Cambria" w:cs="Times New Roman"/>
                <w:b/>
                <w:iCs/>
                <w:sz w:val="20"/>
                <w:szCs w:val="20"/>
              </w:rPr>
              <w:t>43</w:t>
            </w:r>
          </w:p>
        </w:tc>
      </w:tr>
      <w:tr w:rsidR="005A149C" w:rsidRPr="002F14D8" w14:paraId="2317F85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756E5F"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FB2BF0" w:rsidRPr="002F14D8" w14:paraId="326DFAA7"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99F2CE5"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1A8A40BC"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E22338"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8</w:t>
            </w:r>
          </w:p>
        </w:tc>
      </w:tr>
      <w:tr w:rsidR="00FB2BF0" w:rsidRPr="002F14D8" w14:paraId="12FCCD02" w14:textId="77777777" w:rsidTr="00177E80">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035B44E"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752F3CB"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5F9C51"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FB2BF0" w:rsidRPr="002F14D8" w14:paraId="4CE62639" w14:textId="77777777" w:rsidTr="00177E80">
        <w:trPr>
          <w:gridAfter w:val="1"/>
          <w:wAfter w:w="7" w:type="dxa"/>
          <w:trHeight w:val="394"/>
          <w:jc w:val="center"/>
        </w:trPr>
        <w:tc>
          <w:tcPr>
            <w:tcW w:w="5920" w:type="dxa"/>
            <w:tcBorders>
              <w:top w:val="single" w:sz="4" w:space="0" w:color="000000"/>
              <w:left w:val="single" w:sz="4" w:space="0" w:color="000000"/>
              <w:bottom w:val="single" w:sz="4" w:space="0" w:color="000000"/>
              <w:right w:val="single" w:sz="4" w:space="0" w:color="000000"/>
            </w:tcBorders>
          </w:tcPr>
          <w:p w14:paraId="075189B1"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BF51C"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971AA5"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077EC5C2"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34554355"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4604D990"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31B404E"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FB2BF0" w:rsidRPr="002F14D8" w14:paraId="4F3DD5AA"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57559A7" w14:textId="77777777" w:rsidR="00FB2BF0" w:rsidRPr="002F14D8" w:rsidRDefault="00FB2BF0" w:rsidP="002F14D8">
            <w:pPr>
              <w:spacing w:after="0"/>
              <w:rPr>
                <w:rFonts w:ascii="Cambria" w:hAnsi="Cambria" w:cs="Times New Roman"/>
                <w:sz w:val="20"/>
                <w:szCs w:val="20"/>
              </w:rPr>
            </w:pPr>
            <w:r w:rsidRPr="002F14D8">
              <w:rPr>
                <w:rFonts w:ascii="Cambria" w:hAnsi="Cambria" w:cs="Times New Roman"/>
                <w:sz w:val="20"/>
                <w:szCs w:val="20"/>
              </w:rPr>
              <w:t>Przygotowanie do zaliczenia</w:t>
            </w:r>
            <w:r w:rsidR="00970516" w:rsidRPr="002F14D8">
              <w:rPr>
                <w:rFonts w:ascii="Cambria" w:hAnsi="Cambria" w:cs="Times New Roman"/>
                <w:sz w:val="20"/>
                <w:szCs w:val="20"/>
              </w:rPr>
              <w:t>/egzaminu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21FD1BA9"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ADA85" w14:textId="77777777" w:rsidR="00FB2BF0" w:rsidRPr="002F14D8" w:rsidRDefault="00FB2BF0" w:rsidP="00177E80">
            <w:pPr>
              <w:spacing w:after="0"/>
              <w:jc w:val="center"/>
              <w:rPr>
                <w:rFonts w:ascii="Cambria" w:hAnsi="Cambria" w:cs="Times New Roman"/>
                <w:sz w:val="20"/>
                <w:szCs w:val="20"/>
              </w:rPr>
            </w:pPr>
            <w:r w:rsidRPr="002F14D8">
              <w:rPr>
                <w:rFonts w:ascii="Cambria" w:hAnsi="Cambria" w:cs="Times New Roman"/>
                <w:sz w:val="20"/>
                <w:szCs w:val="20"/>
              </w:rPr>
              <w:t>20</w:t>
            </w:r>
          </w:p>
        </w:tc>
      </w:tr>
      <w:tr w:rsidR="005A149C" w:rsidRPr="002F14D8" w14:paraId="321B8479"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3120D86" w14:textId="757B493E"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69DCBA3"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99ECBB"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125</w:t>
            </w:r>
          </w:p>
        </w:tc>
      </w:tr>
      <w:tr w:rsidR="005A149C" w:rsidRPr="002F14D8" w14:paraId="02E58198"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B5D4D2"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26557"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68769" w14:textId="77777777" w:rsidR="005A149C" w:rsidRPr="002F14D8" w:rsidRDefault="00FB2BF0" w:rsidP="00177E80">
            <w:pPr>
              <w:spacing w:after="0"/>
              <w:jc w:val="center"/>
              <w:rPr>
                <w:rFonts w:ascii="Cambria" w:hAnsi="Cambria" w:cs="Times New Roman"/>
                <w:b/>
                <w:sz w:val="20"/>
                <w:szCs w:val="20"/>
              </w:rPr>
            </w:pPr>
            <w:r w:rsidRPr="002F14D8">
              <w:rPr>
                <w:rFonts w:ascii="Cambria" w:hAnsi="Cambria" w:cs="Times New Roman"/>
                <w:b/>
                <w:sz w:val="20"/>
                <w:szCs w:val="20"/>
              </w:rPr>
              <w:t>5</w:t>
            </w:r>
          </w:p>
        </w:tc>
      </w:tr>
    </w:tbl>
    <w:p w14:paraId="39A94B68" w14:textId="77777777" w:rsidR="00970516" w:rsidRPr="002F14D8" w:rsidRDefault="00970516" w:rsidP="002F14D8">
      <w:pPr>
        <w:pStyle w:val="Legenda"/>
        <w:spacing w:after="0"/>
        <w:rPr>
          <w:rFonts w:ascii="Cambria" w:hAnsi="Cambria"/>
        </w:rPr>
      </w:pPr>
    </w:p>
    <w:p w14:paraId="2EBEAE8D"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65AE6594" w14:textId="77777777" w:rsidTr="00832F4B">
        <w:trPr>
          <w:jc w:val="center"/>
        </w:trPr>
        <w:tc>
          <w:tcPr>
            <w:tcW w:w="9889" w:type="dxa"/>
            <w:shd w:val="clear" w:color="auto" w:fill="auto"/>
          </w:tcPr>
          <w:p w14:paraId="643B1290"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944191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wodne i rozporządzenia wykonawcze - aktualne </w:t>
            </w:r>
          </w:p>
          <w:p w14:paraId="548488EF" w14:textId="77777777" w:rsidR="008035E1"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xml:space="preserve">Prawo ochrony środowiska i </w:t>
            </w:r>
            <w:proofErr w:type="spellStart"/>
            <w:r w:rsidRPr="002F14D8">
              <w:rPr>
                <w:rFonts w:ascii="Cambria" w:eastAsia="Times New Roman" w:hAnsi="Cambria" w:cs="Times New Roman"/>
                <w:sz w:val="20"/>
                <w:szCs w:val="20"/>
                <w:lang w:eastAsia="pl-PL"/>
              </w:rPr>
              <w:t>rozporzadzenia</w:t>
            </w:r>
            <w:proofErr w:type="spellEnd"/>
            <w:r w:rsidRPr="002F14D8">
              <w:rPr>
                <w:rFonts w:ascii="Cambria" w:eastAsia="Times New Roman" w:hAnsi="Cambria" w:cs="Times New Roman"/>
                <w:sz w:val="20"/>
                <w:szCs w:val="20"/>
                <w:lang w:eastAsia="pl-PL"/>
              </w:rPr>
              <w:t xml:space="preserve"> wykonawcze – aktualne</w:t>
            </w:r>
          </w:p>
          <w:p w14:paraId="7B862E62" w14:textId="77777777" w:rsidR="005A149C" w:rsidRPr="002F14D8" w:rsidRDefault="008035E1" w:rsidP="002F14D8">
            <w:pPr>
              <w:numPr>
                <w:ilvl w:val="0"/>
                <w:numId w:val="27"/>
              </w:numPr>
              <w:pBdr>
                <w:bottom w:val="dotted" w:sz="6" w:space="4" w:color="DFE3E8"/>
              </w:pBdr>
              <w:shd w:val="clear" w:color="auto" w:fill="FFFFFF"/>
              <w:spacing w:after="0"/>
              <w:contextualSpacing/>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Byczkowski A., Hydrologia t.1 i t.2, SGGW, Warszawa, 1999</w:t>
            </w:r>
          </w:p>
        </w:tc>
      </w:tr>
    </w:tbl>
    <w:p w14:paraId="6E7BC1E5" w14:textId="77777777" w:rsidR="00970516" w:rsidRPr="002F14D8" w:rsidRDefault="00970516" w:rsidP="002F14D8">
      <w:pPr>
        <w:pStyle w:val="Legenda"/>
        <w:spacing w:after="0"/>
        <w:rPr>
          <w:rFonts w:ascii="Cambria" w:hAnsi="Cambria"/>
        </w:rPr>
      </w:pPr>
    </w:p>
    <w:p w14:paraId="1CCA53F2"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A149C" w:rsidRPr="002F14D8" w14:paraId="15F187C8" w14:textId="77777777" w:rsidTr="00832F4B">
        <w:trPr>
          <w:jc w:val="center"/>
        </w:trPr>
        <w:tc>
          <w:tcPr>
            <w:tcW w:w="3846" w:type="dxa"/>
            <w:shd w:val="clear" w:color="auto" w:fill="auto"/>
          </w:tcPr>
          <w:p w14:paraId="1903382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2B8E8783" w14:textId="77777777" w:rsidR="005A149C" w:rsidRPr="002F14D8" w:rsidRDefault="00970516" w:rsidP="002F14D8">
            <w:pPr>
              <w:spacing w:after="0"/>
              <w:rPr>
                <w:rFonts w:ascii="Cambria" w:hAnsi="Cambria" w:cs="Times New Roman"/>
                <w:sz w:val="20"/>
                <w:szCs w:val="20"/>
              </w:rPr>
            </w:pPr>
            <w:r w:rsidRPr="002F14D8">
              <w:rPr>
                <w:rFonts w:ascii="Cambria" w:hAnsi="Cambria" w:cs="Times New Roman"/>
                <w:sz w:val="20"/>
                <w:szCs w:val="20"/>
              </w:rPr>
              <w:t>Dr hab. inż. Ryszard Konieczny</w:t>
            </w:r>
          </w:p>
        </w:tc>
      </w:tr>
      <w:tr w:rsidR="005A149C" w:rsidRPr="002F14D8" w14:paraId="24F26F7A" w14:textId="77777777" w:rsidTr="00832F4B">
        <w:trPr>
          <w:jc w:val="center"/>
        </w:trPr>
        <w:tc>
          <w:tcPr>
            <w:tcW w:w="3846" w:type="dxa"/>
            <w:shd w:val="clear" w:color="auto" w:fill="auto"/>
          </w:tcPr>
          <w:p w14:paraId="6DF2B94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13BBC147" w14:textId="37C36111" w:rsidR="005A149C" w:rsidRPr="002F14D8" w:rsidRDefault="00177E80" w:rsidP="002F14D8">
            <w:pPr>
              <w:spacing w:after="0"/>
              <w:rPr>
                <w:rFonts w:ascii="Cambria" w:hAnsi="Cambria" w:cs="Times New Roman"/>
                <w:sz w:val="20"/>
                <w:szCs w:val="20"/>
              </w:rPr>
            </w:pPr>
            <w:r>
              <w:rPr>
                <w:rFonts w:ascii="Cambria" w:hAnsi="Cambria" w:cs="Times New Roman"/>
                <w:sz w:val="20"/>
                <w:szCs w:val="20"/>
              </w:rPr>
              <w:t>10</w:t>
            </w:r>
            <w:r w:rsidR="001B45E7" w:rsidRPr="002F14D8">
              <w:rPr>
                <w:rFonts w:ascii="Cambria" w:hAnsi="Cambria" w:cs="Times New Roman"/>
                <w:sz w:val="20"/>
                <w:szCs w:val="20"/>
              </w:rPr>
              <w:t>.06.2022</w:t>
            </w:r>
          </w:p>
        </w:tc>
      </w:tr>
      <w:tr w:rsidR="005A149C" w:rsidRPr="002F14D8" w14:paraId="378A5BF9" w14:textId="77777777" w:rsidTr="00832F4B">
        <w:trPr>
          <w:jc w:val="center"/>
        </w:trPr>
        <w:tc>
          <w:tcPr>
            <w:tcW w:w="3846" w:type="dxa"/>
            <w:shd w:val="clear" w:color="auto" w:fill="auto"/>
          </w:tcPr>
          <w:p w14:paraId="03AB550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5EE94F0C" w14:textId="77777777" w:rsidR="005A149C" w:rsidRPr="002F14D8" w:rsidRDefault="00970516" w:rsidP="002F14D8">
            <w:pPr>
              <w:spacing w:after="0"/>
              <w:rPr>
                <w:rFonts w:ascii="Cambria" w:hAnsi="Cambria" w:cs="Times New Roman"/>
                <w:sz w:val="20"/>
                <w:szCs w:val="20"/>
              </w:rPr>
            </w:pPr>
            <w:r w:rsidRPr="002F14D8">
              <w:rPr>
                <w:rFonts w:ascii="Cambria" w:hAnsi="Cambria" w:cs="Times New Roman"/>
                <w:sz w:val="20"/>
                <w:szCs w:val="20"/>
              </w:rPr>
              <w:t>rkonieczny@ajp.edu.pl</w:t>
            </w:r>
          </w:p>
        </w:tc>
      </w:tr>
      <w:tr w:rsidR="005A149C" w:rsidRPr="002F14D8" w14:paraId="64A16919" w14:textId="77777777" w:rsidTr="00832F4B">
        <w:trPr>
          <w:jc w:val="center"/>
        </w:trPr>
        <w:tc>
          <w:tcPr>
            <w:tcW w:w="3846" w:type="dxa"/>
            <w:tcBorders>
              <w:bottom w:val="single" w:sz="4" w:space="0" w:color="000000"/>
            </w:tcBorders>
            <w:shd w:val="clear" w:color="auto" w:fill="auto"/>
          </w:tcPr>
          <w:p w14:paraId="51F7266A"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1898AE0" w14:textId="77777777" w:rsidR="005A149C" w:rsidRPr="002F14D8" w:rsidRDefault="005A149C" w:rsidP="002F14D8">
            <w:pPr>
              <w:spacing w:after="0"/>
              <w:rPr>
                <w:rFonts w:ascii="Cambria" w:hAnsi="Cambria" w:cs="Times New Roman"/>
                <w:sz w:val="20"/>
                <w:szCs w:val="20"/>
              </w:rPr>
            </w:pPr>
          </w:p>
        </w:tc>
      </w:tr>
    </w:tbl>
    <w:p w14:paraId="1F49C6FD" w14:textId="77777777" w:rsidR="005A149C" w:rsidRPr="002F14D8" w:rsidRDefault="005A149C" w:rsidP="002F14D8">
      <w:pPr>
        <w:spacing w:after="0"/>
        <w:rPr>
          <w:rFonts w:ascii="Cambria" w:hAnsi="Cambria" w:cs="Times New Roman"/>
          <w:sz w:val="20"/>
          <w:szCs w:val="20"/>
        </w:rPr>
      </w:pPr>
    </w:p>
    <w:p w14:paraId="6C63A8C1"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13648BF4" w14:textId="77777777" w:rsidTr="00832F4B">
        <w:trPr>
          <w:trHeight w:val="269"/>
        </w:trPr>
        <w:tc>
          <w:tcPr>
            <w:tcW w:w="1968" w:type="dxa"/>
            <w:vMerge w:val="restart"/>
            <w:shd w:val="clear" w:color="auto" w:fill="auto"/>
          </w:tcPr>
          <w:p w14:paraId="464DF3F1" w14:textId="41330097"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4AD5045" wp14:editId="2499F404">
                  <wp:extent cx="1066800" cy="1066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79439E5"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C7DDBC2"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4D1556E5" w14:textId="77777777" w:rsidTr="00832F4B">
        <w:trPr>
          <w:trHeight w:val="275"/>
        </w:trPr>
        <w:tc>
          <w:tcPr>
            <w:tcW w:w="1968" w:type="dxa"/>
            <w:vMerge/>
            <w:shd w:val="clear" w:color="auto" w:fill="auto"/>
          </w:tcPr>
          <w:p w14:paraId="1359C764"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6430032"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36B7933"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4442A039" w14:textId="77777777" w:rsidTr="00832F4B">
        <w:trPr>
          <w:trHeight w:val="139"/>
        </w:trPr>
        <w:tc>
          <w:tcPr>
            <w:tcW w:w="1968" w:type="dxa"/>
            <w:vMerge/>
            <w:tcBorders>
              <w:bottom w:val="single" w:sz="4" w:space="0" w:color="000000"/>
            </w:tcBorders>
            <w:shd w:val="clear" w:color="auto" w:fill="auto"/>
          </w:tcPr>
          <w:p w14:paraId="46B35FF7"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75593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2ECDF63"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55A8875E" w14:textId="77777777" w:rsidTr="00832F4B">
        <w:trPr>
          <w:trHeight w:val="139"/>
        </w:trPr>
        <w:tc>
          <w:tcPr>
            <w:tcW w:w="1968" w:type="dxa"/>
            <w:vMerge/>
            <w:tcBorders>
              <w:bottom w:val="single" w:sz="4" w:space="0" w:color="000000"/>
            </w:tcBorders>
            <w:shd w:val="clear" w:color="auto" w:fill="auto"/>
          </w:tcPr>
          <w:p w14:paraId="4B097A95"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5B071B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D07F757"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247A6A1F" w14:textId="77777777" w:rsidTr="00832F4B">
        <w:trPr>
          <w:trHeight w:val="139"/>
        </w:trPr>
        <w:tc>
          <w:tcPr>
            <w:tcW w:w="1968" w:type="dxa"/>
            <w:vMerge/>
            <w:shd w:val="clear" w:color="auto" w:fill="auto"/>
          </w:tcPr>
          <w:p w14:paraId="3D5DF4EB"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889B80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3666E560"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5CE4E72" w14:textId="77777777" w:rsidTr="00832F4B">
        <w:trPr>
          <w:trHeight w:val="139"/>
        </w:trPr>
        <w:tc>
          <w:tcPr>
            <w:tcW w:w="5070" w:type="dxa"/>
            <w:gridSpan w:val="3"/>
            <w:tcBorders>
              <w:bottom w:val="single" w:sz="4" w:space="0" w:color="000000"/>
            </w:tcBorders>
            <w:shd w:val="clear" w:color="auto" w:fill="auto"/>
            <w:vAlign w:val="center"/>
          </w:tcPr>
          <w:p w14:paraId="0745DD5D"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E49F1CF" w14:textId="3067822C" w:rsidR="005A149C" w:rsidRPr="002F14D8" w:rsidRDefault="00A60987" w:rsidP="002F14D8">
            <w:pPr>
              <w:spacing w:after="0"/>
              <w:rPr>
                <w:rFonts w:ascii="Cambria" w:hAnsi="Cambria" w:cs="Times New Roman"/>
                <w:bCs/>
                <w:sz w:val="20"/>
                <w:szCs w:val="20"/>
              </w:rPr>
            </w:pPr>
            <w:r w:rsidRPr="002F14D8">
              <w:rPr>
                <w:rFonts w:ascii="Cambria" w:hAnsi="Cambria" w:cs="Times New Roman"/>
                <w:bCs/>
                <w:sz w:val="20"/>
                <w:szCs w:val="20"/>
              </w:rPr>
              <w:t>C.</w:t>
            </w:r>
            <w:r w:rsidR="00604F32">
              <w:rPr>
                <w:rFonts w:ascii="Cambria" w:hAnsi="Cambria" w:cs="Times New Roman"/>
                <w:bCs/>
                <w:sz w:val="20"/>
                <w:szCs w:val="20"/>
              </w:rPr>
              <w:t>2</w:t>
            </w:r>
            <w:r w:rsidR="00970516" w:rsidRPr="002F14D8">
              <w:rPr>
                <w:rFonts w:ascii="Cambria" w:hAnsi="Cambria" w:cs="Times New Roman"/>
                <w:bCs/>
                <w:sz w:val="20"/>
                <w:szCs w:val="20"/>
              </w:rPr>
              <w:t>.</w:t>
            </w:r>
            <w:r w:rsidRPr="002F14D8">
              <w:rPr>
                <w:rFonts w:ascii="Cambria" w:hAnsi="Cambria" w:cs="Times New Roman"/>
                <w:bCs/>
                <w:sz w:val="20"/>
                <w:szCs w:val="20"/>
              </w:rPr>
              <w:t>14</w:t>
            </w:r>
          </w:p>
        </w:tc>
      </w:tr>
    </w:tbl>
    <w:p w14:paraId="1E1E4A04" w14:textId="77777777" w:rsidR="00177E80" w:rsidRDefault="00177E80" w:rsidP="002F14D8">
      <w:pPr>
        <w:spacing w:after="0"/>
        <w:jc w:val="center"/>
        <w:rPr>
          <w:rFonts w:ascii="Cambria" w:hAnsi="Cambria" w:cs="Times New Roman"/>
          <w:b/>
          <w:bCs/>
          <w:spacing w:val="40"/>
          <w:sz w:val="20"/>
          <w:szCs w:val="20"/>
        </w:rPr>
      </w:pPr>
    </w:p>
    <w:p w14:paraId="26A42064" w14:textId="5D6F9E71"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67D021C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7A10D3CB" w14:textId="77777777" w:rsidTr="00832F4B">
        <w:trPr>
          <w:trHeight w:val="328"/>
        </w:trPr>
        <w:tc>
          <w:tcPr>
            <w:tcW w:w="4219" w:type="dxa"/>
            <w:vAlign w:val="center"/>
          </w:tcPr>
          <w:p w14:paraId="36ABE44C"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7B6202C2" w14:textId="77777777" w:rsidR="005A149C" w:rsidRPr="002F14D8" w:rsidRDefault="00A60987" w:rsidP="002F14D8">
            <w:pPr>
              <w:pStyle w:val="akarta"/>
              <w:spacing w:before="0" w:after="0" w:line="276" w:lineRule="auto"/>
            </w:pPr>
            <w:r w:rsidRPr="002F14D8">
              <w:t>Gospodarka wodno-ściekowa</w:t>
            </w:r>
          </w:p>
        </w:tc>
      </w:tr>
      <w:tr w:rsidR="005A149C" w:rsidRPr="002F14D8" w14:paraId="49B4A1FD" w14:textId="77777777" w:rsidTr="00832F4B">
        <w:tc>
          <w:tcPr>
            <w:tcW w:w="4219" w:type="dxa"/>
            <w:vAlign w:val="center"/>
          </w:tcPr>
          <w:p w14:paraId="729A14BE"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1C1AC2EC" w14:textId="77777777" w:rsidR="005A149C" w:rsidRPr="002F14D8" w:rsidRDefault="00A60987" w:rsidP="002F14D8">
            <w:pPr>
              <w:pStyle w:val="akarta"/>
              <w:spacing w:before="0" w:after="0" w:line="276" w:lineRule="auto"/>
            </w:pPr>
            <w:r w:rsidRPr="002F14D8">
              <w:t>4</w:t>
            </w:r>
          </w:p>
        </w:tc>
      </w:tr>
      <w:tr w:rsidR="005A149C" w:rsidRPr="002F14D8" w14:paraId="0397614D" w14:textId="77777777" w:rsidTr="00832F4B">
        <w:tc>
          <w:tcPr>
            <w:tcW w:w="4219" w:type="dxa"/>
            <w:vAlign w:val="center"/>
          </w:tcPr>
          <w:p w14:paraId="31B740FA"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5E447708"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276635" w:rsidRPr="002F14D8" w14:paraId="1342AF7A" w14:textId="77777777" w:rsidTr="00832F4B">
        <w:tc>
          <w:tcPr>
            <w:tcW w:w="4219" w:type="dxa"/>
            <w:vAlign w:val="center"/>
          </w:tcPr>
          <w:p w14:paraId="617C6FF5" w14:textId="77777777" w:rsidR="00276635" w:rsidRPr="002F14D8" w:rsidRDefault="00276635" w:rsidP="002F14D8">
            <w:pPr>
              <w:pStyle w:val="akarta"/>
              <w:spacing w:before="0" w:after="0" w:line="276" w:lineRule="auto"/>
            </w:pPr>
            <w:r w:rsidRPr="002F14D8">
              <w:t>Moduł/specjalizacja</w:t>
            </w:r>
          </w:p>
        </w:tc>
        <w:tc>
          <w:tcPr>
            <w:tcW w:w="5670" w:type="dxa"/>
            <w:vAlign w:val="center"/>
          </w:tcPr>
          <w:p w14:paraId="7DDFF18D" w14:textId="77777777" w:rsidR="00276635" w:rsidRPr="002F14D8" w:rsidRDefault="00276635" w:rsidP="002F14D8">
            <w:pPr>
              <w:pStyle w:val="akarta"/>
              <w:spacing w:before="0" w:after="0" w:line="276" w:lineRule="auto"/>
            </w:pPr>
            <w:r w:rsidRPr="002F14D8">
              <w:t>Inżynieria środowiska</w:t>
            </w:r>
          </w:p>
        </w:tc>
      </w:tr>
      <w:tr w:rsidR="00276635" w:rsidRPr="002F14D8" w14:paraId="4B099876" w14:textId="77777777" w:rsidTr="00832F4B">
        <w:tc>
          <w:tcPr>
            <w:tcW w:w="4219" w:type="dxa"/>
            <w:vAlign w:val="center"/>
          </w:tcPr>
          <w:p w14:paraId="00529B8A" w14:textId="77777777" w:rsidR="00276635" w:rsidRPr="002F14D8" w:rsidRDefault="00276635" w:rsidP="002F14D8">
            <w:pPr>
              <w:pStyle w:val="akarta"/>
              <w:spacing w:before="0" w:after="0" w:line="276" w:lineRule="auto"/>
            </w:pPr>
            <w:r w:rsidRPr="002F14D8">
              <w:t>Język, w którym prowadzone są zajęcia</w:t>
            </w:r>
          </w:p>
        </w:tc>
        <w:tc>
          <w:tcPr>
            <w:tcW w:w="5670" w:type="dxa"/>
            <w:vAlign w:val="center"/>
          </w:tcPr>
          <w:p w14:paraId="7C25A3CB" w14:textId="77777777" w:rsidR="00276635" w:rsidRPr="002F14D8" w:rsidRDefault="00970516" w:rsidP="002F14D8">
            <w:pPr>
              <w:pStyle w:val="akarta"/>
              <w:spacing w:before="0" w:after="0" w:line="276" w:lineRule="auto"/>
            </w:pPr>
            <w:r w:rsidRPr="002F14D8">
              <w:t>P</w:t>
            </w:r>
            <w:r w:rsidR="00276635" w:rsidRPr="002F14D8">
              <w:t>olski</w:t>
            </w:r>
          </w:p>
        </w:tc>
      </w:tr>
      <w:tr w:rsidR="005A149C" w:rsidRPr="002F14D8" w14:paraId="5C4E3ADB" w14:textId="77777777" w:rsidTr="00832F4B">
        <w:tc>
          <w:tcPr>
            <w:tcW w:w="4219" w:type="dxa"/>
            <w:vAlign w:val="center"/>
          </w:tcPr>
          <w:p w14:paraId="4A2AB684"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63A8C303" w14:textId="77777777" w:rsidR="005A149C" w:rsidRPr="002F14D8" w:rsidRDefault="00970516" w:rsidP="002F14D8">
            <w:pPr>
              <w:pStyle w:val="akarta"/>
              <w:spacing w:before="0" w:after="0" w:line="276" w:lineRule="auto"/>
            </w:pPr>
            <w:r w:rsidRPr="002F14D8">
              <w:t>4</w:t>
            </w:r>
          </w:p>
        </w:tc>
      </w:tr>
      <w:tr w:rsidR="005A149C" w:rsidRPr="002F14D8" w14:paraId="6627BD4B" w14:textId="77777777" w:rsidTr="00832F4B">
        <w:tc>
          <w:tcPr>
            <w:tcW w:w="4219" w:type="dxa"/>
            <w:vAlign w:val="center"/>
          </w:tcPr>
          <w:p w14:paraId="4034CB8F"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44720B49" w14:textId="77777777" w:rsidR="005A149C" w:rsidRPr="002F14D8" w:rsidRDefault="003912BF" w:rsidP="002F14D8">
            <w:pPr>
              <w:pStyle w:val="akarta"/>
              <w:spacing w:before="0" w:after="0" w:line="276" w:lineRule="auto"/>
            </w:pPr>
            <w:r w:rsidRPr="002F14D8">
              <w:t>Dr inż. Anna Fajdek-Bieda</w:t>
            </w:r>
          </w:p>
        </w:tc>
      </w:tr>
    </w:tbl>
    <w:p w14:paraId="1D95D4EB" w14:textId="77777777" w:rsidR="00970516" w:rsidRPr="002F14D8" w:rsidRDefault="00970516" w:rsidP="002F14D8">
      <w:pPr>
        <w:spacing w:after="0"/>
        <w:rPr>
          <w:rFonts w:ascii="Cambria" w:hAnsi="Cambria" w:cs="Times New Roman"/>
          <w:b/>
          <w:bCs/>
          <w:sz w:val="20"/>
          <w:szCs w:val="20"/>
        </w:rPr>
      </w:pPr>
    </w:p>
    <w:p w14:paraId="1815F9B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A149C" w:rsidRPr="002F14D8" w14:paraId="377B5555" w14:textId="77777777" w:rsidTr="00832F4B">
        <w:tc>
          <w:tcPr>
            <w:tcW w:w="2660" w:type="dxa"/>
            <w:shd w:val="clear" w:color="auto" w:fill="auto"/>
            <w:vAlign w:val="center"/>
          </w:tcPr>
          <w:p w14:paraId="1E1999C1"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23D36E50"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72C4466" w14:textId="013BAF75"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848DB3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7E0F995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970516" w:rsidRPr="002F14D8" w14:paraId="39E87E1A" w14:textId="77777777" w:rsidTr="00832F4B">
        <w:tc>
          <w:tcPr>
            <w:tcW w:w="2660" w:type="dxa"/>
            <w:shd w:val="clear" w:color="auto" w:fill="auto"/>
          </w:tcPr>
          <w:p w14:paraId="118581E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9D58DED"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vAlign w:val="center"/>
          </w:tcPr>
          <w:p w14:paraId="20B2A57A"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val="restart"/>
            <w:shd w:val="clear" w:color="auto" w:fill="auto"/>
            <w:vAlign w:val="center"/>
          </w:tcPr>
          <w:p w14:paraId="0082EDC6"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970516" w:rsidRPr="002F14D8" w14:paraId="67A79932" w14:textId="77777777" w:rsidTr="000D5A50">
        <w:tc>
          <w:tcPr>
            <w:tcW w:w="2660" w:type="dxa"/>
            <w:shd w:val="clear" w:color="auto" w:fill="auto"/>
          </w:tcPr>
          <w:p w14:paraId="273A75A1"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ćwiczenia</w:t>
            </w:r>
          </w:p>
        </w:tc>
        <w:tc>
          <w:tcPr>
            <w:tcW w:w="2410" w:type="dxa"/>
            <w:shd w:val="clear" w:color="auto" w:fill="auto"/>
            <w:vAlign w:val="center"/>
          </w:tcPr>
          <w:p w14:paraId="08BF59B0"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15/10</w:t>
            </w:r>
          </w:p>
        </w:tc>
        <w:tc>
          <w:tcPr>
            <w:tcW w:w="2263" w:type="dxa"/>
            <w:shd w:val="clear" w:color="auto" w:fill="auto"/>
          </w:tcPr>
          <w:p w14:paraId="2FE07142"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5065ACEB" w14:textId="77777777" w:rsidR="00970516" w:rsidRPr="002F14D8" w:rsidRDefault="00970516" w:rsidP="002F14D8">
            <w:pPr>
              <w:spacing w:after="0"/>
              <w:rPr>
                <w:rFonts w:ascii="Cambria" w:hAnsi="Cambria" w:cs="Times New Roman"/>
                <w:b/>
                <w:bCs/>
                <w:sz w:val="20"/>
                <w:szCs w:val="20"/>
              </w:rPr>
            </w:pPr>
          </w:p>
        </w:tc>
      </w:tr>
      <w:tr w:rsidR="00970516" w:rsidRPr="002F14D8" w14:paraId="4FCB2907" w14:textId="77777777" w:rsidTr="000D5A50">
        <w:tc>
          <w:tcPr>
            <w:tcW w:w="2660" w:type="dxa"/>
            <w:shd w:val="clear" w:color="auto" w:fill="auto"/>
          </w:tcPr>
          <w:p w14:paraId="23AD0D99" w14:textId="77777777" w:rsidR="00970516" w:rsidRPr="002F14D8" w:rsidRDefault="00970516" w:rsidP="002F14D8">
            <w:pPr>
              <w:spacing w:after="0"/>
              <w:rPr>
                <w:rFonts w:ascii="Cambria" w:hAnsi="Cambria" w:cs="Times New Roman"/>
                <w:b/>
                <w:bCs/>
                <w:sz w:val="20"/>
                <w:szCs w:val="20"/>
              </w:rPr>
            </w:pPr>
            <w:r w:rsidRPr="002F14D8">
              <w:rPr>
                <w:rFonts w:ascii="Cambria" w:hAnsi="Cambria" w:cs="Times New Roman"/>
                <w:b/>
                <w:bCs/>
                <w:sz w:val="20"/>
                <w:szCs w:val="20"/>
              </w:rPr>
              <w:t>laboratoria</w:t>
            </w:r>
          </w:p>
        </w:tc>
        <w:tc>
          <w:tcPr>
            <w:tcW w:w="2410" w:type="dxa"/>
            <w:shd w:val="clear" w:color="auto" w:fill="auto"/>
            <w:vAlign w:val="center"/>
          </w:tcPr>
          <w:p w14:paraId="40EF78C7"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30/18</w:t>
            </w:r>
          </w:p>
        </w:tc>
        <w:tc>
          <w:tcPr>
            <w:tcW w:w="2263" w:type="dxa"/>
            <w:shd w:val="clear" w:color="auto" w:fill="auto"/>
          </w:tcPr>
          <w:p w14:paraId="3DF94E19" w14:textId="77777777" w:rsidR="00970516" w:rsidRPr="002F14D8" w:rsidRDefault="00970516" w:rsidP="002F14D8">
            <w:pPr>
              <w:spacing w:after="0"/>
              <w:jc w:val="center"/>
              <w:rPr>
                <w:rFonts w:ascii="Cambria" w:hAnsi="Cambria" w:cs="Times New Roman"/>
                <w:b/>
                <w:bCs/>
                <w:sz w:val="20"/>
                <w:szCs w:val="20"/>
              </w:rPr>
            </w:pPr>
            <w:r w:rsidRPr="002F14D8">
              <w:rPr>
                <w:rFonts w:ascii="Cambria" w:hAnsi="Cambria" w:cs="Times New Roman"/>
                <w:b/>
                <w:bCs/>
                <w:sz w:val="20"/>
                <w:szCs w:val="20"/>
              </w:rPr>
              <w:t>4/7;</w:t>
            </w:r>
          </w:p>
        </w:tc>
        <w:tc>
          <w:tcPr>
            <w:tcW w:w="2556" w:type="dxa"/>
            <w:vMerge/>
            <w:shd w:val="clear" w:color="auto" w:fill="auto"/>
          </w:tcPr>
          <w:p w14:paraId="2035ECD3" w14:textId="77777777" w:rsidR="00970516" w:rsidRPr="002F14D8" w:rsidRDefault="00970516" w:rsidP="002F14D8">
            <w:pPr>
              <w:spacing w:after="0"/>
              <w:rPr>
                <w:rFonts w:ascii="Cambria" w:hAnsi="Cambria" w:cs="Times New Roman"/>
                <w:b/>
                <w:bCs/>
                <w:sz w:val="20"/>
                <w:szCs w:val="20"/>
              </w:rPr>
            </w:pPr>
          </w:p>
        </w:tc>
      </w:tr>
    </w:tbl>
    <w:p w14:paraId="2F60B0EB" w14:textId="77777777" w:rsidR="00970516" w:rsidRPr="002F14D8" w:rsidRDefault="00970516" w:rsidP="002F14D8">
      <w:pPr>
        <w:spacing w:after="0"/>
        <w:rPr>
          <w:rFonts w:ascii="Cambria" w:hAnsi="Cambria" w:cs="Times New Roman"/>
          <w:b/>
          <w:bCs/>
          <w:sz w:val="20"/>
          <w:szCs w:val="20"/>
        </w:rPr>
      </w:pPr>
    </w:p>
    <w:p w14:paraId="2B700482"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48EF3A94" w14:textId="77777777" w:rsidTr="00832F4B">
        <w:trPr>
          <w:trHeight w:val="301"/>
          <w:jc w:val="center"/>
        </w:trPr>
        <w:tc>
          <w:tcPr>
            <w:tcW w:w="9898" w:type="dxa"/>
          </w:tcPr>
          <w:p w14:paraId="0369C09A"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Podstawowe wiadomości z chemii, fizyki, matematyki.</w:t>
            </w:r>
          </w:p>
          <w:p w14:paraId="0B0E9177" w14:textId="77777777" w:rsidR="005A149C" w:rsidRPr="002F14D8" w:rsidRDefault="005A149C" w:rsidP="002F14D8">
            <w:pPr>
              <w:spacing w:after="0"/>
              <w:rPr>
                <w:rFonts w:ascii="Cambria" w:hAnsi="Cambria" w:cs="Times New Roman"/>
                <w:sz w:val="20"/>
                <w:szCs w:val="20"/>
              </w:rPr>
            </w:pPr>
          </w:p>
        </w:tc>
      </w:tr>
    </w:tbl>
    <w:p w14:paraId="1CA70A06" w14:textId="77777777" w:rsidR="00970516" w:rsidRPr="002F14D8" w:rsidRDefault="00970516" w:rsidP="002F14D8">
      <w:pPr>
        <w:spacing w:after="0"/>
        <w:rPr>
          <w:rFonts w:ascii="Cambria" w:hAnsi="Cambria" w:cs="Times New Roman"/>
          <w:b/>
          <w:bCs/>
          <w:sz w:val="20"/>
          <w:szCs w:val="20"/>
        </w:rPr>
      </w:pPr>
    </w:p>
    <w:p w14:paraId="4F383BE1"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684F9C1D" w14:textId="77777777" w:rsidTr="00832F4B">
        <w:tc>
          <w:tcPr>
            <w:tcW w:w="9889" w:type="dxa"/>
            <w:shd w:val="clear" w:color="auto" w:fill="auto"/>
          </w:tcPr>
          <w:p w14:paraId="3B5E0D51"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C1 -</w:t>
            </w:r>
            <w:r w:rsidR="003912BF" w:rsidRPr="002F14D8">
              <w:rPr>
                <w:rFonts w:ascii="Cambria" w:hAnsi="Cambria" w:cs="Times New Roman"/>
                <w:sz w:val="20"/>
                <w:szCs w:val="20"/>
              </w:rPr>
              <w:t xml:space="preserve"> Zdobycie wiedzy dotyczącej badania parametrów fizycznych i chemicznych wody i ścieków.</w:t>
            </w:r>
          </w:p>
          <w:p w14:paraId="2231A974" w14:textId="77777777" w:rsidR="005A149C" w:rsidRPr="002F14D8" w:rsidRDefault="003912BF" w:rsidP="002F14D8">
            <w:pPr>
              <w:spacing w:after="0"/>
              <w:jc w:val="both"/>
              <w:rPr>
                <w:rFonts w:ascii="Cambria" w:hAnsi="Cambria" w:cs="Times New Roman"/>
                <w:b/>
                <w:sz w:val="20"/>
                <w:szCs w:val="20"/>
              </w:rPr>
            </w:pPr>
            <w:r w:rsidRPr="002F14D8">
              <w:rPr>
                <w:rFonts w:ascii="Cambria" w:hAnsi="Cambria" w:cs="Times New Roman"/>
                <w:sz w:val="20"/>
                <w:szCs w:val="20"/>
              </w:rPr>
              <w:t>C2 -Posiada wiedzę z zakresu metod mechanicznych i fizykochemicznych uzdatniania wód i ścieków.</w:t>
            </w:r>
          </w:p>
          <w:p w14:paraId="663E967D" w14:textId="77777777" w:rsidR="003912BF" w:rsidRPr="002F14D8" w:rsidRDefault="005A149C" w:rsidP="002F14D8">
            <w:pPr>
              <w:spacing w:after="0"/>
              <w:jc w:val="both"/>
              <w:rPr>
                <w:rFonts w:ascii="Cambria" w:hAnsi="Cambria" w:cs="Times New Roman"/>
                <w:sz w:val="20"/>
                <w:szCs w:val="20"/>
              </w:rPr>
            </w:pPr>
            <w:r w:rsidRPr="002F14D8">
              <w:rPr>
                <w:rFonts w:ascii="Cambria" w:hAnsi="Cambria" w:cs="Times New Roman"/>
                <w:sz w:val="20"/>
                <w:szCs w:val="20"/>
              </w:rPr>
              <w:t xml:space="preserve">C3 - </w:t>
            </w:r>
            <w:r w:rsidR="003912BF" w:rsidRPr="002F14D8">
              <w:rPr>
                <w:rFonts w:ascii="Cambria" w:hAnsi="Cambria" w:cs="Times New Roman"/>
                <w:sz w:val="20"/>
                <w:szCs w:val="20"/>
              </w:rPr>
              <w:t>Posiada umiejętność wykonania oznaczenia parametrów fizyko-chemicznych wód i ścieków.</w:t>
            </w:r>
          </w:p>
          <w:p w14:paraId="0A2020F7"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C4 - Posiada umiejętność doboru zespołu urządzeń do oczyszczania wód i ścieków.</w:t>
            </w:r>
          </w:p>
          <w:p w14:paraId="0D9D5842" w14:textId="77777777" w:rsidR="005A149C" w:rsidRPr="002F14D8" w:rsidRDefault="003912BF" w:rsidP="002F14D8">
            <w:pPr>
              <w:spacing w:after="0"/>
              <w:jc w:val="both"/>
              <w:rPr>
                <w:rFonts w:ascii="Cambria" w:hAnsi="Cambria" w:cs="Times New Roman"/>
                <w:sz w:val="20"/>
                <w:szCs w:val="20"/>
              </w:rPr>
            </w:pPr>
            <w:r w:rsidRPr="002F14D8">
              <w:rPr>
                <w:rFonts w:ascii="Cambria" w:hAnsi="Cambria" w:cs="Times New Roman"/>
                <w:sz w:val="20"/>
                <w:szCs w:val="20"/>
              </w:rPr>
              <w:t xml:space="preserve">C5 - </w:t>
            </w:r>
            <w:r w:rsidRPr="002F14D8">
              <w:rPr>
                <w:rFonts w:ascii="Cambria" w:hAnsi="Cambria"/>
                <w:sz w:val="20"/>
                <w:szCs w:val="20"/>
              </w:rPr>
              <w:t>Posiada kompetencje nadzorowania budowy instalacji, nadzoru nad realizacją budowy części instalacji, sprawdzania poprawności wykonanego projektu doboru urządzeń do instalacji.</w:t>
            </w:r>
          </w:p>
        </w:tc>
      </w:tr>
    </w:tbl>
    <w:p w14:paraId="5124F0F5" w14:textId="77777777" w:rsidR="005A149C" w:rsidRPr="002F14D8" w:rsidRDefault="005A149C" w:rsidP="002F14D8">
      <w:pPr>
        <w:spacing w:after="0"/>
        <w:rPr>
          <w:rFonts w:ascii="Cambria" w:hAnsi="Cambria" w:cs="Times New Roman"/>
          <w:b/>
          <w:bCs/>
          <w:sz w:val="20"/>
          <w:szCs w:val="20"/>
        </w:rPr>
      </w:pPr>
    </w:p>
    <w:p w14:paraId="113CBA7A"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381D24AE" w14:textId="77777777" w:rsidTr="00832F4B">
        <w:trPr>
          <w:gridAfter w:val="1"/>
          <w:wAfter w:w="11" w:type="dxa"/>
          <w:jc w:val="center"/>
        </w:trPr>
        <w:tc>
          <w:tcPr>
            <w:tcW w:w="1526" w:type="dxa"/>
            <w:shd w:val="clear" w:color="auto" w:fill="auto"/>
            <w:vAlign w:val="center"/>
          </w:tcPr>
          <w:p w14:paraId="61CA9B2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34AE45C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CB71E9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29C59036" w14:textId="77777777" w:rsidTr="00832F4B">
        <w:trPr>
          <w:jc w:val="center"/>
        </w:trPr>
        <w:tc>
          <w:tcPr>
            <w:tcW w:w="9931" w:type="dxa"/>
            <w:gridSpan w:val="4"/>
            <w:shd w:val="clear" w:color="auto" w:fill="auto"/>
          </w:tcPr>
          <w:p w14:paraId="5114E5E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3912BF" w:rsidRPr="002F14D8" w14:paraId="7DCEDDE8" w14:textId="77777777" w:rsidTr="00832F4B">
        <w:trPr>
          <w:gridAfter w:val="1"/>
          <w:wAfter w:w="11" w:type="dxa"/>
          <w:jc w:val="center"/>
        </w:trPr>
        <w:tc>
          <w:tcPr>
            <w:tcW w:w="1526" w:type="dxa"/>
            <w:shd w:val="clear" w:color="auto" w:fill="auto"/>
            <w:vAlign w:val="center"/>
          </w:tcPr>
          <w:p w14:paraId="1B3A3CAA"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2435FF74" w14:textId="77777777"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metody, techniki, narzędzia i materiały stosowane przy rozwiązywaniu prostych zadań inżynierskich związanych z gospodarką wodno-ściekową</w:t>
            </w:r>
          </w:p>
        </w:tc>
        <w:tc>
          <w:tcPr>
            <w:tcW w:w="1732" w:type="dxa"/>
            <w:shd w:val="clear" w:color="auto" w:fill="auto"/>
            <w:vAlign w:val="center"/>
          </w:tcPr>
          <w:p w14:paraId="4695D9BC" w14:textId="14581E0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K_W01</w:t>
            </w:r>
            <w:r w:rsidR="004265CF">
              <w:rPr>
                <w:rFonts w:ascii="Cambria" w:hAnsi="Cambria" w:cs="Times New Roman"/>
                <w:sz w:val="20"/>
                <w:szCs w:val="20"/>
              </w:rPr>
              <w:t>, K_W07, K_W10</w:t>
            </w:r>
          </w:p>
        </w:tc>
      </w:tr>
      <w:tr w:rsidR="003912BF" w:rsidRPr="002F14D8" w14:paraId="31C5D5F7" w14:textId="77777777" w:rsidTr="00832F4B">
        <w:trPr>
          <w:gridAfter w:val="1"/>
          <w:wAfter w:w="11" w:type="dxa"/>
          <w:jc w:val="center"/>
        </w:trPr>
        <w:tc>
          <w:tcPr>
            <w:tcW w:w="1526" w:type="dxa"/>
            <w:shd w:val="clear" w:color="auto" w:fill="auto"/>
            <w:vAlign w:val="center"/>
          </w:tcPr>
          <w:p w14:paraId="0423FA9B"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W_02</w:t>
            </w:r>
          </w:p>
        </w:tc>
        <w:tc>
          <w:tcPr>
            <w:tcW w:w="6662" w:type="dxa"/>
            <w:shd w:val="clear" w:color="auto" w:fill="auto"/>
          </w:tcPr>
          <w:p w14:paraId="7351C062" w14:textId="78E1CF5C"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zna podstawowe narzędzia i techniki wykorzystywane do projektowania systemów oczyszczania, uzdatniania wód i ścieków</w:t>
            </w:r>
          </w:p>
        </w:tc>
        <w:tc>
          <w:tcPr>
            <w:tcW w:w="1732" w:type="dxa"/>
            <w:shd w:val="clear" w:color="auto" w:fill="auto"/>
            <w:vAlign w:val="center"/>
          </w:tcPr>
          <w:p w14:paraId="224E52A9" w14:textId="6914BCEC"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13, K_W17</w:t>
            </w:r>
          </w:p>
        </w:tc>
      </w:tr>
      <w:tr w:rsidR="005A149C" w:rsidRPr="002F14D8" w14:paraId="716F4F87" w14:textId="77777777" w:rsidTr="00832F4B">
        <w:trPr>
          <w:jc w:val="center"/>
        </w:trPr>
        <w:tc>
          <w:tcPr>
            <w:tcW w:w="9931" w:type="dxa"/>
            <w:gridSpan w:val="4"/>
            <w:shd w:val="clear" w:color="auto" w:fill="auto"/>
            <w:vAlign w:val="center"/>
          </w:tcPr>
          <w:p w14:paraId="0DAE43E5"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3912BF" w:rsidRPr="002F14D8" w14:paraId="2B37A887" w14:textId="77777777" w:rsidTr="00832F4B">
        <w:trPr>
          <w:gridAfter w:val="1"/>
          <w:wAfter w:w="11" w:type="dxa"/>
          <w:jc w:val="center"/>
        </w:trPr>
        <w:tc>
          <w:tcPr>
            <w:tcW w:w="1526" w:type="dxa"/>
            <w:shd w:val="clear" w:color="auto" w:fill="auto"/>
            <w:vAlign w:val="center"/>
          </w:tcPr>
          <w:p w14:paraId="564AD5B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lastRenderedPageBreak/>
              <w:t>U_01</w:t>
            </w:r>
          </w:p>
        </w:tc>
        <w:tc>
          <w:tcPr>
            <w:tcW w:w="6662" w:type="dxa"/>
            <w:shd w:val="clear" w:color="auto" w:fill="auto"/>
          </w:tcPr>
          <w:p w14:paraId="0FF6C2DA" w14:textId="5BA088AB" w:rsidR="003912BF" w:rsidRPr="002F14D8" w:rsidRDefault="003912BF" w:rsidP="002F14D8">
            <w:pPr>
              <w:autoSpaceDE w:val="0"/>
              <w:autoSpaceDN w:val="0"/>
              <w:adjustRightInd w:val="0"/>
              <w:spacing w:after="0"/>
              <w:jc w:val="both"/>
              <w:rPr>
                <w:rFonts w:ascii="Cambria" w:eastAsia="Times New Roman" w:hAnsi="Cambria" w:cs="Times New Roman"/>
                <w:sz w:val="20"/>
                <w:szCs w:val="20"/>
                <w:lang w:eastAsia="pl-PL"/>
              </w:rPr>
            </w:pPr>
            <w:r w:rsidRPr="002F14D8">
              <w:rPr>
                <w:rFonts w:ascii="Cambria" w:hAnsi="Cambria"/>
                <w:color w:val="000000"/>
                <w:sz w:val="20"/>
                <w:szCs w:val="20"/>
              </w:rPr>
              <w:t>Student potrafi pozyskiwać z literatury, baz danych i innych źródeł informacje dotyczące gospodarki wodno-ściekowej, a także wyciągać wnioski oraz formułować i uzasadniać opinie</w:t>
            </w:r>
          </w:p>
        </w:tc>
        <w:tc>
          <w:tcPr>
            <w:tcW w:w="1732" w:type="dxa"/>
            <w:shd w:val="clear" w:color="auto" w:fill="auto"/>
            <w:vAlign w:val="center"/>
          </w:tcPr>
          <w:p w14:paraId="089DDD18" w14:textId="189BE836"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K_U01</w:t>
            </w:r>
            <w:r w:rsidR="004265CF">
              <w:rPr>
                <w:rFonts w:ascii="Cambria" w:hAnsi="Cambria" w:cs="Times New Roman"/>
                <w:sz w:val="20"/>
                <w:szCs w:val="20"/>
              </w:rPr>
              <w:t>, K_U06, K_U07, K_U09</w:t>
            </w:r>
          </w:p>
        </w:tc>
      </w:tr>
      <w:tr w:rsidR="003912BF" w:rsidRPr="002F14D8" w14:paraId="631547B8" w14:textId="77777777" w:rsidTr="00832F4B">
        <w:trPr>
          <w:gridAfter w:val="1"/>
          <w:wAfter w:w="11" w:type="dxa"/>
          <w:jc w:val="center"/>
        </w:trPr>
        <w:tc>
          <w:tcPr>
            <w:tcW w:w="1526" w:type="dxa"/>
            <w:shd w:val="clear" w:color="auto" w:fill="auto"/>
            <w:vAlign w:val="center"/>
          </w:tcPr>
          <w:p w14:paraId="11490F7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3AE352EC" w14:textId="77777777" w:rsidR="003912BF" w:rsidRPr="002F14D8" w:rsidRDefault="003912BF" w:rsidP="002F14D8">
            <w:pPr>
              <w:autoSpaceDE w:val="0"/>
              <w:autoSpaceDN w:val="0"/>
              <w:adjustRightInd w:val="0"/>
              <w:spacing w:after="0"/>
              <w:jc w:val="both"/>
              <w:rPr>
                <w:rFonts w:ascii="Cambria" w:hAnsi="Cambria"/>
                <w:color w:val="000000"/>
                <w:sz w:val="20"/>
                <w:szCs w:val="20"/>
              </w:rPr>
            </w:pPr>
            <w:r w:rsidRPr="002F14D8">
              <w:rPr>
                <w:rFonts w:ascii="Cambria" w:hAnsi="Cambria"/>
                <w:color w:val="000000"/>
                <w:sz w:val="20"/>
                <w:szCs w:val="20"/>
              </w:rPr>
              <w:t>Student potrafi dostrzegać aspekty pozatechniczne, w tym środowiskowe, ekonomiczne i prawne przy projektowaniu, stosowaniu systemów i urządzeń energetycznych</w:t>
            </w:r>
          </w:p>
        </w:tc>
        <w:tc>
          <w:tcPr>
            <w:tcW w:w="1732" w:type="dxa"/>
            <w:shd w:val="clear" w:color="auto" w:fill="auto"/>
            <w:vAlign w:val="center"/>
          </w:tcPr>
          <w:p w14:paraId="3DF109E4" w14:textId="109B578F"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K_U02</w:t>
            </w:r>
            <w:r w:rsidR="004265CF">
              <w:rPr>
                <w:rFonts w:ascii="Cambria" w:hAnsi="Cambria" w:cs="Times New Roman"/>
                <w:sz w:val="20"/>
                <w:szCs w:val="20"/>
              </w:rPr>
              <w:t>, K_U19, K_U20, K_U24</w:t>
            </w:r>
          </w:p>
        </w:tc>
      </w:tr>
      <w:tr w:rsidR="005A149C" w:rsidRPr="002F14D8" w14:paraId="735CE1FA" w14:textId="77777777" w:rsidTr="00832F4B">
        <w:trPr>
          <w:jc w:val="center"/>
        </w:trPr>
        <w:tc>
          <w:tcPr>
            <w:tcW w:w="9931" w:type="dxa"/>
            <w:gridSpan w:val="4"/>
            <w:shd w:val="clear" w:color="auto" w:fill="auto"/>
            <w:vAlign w:val="center"/>
          </w:tcPr>
          <w:p w14:paraId="426D3A28"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KOMPETENCJE SPOŁECZNE</w:t>
            </w:r>
          </w:p>
        </w:tc>
      </w:tr>
      <w:tr w:rsidR="005A149C" w:rsidRPr="002F14D8" w14:paraId="0B0A79DD" w14:textId="77777777" w:rsidTr="00832F4B">
        <w:trPr>
          <w:gridAfter w:val="1"/>
          <w:wAfter w:w="11" w:type="dxa"/>
          <w:jc w:val="center"/>
        </w:trPr>
        <w:tc>
          <w:tcPr>
            <w:tcW w:w="1526" w:type="dxa"/>
            <w:shd w:val="clear" w:color="auto" w:fill="auto"/>
            <w:vAlign w:val="center"/>
          </w:tcPr>
          <w:p w14:paraId="4D561EAB"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7BE360DB" w14:textId="77777777" w:rsidR="005A149C" w:rsidRPr="002F14D8" w:rsidRDefault="003912BF"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5D07B07C" w14:textId="18743EBD"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K_K01</w:t>
            </w:r>
            <w:r w:rsidR="004265CF">
              <w:rPr>
                <w:rFonts w:ascii="Cambria" w:hAnsi="Cambria" w:cs="Times New Roman"/>
                <w:sz w:val="20"/>
                <w:szCs w:val="20"/>
              </w:rPr>
              <w:t>, K_K04</w:t>
            </w:r>
          </w:p>
        </w:tc>
      </w:tr>
    </w:tbl>
    <w:p w14:paraId="2BF1CD95" w14:textId="77777777" w:rsidR="00970516" w:rsidRPr="002F14D8" w:rsidRDefault="00970516" w:rsidP="002F14D8">
      <w:pPr>
        <w:spacing w:after="0"/>
        <w:rPr>
          <w:rFonts w:ascii="Cambria" w:hAnsi="Cambria" w:cs="Times New Roman"/>
          <w:b/>
          <w:bCs/>
          <w:sz w:val="20"/>
          <w:szCs w:val="20"/>
        </w:rPr>
      </w:pPr>
    </w:p>
    <w:p w14:paraId="76688CBD"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043"/>
        <w:gridCol w:w="1516"/>
        <w:gridCol w:w="1806"/>
      </w:tblGrid>
      <w:tr w:rsidR="003912BF" w:rsidRPr="002F14D8" w14:paraId="720BF404" w14:textId="77777777" w:rsidTr="00970516">
        <w:trPr>
          <w:trHeight w:val="340"/>
        </w:trPr>
        <w:tc>
          <w:tcPr>
            <w:tcW w:w="666" w:type="dxa"/>
            <w:vMerge w:val="restart"/>
            <w:vAlign w:val="center"/>
          </w:tcPr>
          <w:p w14:paraId="23EC3708"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43" w:type="dxa"/>
            <w:vMerge w:val="restart"/>
            <w:vAlign w:val="center"/>
          </w:tcPr>
          <w:p w14:paraId="3807F7DC"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24BC977A"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3A818D74" w14:textId="77777777" w:rsidTr="00970516">
        <w:trPr>
          <w:trHeight w:val="196"/>
        </w:trPr>
        <w:tc>
          <w:tcPr>
            <w:tcW w:w="666" w:type="dxa"/>
            <w:vMerge/>
          </w:tcPr>
          <w:p w14:paraId="4F9D2F58" w14:textId="77777777" w:rsidR="003912BF" w:rsidRPr="002F14D8" w:rsidRDefault="003912BF" w:rsidP="002F14D8">
            <w:pPr>
              <w:spacing w:after="0"/>
              <w:rPr>
                <w:rFonts w:ascii="Cambria" w:hAnsi="Cambria" w:cs="Times New Roman"/>
                <w:b/>
                <w:sz w:val="20"/>
                <w:szCs w:val="20"/>
              </w:rPr>
            </w:pPr>
          </w:p>
        </w:tc>
        <w:tc>
          <w:tcPr>
            <w:tcW w:w="6043" w:type="dxa"/>
            <w:vMerge/>
          </w:tcPr>
          <w:p w14:paraId="5C2E2067" w14:textId="77777777" w:rsidR="003912BF" w:rsidRPr="002F14D8" w:rsidRDefault="003912BF" w:rsidP="002F14D8">
            <w:pPr>
              <w:spacing w:after="0"/>
              <w:rPr>
                <w:rFonts w:ascii="Cambria" w:hAnsi="Cambria" w:cs="Times New Roman"/>
                <w:b/>
                <w:sz w:val="20"/>
                <w:szCs w:val="20"/>
              </w:rPr>
            </w:pPr>
          </w:p>
        </w:tc>
        <w:tc>
          <w:tcPr>
            <w:tcW w:w="1516" w:type="dxa"/>
          </w:tcPr>
          <w:p w14:paraId="709DFCA9"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77F2D926"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44C2BB2E" w14:textId="77777777" w:rsidTr="00970516">
        <w:trPr>
          <w:trHeight w:val="225"/>
        </w:trPr>
        <w:tc>
          <w:tcPr>
            <w:tcW w:w="666" w:type="dxa"/>
          </w:tcPr>
          <w:p w14:paraId="171C5E5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43" w:type="dxa"/>
          </w:tcPr>
          <w:p w14:paraId="365C79EA"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właściwości fizycznych i chemicznych wody. Anormalne właściwości wody i ich znaczenie dla środowiska. Buforowość węglanowa wody. Parametry wód określone aktualnymi Ustawami Ministra Środowiska oraz Ministra Zdrowia RP</w:t>
            </w:r>
          </w:p>
        </w:tc>
        <w:tc>
          <w:tcPr>
            <w:tcW w:w="1516" w:type="dxa"/>
            <w:vAlign w:val="center"/>
          </w:tcPr>
          <w:p w14:paraId="14BDC9F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FF9FF4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37CAD8E" w14:textId="77777777" w:rsidTr="00970516">
        <w:trPr>
          <w:trHeight w:val="225"/>
        </w:trPr>
        <w:tc>
          <w:tcPr>
            <w:tcW w:w="666" w:type="dxa"/>
          </w:tcPr>
          <w:p w14:paraId="7D93A7A1"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43" w:type="dxa"/>
          </w:tcPr>
          <w:p w14:paraId="2492B61D"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Charakterystyka metod mechanicznych usuwania zanieczyszczeń z wody. Dobór urządzeń w zależności od rodzaju oczyszczanej wody i jej przeznaczenia. Przykłady rozwiązań technologicznych i projektowych zakładów oczyszczania wody podziemnej oraz powierzchniowej przeznaczonej do spożycia przez ludzi i do celów przemysłowych</w:t>
            </w:r>
          </w:p>
        </w:tc>
        <w:tc>
          <w:tcPr>
            <w:tcW w:w="1516" w:type="dxa"/>
            <w:vAlign w:val="center"/>
          </w:tcPr>
          <w:p w14:paraId="2B613C4C"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4C52E73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E0B09F8" w14:textId="77777777" w:rsidTr="00970516">
        <w:trPr>
          <w:trHeight w:val="457"/>
        </w:trPr>
        <w:tc>
          <w:tcPr>
            <w:tcW w:w="666" w:type="dxa"/>
          </w:tcPr>
          <w:p w14:paraId="011AD72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43" w:type="dxa"/>
          </w:tcPr>
          <w:p w14:paraId="7DBC162E"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uzdatniania wody: chemiczne, fizykochemiczne i biologiczne. Rodzaje, zasady działania i eksploatacji oraz parametry urządzeń stosowanych do oczyszczania wody za pomocą w/w metod</w:t>
            </w:r>
          </w:p>
        </w:tc>
        <w:tc>
          <w:tcPr>
            <w:tcW w:w="1516" w:type="dxa"/>
            <w:vAlign w:val="center"/>
          </w:tcPr>
          <w:p w14:paraId="33ABD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1C8C3C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2ACD07F9" w14:textId="77777777" w:rsidTr="00970516">
        <w:trPr>
          <w:trHeight w:val="285"/>
        </w:trPr>
        <w:tc>
          <w:tcPr>
            <w:tcW w:w="666" w:type="dxa"/>
          </w:tcPr>
          <w:p w14:paraId="388A7225"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43" w:type="dxa"/>
          </w:tcPr>
          <w:p w14:paraId="3249C371"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Usuwanie substancji rozpuszczonych, koloidalnych i zawiesin z wody. Metody, parametry technologiczne i skuteczność oczyszczania wody</w:t>
            </w:r>
          </w:p>
        </w:tc>
        <w:tc>
          <w:tcPr>
            <w:tcW w:w="1516" w:type="dxa"/>
            <w:vAlign w:val="center"/>
          </w:tcPr>
          <w:p w14:paraId="52DBA34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4F1319A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40D0CA7" w14:textId="77777777" w:rsidTr="00970516">
        <w:trPr>
          <w:trHeight w:val="285"/>
        </w:trPr>
        <w:tc>
          <w:tcPr>
            <w:tcW w:w="666" w:type="dxa"/>
          </w:tcPr>
          <w:p w14:paraId="16B7942E"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43" w:type="dxa"/>
          </w:tcPr>
          <w:p w14:paraId="1BBC6F72" w14:textId="77777777" w:rsidR="003912BF" w:rsidRPr="002F14D8" w:rsidRDefault="003912BF" w:rsidP="002F14D8">
            <w:pPr>
              <w:spacing w:after="0"/>
              <w:jc w:val="both"/>
              <w:rPr>
                <w:rFonts w:ascii="Cambria" w:hAnsi="Cambria"/>
                <w:sz w:val="20"/>
                <w:szCs w:val="20"/>
                <w:shd w:val="clear" w:color="auto" w:fill="FFFFFF"/>
              </w:rPr>
            </w:pPr>
            <w:r w:rsidRPr="002F14D8">
              <w:rPr>
                <w:rFonts w:ascii="Cambria" w:hAnsi="Cambria"/>
                <w:sz w:val="20"/>
                <w:szCs w:val="20"/>
              </w:rPr>
              <w:t xml:space="preserve">Odżelazianie i </w:t>
            </w:r>
            <w:proofErr w:type="spellStart"/>
            <w:r w:rsidRPr="002F14D8">
              <w:rPr>
                <w:rFonts w:ascii="Cambria" w:hAnsi="Cambria"/>
                <w:sz w:val="20"/>
                <w:szCs w:val="20"/>
              </w:rPr>
              <w:t>odmanganawianie</w:t>
            </w:r>
            <w:proofErr w:type="spellEnd"/>
            <w:r w:rsidRPr="002F14D8">
              <w:rPr>
                <w:rFonts w:ascii="Cambria" w:hAnsi="Cambria"/>
                <w:sz w:val="20"/>
                <w:szCs w:val="20"/>
              </w:rPr>
              <w:t xml:space="preserve"> wód. Przykłady rozwiązań technologicznych</w:t>
            </w:r>
          </w:p>
        </w:tc>
        <w:tc>
          <w:tcPr>
            <w:tcW w:w="1516" w:type="dxa"/>
            <w:vAlign w:val="center"/>
          </w:tcPr>
          <w:p w14:paraId="270C2DE0"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1,5</w:t>
            </w:r>
          </w:p>
        </w:tc>
        <w:tc>
          <w:tcPr>
            <w:tcW w:w="1806" w:type="dxa"/>
            <w:vAlign w:val="center"/>
          </w:tcPr>
          <w:p w14:paraId="1948AC7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1F3BF0A8" w14:textId="77777777" w:rsidTr="00970516">
        <w:trPr>
          <w:trHeight w:val="345"/>
        </w:trPr>
        <w:tc>
          <w:tcPr>
            <w:tcW w:w="666" w:type="dxa"/>
          </w:tcPr>
          <w:p w14:paraId="53AB17B7"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43" w:type="dxa"/>
          </w:tcPr>
          <w:p w14:paraId="65B9B865"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Charakterystyka ścieków. Odbiorniki ścieków. Uwarunkowania formalno-prawne odprowadzania ścieków do odbiorników i do cieków wodnych</w:t>
            </w:r>
          </w:p>
        </w:tc>
        <w:tc>
          <w:tcPr>
            <w:tcW w:w="1516" w:type="dxa"/>
            <w:vAlign w:val="center"/>
          </w:tcPr>
          <w:p w14:paraId="20E3F0A1"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6393269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2FC298" w14:textId="77777777" w:rsidTr="00970516">
        <w:trPr>
          <w:trHeight w:val="240"/>
        </w:trPr>
        <w:tc>
          <w:tcPr>
            <w:tcW w:w="666" w:type="dxa"/>
          </w:tcPr>
          <w:p w14:paraId="598C1E4B"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43" w:type="dxa"/>
          </w:tcPr>
          <w:p w14:paraId="6F73051A"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oczyszczania ścieków miejskich – metody mechaniczne oraz biologiczne. Przykłady typowych schematów technologicznych</w:t>
            </w:r>
          </w:p>
        </w:tc>
        <w:tc>
          <w:tcPr>
            <w:tcW w:w="1516" w:type="dxa"/>
            <w:vAlign w:val="center"/>
          </w:tcPr>
          <w:p w14:paraId="2A9798D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14CEC387"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5B754BC8" w14:textId="77777777" w:rsidTr="00970516">
        <w:trPr>
          <w:trHeight w:val="474"/>
        </w:trPr>
        <w:tc>
          <w:tcPr>
            <w:tcW w:w="666" w:type="dxa"/>
          </w:tcPr>
          <w:p w14:paraId="52493608"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43" w:type="dxa"/>
          </w:tcPr>
          <w:p w14:paraId="5DAAB190" w14:textId="77777777" w:rsidR="003912BF" w:rsidRPr="002F14D8" w:rsidRDefault="003912BF" w:rsidP="002F14D8">
            <w:pPr>
              <w:spacing w:after="0"/>
              <w:jc w:val="both"/>
              <w:rPr>
                <w:rFonts w:ascii="Cambria" w:hAnsi="Cambria" w:cs="Times New Roman"/>
                <w:sz w:val="20"/>
                <w:szCs w:val="20"/>
              </w:rPr>
            </w:pPr>
            <w:r w:rsidRPr="002F14D8">
              <w:rPr>
                <w:rFonts w:ascii="Cambria" w:hAnsi="Cambria"/>
                <w:sz w:val="20"/>
                <w:szCs w:val="20"/>
              </w:rPr>
              <w:t>Charakterystyka metod fizykochemicznych – wstępne napowietrzanie, flotacja dwufazowa, wymiana jonowa na jonitach</w:t>
            </w:r>
          </w:p>
        </w:tc>
        <w:tc>
          <w:tcPr>
            <w:tcW w:w="1516" w:type="dxa"/>
            <w:vAlign w:val="center"/>
          </w:tcPr>
          <w:p w14:paraId="786AC749"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336C43E4"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CDDFE25" w14:textId="77777777" w:rsidTr="00970516">
        <w:trPr>
          <w:trHeight w:val="474"/>
        </w:trPr>
        <w:tc>
          <w:tcPr>
            <w:tcW w:w="666" w:type="dxa"/>
          </w:tcPr>
          <w:p w14:paraId="3DE91C36"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43" w:type="dxa"/>
          </w:tcPr>
          <w:p w14:paraId="32EC1451" w14:textId="77777777" w:rsidR="003912BF" w:rsidRPr="002F14D8" w:rsidRDefault="003912BF" w:rsidP="002F14D8">
            <w:pPr>
              <w:spacing w:after="0"/>
              <w:jc w:val="both"/>
              <w:rPr>
                <w:rFonts w:ascii="Cambria" w:eastAsia="Times New Roman" w:hAnsi="Cambria" w:cs="Arial"/>
                <w:sz w:val="20"/>
                <w:szCs w:val="20"/>
                <w:lang w:eastAsia="pl-PL"/>
              </w:rPr>
            </w:pPr>
            <w:r w:rsidRPr="002F14D8">
              <w:rPr>
                <w:rFonts w:ascii="Cambria" w:hAnsi="Cambria"/>
                <w:sz w:val="20"/>
                <w:szCs w:val="20"/>
              </w:rPr>
              <w:t>Metody chemicznego usuwania zanieczyszczeń ze ścieków – neutralizacja, wytrącanie, utlenianie i redukcja, ekstrakcja</w:t>
            </w:r>
            <w:r w:rsidR="00970516" w:rsidRPr="002F14D8">
              <w:rPr>
                <w:rFonts w:ascii="Cambria" w:hAnsi="Cambria"/>
                <w:sz w:val="20"/>
                <w:szCs w:val="20"/>
              </w:rPr>
              <w:t>. Naturalne metody biologicznej eliminacji zanieczyszczeń ze ścieków – pola filtracyjne, filtry gruntowe, pola nawadniania</w:t>
            </w:r>
          </w:p>
        </w:tc>
        <w:tc>
          <w:tcPr>
            <w:tcW w:w="1516" w:type="dxa"/>
            <w:vAlign w:val="center"/>
          </w:tcPr>
          <w:p w14:paraId="25D432F5"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58B39813"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6B5E39C3" w14:textId="77777777" w:rsidTr="00970516">
        <w:trPr>
          <w:trHeight w:val="474"/>
        </w:trPr>
        <w:tc>
          <w:tcPr>
            <w:tcW w:w="666" w:type="dxa"/>
          </w:tcPr>
          <w:p w14:paraId="6B6BCB33"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43" w:type="dxa"/>
          </w:tcPr>
          <w:p w14:paraId="215F43D0" w14:textId="77777777" w:rsidR="003912BF" w:rsidRPr="002F14D8" w:rsidRDefault="00970516" w:rsidP="002F14D8">
            <w:pPr>
              <w:spacing w:after="0"/>
              <w:jc w:val="both"/>
              <w:rPr>
                <w:rFonts w:ascii="Cambria" w:eastAsia="Times New Roman" w:hAnsi="Cambria" w:cs="Arial"/>
                <w:sz w:val="20"/>
                <w:szCs w:val="20"/>
                <w:lang w:eastAsia="pl-PL"/>
              </w:rPr>
            </w:pPr>
            <w:r w:rsidRPr="002F14D8">
              <w:rPr>
                <w:rFonts w:ascii="Cambria" w:eastAsia="Times New Roman" w:hAnsi="Cambria" w:cs="Arial"/>
                <w:sz w:val="20"/>
                <w:szCs w:val="20"/>
                <w:lang w:eastAsia="pl-PL"/>
              </w:rPr>
              <w:t>Kolokwium zaliczeniowe</w:t>
            </w:r>
          </w:p>
        </w:tc>
        <w:tc>
          <w:tcPr>
            <w:tcW w:w="1516" w:type="dxa"/>
            <w:vAlign w:val="center"/>
          </w:tcPr>
          <w:p w14:paraId="5EB945C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4B69426"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912BF" w:rsidRPr="002F14D8" w14:paraId="7F432C7B" w14:textId="77777777" w:rsidTr="00970516">
        <w:tc>
          <w:tcPr>
            <w:tcW w:w="666" w:type="dxa"/>
          </w:tcPr>
          <w:p w14:paraId="18DAE461" w14:textId="77777777" w:rsidR="003912BF" w:rsidRPr="002F14D8" w:rsidRDefault="003912BF" w:rsidP="002F14D8">
            <w:pPr>
              <w:spacing w:after="0"/>
              <w:rPr>
                <w:rFonts w:ascii="Cambria" w:hAnsi="Cambria" w:cs="Times New Roman"/>
                <w:bCs/>
                <w:sz w:val="20"/>
                <w:szCs w:val="20"/>
              </w:rPr>
            </w:pPr>
          </w:p>
        </w:tc>
        <w:tc>
          <w:tcPr>
            <w:tcW w:w="6043" w:type="dxa"/>
          </w:tcPr>
          <w:p w14:paraId="20781E81"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3B36F65B"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4695E370" w14:textId="77777777" w:rsidR="003912BF"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4F0E60FF" w14:textId="77777777" w:rsidR="003912BF" w:rsidRPr="002F14D8" w:rsidRDefault="003912BF"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61"/>
        <w:gridCol w:w="1516"/>
        <w:gridCol w:w="1806"/>
      </w:tblGrid>
      <w:tr w:rsidR="0025425A" w:rsidRPr="002F14D8" w14:paraId="5F4EB756" w14:textId="77777777" w:rsidTr="0025425A">
        <w:trPr>
          <w:trHeight w:val="340"/>
        </w:trPr>
        <w:tc>
          <w:tcPr>
            <w:tcW w:w="648" w:type="dxa"/>
            <w:vMerge w:val="restart"/>
          </w:tcPr>
          <w:p w14:paraId="75ABE948"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t>Lp.</w:t>
            </w:r>
          </w:p>
          <w:p w14:paraId="5F215668" w14:textId="77777777" w:rsidR="0025425A" w:rsidRPr="002F14D8" w:rsidRDefault="0025425A" w:rsidP="002F14D8">
            <w:pPr>
              <w:spacing w:after="0"/>
              <w:rPr>
                <w:rFonts w:ascii="Cambria" w:hAnsi="Cambria"/>
                <w:b/>
                <w:bCs/>
                <w:sz w:val="20"/>
                <w:szCs w:val="20"/>
              </w:rPr>
            </w:pPr>
          </w:p>
        </w:tc>
        <w:tc>
          <w:tcPr>
            <w:tcW w:w="6061" w:type="dxa"/>
            <w:vMerge w:val="restart"/>
          </w:tcPr>
          <w:p w14:paraId="1CFCB950"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Treści ćwiczeń</w:t>
            </w:r>
          </w:p>
          <w:p w14:paraId="265DEA43" w14:textId="77777777" w:rsidR="0025425A" w:rsidRPr="002F14D8" w:rsidRDefault="0025425A" w:rsidP="002F14D8">
            <w:pPr>
              <w:spacing w:after="0"/>
              <w:rPr>
                <w:rFonts w:ascii="Cambria" w:hAnsi="Cambria"/>
                <w:b/>
                <w:bCs/>
                <w:sz w:val="20"/>
                <w:szCs w:val="20"/>
              </w:rPr>
            </w:pPr>
          </w:p>
        </w:tc>
        <w:tc>
          <w:tcPr>
            <w:tcW w:w="3322" w:type="dxa"/>
            <w:gridSpan w:val="2"/>
          </w:tcPr>
          <w:p w14:paraId="7BF0C8A7" w14:textId="77777777" w:rsidR="0025425A" w:rsidRPr="002F14D8" w:rsidRDefault="0025425A" w:rsidP="002F14D8">
            <w:pPr>
              <w:spacing w:after="0"/>
              <w:rPr>
                <w:rFonts w:ascii="Cambria" w:hAnsi="Cambria"/>
                <w:b/>
                <w:bCs/>
                <w:sz w:val="20"/>
                <w:szCs w:val="20"/>
              </w:rPr>
            </w:pPr>
            <w:r w:rsidRPr="002F14D8">
              <w:rPr>
                <w:rFonts w:ascii="Cambria" w:hAnsi="Cambria"/>
                <w:b/>
                <w:bCs/>
                <w:sz w:val="20"/>
                <w:szCs w:val="20"/>
              </w:rPr>
              <w:lastRenderedPageBreak/>
              <w:t>Liczba godzin na studiach</w:t>
            </w:r>
          </w:p>
        </w:tc>
      </w:tr>
      <w:tr w:rsidR="0025425A" w:rsidRPr="002F14D8" w14:paraId="515525E2" w14:textId="77777777" w:rsidTr="0025425A">
        <w:trPr>
          <w:trHeight w:val="196"/>
        </w:trPr>
        <w:tc>
          <w:tcPr>
            <w:tcW w:w="648" w:type="dxa"/>
            <w:vMerge/>
          </w:tcPr>
          <w:p w14:paraId="69DC4411" w14:textId="77777777" w:rsidR="0025425A" w:rsidRPr="002F14D8" w:rsidRDefault="0025425A" w:rsidP="002F14D8">
            <w:pPr>
              <w:spacing w:after="0"/>
              <w:rPr>
                <w:rFonts w:ascii="Cambria" w:hAnsi="Cambria" w:cs="Times New Roman"/>
                <w:b/>
                <w:bCs/>
                <w:sz w:val="20"/>
                <w:szCs w:val="20"/>
              </w:rPr>
            </w:pPr>
          </w:p>
        </w:tc>
        <w:tc>
          <w:tcPr>
            <w:tcW w:w="6061" w:type="dxa"/>
            <w:vMerge/>
          </w:tcPr>
          <w:p w14:paraId="422C3A9C" w14:textId="77777777" w:rsidR="0025425A" w:rsidRPr="002F14D8" w:rsidRDefault="0025425A" w:rsidP="002F14D8">
            <w:pPr>
              <w:spacing w:after="0"/>
              <w:rPr>
                <w:rFonts w:ascii="Cambria" w:hAnsi="Cambria" w:cs="Times New Roman"/>
                <w:b/>
                <w:bCs/>
                <w:sz w:val="20"/>
                <w:szCs w:val="20"/>
              </w:rPr>
            </w:pPr>
          </w:p>
        </w:tc>
        <w:tc>
          <w:tcPr>
            <w:tcW w:w="1516" w:type="dxa"/>
          </w:tcPr>
          <w:p w14:paraId="35D144DF"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stacjonarnych</w:t>
            </w:r>
          </w:p>
        </w:tc>
        <w:tc>
          <w:tcPr>
            <w:tcW w:w="1806" w:type="dxa"/>
          </w:tcPr>
          <w:p w14:paraId="384BDC74"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b/>
                <w:bCs/>
                <w:sz w:val="20"/>
                <w:szCs w:val="20"/>
              </w:rPr>
              <w:t>niestacjonarnych</w:t>
            </w:r>
          </w:p>
        </w:tc>
      </w:tr>
      <w:tr w:rsidR="0025425A" w:rsidRPr="002F14D8" w14:paraId="2EF8FAFF" w14:textId="77777777" w:rsidTr="0025425A">
        <w:trPr>
          <w:trHeight w:val="225"/>
        </w:trPr>
        <w:tc>
          <w:tcPr>
            <w:tcW w:w="648" w:type="dxa"/>
          </w:tcPr>
          <w:p w14:paraId="4A9B1D7A"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1</w:t>
            </w:r>
          </w:p>
        </w:tc>
        <w:tc>
          <w:tcPr>
            <w:tcW w:w="6061" w:type="dxa"/>
          </w:tcPr>
          <w:p w14:paraId="3BC6AB03"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Zajęcia organizacyjne obejmujące przedstawienie propozycji zwiedzanych obiektów (stacji przygotowania wody i oczyszczalni ścieków w zakładach przemysłowych), określenie wymagań zaliczenia przedmiotu oraz omówienie zasad BHP podczas zwiedzania obiektów technicznych</w:t>
            </w:r>
          </w:p>
        </w:tc>
        <w:tc>
          <w:tcPr>
            <w:tcW w:w="1516" w:type="dxa"/>
            <w:vAlign w:val="center"/>
          </w:tcPr>
          <w:p w14:paraId="4F9B55D3"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538614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DEE359C" w14:textId="77777777" w:rsidTr="0025425A">
        <w:trPr>
          <w:trHeight w:val="285"/>
        </w:trPr>
        <w:tc>
          <w:tcPr>
            <w:tcW w:w="648" w:type="dxa"/>
          </w:tcPr>
          <w:p w14:paraId="20C1DB6F"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2</w:t>
            </w:r>
          </w:p>
        </w:tc>
        <w:tc>
          <w:tcPr>
            <w:tcW w:w="6061" w:type="dxa"/>
          </w:tcPr>
          <w:p w14:paraId="480C0026"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Omówienie technologii stosowanej w zwiedzanych obiek</w:t>
            </w:r>
            <w:r w:rsidR="00970516" w:rsidRPr="002F14D8">
              <w:rPr>
                <w:rFonts w:ascii="Cambria" w:hAnsi="Cambria"/>
                <w:sz w:val="20"/>
                <w:szCs w:val="20"/>
              </w:rPr>
              <w:t>t</w:t>
            </w:r>
            <w:r w:rsidRPr="002F14D8">
              <w:rPr>
                <w:rFonts w:ascii="Cambria" w:hAnsi="Cambria"/>
                <w:sz w:val="20"/>
                <w:szCs w:val="20"/>
              </w:rPr>
              <w:t>ach</w:t>
            </w:r>
          </w:p>
        </w:tc>
        <w:tc>
          <w:tcPr>
            <w:tcW w:w="1516" w:type="dxa"/>
            <w:vAlign w:val="center"/>
          </w:tcPr>
          <w:p w14:paraId="0F6E8EF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1F6E84E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614B458E" w14:textId="77777777" w:rsidTr="0025425A">
        <w:trPr>
          <w:trHeight w:val="345"/>
        </w:trPr>
        <w:tc>
          <w:tcPr>
            <w:tcW w:w="648" w:type="dxa"/>
          </w:tcPr>
          <w:p w14:paraId="668BA6BE"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3</w:t>
            </w:r>
          </w:p>
        </w:tc>
        <w:tc>
          <w:tcPr>
            <w:tcW w:w="6061" w:type="dxa"/>
          </w:tcPr>
          <w:p w14:paraId="1688B7A5" w14:textId="77777777" w:rsidR="0025425A" w:rsidRPr="002F14D8" w:rsidRDefault="0087531A" w:rsidP="002F14D8">
            <w:pPr>
              <w:spacing w:after="0"/>
              <w:jc w:val="both"/>
              <w:rPr>
                <w:rFonts w:ascii="Cambria" w:eastAsia="Times New Roman" w:hAnsi="Cambria" w:cs="Arial"/>
                <w:sz w:val="20"/>
                <w:szCs w:val="20"/>
                <w:lang w:eastAsia="pl-PL"/>
              </w:rPr>
            </w:pPr>
            <w:r w:rsidRPr="002F14D8">
              <w:rPr>
                <w:rFonts w:ascii="Cambria" w:hAnsi="Cambria"/>
                <w:sz w:val="20"/>
                <w:szCs w:val="20"/>
              </w:rPr>
              <w:t>Podział na grupy i przydział zadań do rozwiązania</w:t>
            </w:r>
          </w:p>
        </w:tc>
        <w:tc>
          <w:tcPr>
            <w:tcW w:w="1516" w:type="dxa"/>
            <w:vAlign w:val="center"/>
          </w:tcPr>
          <w:p w14:paraId="15F9E8A5"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F5EC228"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7FDB29D2" w14:textId="77777777" w:rsidTr="0025425A">
        <w:trPr>
          <w:trHeight w:val="240"/>
        </w:trPr>
        <w:tc>
          <w:tcPr>
            <w:tcW w:w="648" w:type="dxa"/>
          </w:tcPr>
          <w:p w14:paraId="1FB84E4D"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w:t>
            </w:r>
            <w:r w:rsidR="0025425A" w:rsidRPr="002F14D8">
              <w:rPr>
                <w:rFonts w:ascii="Cambria" w:hAnsi="Cambria" w:cs="Times New Roman"/>
                <w:bCs/>
                <w:sz w:val="20"/>
                <w:szCs w:val="20"/>
              </w:rPr>
              <w:t>4</w:t>
            </w:r>
          </w:p>
        </w:tc>
        <w:tc>
          <w:tcPr>
            <w:tcW w:w="6061" w:type="dxa"/>
          </w:tcPr>
          <w:p w14:paraId="7CA0A128" w14:textId="77777777" w:rsidR="0025425A"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9537CC9"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52E6EB3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945E7E" w:rsidRPr="002F14D8" w14:paraId="6434DD1B" w14:textId="77777777" w:rsidTr="0025425A">
        <w:trPr>
          <w:trHeight w:val="240"/>
        </w:trPr>
        <w:tc>
          <w:tcPr>
            <w:tcW w:w="648" w:type="dxa"/>
          </w:tcPr>
          <w:p w14:paraId="15E05301"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C5</w:t>
            </w:r>
          </w:p>
        </w:tc>
        <w:tc>
          <w:tcPr>
            <w:tcW w:w="6061" w:type="dxa"/>
          </w:tcPr>
          <w:p w14:paraId="59DD0EA0" w14:textId="77777777" w:rsidR="00945E7E" w:rsidRPr="002F14D8" w:rsidRDefault="00945E7E" w:rsidP="002F14D8">
            <w:pPr>
              <w:spacing w:after="0"/>
              <w:jc w:val="both"/>
              <w:rPr>
                <w:rFonts w:ascii="Cambria" w:hAnsi="Cambria"/>
                <w:sz w:val="20"/>
                <w:szCs w:val="20"/>
              </w:rPr>
            </w:pPr>
            <w:r w:rsidRPr="002F14D8">
              <w:rPr>
                <w:rFonts w:ascii="Cambria" w:hAnsi="Cambria"/>
                <w:sz w:val="20"/>
                <w:szCs w:val="20"/>
              </w:rPr>
              <w:t>Wizyty studyjne</w:t>
            </w:r>
          </w:p>
        </w:tc>
        <w:tc>
          <w:tcPr>
            <w:tcW w:w="1516" w:type="dxa"/>
            <w:vAlign w:val="center"/>
          </w:tcPr>
          <w:p w14:paraId="1086F1FC"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23FE0C91"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945E7E" w:rsidRPr="002F14D8" w14:paraId="4141DE71" w14:textId="77777777" w:rsidTr="0025425A">
        <w:trPr>
          <w:trHeight w:val="358"/>
        </w:trPr>
        <w:tc>
          <w:tcPr>
            <w:tcW w:w="648" w:type="dxa"/>
          </w:tcPr>
          <w:p w14:paraId="5B134B1E" w14:textId="77777777" w:rsidR="00945E7E" w:rsidRPr="002F14D8" w:rsidRDefault="00945E7E" w:rsidP="002F14D8">
            <w:pPr>
              <w:spacing w:after="0"/>
              <w:rPr>
                <w:rFonts w:ascii="Cambria" w:hAnsi="Cambria" w:cs="Times New Roman"/>
                <w:bCs/>
                <w:sz w:val="20"/>
                <w:szCs w:val="20"/>
              </w:rPr>
            </w:pPr>
            <w:r w:rsidRPr="002F14D8">
              <w:rPr>
                <w:rFonts w:ascii="Cambria" w:hAnsi="Cambria" w:cs="Times New Roman"/>
                <w:bCs/>
                <w:sz w:val="20"/>
                <w:szCs w:val="20"/>
              </w:rPr>
              <w:t>C6</w:t>
            </w:r>
          </w:p>
        </w:tc>
        <w:tc>
          <w:tcPr>
            <w:tcW w:w="6061" w:type="dxa"/>
          </w:tcPr>
          <w:p w14:paraId="0E35B6D6" w14:textId="77777777" w:rsidR="00945E7E" w:rsidRPr="002F14D8" w:rsidRDefault="00945E7E" w:rsidP="002F14D8">
            <w:pPr>
              <w:spacing w:after="0"/>
              <w:jc w:val="both"/>
              <w:rPr>
                <w:rFonts w:ascii="Cambria" w:hAnsi="Cambria" w:cs="Times New Roman"/>
                <w:sz w:val="20"/>
                <w:szCs w:val="20"/>
              </w:rPr>
            </w:pPr>
            <w:r w:rsidRPr="002F14D8">
              <w:rPr>
                <w:rFonts w:ascii="Cambria" w:hAnsi="Cambria"/>
                <w:sz w:val="20"/>
                <w:szCs w:val="20"/>
              </w:rPr>
              <w:t>Wizyty studyjne</w:t>
            </w:r>
          </w:p>
        </w:tc>
        <w:tc>
          <w:tcPr>
            <w:tcW w:w="1516" w:type="dxa"/>
            <w:vAlign w:val="center"/>
          </w:tcPr>
          <w:p w14:paraId="3DB3E9AA"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3A17E1E5" w14:textId="77777777" w:rsidR="00945E7E" w:rsidRPr="002F14D8" w:rsidRDefault="00945E7E"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38143063" w14:textId="77777777" w:rsidTr="0025425A">
        <w:trPr>
          <w:trHeight w:val="358"/>
        </w:trPr>
        <w:tc>
          <w:tcPr>
            <w:tcW w:w="648" w:type="dxa"/>
          </w:tcPr>
          <w:p w14:paraId="16FF5D22"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C7</w:t>
            </w:r>
          </w:p>
        </w:tc>
        <w:tc>
          <w:tcPr>
            <w:tcW w:w="6061" w:type="dxa"/>
          </w:tcPr>
          <w:p w14:paraId="5DA4B126"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p>
        </w:tc>
        <w:tc>
          <w:tcPr>
            <w:tcW w:w="1516" w:type="dxa"/>
            <w:vAlign w:val="center"/>
          </w:tcPr>
          <w:p w14:paraId="122CE9C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vAlign w:val="center"/>
          </w:tcPr>
          <w:p w14:paraId="601245F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25425A" w:rsidRPr="002F14D8" w14:paraId="12FE8D56" w14:textId="77777777" w:rsidTr="0025425A">
        <w:trPr>
          <w:trHeight w:val="70"/>
        </w:trPr>
        <w:tc>
          <w:tcPr>
            <w:tcW w:w="648" w:type="dxa"/>
          </w:tcPr>
          <w:p w14:paraId="79911D41" w14:textId="77777777" w:rsidR="0025425A" w:rsidRPr="002F14D8" w:rsidRDefault="003B59AF" w:rsidP="002F14D8">
            <w:pPr>
              <w:spacing w:after="0"/>
              <w:rPr>
                <w:rFonts w:ascii="Cambria" w:hAnsi="Cambria" w:cs="Times New Roman"/>
                <w:bCs/>
                <w:sz w:val="20"/>
                <w:szCs w:val="20"/>
              </w:rPr>
            </w:pPr>
            <w:r w:rsidRPr="002F14D8">
              <w:rPr>
                <w:rFonts w:ascii="Cambria" w:hAnsi="Cambria" w:cs="Times New Roman"/>
                <w:bCs/>
                <w:sz w:val="20"/>
                <w:szCs w:val="20"/>
              </w:rPr>
              <w:t>C8</w:t>
            </w:r>
          </w:p>
        </w:tc>
        <w:tc>
          <w:tcPr>
            <w:tcW w:w="6061" w:type="dxa"/>
          </w:tcPr>
          <w:p w14:paraId="4F1C37E7" w14:textId="77777777" w:rsidR="0025425A" w:rsidRPr="002F14D8" w:rsidRDefault="0087531A" w:rsidP="002F14D8">
            <w:pPr>
              <w:spacing w:after="0"/>
              <w:jc w:val="both"/>
              <w:rPr>
                <w:rFonts w:ascii="Cambria" w:hAnsi="Cambria" w:cs="Times New Roman"/>
                <w:sz w:val="20"/>
                <w:szCs w:val="20"/>
              </w:rPr>
            </w:pPr>
            <w:r w:rsidRPr="002F14D8">
              <w:rPr>
                <w:rFonts w:ascii="Cambria" w:hAnsi="Cambria"/>
                <w:sz w:val="20"/>
                <w:szCs w:val="20"/>
              </w:rPr>
              <w:t>Prezentacja multimedialna raportów przedstawiających studium rozwiązań technologicznych zastosowanych w zwiedzanych obiektach, dyskusja</w:t>
            </w:r>
            <w:r w:rsidR="00970516" w:rsidRPr="002F14D8">
              <w:rPr>
                <w:rFonts w:ascii="Cambria" w:hAnsi="Cambria"/>
                <w:sz w:val="20"/>
                <w:szCs w:val="20"/>
              </w:rPr>
              <w:t>. Zaliczenie</w:t>
            </w:r>
          </w:p>
        </w:tc>
        <w:tc>
          <w:tcPr>
            <w:tcW w:w="1516" w:type="dxa"/>
            <w:vAlign w:val="center"/>
          </w:tcPr>
          <w:p w14:paraId="08998B56"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c>
          <w:tcPr>
            <w:tcW w:w="1806" w:type="dxa"/>
            <w:vAlign w:val="center"/>
          </w:tcPr>
          <w:p w14:paraId="058323B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25425A" w:rsidRPr="002F14D8" w14:paraId="0806041A" w14:textId="77777777" w:rsidTr="0025425A">
        <w:tc>
          <w:tcPr>
            <w:tcW w:w="648" w:type="dxa"/>
          </w:tcPr>
          <w:p w14:paraId="4A80CBE5" w14:textId="77777777" w:rsidR="0025425A" w:rsidRPr="002F14D8" w:rsidRDefault="0025425A" w:rsidP="002F14D8">
            <w:pPr>
              <w:spacing w:after="0"/>
              <w:rPr>
                <w:rFonts w:ascii="Cambria" w:hAnsi="Cambria" w:cs="Times New Roman"/>
                <w:bCs/>
                <w:sz w:val="20"/>
                <w:szCs w:val="20"/>
              </w:rPr>
            </w:pPr>
          </w:p>
        </w:tc>
        <w:tc>
          <w:tcPr>
            <w:tcW w:w="6061" w:type="dxa"/>
          </w:tcPr>
          <w:p w14:paraId="4A1AFE1C" w14:textId="77777777" w:rsidR="0025425A" w:rsidRPr="002F14D8" w:rsidRDefault="0025425A"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3B59AF" w:rsidRPr="002F14D8">
              <w:rPr>
                <w:rFonts w:ascii="Cambria" w:hAnsi="Cambria" w:cs="Times New Roman"/>
                <w:b/>
                <w:sz w:val="20"/>
                <w:szCs w:val="20"/>
              </w:rPr>
              <w:t>ćwiczeń</w:t>
            </w:r>
          </w:p>
        </w:tc>
        <w:tc>
          <w:tcPr>
            <w:tcW w:w="1516" w:type="dxa"/>
            <w:vAlign w:val="center"/>
          </w:tcPr>
          <w:p w14:paraId="089363EC"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c>
          <w:tcPr>
            <w:tcW w:w="1806" w:type="dxa"/>
            <w:vAlign w:val="center"/>
          </w:tcPr>
          <w:p w14:paraId="196D0FDB" w14:textId="77777777" w:rsidR="0025425A" w:rsidRPr="002F14D8" w:rsidRDefault="0025425A" w:rsidP="002F14D8">
            <w:pPr>
              <w:spacing w:after="0"/>
              <w:jc w:val="center"/>
              <w:rPr>
                <w:rFonts w:ascii="Cambria" w:hAnsi="Cambria" w:cs="Times New Roman"/>
                <w:b/>
                <w:bCs/>
                <w:sz w:val="20"/>
                <w:szCs w:val="20"/>
              </w:rPr>
            </w:pPr>
            <w:r w:rsidRPr="002F14D8">
              <w:rPr>
                <w:rFonts w:ascii="Cambria" w:hAnsi="Cambria" w:cs="Times New Roman"/>
                <w:b/>
                <w:bCs/>
                <w:sz w:val="20"/>
                <w:szCs w:val="20"/>
              </w:rPr>
              <w:t>10</w:t>
            </w:r>
          </w:p>
        </w:tc>
      </w:tr>
    </w:tbl>
    <w:p w14:paraId="69D80E1E" w14:textId="77777777" w:rsidR="005A149C" w:rsidRPr="002F14D8" w:rsidRDefault="005A149C" w:rsidP="002F14D8">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054"/>
        <w:gridCol w:w="1516"/>
        <w:gridCol w:w="1806"/>
      </w:tblGrid>
      <w:tr w:rsidR="003912BF" w:rsidRPr="002F14D8" w14:paraId="3EA969FE" w14:textId="77777777" w:rsidTr="003912BF">
        <w:trPr>
          <w:trHeight w:val="340"/>
        </w:trPr>
        <w:tc>
          <w:tcPr>
            <w:tcW w:w="669" w:type="dxa"/>
            <w:vMerge w:val="restart"/>
            <w:vAlign w:val="center"/>
          </w:tcPr>
          <w:p w14:paraId="20A28957"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618" w:type="dxa"/>
            <w:vMerge w:val="restart"/>
            <w:vAlign w:val="center"/>
          </w:tcPr>
          <w:p w14:paraId="167B8C6D" w14:textId="77777777" w:rsidR="003912BF" w:rsidRPr="002F14D8" w:rsidRDefault="003912BF" w:rsidP="002F14D8">
            <w:pPr>
              <w:spacing w:after="0"/>
              <w:rPr>
                <w:rFonts w:ascii="Cambria" w:hAnsi="Cambria" w:cs="Times New Roman"/>
                <w:b/>
                <w:sz w:val="20"/>
                <w:szCs w:val="20"/>
              </w:rPr>
            </w:pPr>
            <w:r w:rsidRPr="002F14D8">
              <w:rPr>
                <w:rFonts w:ascii="Cambria" w:hAnsi="Cambria" w:cs="Times New Roman"/>
                <w:b/>
                <w:sz w:val="20"/>
                <w:szCs w:val="20"/>
              </w:rPr>
              <w:t>Laboratorium</w:t>
            </w:r>
          </w:p>
          <w:p w14:paraId="1CC6DF75" w14:textId="77777777" w:rsidR="003912BF" w:rsidRPr="002F14D8" w:rsidRDefault="003912BF" w:rsidP="002F14D8">
            <w:pPr>
              <w:spacing w:after="0"/>
              <w:rPr>
                <w:rFonts w:ascii="Cambria" w:hAnsi="Cambria" w:cs="Times New Roman"/>
                <w:b/>
                <w:sz w:val="20"/>
                <w:szCs w:val="20"/>
              </w:rPr>
            </w:pPr>
          </w:p>
        </w:tc>
        <w:tc>
          <w:tcPr>
            <w:tcW w:w="2744" w:type="dxa"/>
            <w:gridSpan w:val="2"/>
            <w:vAlign w:val="center"/>
          </w:tcPr>
          <w:p w14:paraId="14774547"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3912BF" w:rsidRPr="002F14D8" w14:paraId="2DDA2BBC" w14:textId="77777777" w:rsidTr="003912BF">
        <w:trPr>
          <w:trHeight w:val="196"/>
        </w:trPr>
        <w:tc>
          <w:tcPr>
            <w:tcW w:w="669" w:type="dxa"/>
            <w:vMerge/>
          </w:tcPr>
          <w:p w14:paraId="04540DC5" w14:textId="77777777" w:rsidR="003912BF" w:rsidRPr="002F14D8" w:rsidRDefault="003912BF" w:rsidP="002F14D8">
            <w:pPr>
              <w:spacing w:after="0"/>
              <w:rPr>
                <w:rFonts w:ascii="Cambria" w:hAnsi="Cambria" w:cs="Times New Roman"/>
                <w:b/>
                <w:sz w:val="20"/>
                <w:szCs w:val="20"/>
              </w:rPr>
            </w:pPr>
          </w:p>
        </w:tc>
        <w:tc>
          <w:tcPr>
            <w:tcW w:w="6618" w:type="dxa"/>
            <w:vMerge/>
          </w:tcPr>
          <w:p w14:paraId="27A0DF89" w14:textId="77777777" w:rsidR="003912BF" w:rsidRPr="002F14D8" w:rsidRDefault="003912BF" w:rsidP="002F14D8">
            <w:pPr>
              <w:spacing w:after="0"/>
              <w:rPr>
                <w:rFonts w:ascii="Cambria" w:hAnsi="Cambria" w:cs="Times New Roman"/>
                <w:b/>
                <w:sz w:val="20"/>
                <w:szCs w:val="20"/>
              </w:rPr>
            </w:pPr>
          </w:p>
        </w:tc>
        <w:tc>
          <w:tcPr>
            <w:tcW w:w="1256" w:type="dxa"/>
          </w:tcPr>
          <w:p w14:paraId="61AC619C"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488" w:type="dxa"/>
          </w:tcPr>
          <w:p w14:paraId="2D298B85" w14:textId="77777777" w:rsidR="003912BF" w:rsidRPr="002F14D8" w:rsidRDefault="003912BF"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3912BF" w:rsidRPr="002F14D8" w14:paraId="1FAD8D48" w14:textId="77777777" w:rsidTr="003912BF">
        <w:trPr>
          <w:trHeight w:val="225"/>
        </w:trPr>
        <w:tc>
          <w:tcPr>
            <w:tcW w:w="669" w:type="dxa"/>
          </w:tcPr>
          <w:p w14:paraId="25CC8A8A" w14:textId="77777777" w:rsidR="003912BF" w:rsidRPr="002F14D8" w:rsidRDefault="003912BF" w:rsidP="002F14D8">
            <w:pPr>
              <w:spacing w:after="0"/>
              <w:rPr>
                <w:rFonts w:ascii="Cambria" w:hAnsi="Cambria" w:cs="Times New Roman"/>
                <w:bCs/>
                <w:sz w:val="20"/>
                <w:szCs w:val="20"/>
              </w:rPr>
            </w:pPr>
            <w:r w:rsidRPr="002F14D8">
              <w:rPr>
                <w:rFonts w:ascii="Cambria" w:hAnsi="Cambria" w:cs="Times New Roman"/>
                <w:bCs/>
                <w:sz w:val="20"/>
                <w:szCs w:val="20"/>
              </w:rPr>
              <w:t>L1</w:t>
            </w:r>
          </w:p>
        </w:tc>
        <w:tc>
          <w:tcPr>
            <w:tcW w:w="6618" w:type="dxa"/>
          </w:tcPr>
          <w:p w14:paraId="32EB8F4C" w14:textId="77777777" w:rsidR="003912BF" w:rsidRPr="002F14D8" w:rsidRDefault="003912BF" w:rsidP="002F14D8">
            <w:pPr>
              <w:spacing w:after="0"/>
              <w:rPr>
                <w:rFonts w:ascii="Cambria" w:hAnsi="Cambria"/>
                <w:bCs/>
                <w:sz w:val="20"/>
                <w:szCs w:val="20"/>
              </w:rPr>
            </w:pPr>
            <w:r w:rsidRPr="002F14D8">
              <w:rPr>
                <w:rFonts w:ascii="Cambria" w:hAnsi="Cambria"/>
                <w:bCs/>
                <w:sz w:val="20"/>
                <w:szCs w:val="20"/>
              </w:rPr>
              <w:t>Zaznajomienie z przepisami BHP w laboratorium.</w:t>
            </w:r>
          </w:p>
        </w:tc>
        <w:tc>
          <w:tcPr>
            <w:tcW w:w="1256" w:type="dxa"/>
            <w:vAlign w:val="center"/>
          </w:tcPr>
          <w:p w14:paraId="11E5352C" w14:textId="77777777" w:rsidR="003912BF" w:rsidRPr="002F14D8" w:rsidRDefault="003B59AF"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vAlign w:val="center"/>
          </w:tcPr>
          <w:p w14:paraId="2135954E" w14:textId="77777777" w:rsidR="003912BF" w:rsidRPr="002F14D8" w:rsidRDefault="003912BF"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90C31FF" w14:textId="77777777" w:rsidTr="000D5A50">
        <w:trPr>
          <w:trHeight w:val="285"/>
        </w:trPr>
        <w:tc>
          <w:tcPr>
            <w:tcW w:w="669" w:type="dxa"/>
          </w:tcPr>
          <w:p w14:paraId="6011C29E"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L2</w:t>
            </w:r>
          </w:p>
        </w:tc>
        <w:tc>
          <w:tcPr>
            <w:tcW w:w="6618" w:type="dxa"/>
          </w:tcPr>
          <w:p w14:paraId="246421D5"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3072BA9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C6C7D35"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90A7DD7" w14:textId="77777777" w:rsidTr="000D5A50">
        <w:trPr>
          <w:trHeight w:val="345"/>
        </w:trPr>
        <w:tc>
          <w:tcPr>
            <w:tcW w:w="669" w:type="dxa"/>
          </w:tcPr>
          <w:p w14:paraId="53E6D20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L3</w:t>
            </w:r>
          </w:p>
        </w:tc>
        <w:tc>
          <w:tcPr>
            <w:tcW w:w="6618" w:type="dxa"/>
          </w:tcPr>
          <w:p w14:paraId="591396C7"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pitnej</w:t>
            </w:r>
          </w:p>
        </w:tc>
        <w:tc>
          <w:tcPr>
            <w:tcW w:w="1256" w:type="dxa"/>
            <w:vAlign w:val="center"/>
          </w:tcPr>
          <w:p w14:paraId="5F8C3A6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1A8EFF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14B9B483" w14:textId="77777777" w:rsidTr="000D5A50">
        <w:trPr>
          <w:trHeight w:val="240"/>
        </w:trPr>
        <w:tc>
          <w:tcPr>
            <w:tcW w:w="669" w:type="dxa"/>
          </w:tcPr>
          <w:p w14:paraId="528A9A4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L4</w:t>
            </w:r>
          </w:p>
        </w:tc>
        <w:tc>
          <w:tcPr>
            <w:tcW w:w="6618" w:type="dxa"/>
          </w:tcPr>
          <w:p w14:paraId="2A4CF188"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64DAA52D"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2FFA7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218BAB4E" w14:textId="77777777" w:rsidTr="000D5A50">
        <w:trPr>
          <w:trHeight w:val="332"/>
        </w:trPr>
        <w:tc>
          <w:tcPr>
            <w:tcW w:w="669" w:type="dxa"/>
          </w:tcPr>
          <w:p w14:paraId="334EBDF0"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L5</w:t>
            </w:r>
          </w:p>
        </w:tc>
        <w:tc>
          <w:tcPr>
            <w:tcW w:w="6618" w:type="dxa"/>
          </w:tcPr>
          <w:p w14:paraId="6ED96A70"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wody przemysłowej</w:t>
            </w:r>
          </w:p>
        </w:tc>
        <w:tc>
          <w:tcPr>
            <w:tcW w:w="1256" w:type="dxa"/>
            <w:vAlign w:val="center"/>
          </w:tcPr>
          <w:p w14:paraId="25D54B1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2AF7E4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08686371" w14:textId="77777777" w:rsidTr="000D5A50">
        <w:trPr>
          <w:trHeight w:val="277"/>
        </w:trPr>
        <w:tc>
          <w:tcPr>
            <w:tcW w:w="669" w:type="dxa"/>
          </w:tcPr>
          <w:p w14:paraId="06379673"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L6</w:t>
            </w:r>
          </w:p>
        </w:tc>
        <w:tc>
          <w:tcPr>
            <w:tcW w:w="6618" w:type="dxa"/>
          </w:tcPr>
          <w:p w14:paraId="1D936C5B"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3BB0A9D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03705B3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222F8CBB" w14:textId="77777777" w:rsidTr="000D5A50">
        <w:trPr>
          <w:trHeight w:val="598"/>
        </w:trPr>
        <w:tc>
          <w:tcPr>
            <w:tcW w:w="669" w:type="dxa"/>
          </w:tcPr>
          <w:p w14:paraId="27BB8F57"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L7</w:t>
            </w:r>
          </w:p>
        </w:tc>
        <w:tc>
          <w:tcPr>
            <w:tcW w:w="6618" w:type="dxa"/>
          </w:tcPr>
          <w:p w14:paraId="6176B34D" w14:textId="77777777" w:rsidR="0087531A" w:rsidRPr="002F14D8" w:rsidRDefault="0087531A" w:rsidP="002F14D8">
            <w:pPr>
              <w:spacing w:after="0"/>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komunalnych</w:t>
            </w:r>
          </w:p>
        </w:tc>
        <w:tc>
          <w:tcPr>
            <w:tcW w:w="1256" w:type="dxa"/>
            <w:vAlign w:val="center"/>
          </w:tcPr>
          <w:p w14:paraId="21C981B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A8317A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828D2F1" w14:textId="77777777" w:rsidTr="000D5A50">
        <w:trPr>
          <w:trHeight w:val="474"/>
        </w:trPr>
        <w:tc>
          <w:tcPr>
            <w:tcW w:w="669" w:type="dxa"/>
          </w:tcPr>
          <w:p w14:paraId="1536AFB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L8</w:t>
            </w:r>
          </w:p>
        </w:tc>
        <w:tc>
          <w:tcPr>
            <w:tcW w:w="6618" w:type="dxa"/>
          </w:tcPr>
          <w:p w14:paraId="6DFFA16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vAlign w:val="center"/>
          </w:tcPr>
          <w:p w14:paraId="02E090F1"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C2525D2"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9F1976" w14:textId="77777777" w:rsidTr="000D5A50">
        <w:trPr>
          <w:trHeight w:val="474"/>
        </w:trPr>
        <w:tc>
          <w:tcPr>
            <w:tcW w:w="669" w:type="dxa"/>
          </w:tcPr>
          <w:p w14:paraId="11313674"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L9</w:t>
            </w:r>
          </w:p>
        </w:tc>
        <w:tc>
          <w:tcPr>
            <w:tcW w:w="6618" w:type="dxa"/>
          </w:tcPr>
          <w:p w14:paraId="2802BDE2"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Oznaczanie podstawowych wskaźników chemicznych, fizycznych, tlenowych i zasolenia oraz twardości ścieków przemysłowych</w:t>
            </w:r>
          </w:p>
        </w:tc>
        <w:tc>
          <w:tcPr>
            <w:tcW w:w="1256" w:type="dxa"/>
          </w:tcPr>
          <w:p w14:paraId="0C3B545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5B1FE4F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r>
      <w:tr w:rsidR="0087531A" w:rsidRPr="002F14D8" w14:paraId="6B366EFB" w14:textId="77777777" w:rsidTr="000D5A50">
        <w:trPr>
          <w:trHeight w:val="474"/>
        </w:trPr>
        <w:tc>
          <w:tcPr>
            <w:tcW w:w="669" w:type="dxa"/>
          </w:tcPr>
          <w:p w14:paraId="7FA0C63D"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L10</w:t>
            </w:r>
          </w:p>
        </w:tc>
        <w:tc>
          <w:tcPr>
            <w:tcW w:w="6618" w:type="dxa"/>
          </w:tcPr>
          <w:p w14:paraId="55E21476"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5D37C7E9"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FFD15B4"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4B4A57EA" w14:textId="77777777" w:rsidTr="000D5A50">
        <w:trPr>
          <w:trHeight w:val="474"/>
        </w:trPr>
        <w:tc>
          <w:tcPr>
            <w:tcW w:w="669" w:type="dxa"/>
          </w:tcPr>
          <w:p w14:paraId="224C9629"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L11</w:t>
            </w:r>
          </w:p>
        </w:tc>
        <w:tc>
          <w:tcPr>
            <w:tcW w:w="6618" w:type="dxa"/>
          </w:tcPr>
          <w:p w14:paraId="6F2969D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Określenie bilansu jonowego próbki wody</w:t>
            </w:r>
          </w:p>
        </w:tc>
        <w:tc>
          <w:tcPr>
            <w:tcW w:w="1256" w:type="dxa"/>
          </w:tcPr>
          <w:p w14:paraId="22CEAA90"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6D720C2F"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5E42A46F" w14:textId="77777777" w:rsidTr="000D5A50">
        <w:trPr>
          <w:trHeight w:val="474"/>
        </w:trPr>
        <w:tc>
          <w:tcPr>
            <w:tcW w:w="669" w:type="dxa"/>
          </w:tcPr>
          <w:p w14:paraId="7E1B9B1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L12</w:t>
            </w:r>
          </w:p>
        </w:tc>
        <w:tc>
          <w:tcPr>
            <w:tcW w:w="6618" w:type="dxa"/>
          </w:tcPr>
          <w:p w14:paraId="041B02C8"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1B46525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73D21A2A"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1B18FDD" w14:textId="77777777" w:rsidTr="000D5A50">
        <w:trPr>
          <w:trHeight w:val="474"/>
        </w:trPr>
        <w:tc>
          <w:tcPr>
            <w:tcW w:w="669" w:type="dxa"/>
          </w:tcPr>
          <w:p w14:paraId="3DAB14CF"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L13</w:t>
            </w:r>
          </w:p>
        </w:tc>
        <w:tc>
          <w:tcPr>
            <w:tcW w:w="6618" w:type="dxa"/>
          </w:tcPr>
          <w:p w14:paraId="674A24E9"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Badanie efektywności procesu koagulacji i flokulacji zawiesin w ściekach</w:t>
            </w:r>
          </w:p>
        </w:tc>
        <w:tc>
          <w:tcPr>
            <w:tcW w:w="1256" w:type="dxa"/>
          </w:tcPr>
          <w:p w14:paraId="2276E51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463EC8F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36C7AEA9" w14:textId="77777777" w:rsidTr="000D5A50">
        <w:trPr>
          <w:trHeight w:val="474"/>
        </w:trPr>
        <w:tc>
          <w:tcPr>
            <w:tcW w:w="669" w:type="dxa"/>
          </w:tcPr>
          <w:p w14:paraId="43E8F816"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t>L14</w:t>
            </w:r>
          </w:p>
        </w:tc>
        <w:tc>
          <w:tcPr>
            <w:tcW w:w="6618" w:type="dxa"/>
          </w:tcPr>
          <w:p w14:paraId="5B8245EC" w14:textId="77777777" w:rsidR="0087531A" w:rsidRPr="002F14D8" w:rsidRDefault="0087531A"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Metody neutralizacji ścieków</w:t>
            </w:r>
          </w:p>
        </w:tc>
        <w:tc>
          <w:tcPr>
            <w:tcW w:w="1256" w:type="dxa"/>
          </w:tcPr>
          <w:p w14:paraId="2FC15816"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275D064E"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87531A" w:rsidRPr="002F14D8" w14:paraId="705D518B" w14:textId="77777777" w:rsidTr="000D5A50">
        <w:trPr>
          <w:trHeight w:val="474"/>
        </w:trPr>
        <w:tc>
          <w:tcPr>
            <w:tcW w:w="669" w:type="dxa"/>
          </w:tcPr>
          <w:p w14:paraId="25845872" w14:textId="77777777" w:rsidR="0087531A" w:rsidRPr="002F14D8" w:rsidRDefault="0087531A" w:rsidP="002F14D8">
            <w:pPr>
              <w:spacing w:after="0"/>
              <w:rPr>
                <w:rFonts w:ascii="Cambria" w:hAnsi="Cambria" w:cs="Times New Roman"/>
                <w:bCs/>
                <w:sz w:val="20"/>
                <w:szCs w:val="20"/>
              </w:rPr>
            </w:pPr>
            <w:r w:rsidRPr="002F14D8">
              <w:rPr>
                <w:rFonts w:ascii="Cambria" w:hAnsi="Cambria" w:cs="Times New Roman"/>
                <w:bCs/>
                <w:sz w:val="20"/>
                <w:szCs w:val="20"/>
              </w:rPr>
              <w:lastRenderedPageBreak/>
              <w:t>L15</w:t>
            </w:r>
          </w:p>
        </w:tc>
        <w:tc>
          <w:tcPr>
            <w:tcW w:w="6618" w:type="dxa"/>
          </w:tcPr>
          <w:p w14:paraId="6141D917" w14:textId="77777777" w:rsidR="0087531A" w:rsidRPr="002F14D8" w:rsidRDefault="00A9755D" w:rsidP="002F14D8">
            <w:pPr>
              <w:pStyle w:val="NormalnyWeb"/>
              <w:shd w:val="clear" w:color="auto" w:fill="FFFFFF"/>
              <w:spacing w:before="0" w:beforeAutospacing="0" w:after="0" w:afterAutospacing="0" w:line="276" w:lineRule="auto"/>
              <w:rPr>
                <w:rFonts w:ascii="Cambria" w:hAnsi="Cambria"/>
                <w:bCs/>
                <w:sz w:val="20"/>
                <w:szCs w:val="20"/>
              </w:rPr>
            </w:pPr>
            <w:r w:rsidRPr="002F14D8">
              <w:rPr>
                <w:rFonts w:ascii="Cambria" w:hAnsi="Cambria"/>
                <w:bCs/>
                <w:sz w:val="20"/>
                <w:szCs w:val="20"/>
              </w:rPr>
              <w:t>Kolokwium zaliczeniowe</w:t>
            </w:r>
          </w:p>
        </w:tc>
        <w:tc>
          <w:tcPr>
            <w:tcW w:w="1256" w:type="dxa"/>
          </w:tcPr>
          <w:p w14:paraId="363232BB"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488" w:type="dxa"/>
          </w:tcPr>
          <w:p w14:paraId="3ED0EE93" w14:textId="77777777" w:rsidR="0087531A" w:rsidRPr="002F14D8" w:rsidRDefault="0087531A"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3B59AF" w:rsidRPr="002F14D8" w14:paraId="023804EC" w14:textId="77777777" w:rsidTr="003912BF">
        <w:tc>
          <w:tcPr>
            <w:tcW w:w="669" w:type="dxa"/>
          </w:tcPr>
          <w:p w14:paraId="470E4106" w14:textId="77777777" w:rsidR="003B59AF" w:rsidRPr="002F14D8" w:rsidRDefault="003B59AF" w:rsidP="002F14D8">
            <w:pPr>
              <w:spacing w:after="0"/>
              <w:rPr>
                <w:rFonts w:ascii="Cambria" w:hAnsi="Cambria" w:cs="Times New Roman"/>
                <w:b/>
                <w:sz w:val="20"/>
                <w:szCs w:val="20"/>
              </w:rPr>
            </w:pPr>
          </w:p>
        </w:tc>
        <w:tc>
          <w:tcPr>
            <w:tcW w:w="6618" w:type="dxa"/>
          </w:tcPr>
          <w:p w14:paraId="08E16304" w14:textId="77777777" w:rsidR="003B59AF" w:rsidRPr="002F14D8" w:rsidRDefault="003B59AF"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t>
            </w:r>
            <w:r w:rsidR="0087531A" w:rsidRPr="002F14D8">
              <w:rPr>
                <w:rFonts w:ascii="Cambria" w:hAnsi="Cambria" w:cs="Times New Roman"/>
                <w:b/>
                <w:sz w:val="20"/>
                <w:szCs w:val="20"/>
              </w:rPr>
              <w:t>laboratoriów</w:t>
            </w:r>
          </w:p>
        </w:tc>
        <w:tc>
          <w:tcPr>
            <w:tcW w:w="1256" w:type="dxa"/>
            <w:vAlign w:val="center"/>
          </w:tcPr>
          <w:p w14:paraId="49A05024"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488" w:type="dxa"/>
            <w:vAlign w:val="center"/>
          </w:tcPr>
          <w:p w14:paraId="262F5E0E" w14:textId="77777777" w:rsidR="003B59AF" w:rsidRPr="002F14D8" w:rsidRDefault="003B59AF"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3A21904D" w14:textId="77777777" w:rsidR="005A149C" w:rsidRPr="002F14D8" w:rsidRDefault="005A149C" w:rsidP="002F14D8">
      <w:pPr>
        <w:spacing w:after="0"/>
        <w:jc w:val="both"/>
        <w:rPr>
          <w:rFonts w:ascii="Cambria" w:hAnsi="Cambria" w:cs="Times New Roman"/>
          <w:b/>
          <w:bCs/>
          <w:sz w:val="20"/>
          <w:szCs w:val="20"/>
        </w:rPr>
      </w:pPr>
    </w:p>
    <w:p w14:paraId="34A9A727" w14:textId="77777777" w:rsidR="00A9755D" w:rsidRPr="002F14D8" w:rsidRDefault="00A9755D" w:rsidP="002F14D8">
      <w:pPr>
        <w:spacing w:after="0"/>
        <w:jc w:val="both"/>
        <w:rPr>
          <w:rFonts w:ascii="Cambria" w:hAnsi="Cambria" w:cs="Times New Roman"/>
          <w:b/>
          <w:bCs/>
          <w:sz w:val="20"/>
          <w:szCs w:val="20"/>
        </w:rPr>
      </w:pPr>
    </w:p>
    <w:p w14:paraId="6B7E511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5B8AB1B3" w14:textId="77777777" w:rsidTr="00832F4B">
        <w:trPr>
          <w:jc w:val="center"/>
        </w:trPr>
        <w:tc>
          <w:tcPr>
            <w:tcW w:w="1666" w:type="dxa"/>
          </w:tcPr>
          <w:p w14:paraId="67F9DBF6"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777848E7"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5C91AC45"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3912BF" w:rsidRPr="002F14D8" w14:paraId="21558798" w14:textId="77777777" w:rsidTr="00832F4B">
        <w:trPr>
          <w:jc w:val="center"/>
        </w:trPr>
        <w:tc>
          <w:tcPr>
            <w:tcW w:w="1666" w:type="dxa"/>
          </w:tcPr>
          <w:p w14:paraId="72D009AC"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32101009"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2D43E92F"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166CF84D" w14:textId="77777777" w:rsidTr="00832F4B">
        <w:trPr>
          <w:jc w:val="center"/>
        </w:trPr>
        <w:tc>
          <w:tcPr>
            <w:tcW w:w="1666" w:type="dxa"/>
          </w:tcPr>
          <w:p w14:paraId="693F8BB0"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Ćwiczenia</w:t>
            </w:r>
          </w:p>
        </w:tc>
        <w:tc>
          <w:tcPr>
            <w:tcW w:w="4963" w:type="dxa"/>
          </w:tcPr>
          <w:p w14:paraId="45DEC4FD" w14:textId="77777777" w:rsidR="003912BF" w:rsidRPr="002F14D8" w:rsidRDefault="003912BF"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0E3806E3"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3912BF" w:rsidRPr="002F14D8" w14:paraId="40969613" w14:textId="77777777" w:rsidTr="00832F4B">
        <w:trPr>
          <w:jc w:val="center"/>
        </w:trPr>
        <w:tc>
          <w:tcPr>
            <w:tcW w:w="1666" w:type="dxa"/>
          </w:tcPr>
          <w:p w14:paraId="6D7E6089" w14:textId="77777777" w:rsidR="003912BF" w:rsidRPr="002F14D8" w:rsidRDefault="003912BF" w:rsidP="002F14D8">
            <w:pPr>
              <w:spacing w:after="0"/>
              <w:jc w:val="both"/>
              <w:rPr>
                <w:rFonts w:ascii="Cambria" w:hAnsi="Cambria" w:cs="Times New Roman"/>
                <w:bCs/>
                <w:sz w:val="20"/>
                <w:szCs w:val="20"/>
              </w:rPr>
            </w:pPr>
            <w:r w:rsidRPr="002F14D8">
              <w:rPr>
                <w:rFonts w:ascii="Cambria" w:hAnsi="Cambria" w:cs="Times New Roman"/>
                <w:bCs/>
                <w:sz w:val="20"/>
                <w:szCs w:val="20"/>
              </w:rPr>
              <w:t>Laboratoria</w:t>
            </w:r>
          </w:p>
        </w:tc>
        <w:tc>
          <w:tcPr>
            <w:tcW w:w="4963" w:type="dxa"/>
          </w:tcPr>
          <w:p w14:paraId="244A5B50"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M5, ćwiczenia laboratoryjne – wykonanie </w:t>
            </w:r>
          </w:p>
          <w:p w14:paraId="539DC322"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eksperymentów z wykorzystaniem zestawów </w:t>
            </w:r>
          </w:p>
          <w:p w14:paraId="6653DC98" w14:textId="77777777" w:rsidR="003912BF" w:rsidRPr="002F14D8" w:rsidRDefault="003912BF"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laboratoryjnych</w:t>
            </w:r>
          </w:p>
        </w:tc>
        <w:tc>
          <w:tcPr>
            <w:tcW w:w="3260" w:type="dxa"/>
          </w:tcPr>
          <w:p w14:paraId="3A42ACFA"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Zestawy doświadczalne</w:t>
            </w:r>
          </w:p>
          <w:p w14:paraId="2AF2D308" w14:textId="77777777" w:rsidR="003912BF" w:rsidRPr="002F14D8" w:rsidRDefault="003912BF" w:rsidP="002F14D8">
            <w:pPr>
              <w:spacing w:after="0"/>
              <w:rPr>
                <w:rFonts w:ascii="Cambria" w:hAnsi="Cambria" w:cs="Times New Roman"/>
                <w:sz w:val="20"/>
                <w:szCs w:val="20"/>
              </w:rPr>
            </w:pPr>
            <w:r w:rsidRPr="002F14D8">
              <w:rPr>
                <w:rFonts w:ascii="Cambria" w:hAnsi="Cambria" w:cs="Times New Roman"/>
                <w:sz w:val="20"/>
                <w:szCs w:val="20"/>
              </w:rPr>
              <w:t xml:space="preserve">Spektrofotometry, spektrometr, </w:t>
            </w:r>
            <w:proofErr w:type="spellStart"/>
            <w:r w:rsidRPr="002F14D8">
              <w:rPr>
                <w:rFonts w:ascii="Cambria" w:hAnsi="Cambria" w:cs="Times New Roman"/>
                <w:sz w:val="20"/>
                <w:szCs w:val="20"/>
              </w:rPr>
              <w:t>metnościomierz</w:t>
            </w:r>
            <w:proofErr w:type="spellEnd"/>
          </w:p>
        </w:tc>
      </w:tr>
    </w:tbl>
    <w:p w14:paraId="6C082B45" w14:textId="77777777" w:rsidR="00A9755D" w:rsidRPr="002F14D8" w:rsidRDefault="00A9755D" w:rsidP="002F14D8">
      <w:pPr>
        <w:spacing w:after="0"/>
        <w:rPr>
          <w:rFonts w:ascii="Cambria" w:hAnsi="Cambria" w:cs="Times New Roman"/>
          <w:b/>
          <w:bCs/>
          <w:sz w:val="20"/>
          <w:szCs w:val="20"/>
        </w:rPr>
      </w:pPr>
    </w:p>
    <w:p w14:paraId="1070E424"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55ECE61C"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632"/>
        <w:gridCol w:w="3798"/>
      </w:tblGrid>
      <w:tr w:rsidR="005A149C" w:rsidRPr="002F14D8" w14:paraId="59DE0C46" w14:textId="77777777" w:rsidTr="005810DF">
        <w:tc>
          <w:tcPr>
            <w:tcW w:w="1459" w:type="dxa"/>
            <w:vAlign w:val="center"/>
          </w:tcPr>
          <w:p w14:paraId="7C44A06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4632" w:type="dxa"/>
            <w:vAlign w:val="center"/>
          </w:tcPr>
          <w:p w14:paraId="6FC98BC4"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2203D903"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3798" w:type="dxa"/>
            <w:vAlign w:val="center"/>
          </w:tcPr>
          <w:p w14:paraId="08A916D8"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25425A" w:rsidRPr="002F14D8" w14:paraId="108FA1C8" w14:textId="77777777" w:rsidTr="005810DF">
        <w:tc>
          <w:tcPr>
            <w:tcW w:w="1459" w:type="dxa"/>
          </w:tcPr>
          <w:p w14:paraId="3689AEE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4632" w:type="dxa"/>
          </w:tcPr>
          <w:p w14:paraId="5B08773D"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6ED34163" w14:textId="77777777" w:rsidR="0025425A" w:rsidRPr="002F14D8" w:rsidRDefault="0025425A"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3798" w:type="dxa"/>
          </w:tcPr>
          <w:p w14:paraId="39807830" w14:textId="77777777" w:rsidR="0025425A" w:rsidRPr="002F14D8" w:rsidRDefault="0025425A" w:rsidP="002F14D8">
            <w:pPr>
              <w:spacing w:after="0"/>
              <w:rPr>
                <w:rFonts w:ascii="Cambria" w:hAnsi="Cambria"/>
                <w:sz w:val="20"/>
                <w:szCs w:val="20"/>
              </w:rPr>
            </w:pPr>
            <w:r w:rsidRPr="002F14D8">
              <w:rPr>
                <w:rFonts w:ascii="Cambria" w:hAnsi="Cambria"/>
                <w:sz w:val="20"/>
                <w:szCs w:val="20"/>
              </w:rPr>
              <w:t>P1, egzamin pisemny</w:t>
            </w:r>
          </w:p>
        </w:tc>
      </w:tr>
      <w:tr w:rsidR="0025425A" w:rsidRPr="002F14D8" w14:paraId="201C393B" w14:textId="77777777" w:rsidTr="005810DF">
        <w:tc>
          <w:tcPr>
            <w:tcW w:w="1459" w:type="dxa"/>
          </w:tcPr>
          <w:p w14:paraId="713E2F0C"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Ćwiczenia</w:t>
            </w:r>
          </w:p>
        </w:tc>
        <w:tc>
          <w:tcPr>
            <w:tcW w:w="4632" w:type="dxa"/>
          </w:tcPr>
          <w:p w14:paraId="799FE4CE"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3798" w:type="dxa"/>
          </w:tcPr>
          <w:p w14:paraId="0619A003" w14:textId="77777777" w:rsidR="0025425A" w:rsidRPr="002F14D8" w:rsidRDefault="0025425A" w:rsidP="002F14D8">
            <w:pPr>
              <w:spacing w:after="0"/>
              <w:rPr>
                <w:rFonts w:ascii="Cambria" w:hAnsi="Cambria"/>
                <w:sz w:val="20"/>
                <w:szCs w:val="20"/>
              </w:rPr>
            </w:pPr>
            <w:r w:rsidRPr="002F14D8">
              <w:rPr>
                <w:rFonts w:ascii="Cambria" w:hAnsi="Cambria"/>
                <w:sz w:val="20"/>
                <w:szCs w:val="20"/>
              </w:rPr>
              <w:t>P4, praca pisemna - projekt</w:t>
            </w:r>
          </w:p>
        </w:tc>
      </w:tr>
      <w:tr w:rsidR="0025425A" w:rsidRPr="002F14D8" w14:paraId="4E9B6244" w14:textId="77777777" w:rsidTr="005810DF">
        <w:tc>
          <w:tcPr>
            <w:tcW w:w="1459" w:type="dxa"/>
          </w:tcPr>
          <w:p w14:paraId="75CC515D" w14:textId="77777777" w:rsidR="0025425A" w:rsidRPr="002F14D8" w:rsidRDefault="0025425A" w:rsidP="002F14D8">
            <w:pPr>
              <w:spacing w:after="0"/>
              <w:rPr>
                <w:rFonts w:ascii="Cambria" w:hAnsi="Cambria" w:cs="Times New Roman"/>
                <w:b/>
                <w:bCs/>
                <w:sz w:val="20"/>
                <w:szCs w:val="20"/>
              </w:rPr>
            </w:pPr>
            <w:r w:rsidRPr="002F14D8">
              <w:rPr>
                <w:rFonts w:ascii="Cambria" w:hAnsi="Cambria" w:cs="Times New Roman"/>
                <w:bCs/>
                <w:sz w:val="20"/>
                <w:szCs w:val="20"/>
              </w:rPr>
              <w:t>Laboratoria</w:t>
            </w:r>
          </w:p>
        </w:tc>
        <w:tc>
          <w:tcPr>
            <w:tcW w:w="4632" w:type="dxa"/>
          </w:tcPr>
          <w:p w14:paraId="3A5A612F" w14:textId="77777777" w:rsidR="0025425A" w:rsidRPr="002F14D8" w:rsidRDefault="0025425A" w:rsidP="002F14D8">
            <w:pPr>
              <w:spacing w:after="0"/>
              <w:rPr>
                <w:rFonts w:ascii="Cambria" w:eastAsia="Times New Roman" w:hAnsi="Cambria"/>
                <w:sz w:val="20"/>
                <w:szCs w:val="20"/>
                <w:lang w:eastAsia="pl-PL"/>
              </w:rPr>
            </w:pPr>
            <w:r w:rsidRPr="002F14D8">
              <w:rPr>
                <w:rFonts w:ascii="Cambria" w:hAnsi="Cambria"/>
                <w:bCs/>
                <w:sz w:val="20"/>
                <w:szCs w:val="20"/>
              </w:rPr>
              <w:t xml:space="preserve">F5 - ćwiczenia praktyczne - </w:t>
            </w:r>
            <w:r w:rsidRPr="002F14D8">
              <w:rPr>
                <w:rFonts w:ascii="Cambria" w:hAnsi="Cambria"/>
                <w:sz w:val="20"/>
                <w:szCs w:val="20"/>
              </w:rPr>
              <w:t>ćwiczenia sprawdzające umiejętności, rozwiązywanie zadań</w:t>
            </w:r>
          </w:p>
        </w:tc>
        <w:tc>
          <w:tcPr>
            <w:tcW w:w="3798" w:type="dxa"/>
          </w:tcPr>
          <w:p w14:paraId="384F206A" w14:textId="77777777" w:rsidR="0025425A" w:rsidRPr="002F14D8" w:rsidRDefault="0025425A" w:rsidP="002F14D8">
            <w:pPr>
              <w:spacing w:after="0"/>
              <w:rPr>
                <w:rFonts w:ascii="Cambria" w:hAnsi="Cambria"/>
                <w:sz w:val="20"/>
                <w:szCs w:val="20"/>
              </w:rPr>
            </w:pPr>
            <w:r w:rsidRPr="002F14D8">
              <w:rPr>
                <w:rFonts w:ascii="Cambria" w:eastAsia="Times New Roman" w:hAnsi="Cambria"/>
                <w:sz w:val="20"/>
                <w:szCs w:val="20"/>
                <w:lang w:eastAsia="pl-PL"/>
              </w:rPr>
              <w:t>P3, ocena podsumowująca powstała na podstawie ocen formujących, uzyskanych w semestrze</w:t>
            </w:r>
            <w:r w:rsidRPr="002F14D8">
              <w:rPr>
                <w:rFonts w:ascii="Cambria" w:hAnsi="Cambria"/>
                <w:b/>
                <w:bCs/>
                <w:sz w:val="20"/>
                <w:szCs w:val="20"/>
              </w:rPr>
              <w:t xml:space="preserve"> </w:t>
            </w:r>
            <w:r w:rsidRPr="002F14D8">
              <w:rPr>
                <w:rFonts w:ascii="Cambria" w:hAnsi="Cambria"/>
                <w:bCs/>
                <w:sz w:val="20"/>
                <w:szCs w:val="20"/>
              </w:rPr>
              <w:t>z każdego ze sprawozdań</w:t>
            </w:r>
          </w:p>
        </w:tc>
      </w:tr>
    </w:tbl>
    <w:p w14:paraId="3A15A9CA" w14:textId="77777777" w:rsidR="00A9755D" w:rsidRPr="002F14D8" w:rsidRDefault="00A9755D" w:rsidP="002F14D8">
      <w:pPr>
        <w:spacing w:after="0"/>
        <w:jc w:val="both"/>
        <w:rPr>
          <w:rFonts w:ascii="Cambria" w:hAnsi="Cambria" w:cs="Times New Roman"/>
          <w:b/>
          <w:sz w:val="20"/>
          <w:szCs w:val="20"/>
        </w:rPr>
      </w:pPr>
    </w:p>
    <w:p w14:paraId="6C1F711D" w14:textId="77777777" w:rsidR="0025425A"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66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992"/>
        <w:gridCol w:w="709"/>
        <w:gridCol w:w="850"/>
        <w:gridCol w:w="993"/>
        <w:gridCol w:w="992"/>
        <w:gridCol w:w="1134"/>
      </w:tblGrid>
      <w:tr w:rsidR="0025425A" w:rsidRPr="002F14D8" w14:paraId="58D0E4E9" w14:textId="77777777" w:rsidTr="0025425A">
        <w:trPr>
          <w:trHeight w:val="150"/>
        </w:trPr>
        <w:tc>
          <w:tcPr>
            <w:tcW w:w="956" w:type="dxa"/>
            <w:vMerge w:val="restart"/>
            <w:tcBorders>
              <w:left w:val="single" w:sz="4" w:space="0" w:color="000000"/>
              <w:right w:val="single" w:sz="4" w:space="0" w:color="000000"/>
            </w:tcBorders>
            <w:vAlign w:val="center"/>
          </w:tcPr>
          <w:p w14:paraId="0D43515C"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A94F89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701154E0"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 xml:space="preserve">Ćwiczenia </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14:paraId="63F2130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Laboratoria</w:t>
            </w:r>
          </w:p>
        </w:tc>
      </w:tr>
      <w:tr w:rsidR="0025425A" w:rsidRPr="002F14D8" w14:paraId="1DAA7B94" w14:textId="77777777" w:rsidTr="0025425A">
        <w:trPr>
          <w:trHeight w:val="325"/>
        </w:trPr>
        <w:tc>
          <w:tcPr>
            <w:tcW w:w="956" w:type="dxa"/>
            <w:vMerge/>
            <w:tcBorders>
              <w:left w:val="single" w:sz="4" w:space="0" w:color="000000"/>
              <w:bottom w:val="single" w:sz="4" w:space="0" w:color="000000"/>
              <w:right w:val="single" w:sz="4" w:space="0" w:color="000000"/>
            </w:tcBorders>
            <w:vAlign w:val="center"/>
          </w:tcPr>
          <w:p w14:paraId="60EA91AA" w14:textId="77777777" w:rsidR="0025425A" w:rsidRPr="002F14D8" w:rsidRDefault="0025425A" w:rsidP="002F14D8">
            <w:pPr>
              <w:spacing w:after="0"/>
              <w:jc w:val="center"/>
              <w:rPr>
                <w:rFonts w:ascii="Cambria" w:hAnsi="Cambria"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1E30A7D"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1E162E2F"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P1</w:t>
            </w:r>
          </w:p>
        </w:tc>
        <w:tc>
          <w:tcPr>
            <w:tcW w:w="850" w:type="dxa"/>
            <w:tcBorders>
              <w:top w:val="single" w:sz="4" w:space="0" w:color="auto"/>
              <w:left w:val="single" w:sz="4" w:space="0" w:color="auto"/>
              <w:bottom w:val="single" w:sz="4" w:space="0" w:color="000000"/>
              <w:right w:val="single" w:sz="4" w:space="0" w:color="000000"/>
            </w:tcBorders>
          </w:tcPr>
          <w:p w14:paraId="53F69392"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993" w:type="dxa"/>
            <w:tcBorders>
              <w:top w:val="single" w:sz="4" w:space="0" w:color="auto"/>
              <w:left w:val="single" w:sz="4" w:space="0" w:color="000000"/>
              <w:bottom w:val="single" w:sz="4" w:space="0" w:color="000000"/>
              <w:right w:val="single" w:sz="4" w:space="0" w:color="000000"/>
            </w:tcBorders>
          </w:tcPr>
          <w:p w14:paraId="3588215B"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P4</w:t>
            </w:r>
          </w:p>
        </w:tc>
        <w:tc>
          <w:tcPr>
            <w:tcW w:w="992" w:type="dxa"/>
            <w:tcBorders>
              <w:top w:val="single" w:sz="4" w:space="0" w:color="auto"/>
              <w:left w:val="single" w:sz="4" w:space="0" w:color="000000"/>
              <w:right w:val="single" w:sz="4" w:space="0" w:color="000000"/>
            </w:tcBorders>
            <w:shd w:val="clear" w:color="auto" w:fill="auto"/>
            <w:vAlign w:val="center"/>
          </w:tcPr>
          <w:p w14:paraId="42746751"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F5</w:t>
            </w:r>
          </w:p>
        </w:tc>
        <w:tc>
          <w:tcPr>
            <w:tcW w:w="1134" w:type="dxa"/>
            <w:tcBorders>
              <w:top w:val="single" w:sz="4" w:space="0" w:color="auto"/>
              <w:left w:val="single" w:sz="4" w:space="0" w:color="000000"/>
              <w:right w:val="single" w:sz="4" w:space="0" w:color="000000"/>
            </w:tcBorders>
            <w:shd w:val="clear" w:color="auto" w:fill="auto"/>
            <w:vAlign w:val="center"/>
          </w:tcPr>
          <w:p w14:paraId="06AC5E4E" w14:textId="77777777" w:rsidR="0025425A" w:rsidRPr="002F14D8" w:rsidRDefault="0025425A" w:rsidP="002F14D8">
            <w:pPr>
              <w:spacing w:after="0"/>
              <w:jc w:val="center"/>
              <w:rPr>
                <w:rFonts w:ascii="Cambria" w:hAnsi="Cambria" w:cs="Times New Roman"/>
                <w:sz w:val="20"/>
                <w:szCs w:val="20"/>
              </w:rPr>
            </w:pPr>
            <w:r w:rsidRPr="002F14D8">
              <w:rPr>
                <w:rFonts w:ascii="Cambria" w:hAnsi="Cambria" w:cs="Times New Roman"/>
                <w:sz w:val="20"/>
                <w:szCs w:val="20"/>
              </w:rPr>
              <w:t>P3</w:t>
            </w:r>
          </w:p>
        </w:tc>
      </w:tr>
      <w:tr w:rsidR="0025425A" w:rsidRPr="002F14D8" w14:paraId="7EF062A5"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30539ACF" w14:textId="77777777" w:rsidR="0025425A" w:rsidRPr="002F14D8" w:rsidRDefault="0025425A"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992" w:type="dxa"/>
            <w:tcBorders>
              <w:top w:val="single" w:sz="4" w:space="0" w:color="000000"/>
              <w:left w:val="single" w:sz="4" w:space="0" w:color="000000"/>
              <w:bottom w:val="single" w:sz="4" w:space="0" w:color="000000"/>
              <w:right w:val="single" w:sz="4" w:space="0" w:color="000000"/>
            </w:tcBorders>
            <w:vAlign w:val="center"/>
          </w:tcPr>
          <w:p w14:paraId="1266B9F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9F8E62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2CA1A96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0ECA25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211CE03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BD2541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0972503B"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7055CFC"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W_02</w:t>
            </w:r>
          </w:p>
        </w:tc>
        <w:tc>
          <w:tcPr>
            <w:tcW w:w="992" w:type="dxa"/>
            <w:tcBorders>
              <w:top w:val="single" w:sz="4" w:space="0" w:color="000000"/>
              <w:left w:val="single" w:sz="4" w:space="0" w:color="000000"/>
              <w:bottom w:val="single" w:sz="4" w:space="0" w:color="000000"/>
              <w:right w:val="single" w:sz="4" w:space="0" w:color="000000"/>
            </w:tcBorders>
            <w:vAlign w:val="center"/>
          </w:tcPr>
          <w:p w14:paraId="53CD11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D359DE4" w14:textId="77777777" w:rsidR="0025425A" w:rsidRPr="002F14D8" w:rsidRDefault="0025425A" w:rsidP="002F14D8">
            <w:pPr>
              <w:spacing w:after="0"/>
              <w:jc w:val="center"/>
              <w:rPr>
                <w:rFonts w:ascii="Cambria" w:hAnsi="Cambria" w:cs="Times New Roman"/>
                <w:bCs/>
                <w:sz w:val="20"/>
                <w:szCs w:val="20"/>
              </w:rPr>
            </w:pPr>
          </w:p>
        </w:tc>
        <w:tc>
          <w:tcPr>
            <w:tcW w:w="850" w:type="dxa"/>
            <w:tcBorders>
              <w:top w:val="single" w:sz="4" w:space="0" w:color="000000"/>
              <w:left w:val="single" w:sz="4" w:space="0" w:color="auto"/>
              <w:bottom w:val="single" w:sz="4" w:space="0" w:color="000000"/>
              <w:right w:val="single" w:sz="4" w:space="0" w:color="000000"/>
            </w:tcBorders>
          </w:tcPr>
          <w:p w14:paraId="0CF72A2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011879BA"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23029576"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352C8EE2"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4F585820"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17C9448"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992" w:type="dxa"/>
            <w:tcBorders>
              <w:top w:val="single" w:sz="4" w:space="0" w:color="000000"/>
              <w:left w:val="single" w:sz="4" w:space="0" w:color="000000"/>
              <w:bottom w:val="single" w:sz="4" w:space="0" w:color="000000"/>
              <w:right w:val="single" w:sz="4" w:space="0" w:color="000000"/>
            </w:tcBorders>
            <w:vAlign w:val="center"/>
          </w:tcPr>
          <w:p w14:paraId="235149C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087977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6CCB9BB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5A214DEA"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4AB6E33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6538CE89" w14:textId="77777777" w:rsidR="0025425A" w:rsidRPr="002F14D8" w:rsidRDefault="0025425A" w:rsidP="002F14D8">
            <w:pPr>
              <w:spacing w:after="0"/>
              <w:jc w:val="center"/>
              <w:rPr>
                <w:rFonts w:ascii="Cambria" w:hAnsi="Cambria" w:cs="Times New Roman"/>
                <w:bCs/>
                <w:sz w:val="20"/>
                <w:szCs w:val="20"/>
              </w:rPr>
            </w:pPr>
          </w:p>
        </w:tc>
      </w:tr>
      <w:tr w:rsidR="0025425A" w:rsidRPr="002F14D8" w14:paraId="4A2AF1F1"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0B39B538" w14:textId="77777777" w:rsidR="0025425A" w:rsidRPr="002F14D8" w:rsidRDefault="0025425A"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992" w:type="dxa"/>
            <w:tcBorders>
              <w:top w:val="single" w:sz="4" w:space="0" w:color="000000"/>
              <w:left w:val="single" w:sz="4" w:space="0" w:color="000000"/>
              <w:bottom w:val="single" w:sz="4" w:space="0" w:color="000000"/>
              <w:right w:val="single" w:sz="4" w:space="0" w:color="000000"/>
            </w:tcBorders>
            <w:vAlign w:val="center"/>
          </w:tcPr>
          <w:p w14:paraId="3FE9E6E8"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B4C29A7"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03E6973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40436DD2" w14:textId="77777777" w:rsidR="0025425A" w:rsidRPr="002F14D8" w:rsidRDefault="0025425A" w:rsidP="002F14D8">
            <w:pPr>
              <w:spacing w:after="0"/>
              <w:jc w:val="center"/>
              <w:rPr>
                <w:rFonts w:ascii="Cambria" w:hAnsi="Cambria" w:cs="Times New Roman"/>
                <w:bCs/>
                <w:sz w:val="20"/>
                <w:szCs w:val="20"/>
              </w:rPr>
            </w:pPr>
          </w:p>
        </w:tc>
        <w:tc>
          <w:tcPr>
            <w:tcW w:w="992" w:type="dxa"/>
            <w:tcBorders>
              <w:left w:val="single" w:sz="4" w:space="0" w:color="000000"/>
              <w:right w:val="single" w:sz="4" w:space="0" w:color="000000"/>
            </w:tcBorders>
            <w:shd w:val="clear" w:color="auto" w:fill="auto"/>
            <w:vAlign w:val="center"/>
          </w:tcPr>
          <w:p w14:paraId="75D8F98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1FE909D5"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25425A" w:rsidRPr="002F14D8" w14:paraId="32A7B593" w14:textId="77777777" w:rsidTr="0025425A">
        <w:tc>
          <w:tcPr>
            <w:tcW w:w="956" w:type="dxa"/>
            <w:tcBorders>
              <w:top w:val="single" w:sz="4" w:space="0" w:color="000000"/>
              <w:left w:val="single" w:sz="4" w:space="0" w:color="000000"/>
              <w:bottom w:val="single" w:sz="4" w:space="0" w:color="000000"/>
              <w:right w:val="single" w:sz="4" w:space="0" w:color="000000"/>
            </w:tcBorders>
            <w:vAlign w:val="center"/>
          </w:tcPr>
          <w:p w14:paraId="6C9081EA" w14:textId="77777777" w:rsidR="0025425A" w:rsidRPr="002F14D8" w:rsidRDefault="0025425A"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992" w:type="dxa"/>
            <w:tcBorders>
              <w:top w:val="single" w:sz="4" w:space="0" w:color="000000"/>
              <w:left w:val="single" w:sz="4" w:space="0" w:color="000000"/>
              <w:bottom w:val="single" w:sz="4" w:space="0" w:color="000000"/>
              <w:right w:val="single" w:sz="4" w:space="0" w:color="000000"/>
            </w:tcBorders>
            <w:vAlign w:val="center"/>
          </w:tcPr>
          <w:p w14:paraId="7ED4E644"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92AD1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850" w:type="dxa"/>
            <w:tcBorders>
              <w:top w:val="single" w:sz="4" w:space="0" w:color="000000"/>
              <w:left w:val="single" w:sz="4" w:space="0" w:color="auto"/>
              <w:bottom w:val="single" w:sz="4" w:space="0" w:color="000000"/>
              <w:right w:val="single" w:sz="4" w:space="0" w:color="000000"/>
            </w:tcBorders>
          </w:tcPr>
          <w:p w14:paraId="3E067ACF"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3" w:type="dxa"/>
            <w:tcBorders>
              <w:top w:val="single" w:sz="4" w:space="0" w:color="000000"/>
              <w:left w:val="single" w:sz="4" w:space="0" w:color="000000"/>
              <w:bottom w:val="single" w:sz="4" w:space="0" w:color="000000"/>
              <w:right w:val="single" w:sz="4" w:space="0" w:color="000000"/>
            </w:tcBorders>
          </w:tcPr>
          <w:p w14:paraId="19A226ED"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992" w:type="dxa"/>
            <w:tcBorders>
              <w:left w:val="single" w:sz="4" w:space="0" w:color="000000"/>
              <w:right w:val="single" w:sz="4" w:space="0" w:color="000000"/>
            </w:tcBorders>
            <w:shd w:val="clear" w:color="auto" w:fill="auto"/>
            <w:vAlign w:val="center"/>
          </w:tcPr>
          <w:p w14:paraId="7CBC0FC3" w14:textId="77777777" w:rsidR="0025425A" w:rsidRPr="002F14D8" w:rsidRDefault="0025425A"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1134" w:type="dxa"/>
            <w:tcBorders>
              <w:left w:val="single" w:sz="4" w:space="0" w:color="000000"/>
              <w:right w:val="single" w:sz="4" w:space="0" w:color="000000"/>
            </w:tcBorders>
            <w:shd w:val="clear" w:color="auto" w:fill="auto"/>
            <w:vAlign w:val="center"/>
          </w:tcPr>
          <w:p w14:paraId="55B5987C" w14:textId="77777777" w:rsidR="0025425A" w:rsidRPr="002F14D8" w:rsidRDefault="0025425A" w:rsidP="002F14D8">
            <w:pPr>
              <w:spacing w:after="0"/>
              <w:jc w:val="center"/>
              <w:rPr>
                <w:rFonts w:ascii="Cambria" w:hAnsi="Cambria" w:cs="Times New Roman"/>
                <w:bCs/>
                <w:sz w:val="20"/>
                <w:szCs w:val="20"/>
              </w:rPr>
            </w:pPr>
          </w:p>
        </w:tc>
      </w:tr>
    </w:tbl>
    <w:p w14:paraId="66ED8AC9" w14:textId="77777777" w:rsidR="00A9755D" w:rsidRPr="002F14D8" w:rsidRDefault="00A9755D" w:rsidP="002F14D8">
      <w:pPr>
        <w:pStyle w:val="Nagwek1"/>
        <w:spacing w:before="0" w:after="0"/>
        <w:rPr>
          <w:rFonts w:ascii="Cambria" w:hAnsi="Cambria"/>
          <w:sz w:val="20"/>
          <w:szCs w:val="20"/>
        </w:rPr>
      </w:pPr>
    </w:p>
    <w:p w14:paraId="41F23EAD"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19CFD830" w14:textId="77777777" w:rsidTr="00832F4B">
        <w:trPr>
          <w:trHeight w:val="93"/>
          <w:jc w:val="center"/>
        </w:trPr>
        <w:tc>
          <w:tcPr>
            <w:tcW w:w="9907" w:type="dxa"/>
          </w:tcPr>
          <w:p w14:paraId="055B3DC8"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185DC75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02B14FF6"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562D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CE2B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25E87327"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318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4A5B26B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0CFACD0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55A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F60507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7B581803"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48F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lastRenderedPageBreak/>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6F8FD129"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04C091D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30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8BEA4A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2F3F164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846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790209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2563551E"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657F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98514"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6EC51552" w14:textId="77777777" w:rsidR="005A149C" w:rsidRPr="002F14D8" w:rsidRDefault="005A149C" w:rsidP="002F14D8">
            <w:pPr>
              <w:pStyle w:val="karta"/>
              <w:spacing w:line="276" w:lineRule="auto"/>
              <w:rPr>
                <w:rFonts w:ascii="Cambria" w:hAnsi="Cambria"/>
              </w:rPr>
            </w:pPr>
          </w:p>
        </w:tc>
      </w:tr>
    </w:tbl>
    <w:p w14:paraId="55A56468" w14:textId="77777777" w:rsidR="00A9755D" w:rsidRPr="005810DF" w:rsidRDefault="00A9755D" w:rsidP="002F14D8">
      <w:pPr>
        <w:pStyle w:val="Legenda"/>
        <w:spacing w:after="0"/>
        <w:rPr>
          <w:rFonts w:ascii="Cambria" w:hAnsi="Cambria"/>
          <w:sz w:val="12"/>
          <w:szCs w:val="12"/>
        </w:rPr>
      </w:pPr>
    </w:p>
    <w:p w14:paraId="4509C1BF" w14:textId="77777777" w:rsidR="005A149C" w:rsidRPr="002F14D8" w:rsidRDefault="005A149C" w:rsidP="002F14D8">
      <w:pPr>
        <w:pStyle w:val="Legenda"/>
        <w:numPr>
          <w:ilvl w:val="0"/>
          <w:numId w:val="12"/>
        </w:numPr>
        <w:spacing w:after="0"/>
        <w:rPr>
          <w:rFonts w:ascii="Cambria" w:hAnsi="Cambria"/>
          <w:color w:val="FF0000"/>
        </w:rPr>
      </w:pPr>
      <w:r w:rsidRPr="002F14D8">
        <w:rPr>
          <w:rFonts w:ascii="Cambria" w:hAnsi="Cambria"/>
        </w:rPr>
        <w:t>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09AC3073" w14:textId="77777777" w:rsidTr="00832F4B">
        <w:trPr>
          <w:trHeight w:val="540"/>
          <w:jc w:val="center"/>
        </w:trPr>
        <w:tc>
          <w:tcPr>
            <w:tcW w:w="9923" w:type="dxa"/>
          </w:tcPr>
          <w:p w14:paraId="225A9FAB" w14:textId="77777777" w:rsidR="005A149C" w:rsidRPr="002F14D8" w:rsidRDefault="00A9755D"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01044E" w:rsidRPr="002F14D8">
              <w:rPr>
                <w:rFonts w:ascii="Cambria" w:hAnsi="Cambria" w:cs="Times New Roman"/>
                <w:sz w:val="20"/>
                <w:szCs w:val="20"/>
              </w:rPr>
              <w:t xml:space="preserve">zaliczenie </w:t>
            </w:r>
            <w:r w:rsidRPr="002F14D8">
              <w:rPr>
                <w:rFonts w:ascii="Cambria" w:hAnsi="Cambria" w:cs="Times New Roman"/>
                <w:sz w:val="20"/>
                <w:szCs w:val="20"/>
              </w:rPr>
              <w:t>z oceną</w:t>
            </w:r>
          </w:p>
        </w:tc>
      </w:tr>
    </w:tbl>
    <w:p w14:paraId="2DCB70A3" w14:textId="77777777" w:rsidR="00A9755D" w:rsidRPr="005810DF" w:rsidRDefault="00A9755D" w:rsidP="002F14D8">
      <w:pPr>
        <w:pStyle w:val="Legenda"/>
        <w:spacing w:after="0"/>
        <w:rPr>
          <w:rFonts w:ascii="Cambria" w:hAnsi="Cambria"/>
          <w:sz w:val="12"/>
          <w:szCs w:val="12"/>
        </w:rPr>
      </w:pPr>
    </w:p>
    <w:p w14:paraId="70ACF447"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7916473D"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6244A8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94C8EFD"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1AC67233"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6B7EC5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8F399B5"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745C7A22"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0E4C1D16"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A17CE2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5637A2C6"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9049EF3"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1528E77"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730624B" w14:textId="77777777" w:rsidR="005A149C" w:rsidRPr="002F14D8" w:rsidRDefault="0001044E" w:rsidP="002F14D8">
            <w:pPr>
              <w:spacing w:after="0"/>
              <w:jc w:val="center"/>
              <w:rPr>
                <w:rFonts w:ascii="Cambria" w:hAnsi="Cambria" w:cs="Times New Roman"/>
                <w:b/>
                <w:iCs/>
                <w:sz w:val="20"/>
                <w:szCs w:val="20"/>
              </w:rPr>
            </w:pPr>
            <w:r w:rsidRPr="002F14D8">
              <w:rPr>
                <w:rFonts w:ascii="Cambria" w:hAnsi="Cambria" w:cs="Times New Roman"/>
                <w:b/>
                <w:iCs/>
                <w:sz w:val="20"/>
                <w:szCs w:val="20"/>
              </w:rPr>
              <w:t>38</w:t>
            </w:r>
          </w:p>
        </w:tc>
      </w:tr>
      <w:tr w:rsidR="005A149C" w:rsidRPr="002F14D8" w14:paraId="6C2CD407"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F6C635E"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95E3FC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ECF0A4E"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7CB0C42"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2031E"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32</w:t>
            </w:r>
          </w:p>
        </w:tc>
      </w:tr>
      <w:tr w:rsidR="005A149C" w:rsidRPr="002F14D8" w14:paraId="0DF4FAA0"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2FC1CA1A"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38731765"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55043"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15</w:t>
            </w:r>
          </w:p>
        </w:tc>
      </w:tr>
      <w:tr w:rsidR="005A149C" w:rsidRPr="002F14D8" w14:paraId="3A5683FD"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0A3F8F44"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4367CD97"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046E1F1" w14:textId="77777777" w:rsidR="005A149C" w:rsidRPr="002F14D8" w:rsidRDefault="00342610" w:rsidP="00177E80">
            <w:pPr>
              <w:spacing w:after="0"/>
              <w:jc w:val="center"/>
              <w:rPr>
                <w:rFonts w:ascii="Cambria" w:hAnsi="Cambria" w:cs="Times New Roman"/>
                <w:sz w:val="20"/>
                <w:szCs w:val="20"/>
              </w:rPr>
            </w:pPr>
            <w:r w:rsidRPr="002F14D8">
              <w:rPr>
                <w:rFonts w:ascii="Cambria" w:hAnsi="Cambria" w:cs="Times New Roman"/>
                <w:sz w:val="20"/>
                <w:szCs w:val="20"/>
              </w:rPr>
              <w:t>1</w:t>
            </w:r>
            <w:r w:rsidR="00A9755D" w:rsidRPr="002F14D8">
              <w:rPr>
                <w:rFonts w:ascii="Cambria" w:hAnsi="Cambria" w:cs="Times New Roman"/>
                <w:sz w:val="20"/>
                <w:szCs w:val="20"/>
              </w:rPr>
              <w:t>0</w:t>
            </w:r>
          </w:p>
        </w:tc>
      </w:tr>
      <w:tr w:rsidR="005A149C" w:rsidRPr="002F14D8" w14:paraId="3D21C320" w14:textId="77777777" w:rsidTr="00177E80">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2412458C" w14:textId="77777777" w:rsidR="005A149C"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2DC68"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CE65BC"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54C40570"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7A15CDB" w14:textId="3AAA9FE4"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447BB"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0824F"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0010B4FC"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F117386"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89D3B7"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BED05" w14:textId="77777777" w:rsidR="005A149C" w:rsidRPr="002F14D8" w:rsidRDefault="0001044E"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1BFBC4B2" w14:textId="77777777" w:rsidR="00A9755D" w:rsidRPr="005810DF" w:rsidRDefault="00A9755D" w:rsidP="002F14D8">
      <w:pPr>
        <w:pStyle w:val="Legenda"/>
        <w:spacing w:after="0"/>
        <w:rPr>
          <w:rFonts w:ascii="Cambria" w:hAnsi="Cambria"/>
          <w:sz w:val="12"/>
          <w:szCs w:val="12"/>
        </w:rPr>
      </w:pPr>
    </w:p>
    <w:p w14:paraId="24B5AD65"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70A61CBC" w14:textId="77777777" w:rsidTr="00832F4B">
        <w:trPr>
          <w:jc w:val="center"/>
        </w:trPr>
        <w:tc>
          <w:tcPr>
            <w:tcW w:w="9889" w:type="dxa"/>
            <w:shd w:val="clear" w:color="auto" w:fill="auto"/>
          </w:tcPr>
          <w:p w14:paraId="68C9BCCD"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1E5CFEC2" w14:textId="77777777" w:rsidR="005A149C" w:rsidRPr="002F14D8" w:rsidRDefault="00DE4A1B" w:rsidP="002F14D8">
            <w:pPr>
              <w:spacing w:after="0"/>
              <w:rPr>
                <w:rFonts w:ascii="Cambria" w:hAnsi="Cambria" w:cs="Times New Roman"/>
                <w:sz w:val="20"/>
                <w:szCs w:val="20"/>
              </w:rPr>
            </w:pPr>
            <w:r w:rsidRPr="002F14D8">
              <w:rPr>
                <w:rFonts w:ascii="Cambria" w:hAnsi="Cambria"/>
                <w:sz w:val="20"/>
                <w:szCs w:val="20"/>
                <w:shd w:val="clear" w:color="auto" w:fill="FFFFFF"/>
              </w:rPr>
              <w:t xml:space="preserve">1.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Metody oczyszczania ścieków miejskich. Uczelniane Wydawnictwa Naukowo-Dydaktyczne, Kraków 2011</w:t>
            </w:r>
            <w:r w:rsidRPr="002F14D8">
              <w:rPr>
                <w:rFonts w:ascii="Cambria" w:hAnsi="Cambria"/>
                <w:sz w:val="20"/>
                <w:szCs w:val="20"/>
              </w:rPr>
              <w:br/>
            </w:r>
            <w:r w:rsidRPr="002F14D8">
              <w:rPr>
                <w:rFonts w:ascii="Cambria" w:hAnsi="Cambria"/>
                <w:sz w:val="20"/>
                <w:szCs w:val="20"/>
                <w:shd w:val="clear" w:color="auto" w:fill="FFFFFF"/>
              </w:rPr>
              <w:t xml:space="preserve">2.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 xml:space="preserve">-Rydlewska. Metody </w:t>
            </w:r>
            <w:proofErr w:type="spellStart"/>
            <w:r w:rsidRPr="002F14D8">
              <w:rPr>
                <w:rFonts w:ascii="Cambria" w:hAnsi="Cambria"/>
                <w:sz w:val="20"/>
                <w:szCs w:val="20"/>
                <w:shd w:val="clear" w:color="auto" w:fill="FFFFFF"/>
              </w:rPr>
              <w:t>permeacyjne</w:t>
            </w:r>
            <w:proofErr w:type="spellEnd"/>
            <w:r w:rsidRPr="002F14D8">
              <w:rPr>
                <w:rFonts w:ascii="Cambria" w:hAnsi="Cambria"/>
                <w:sz w:val="20"/>
                <w:szCs w:val="20"/>
                <w:shd w:val="clear" w:color="auto" w:fill="FFFFFF"/>
              </w:rPr>
              <w:t xml:space="preserve"> oczyszczania ścieków. Część I. Uczelniane Wydawnictwa Naukowo-Dydaktyczne, Kraków 2005</w:t>
            </w:r>
            <w:r w:rsidRPr="002F14D8">
              <w:rPr>
                <w:rFonts w:ascii="Cambria" w:hAnsi="Cambria"/>
                <w:sz w:val="20"/>
                <w:szCs w:val="20"/>
              </w:rPr>
              <w:br/>
            </w:r>
            <w:r w:rsidRPr="002F14D8">
              <w:rPr>
                <w:rFonts w:ascii="Cambria" w:hAnsi="Cambria"/>
                <w:sz w:val="20"/>
                <w:szCs w:val="20"/>
                <w:shd w:val="clear" w:color="auto" w:fill="FFFFFF"/>
              </w:rPr>
              <w:t xml:space="preserve">3.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 Wydawnictwa AGH, Skrypty uczelniane nr 1719, Kraków 2010</w:t>
            </w:r>
          </w:p>
        </w:tc>
      </w:tr>
      <w:tr w:rsidR="005A149C" w:rsidRPr="002F14D8" w14:paraId="6FAA0486" w14:textId="77777777" w:rsidTr="00832F4B">
        <w:trPr>
          <w:jc w:val="center"/>
        </w:trPr>
        <w:tc>
          <w:tcPr>
            <w:tcW w:w="9889" w:type="dxa"/>
            <w:shd w:val="clear" w:color="auto" w:fill="auto"/>
          </w:tcPr>
          <w:p w14:paraId="2FA94458"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t>Literatura zalecana / fakultatywna:</w:t>
            </w:r>
          </w:p>
          <w:p w14:paraId="0BAFBB1D" w14:textId="77777777" w:rsidR="005A149C" w:rsidRPr="002F14D8" w:rsidRDefault="00DE4A1B"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shd w:val="clear" w:color="auto" w:fill="FFFFFF"/>
              </w:rPr>
              <w:t xml:space="preserve">1. A. Gala, A. Hołda, A. </w:t>
            </w:r>
            <w:proofErr w:type="spellStart"/>
            <w:r w:rsidRPr="002F14D8">
              <w:rPr>
                <w:rFonts w:ascii="Cambria" w:hAnsi="Cambria"/>
                <w:sz w:val="20"/>
                <w:szCs w:val="20"/>
                <w:shd w:val="clear" w:color="auto" w:fill="FFFFFF"/>
              </w:rPr>
              <w:t>Kisielowska</w:t>
            </w:r>
            <w:proofErr w:type="spellEnd"/>
            <w:r w:rsidRPr="002F14D8">
              <w:rPr>
                <w:rFonts w:ascii="Cambria" w:hAnsi="Cambria"/>
                <w:sz w:val="20"/>
                <w:szCs w:val="20"/>
                <w:shd w:val="clear" w:color="auto" w:fill="FFFFFF"/>
              </w:rPr>
              <w:t xml:space="preserve">, A. </w:t>
            </w:r>
            <w:proofErr w:type="spellStart"/>
            <w:r w:rsidRPr="002F14D8">
              <w:rPr>
                <w:rFonts w:ascii="Cambria" w:hAnsi="Cambria"/>
                <w:sz w:val="20"/>
                <w:szCs w:val="20"/>
                <w:shd w:val="clear" w:color="auto" w:fill="FFFFFF"/>
              </w:rPr>
              <w:t>Młynarczykowska</w:t>
            </w:r>
            <w:proofErr w:type="spellEnd"/>
            <w:r w:rsidRPr="002F14D8">
              <w:rPr>
                <w:rFonts w:ascii="Cambria" w:hAnsi="Cambria"/>
                <w:sz w:val="20"/>
                <w:szCs w:val="20"/>
                <w:shd w:val="clear" w:color="auto" w:fill="FFFFFF"/>
              </w:rPr>
              <w:t xml:space="preserve">, S. </w:t>
            </w:r>
            <w:proofErr w:type="spellStart"/>
            <w:r w:rsidRPr="002F14D8">
              <w:rPr>
                <w:rFonts w:ascii="Cambria" w:hAnsi="Cambria"/>
                <w:sz w:val="20"/>
                <w:szCs w:val="20"/>
                <w:shd w:val="clear" w:color="auto" w:fill="FFFFFF"/>
              </w:rPr>
              <w:t>Sanak</w:t>
            </w:r>
            <w:proofErr w:type="spellEnd"/>
            <w:r w:rsidRPr="002F14D8">
              <w:rPr>
                <w:rFonts w:ascii="Cambria" w:hAnsi="Cambria"/>
                <w:sz w:val="20"/>
                <w:szCs w:val="20"/>
                <w:shd w:val="clear" w:color="auto" w:fill="FFFFFF"/>
              </w:rPr>
              <w:t>-Rydlewska. Technologia wody i ścieków. Ćwiczenia laboratoryjne. Część II. Wydawnictwa AGH, Skrypty uczelniane nr 1720, Kraków 2011 </w:t>
            </w:r>
            <w:r w:rsidRPr="002F14D8">
              <w:rPr>
                <w:rFonts w:ascii="Cambria" w:hAnsi="Cambria"/>
                <w:sz w:val="20"/>
                <w:szCs w:val="20"/>
              </w:rPr>
              <w:br/>
            </w:r>
            <w:r w:rsidRPr="002F14D8">
              <w:rPr>
                <w:rFonts w:ascii="Cambria" w:hAnsi="Cambria"/>
                <w:sz w:val="20"/>
                <w:szCs w:val="20"/>
                <w:shd w:val="clear" w:color="auto" w:fill="FFFFFF"/>
              </w:rPr>
              <w:t>2. Czasopisma naukowo-techniczne w języku polskim: Gaz, Woda i Technika Sanitarna, Przemysł Chemiczny, Problemy Ekologii, Ochrona Środowiska, Rudy i Metale Nieżelazne, Chemia Analityczna</w:t>
            </w:r>
            <w:r w:rsidRPr="002F14D8">
              <w:rPr>
                <w:rFonts w:ascii="Cambria" w:hAnsi="Cambria"/>
                <w:sz w:val="20"/>
                <w:szCs w:val="20"/>
              </w:rPr>
              <w:br/>
            </w:r>
            <w:r w:rsidRPr="002F14D8">
              <w:rPr>
                <w:rFonts w:ascii="Cambria" w:hAnsi="Cambria"/>
                <w:sz w:val="20"/>
                <w:szCs w:val="20"/>
                <w:shd w:val="clear" w:color="auto" w:fill="FFFFFF"/>
              </w:rPr>
              <w:t>3. Normy RP i dyrektywy UE dotyczące problematyki wód i odpadów ciekłych</w:t>
            </w:r>
          </w:p>
        </w:tc>
      </w:tr>
    </w:tbl>
    <w:p w14:paraId="687C8356" w14:textId="77777777" w:rsidR="00A9755D" w:rsidRPr="005810DF" w:rsidRDefault="00A9755D" w:rsidP="002F14D8">
      <w:pPr>
        <w:pStyle w:val="Legenda"/>
        <w:spacing w:after="0"/>
        <w:rPr>
          <w:rFonts w:ascii="Cambria" w:hAnsi="Cambria"/>
          <w:sz w:val="12"/>
          <w:szCs w:val="12"/>
        </w:rPr>
      </w:pPr>
    </w:p>
    <w:p w14:paraId="0BC7616C"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DE4A1B" w:rsidRPr="002F14D8" w14:paraId="5F210C2D" w14:textId="77777777" w:rsidTr="00832F4B">
        <w:trPr>
          <w:jc w:val="center"/>
        </w:trPr>
        <w:tc>
          <w:tcPr>
            <w:tcW w:w="3846" w:type="dxa"/>
            <w:shd w:val="clear" w:color="auto" w:fill="auto"/>
          </w:tcPr>
          <w:p w14:paraId="7AF12447"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1009B2E7"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Dr inż. Anna Fajdek-Bieda</w:t>
            </w:r>
          </w:p>
        </w:tc>
      </w:tr>
      <w:tr w:rsidR="00DE4A1B" w:rsidRPr="002F14D8" w14:paraId="493E39FE" w14:textId="77777777" w:rsidTr="00832F4B">
        <w:trPr>
          <w:jc w:val="center"/>
        </w:trPr>
        <w:tc>
          <w:tcPr>
            <w:tcW w:w="3846" w:type="dxa"/>
            <w:shd w:val="clear" w:color="auto" w:fill="auto"/>
          </w:tcPr>
          <w:p w14:paraId="11DD0666"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674B27AE" w14:textId="1B4CDDE7" w:rsidR="00DE4A1B" w:rsidRPr="002F14D8" w:rsidRDefault="00945E7E"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Pr="002F14D8">
              <w:rPr>
                <w:rFonts w:ascii="Cambria" w:hAnsi="Cambria" w:cs="Times New Roman"/>
                <w:sz w:val="20"/>
                <w:szCs w:val="20"/>
              </w:rPr>
              <w:t>.06.2022</w:t>
            </w:r>
          </w:p>
        </w:tc>
      </w:tr>
      <w:tr w:rsidR="00DE4A1B" w:rsidRPr="002F14D8" w14:paraId="0BEEC7DC" w14:textId="77777777" w:rsidTr="00832F4B">
        <w:trPr>
          <w:jc w:val="center"/>
        </w:trPr>
        <w:tc>
          <w:tcPr>
            <w:tcW w:w="3846" w:type="dxa"/>
            <w:shd w:val="clear" w:color="auto" w:fill="auto"/>
          </w:tcPr>
          <w:p w14:paraId="7343A1CF" w14:textId="77777777" w:rsidR="00DE4A1B" w:rsidRPr="002F14D8" w:rsidRDefault="00DE4A1B"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04A3688E" w14:textId="77777777" w:rsidR="00DE4A1B"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abieda@ajp.edu.pl</w:t>
            </w:r>
          </w:p>
        </w:tc>
      </w:tr>
      <w:tr w:rsidR="005A149C" w:rsidRPr="002F14D8" w14:paraId="737F97E3" w14:textId="77777777" w:rsidTr="00832F4B">
        <w:trPr>
          <w:jc w:val="center"/>
        </w:trPr>
        <w:tc>
          <w:tcPr>
            <w:tcW w:w="3846" w:type="dxa"/>
            <w:tcBorders>
              <w:bottom w:val="single" w:sz="4" w:space="0" w:color="000000"/>
            </w:tcBorders>
            <w:shd w:val="clear" w:color="auto" w:fill="auto"/>
          </w:tcPr>
          <w:p w14:paraId="62760635"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64D8FD70" w14:textId="77777777" w:rsidR="005A149C" w:rsidRPr="002F14D8" w:rsidRDefault="005A149C" w:rsidP="002F14D8">
            <w:pPr>
              <w:spacing w:after="0"/>
              <w:rPr>
                <w:rFonts w:ascii="Cambria" w:hAnsi="Cambria" w:cs="Times New Roman"/>
                <w:sz w:val="20"/>
                <w:szCs w:val="20"/>
              </w:rPr>
            </w:pPr>
          </w:p>
        </w:tc>
      </w:tr>
    </w:tbl>
    <w:p w14:paraId="00F2D661" w14:textId="77777777" w:rsidR="005A149C" w:rsidRPr="002F14D8" w:rsidRDefault="005A149C" w:rsidP="002F14D8">
      <w:pPr>
        <w:spacing w:after="0"/>
        <w:rPr>
          <w:rFonts w:ascii="Cambria" w:hAnsi="Cambria" w:cs="Times New Roman"/>
          <w:sz w:val="20"/>
          <w:szCs w:val="20"/>
        </w:rPr>
      </w:pPr>
    </w:p>
    <w:p w14:paraId="7F1704E7" w14:textId="77777777" w:rsidR="005A149C" w:rsidRPr="002F14D8" w:rsidRDefault="005A149C" w:rsidP="002F14D8">
      <w:pPr>
        <w:spacing w:after="0"/>
        <w:rPr>
          <w:rFonts w:ascii="Cambria" w:hAnsi="Cambria"/>
          <w:vanish/>
          <w:sz w:val="20"/>
          <w:szCs w:val="20"/>
        </w:rPr>
      </w:pPr>
      <w:r w:rsidRPr="002F14D8">
        <w:rPr>
          <w:rFonts w:ascii="Cambria" w:hAnsi="Cambria" w:cs="Times New Roman"/>
          <w:sz w:val="20"/>
          <w:szCs w:val="20"/>
        </w:rPr>
        <w:br w:type="page"/>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B52D35" w:rsidRPr="002F14D8" w14:paraId="5724BC72" w14:textId="77777777" w:rsidTr="00832F4B">
        <w:trPr>
          <w:trHeight w:val="269"/>
        </w:trPr>
        <w:tc>
          <w:tcPr>
            <w:tcW w:w="1968" w:type="dxa"/>
            <w:vMerge w:val="restart"/>
            <w:shd w:val="clear" w:color="auto" w:fill="auto"/>
          </w:tcPr>
          <w:p w14:paraId="3123FE91" w14:textId="185A81CB" w:rsidR="00B52D35" w:rsidRPr="002F14D8" w:rsidRDefault="00177E80" w:rsidP="002F14D8">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7ED2722" wp14:editId="1430347E">
                  <wp:extent cx="1066800" cy="10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CE9CE3A"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09960D6"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 xml:space="preserve">Techniczny </w:t>
            </w:r>
          </w:p>
        </w:tc>
      </w:tr>
      <w:tr w:rsidR="00B52D35" w:rsidRPr="002F14D8" w14:paraId="0D7D85CF" w14:textId="77777777" w:rsidTr="00832F4B">
        <w:trPr>
          <w:trHeight w:val="275"/>
        </w:trPr>
        <w:tc>
          <w:tcPr>
            <w:tcW w:w="1968" w:type="dxa"/>
            <w:vMerge/>
            <w:shd w:val="clear" w:color="auto" w:fill="auto"/>
          </w:tcPr>
          <w:p w14:paraId="375E3EED" w14:textId="77777777" w:rsidR="00B52D35" w:rsidRPr="002F14D8" w:rsidRDefault="00B52D35"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5A0D7F3" w14:textId="77777777" w:rsidR="00B52D35" w:rsidRPr="002F14D8" w:rsidRDefault="00B52D35" w:rsidP="002F14D8">
            <w:pPr>
              <w:spacing w:after="0"/>
              <w:rPr>
                <w:rFonts w:ascii="Cambria" w:hAnsi="Cambria" w:cs="Times New Roman"/>
                <w:b/>
                <w:bCs/>
                <w:sz w:val="20"/>
                <w:szCs w:val="20"/>
              </w:rPr>
            </w:pPr>
            <w:r w:rsidRPr="002F14D8">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689548C" w14:textId="77777777" w:rsidR="00B52D35" w:rsidRPr="002F14D8" w:rsidRDefault="00B52D35" w:rsidP="002F14D8">
            <w:pPr>
              <w:spacing w:after="0"/>
              <w:rPr>
                <w:rFonts w:ascii="Cambria" w:hAnsi="Cambria" w:cs="Times New Roman"/>
                <w:bCs/>
                <w:sz w:val="20"/>
                <w:szCs w:val="20"/>
              </w:rPr>
            </w:pPr>
            <w:r w:rsidRPr="002F14D8">
              <w:rPr>
                <w:rFonts w:ascii="Cambria" w:hAnsi="Cambria" w:cs="Times New Roman"/>
                <w:bCs/>
                <w:sz w:val="20"/>
                <w:szCs w:val="20"/>
              </w:rPr>
              <w:t>Energetyka</w:t>
            </w:r>
          </w:p>
        </w:tc>
      </w:tr>
      <w:tr w:rsidR="005A149C" w:rsidRPr="002F14D8" w14:paraId="63C0823F" w14:textId="77777777" w:rsidTr="00832F4B">
        <w:trPr>
          <w:trHeight w:val="139"/>
        </w:trPr>
        <w:tc>
          <w:tcPr>
            <w:tcW w:w="1968" w:type="dxa"/>
            <w:vMerge/>
            <w:tcBorders>
              <w:bottom w:val="single" w:sz="4" w:space="0" w:color="000000"/>
            </w:tcBorders>
            <w:shd w:val="clear" w:color="auto" w:fill="auto"/>
          </w:tcPr>
          <w:p w14:paraId="23830EEC"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E03A77"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62FD30E"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pierwszego stopnia</w:t>
            </w:r>
          </w:p>
        </w:tc>
      </w:tr>
      <w:tr w:rsidR="005A149C" w:rsidRPr="002F14D8" w14:paraId="4C195B74" w14:textId="77777777" w:rsidTr="00832F4B">
        <w:trPr>
          <w:trHeight w:val="139"/>
        </w:trPr>
        <w:tc>
          <w:tcPr>
            <w:tcW w:w="1968" w:type="dxa"/>
            <w:vMerge/>
            <w:tcBorders>
              <w:bottom w:val="single" w:sz="4" w:space="0" w:color="000000"/>
            </w:tcBorders>
            <w:shd w:val="clear" w:color="auto" w:fill="auto"/>
          </w:tcPr>
          <w:p w14:paraId="6B5193A2"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399AB8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955653B"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stacjonarna/niestacjonarna</w:t>
            </w:r>
          </w:p>
        </w:tc>
      </w:tr>
      <w:tr w:rsidR="005A149C" w:rsidRPr="002F14D8" w14:paraId="182B2545" w14:textId="77777777" w:rsidTr="00832F4B">
        <w:trPr>
          <w:trHeight w:val="139"/>
        </w:trPr>
        <w:tc>
          <w:tcPr>
            <w:tcW w:w="1968" w:type="dxa"/>
            <w:vMerge/>
            <w:shd w:val="clear" w:color="auto" w:fill="auto"/>
          </w:tcPr>
          <w:p w14:paraId="03D654E0" w14:textId="77777777" w:rsidR="005A149C" w:rsidRPr="002F14D8" w:rsidRDefault="005A149C" w:rsidP="002F14D8">
            <w:pPr>
              <w:spacing w:after="0"/>
              <w:jc w:val="center"/>
              <w:rPr>
                <w:rFonts w:ascii="Cambria" w:hAnsi="Cambria" w:cs="Times New Roman"/>
                <w:b/>
                <w:bCs/>
                <w:color w:val="00B050"/>
                <w:sz w:val="20"/>
                <w:szCs w:val="20"/>
              </w:rPr>
            </w:pPr>
          </w:p>
        </w:tc>
        <w:tc>
          <w:tcPr>
            <w:tcW w:w="2818" w:type="dxa"/>
            <w:shd w:val="clear" w:color="auto" w:fill="auto"/>
            <w:vAlign w:val="center"/>
          </w:tcPr>
          <w:p w14:paraId="5082BFC9"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Profil studiów</w:t>
            </w:r>
          </w:p>
        </w:tc>
        <w:tc>
          <w:tcPr>
            <w:tcW w:w="5103" w:type="dxa"/>
            <w:gridSpan w:val="2"/>
            <w:shd w:val="clear" w:color="auto" w:fill="auto"/>
            <w:vAlign w:val="center"/>
          </w:tcPr>
          <w:p w14:paraId="43045484" w14:textId="77777777" w:rsidR="005A149C" w:rsidRPr="002F14D8" w:rsidRDefault="005A149C" w:rsidP="002F14D8">
            <w:pPr>
              <w:spacing w:after="0"/>
              <w:rPr>
                <w:rFonts w:ascii="Cambria" w:hAnsi="Cambria" w:cs="Times New Roman"/>
                <w:bCs/>
                <w:sz w:val="20"/>
                <w:szCs w:val="20"/>
              </w:rPr>
            </w:pPr>
            <w:r w:rsidRPr="002F14D8">
              <w:rPr>
                <w:rFonts w:ascii="Cambria" w:hAnsi="Cambria" w:cs="Times New Roman"/>
                <w:bCs/>
                <w:sz w:val="20"/>
                <w:szCs w:val="20"/>
              </w:rPr>
              <w:t>praktyczny</w:t>
            </w:r>
          </w:p>
        </w:tc>
      </w:tr>
      <w:tr w:rsidR="005A149C" w:rsidRPr="002F14D8" w14:paraId="17C65F26" w14:textId="77777777" w:rsidTr="00832F4B">
        <w:trPr>
          <w:trHeight w:val="139"/>
        </w:trPr>
        <w:tc>
          <w:tcPr>
            <w:tcW w:w="5070" w:type="dxa"/>
            <w:gridSpan w:val="3"/>
            <w:tcBorders>
              <w:bottom w:val="single" w:sz="4" w:space="0" w:color="000000"/>
            </w:tcBorders>
            <w:shd w:val="clear" w:color="auto" w:fill="auto"/>
            <w:vAlign w:val="center"/>
          </w:tcPr>
          <w:p w14:paraId="4A418F53" w14:textId="77777777" w:rsidR="005A149C" w:rsidRPr="002F14D8" w:rsidRDefault="005A149C" w:rsidP="002F14D8">
            <w:pPr>
              <w:spacing w:after="0"/>
              <w:rPr>
                <w:rFonts w:ascii="Cambria" w:hAnsi="Cambria" w:cs="Times New Roman"/>
                <w:b/>
                <w:bCs/>
                <w:sz w:val="20"/>
                <w:szCs w:val="20"/>
              </w:rPr>
            </w:pPr>
            <w:r w:rsidRPr="002F14D8">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50243306" w14:textId="52564C6C" w:rsidR="005A149C" w:rsidRPr="002F14D8" w:rsidRDefault="002B581B" w:rsidP="002F14D8">
            <w:pPr>
              <w:spacing w:after="0"/>
              <w:rPr>
                <w:rFonts w:ascii="Cambria" w:hAnsi="Cambria" w:cs="Times New Roman"/>
                <w:bCs/>
                <w:sz w:val="20"/>
                <w:szCs w:val="20"/>
              </w:rPr>
            </w:pPr>
            <w:r w:rsidRPr="002F14D8">
              <w:rPr>
                <w:rFonts w:ascii="Cambria" w:hAnsi="Cambria" w:cs="Times New Roman"/>
                <w:bCs/>
                <w:sz w:val="20"/>
                <w:szCs w:val="20"/>
              </w:rPr>
              <w:t>C.</w:t>
            </w:r>
            <w:r w:rsidR="00E721AD">
              <w:rPr>
                <w:rFonts w:ascii="Cambria" w:hAnsi="Cambria" w:cs="Times New Roman"/>
                <w:bCs/>
                <w:sz w:val="20"/>
                <w:szCs w:val="20"/>
              </w:rPr>
              <w:t>2</w:t>
            </w:r>
            <w:r w:rsidR="00A9755D" w:rsidRPr="002F14D8">
              <w:rPr>
                <w:rFonts w:ascii="Cambria" w:hAnsi="Cambria" w:cs="Times New Roman"/>
                <w:bCs/>
                <w:sz w:val="20"/>
                <w:szCs w:val="20"/>
              </w:rPr>
              <w:t>.15</w:t>
            </w:r>
          </w:p>
        </w:tc>
      </w:tr>
    </w:tbl>
    <w:p w14:paraId="15A38609" w14:textId="77777777" w:rsidR="00177E80" w:rsidRDefault="00177E80" w:rsidP="002F14D8">
      <w:pPr>
        <w:spacing w:after="0"/>
        <w:jc w:val="center"/>
        <w:rPr>
          <w:rFonts w:ascii="Cambria" w:hAnsi="Cambria" w:cs="Times New Roman"/>
          <w:b/>
          <w:bCs/>
          <w:spacing w:val="40"/>
          <w:sz w:val="20"/>
          <w:szCs w:val="20"/>
        </w:rPr>
      </w:pPr>
    </w:p>
    <w:p w14:paraId="303CF2D9" w14:textId="6EE9AD20" w:rsidR="005A149C" w:rsidRPr="002F14D8" w:rsidRDefault="005A149C" w:rsidP="002F14D8">
      <w:pPr>
        <w:spacing w:after="0"/>
        <w:jc w:val="center"/>
        <w:rPr>
          <w:rFonts w:ascii="Cambria" w:hAnsi="Cambria" w:cs="Times New Roman"/>
          <w:b/>
          <w:bCs/>
          <w:spacing w:val="40"/>
          <w:sz w:val="20"/>
          <w:szCs w:val="20"/>
        </w:rPr>
      </w:pPr>
      <w:r w:rsidRPr="002F14D8">
        <w:rPr>
          <w:rFonts w:ascii="Cambria" w:hAnsi="Cambria" w:cs="Times New Roman"/>
          <w:b/>
          <w:bCs/>
          <w:spacing w:val="40"/>
          <w:sz w:val="20"/>
          <w:szCs w:val="20"/>
        </w:rPr>
        <w:t>KARTA ZAJĘĆ/MODUŁU</w:t>
      </w:r>
    </w:p>
    <w:p w14:paraId="17198883"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A149C" w:rsidRPr="002F14D8" w14:paraId="1FF8ED95" w14:textId="77777777" w:rsidTr="00832F4B">
        <w:trPr>
          <w:trHeight w:val="328"/>
        </w:trPr>
        <w:tc>
          <w:tcPr>
            <w:tcW w:w="4219" w:type="dxa"/>
            <w:vAlign w:val="center"/>
          </w:tcPr>
          <w:p w14:paraId="4996B978" w14:textId="77777777" w:rsidR="005A149C" w:rsidRPr="002F14D8" w:rsidRDefault="005A149C" w:rsidP="002F14D8">
            <w:pPr>
              <w:pStyle w:val="akarta"/>
              <w:spacing w:before="0" w:after="0" w:line="276" w:lineRule="auto"/>
            </w:pPr>
            <w:r w:rsidRPr="002F14D8">
              <w:t>Nazwa zajęć</w:t>
            </w:r>
          </w:p>
        </w:tc>
        <w:tc>
          <w:tcPr>
            <w:tcW w:w="5670" w:type="dxa"/>
            <w:vAlign w:val="center"/>
          </w:tcPr>
          <w:p w14:paraId="3656188F" w14:textId="77777777" w:rsidR="005A149C" w:rsidRPr="002F14D8" w:rsidRDefault="003912BF" w:rsidP="002F14D8">
            <w:pPr>
              <w:pStyle w:val="akarta"/>
              <w:spacing w:before="0" w:after="0" w:line="276" w:lineRule="auto"/>
            </w:pPr>
            <w:r w:rsidRPr="002F14D8">
              <w:t>Projekt inżynierski</w:t>
            </w:r>
          </w:p>
        </w:tc>
      </w:tr>
      <w:tr w:rsidR="005A149C" w:rsidRPr="002F14D8" w14:paraId="27EDE946" w14:textId="77777777" w:rsidTr="00832F4B">
        <w:tc>
          <w:tcPr>
            <w:tcW w:w="4219" w:type="dxa"/>
            <w:vAlign w:val="center"/>
          </w:tcPr>
          <w:p w14:paraId="2BBF397B" w14:textId="77777777" w:rsidR="005A149C" w:rsidRPr="002F14D8" w:rsidRDefault="005A149C" w:rsidP="002F14D8">
            <w:pPr>
              <w:pStyle w:val="akarta"/>
              <w:spacing w:before="0" w:after="0" w:line="276" w:lineRule="auto"/>
            </w:pPr>
            <w:r w:rsidRPr="002F14D8">
              <w:t>Punkty ECTS</w:t>
            </w:r>
          </w:p>
        </w:tc>
        <w:tc>
          <w:tcPr>
            <w:tcW w:w="5670" w:type="dxa"/>
            <w:vAlign w:val="center"/>
          </w:tcPr>
          <w:p w14:paraId="620D010B" w14:textId="77777777" w:rsidR="005A149C" w:rsidRPr="002F14D8" w:rsidRDefault="002B581B" w:rsidP="002F14D8">
            <w:pPr>
              <w:pStyle w:val="akarta"/>
              <w:spacing w:before="0" w:after="0" w:line="276" w:lineRule="auto"/>
            </w:pPr>
            <w:r w:rsidRPr="002F14D8">
              <w:t>4</w:t>
            </w:r>
          </w:p>
        </w:tc>
      </w:tr>
      <w:tr w:rsidR="005A149C" w:rsidRPr="002F14D8" w14:paraId="2237BD84" w14:textId="77777777" w:rsidTr="00832F4B">
        <w:tc>
          <w:tcPr>
            <w:tcW w:w="4219" w:type="dxa"/>
            <w:vAlign w:val="center"/>
          </w:tcPr>
          <w:p w14:paraId="6D1AF9F2" w14:textId="77777777" w:rsidR="005A149C" w:rsidRPr="002F14D8" w:rsidRDefault="005A149C" w:rsidP="002F14D8">
            <w:pPr>
              <w:pStyle w:val="akarta"/>
              <w:spacing w:before="0" w:after="0" w:line="276" w:lineRule="auto"/>
            </w:pPr>
            <w:r w:rsidRPr="002F14D8">
              <w:t>Rodzaj zajęć</w:t>
            </w:r>
          </w:p>
        </w:tc>
        <w:tc>
          <w:tcPr>
            <w:tcW w:w="5670" w:type="dxa"/>
            <w:vAlign w:val="center"/>
          </w:tcPr>
          <w:p w14:paraId="3EF398BF" w14:textId="77777777" w:rsidR="005A149C" w:rsidRPr="002F14D8" w:rsidRDefault="005A149C" w:rsidP="002F14D8">
            <w:pPr>
              <w:pStyle w:val="akarta"/>
              <w:spacing w:before="0" w:after="0" w:line="276" w:lineRule="auto"/>
            </w:pPr>
            <w:r w:rsidRPr="002F14D8">
              <w:rPr>
                <w:strike/>
              </w:rPr>
              <w:t>obowiązkowe</w:t>
            </w:r>
            <w:r w:rsidRPr="002F14D8">
              <w:t>/obieralne</w:t>
            </w:r>
          </w:p>
        </w:tc>
      </w:tr>
      <w:tr w:rsidR="008E1894" w:rsidRPr="002F14D8" w14:paraId="6B6A62FC" w14:textId="77777777" w:rsidTr="00832F4B">
        <w:tc>
          <w:tcPr>
            <w:tcW w:w="4219" w:type="dxa"/>
            <w:vAlign w:val="center"/>
          </w:tcPr>
          <w:p w14:paraId="4F6E3A88" w14:textId="77777777" w:rsidR="008E1894" w:rsidRPr="002F14D8" w:rsidRDefault="008E1894" w:rsidP="002F14D8">
            <w:pPr>
              <w:pStyle w:val="akarta"/>
              <w:spacing w:before="0" w:after="0" w:line="276" w:lineRule="auto"/>
            </w:pPr>
            <w:r w:rsidRPr="002F14D8">
              <w:t>Moduł/specjalizacja</w:t>
            </w:r>
          </w:p>
        </w:tc>
        <w:tc>
          <w:tcPr>
            <w:tcW w:w="5670" w:type="dxa"/>
            <w:vAlign w:val="center"/>
          </w:tcPr>
          <w:p w14:paraId="52C85B7B" w14:textId="77777777" w:rsidR="008E1894" w:rsidRPr="002F14D8" w:rsidRDefault="008E1894" w:rsidP="002F14D8">
            <w:pPr>
              <w:pStyle w:val="akarta"/>
              <w:spacing w:before="0" w:after="0" w:line="276" w:lineRule="auto"/>
            </w:pPr>
            <w:r w:rsidRPr="002F14D8">
              <w:t>Inżynieria środowiska</w:t>
            </w:r>
          </w:p>
        </w:tc>
      </w:tr>
      <w:tr w:rsidR="008E1894" w:rsidRPr="002F14D8" w14:paraId="67B2702F" w14:textId="77777777" w:rsidTr="00832F4B">
        <w:tc>
          <w:tcPr>
            <w:tcW w:w="4219" w:type="dxa"/>
            <w:vAlign w:val="center"/>
          </w:tcPr>
          <w:p w14:paraId="6B644D90" w14:textId="77777777" w:rsidR="008E1894" w:rsidRPr="002F14D8" w:rsidRDefault="008E1894" w:rsidP="002F14D8">
            <w:pPr>
              <w:pStyle w:val="akarta"/>
              <w:spacing w:before="0" w:after="0" w:line="276" w:lineRule="auto"/>
            </w:pPr>
            <w:r w:rsidRPr="002F14D8">
              <w:t>Język, w którym prowadzone są zajęcia</w:t>
            </w:r>
          </w:p>
        </w:tc>
        <w:tc>
          <w:tcPr>
            <w:tcW w:w="5670" w:type="dxa"/>
            <w:vAlign w:val="center"/>
          </w:tcPr>
          <w:p w14:paraId="02007C6F" w14:textId="77777777" w:rsidR="008E1894" w:rsidRPr="002F14D8" w:rsidRDefault="00A9755D" w:rsidP="002F14D8">
            <w:pPr>
              <w:pStyle w:val="akarta"/>
              <w:spacing w:before="0" w:after="0" w:line="276" w:lineRule="auto"/>
            </w:pPr>
            <w:r w:rsidRPr="002F14D8">
              <w:t>P</w:t>
            </w:r>
            <w:r w:rsidR="008E1894" w:rsidRPr="002F14D8">
              <w:t>olski</w:t>
            </w:r>
          </w:p>
        </w:tc>
      </w:tr>
      <w:tr w:rsidR="005A149C" w:rsidRPr="002F14D8" w14:paraId="6DB6EBD4" w14:textId="77777777" w:rsidTr="00832F4B">
        <w:tc>
          <w:tcPr>
            <w:tcW w:w="4219" w:type="dxa"/>
            <w:vAlign w:val="center"/>
          </w:tcPr>
          <w:p w14:paraId="4386AE51" w14:textId="77777777" w:rsidR="005A149C" w:rsidRPr="002F14D8" w:rsidRDefault="005A149C" w:rsidP="002F14D8">
            <w:pPr>
              <w:pStyle w:val="akarta"/>
              <w:spacing w:before="0" w:after="0" w:line="276" w:lineRule="auto"/>
            </w:pPr>
            <w:r w:rsidRPr="002F14D8">
              <w:t>Rok studiów</w:t>
            </w:r>
          </w:p>
        </w:tc>
        <w:tc>
          <w:tcPr>
            <w:tcW w:w="5670" w:type="dxa"/>
            <w:vAlign w:val="center"/>
          </w:tcPr>
          <w:p w14:paraId="20DA31D8" w14:textId="77777777" w:rsidR="005A149C" w:rsidRPr="002F14D8" w:rsidRDefault="00A9755D" w:rsidP="002F14D8">
            <w:pPr>
              <w:pStyle w:val="akarta"/>
              <w:spacing w:before="0" w:after="0" w:line="276" w:lineRule="auto"/>
            </w:pPr>
            <w:r w:rsidRPr="002F14D8">
              <w:t>4</w:t>
            </w:r>
          </w:p>
        </w:tc>
      </w:tr>
      <w:tr w:rsidR="005A149C" w:rsidRPr="002F14D8" w14:paraId="29AE48F2" w14:textId="77777777" w:rsidTr="00832F4B">
        <w:tc>
          <w:tcPr>
            <w:tcW w:w="4219" w:type="dxa"/>
            <w:vAlign w:val="center"/>
          </w:tcPr>
          <w:p w14:paraId="1D822558" w14:textId="77777777" w:rsidR="005A149C" w:rsidRPr="002F14D8" w:rsidRDefault="005A149C" w:rsidP="002F14D8">
            <w:pPr>
              <w:pStyle w:val="akarta"/>
              <w:spacing w:before="0" w:after="0" w:line="276" w:lineRule="auto"/>
            </w:pPr>
            <w:r w:rsidRPr="002F14D8">
              <w:t>Imię i nazwisko koordynatora zajęć oraz osób prowadzących zajęcia</w:t>
            </w:r>
          </w:p>
        </w:tc>
        <w:tc>
          <w:tcPr>
            <w:tcW w:w="5670" w:type="dxa"/>
            <w:vAlign w:val="center"/>
          </w:tcPr>
          <w:p w14:paraId="24DF683A" w14:textId="77777777" w:rsidR="005A149C" w:rsidRPr="002F14D8" w:rsidRDefault="002B581B" w:rsidP="002F14D8">
            <w:pPr>
              <w:pStyle w:val="akarta"/>
              <w:spacing w:before="0" w:after="0" w:line="276" w:lineRule="auto"/>
            </w:pPr>
            <w:r w:rsidRPr="002F14D8">
              <w:t>Prof. dr hab. inż. Andrzej Błaszczyk</w:t>
            </w:r>
          </w:p>
        </w:tc>
      </w:tr>
    </w:tbl>
    <w:p w14:paraId="1E313785" w14:textId="77777777" w:rsidR="00A9755D" w:rsidRPr="002F14D8" w:rsidRDefault="00A9755D" w:rsidP="002F14D8">
      <w:pPr>
        <w:spacing w:after="0"/>
        <w:rPr>
          <w:rFonts w:ascii="Cambria" w:hAnsi="Cambria" w:cs="Times New Roman"/>
          <w:b/>
          <w:bCs/>
          <w:sz w:val="20"/>
          <w:szCs w:val="20"/>
        </w:rPr>
      </w:pPr>
    </w:p>
    <w:p w14:paraId="612BA75B"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81"/>
        <w:gridCol w:w="2213"/>
        <w:gridCol w:w="2413"/>
      </w:tblGrid>
      <w:tr w:rsidR="005A149C" w:rsidRPr="002F14D8" w14:paraId="572E21C0" w14:textId="77777777" w:rsidTr="00832F4B">
        <w:tc>
          <w:tcPr>
            <w:tcW w:w="2660" w:type="dxa"/>
            <w:shd w:val="clear" w:color="auto" w:fill="auto"/>
            <w:vAlign w:val="center"/>
          </w:tcPr>
          <w:p w14:paraId="62C0372E"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2410" w:type="dxa"/>
            <w:shd w:val="clear" w:color="auto" w:fill="auto"/>
            <w:vAlign w:val="center"/>
          </w:tcPr>
          <w:p w14:paraId="37217A44" w14:textId="77777777" w:rsidR="00177E80" w:rsidRPr="00183B1A" w:rsidRDefault="00177E80" w:rsidP="00177E80">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0311D9D9" w14:textId="1A5C5068" w:rsidR="005A149C" w:rsidRPr="002F14D8" w:rsidRDefault="00177E80" w:rsidP="00177E80">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EDF102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Rok studiów/semestr</w:t>
            </w:r>
          </w:p>
        </w:tc>
        <w:tc>
          <w:tcPr>
            <w:tcW w:w="2556" w:type="dxa"/>
            <w:shd w:val="clear" w:color="auto" w:fill="auto"/>
            <w:vAlign w:val="center"/>
          </w:tcPr>
          <w:p w14:paraId="2E7B9C7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 xml:space="preserve">Punkty ECTS </w:t>
            </w:r>
            <w:r w:rsidRPr="002F14D8">
              <w:rPr>
                <w:rFonts w:ascii="Cambria" w:hAnsi="Cambria" w:cs="Times New Roman"/>
                <w:sz w:val="20"/>
                <w:szCs w:val="20"/>
              </w:rPr>
              <w:t>(zgodnie z programem studiów)</w:t>
            </w:r>
          </w:p>
        </w:tc>
      </w:tr>
      <w:tr w:rsidR="005A149C" w:rsidRPr="002F14D8" w14:paraId="3CCD8D3E" w14:textId="77777777" w:rsidTr="00832F4B">
        <w:tc>
          <w:tcPr>
            <w:tcW w:w="2660" w:type="dxa"/>
            <w:shd w:val="clear" w:color="auto" w:fill="auto"/>
          </w:tcPr>
          <w:p w14:paraId="1FD19626"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wykład</w:t>
            </w:r>
          </w:p>
        </w:tc>
        <w:tc>
          <w:tcPr>
            <w:tcW w:w="2410" w:type="dxa"/>
            <w:shd w:val="clear" w:color="auto" w:fill="auto"/>
            <w:vAlign w:val="center"/>
          </w:tcPr>
          <w:p w14:paraId="4679E9A6"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/15</w:t>
            </w:r>
          </w:p>
        </w:tc>
        <w:tc>
          <w:tcPr>
            <w:tcW w:w="2263" w:type="dxa"/>
            <w:shd w:val="clear" w:color="auto" w:fill="auto"/>
            <w:vAlign w:val="center"/>
          </w:tcPr>
          <w:p w14:paraId="4E0567D6"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val="restart"/>
            <w:shd w:val="clear" w:color="auto" w:fill="auto"/>
            <w:vAlign w:val="center"/>
          </w:tcPr>
          <w:p w14:paraId="406D511D"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p>
        </w:tc>
      </w:tr>
      <w:tr w:rsidR="005A149C" w:rsidRPr="002F14D8" w14:paraId="5C879818" w14:textId="77777777" w:rsidTr="00832F4B">
        <w:tc>
          <w:tcPr>
            <w:tcW w:w="2660" w:type="dxa"/>
            <w:shd w:val="clear" w:color="auto" w:fill="auto"/>
          </w:tcPr>
          <w:p w14:paraId="07B088C2"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projekty</w:t>
            </w:r>
          </w:p>
        </w:tc>
        <w:tc>
          <w:tcPr>
            <w:tcW w:w="2410" w:type="dxa"/>
            <w:shd w:val="clear" w:color="auto" w:fill="auto"/>
            <w:vAlign w:val="center"/>
          </w:tcPr>
          <w:p w14:paraId="1A7B3C44" w14:textId="77777777" w:rsidR="005A149C" w:rsidRPr="002F14D8" w:rsidRDefault="003912BF"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r w:rsidR="00C114E8" w:rsidRPr="002F14D8">
              <w:rPr>
                <w:rFonts w:ascii="Cambria" w:hAnsi="Cambria" w:cs="Times New Roman"/>
                <w:b/>
                <w:bCs/>
                <w:sz w:val="20"/>
                <w:szCs w:val="20"/>
              </w:rPr>
              <w:t>/18</w:t>
            </w:r>
          </w:p>
        </w:tc>
        <w:tc>
          <w:tcPr>
            <w:tcW w:w="2263" w:type="dxa"/>
            <w:shd w:val="clear" w:color="auto" w:fill="auto"/>
            <w:vAlign w:val="center"/>
          </w:tcPr>
          <w:p w14:paraId="04C3C29D" w14:textId="77777777" w:rsidR="005A149C" w:rsidRPr="002F14D8" w:rsidRDefault="00A9755D" w:rsidP="002F14D8">
            <w:pPr>
              <w:spacing w:after="0"/>
              <w:jc w:val="center"/>
              <w:rPr>
                <w:rFonts w:ascii="Cambria" w:hAnsi="Cambria" w:cs="Times New Roman"/>
                <w:b/>
                <w:bCs/>
                <w:sz w:val="20"/>
                <w:szCs w:val="20"/>
              </w:rPr>
            </w:pPr>
            <w:r w:rsidRPr="002F14D8">
              <w:rPr>
                <w:rFonts w:ascii="Cambria" w:hAnsi="Cambria" w:cs="Times New Roman"/>
                <w:b/>
                <w:bCs/>
                <w:sz w:val="20"/>
                <w:szCs w:val="20"/>
              </w:rPr>
              <w:t>4</w:t>
            </w:r>
            <w:r w:rsidR="00C114E8" w:rsidRPr="002F14D8">
              <w:rPr>
                <w:rFonts w:ascii="Cambria" w:hAnsi="Cambria" w:cs="Times New Roman"/>
                <w:b/>
                <w:bCs/>
                <w:sz w:val="20"/>
                <w:szCs w:val="20"/>
              </w:rPr>
              <w:t>/7</w:t>
            </w:r>
            <w:r w:rsidRPr="002F14D8">
              <w:rPr>
                <w:rFonts w:ascii="Cambria" w:hAnsi="Cambria" w:cs="Times New Roman"/>
                <w:b/>
                <w:bCs/>
                <w:sz w:val="20"/>
                <w:szCs w:val="20"/>
              </w:rPr>
              <w:t>;</w:t>
            </w:r>
          </w:p>
        </w:tc>
        <w:tc>
          <w:tcPr>
            <w:tcW w:w="2556" w:type="dxa"/>
            <w:vMerge/>
            <w:shd w:val="clear" w:color="auto" w:fill="auto"/>
          </w:tcPr>
          <w:p w14:paraId="650DC691" w14:textId="77777777" w:rsidR="005A149C" w:rsidRPr="002F14D8" w:rsidRDefault="005A149C" w:rsidP="002F14D8">
            <w:pPr>
              <w:spacing w:after="0"/>
              <w:rPr>
                <w:rFonts w:ascii="Cambria" w:hAnsi="Cambria" w:cs="Times New Roman"/>
                <w:b/>
                <w:bCs/>
                <w:sz w:val="20"/>
                <w:szCs w:val="20"/>
              </w:rPr>
            </w:pPr>
          </w:p>
        </w:tc>
      </w:tr>
    </w:tbl>
    <w:p w14:paraId="58E2AE61" w14:textId="77777777" w:rsidR="00A9755D" w:rsidRPr="002F14D8" w:rsidRDefault="00A9755D" w:rsidP="002F14D8">
      <w:pPr>
        <w:spacing w:after="0"/>
        <w:rPr>
          <w:rFonts w:ascii="Cambria" w:hAnsi="Cambria" w:cs="Times New Roman"/>
          <w:b/>
          <w:bCs/>
          <w:sz w:val="20"/>
          <w:szCs w:val="20"/>
        </w:rPr>
      </w:pPr>
    </w:p>
    <w:p w14:paraId="0B489B07" w14:textId="77777777" w:rsidR="005A149C" w:rsidRPr="002F14D8" w:rsidRDefault="005A149C" w:rsidP="002F14D8">
      <w:pPr>
        <w:spacing w:after="0"/>
        <w:rPr>
          <w:rFonts w:ascii="Cambria" w:hAnsi="Cambria" w:cs="Times New Roman"/>
          <w:b/>
          <w:color w:val="FF0000"/>
          <w:sz w:val="20"/>
          <w:szCs w:val="20"/>
        </w:rPr>
      </w:pPr>
      <w:r w:rsidRPr="002F14D8">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A149C" w:rsidRPr="002F14D8" w14:paraId="17EB42BD" w14:textId="77777777" w:rsidTr="00832F4B">
        <w:trPr>
          <w:trHeight w:val="301"/>
          <w:jc w:val="center"/>
        </w:trPr>
        <w:tc>
          <w:tcPr>
            <w:tcW w:w="9898" w:type="dxa"/>
          </w:tcPr>
          <w:p w14:paraId="7B702292" w14:textId="77777777" w:rsidR="005A149C" w:rsidRPr="002F14D8" w:rsidRDefault="005A149C" w:rsidP="002F14D8">
            <w:pPr>
              <w:spacing w:after="0"/>
              <w:rPr>
                <w:rFonts w:ascii="Cambria" w:hAnsi="Cambria" w:cs="Times New Roman"/>
                <w:sz w:val="20"/>
                <w:szCs w:val="20"/>
              </w:rPr>
            </w:pPr>
          </w:p>
        </w:tc>
      </w:tr>
    </w:tbl>
    <w:p w14:paraId="376BFE57" w14:textId="77777777" w:rsidR="00A9755D" w:rsidRPr="002F14D8" w:rsidRDefault="00A9755D" w:rsidP="002F14D8">
      <w:pPr>
        <w:spacing w:after="0"/>
        <w:rPr>
          <w:rFonts w:ascii="Cambria" w:hAnsi="Cambria" w:cs="Times New Roman"/>
          <w:b/>
          <w:bCs/>
          <w:sz w:val="20"/>
          <w:szCs w:val="20"/>
        </w:rPr>
      </w:pPr>
    </w:p>
    <w:p w14:paraId="4509137E"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A149C" w:rsidRPr="002F14D8" w14:paraId="41B877F5" w14:textId="77777777" w:rsidTr="00832F4B">
        <w:tc>
          <w:tcPr>
            <w:tcW w:w="9889" w:type="dxa"/>
            <w:shd w:val="clear" w:color="auto" w:fill="auto"/>
          </w:tcPr>
          <w:p w14:paraId="083D91FB"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C1 -</w:t>
            </w:r>
            <w:r w:rsidR="002B581B" w:rsidRPr="002F14D8">
              <w:rPr>
                <w:rFonts w:ascii="Cambria" w:hAnsi="Cambria" w:cs="Times New Roman"/>
                <w:bCs/>
                <w:sz w:val="20"/>
                <w:szCs w:val="20"/>
              </w:rPr>
              <w:t xml:space="preserve"> Posiada wiedzę z zakresu metodologii zarządzania projektem i technik stosowanych w trakcie realizacji poszczególnych etapów struktury projektu</w:t>
            </w:r>
          </w:p>
          <w:p w14:paraId="3D160F6B" w14:textId="77777777" w:rsidR="002B581B"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C2 -</w:t>
            </w:r>
            <w:r w:rsidR="002B581B" w:rsidRPr="002F14D8">
              <w:rPr>
                <w:rFonts w:ascii="Cambria" w:hAnsi="Cambria" w:cs="Times New Roman"/>
                <w:sz w:val="20"/>
                <w:szCs w:val="20"/>
              </w:rPr>
              <w:t>Potrafi wskazać cele projektu, identyfikować zadania projektowe, budować plan zadaniowy, stosować techniki zarządcze, tworzyć plan zasobów i harmonogram projektu.</w:t>
            </w:r>
          </w:p>
          <w:p w14:paraId="125A4F6B"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C3 - Potrafi opracować dokumentację projektu</w:t>
            </w:r>
          </w:p>
          <w:p w14:paraId="2DA583A7" w14:textId="77777777" w:rsidR="005A149C" w:rsidRPr="002F14D8" w:rsidRDefault="002B581B" w:rsidP="002F14D8">
            <w:pPr>
              <w:spacing w:after="0"/>
              <w:rPr>
                <w:rFonts w:ascii="Cambria" w:hAnsi="Cambria" w:cs="Times New Roman"/>
                <w:sz w:val="20"/>
                <w:szCs w:val="20"/>
              </w:rPr>
            </w:pPr>
            <w:r w:rsidRPr="002F14D8">
              <w:rPr>
                <w:rFonts w:ascii="Cambria" w:hAnsi="Cambria" w:cs="Times New Roman"/>
                <w:sz w:val="20"/>
                <w:szCs w:val="20"/>
              </w:rPr>
              <w:t xml:space="preserve">C4 - </w:t>
            </w:r>
            <w:r w:rsidRPr="002F14D8">
              <w:rPr>
                <w:rFonts w:ascii="Cambria" w:hAnsi="Cambria" w:cs="Times New Roman"/>
                <w:bCs/>
                <w:sz w:val="20"/>
                <w:szCs w:val="20"/>
              </w:rPr>
              <w:t>Potrafi nawiązać współpracę w ramach zespołu projektowego i zna zasady wspólnego rozwiązywania problemów i osiągani a pozytywnych rezultatów wspólnych prac</w:t>
            </w:r>
            <w:r w:rsidRPr="002F14D8">
              <w:rPr>
                <w:rFonts w:ascii="Cambria" w:hAnsi="Cambria" w:cs="Times New Roman"/>
                <w:sz w:val="20"/>
                <w:szCs w:val="20"/>
              </w:rPr>
              <w:t>.</w:t>
            </w:r>
          </w:p>
        </w:tc>
      </w:tr>
    </w:tbl>
    <w:p w14:paraId="5CDEC71F" w14:textId="77777777" w:rsidR="005A149C" w:rsidRPr="002F14D8" w:rsidRDefault="005A149C" w:rsidP="002F14D8">
      <w:pPr>
        <w:spacing w:after="0"/>
        <w:rPr>
          <w:rFonts w:ascii="Cambria" w:hAnsi="Cambria" w:cs="Times New Roman"/>
          <w:b/>
          <w:bCs/>
          <w:sz w:val="20"/>
          <w:szCs w:val="20"/>
        </w:rPr>
      </w:pPr>
    </w:p>
    <w:p w14:paraId="6989D749" w14:textId="77777777" w:rsidR="005A149C" w:rsidRPr="002F14D8" w:rsidRDefault="005A149C" w:rsidP="002F14D8">
      <w:pPr>
        <w:spacing w:after="0"/>
        <w:rPr>
          <w:rFonts w:ascii="Cambria" w:hAnsi="Cambria" w:cs="Times New Roman"/>
          <w:b/>
          <w:bCs/>
          <w:strike/>
          <w:sz w:val="20"/>
          <w:szCs w:val="20"/>
        </w:rPr>
      </w:pPr>
      <w:r w:rsidRPr="002F14D8">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A149C" w:rsidRPr="002F14D8" w14:paraId="08F6D4DF" w14:textId="77777777" w:rsidTr="00832F4B">
        <w:trPr>
          <w:gridAfter w:val="1"/>
          <w:wAfter w:w="11" w:type="dxa"/>
          <w:jc w:val="center"/>
        </w:trPr>
        <w:tc>
          <w:tcPr>
            <w:tcW w:w="1526" w:type="dxa"/>
            <w:shd w:val="clear" w:color="auto" w:fill="auto"/>
            <w:vAlign w:val="center"/>
          </w:tcPr>
          <w:p w14:paraId="6815025B"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Symbol efektu uczenia się</w:t>
            </w:r>
          </w:p>
        </w:tc>
        <w:tc>
          <w:tcPr>
            <w:tcW w:w="6662" w:type="dxa"/>
            <w:shd w:val="clear" w:color="auto" w:fill="auto"/>
            <w:vAlign w:val="center"/>
          </w:tcPr>
          <w:p w14:paraId="09083A0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Opis efektu uczenia się</w:t>
            </w:r>
          </w:p>
        </w:tc>
        <w:tc>
          <w:tcPr>
            <w:tcW w:w="1732" w:type="dxa"/>
            <w:shd w:val="clear" w:color="auto" w:fill="auto"/>
            <w:vAlign w:val="center"/>
          </w:tcPr>
          <w:p w14:paraId="1BA7A1CC"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Odniesienie do efektu kierunkowego</w:t>
            </w:r>
          </w:p>
        </w:tc>
      </w:tr>
      <w:tr w:rsidR="005A149C" w:rsidRPr="002F14D8" w14:paraId="4442FFF8" w14:textId="77777777" w:rsidTr="00832F4B">
        <w:trPr>
          <w:jc w:val="center"/>
        </w:trPr>
        <w:tc>
          <w:tcPr>
            <w:tcW w:w="9931" w:type="dxa"/>
            <w:gridSpan w:val="4"/>
            <w:shd w:val="clear" w:color="auto" w:fill="auto"/>
          </w:tcPr>
          <w:p w14:paraId="0051269D"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WIEDZA</w:t>
            </w:r>
          </w:p>
        </w:tc>
      </w:tr>
      <w:tr w:rsidR="005A149C" w:rsidRPr="002F14D8" w14:paraId="2E8A7997" w14:textId="77777777" w:rsidTr="00832F4B">
        <w:trPr>
          <w:gridAfter w:val="1"/>
          <w:wAfter w:w="11" w:type="dxa"/>
          <w:jc w:val="center"/>
        </w:trPr>
        <w:tc>
          <w:tcPr>
            <w:tcW w:w="1526" w:type="dxa"/>
            <w:shd w:val="clear" w:color="auto" w:fill="auto"/>
            <w:vAlign w:val="center"/>
          </w:tcPr>
          <w:p w14:paraId="5962AA01"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W_01</w:t>
            </w:r>
          </w:p>
        </w:tc>
        <w:tc>
          <w:tcPr>
            <w:tcW w:w="6662" w:type="dxa"/>
            <w:shd w:val="clear" w:color="auto" w:fill="auto"/>
          </w:tcPr>
          <w:p w14:paraId="3920D995" w14:textId="77777777" w:rsidR="005A149C" w:rsidRPr="002F14D8" w:rsidRDefault="002B581B" w:rsidP="002F14D8">
            <w:pPr>
              <w:spacing w:after="0"/>
              <w:jc w:val="both"/>
              <w:rPr>
                <w:rFonts w:ascii="Cambria" w:hAnsi="Cambria" w:cs="Times New Roman"/>
                <w:sz w:val="20"/>
                <w:szCs w:val="20"/>
              </w:rPr>
            </w:pPr>
            <w:r w:rsidRPr="002F14D8">
              <w:rPr>
                <w:rFonts w:ascii="Cambria" w:hAnsi="Cambria" w:cs="Times New Roman"/>
                <w:bCs/>
                <w:sz w:val="20"/>
                <w:szCs w:val="20"/>
              </w:rPr>
              <w:t>Student metodologię zarządzania projektem i technik stosowanych w trakcie realizacji poszczególnych etapów struktury projektu</w:t>
            </w:r>
          </w:p>
        </w:tc>
        <w:tc>
          <w:tcPr>
            <w:tcW w:w="1732" w:type="dxa"/>
            <w:shd w:val="clear" w:color="auto" w:fill="auto"/>
            <w:vAlign w:val="center"/>
          </w:tcPr>
          <w:p w14:paraId="3C47EE37" w14:textId="36C9270E"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K_W</w:t>
            </w:r>
            <w:r w:rsidR="004265CF">
              <w:rPr>
                <w:rFonts w:ascii="Cambria" w:hAnsi="Cambria" w:cs="Times New Roman"/>
                <w:sz w:val="20"/>
                <w:szCs w:val="20"/>
              </w:rPr>
              <w:t>11</w:t>
            </w:r>
          </w:p>
        </w:tc>
      </w:tr>
      <w:tr w:rsidR="005A149C" w:rsidRPr="002F14D8" w14:paraId="46BC4247" w14:textId="77777777" w:rsidTr="00832F4B">
        <w:trPr>
          <w:jc w:val="center"/>
        </w:trPr>
        <w:tc>
          <w:tcPr>
            <w:tcW w:w="9931" w:type="dxa"/>
            <w:gridSpan w:val="4"/>
            <w:shd w:val="clear" w:color="auto" w:fill="auto"/>
            <w:vAlign w:val="center"/>
          </w:tcPr>
          <w:p w14:paraId="116765E2"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UMIEJĘTNOŚCI</w:t>
            </w:r>
          </w:p>
        </w:tc>
      </w:tr>
      <w:tr w:rsidR="002B581B" w:rsidRPr="002F14D8" w14:paraId="00CCD80E" w14:textId="77777777" w:rsidTr="00832F4B">
        <w:trPr>
          <w:gridAfter w:val="1"/>
          <w:wAfter w:w="11" w:type="dxa"/>
          <w:jc w:val="center"/>
        </w:trPr>
        <w:tc>
          <w:tcPr>
            <w:tcW w:w="1526" w:type="dxa"/>
            <w:shd w:val="clear" w:color="auto" w:fill="auto"/>
            <w:vAlign w:val="center"/>
          </w:tcPr>
          <w:p w14:paraId="3F4779F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U_01</w:t>
            </w:r>
          </w:p>
        </w:tc>
        <w:tc>
          <w:tcPr>
            <w:tcW w:w="6662" w:type="dxa"/>
            <w:shd w:val="clear" w:color="auto" w:fill="auto"/>
          </w:tcPr>
          <w:p w14:paraId="341E6F84"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wskazać cele projektu, identyfikować zadania projektowe, budować plan zadaniowy, stosować techniki zarządcze, tworzyć plan zasobów i harmonogram projektu.</w:t>
            </w:r>
          </w:p>
        </w:tc>
        <w:tc>
          <w:tcPr>
            <w:tcW w:w="1732" w:type="dxa"/>
            <w:shd w:val="clear" w:color="auto" w:fill="auto"/>
            <w:vAlign w:val="center"/>
          </w:tcPr>
          <w:p w14:paraId="0EA8E7AF" w14:textId="48B20FDD"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24</w:t>
            </w:r>
          </w:p>
        </w:tc>
      </w:tr>
      <w:tr w:rsidR="002B581B" w:rsidRPr="002F14D8" w14:paraId="7455B885" w14:textId="77777777" w:rsidTr="00832F4B">
        <w:trPr>
          <w:gridAfter w:val="1"/>
          <w:wAfter w:w="11" w:type="dxa"/>
          <w:jc w:val="center"/>
        </w:trPr>
        <w:tc>
          <w:tcPr>
            <w:tcW w:w="1526" w:type="dxa"/>
            <w:shd w:val="clear" w:color="auto" w:fill="auto"/>
            <w:vAlign w:val="center"/>
          </w:tcPr>
          <w:p w14:paraId="4D893C65" w14:textId="77777777"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U_02</w:t>
            </w:r>
          </w:p>
        </w:tc>
        <w:tc>
          <w:tcPr>
            <w:tcW w:w="6662" w:type="dxa"/>
            <w:shd w:val="clear" w:color="auto" w:fill="auto"/>
          </w:tcPr>
          <w:p w14:paraId="24DEC816" w14:textId="77777777" w:rsidR="002B581B" w:rsidRPr="002F14D8" w:rsidRDefault="002B581B" w:rsidP="002F14D8">
            <w:pPr>
              <w:spacing w:after="0"/>
              <w:jc w:val="both"/>
              <w:rPr>
                <w:rFonts w:ascii="Cambria" w:hAnsi="Cambria" w:cs="Times New Roman"/>
                <w:bCs/>
                <w:sz w:val="20"/>
                <w:szCs w:val="20"/>
              </w:rPr>
            </w:pPr>
            <w:r w:rsidRPr="002F14D8">
              <w:rPr>
                <w:rFonts w:ascii="Cambria" w:hAnsi="Cambria" w:cs="Times New Roman"/>
                <w:bCs/>
                <w:sz w:val="20"/>
                <w:szCs w:val="20"/>
              </w:rPr>
              <w:t>Student potrafi opracować dokumentację projektu</w:t>
            </w:r>
          </w:p>
        </w:tc>
        <w:tc>
          <w:tcPr>
            <w:tcW w:w="1732" w:type="dxa"/>
            <w:shd w:val="clear" w:color="auto" w:fill="auto"/>
            <w:vAlign w:val="center"/>
          </w:tcPr>
          <w:p w14:paraId="11AEA752" w14:textId="0692B848" w:rsidR="002B581B" w:rsidRPr="002F14D8" w:rsidRDefault="002B581B" w:rsidP="002F14D8">
            <w:pPr>
              <w:spacing w:after="0"/>
              <w:jc w:val="center"/>
              <w:rPr>
                <w:rFonts w:ascii="Cambria" w:hAnsi="Cambria" w:cs="Times New Roman"/>
                <w:sz w:val="20"/>
                <w:szCs w:val="20"/>
              </w:rPr>
            </w:pPr>
            <w:r w:rsidRPr="002F14D8">
              <w:rPr>
                <w:rFonts w:ascii="Cambria" w:hAnsi="Cambria" w:cs="Times New Roman"/>
                <w:sz w:val="20"/>
                <w:szCs w:val="20"/>
              </w:rPr>
              <w:t>K_U</w:t>
            </w:r>
            <w:r w:rsidR="004265CF">
              <w:rPr>
                <w:rFonts w:ascii="Cambria" w:hAnsi="Cambria" w:cs="Times New Roman"/>
                <w:sz w:val="20"/>
                <w:szCs w:val="20"/>
              </w:rPr>
              <w:t>11</w:t>
            </w:r>
          </w:p>
        </w:tc>
      </w:tr>
      <w:tr w:rsidR="005A149C" w:rsidRPr="002F14D8" w14:paraId="42BBA09D" w14:textId="77777777" w:rsidTr="00832F4B">
        <w:trPr>
          <w:jc w:val="center"/>
        </w:trPr>
        <w:tc>
          <w:tcPr>
            <w:tcW w:w="9931" w:type="dxa"/>
            <w:gridSpan w:val="4"/>
            <w:shd w:val="clear" w:color="auto" w:fill="auto"/>
            <w:vAlign w:val="center"/>
          </w:tcPr>
          <w:p w14:paraId="1794CE50"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lastRenderedPageBreak/>
              <w:t>KOMPETENCJE SPOŁECZNE</w:t>
            </w:r>
          </w:p>
        </w:tc>
      </w:tr>
      <w:tr w:rsidR="005A149C" w:rsidRPr="002F14D8" w14:paraId="17736FC6" w14:textId="77777777" w:rsidTr="00832F4B">
        <w:trPr>
          <w:gridAfter w:val="1"/>
          <w:wAfter w:w="11" w:type="dxa"/>
          <w:jc w:val="center"/>
        </w:trPr>
        <w:tc>
          <w:tcPr>
            <w:tcW w:w="1526" w:type="dxa"/>
            <w:shd w:val="clear" w:color="auto" w:fill="auto"/>
            <w:vAlign w:val="center"/>
          </w:tcPr>
          <w:p w14:paraId="330D80CD" w14:textId="77777777"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K_01</w:t>
            </w:r>
          </w:p>
        </w:tc>
        <w:tc>
          <w:tcPr>
            <w:tcW w:w="6662" w:type="dxa"/>
            <w:shd w:val="clear" w:color="auto" w:fill="auto"/>
          </w:tcPr>
          <w:p w14:paraId="2813032E" w14:textId="77777777" w:rsidR="005A149C" w:rsidRPr="002F14D8" w:rsidRDefault="002B581B" w:rsidP="002F14D8">
            <w:pPr>
              <w:spacing w:after="0"/>
              <w:jc w:val="both"/>
              <w:rPr>
                <w:rFonts w:ascii="Cambria" w:hAnsi="Cambria" w:cs="Times New Roman"/>
                <w:sz w:val="20"/>
                <w:szCs w:val="20"/>
              </w:rPr>
            </w:pPr>
            <w:r w:rsidRPr="002F14D8">
              <w:rPr>
                <w:rFonts w:ascii="Cambria" w:hAnsi="Cambria"/>
                <w:sz w:val="20"/>
                <w:szCs w:val="20"/>
              </w:rPr>
              <w:t>Student jest gotów do myślenia i działania w sposób przedsiębiorczy m. in. tworząc rozwiązania z uwzględnieniem korzyści biznesowe oraz społeczne</w:t>
            </w:r>
          </w:p>
        </w:tc>
        <w:tc>
          <w:tcPr>
            <w:tcW w:w="1732" w:type="dxa"/>
            <w:shd w:val="clear" w:color="auto" w:fill="auto"/>
            <w:vAlign w:val="center"/>
          </w:tcPr>
          <w:p w14:paraId="7C6DB2DB" w14:textId="2F8E58D2" w:rsidR="005A149C" w:rsidRPr="002F14D8" w:rsidRDefault="005A149C" w:rsidP="002F14D8">
            <w:pPr>
              <w:spacing w:after="0"/>
              <w:jc w:val="center"/>
              <w:rPr>
                <w:rFonts w:ascii="Cambria" w:hAnsi="Cambria" w:cs="Times New Roman"/>
                <w:sz w:val="20"/>
                <w:szCs w:val="20"/>
              </w:rPr>
            </w:pPr>
            <w:r w:rsidRPr="002F14D8">
              <w:rPr>
                <w:rFonts w:ascii="Cambria" w:hAnsi="Cambria" w:cs="Times New Roman"/>
                <w:sz w:val="20"/>
                <w:szCs w:val="20"/>
              </w:rPr>
              <w:t>K_K0</w:t>
            </w:r>
            <w:r w:rsidR="004265CF">
              <w:rPr>
                <w:rFonts w:ascii="Cambria" w:hAnsi="Cambria" w:cs="Times New Roman"/>
                <w:sz w:val="20"/>
                <w:szCs w:val="20"/>
              </w:rPr>
              <w:t>4</w:t>
            </w:r>
          </w:p>
        </w:tc>
      </w:tr>
    </w:tbl>
    <w:p w14:paraId="4293CE47" w14:textId="77777777" w:rsidR="00A9755D" w:rsidRPr="002F14D8" w:rsidRDefault="00A9755D" w:rsidP="002F14D8">
      <w:pPr>
        <w:spacing w:after="0"/>
        <w:rPr>
          <w:rFonts w:ascii="Cambria" w:hAnsi="Cambria" w:cs="Times New Roman"/>
          <w:b/>
          <w:bCs/>
          <w:sz w:val="20"/>
          <w:szCs w:val="20"/>
        </w:rPr>
      </w:pPr>
    </w:p>
    <w:p w14:paraId="3B5D6158" w14:textId="77777777" w:rsidR="005A149C" w:rsidRPr="002F14D8" w:rsidRDefault="005A149C" w:rsidP="002F14D8">
      <w:pPr>
        <w:spacing w:after="0"/>
        <w:rPr>
          <w:rFonts w:ascii="Cambria" w:hAnsi="Cambria"/>
          <w:sz w:val="20"/>
          <w:szCs w:val="20"/>
        </w:rPr>
      </w:pPr>
      <w:r w:rsidRPr="002F14D8">
        <w:rPr>
          <w:rFonts w:ascii="Cambria" w:hAnsi="Cambria" w:cs="Times New Roman"/>
          <w:b/>
          <w:bCs/>
          <w:sz w:val="20"/>
          <w:szCs w:val="20"/>
        </w:rPr>
        <w:t xml:space="preserve">6. Treści programowe  oraz liczba godzin na poszczególnych formach zajęć </w:t>
      </w:r>
      <w:r w:rsidRPr="002F14D8">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56"/>
        <w:gridCol w:w="1516"/>
        <w:gridCol w:w="1806"/>
      </w:tblGrid>
      <w:tr w:rsidR="002B581B" w:rsidRPr="002F14D8" w14:paraId="5665B87B" w14:textId="77777777" w:rsidTr="00A9755D">
        <w:trPr>
          <w:trHeight w:val="340"/>
        </w:trPr>
        <w:tc>
          <w:tcPr>
            <w:tcW w:w="653" w:type="dxa"/>
            <w:vMerge w:val="restart"/>
            <w:vAlign w:val="center"/>
          </w:tcPr>
          <w:p w14:paraId="086C47DC"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Lp.</w:t>
            </w:r>
          </w:p>
        </w:tc>
        <w:tc>
          <w:tcPr>
            <w:tcW w:w="6056" w:type="dxa"/>
            <w:vMerge w:val="restart"/>
            <w:vAlign w:val="center"/>
          </w:tcPr>
          <w:p w14:paraId="3D0D8310" w14:textId="77777777" w:rsidR="002B581B" w:rsidRPr="002F14D8" w:rsidRDefault="002B581B" w:rsidP="002F14D8">
            <w:pPr>
              <w:spacing w:after="0"/>
              <w:rPr>
                <w:rFonts w:ascii="Cambria" w:hAnsi="Cambria" w:cs="Times New Roman"/>
                <w:b/>
                <w:sz w:val="20"/>
                <w:szCs w:val="20"/>
              </w:rPr>
            </w:pPr>
            <w:r w:rsidRPr="002F14D8">
              <w:rPr>
                <w:rFonts w:ascii="Cambria" w:hAnsi="Cambria" w:cs="Times New Roman"/>
                <w:b/>
                <w:sz w:val="20"/>
                <w:szCs w:val="20"/>
              </w:rPr>
              <w:t xml:space="preserve">Treści wykładów </w:t>
            </w:r>
          </w:p>
        </w:tc>
        <w:tc>
          <w:tcPr>
            <w:tcW w:w="3322" w:type="dxa"/>
            <w:gridSpan w:val="2"/>
            <w:vAlign w:val="center"/>
          </w:tcPr>
          <w:p w14:paraId="4A69C2D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Liczba godzin na studiach</w:t>
            </w:r>
          </w:p>
        </w:tc>
      </w:tr>
      <w:tr w:rsidR="002B581B" w:rsidRPr="002F14D8" w14:paraId="19ED85EE" w14:textId="77777777" w:rsidTr="00A9755D">
        <w:trPr>
          <w:trHeight w:val="196"/>
        </w:trPr>
        <w:tc>
          <w:tcPr>
            <w:tcW w:w="653" w:type="dxa"/>
            <w:vMerge/>
          </w:tcPr>
          <w:p w14:paraId="17632DDD" w14:textId="77777777" w:rsidR="002B581B" w:rsidRPr="002F14D8" w:rsidRDefault="002B581B" w:rsidP="002F14D8">
            <w:pPr>
              <w:spacing w:after="0"/>
              <w:rPr>
                <w:rFonts w:ascii="Cambria" w:hAnsi="Cambria" w:cs="Times New Roman"/>
                <w:b/>
                <w:sz w:val="20"/>
                <w:szCs w:val="20"/>
              </w:rPr>
            </w:pPr>
          </w:p>
        </w:tc>
        <w:tc>
          <w:tcPr>
            <w:tcW w:w="6056" w:type="dxa"/>
            <w:vMerge/>
          </w:tcPr>
          <w:p w14:paraId="52E32F55" w14:textId="77777777" w:rsidR="002B581B" w:rsidRPr="002F14D8" w:rsidRDefault="002B581B" w:rsidP="002F14D8">
            <w:pPr>
              <w:spacing w:after="0"/>
              <w:rPr>
                <w:rFonts w:ascii="Cambria" w:hAnsi="Cambria" w:cs="Times New Roman"/>
                <w:b/>
                <w:sz w:val="20"/>
                <w:szCs w:val="20"/>
              </w:rPr>
            </w:pPr>
          </w:p>
        </w:tc>
        <w:tc>
          <w:tcPr>
            <w:tcW w:w="1516" w:type="dxa"/>
          </w:tcPr>
          <w:p w14:paraId="709BA49F"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stacjonarnych</w:t>
            </w:r>
          </w:p>
        </w:tc>
        <w:tc>
          <w:tcPr>
            <w:tcW w:w="1806" w:type="dxa"/>
          </w:tcPr>
          <w:p w14:paraId="1E075250" w14:textId="77777777" w:rsidR="002B581B" w:rsidRPr="002F14D8" w:rsidRDefault="002B581B" w:rsidP="002F14D8">
            <w:pPr>
              <w:spacing w:after="0"/>
              <w:jc w:val="center"/>
              <w:rPr>
                <w:rFonts w:ascii="Cambria" w:hAnsi="Cambria" w:cs="Times New Roman"/>
                <w:b/>
                <w:sz w:val="20"/>
                <w:szCs w:val="20"/>
              </w:rPr>
            </w:pPr>
            <w:r w:rsidRPr="002F14D8">
              <w:rPr>
                <w:rFonts w:ascii="Cambria" w:hAnsi="Cambria" w:cs="Times New Roman"/>
                <w:b/>
                <w:sz w:val="20"/>
                <w:szCs w:val="20"/>
              </w:rPr>
              <w:t>niestacjonarnych</w:t>
            </w:r>
          </w:p>
        </w:tc>
      </w:tr>
      <w:tr w:rsidR="00C114E8" w:rsidRPr="002F14D8" w14:paraId="14B7788B" w14:textId="77777777" w:rsidTr="00A9755D">
        <w:trPr>
          <w:trHeight w:val="225"/>
        </w:trPr>
        <w:tc>
          <w:tcPr>
            <w:tcW w:w="653" w:type="dxa"/>
          </w:tcPr>
          <w:p w14:paraId="4837BE2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w:t>
            </w:r>
          </w:p>
        </w:tc>
        <w:tc>
          <w:tcPr>
            <w:tcW w:w="6056" w:type="dxa"/>
          </w:tcPr>
          <w:p w14:paraId="1D86849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rPr>
              <w:t>Wprowadzenie: treści programowe, zasady pracy, zaliczenia.</w:t>
            </w:r>
          </w:p>
        </w:tc>
        <w:tc>
          <w:tcPr>
            <w:tcW w:w="1516" w:type="dxa"/>
            <w:vAlign w:val="center"/>
          </w:tcPr>
          <w:p w14:paraId="4C9A0F1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D42BF7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C86460" w14:textId="77777777" w:rsidTr="00A9755D">
        <w:trPr>
          <w:trHeight w:val="225"/>
        </w:trPr>
        <w:tc>
          <w:tcPr>
            <w:tcW w:w="653" w:type="dxa"/>
          </w:tcPr>
          <w:p w14:paraId="5D983733"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W2</w:t>
            </w:r>
          </w:p>
        </w:tc>
        <w:tc>
          <w:tcPr>
            <w:tcW w:w="6056" w:type="dxa"/>
          </w:tcPr>
          <w:p w14:paraId="338A7D0A"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Zasady pisania projektu – edycja, zasady cytowania źródeł literaturowych, format tabel i rysunków.</w:t>
            </w:r>
            <w:r w:rsidRPr="002F14D8">
              <w:rPr>
                <w:rFonts w:ascii="Cambria" w:hAnsi="Cambria"/>
                <w:sz w:val="20"/>
                <w:szCs w:val="20"/>
              </w:rPr>
              <w:t xml:space="preserve"> </w:t>
            </w:r>
            <w:r w:rsidRPr="002F14D8">
              <w:rPr>
                <w:rFonts w:ascii="Cambria" w:hAnsi="Cambria"/>
                <w:sz w:val="20"/>
                <w:szCs w:val="20"/>
                <w:shd w:val="clear" w:color="auto" w:fill="FFFFFF"/>
              </w:rPr>
              <w:t>Określenie celu i zakresu pracy.</w:t>
            </w:r>
          </w:p>
        </w:tc>
        <w:tc>
          <w:tcPr>
            <w:tcW w:w="1516" w:type="dxa"/>
            <w:vAlign w:val="center"/>
          </w:tcPr>
          <w:p w14:paraId="62EBB67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07C4825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C042460" w14:textId="77777777" w:rsidTr="00A9755D">
        <w:trPr>
          <w:trHeight w:val="457"/>
        </w:trPr>
        <w:tc>
          <w:tcPr>
            <w:tcW w:w="653" w:type="dxa"/>
          </w:tcPr>
          <w:p w14:paraId="5ABF6F85"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W3</w:t>
            </w:r>
          </w:p>
        </w:tc>
        <w:tc>
          <w:tcPr>
            <w:tcW w:w="6056" w:type="dxa"/>
          </w:tcPr>
          <w:p w14:paraId="7D262771"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Procesy decyzyjne; istota projektu; Fazy realizacji projektu; rola, zadania zespołu projektowego, tworzenie zespołu, funkcje w zespole;</w:t>
            </w:r>
          </w:p>
        </w:tc>
        <w:tc>
          <w:tcPr>
            <w:tcW w:w="1516" w:type="dxa"/>
            <w:vAlign w:val="center"/>
          </w:tcPr>
          <w:p w14:paraId="3BC409F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6AC03D7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61309D4" w14:textId="77777777" w:rsidTr="00A9755D">
        <w:trPr>
          <w:trHeight w:val="285"/>
        </w:trPr>
        <w:tc>
          <w:tcPr>
            <w:tcW w:w="653" w:type="dxa"/>
          </w:tcPr>
          <w:p w14:paraId="75F45EA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W4</w:t>
            </w:r>
          </w:p>
        </w:tc>
        <w:tc>
          <w:tcPr>
            <w:tcW w:w="6056" w:type="dxa"/>
          </w:tcPr>
          <w:p w14:paraId="3ADFF62C"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3CF3D72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19256A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C03454" w14:textId="77777777" w:rsidTr="00A9755D">
        <w:trPr>
          <w:trHeight w:val="285"/>
        </w:trPr>
        <w:tc>
          <w:tcPr>
            <w:tcW w:w="653" w:type="dxa"/>
          </w:tcPr>
          <w:p w14:paraId="736CD6AA"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W5</w:t>
            </w:r>
          </w:p>
        </w:tc>
        <w:tc>
          <w:tcPr>
            <w:tcW w:w="6056" w:type="dxa"/>
          </w:tcPr>
          <w:p w14:paraId="317430FE" w14:textId="77777777" w:rsidR="00C114E8" w:rsidRPr="002F14D8" w:rsidRDefault="00C114E8" w:rsidP="002F14D8">
            <w:pPr>
              <w:spacing w:after="0"/>
              <w:jc w:val="both"/>
              <w:rPr>
                <w:rFonts w:ascii="Cambria" w:hAnsi="Cambria" w:cs="Times New Roman"/>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1885637"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66062E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8E03C28" w14:textId="77777777" w:rsidTr="00A9755D">
        <w:trPr>
          <w:trHeight w:val="285"/>
        </w:trPr>
        <w:tc>
          <w:tcPr>
            <w:tcW w:w="653" w:type="dxa"/>
          </w:tcPr>
          <w:p w14:paraId="6AA45BB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W6</w:t>
            </w:r>
          </w:p>
        </w:tc>
        <w:tc>
          <w:tcPr>
            <w:tcW w:w="6056" w:type="dxa"/>
          </w:tcPr>
          <w:p w14:paraId="3E5EAC0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cs="Times New Roman"/>
                <w:sz w:val="20"/>
                <w:szCs w:val="20"/>
                <w:shd w:val="clear" w:color="auto" w:fill="FFFFFF"/>
              </w:rPr>
              <w:t xml:space="preserve">Cele i zadania projektu; zarządzanie ryzykiem; plan zadaniowy i zasobowy; </w:t>
            </w:r>
            <w:proofErr w:type="spellStart"/>
            <w:r w:rsidRPr="002F14D8">
              <w:rPr>
                <w:rFonts w:ascii="Cambria" w:hAnsi="Cambria" w:cs="Times New Roman"/>
                <w:sz w:val="20"/>
                <w:szCs w:val="20"/>
                <w:shd w:val="clear" w:color="auto" w:fill="FFFFFF"/>
              </w:rPr>
              <w:t>haromonogramowanie</w:t>
            </w:r>
            <w:proofErr w:type="spellEnd"/>
            <w:r w:rsidRPr="002F14D8">
              <w:rPr>
                <w:rFonts w:ascii="Cambria" w:hAnsi="Cambria" w:cs="Times New Roman"/>
                <w:sz w:val="20"/>
                <w:szCs w:val="20"/>
                <w:shd w:val="clear" w:color="auto" w:fill="FFFFFF"/>
              </w:rPr>
              <w:t xml:space="preserve"> projektu; narzędzia informatyczne w zarządzaniu projektem</w:t>
            </w:r>
          </w:p>
        </w:tc>
        <w:tc>
          <w:tcPr>
            <w:tcW w:w="1516" w:type="dxa"/>
            <w:vAlign w:val="center"/>
          </w:tcPr>
          <w:p w14:paraId="50FB809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81AD3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22053D98" w14:textId="77777777" w:rsidTr="00A9755D">
        <w:trPr>
          <w:trHeight w:val="345"/>
        </w:trPr>
        <w:tc>
          <w:tcPr>
            <w:tcW w:w="653" w:type="dxa"/>
          </w:tcPr>
          <w:p w14:paraId="6D707E14"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W7</w:t>
            </w:r>
          </w:p>
        </w:tc>
        <w:tc>
          <w:tcPr>
            <w:tcW w:w="6056" w:type="dxa"/>
          </w:tcPr>
          <w:p w14:paraId="0FA1C446"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4BF36069"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2C671B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5E8520" w14:textId="77777777" w:rsidTr="00A9755D">
        <w:trPr>
          <w:trHeight w:val="240"/>
        </w:trPr>
        <w:tc>
          <w:tcPr>
            <w:tcW w:w="653" w:type="dxa"/>
          </w:tcPr>
          <w:p w14:paraId="3E18A7F7"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W8</w:t>
            </w:r>
          </w:p>
        </w:tc>
        <w:tc>
          <w:tcPr>
            <w:tcW w:w="6056" w:type="dxa"/>
          </w:tcPr>
          <w:p w14:paraId="52F08DF7" w14:textId="77777777" w:rsidR="00C114E8" w:rsidRPr="002F14D8" w:rsidRDefault="00C114E8" w:rsidP="002F14D8">
            <w:pPr>
              <w:spacing w:after="0"/>
              <w:jc w:val="both"/>
              <w:rPr>
                <w:rFonts w:ascii="Cambria" w:eastAsia="Times New Roman" w:hAnsi="Cambria" w:cs="Arial"/>
                <w:sz w:val="20"/>
                <w:szCs w:val="20"/>
                <w:lang w:eastAsia="pl-PL"/>
              </w:rPr>
            </w:pPr>
            <w:r w:rsidRPr="002F14D8">
              <w:rPr>
                <w:rFonts w:ascii="Cambria" w:hAnsi="Cambria"/>
                <w:sz w:val="20"/>
                <w:szCs w:val="20"/>
                <w:shd w:val="clear" w:color="auto" w:fill="FFFFFF"/>
              </w:rPr>
              <w:t>Koncepcja rozwiązań technicznych stosowanych w pracy.</w:t>
            </w:r>
          </w:p>
        </w:tc>
        <w:tc>
          <w:tcPr>
            <w:tcW w:w="1516" w:type="dxa"/>
            <w:vAlign w:val="center"/>
          </w:tcPr>
          <w:p w14:paraId="718311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3F59A2"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5DA7C56" w14:textId="77777777" w:rsidTr="00A9755D">
        <w:trPr>
          <w:trHeight w:val="240"/>
        </w:trPr>
        <w:tc>
          <w:tcPr>
            <w:tcW w:w="653" w:type="dxa"/>
          </w:tcPr>
          <w:p w14:paraId="0625FE56"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W9</w:t>
            </w:r>
          </w:p>
        </w:tc>
        <w:tc>
          <w:tcPr>
            <w:tcW w:w="6056" w:type="dxa"/>
          </w:tcPr>
          <w:p w14:paraId="7A9AD752"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Koncepcja rozwiązań technicznych stosowanych w pracy.</w:t>
            </w:r>
          </w:p>
        </w:tc>
        <w:tc>
          <w:tcPr>
            <w:tcW w:w="1516" w:type="dxa"/>
            <w:vAlign w:val="center"/>
          </w:tcPr>
          <w:p w14:paraId="214359D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2FD9E95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53AE92E1" w14:textId="77777777" w:rsidTr="00A9755D">
        <w:trPr>
          <w:trHeight w:val="240"/>
        </w:trPr>
        <w:tc>
          <w:tcPr>
            <w:tcW w:w="653" w:type="dxa"/>
          </w:tcPr>
          <w:p w14:paraId="39E0CA22"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W10</w:t>
            </w:r>
          </w:p>
        </w:tc>
        <w:tc>
          <w:tcPr>
            <w:tcW w:w="6056" w:type="dxa"/>
          </w:tcPr>
          <w:p w14:paraId="7FB73A7D"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334BB9D5"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7B24F3EC"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D46D42" w14:textId="77777777" w:rsidTr="00A9755D">
        <w:trPr>
          <w:trHeight w:val="240"/>
        </w:trPr>
        <w:tc>
          <w:tcPr>
            <w:tcW w:w="653" w:type="dxa"/>
          </w:tcPr>
          <w:p w14:paraId="6B459C2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W11</w:t>
            </w:r>
          </w:p>
        </w:tc>
        <w:tc>
          <w:tcPr>
            <w:tcW w:w="6056" w:type="dxa"/>
          </w:tcPr>
          <w:p w14:paraId="68854D67"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5CF7475A"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57926D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AD4E997" w14:textId="77777777" w:rsidTr="00A9755D">
        <w:trPr>
          <w:trHeight w:val="240"/>
        </w:trPr>
        <w:tc>
          <w:tcPr>
            <w:tcW w:w="653" w:type="dxa"/>
          </w:tcPr>
          <w:p w14:paraId="677064AD"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W12</w:t>
            </w:r>
          </w:p>
        </w:tc>
        <w:tc>
          <w:tcPr>
            <w:tcW w:w="6056" w:type="dxa"/>
          </w:tcPr>
          <w:p w14:paraId="5DD329AC"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Kontrola poszczególnych etapów wykonania projektu.</w:t>
            </w:r>
          </w:p>
        </w:tc>
        <w:tc>
          <w:tcPr>
            <w:tcW w:w="1516" w:type="dxa"/>
            <w:vAlign w:val="center"/>
          </w:tcPr>
          <w:p w14:paraId="08F289BF"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5B9B2B31"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162E4E2" w14:textId="77777777" w:rsidTr="00A9755D">
        <w:trPr>
          <w:trHeight w:val="240"/>
        </w:trPr>
        <w:tc>
          <w:tcPr>
            <w:tcW w:w="653" w:type="dxa"/>
          </w:tcPr>
          <w:p w14:paraId="05122A30"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W13</w:t>
            </w:r>
          </w:p>
        </w:tc>
        <w:tc>
          <w:tcPr>
            <w:tcW w:w="6056" w:type="dxa"/>
          </w:tcPr>
          <w:p w14:paraId="24E92F4F"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20C8A233"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4C03305B"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638036F1" w14:textId="77777777" w:rsidTr="00A9755D">
        <w:trPr>
          <w:trHeight w:val="240"/>
        </w:trPr>
        <w:tc>
          <w:tcPr>
            <w:tcW w:w="653" w:type="dxa"/>
          </w:tcPr>
          <w:p w14:paraId="39F37311"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W14</w:t>
            </w:r>
          </w:p>
        </w:tc>
        <w:tc>
          <w:tcPr>
            <w:tcW w:w="6056" w:type="dxa"/>
          </w:tcPr>
          <w:p w14:paraId="4B921929" w14:textId="77777777" w:rsidR="00C114E8" w:rsidRPr="002F14D8" w:rsidRDefault="00C114E8"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Wyszczególnienie zadań do realizacji w poszczególnych stadiach projektu.</w:t>
            </w:r>
          </w:p>
        </w:tc>
        <w:tc>
          <w:tcPr>
            <w:tcW w:w="1516" w:type="dxa"/>
            <w:vAlign w:val="center"/>
          </w:tcPr>
          <w:p w14:paraId="3EDC0666"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9EE3BFE"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352E9397" w14:textId="77777777" w:rsidTr="00A9755D">
        <w:trPr>
          <w:trHeight w:val="240"/>
        </w:trPr>
        <w:tc>
          <w:tcPr>
            <w:tcW w:w="653" w:type="dxa"/>
          </w:tcPr>
          <w:p w14:paraId="48C8BA2E" w14:textId="77777777" w:rsidR="00C114E8" w:rsidRPr="002F14D8" w:rsidRDefault="00C114E8" w:rsidP="002F14D8">
            <w:pPr>
              <w:spacing w:after="0"/>
              <w:rPr>
                <w:rFonts w:ascii="Cambria" w:hAnsi="Cambria" w:cs="Times New Roman"/>
                <w:bCs/>
                <w:sz w:val="20"/>
                <w:szCs w:val="20"/>
              </w:rPr>
            </w:pPr>
            <w:r w:rsidRPr="002F14D8">
              <w:rPr>
                <w:rFonts w:ascii="Cambria" w:hAnsi="Cambria" w:cs="Times New Roman"/>
                <w:bCs/>
                <w:sz w:val="20"/>
                <w:szCs w:val="20"/>
              </w:rPr>
              <w:t>W15</w:t>
            </w:r>
          </w:p>
        </w:tc>
        <w:tc>
          <w:tcPr>
            <w:tcW w:w="6056" w:type="dxa"/>
          </w:tcPr>
          <w:p w14:paraId="579B4F80" w14:textId="77777777" w:rsidR="00C114E8" w:rsidRPr="002F14D8" w:rsidRDefault="00A9755D" w:rsidP="002F14D8">
            <w:pPr>
              <w:spacing w:after="0"/>
              <w:jc w:val="both"/>
              <w:rPr>
                <w:rFonts w:ascii="Cambria" w:hAnsi="Cambria"/>
                <w:sz w:val="20"/>
                <w:szCs w:val="20"/>
                <w:shd w:val="clear" w:color="auto" w:fill="FFFFFF"/>
              </w:rPr>
            </w:pPr>
            <w:r w:rsidRPr="002F14D8">
              <w:rPr>
                <w:rFonts w:ascii="Cambria" w:hAnsi="Cambria"/>
                <w:sz w:val="20"/>
                <w:szCs w:val="20"/>
                <w:shd w:val="clear" w:color="auto" w:fill="FFFFFF"/>
              </w:rPr>
              <w:t>Kolokwium zaliczeniowe</w:t>
            </w:r>
          </w:p>
        </w:tc>
        <w:tc>
          <w:tcPr>
            <w:tcW w:w="1516" w:type="dxa"/>
            <w:vAlign w:val="center"/>
          </w:tcPr>
          <w:p w14:paraId="7C45C4B4"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2</w:t>
            </w:r>
          </w:p>
        </w:tc>
        <w:tc>
          <w:tcPr>
            <w:tcW w:w="1806" w:type="dxa"/>
          </w:tcPr>
          <w:p w14:paraId="1B981A1D" w14:textId="77777777" w:rsidR="00C114E8" w:rsidRPr="002F14D8" w:rsidRDefault="00C114E8" w:rsidP="002F14D8">
            <w:pPr>
              <w:spacing w:after="0"/>
              <w:jc w:val="center"/>
              <w:rPr>
                <w:rFonts w:ascii="Cambria" w:hAnsi="Cambria" w:cs="Times New Roman"/>
                <w:sz w:val="20"/>
                <w:szCs w:val="20"/>
              </w:rPr>
            </w:pPr>
            <w:r w:rsidRPr="002F14D8">
              <w:rPr>
                <w:rFonts w:ascii="Cambria" w:hAnsi="Cambria" w:cs="Times New Roman"/>
                <w:sz w:val="20"/>
                <w:szCs w:val="20"/>
              </w:rPr>
              <w:t>1</w:t>
            </w:r>
          </w:p>
        </w:tc>
      </w:tr>
      <w:tr w:rsidR="00C114E8" w:rsidRPr="002F14D8" w14:paraId="1A0616D7" w14:textId="77777777" w:rsidTr="00A9755D">
        <w:tc>
          <w:tcPr>
            <w:tcW w:w="653" w:type="dxa"/>
          </w:tcPr>
          <w:p w14:paraId="56E0E584" w14:textId="77777777" w:rsidR="00C114E8" w:rsidRPr="002F14D8" w:rsidRDefault="00C114E8" w:rsidP="002F14D8">
            <w:pPr>
              <w:spacing w:after="0"/>
              <w:rPr>
                <w:rFonts w:ascii="Cambria" w:hAnsi="Cambria" w:cs="Times New Roman"/>
                <w:b/>
                <w:sz w:val="20"/>
                <w:szCs w:val="20"/>
              </w:rPr>
            </w:pPr>
          </w:p>
        </w:tc>
        <w:tc>
          <w:tcPr>
            <w:tcW w:w="6056" w:type="dxa"/>
          </w:tcPr>
          <w:p w14:paraId="0CD1D4BE" w14:textId="77777777" w:rsidR="00C114E8" w:rsidRPr="002F14D8" w:rsidRDefault="00C114E8" w:rsidP="002F14D8">
            <w:pPr>
              <w:spacing w:after="0"/>
              <w:rPr>
                <w:rFonts w:ascii="Cambria" w:hAnsi="Cambria" w:cs="Times New Roman"/>
                <w:b/>
                <w:sz w:val="20"/>
                <w:szCs w:val="20"/>
              </w:rPr>
            </w:pPr>
            <w:r w:rsidRPr="002F14D8">
              <w:rPr>
                <w:rFonts w:ascii="Cambria" w:hAnsi="Cambria" w:cs="Times New Roman"/>
                <w:b/>
                <w:sz w:val="20"/>
                <w:szCs w:val="20"/>
              </w:rPr>
              <w:t xml:space="preserve">Razem liczba godzin wykładów </w:t>
            </w:r>
          </w:p>
        </w:tc>
        <w:tc>
          <w:tcPr>
            <w:tcW w:w="1516" w:type="dxa"/>
            <w:vAlign w:val="center"/>
          </w:tcPr>
          <w:p w14:paraId="68DB440E"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806" w:type="dxa"/>
            <w:vAlign w:val="center"/>
          </w:tcPr>
          <w:p w14:paraId="3ECEAE6B" w14:textId="77777777" w:rsidR="00C114E8" w:rsidRPr="002F14D8" w:rsidRDefault="00C114E8" w:rsidP="002F14D8">
            <w:pPr>
              <w:spacing w:after="0"/>
              <w:jc w:val="center"/>
              <w:rPr>
                <w:rFonts w:ascii="Cambria" w:hAnsi="Cambria" w:cs="Times New Roman"/>
                <w:b/>
                <w:bCs/>
                <w:sz w:val="20"/>
                <w:szCs w:val="20"/>
              </w:rPr>
            </w:pPr>
            <w:r w:rsidRPr="002F14D8">
              <w:rPr>
                <w:rFonts w:ascii="Cambria" w:hAnsi="Cambria" w:cs="Times New Roman"/>
                <w:b/>
                <w:bCs/>
                <w:sz w:val="20"/>
                <w:szCs w:val="20"/>
              </w:rPr>
              <w:t>15</w:t>
            </w:r>
          </w:p>
        </w:tc>
      </w:tr>
    </w:tbl>
    <w:p w14:paraId="76A6F305" w14:textId="77777777" w:rsidR="002B581B" w:rsidRPr="002F14D8" w:rsidRDefault="002B581B" w:rsidP="002F14D8">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6074"/>
        <w:gridCol w:w="1516"/>
        <w:gridCol w:w="1806"/>
      </w:tblGrid>
      <w:tr w:rsidR="005B1DAC" w:rsidRPr="002F14D8" w14:paraId="5EE0D4B4" w14:textId="77777777" w:rsidTr="005B1DAC">
        <w:trPr>
          <w:trHeight w:val="154"/>
        </w:trPr>
        <w:tc>
          <w:tcPr>
            <w:tcW w:w="650" w:type="dxa"/>
            <w:vMerge w:val="restart"/>
            <w:vAlign w:val="center"/>
          </w:tcPr>
          <w:p w14:paraId="7DC5FA81"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Lp.</w:t>
            </w:r>
          </w:p>
        </w:tc>
        <w:tc>
          <w:tcPr>
            <w:tcW w:w="6546" w:type="dxa"/>
            <w:vMerge w:val="restart"/>
            <w:vAlign w:val="center"/>
          </w:tcPr>
          <w:p w14:paraId="2F281216" w14:textId="77777777" w:rsidR="005B1DAC" w:rsidRPr="002F14D8" w:rsidRDefault="005B1DAC" w:rsidP="002F14D8">
            <w:pPr>
              <w:spacing w:after="0"/>
              <w:rPr>
                <w:rFonts w:ascii="Cambria" w:hAnsi="Cambria"/>
                <w:b/>
                <w:sz w:val="20"/>
                <w:szCs w:val="20"/>
              </w:rPr>
            </w:pPr>
            <w:r w:rsidRPr="002F14D8">
              <w:rPr>
                <w:rFonts w:ascii="Cambria" w:hAnsi="Cambria"/>
                <w:b/>
                <w:sz w:val="20"/>
                <w:szCs w:val="20"/>
              </w:rPr>
              <w:t>Treści projektów</w:t>
            </w:r>
          </w:p>
        </w:tc>
        <w:tc>
          <w:tcPr>
            <w:tcW w:w="2835" w:type="dxa"/>
            <w:gridSpan w:val="2"/>
            <w:vAlign w:val="center"/>
          </w:tcPr>
          <w:p w14:paraId="2F4AAD23" w14:textId="77777777" w:rsidR="005B1DAC" w:rsidRPr="002F14D8" w:rsidRDefault="005B1DAC" w:rsidP="002F14D8">
            <w:pPr>
              <w:spacing w:after="0"/>
              <w:jc w:val="center"/>
              <w:rPr>
                <w:rFonts w:ascii="Cambria" w:hAnsi="Cambria"/>
                <w:b/>
                <w:sz w:val="20"/>
                <w:szCs w:val="20"/>
              </w:rPr>
            </w:pPr>
            <w:r w:rsidRPr="002F14D8">
              <w:rPr>
                <w:rFonts w:ascii="Cambria" w:hAnsi="Cambria"/>
                <w:b/>
                <w:sz w:val="20"/>
                <w:szCs w:val="20"/>
              </w:rPr>
              <w:t>Liczba godzin na studiach</w:t>
            </w:r>
          </w:p>
        </w:tc>
      </w:tr>
      <w:tr w:rsidR="005B1DAC" w:rsidRPr="002F14D8" w14:paraId="3FB93E7C" w14:textId="77777777" w:rsidTr="005B1DAC">
        <w:trPr>
          <w:trHeight w:val="196"/>
        </w:trPr>
        <w:tc>
          <w:tcPr>
            <w:tcW w:w="650" w:type="dxa"/>
            <w:vMerge/>
          </w:tcPr>
          <w:p w14:paraId="724CF80C" w14:textId="77777777" w:rsidR="005B1DAC" w:rsidRPr="002F14D8" w:rsidRDefault="005B1DAC" w:rsidP="002F14D8">
            <w:pPr>
              <w:spacing w:after="0"/>
              <w:rPr>
                <w:rFonts w:ascii="Cambria" w:hAnsi="Cambria" w:cs="Times New Roman"/>
                <w:b/>
                <w:sz w:val="20"/>
                <w:szCs w:val="20"/>
              </w:rPr>
            </w:pPr>
          </w:p>
        </w:tc>
        <w:tc>
          <w:tcPr>
            <w:tcW w:w="6546" w:type="dxa"/>
            <w:vMerge/>
          </w:tcPr>
          <w:p w14:paraId="0DD4CB77" w14:textId="77777777" w:rsidR="005B1DAC" w:rsidRPr="002F14D8" w:rsidRDefault="005B1DAC" w:rsidP="002F14D8">
            <w:pPr>
              <w:spacing w:after="0"/>
              <w:rPr>
                <w:rFonts w:ascii="Cambria" w:hAnsi="Cambria" w:cs="Times New Roman"/>
                <w:b/>
                <w:sz w:val="20"/>
                <w:szCs w:val="20"/>
              </w:rPr>
            </w:pPr>
          </w:p>
        </w:tc>
        <w:tc>
          <w:tcPr>
            <w:tcW w:w="1276" w:type="dxa"/>
          </w:tcPr>
          <w:p w14:paraId="378E454F"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stacjonarnych</w:t>
            </w:r>
          </w:p>
        </w:tc>
        <w:tc>
          <w:tcPr>
            <w:tcW w:w="1559" w:type="dxa"/>
          </w:tcPr>
          <w:p w14:paraId="6805C090" w14:textId="77777777" w:rsidR="005B1DAC" w:rsidRPr="002F14D8" w:rsidRDefault="005B1DAC" w:rsidP="002F14D8">
            <w:pPr>
              <w:spacing w:after="0"/>
              <w:jc w:val="center"/>
              <w:rPr>
                <w:rFonts w:ascii="Cambria" w:hAnsi="Cambria" w:cs="Times New Roman"/>
                <w:b/>
                <w:sz w:val="20"/>
                <w:szCs w:val="20"/>
              </w:rPr>
            </w:pPr>
            <w:r w:rsidRPr="002F14D8">
              <w:rPr>
                <w:rFonts w:ascii="Cambria" w:hAnsi="Cambria"/>
                <w:b/>
                <w:sz w:val="20"/>
                <w:szCs w:val="20"/>
              </w:rPr>
              <w:t>niestacjonarnych</w:t>
            </w:r>
          </w:p>
        </w:tc>
      </w:tr>
      <w:tr w:rsidR="005B1DAC" w:rsidRPr="002F14D8" w14:paraId="46474CCA" w14:textId="77777777" w:rsidTr="005B1DAC">
        <w:trPr>
          <w:trHeight w:val="225"/>
        </w:trPr>
        <w:tc>
          <w:tcPr>
            <w:tcW w:w="650" w:type="dxa"/>
          </w:tcPr>
          <w:p w14:paraId="409F03A6"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P1</w:t>
            </w:r>
          </w:p>
        </w:tc>
        <w:tc>
          <w:tcPr>
            <w:tcW w:w="6546" w:type="dxa"/>
          </w:tcPr>
          <w:p w14:paraId="2F5BC0A9"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rPr>
              <w:t>Wprowadzenie: treści programowe, zasady pracy, zaliczenia.</w:t>
            </w:r>
          </w:p>
        </w:tc>
        <w:tc>
          <w:tcPr>
            <w:tcW w:w="1276" w:type="dxa"/>
            <w:vAlign w:val="center"/>
          </w:tcPr>
          <w:p w14:paraId="6DFAE690"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c>
          <w:tcPr>
            <w:tcW w:w="1559" w:type="dxa"/>
            <w:vAlign w:val="center"/>
          </w:tcPr>
          <w:p w14:paraId="4D6C13F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38AE4C14" w14:textId="77777777" w:rsidTr="005B1DAC">
        <w:trPr>
          <w:trHeight w:val="285"/>
        </w:trPr>
        <w:tc>
          <w:tcPr>
            <w:tcW w:w="650" w:type="dxa"/>
          </w:tcPr>
          <w:p w14:paraId="3859BB99"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P2</w:t>
            </w:r>
          </w:p>
        </w:tc>
        <w:tc>
          <w:tcPr>
            <w:tcW w:w="6546" w:type="dxa"/>
          </w:tcPr>
          <w:p w14:paraId="657EAABB" w14:textId="77777777" w:rsidR="005B1DAC" w:rsidRPr="002F14D8" w:rsidRDefault="005B1DAC" w:rsidP="002F14D8">
            <w:pPr>
              <w:spacing w:after="0"/>
              <w:jc w:val="both"/>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4768B31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6AAFCB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539695E2" w14:textId="77777777" w:rsidTr="005B1DAC">
        <w:trPr>
          <w:trHeight w:val="345"/>
        </w:trPr>
        <w:tc>
          <w:tcPr>
            <w:tcW w:w="650" w:type="dxa"/>
          </w:tcPr>
          <w:p w14:paraId="11A9734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2CB96196"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Zapoznanie się z aplikacjami wspomagającymi zarządzanie projektami - MS Project</w:t>
            </w:r>
          </w:p>
        </w:tc>
        <w:tc>
          <w:tcPr>
            <w:tcW w:w="1276" w:type="dxa"/>
            <w:vAlign w:val="center"/>
          </w:tcPr>
          <w:p w14:paraId="5EE180B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C13184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r>
      <w:tr w:rsidR="005B1DAC" w:rsidRPr="002F14D8" w14:paraId="6E325F86" w14:textId="77777777" w:rsidTr="005B1DAC">
        <w:trPr>
          <w:trHeight w:val="240"/>
        </w:trPr>
        <w:tc>
          <w:tcPr>
            <w:tcW w:w="650" w:type="dxa"/>
          </w:tcPr>
          <w:p w14:paraId="5300ED3F"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P3</w:t>
            </w:r>
          </w:p>
        </w:tc>
        <w:tc>
          <w:tcPr>
            <w:tcW w:w="6546" w:type="dxa"/>
          </w:tcPr>
          <w:p w14:paraId="659A642C"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Trello</w:t>
            </w:r>
            <w:proofErr w:type="spellEnd"/>
          </w:p>
        </w:tc>
        <w:tc>
          <w:tcPr>
            <w:tcW w:w="1276" w:type="dxa"/>
            <w:vAlign w:val="center"/>
          </w:tcPr>
          <w:p w14:paraId="6F01E77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3719A742"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2B247251" w14:textId="77777777" w:rsidTr="005B1DAC">
        <w:trPr>
          <w:trHeight w:val="332"/>
        </w:trPr>
        <w:tc>
          <w:tcPr>
            <w:tcW w:w="650" w:type="dxa"/>
          </w:tcPr>
          <w:p w14:paraId="1D877BA3"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P5</w:t>
            </w:r>
          </w:p>
        </w:tc>
        <w:tc>
          <w:tcPr>
            <w:tcW w:w="6546" w:type="dxa"/>
          </w:tcPr>
          <w:p w14:paraId="719EDBAD" w14:textId="77777777" w:rsidR="005B1DAC" w:rsidRPr="002F14D8" w:rsidRDefault="005B1DAC" w:rsidP="002F14D8">
            <w:pPr>
              <w:shd w:val="clear" w:color="auto" w:fill="FFFFFF"/>
              <w:spacing w:after="0"/>
              <w:rPr>
                <w:rFonts w:ascii="Cambria" w:eastAsia="Times New Roman" w:hAnsi="Cambria" w:cs="Times New Roman"/>
                <w:bCs/>
                <w:sz w:val="20"/>
                <w:szCs w:val="20"/>
                <w:lang w:eastAsia="pl-PL"/>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765E764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20EC7A8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7E511D9B" w14:textId="77777777" w:rsidTr="005B1DAC">
        <w:trPr>
          <w:trHeight w:val="277"/>
        </w:trPr>
        <w:tc>
          <w:tcPr>
            <w:tcW w:w="650" w:type="dxa"/>
          </w:tcPr>
          <w:p w14:paraId="304263E5"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P6</w:t>
            </w:r>
          </w:p>
        </w:tc>
        <w:tc>
          <w:tcPr>
            <w:tcW w:w="6546" w:type="dxa"/>
          </w:tcPr>
          <w:p w14:paraId="7DFF1331"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3D90382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60C846C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68707FB0" w14:textId="77777777" w:rsidTr="005B1DAC">
        <w:trPr>
          <w:trHeight w:val="598"/>
        </w:trPr>
        <w:tc>
          <w:tcPr>
            <w:tcW w:w="650" w:type="dxa"/>
          </w:tcPr>
          <w:p w14:paraId="08E9BC2C"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lastRenderedPageBreak/>
              <w:t>P7</w:t>
            </w:r>
          </w:p>
        </w:tc>
        <w:tc>
          <w:tcPr>
            <w:tcW w:w="6546" w:type="dxa"/>
          </w:tcPr>
          <w:p w14:paraId="09E49704" w14:textId="77777777" w:rsidR="005B1DAC" w:rsidRPr="002F14D8" w:rsidRDefault="005B1DAC" w:rsidP="002F14D8">
            <w:pPr>
              <w:spacing w:after="0"/>
              <w:rPr>
                <w:rFonts w:ascii="Cambria" w:hAnsi="Cambria"/>
                <w:bCs/>
                <w:sz w:val="20"/>
                <w:szCs w:val="20"/>
              </w:rPr>
            </w:pPr>
            <w:r w:rsidRPr="002F14D8">
              <w:rPr>
                <w:rFonts w:ascii="Cambria" w:hAnsi="Cambria"/>
                <w:bCs/>
                <w:sz w:val="20"/>
                <w:szCs w:val="20"/>
                <w:shd w:val="clear" w:color="auto" w:fill="FFFFFF"/>
              </w:rPr>
              <w:t xml:space="preserve">Zapoznanie się z aplikacjami wspomagającymi zarządzanie projektami - </w:t>
            </w:r>
            <w:proofErr w:type="spellStart"/>
            <w:r w:rsidRPr="002F14D8">
              <w:rPr>
                <w:rFonts w:ascii="Cambria" w:hAnsi="Cambria"/>
                <w:bCs/>
                <w:sz w:val="20"/>
                <w:szCs w:val="20"/>
                <w:shd w:val="clear" w:color="auto" w:fill="FFFFFF"/>
              </w:rPr>
              <w:t>SolidWorks</w:t>
            </w:r>
            <w:proofErr w:type="spellEnd"/>
            <w:r w:rsidRPr="002F14D8">
              <w:rPr>
                <w:rFonts w:ascii="Cambria" w:hAnsi="Cambria"/>
                <w:bCs/>
                <w:sz w:val="20"/>
                <w:szCs w:val="20"/>
                <w:shd w:val="clear" w:color="auto" w:fill="FFFFFF"/>
              </w:rPr>
              <w:t xml:space="preserve"> </w:t>
            </w:r>
            <w:proofErr w:type="spellStart"/>
            <w:r w:rsidRPr="002F14D8">
              <w:rPr>
                <w:rFonts w:ascii="Cambria" w:hAnsi="Cambria"/>
                <w:bCs/>
                <w:sz w:val="20"/>
                <w:szCs w:val="20"/>
                <w:shd w:val="clear" w:color="auto" w:fill="FFFFFF"/>
              </w:rPr>
              <w:t>Manage</w:t>
            </w:r>
            <w:proofErr w:type="spellEnd"/>
          </w:p>
        </w:tc>
        <w:tc>
          <w:tcPr>
            <w:tcW w:w="1276" w:type="dxa"/>
            <w:vAlign w:val="center"/>
          </w:tcPr>
          <w:p w14:paraId="21821C5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17851B2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1</w:t>
            </w:r>
          </w:p>
        </w:tc>
      </w:tr>
      <w:tr w:rsidR="005B1DAC" w:rsidRPr="002F14D8" w14:paraId="46158E71" w14:textId="77777777" w:rsidTr="005B1DAC">
        <w:trPr>
          <w:trHeight w:val="474"/>
        </w:trPr>
        <w:tc>
          <w:tcPr>
            <w:tcW w:w="650" w:type="dxa"/>
          </w:tcPr>
          <w:p w14:paraId="3EDF63D2"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P8</w:t>
            </w:r>
          </w:p>
        </w:tc>
        <w:tc>
          <w:tcPr>
            <w:tcW w:w="6546" w:type="dxa"/>
          </w:tcPr>
          <w:p w14:paraId="1B0543D0" w14:textId="77777777" w:rsidR="005B1DAC" w:rsidRPr="002F14D8" w:rsidRDefault="005B1DAC" w:rsidP="002F14D8">
            <w:pPr>
              <w:spacing w:after="0"/>
              <w:rPr>
                <w:rFonts w:ascii="Cambria" w:hAnsi="Cambria" w:cs="Times New Roman"/>
                <w:bCs/>
                <w:sz w:val="20"/>
                <w:szCs w:val="20"/>
              </w:rPr>
            </w:pPr>
            <w:r w:rsidRPr="002F14D8">
              <w:rPr>
                <w:rFonts w:ascii="Cambria" w:hAnsi="Cambria" w:cs="Times New Roman"/>
                <w:bCs/>
                <w:sz w:val="20"/>
                <w:szCs w:val="20"/>
              </w:rPr>
              <w:t>W ramach projektu kompetencyjnego przewidziane jest zdefiniowanie założeń projektowych,  sporządzenie dokumentacji technicznej dla projektu, wykonanie przeglądu literatury dotyczącej przedmiotu projektu oraz przygotowania pisemnego raportu i zaprezentowania wyników projektu.</w:t>
            </w:r>
          </w:p>
          <w:p w14:paraId="340731D8" w14:textId="77777777" w:rsidR="005B1DAC" w:rsidRPr="002F14D8" w:rsidRDefault="005B1DAC" w:rsidP="002F14D8">
            <w:pPr>
              <w:spacing w:after="0"/>
              <w:rPr>
                <w:rFonts w:ascii="Cambria" w:eastAsia="Times New Roman" w:hAnsi="Cambria" w:cs="Times New Roman"/>
                <w:bCs/>
                <w:sz w:val="20"/>
                <w:szCs w:val="20"/>
                <w:lang w:eastAsia="pl-PL"/>
              </w:rPr>
            </w:pPr>
            <w:r w:rsidRPr="002F14D8">
              <w:rPr>
                <w:rFonts w:ascii="Cambria" w:hAnsi="Cambria" w:cs="Times New Roman"/>
                <w:bCs/>
                <w:sz w:val="20"/>
                <w:szCs w:val="20"/>
              </w:rPr>
              <w:t>Tematy projektu zostaną ustalone wraz z grupą albo narzucone przez prowadzącego. Wszystkie tematy będą związane z obszarem modułu inżynieria środowiska</w:t>
            </w:r>
          </w:p>
        </w:tc>
        <w:tc>
          <w:tcPr>
            <w:tcW w:w="1276" w:type="dxa"/>
            <w:vAlign w:val="center"/>
          </w:tcPr>
          <w:p w14:paraId="130FF68D"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15</w:t>
            </w:r>
          </w:p>
        </w:tc>
        <w:tc>
          <w:tcPr>
            <w:tcW w:w="1559" w:type="dxa"/>
            <w:vAlign w:val="center"/>
          </w:tcPr>
          <w:p w14:paraId="667232D9" w14:textId="77777777" w:rsidR="005B1DAC"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8</w:t>
            </w:r>
          </w:p>
        </w:tc>
      </w:tr>
      <w:tr w:rsidR="00A9755D" w:rsidRPr="002F14D8" w14:paraId="6753EC08" w14:textId="77777777" w:rsidTr="005B1DAC">
        <w:trPr>
          <w:trHeight w:val="474"/>
        </w:trPr>
        <w:tc>
          <w:tcPr>
            <w:tcW w:w="650" w:type="dxa"/>
          </w:tcPr>
          <w:p w14:paraId="44065633"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P9</w:t>
            </w:r>
          </w:p>
        </w:tc>
        <w:tc>
          <w:tcPr>
            <w:tcW w:w="6546" w:type="dxa"/>
          </w:tcPr>
          <w:p w14:paraId="4225B181" w14:textId="77777777" w:rsidR="00A9755D" w:rsidRPr="002F14D8" w:rsidRDefault="00A9755D" w:rsidP="002F14D8">
            <w:pPr>
              <w:spacing w:after="0"/>
              <w:rPr>
                <w:rFonts w:ascii="Cambria" w:hAnsi="Cambria" w:cs="Times New Roman"/>
                <w:bCs/>
                <w:sz w:val="20"/>
                <w:szCs w:val="20"/>
              </w:rPr>
            </w:pPr>
            <w:r w:rsidRPr="002F14D8">
              <w:rPr>
                <w:rFonts w:ascii="Cambria" w:hAnsi="Cambria" w:cs="Times New Roman"/>
                <w:bCs/>
                <w:sz w:val="20"/>
                <w:szCs w:val="20"/>
              </w:rPr>
              <w:t>Zaliczenie</w:t>
            </w:r>
          </w:p>
        </w:tc>
        <w:tc>
          <w:tcPr>
            <w:tcW w:w="1276" w:type="dxa"/>
            <w:vAlign w:val="center"/>
          </w:tcPr>
          <w:p w14:paraId="3B176693"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c>
          <w:tcPr>
            <w:tcW w:w="1559" w:type="dxa"/>
            <w:vAlign w:val="center"/>
          </w:tcPr>
          <w:p w14:paraId="0BC6DE89" w14:textId="77777777" w:rsidR="00A9755D" w:rsidRPr="002F14D8" w:rsidRDefault="00A9755D" w:rsidP="002F14D8">
            <w:pPr>
              <w:spacing w:after="0"/>
              <w:jc w:val="center"/>
              <w:rPr>
                <w:rFonts w:ascii="Cambria" w:hAnsi="Cambria" w:cs="Times New Roman"/>
                <w:bCs/>
                <w:sz w:val="20"/>
                <w:szCs w:val="20"/>
              </w:rPr>
            </w:pPr>
            <w:r w:rsidRPr="002F14D8">
              <w:rPr>
                <w:rFonts w:ascii="Cambria" w:hAnsi="Cambria" w:cs="Times New Roman"/>
                <w:bCs/>
                <w:sz w:val="20"/>
                <w:szCs w:val="20"/>
              </w:rPr>
              <w:t>2</w:t>
            </w:r>
          </w:p>
        </w:tc>
      </w:tr>
      <w:tr w:rsidR="005B1DAC" w:rsidRPr="002F14D8" w14:paraId="70C562DB" w14:textId="77777777" w:rsidTr="005B1DAC">
        <w:tc>
          <w:tcPr>
            <w:tcW w:w="650" w:type="dxa"/>
          </w:tcPr>
          <w:p w14:paraId="1992ECF0" w14:textId="77777777" w:rsidR="005B1DAC" w:rsidRPr="002F14D8" w:rsidRDefault="005B1DAC" w:rsidP="002F14D8">
            <w:pPr>
              <w:spacing w:after="0"/>
              <w:rPr>
                <w:rFonts w:ascii="Cambria" w:hAnsi="Cambria" w:cs="Times New Roman"/>
                <w:b/>
                <w:sz w:val="20"/>
                <w:szCs w:val="20"/>
              </w:rPr>
            </w:pPr>
          </w:p>
        </w:tc>
        <w:tc>
          <w:tcPr>
            <w:tcW w:w="6546" w:type="dxa"/>
          </w:tcPr>
          <w:p w14:paraId="34987A98" w14:textId="77777777" w:rsidR="005B1DAC" w:rsidRPr="002F14D8" w:rsidRDefault="005B1DAC" w:rsidP="002F14D8">
            <w:pPr>
              <w:spacing w:after="0"/>
              <w:rPr>
                <w:rFonts w:ascii="Cambria" w:hAnsi="Cambria" w:cs="Times New Roman"/>
                <w:b/>
                <w:sz w:val="20"/>
                <w:szCs w:val="20"/>
              </w:rPr>
            </w:pPr>
            <w:r w:rsidRPr="002F14D8">
              <w:rPr>
                <w:rFonts w:ascii="Cambria" w:hAnsi="Cambria" w:cs="Times New Roman"/>
                <w:b/>
                <w:sz w:val="20"/>
                <w:szCs w:val="20"/>
              </w:rPr>
              <w:t>Razem liczba godzin laboratorium</w:t>
            </w:r>
          </w:p>
        </w:tc>
        <w:tc>
          <w:tcPr>
            <w:tcW w:w="1276" w:type="dxa"/>
            <w:vAlign w:val="center"/>
          </w:tcPr>
          <w:p w14:paraId="58A3F707"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30</w:t>
            </w:r>
          </w:p>
        </w:tc>
        <w:tc>
          <w:tcPr>
            <w:tcW w:w="1559" w:type="dxa"/>
            <w:vAlign w:val="center"/>
          </w:tcPr>
          <w:p w14:paraId="2548B145" w14:textId="77777777" w:rsidR="005B1DAC" w:rsidRPr="002F14D8" w:rsidRDefault="005B1DAC" w:rsidP="002F14D8">
            <w:pPr>
              <w:spacing w:after="0"/>
              <w:jc w:val="center"/>
              <w:rPr>
                <w:rFonts w:ascii="Cambria" w:hAnsi="Cambria" w:cs="Times New Roman"/>
                <w:b/>
                <w:bCs/>
                <w:sz w:val="20"/>
                <w:szCs w:val="20"/>
              </w:rPr>
            </w:pPr>
            <w:r w:rsidRPr="002F14D8">
              <w:rPr>
                <w:rFonts w:ascii="Cambria" w:hAnsi="Cambria" w:cs="Times New Roman"/>
                <w:b/>
                <w:bCs/>
                <w:sz w:val="20"/>
                <w:szCs w:val="20"/>
              </w:rPr>
              <w:t>18</w:t>
            </w:r>
          </w:p>
        </w:tc>
      </w:tr>
    </w:tbl>
    <w:p w14:paraId="5F6E4DA3" w14:textId="77777777" w:rsidR="005A149C" w:rsidRPr="002F14D8" w:rsidRDefault="005A149C" w:rsidP="002F14D8">
      <w:pPr>
        <w:spacing w:after="0"/>
        <w:jc w:val="both"/>
        <w:rPr>
          <w:rFonts w:ascii="Cambria" w:hAnsi="Cambria" w:cs="Times New Roman"/>
          <w:b/>
          <w:bCs/>
          <w:sz w:val="20"/>
          <w:szCs w:val="20"/>
        </w:rPr>
      </w:pPr>
    </w:p>
    <w:p w14:paraId="25A55D9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A149C" w:rsidRPr="002F14D8" w14:paraId="654EB383" w14:textId="77777777" w:rsidTr="00832F4B">
        <w:trPr>
          <w:jc w:val="center"/>
        </w:trPr>
        <w:tc>
          <w:tcPr>
            <w:tcW w:w="1666" w:type="dxa"/>
          </w:tcPr>
          <w:p w14:paraId="5403B7CD"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Forma zajęć</w:t>
            </w:r>
          </w:p>
        </w:tc>
        <w:tc>
          <w:tcPr>
            <w:tcW w:w="4963" w:type="dxa"/>
          </w:tcPr>
          <w:p w14:paraId="2DAF26CA"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Metody dydaktyczne (wybór z listy)</w:t>
            </w:r>
          </w:p>
        </w:tc>
        <w:tc>
          <w:tcPr>
            <w:tcW w:w="3260" w:type="dxa"/>
          </w:tcPr>
          <w:p w14:paraId="336FDBC4" w14:textId="77777777" w:rsidR="005A149C" w:rsidRPr="002F14D8" w:rsidRDefault="005A149C" w:rsidP="002F14D8">
            <w:pPr>
              <w:spacing w:after="0"/>
              <w:jc w:val="both"/>
              <w:rPr>
                <w:rFonts w:ascii="Cambria" w:hAnsi="Cambria" w:cs="Times New Roman"/>
                <w:b/>
                <w:bCs/>
                <w:sz w:val="20"/>
                <w:szCs w:val="20"/>
              </w:rPr>
            </w:pPr>
            <w:r w:rsidRPr="002F14D8">
              <w:rPr>
                <w:rFonts w:ascii="Cambria" w:hAnsi="Cambria" w:cs="Times New Roman"/>
                <w:b/>
                <w:bCs/>
                <w:sz w:val="20"/>
                <w:szCs w:val="20"/>
              </w:rPr>
              <w:t>Ś</w:t>
            </w:r>
            <w:r w:rsidRPr="002F14D8">
              <w:rPr>
                <w:rFonts w:ascii="Cambria" w:hAnsi="Cambria" w:cs="Times New Roman"/>
                <w:b/>
                <w:sz w:val="20"/>
                <w:szCs w:val="20"/>
              </w:rPr>
              <w:t>rodki dydaktyczne</w:t>
            </w:r>
          </w:p>
        </w:tc>
      </w:tr>
      <w:tr w:rsidR="005B1DAC" w:rsidRPr="002F14D8" w14:paraId="7EDB89B8" w14:textId="77777777" w:rsidTr="00832F4B">
        <w:trPr>
          <w:jc w:val="center"/>
        </w:trPr>
        <w:tc>
          <w:tcPr>
            <w:tcW w:w="1666" w:type="dxa"/>
          </w:tcPr>
          <w:p w14:paraId="1749831B"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Wykład</w:t>
            </w:r>
          </w:p>
        </w:tc>
        <w:tc>
          <w:tcPr>
            <w:tcW w:w="4963" w:type="dxa"/>
          </w:tcPr>
          <w:p w14:paraId="7A376677"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M1, wykład informacyjny</w:t>
            </w:r>
          </w:p>
        </w:tc>
        <w:tc>
          <w:tcPr>
            <w:tcW w:w="3260" w:type="dxa"/>
          </w:tcPr>
          <w:p w14:paraId="3A62E442"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r w:rsidR="005B1DAC" w:rsidRPr="002F14D8" w14:paraId="54936941" w14:textId="77777777" w:rsidTr="00832F4B">
        <w:trPr>
          <w:jc w:val="center"/>
        </w:trPr>
        <w:tc>
          <w:tcPr>
            <w:tcW w:w="1666" w:type="dxa"/>
          </w:tcPr>
          <w:p w14:paraId="473F5E91" w14:textId="77777777" w:rsidR="005B1DAC" w:rsidRPr="002F14D8" w:rsidRDefault="005B1DAC" w:rsidP="002F14D8">
            <w:pPr>
              <w:spacing w:after="0"/>
              <w:jc w:val="both"/>
              <w:rPr>
                <w:rFonts w:ascii="Cambria" w:hAnsi="Cambria" w:cs="Times New Roman"/>
                <w:bCs/>
                <w:sz w:val="20"/>
                <w:szCs w:val="20"/>
              </w:rPr>
            </w:pPr>
            <w:r w:rsidRPr="002F14D8">
              <w:rPr>
                <w:rFonts w:ascii="Cambria" w:hAnsi="Cambria" w:cs="Times New Roman"/>
                <w:bCs/>
                <w:sz w:val="20"/>
                <w:szCs w:val="20"/>
              </w:rPr>
              <w:t>Projekt</w:t>
            </w:r>
          </w:p>
        </w:tc>
        <w:tc>
          <w:tcPr>
            <w:tcW w:w="4963" w:type="dxa"/>
          </w:tcPr>
          <w:p w14:paraId="651BAAEE" w14:textId="77777777" w:rsidR="005B1DAC" w:rsidRPr="002F14D8" w:rsidRDefault="005B1DAC" w:rsidP="002F14D8">
            <w:pPr>
              <w:spacing w:after="0"/>
              <w:rPr>
                <w:rFonts w:ascii="Cambria" w:hAnsi="Cambria" w:cs="Times New Roman"/>
                <w:sz w:val="20"/>
                <w:szCs w:val="20"/>
              </w:rPr>
            </w:pPr>
            <w:r w:rsidRPr="002F14D8">
              <w:rPr>
                <w:rFonts w:ascii="Cambria" w:hAnsi="Cambria"/>
                <w:bCs/>
                <w:sz w:val="20"/>
                <w:szCs w:val="20"/>
              </w:rPr>
              <w:t>F4 – wystąpienie</w:t>
            </w:r>
            <w:r w:rsidRPr="002F14D8">
              <w:rPr>
                <w:rFonts w:ascii="Cambria" w:hAnsi="Cambria"/>
                <w:b/>
                <w:bCs/>
                <w:sz w:val="20"/>
                <w:szCs w:val="20"/>
              </w:rPr>
              <w:t xml:space="preserve"> </w:t>
            </w:r>
            <w:r w:rsidRPr="002F14D8">
              <w:rPr>
                <w:rFonts w:ascii="Cambria" w:hAnsi="Cambria"/>
                <w:bCs/>
                <w:sz w:val="20"/>
                <w:szCs w:val="20"/>
              </w:rPr>
              <w:t>(prezentacja multimedialna</w:t>
            </w:r>
            <w:r w:rsidRPr="002F14D8">
              <w:rPr>
                <w:rFonts w:ascii="Cambria" w:hAnsi="Cambria"/>
                <w:sz w:val="20"/>
                <w:szCs w:val="20"/>
              </w:rPr>
              <w:t xml:space="preserve"> formułowanie dłuższej wypowiedzi ustnej na wybrany temat, ustne formułowanie i rozwiązywanie problemu, wypowiedź problemowa, analiza projektu</w:t>
            </w:r>
          </w:p>
        </w:tc>
        <w:tc>
          <w:tcPr>
            <w:tcW w:w="3260" w:type="dxa"/>
          </w:tcPr>
          <w:p w14:paraId="71794686" w14:textId="77777777" w:rsidR="005B1DAC" w:rsidRPr="002F14D8" w:rsidRDefault="005B1DAC" w:rsidP="002F14D8">
            <w:pPr>
              <w:spacing w:after="0"/>
              <w:rPr>
                <w:rFonts w:ascii="Cambria" w:hAnsi="Cambria" w:cs="Times New Roman"/>
                <w:sz w:val="20"/>
                <w:szCs w:val="20"/>
              </w:rPr>
            </w:pPr>
            <w:r w:rsidRPr="002F14D8">
              <w:rPr>
                <w:rFonts w:ascii="Cambria" w:hAnsi="Cambria" w:cs="Times New Roman"/>
                <w:sz w:val="20"/>
                <w:szCs w:val="20"/>
              </w:rPr>
              <w:t xml:space="preserve">projektor </w:t>
            </w:r>
          </w:p>
        </w:tc>
      </w:tr>
    </w:tbl>
    <w:p w14:paraId="3639D614" w14:textId="77777777" w:rsidR="00A9755D" w:rsidRPr="002F14D8" w:rsidRDefault="00A9755D" w:rsidP="002F14D8">
      <w:pPr>
        <w:spacing w:after="0"/>
        <w:rPr>
          <w:rFonts w:ascii="Cambria" w:hAnsi="Cambria" w:cs="Times New Roman"/>
          <w:b/>
          <w:bCs/>
          <w:sz w:val="20"/>
          <w:szCs w:val="20"/>
        </w:rPr>
      </w:pPr>
    </w:p>
    <w:p w14:paraId="63D69395"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 Sposoby (metody) weryfikacji i oceny efektów uczenia się osiągniętych przez studenta</w:t>
      </w:r>
    </w:p>
    <w:p w14:paraId="39E89E8F" w14:textId="77777777" w:rsidR="005A149C" w:rsidRPr="002F14D8" w:rsidRDefault="005A149C" w:rsidP="002F14D8">
      <w:pPr>
        <w:spacing w:after="0"/>
        <w:rPr>
          <w:rFonts w:ascii="Cambria" w:hAnsi="Cambria" w:cs="Times New Roman"/>
          <w:b/>
          <w:bCs/>
          <w:sz w:val="20"/>
          <w:szCs w:val="20"/>
        </w:rPr>
      </w:pPr>
      <w:r w:rsidRPr="002F14D8">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A149C" w:rsidRPr="002F14D8" w14:paraId="32C572A0" w14:textId="77777777" w:rsidTr="00832F4B">
        <w:tc>
          <w:tcPr>
            <w:tcW w:w="1459" w:type="dxa"/>
            <w:vAlign w:val="center"/>
          </w:tcPr>
          <w:p w14:paraId="2C17AF37"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zajęć</w:t>
            </w:r>
          </w:p>
        </w:tc>
        <w:tc>
          <w:tcPr>
            <w:tcW w:w="3894" w:type="dxa"/>
            <w:vAlign w:val="center"/>
          </w:tcPr>
          <w:p w14:paraId="23A98D99"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formująca (F) </w:t>
            </w:r>
          </w:p>
          <w:p w14:paraId="3AA9FE6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sz w:val="20"/>
                <w:szCs w:val="20"/>
              </w:rPr>
              <w:t xml:space="preserve">– </w:t>
            </w:r>
            <w:r w:rsidRPr="002F14D8">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F14D8">
              <w:rPr>
                <w:rFonts w:ascii="Cambria" w:hAnsi="Cambria" w:cs="Times New Roman"/>
                <w:b/>
                <w:color w:val="000000"/>
                <w:sz w:val="20"/>
                <w:szCs w:val="20"/>
              </w:rPr>
              <w:t>(wybór z listy)</w:t>
            </w:r>
          </w:p>
        </w:tc>
        <w:tc>
          <w:tcPr>
            <w:tcW w:w="4536" w:type="dxa"/>
            <w:vAlign w:val="center"/>
          </w:tcPr>
          <w:p w14:paraId="26916466" w14:textId="77777777" w:rsidR="005A149C" w:rsidRPr="002F14D8" w:rsidRDefault="005A149C" w:rsidP="002F14D8">
            <w:pPr>
              <w:spacing w:after="0"/>
              <w:jc w:val="center"/>
              <w:rPr>
                <w:rFonts w:ascii="Cambria" w:hAnsi="Cambria" w:cs="Times New Roman"/>
                <w:b/>
                <w:sz w:val="20"/>
                <w:szCs w:val="20"/>
              </w:rPr>
            </w:pPr>
            <w:r w:rsidRPr="002F14D8">
              <w:rPr>
                <w:rFonts w:ascii="Cambria" w:hAnsi="Cambria" w:cs="Times New Roman"/>
                <w:b/>
                <w:sz w:val="20"/>
                <w:szCs w:val="20"/>
              </w:rPr>
              <w:t xml:space="preserve">Ocena podsumowująca (P) – </w:t>
            </w:r>
            <w:r w:rsidRPr="002F14D8">
              <w:rPr>
                <w:rFonts w:ascii="Cambria" w:hAnsi="Cambria" w:cs="Times New Roman"/>
                <w:sz w:val="20"/>
                <w:szCs w:val="20"/>
              </w:rPr>
              <w:t xml:space="preserve">podsumowuje osiągnięte efekty uczenia się </w:t>
            </w:r>
            <w:r w:rsidRPr="002F14D8">
              <w:rPr>
                <w:rFonts w:ascii="Cambria" w:hAnsi="Cambria" w:cs="Times New Roman"/>
                <w:b/>
                <w:sz w:val="20"/>
                <w:szCs w:val="20"/>
              </w:rPr>
              <w:t>(wybór z listy)</w:t>
            </w:r>
          </w:p>
        </w:tc>
      </w:tr>
      <w:tr w:rsidR="005B1DAC" w:rsidRPr="002F14D8" w14:paraId="375C4D58" w14:textId="77777777" w:rsidTr="005F6C33">
        <w:tc>
          <w:tcPr>
            <w:tcW w:w="1459" w:type="dxa"/>
          </w:tcPr>
          <w:p w14:paraId="5BCB283C"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Wykład</w:t>
            </w:r>
          </w:p>
        </w:tc>
        <w:tc>
          <w:tcPr>
            <w:tcW w:w="3894" w:type="dxa"/>
          </w:tcPr>
          <w:p w14:paraId="1BD363E9"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 xml:space="preserve">F2, aktywność podczas wykładów – rozwiązywanie </w:t>
            </w:r>
          </w:p>
          <w:p w14:paraId="17AC9A85" w14:textId="77777777" w:rsidR="005B1DAC" w:rsidRPr="002F14D8" w:rsidRDefault="005B1DAC" w:rsidP="002F14D8">
            <w:pPr>
              <w:spacing w:after="0"/>
              <w:rPr>
                <w:rFonts w:ascii="Cambria" w:eastAsia="Times New Roman" w:hAnsi="Cambria"/>
                <w:sz w:val="20"/>
                <w:szCs w:val="20"/>
                <w:lang w:eastAsia="pl-PL"/>
              </w:rPr>
            </w:pPr>
            <w:r w:rsidRPr="002F14D8">
              <w:rPr>
                <w:rFonts w:ascii="Cambria" w:eastAsia="Times New Roman" w:hAnsi="Cambria"/>
                <w:sz w:val="20"/>
                <w:szCs w:val="20"/>
                <w:lang w:eastAsia="pl-PL"/>
              </w:rPr>
              <w:t>problemów</w:t>
            </w:r>
          </w:p>
        </w:tc>
        <w:tc>
          <w:tcPr>
            <w:tcW w:w="4536" w:type="dxa"/>
          </w:tcPr>
          <w:p w14:paraId="53B08E9F" w14:textId="77777777" w:rsidR="005B1DAC" w:rsidRPr="002F14D8" w:rsidRDefault="005B1DAC" w:rsidP="002F14D8">
            <w:pPr>
              <w:spacing w:after="0"/>
              <w:rPr>
                <w:rFonts w:ascii="Cambria" w:hAnsi="Cambria"/>
                <w:sz w:val="20"/>
                <w:szCs w:val="20"/>
              </w:rPr>
            </w:pPr>
            <w:r w:rsidRPr="002F14D8">
              <w:rPr>
                <w:rFonts w:ascii="Cambria" w:hAnsi="Cambria"/>
                <w:bCs/>
                <w:sz w:val="20"/>
                <w:szCs w:val="20"/>
              </w:rPr>
              <w:t>P3 – ocena podsumowująca powstała na podstawie ocen formujących, uzyskanych w semestrze z ćwiczeń laboratoryjnych i projektowych,</w:t>
            </w:r>
          </w:p>
        </w:tc>
      </w:tr>
      <w:tr w:rsidR="005B1DAC" w:rsidRPr="002F14D8" w14:paraId="7FCAB343" w14:textId="77777777" w:rsidTr="005F6C33">
        <w:tc>
          <w:tcPr>
            <w:tcW w:w="1459" w:type="dxa"/>
          </w:tcPr>
          <w:p w14:paraId="6B0FEBCD" w14:textId="77777777" w:rsidR="005B1DAC" w:rsidRPr="002F14D8" w:rsidRDefault="005B1DAC" w:rsidP="002F14D8">
            <w:pPr>
              <w:spacing w:after="0"/>
              <w:rPr>
                <w:rFonts w:ascii="Cambria" w:hAnsi="Cambria" w:cs="Times New Roman"/>
                <w:b/>
                <w:bCs/>
                <w:sz w:val="20"/>
                <w:szCs w:val="20"/>
              </w:rPr>
            </w:pPr>
            <w:r w:rsidRPr="002F14D8">
              <w:rPr>
                <w:rFonts w:ascii="Cambria" w:hAnsi="Cambria" w:cs="Times New Roman"/>
                <w:bCs/>
                <w:sz w:val="20"/>
                <w:szCs w:val="20"/>
              </w:rPr>
              <w:t>Projekt</w:t>
            </w:r>
          </w:p>
        </w:tc>
        <w:tc>
          <w:tcPr>
            <w:tcW w:w="3894" w:type="dxa"/>
          </w:tcPr>
          <w:p w14:paraId="5CD61893" w14:textId="77777777" w:rsidR="005B1DAC" w:rsidRPr="002F14D8" w:rsidRDefault="005B1DAC" w:rsidP="002F14D8">
            <w:pPr>
              <w:spacing w:after="0"/>
              <w:rPr>
                <w:rFonts w:ascii="Cambria" w:eastAsia="Times New Roman" w:hAnsi="Cambria"/>
                <w:sz w:val="20"/>
                <w:szCs w:val="20"/>
                <w:lang w:eastAsia="pl-PL"/>
              </w:rPr>
            </w:pPr>
            <w:r w:rsidRPr="002F14D8">
              <w:rPr>
                <w:rFonts w:ascii="Cambria" w:hAnsi="Cambria" w:cs="Times New Roman"/>
                <w:sz w:val="20"/>
                <w:szCs w:val="20"/>
              </w:rPr>
              <w:t>F4 wystąpienie</w:t>
            </w:r>
          </w:p>
        </w:tc>
        <w:tc>
          <w:tcPr>
            <w:tcW w:w="4536" w:type="dxa"/>
          </w:tcPr>
          <w:p w14:paraId="1C79980C" w14:textId="77777777" w:rsidR="005B1DAC" w:rsidRPr="002F14D8" w:rsidRDefault="005B1DAC" w:rsidP="002F14D8">
            <w:pPr>
              <w:spacing w:after="0"/>
              <w:rPr>
                <w:rFonts w:ascii="Cambria" w:hAnsi="Cambria"/>
                <w:sz w:val="20"/>
                <w:szCs w:val="20"/>
              </w:rPr>
            </w:pPr>
            <w:r w:rsidRPr="002F14D8">
              <w:rPr>
                <w:rFonts w:ascii="Cambria" w:hAnsi="Cambria"/>
                <w:sz w:val="20"/>
                <w:szCs w:val="20"/>
              </w:rPr>
              <w:t>P4, praca pisemna - projekt</w:t>
            </w:r>
          </w:p>
        </w:tc>
      </w:tr>
    </w:tbl>
    <w:p w14:paraId="1E4C064E" w14:textId="77777777" w:rsidR="00A9755D" w:rsidRPr="002F14D8" w:rsidRDefault="00A9755D" w:rsidP="002F14D8">
      <w:pPr>
        <w:spacing w:after="0"/>
        <w:jc w:val="both"/>
        <w:rPr>
          <w:rFonts w:ascii="Cambria" w:hAnsi="Cambria" w:cs="Times New Roman"/>
          <w:b/>
          <w:sz w:val="20"/>
          <w:szCs w:val="20"/>
        </w:rPr>
      </w:pPr>
    </w:p>
    <w:p w14:paraId="659AA6A4" w14:textId="77777777" w:rsidR="005B1DAC" w:rsidRPr="002F14D8" w:rsidRDefault="005A149C" w:rsidP="002F14D8">
      <w:pPr>
        <w:spacing w:after="0"/>
        <w:jc w:val="both"/>
        <w:rPr>
          <w:rFonts w:ascii="Cambria" w:hAnsi="Cambria" w:cs="Times New Roman"/>
          <w:b/>
          <w:sz w:val="20"/>
          <w:szCs w:val="20"/>
        </w:rPr>
      </w:pPr>
      <w:r w:rsidRPr="002F14D8">
        <w:rPr>
          <w:rFonts w:ascii="Cambria" w:hAnsi="Cambria" w:cs="Times New Roman"/>
          <w:b/>
          <w:sz w:val="20"/>
          <w:szCs w:val="20"/>
        </w:rPr>
        <w:t>8.2. Sposoby (metody) weryfikacji osiągnięcia przedmiotowych efektów uczenia się (wstawić „x”)</w:t>
      </w:r>
    </w:p>
    <w:tbl>
      <w:tblPr>
        <w:tblW w:w="393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850"/>
        <w:gridCol w:w="709"/>
        <w:gridCol w:w="637"/>
        <w:gridCol w:w="781"/>
      </w:tblGrid>
      <w:tr w:rsidR="005B1DAC" w:rsidRPr="002F14D8" w14:paraId="18DCC9F7" w14:textId="77777777" w:rsidTr="005B1DAC">
        <w:trPr>
          <w:trHeight w:val="150"/>
        </w:trPr>
        <w:tc>
          <w:tcPr>
            <w:tcW w:w="956" w:type="dxa"/>
            <w:vMerge w:val="restart"/>
            <w:tcBorders>
              <w:left w:val="single" w:sz="4" w:space="0" w:color="000000"/>
              <w:right w:val="single" w:sz="4" w:space="0" w:color="000000"/>
            </w:tcBorders>
            <w:vAlign w:val="center"/>
          </w:tcPr>
          <w:p w14:paraId="78F7C647"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b/>
                <w:bCs/>
                <w:sz w:val="20"/>
                <w:szCs w:val="20"/>
              </w:rPr>
              <w:t>Symbol efektu</w:t>
            </w:r>
          </w:p>
        </w:tc>
        <w:tc>
          <w:tcPr>
            <w:tcW w:w="1559" w:type="dxa"/>
            <w:gridSpan w:val="2"/>
            <w:tcBorders>
              <w:top w:val="single" w:sz="4" w:space="0" w:color="000000"/>
              <w:left w:val="single" w:sz="4" w:space="0" w:color="000000"/>
              <w:bottom w:val="single" w:sz="4" w:space="0" w:color="auto"/>
              <w:right w:val="single" w:sz="4" w:space="0" w:color="000000"/>
            </w:tcBorders>
            <w:vAlign w:val="center"/>
          </w:tcPr>
          <w:p w14:paraId="547E96C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sz w:val="20"/>
                <w:szCs w:val="20"/>
              </w:rPr>
              <w:t xml:space="preserve">Wykład </w:t>
            </w:r>
          </w:p>
        </w:tc>
        <w:tc>
          <w:tcPr>
            <w:tcW w:w="1418" w:type="dxa"/>
            <w:gridSpan w:val="2"/>
            <w:tcBorders>
              <w:top w:val="single" w:sz="4" w:space="0" w:color="000000"/>
              <w:left w:val="single" w:sz="4" w:space="0" w:color="000000"/>
              <w:bottom w:val="single" w:sz="4" w:space="0" w:color="auto"/>
              <w:right w:val="single" w:sz="4" w:space="0" w:color="000000"/>
            </w:tcBorders>
            <w:vAlign w:val="center"/>
          </w:tcPr>
          <w:p w14:paraId="176BAD1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Projekt</w:t>
            </w:r>
          </w:p>
        </w:tc>
      </w:tr>
      <w:tr w:rsidR="005B1DAC" w:rsidRPr="002F14D8" w14:paraId="61C3DDC7" w14:textId="77777777" w:rsidTr="005B1DAC">
        <w:trPr>
          <w:trHeight w:val="325"/>
        </w:trPr>
        <w:tc>
          <w:tcPr>
            <w:tcW w:w="956" w:type="dxa"/>
            <w:vMerge/>
            <w:tcBorders>
              <w:left w:val="single" w:sz="4" w:space="0" w:color="000000"/>
              <w:bottom w:val="single" w:sz="4" w:space="0" w:color="000000"/>
              <w:right w:val="single" w:sz="4" w:space="0" w:color="000000"/>
            </w:tcBorders>
            <w:vAlign w:val="center"/>
          </w:tcPr>
          <w:p w14:paraId="693CC472" w14:textId="77777777" w:rsidR="005B1DAC" w:rsidRPr="002F14D8" w:rsidRDefault="005B1DAC" w:rsidP="002F14D8">
            <w:pPr>
              <w:spacing w:after="0"/>
              <w:jc w:val="center"/>
              <w:rPr>
                <w:rFonts w:ascii="Cambria" w:hAnsi="Cambria"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5B4940B3"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 xml:space="preserve">F2 </w:t>
            </w:r>
          </w:p>
        </w:tc>
        <w:tc>
          <w:tcPr>
            <w:tcW w:w="709" w:type="dxa"/>
            <w:tcBorders>
              <w:top w:val="single" w:sz="4" w:space="0" w:color="auto"/>
              <w:left w:val="single" w:sz="4" w:space="0" w:color="000000"/>
              <w:bottom w:val="single" w:sz="4" w:space="0" w:color="000000"/>
              <w:right w:val="single" w:sz="4" w:space="0" w:color="auto"/>
            </w:tcBorders>
            <w:vAlign w:val="center"/>
          </w:tcPr>
          <w:p w14:paraId="2443F376"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P3</w:t>
            </w:r>
          </w:p>
        </w:tc>
        <w:tc>
          <w:tcPr>
            <w:tcW w:w="637" w:type="dxa"/>
            <w:tcBorders>
              <w:top w:val="single" w:sz="4" w:space="0" w:color="auto"/>
              <w:left w:val="single" w:sz="4" w:space="0" w:color="000000"/>
              <w:right w:val="single" w:sz="4" w:space="0" w:color="000000"/>
            </w:tcBorders>
          </w:tcPr>
          <w:p w14:paraId="5DDFC6F0"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F4</w:t>
            </w:r>
          </w:p>
        </w:tc>
        <w:tc>
          <w:tcPr>
            <w:tcW w:w="781" w:type="dxa"/>
            <w:tcBorders>
              <w:top w:val="single" w:sz="4" w:space="0" w:color="auto"/>
              <w:left w:val="single" w:sz="4" w:space="0" w:color="000000"/>
              <w:right w:val="single" w:sz="4" w:space="0" w:color="000000"/>
            </w:tcBorders>
          </w:tcPr>
          <w:p w14:paraId="6CDFD38E" w14:textId="77777777" w:rsidR="005B1DAC" w:rsidRPr="002F14D8" w:rsidRDefault="005B1DAC" w:rsidP="002F14D8">
            <w:pPr>
              <w:spacing w:after="0"/>
              <w:jc w:val="center"/>
              <w:rPr>
                <w:rFonts w:ascii="Cambria" w:hAnsi="Cambria" w:cs="Times New Roman"/>
                <w:sz w:val="20"/>
                <w:szCs w:val="20"/>
              </w:rPr>
            </w:pPr>
            <w:r w:rsidRPr="002F14D8">
              <w:rPr>
                <w:rFonts w:ascii="Cambria" w:hAnsi="Cambria" w:cs="Times New Roman"/>
                <w:sz w:val="20"/>
                <w:szCs w:val="20"/>
              </w:rPr>
              <w:t>P4</w:t>
            </w:r>
          </w:p>
        </w:tc>
      </w:tr>
      <w:tr w:rsidR="005B1DAC" w:rsidRPr="002F14D8" w14:paraId="4D8516E9"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32200A6A" w14:textId="77777777" w:rsidR="005B1DAC" w:rsidRPr="002F14D8" w:rsidRDefault="005B1DAC" w:rsidP="002F14D8">
            <w:pPr>
              <w:spacing w:after="0"/>
              <w:ind w:right="-108"/>
              <w:jc w:val="center"/>
              <w:rPr>
                <w:rFonts w:ascii="Cambria" w:hAnsi="Cambria" w:cs="Times New Roman"/>
                <w:sz w:val="20"/>
                <w:szCs w:val="20"/>
              </w:rPr>
            </w:pPr>
            <w:r w:rsidRPr="002F14D8">
              <w:rPr>
                <w:rFonts w:ascii="Cambria" w:hAnsi="Cambria" w:cs="Times New Roman"/>
                <w:sz w:val="20"/>
                <w:szCs w:val="20"/>
              </w:rPr>
              <w:t>W_01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23C464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2D619785"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3FE8ED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27BB0A41"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2169DD5F"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05CCC470"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U_01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B989D5C"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D98D6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5D120D4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1894D987"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r w:rsidR="005B1DAC" w:rsidRPr="002F14D8" w14:paraId="53B185AB"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755E4A5E" w14:textId="77777777" w:rsidR="005B1DAC" w:rsidRPr="002F14D8" w:rsidRDefault="005B1DAC" w:rsidP="002F14D8">
            <w:pPr>
              <w:widowControl w:val="0"/>
              <w:autoSpaceDE w:val="0"/>
              <w:autoSpaceDN w:val="0"/>
              <w:adjustRightInd w:val="0"/>
              <w:spacing w:after="0"/>
              <w:ind w:right="-108"/>
              <w:jc w:val="center"/>
              <w:rPr>
                <w:rFonts w:ascii="Cambria" w:hAnsi="Cambria" w:cs="Times New Roman"/>
                <w:sz w:val="20"/>
                <w:szCs w:val="20"/>
              </w:rPr>
            </w:pPr>
            <w:r w:rsidRPr="002F14D8">
              <w:rPr>
                <w:rFonts w:ascii="Cambria" w:hAnsi="Cambria" w:cs="Times New Roman"/>
                <w:sz w:val="20"/>
                <w:szCs w:val="20"/>
              </w:rPr>
              <w:t>U_02</w:t>
            </w:r>
          </w:p>
        </w:tc>
        <w:tc>
          <w:tcPr>
            <w:tcW w:w="850" w:type="dxa"/>
            <w:tcBorders>
              <w:top w:val="single" w:sz="4" w:space="0" w:color="000000"/>
              <w:left w:val="single" w:sz="4" w:space="0" w:color="000000"/>
              <w:bottom w:val="single" w:sz="4" w:space="0" w:color="000000"/>
              <w:right w:val="single" w:sz="4" w:space="0" w:color="000000"/>
            </w:tcBorders>
            <w:vAlign w:val="center"/>
          </w:tcPr>
          <w:p w14:paraId="3D57F59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72750B4D"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0F3F6F54"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0F9EA1CA" w14:textId="77777777" w:rsidR="005B1DAC" w:rsidRPr="002F14D8" w:rsidRDefault="005B1DAC" w:rsidP="002F14D8">
            <w:pPr>
              <w:spacing w:after="0"/>
              <w:jc w:val="center"/>
              <w:rPr>
                <w:rFonts w:ascii="Cambria" w:hAnsi="Cambria" w:cs="Times New Roman"/>
                <w:bCs/>
                <w:sz w:val="20"/>
                <w:szCs w:val="20"/>
              </w:rPr>
            </w:pPr>
          </w:p>
        </w:tc>
      </w:tr>
      <w:tr w:rsidR="005B1DAC" w:rsidRPr="002F14D8" w14:paraId="0550AB53" w14:textId="77777777" w:rsidTr="005B1DAC">
        <w:tc>
          <w:tcPr>
            <w:tcW w:w="956" w:type="dxa"/>
            <w:tcBorders>
              <w:top w:val="single" w:sz="4" w:space="0" w:color="000000"/>
              <w:left w:val="single" w:sz="4" w:space="0" w:color="000000"/>
              <w:bottom w:val="single" w:sz="4" w:space="0" w:color="000000"/>
              <w:right w:val="single" w:sz="4" w:space="0" w:color="000000"/>
            </w:tcBorders>
            <w:vAlign w:val="center"/>
          </w:tcPr>
          <w:p w14:paraId="5C61CF4E" w14:textId="77777777" w:rsidR="005B1DAC" w:rsidRPr="002F14D8" w:rsidRDefault="005B1DAC" w:rsidP="002F14D8">
            <w:pPr>
              <w:autoSpaceDE w:val="0"/>
              <w:autoSpaceDN w:val="0"/>
              <w:spacing w:after="0"/>
              <w:ind w:right="-108"/>
              <w:jc w:val="center"/>
              <w:rPr>
                <w:rFonts w:ascii="Cambria" w:hAnsi="Cambria" w:cs="Times New Roman"/>
                <w:sz w:val="20"/>
                <w:szCs w:val="20"/>
              </w:rPr>
            </w:pPr>
            <w:r w:rsidRPr="002F14D8">
              <w:rPr>
                <w:rFonts w:ascii="Cambria" w:hAnsi="Cambria" w:cs="Times New Roman"/>
                <w:sz w:val="20"/>
                <w:szCs w:val="20"/>
              </w:rPr>
              <w:t>K_01</w:t>
            </w:r>
          </w:p>
        </w:tc>
        <w:tc>
          <w:tcPr>
            <w:tcW w:w="850" w:type="dxa"/>
            <w:tcBorders>
              <w:top w:val="single" w:sz="4" w:space="0" w:color="000000"/>
              <w:left w:val="single" w:sz="4" w:space="0" w:color="000000"/>
              <w:bottom w:val="single" w:sz="4" w:space="0" w:color="000000"/>
              <w:right w:val="single" w:sz="4" w:space="0" w:color="000000"/>
            </w:tcBorders>
            <w:vAlign w:val="center"/>
          </w:tcPr>
          <w:p w14:paraId="2F5AC98A"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48F283AE"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637" w:type="dxa"/>
            <w:tcBorders>
              <w:left w:val="single" w:sz="4" w:space="0" w:color="000000"/>
              <w:right w:val="single" w:sz="4" w:space="0" w:color="000000"/>
            </w:tcBorders>
          </w:tcPr>
          <w:p w14:paraId="1AB28E2B"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c>
          <w:tcPr>
            <w:tcW w:w="781" w:type="dxa"/>
            <w:tcBorders>
              <w:left w:val="single" w:sz="4" w:space="0" w:color="000000"/>
              <w:right w:val="single" w:sz="4" w:space="0" w:color="000000"/>
            </w:tcBorders>
          </w:tcPr>
          <w:p w14:paraId="4F04C6EF" w14:textId="77777777" w:rsidR="005B1DAC" w:rsidRPr="002F14D8" w:rsidRDefault="005B1DAC" w:rsidP="002F14D8">
            <w:pPr>
              <w:spacing w:after="0"/>
              <w:jc w:val="center"/>
              <w:rPr>
                <w:rFonts w:ascii="Cambria" w:hAnsi="Cambria" w:cs="Times New Roman"/>
                <w:bCs/>
                <w:sz w:val="20"/>
                <w:szCs w:val="20"/>
              </w:rPr>
            </w:pPr>
            <w:r w:rsidRPr="002F14D8">
              <w:rPr>
                <w:rFonts w:ascii="Cambria" w:hAnsi="Cambria" w:cs="Times New Roman"/>
                <w:bCs/>
                <w:sz w:val="20"/>
                <w:szCs w:val="20"/>
              </w:rPr>
              <w:t>x</w:t>
            </w:r>
          </w:p>
        </w:tc>
      </w:tr>
    </w:tbl>
    <w:p w14:paraId="02C9433B" w14:textId="77777777" w:rsidR="00A9755D" w:rsidRPr="002F14D8" w:rsidRDefault="00A9755D" w:rsidP="002F14D8">
      <w:pPr>
        <w:pStyle w:val="Nagwek1"/>
        <w:spacing w:before="0" w:after="0"/>
        <w:rPr>
          <w:rFonts w:ascii="Cambria" w:hAnsi="Cambria"/>
          <w:sz w:val="20"/>
          <w:szCs w:val="20"/>
        </w:rPr>
      </w:pPr>
    </w:p>
    <w:p w14:paraId="7E24EB1F" w14:textId="77777777" w:rsidR="005A149C" w:rsidRPr="002F14D8" w:rsidRDefault="005A149C" w:rsidP="002F14D8">
      <w:pPr>
        <w:pStyle w:val="Nagwek1"/>
        <w:spacing w:before="0" w:after="0"/>
        <w:rPr>
          <w:rFonts w:ascii="Cambria" w:hAnsi="Cambria"/>
          <w:sz w:val="20"/>
          <w:szCs w:val="20"/>
        </w:rPr>
      </w:pPr>
      <w:r w:rsidRPr="002F14D8">
        <w:rPr>
          <w:rFonts w:ascii="Cambria" w:hAnsi="Cambria"/>
          <w:sz w:val="20"/>
          <w:szCs w:val="20"/>
        </w:rPr>
        <w:t xml:space="preserve">9. Opis sposobu ustalania oceny końcowej </w:t>
      </w:r>
      <w:r w:rsidRPr="002F14D8">
        <w:rPr>
          <w:rFonts w:ascii="Cambria" w:hAnsi="Cambria"/>
          <w:b w:val="0"/>
          <w:bCs w:val="0"/>
          <w:sz w:val="20"/>
          <w:szCs w:val="20"/>
        </w:rPr>
        <w:t xml:space="preserve">(zasady i kryteria przyznawania oceny, a także sposób obliczania oceny w przypadku zajęć, w skład których wchodzi więcej niż jedna forma prowadzenia zajęć, z uwzględnieniem </w:t>
      </w:r>
      <w:r w:rsidRPr="002F14D8">
        <w:rPr>
          <w:rFonts w:ascii="Cambria" w:hAnsi="Cambria"/>
          <w:b w:val="0"/>
          <w:bCs w:val="0"/>
          <w:sz w:val="20"/>
          <w:szCs w:val="20"/>
        </w:rPr>
        <w:lastRenderedPageBreak/>
        <w:t>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A149C" w:rsidRPr="002F14D8" w14:paraId="6C172C52" w14:textId="77777777" w:rsidTr="00832F4B">
        <w:trPr>
          <w:trHeight w:val="93"/>
          <w:jc w:val="center"/>
        </w:trPr>
        <w:tc>
          <w:tcPr>
            <w:tcW w:w="9907" w:type="dxa"/>
          </w:tcPr>
          <w:p w14:paraId="695D0969"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Z każdej formy prowadzonych zajęć uzyskaną ilość punktów przelicza się na wartość procentową. Ocena końcowa jest zgoda w progami oceniania zamieszczonymi w tabeli 1.</w:t>
            </w:r>
          </w:p>
          <w:p w14:paraId="313EE95F" w14:textId="77777777" w:rsidR="004220DD" w:rsidRPr="002F14D8" w:rsidRDefault="004220DD" w:rsidP="002F14D8">
            <w:pPr>
              <w:spacing w:after="0"/>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  Tab. 1. Progi ocenia procentowego</w:t>
            </w:r>
          </w:p>
          <w:tbl>
            <w:tblPr>
              <w:tblW w:w="0" w:type="auto"/>
              <w:tblCellMar>
                <w:left w:w="0" w:type="dxa"/>
                <w:right w:w="0" w:type="dxa"/>
              </w:tblCellMar>
              <w:tblLook w:val="04A0" w:firstRow="1" w:lastRow="0" w:firstColumn="1" w:lastColumn="0" w:noHBand="0" w:noVBand="1"/>
            </w:tblPr>
            <w:tblGrid>
              <w:gridCol w:w="4531"/>
              <w:gridCol w:w="4531"/>
            </w:tblGrid>
            <w:tr w:rsidR="004220DD" w:rsidRPr="002F14D8" w14:paraId="2E6C8974" w14:textId="77777777" w:rsidTr="00FB005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BAE63"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Wynik procentowy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DF3BD"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b/>
                      <w:bCs/>
                      <w:sz w:val="20"/>
                      <w:szCs w:val="20"/>
                      <w:lang w:eastAsia="pl-PL"/>
                    </w:rPr>
                    <w:t>Ocena</w:t>
                  </w:r>
                </w:p>
              </w:tc>
            </w:tr>
            <w:tr w:rsidR="004220DD" w:rsidRPr="002F14D8" w14:paraId="715F4882" w14:textId="77777777" w:rsidTr="00FB0059">
              <w:trPr>
                <w:trHeight w:val="19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20148"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0-50 %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D57EE5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niedostateczny (2.0)</w:t>
                  </w:r>
                </w:p>
              </w:tc>
            </w:tr>
            <w:tr w:rsidR="004220DD" w:rsidRPr="002F14D8" w14:paraId="32823D14"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D9950"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51-60 %.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A9F761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(3.0)</w:t>
                  </w:r>
                </w:p>
              </w:tc>
            </w:tr>
            <w:tr w:rsidR="004220DD" w:rsidRPr="002F14D8" w14:paraId="620411AC"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13F"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61-70 %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9CCD49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dostateczny plus (3.5)</w:t>
                  </w:r>
                </w:p>
              </w:tc>
            </w:tr>
            <w:tr w:rsidR="004220DD" w:rsidRPr="002F14D8" w14:paraId="4938EE0D"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6E081"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71-80 %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B7F99B7"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(4.0)</w:t>
                  </w:r>
                </w:p>
              </w:tc>
            </w:tr>
            <w:tr w:rsidR="004220DD" w:rsidRPr="002F14D8" w14:paraId="04BDE6E6"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14A22"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81-90 %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A55B2EC"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dobry plus (4.5)</w:t>
                  </w:r>
                </w:p>
              </w:tc>
            </w:tr>
            <w:tr w:rsidR="004220DD" w:rsidRPr="002F14D8" w14:paraId="0070B9DF" w14:textId="77777777" w:rsidTr="00FB005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FACE5"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91-100 %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FA88E86" w14:textId="77777777" w:rsidR="004220DD" w:rsidRPr="002F14D8" w:rsidRDefault="004220DD" w:rsidP="002F14D8">
                  <w:pPr>
                    <w:spacing w:after="0"/>
                    <w:jc w:val="center"/>
                    <w:rPr>
                      <w:rFonts w:ascii="Cambria" w:eastAsia="Times New Roman" w:hAnsi="Cambria" w:cs="Times New Roman"/>
                      <w:sz w:val="20"/>
                      <w:szCs w:val="20"/>
                      <w:lang w:eastAsia="pl-PL"/>
                    </w:rPr>
                  </w:pPr>
                  <w:r w:rsidRPr="002F14D8">
                    <w:rPr>
                      <w:rFonts w:ascii="Cambria" w:eastAsia="Times New Roman" w:hAnsi="Cambria" w:cs="Times New Roman"/>
                      <w:sz w:val="20"/>
                      <w:szCs w:val="20"/>
                      <w:lang w:eastAsia="pl-PL"/>
                    </w:rPr>
                    <w:t>bardzo dobry (5.0)</w:t>
                  </w:r>
                </w:p>
              </w:tc>
            </w:tr>
          </w:tbl>
          <w:p w14:paraId="7F9757FB" w14:textId="77777777" w:rsidR="005A149C" w:rsidRPr="002F14D8" w:rsidRDefault="005A149C" w:rsidP="002F14D8">
            <w:pPr>
              <w:pStyle w:val="karta"/>
              <w:spacing w:line="276" w:lineRule="auto"/>
              <w:rPr>
                <w:rFonts w:ascii="Cambria" w:hAnsi="Cambria"/>
              </w:rPr>
            </w:pPr>
          </w:p>
        </w:tc>
      </w:tr>
    </w:tbl>
    <w:p w14:paraId="500C3FFF" w14:textId="77777777" w:rsidR="00A9755D" w:rsidRPr="002F14D8" w:rsidRDefault="00A9755D" w:rsidP="002F14D8">
      <w:pPr>
        <w:pStyle w:val="Legenda"/>
        <w:spacing w:after="0"/>
        <w:rPr>
          <w:rFonts w:ascii="Cambria" w:hAnsi="Cambria"/>
        </w:rPr>
      </w:pPr>
    </w:p>
    <w:p w14:paraId="00FFFD5F" w14:textId="77777777" w:rsidR="005A149C" w:rsidRPr="002F14D8" w:rsidRDefault="005A149C" w:rsidP="002F14D8">
      <w:pPr>
        <w:pStyle w:val="Legenda"/>
        <w:spacing w:after="0"/>
        <w:rPr>
          <w:rFonts w:ascii="Cambria" w:hAnsi="Cambria"/>
          <w:color w:val="FF0000"/>
        </w:rPr>
      </w:pPr>
      <w:r w:rsidRPr="002F14D8">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A149C" w:rsidRPr="002F14D8" w14:paraId="7BE0633A" w14:textId="77777777" w:rsidTr="00832F4B">
        <w:trPr>
          <w:trHeight w:val="540"/>
          <w:jc w:val="center"/>
        </w:trPr>
        <w:tc>
          <w:tcPr>
            <w:tcW w:w="9923" w:type="dxa"/>
          </w:tcPr>
          <w:p w14:paraId="77A7CFEB" w14:textId="77777777" w:rsidR="005A149C" w:rsidRPr="002F14D8" w:rsidRDefault="00A9755D" w:rsidP="002F14D8">
            <w:pPr>
              <w:spacing w:after="0"/>
              <w:rPr>
                <w:rFonts w:ascii="Cambria" w:hAnsi="Cambria" w:cs="Times New Roman"/>
                <w:b/>
                <w:bCs/>
                <w:sz w:val="20"/>
                <w:szCs w:val="20"/>
              </w:rPr>
            </w:pPr>
            <w:r w:rsidRPr="002F14D8">
              <w:rPr>
                <w:rFonts w:ascii="Cambria" w:hAnsi="Cambria" w:cs="Times New Roman"/>
                <w:sz w:val="20"/>
                <w:szCs w:val="20"/>
              </w:rPr>
              <w:t xml:space="preserve">Forma zaliczenia/egzaminu: </w:t>
            </w:r>
            <w:r w:rsidR="00E0720C" w:rsidRPr="002F14D8">
              <w:rPr>
                <w:rFonts w:ascii="Cambria" w:hAnsi="Cambria" w:cs="Times New Roman"/>
                <w:sz w:val="20"/>
                <w:szCs w:val="20"/>
              </w:rPr>
              <w:t>zaliczenie</w:t>
            </w:r>
            <w:r w:rsidRPr="002F14D8">
              <w:rPr>
                <w:rFonts w:ascii="Cambria" w:hAnsi="Cambria" w:cs="Times New Roman"/>
                <w:sz w:val="20"/>
                <w:szCs w:val="20"/>
              </w:rPr>
              <w:t xml:space="preserve"> z oceną</w:t>
            </w:r>
          </w:p>
        </w:tc>
      </w:tr>
    </w:tbl>
    <w:p w14:paraId="6A4BB35C" w14:textId="77777777" w:rsidR="00A9755D" w:rsidRPr="002F14D8" w:rsidRDefault="00A9755D" w:rsidP="002F14D8">
      <w:pPr>
        <w:pStyle w:val="Legenda"/>
        <w:spacing w:after="0"/>
        <w:rPr>
          <w:rFonts w:ascii="Cambria" w:hAnsi="Cambria"/>
        </w:rPr>
      </w:pPr>
    </w:p>
    <w:p w14:paraId="752CC409" w14:textId="77777777" w:rsidR="005A149C" w:rsidRPr="002F14D8" w:rsidRDefault="005A149C" w:rsidP="002F14D8">
      <w:pPr>
        <w:pStyle w:val="Legenda"/>
        <w:spacing w:after="0"/>
        <w:rPr>
          <w:rFonts w:ascii="Cambria" w:hAnsi="Cambria"/>
          <w:b w:val="0"/>
          <w:bCs w:val="0"/>
        </w:rPr>
      </w:pPr>
      <w:r w:rsidRPr="002F14D8">
        <w:rPr>
          <w:rFonts w:ascii="Cambria" w:hAnsi="Cambria"/>
        </w:rPr>
        <w:t xml:space="preserve">11. Obciążenie pracą studenta </w:t>
      </w:r>
      <w:r w:rsidRPr="002F14D8">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A149C" w:rsidRPr="002F14D8" w14:paraId="6CDB6C66" w14:textId="77777777" w:rsidTr="00832F4B">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51697186" w14:textId="77777777" w:rsidR="005A149C" w:rsidRPr="002F14D8" w:rsidRDefault="005A149C" w:rsidP="002F14D8">
            <w:pPr>
              <w:spacing w:after="0"/>
              <w:jc w:val="center"/>
              <w:rPr>
                <w:rFonts w:ascii="Cambria" w:hAnsi="Cambria" w:cs="Times New Roman"/>
                <w:b/>
                <w:bCs/>
                <w:sz w:val="20"/>
                <w:szCs w:val="20"/>
              </w:rPr>
            </w:pPr>
            <w:r w:rsidRPr="002F14D8">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534FD0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Liczba godzin</w:t>
            </w:r>
          </w:p>
        </w:tc>
      </w:tr>
      <w:tr w:rsidR="005A149C" w:rsidRPr="002F14D8" w14:paraId="77C81F26" w14:textId="77777777" w:rsidTr="00832F4B">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8DA7F1D" w14:textId="77777777" w:rsidR="005A149C" w:rsidRPr="002F14D8" w:rsidRDefault="005A149C" w:rsidP="002F14D8">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14B5154"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317BDC88"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na studiach niestacjonarnych</w:t>
            </w:r>
          </w:p>
        </w:tc>
      </w:tr>
      <w:tr w:rsidR="005A149C" w:rsidRPr="002F14D8" w14:paraId="2441344D" w14:textId="77777777" w:rsidTr="00832F4B">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35FFB86"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bCs/>
                <w:sz w:val="20"/>
                <w:szCs w:val="20"/>
              </w:rPr>
              <w:t>Godziny kontaktowe studenta (w ramach zajęć):</w:t>
            </w:r>
          </w:p>
        </w:tc>
      </w:tr>
      <w:tr w:rsidR="005A149C" w:rsidRPr="002F14D8" w14:paraId="36808B67" w14:textId="77777777" w:rsidTr="00832F4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48021AC" w14:textId="77777777" w:rsidR="005A149C" w:rsidRPr="002F14D8" w:rsidRDefault="005A149C" w:rsidP="002F14D8">
            <w:pPr>
              <w:spacing w:after="0"/>
              <w:rPr>
                <w:rFonts w:ascii="Cambria" w:hAnsi="Cambria" w:cs="Times New Roman"/>
                <w:b/>
                <w:iCs/>
                <w:sz w:val="20"/>
                <w:szCs w:val="20"/>
              </w:rPr>
            </w:pPr>
            <w:r w:rsidRPr="002F14D8">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298AA0F"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5C0F4E9" w14:textId="77777777" w:rsidR="005A149C" w:rsidRPr="002F14D8" w:rsidRDefault="00E0720C" w:rsidP="002F14D8">
            <w:pPr>
              <w:spacing w:after="0"/>
              <w:jc w:val="center"/>
              <w:rPr>
                <w:rFonts w:ascii="Cambria" w:hAnsi="Cambria" w:cs="Times New Roman"/>
                <w:b/>
                <w:iCs/>
                <w:sz w:val="20"/>
                <w:szCs w:val="20"/>
              </w:rPr>
            </w:pPr>
            <w:r w:rsidRPr="002F14D8">
              <w:rPr>
                <w:rFonts w:ascii="Cambria" w:hAnsi="Cambria" w:cs="Times New Roman"/>
                <w:b/>
                <w:iCs/>
                <w:sz w:val="20"/>
                <w:szCs w:val="20"/>
              </w:rPr>
              <w:t>36</w:t>
            </w:r>
          </w:p>
        </w:tc>
      </w:tr>
      <w:tr w:rsidR="005A149C" w:rsidRPr="002F14D8" w14:paraId="0A7AE349" w14:textId="77777777" w:rsidTr="00832F4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C70B273" w14:textId="77777777" w:rsidR="005A149C" w:rsidRPr="002F14D8" w:rsidRDefault="005A149C" w:rsidP="002F14D8">
            <w:pPr>
              <w:spacing w:after="0"/>
              <w:jc w:val="center"/>
              <w:rPr>
                <w:rFonts w:ascii="Cambria" w:hAnsi="Cambria" w:cs="Times New Roman"/>
                <w:b/>
                <w:iCs/>
                <w:sz w:val="20"/>
                <w:szCs w:val="20"/>
              </w:rPr>
            </w:pPr>
            <w:r w:rsidRPr="002F14D8">
              <w:rPr>
                <w:rFonts w:ascii="Cambria" w:hAnsi="Cambria" w:cs="Times New Roman"/>
                <w:b/>
                <w:iCs/>
                <w:sz w:val="20"/>
                <w:szCs w:val="20"/>
              </w:rPr>
              <w:t>Praca własna studenta (indywidualna praca studenta związana z zajęciami):</w:t>
            </w:r>
          </w:p>
        </w:tc>
      </w:tr>
      <w:tr w:rsidR="005A149C" w:rsidRPr="002F14D8" w14:paraId="7AC01488" w14:textId="77777777" w:rsidTr="00177E80">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76E2497"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477E69C1"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7ABF418" w14:textId="77777777" w:rsidR="005A149C"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25</w:t>
            </w:r>
          </w:p>
        </w:tc>
      </w:tr>
      <w:tr w:rsidR="005A149C" w:rsidRPr="002F14D8" w14:paraId="5CE9F55F"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5E0A11D"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1AB2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060CECA"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24</w:t>
            </w:r>
          </w:p>
        </w:tc>
      </w:tr>
      <w:tr w:rsidR="005A149C" w:rsidRPr="002F14D8" w14:paraId="45E1201F"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6771D20"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72A4FF68"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EE72E1F" w14:textId="77777777" w:rsidR="005A149C" w:rsidRPr="002F14D8" w:rsidRDefault="00E0720C" w:rsidP="00177E80">
            <w:pPr>
              <w:spacing w:after="0"/>
              <w:jc w:val="center"/>
              <w:rPr>
                <w:rFonts w:ascii="Cambria" w:hAnsi="Cambria" w:cs="Times New Roman"/>
                <w:sz w:val="20"/>
                <w:szCs w:val="20"/>
              </w:rPr>
            </w:pPr>
            <w:r w:rsidRPr="002F14D8">
              <w:rPr>
                <w:rFonts w:ascii="Cambria" w:hAnsi="Cambria" w:cs="Times New Roman"/>
                <w:sz w:val="20"/>
                <w:szCs w:val="20"/>
              </w:rPr>
              <w:t>10</w:t>
            </w:r>
          </w:p>
        </w:tc>
      </w:tr>
      <w:tr w:rsidR="00A9755D" w:rsidRPr="002F14D8" w14:paraId="29E28F9B" w14:textId="77777777" w:rsidTr="00177E80">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89A1C54" w14:textId="77777777" w:rsidR="00A9755D" w:rsidRPr="002F14D8" w:rsidRDefault="00A9755D" w:rsidP="002F14D8">
            <w:pPr>
              <w:spacing w:after="0"/>
              <w:rPr>
                <w:rFonts w:ascii="Cambria" w:hAnsi="Cambria" w:cs="Times New Roman"/>
                <w:sz w:val="20"/>
                <w:szCs w:val="20"/>
              </w:rPr>
            </w:pPr>
            <w:r w:rsidRPr="002F14D8">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B3D9EE6" w14:textId="77777777" w:rsidR="00A9755D"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605DC56" w14:textId="77777777" w:rsidR="00A9755D" w:rsidRPr="002F14D8" w:rsidRDefault="00A9755D" w:rsidP="00177E80">
            <w:pPr>
              <w:spacing w:after="0"/>
              <w:jc w:val="center"/>
              <w:rPr>
                <w:rFonts w:ascii="Cambria" w:hAnsi="Cambria" w:cs="Times New Roman"/>
                <w:sz w:val="20"/>
                <w:szCs w:val="20"/>
              </w:rPr>
            </w:pPr>
            <w:r w:rsidRPr="002F14D8">
              <w:rPr>
                <w:rFonts w:ascii="Cambria" w:hAnsi="Cambria" w:cs="Times New Roman"/>
                <w:sz w:val="20"/>
                <w:szCs w:val="20"/>
              </w:rPr>
              <w:t>5</w:t>
            </w:r>
          </w:p>
        </w:tc>
      </w:tr>
      <w:tr w:rsidR="005A149C" w:rsidRPr="002F14D8" w14:paraId="20197726" w14:textId="77777777" w:rsidTr="00177E80">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9C62C8A" w14:textId="368DE178" w:rsidR="005A149C" w:rsidRPr="002F14D8" w:rsidRDefault="005A149C" w:rsidP="00177E80">
            <w:pPr>
              <w:spacing w:after="0"/>
              <w:jc w:val="right"/>
              <w:rPr>
                <w:rFonts w:ascii="Cambria" w:hAnsi="Cambria" w:cs="Times New Roman"/>
                <w:b/>
                <w:sz w:val="20"/>
                <w:szCs w:val="20"/>
              </w:rPr>
            </w:pPr>
            <w:r w:rsidRPr="002F14D8">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2A76C25"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ECA241"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100</w:t>
            </w:r>
          </w:p>
        </w:tc>
      </w:tr>
      <w:tr w:rsidR="005A149C" w:rsidRPr="002F14D8" w14:paraId="51FF8A72" w14:textId="77777777" w:rsidTr="00177E80">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BFCB6FD" w14:textId="77777777" w:rsidR="005A149C" w:rsidRPr="002F14D8" w:rsidRDefault="005A149C" w:rsidP="002F14D8">
            <w:pPr>
              <w:spacing w:after="0"/>
              <w:jc w:val="right"/>
              <w:rPr>
                <w:rFonts w:ascii="Cambria" w:hAnsi="Cambria" w:cs="Times New Roman"/>
                <w:b/>
                <w:sz w:val="20"/>
                <w:szCs w:val="20"/>
              </w:rPr>
            </w:pPr>
            <w:r w:rsidRPr="002F14D8">
              <w:rPr>
                <w:rFonts w:ascii="Cambria" w:hAnsi="Cambria" w:cs="Times New Roman"/>
                <w:b/>
                <w:sz w:val="20"/>
                <w:szCs w:val="20"/>
              </w:rPr>
              <w:t xml:space="preserve">liczba pkt ECTS przypisana do </w:t>
            </w:r>
            <w:r w:rsidRPr="002F14D8">
              <w:rPr>
                <w:rFonts w:ascii="Cambria" w:hAnsi="Cambria"/>
                <w:b/>
                <w:bCs/>
                <w:sz w:val="20"/>
                <w:szCs w:val="20"/>
              </w:rPr>
              <w:t>zajęć</w:t>
            </w:r>
            <w:r w:rsidRPr="002F14D8">
              <w:rPr>
                <w:rFonts w:ascii="Cambria" w:hAnsi="Cambria" w:cs="Times New Roman"/>
                <w:b/>
                <w:sz w:val="20"/>
                <w:szCs w:val="20"/>
              </w:rPr>
              <w:t xml:space="preserve">: </w:t>
            </w:r>
            <w:r w:rsidRPr="002F14D8">
              <w:rPr>
                <w:rFonts w:ascii="Cambria" w:hAnsi="Cambria" w:cs="Times New Roman"/>
                <w:b/>
                <w:sz w:val="20"/>
                <w:szCs w:val="20"/>
              </w:rPr>
              <w:br/>
            </w:r>
            <w:r w:rsidRPr="002F14D8">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904B4A4"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492E247" w14:textId="77777777" w:rsidR="005A149C" w:rsidRPr="002F14D8" w:rsidRDefault="00887131" w:rsidP="00177E80">
            <w:pPr>
              <w:spacing w:after="0"/>
              <w:jc w:val="center"/>
              <w:rPr>
                <w:rFonts w:ascii="Cambria" w:hAnsi="Cambria" w:cs="Times New Roman"/>
                <w:b/>
                <w:sz w:val="20"/>
                <w:szCs w:val="20"/>
              </w:rPr>
            </w:pPr>
            <w:r w:rsidRPr="002F14D8">
              <w:rPr>
                <w:rFonts w:ascii="Cambria" w:hAnsi="Cambria" w:cs="Times New Roman"/>
                <w:b/>
                <w:sz w:val="20"/>
                <w:szCs w:val="20"/>
              </w:rPr>
              <w:t>4</w:t>
            </w:r>
          </w:p>
        </w:tc>
      </w:tr>
    </w:tbl>
    <w:p w14:paraId="536F0A49" w14:textId="77777777" w:rsidR="00A9755D" w:rsidRPr="002F14D8" w:rsidRDefault="00A9755D" w:rsidP="002F14D8">
      <w:pPr>
        <w:pStyle w:val="Legenda"/>
        <w:spacing w:after="0"/>
        <w:rPr>
          <w:rFonts w:ascii="Cambria" w:hAnsi="Cambria"/>
        </w:rPr>
      </w:pPr>
    </w:p>
    <w:p w14:paraId="65EA684F" w14:textId="77777777" w:rsidR="005A149C" w:rsidRPr="002F14D8" w:rsidRDefault="005A149C" w:rsidP="002F14D8">
      <w:pPr>
        <w:pStyle w:val="Legenda"/>
        <w:spacing w:after="0"/>
        <w:rPr>
          <w:rFonts w:ascii="Cambria" w:hAnsi="Cambria"/>
        </w:rPr>
      </w:pPr>
      <w:r w:rsidRPr="002F14D8">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5A149C" w:rsidRPr="002F14D8" w14:paraId="19E53BC1" w14:textId="77777777" w:rsidTr="00832F4B">
        <w:trPr>
          <w:jc w:val="center"/>
        </w:trPr>
        <w:tc>
          <w:tcPr>
            <w:tcW w:w="9889" w:type="dxa"/>
            <w:shd w:val="clear" w:color="auto" w:fill="auto"/>
          </w:tcPr>
          <w:p w14:paraId="6CB09E13" w14:textId="77777777" w:rsidR="005A149C" w:rsidRPr="002F14D8" w:rsidRDefault="005A149C" w:rsidP="002F14D8">
            <w:pPr>
              <w:spacing w:after="0"/>
              <w:rPr>
                <w:rFonts w:ascii="Cambria" w:hAnsi="Cambria" w:cs="Times New Roman"/>
                <w:b/>
                <w:sz w:val="20"/>
                <w:szCs w:val="20"/>
              </w:rPr>
            </w:pPr>
            <w:r w:rsidRPr="002F14D8">
              <w:rPr>
                <w:rFonts w:ascii="Cambria" w:hAnsi="Cambria" w:cs="Times New Roman"/>
                <w:b/>
                <w:sz w:val="20"/>
                <w:szCs w:val="20"/>
              </w:rPr>
              <w:t>Literatura obowiązkowa:</w:t>
            </w:r>
          </w:p>
          <w:p w14:paraId="4EAD3703" w14:textId="77777777" w:rsidR="00E0720C" w:rsidRPr="002F14D8" w:rsidRDefault="00E0720C" w:rsidP="002F14D8">
            <w:pPr>
              <w:spacing w:after="0"/>
              <w:rPr>
                <w:rFonts w:ascii="Cambria" w:hAnsi="Cambria"/>
                <w:sz w:val="20"/>
                <w:szCs w:val="20"/>
                <w:shd w:val="clear" w:color="auto" w:fill="FFFFFF"/>
              </w:rPr>
            </w:pPr>
            <w:r w:rsidRPr="002F14D8">
              <w:rPr>
                <w:rFonts w:ascii="Cambria" w:hAnsi="Cambria"/>
                <w:sz w:val="20"/>
                <w:szCs w:val="20"/>
                <w:shd w:val="clear" w:color="auto" w:fill="FFFFFF"/>
              </w:rPr>
              <w:t>1.Prawo ochrony środowiska, (red.) M. Górski, Wyd. Wolters Kluwer Polska, Warszawa 2009. </w:t>
            </w:r>
            <w:r w:rsidRPr="002F14D8">
              <w:rPr>
                <w:rFonts w:ascii="Cambria" w:hAnsi="Cambria"/>
                <w:sz w:val="20"/>
                <w:szCs w:val="20"/>
              </w:rPr>
              <w:br/>
            </w:r>
            <w:r w:rsidRPr="002F14D8">
              <w:rPr>
                <w:rFonts w:ascii="Cambria" w:hAnsi="Cambria"/>
                <w:sz w:val="20"/>
                <w:szCs w:val="20"/>
                <w:shd w:val="clear" w:color="auto" w:fill="FFFFFF"/>
              </w:rPr>
              <w:t>2. Prawo ochrony środowiska – pełny tekst ustawy, Wyd. C.H. Beck, Warszawa 2012. </w:t>
            </w:r>
            <w:r w:rsidRPr="002F14D8">
              <w:rPr>
                <w:rFonts w:ascii="Cambria" w:hAnsi="Cambria"/>
                <w:sz w:val="20"/>
                <w:szCs w:val="20"/>
              </w:rPr>
              <w:br/>
            </w:r>
            <w:r w:rsidRPr="002F14D8">
              <w:rPr>
                <w:rFonts w:ascii="Cambria" w:hAnsi="Cambria"/>
                <w:sz w:val="20"/>
                <w:szCs w:val="20"/>
                <w:shd w:val="clear" w:color="auto" w:fill="FFFFFF"/>
              </w:rPr>
              <w:t>3. Prawo geologiczne i górnicze – Dz. U. z 2011 nr 163 poz. 981 </w:t>
            </w:r>
            <w:r w:rsidRPr="002F14D8">
              <w:rPr>
                <w:rFonts w:ascii="Cambria" w:hAnsi="Cambria"/>
                <w:sz w:val="20"/>
                <w:szCs w:val="20"/>
              </w:rPr>
              <w:br/>
            </w:r>
            <w:r w:rsidRPr="002F14D8">
              <w:rPr>
                <w:rFonts w:ascii="Cambria" w:hAnsi="Cambria"/>
                <w:sz w:val="20"/>
                <w:szCs w:val="20"/>
                <w:shd w:val="clear" w:color="auto" w:fill="FFFFFF"/>
              </w:rPr>
              <w:t>4. Kenig-Witkowska M.M., Międzynarodowe prawo środowiska, Wyd. Wolters Kluwer Polska, Warszawa 2011.</w:t>
            </w:r>
          </w:p>
          <w:p w14:paraId="66244E85" w14:textId="77777777" w:rsidR="005A149C" w:rsidRPr="002F14D8" w:rsidRDefault="00E0720C" w:rsidP="002F14D8">
            <w:pPr>
              <w:spacing w:after="0"/>
              <w:rPr>
                <w:rFonts w:ascii="Cambria" w:hAnsi="Cambria" w:cs="Times New Roman"/>
                <w:sz w:val="20"/>
                <w:szCs w:val="20"/>
              </w:rPr>
            </w:pPr>
            <w:r w:rsidRPr="002F14D8">
              <w:rPr>
                <w:rFonts w:ascii="Cambria" w:hAnsi="Cambria"/>
                <w:sz w:val="20"/>
                <w:szCs w:val="20"/>
                <w:shd w:val="clear" w:color="auto" w:fill="FFFFFF"/>
              </w:rPr>
              <w:t>5. Ustawa z dnia 3 października 2008 r. o udostępnianiu informacji o środowisku i jego ochronie, udziale społeczeństwa w ochronie środowiska oraz ocenach oddziaływania na środowisko</w:t>
            </w:r>
            <w:r w:rsidRPr="002F14D8">
              <w:rPr>
                <w:rFonts w:ascii="Cambria" w:hAnsi="Cambria"/>
                <w:sz w:val="20"/>
                <w:szCs w:val="20"/>
              </w:rPr>
              <w:br/>
            </w:r>
            <w:r w:rsidRPr="002F14D8">
              <w:rPr>
                <w:rFonts w:ascii="Cambria" w:hAnsi="Cambria"/>
                <w:sz w:val="20"/>
                <w:szCs w:val="20"/>
                <w:shd w:val="clear" w:color="auto" w:fill="FFFFFF"/>
              </w:rPr>
              <w:t>6. Rozporządzenie Rady Ministrów z dnia 9 listopada 2010 r. w sprawie przedsięwzięć mogących znacząco oddziaływać na środowisko </w:t>
            </w:r>
            <w:r w:rsidRPr="002F14D8">
              <w:rPr>
                <w:rFonts w:ascii="Cambria" w:hAnsi="Cambria"/>
                <w:sz w:val="20"/>
                <w:szCs w:val="20"/>
              </w:rPr>
              <w:br/>
            </w:r>
            <w:r w:rsidRPr="002F14D8">
              <w:rPr>
                <w:rFonts w:ascii="Cambria" w:hAnsi="Cambria"/>
                <w:sz w:val="20"/>
                <w:szCs w:val="20"/>
                <w:shd w:val="clear" w:color="auto" w:fill="FFFFFF"/>
              </w:rPr>
              <w:t>7. Zeszyty metodyczne Generalnej Dyrekcji Ochrony Środowiska – Postępowania administracyjne w sprawach określonych ustawą (patrz pkt. 1)</w:t>
            </w:r>
            <w:r w:rsidRPr="002F14D8">
              <w:rPr>
                <w:rFonts w:ascii="Cambria" w:hAnsi="Cambria"/>
                <w:sz w:val="20"/>
                <w:szCs w:val="20"/>
              </w:rPr>
              <w:br/>
            </w:r>
            <w:r w:rsidRPr="002F14D8">
              <w:rPr>
                <w:rFonts w:ascii="Cambria" w:hAnsi="Cambria"/>
                <w:sz w:val="20"/>
                <w:szCs w:val="20"/>
                <w:shd w:val="clear" w:color="auto" w:fill="FFFFFF"/>
              </w:rPr>
              <w:lastRenderedPageBreak/>
              <w:t>8. I. Grudzińska, J. Zarzecka, 2011, Zmiany w postępowaniach administracyjnych w sprawach ocen oddziaływania na środowisko,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t xml:space="preserve">9. T. </w:t>
            </w:r>
            <w:proofErr w:type="spellStart"/>
            <w:r w:rsidRPr="002F14D8">
              <w:rPr>
                <w:rFonts w:ascii="Cambria" w:hAnsi="Cambria"/>
                <w:sz w:val="20"/>
                <w:szCs w:val="20"/>
                <w:shd w:val="clear" w:color="auto" w:fill="FFFFFF"/>
              </w:rPr>
              <w:t>Wilżak</w:t>
            </w:r>
            <w:proofErr w:type="spellEnd"/>
            <w:r w:rsidRPr="002F14D8">
              <w:rPr>
                <w:rFonts w:ascii="Cambria" w:hAnsi="Cambria"/>
                <w:sz w:val="20"/>
                <w:szCs w:val="20"/>
                <w:shd w:val="clear" w:color="auto" w:fill="FFFFFF"/>
              </w:rPr>
              <w:t>, 2011, Przedsięwzięcia mogące znaczące oddziaływać na środowisko – przewodnik po rozporządzeniu Rady Ministrów (patrz pkt. 2), Generalna Dyrekcja Ochrony Środowiska, Warszawa</w:t>
            </w:r>
            <w:r w:rsidRPr="002F14D8">
              <w:rPr>
                <w:rFonts w:ascii="Cambria" w:hAnsi="Cambria"/>
                <w:sz w:val="20"/>
                <w:szCs w:val="20"/>
              </w:rPr>
              <w:br/>
            </w:r>
            <w:r w:rsidRPr="002F14D8">
              <w:rPr>
                <w:rFonts w:ascii="Cambria" w:hAnsi="Cambria"/>
                <w:sz w:val="20"/>
                <w:szCs w:val="20"/>
                <w:shd w:val="clear" w:color="auto" w:fill="FFFFFF"/>
              </w:rPr>
              <w:t xml:space="preserve">10.M. </w:t>
            </w:r>
            <w:proofErr w:type="spellStart"/>
            <w:r w:rsidRPr="002F14D8">
              <w:rPr>
                <w:rFonts w:ascii="Cambria" w:hAnsi="Cambria"/>
                <w:sz w:val="20"/>
                <w:szCs w:val="20"/>
                <w:shd w:val="clear" w:color="auto" w:fill="FFFFFF"/>
              </w:rPr>
              <w:t>Pchałek</w:t>
            </w:r>
            <w:proofErr w:type="spellEnd"/>
            <w:r w:rsidRPr="002F14D8">
              <w:rPr>
                <w:rFonts w:ascii="Cambria" w:hAnsi="Cambria"/>
                <w:sz w:val="20"/>
                <w:szCs w:val="20"/>
                <w:shd w:val="clear" w:color="auto" w:fill="FFFFFF"/>
              </w:rPr>
              <w:t xml:space="preserve">, M. </w:t>
            </w:r>
            <w:proofErr w:type="spellStart"/>
            <w:r w:rsidRPr="002F14D8">
              <w:rPr>
                <w:rFonts w:ascii="Cambria" w:hAnsi="Cambria"/>
                <w:sz w:val="20"/>
                <w:szCs w:val="20"/>
                <w:shd w:val="clear" w:color="auto" w:fill="FFFFFF"/>
              </w:rPr>
              <w:t>Behnke</w:t>
            </w:r>
            <w:proofErr w:type="spellEnd"/>
            <w:r w:rsidRPr="002F14D8">
              <w:rPr>
                <w:rFonts w:ascii="Cambria" w:hAnsi="Cambria"/>
                <w:sz w:val="20"/>
                <w:szCs w:val="20"/>
                <w:shd w:val="clear" w:color="auto" w:fill="FFFFFF"/>
              </w:rPr>
              <w:t>, 2009, Postępowanie w sprawie oceny oddziaływania na środowisko w prawie polskim i UE, Wyd. C.H. Beck, Warszawa </w:t>
            </w:r>
          </w:p>
        </w:tc>
      </w:tr>
      <w:tr w:rsidR="005A149C" w:rsidRPr="002F14D8" w14:paraId="46B0541B" w14:textId="77777777" w:rsidTr="00832F4B">
        <w:trPr>
          <w:jc w:val="center"/>
        </w:trPr>
        <w:tc>
          <w:tcPr>
            <w:tcW w:w="9889" w:type="dxa"/>
            <w:shd w:val="clear" w:color="auto" w:fill="auto"/>
          </w:tcPr>
          <w:p w14:paraId="0A32231F" w14:textId="77777777" w:rsidR="005A149C" w:rsidRPr="002F14D8" w:rsidRDefault="005A149C" w:rsidP="002F14D8">
            <w:pPr>
              <w:pStyle w:val="Akapitzlist"/>
              <w:spacing w:after="0"/>
              <w:ind w:left="0" w:right="-567"/>
              <w:contextualSpacing/>
              <w:rPr>
                <w:rFonts w:ascii="Cambria" w:hAnsi="Cambria" w:cs="Times New Roman"/>
                <w:b/>
                <w:sz w:val="20"/>
                <w:szCs w:val="20"/>
              </w:rPr>
            </w:pPr>
            <w:r w:rsidRPr="002F14D8">
              <w:rPr>
                <w:rFonts w:ascii="Cambria" w:hAnsi="Cambria" w:cs="Times New Roman"/>
                <w:b/>
                <w:sz w:val="20"/>
                <w:szCs w:val="20"/>
              </w:rPr>
              <w:lastRenderedPageBreak/>
              <w:t>Literatura zalecana / fakultatywna:</w:t>
            </w:r>
          </w:p>
          <w:p w14:paraId="407A2518" w14:textId="77777777" w:rsidR="00E0720C" w:rsidRPr="002F14D8" w:rsidRDefault="005A149C" w:rsidP="002F14D8">
            <w:pPr>
              <w:pStyle w:val="Akapitzlist"/>
              <w:spacing w:after="0"/>
              <w:ind w:left="0" w:right="-567"/>
              <w:contextualSpacing/>
              <w:rPr>
                <w:rFonts w:ascii="Cambria" w:hAnsi="Cambria"/>
                <w:sz w:val="20"/>
                <w:szCs w:val="20"/>
              </w:rPr>
            </w:pPr>
            <w:r w:rsidRPr="002F14D8">
              <w:rPr>
                <w:rFonts w:ascii="Cambria" w:hAnsi="Cambria" w:cs="Times New Roman"/>
                <w:sz w:val="20"/>
                <w:szCs w:val="20"/>
              </w:rPr>
              <w:t>1.</w:t>
            </w:r>
            <w:r w:rsidR="00E0720C" w:rsidRPr="002F14D8">
              <w:rPr>
                <w:rFonts w:ascii="Cambria" w:hAnsi="Cambria"/>
                <w:sz w:val="20"/>
                <w:szCs w:val="20"/>
                <w:shd w:val="clear" w:color="auto" w:fill="FFFFFF"/>
              </w:rPr>
              <w:t xml:space="preserve"> Romanowska M.: Podstawy organizacji i zarządzania. Wyd. </w:t>
            </w:r>
            <w:proofErr w:type="spellStart"/>
            <w:r w:rsidR="00E0720C" w:rsidRPr="002F14D8">
              <w:rPr>
                <w:rFonts w:ascii="Cambria" w:hAnsi="Cambria"/>
                <w:sz w:val="20"/>
                <w:szCs w:val="20"/>
                <w:shd w:val="clear" w:color="auto" w:fill="FFFFFF"/>
              </w:rPr>
              <w:t>Difin</w:t>
            </w:r>
            <w:proofErr w:type="spellEnd"/>
            <w:r w:rsidR="00E0720C" w:rsidRPr="002F14D8">
              <w:rPr>
                <w:rFonts w:ascii="Cambria" w:hAnsi="Cambria"/>
                <w:sz w:val="20"/>
                <w:szCs w:val="20"/>
                <w:shd w:val="clear" w:color="auto" w:fill="FFFFFF"/>
              </w:rPr>
              <w:t>, W-</w:t>
            </w:r>
            <w:proofErr w:type="spellStart"/>
            <w:r w:rsidR="00E0720C" w:rsidRPr="002F14D8">
              <w:rPr>
                <w:rFonts w:ascii="Cambria" w:hAnsi="Cambria"/>
                <w:sz w:val="20"/>
                <w:szCs w:val="20"/>
                <w:shd w:val="clear" w:color="auto" w:fill="FFFFFF"/>
              </w:rPr>
              <w:t>wa</w:t>
            </w:r>
            <w:proofErr w:type="spellEnd"/>
            <w:r w:rsidR="00E0720C" w:rsidRPr="002F14D8">
              <w:rPr>
                <w:rFonts w:ascii="Cambria" w:hAnsi="Cambria"/>
                <w:sz w:val="20"/>
                <w:szCs w:val="20"/>
                <w:shd w:val="clear" w:color="auto" w:fill="FFFFFF"/>
              </w:rPr>
              <w:t xml:space="preserve"> 2002.</w:t>
            </w:r>
          </w:p>
          <w:p w14:paraId="28EDD27A" w14:textId="77777777" w:rsidR="005A149C" w:rsidRPr="002F14D8" w:rsidRDefault="00E0720C" w:rsidP="002F14D8">
            <w:pPr>
              <w:pStyle w:val="Akapitzlist"/>
              <w:spacing w:after="0"/>
              <w:ind w:left="0" w:right="-567"/>
              <w:contextualSpacing/>
              <w:rPr>
                <w:rFonts w:ascii="Cambria" w:hAnsi="Cambria" w:cs="Times New Roman"/>
                <w:sz w:val="20"/>
                <w:szCs w:val="20"/>
              </w:rPr>
            </w:pPr>
            <w:r w:rsidRPr="002F14D8">
              <w:rPr>
                <w:rFonts w:ascii="Cambria" w:hAnsi="Cambria"/>
                <w:sz w:val="20"/>
                <w:szCs w:val="20"/>
              </w:rPr>
              <w:t xml:space="preserve">2. </w:t>
            </w:r>
            <w:r w:rsidRPr="002F14D8">
              <w:rPr>
                <w:rFonts w:ascii="Cambria" w:hAnsi="Cambria"/>
                <w:sz w:val="20"/>
                <w:szCs w:val="20"/>
                <w:shd w:val="clear" w:color="auto" w:fill="FFFFFF"/>
              </w:rPr>
              <w:t xml:space="preserve"> Lewis James P.: Podstawy zarządzania projektami. One Press, 2005</w:t>
            </w:r>
          </w:p>
        </w:tc>
      </w:tr>
    </w:tbl>
    <w:p w14:paraId="75977C14" w14:textId="77777777" w:rsidR="00A9755D" w:rsidRPr="002F14D8" w:rsidRDefault="00A9755D" w:rsidP="002F14D8">
      <w:pPr>
        <w:pStyle w:val="Legenda"/>
        <w:spacing w:after="0"/>
        <w:rPr>
          <w:rFonts w:ascii="Cambria" w:hAnsi="Cambria"/>
        </w:rPr>
      </w:pPr>
    </w:p>
    <w:p w14:paraId="4F7FF729" w14:textId="77777777" w:rsidR="005A149C" w:rsidRPr="002F14D8" w:rsidRDefault="005A149C" w:rsidP="002F14D8">
      <w:pPr>
        <w:pStyle w:val="Legenda"/>
        <w:spacing w:after="0"/>
        <w:rPr>
          <w:rFonts w:ascii="Cambria" w:hAnsi="Cambria"/>
        </w:rPr>
      </w:pPr>
      <w:r w:rsidRPr="002F14D8">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E0720C" w:rsidRPr="002F14D8" w14:paraId="02C24E26" w14:textId="77777777" w:rsidTr="00832F4B">
        <w:trPr>
          <w:jc w:val="center"/>
        </w:trPr>
        <w:tc>
          <w:tcPr>
            <w:tcW w:w="3846" w:type="dxa"/>
            <w:shd w:val="clear" w:color="auto" w:fill="auto"/>
          </w:tcPr>
          <w:p w14:paraId="7B39CF4F"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imię i nazwisko  sporządzającego</w:t>
            </w:r>
          </w:p>
        </w:tc>
        <w:tc>
          <w:tcPr>
            <w:tcW w:w="6043" w:type="dxa"/>
            <w:shd w:val="clear" w:color="auto" w:fill="auto"/>
          </w:tcPr>
          <w:p w14:paraId="73D30DB8"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Prof. dr hab. inż. Andrzej Błaszczyk</w:t>
            </w:r>
          </w:p>
        </w:tc>
      </w:tr>
      <w:tr w:rsidR="00E0720C" w:rsidRPr="002F14D8" w14:paraId="37E55E7B" w14:textId="77777777" w:rsidTr="00832F4B">
        <w:trPr>
          <w:jc w:val="center"/>
        </w:trPr>
        <w:tc>
          <w:tcPr>
            <w:tcW w:w="3846" w:type="dxa"/>
            <w:shd w:val="clear" w:color="auto" w:fill="auto"/>
          </w:tcPr>
          <w:p w14:paraId="733CB67B"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data sporządzenia / aktualizacji</w:t>
            </w:r>
          </w:p>
        </w:tc>
        <w:tc>
          <w:tcPr>
            <w:tcW w:w="6043" w:type="dxa"/>
            <w:shd w:val="clear" w:color="auto" w:fill="auto"/>
          </w:tcPr>
          <w:p w14:paraId="7B31931B" w14:textId="79975ED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1</w:t>
            </w:r>
            <w:r w:rsidR="00177E80">
              <w:rPr>
                <w:rFonts w:ascii="Cambria" w:hAnsi="Cambria" w:cs="Times New Roman"/>
                <w:sz w:val="20"/>
                <w:szCs w:val="20"/>
              </w:rPr>
              <w:t>0</w:t>
            </w:r>
            <w:r w:rsidR="00887131" w:rsidRPr="002F14D8">
              <w:rPr>
                <w:rFonts w:ascii="Cambria" w:hAnsi="Cambria" w:cs="Times New Roman"/>
                <w:sz w:val="20"/>
                <w:szCs w:val="20"/>
              </w:rPr>
              <w:t>.06.2022</w:t>
            </w:r>
          </w:p>
        </w:tc>
      </w:tr>
      <w:tr w:rsidR="00E0720C" w:rsidRPr="002F14D8" w14:paraId="059464FF" w14:textId="77777777" w:rsidTr="00832F4B">
        <w:trPr>
          <w:jc w:val="center"/>
        </w:trPr>
        <w:tc>
          <w:tcPr>
            <w:tcW w:w="3846" w:type="dxa"/>
            <w:shd w:val="clear" w:color="auto" w:fill="auto"/>
          </w:tcPr>
          <w:p w14:paraId="75666F45" w14:textId="77777777" w:rsidR="00E0720C" w:rsidRPr="002F14D8" w:rsidRDefault="00E0720C" w:rsidP="002F14D8">
            <w:pPr>
              <w:spacing w:after="0"/>
              <w:rPr>
                <w:rFonts w:ascii="Cambria" w:hAnsi="Cambria" w:cs="Times New Roman"/>
                <w:sz w:val="20"/>
                <w:szCs w:val="20"/>
              </w:rPr>
            </w:pPr>
            <w:r w:rsidRPr="002F14D8">
              <w:rPr>
                <w:rFonts w:ascii="Cambria" w:hAnsi="Cambria" w:cs="Times New Roman"/>
                <w:sz w:val="20"/>
                <w:szCs w:val="20"/>
              </w:rPr>
              <w:t>dane kontaktowe (e-mail)</w:t>
            </w:r>
          </w:p>
        </w:tc>
        <w:tc>
          <w:tcPr>
            <w:tcW w:w="6043" w:type="dxa"/>
            <w:shd w:val="clear" w:color="auto" w:fill="auto"/>
          </w:tcPr>
          <w:p w14:paraId="75C79B0E" w14:textId="77777777" w:rsidR="00E0720C" w:rsidRPr="002F14D8" w:rsidRDefault="00E721AD" w:rsidP="002F14D8">
            <w:pPr>
              <w:spacing w:after="0"/>
              <w:rPr>
                <w:rFonts w:ascii="Cambria" w:hAnsi="Cambria" w:cs="Times New Roman"/>
                <w:sz w:val="20"/>
                <w:szCs w:val="20"/>
              </w:rPr>
            </w:pPr>
            <w:hyperlink r:id="rId21" w:history="1">
              <w:r w:rsidR="00E0720C" w:rsidRPr="002F14D8">
                <w:rPr>
                  <w:rStyle w:val="Hipercze"/>
                  <w:rFonts w:ascii="Cambria" w:hAnsi="Cambria" w:cs="Times New Roman"/>
                  <w:sz w:val="20"/>
                  <w:szCs w:val="20"/>
                </w:rPr>
                <w:t>Ablaszczyk@ajp.edu.pl</w:t>
              </w:r>
            </w:hyperlink>
          </w:p>
        </w:tc>
      </w:tr>
      <w:tr w:rsidR="005A149C" w:rsidRPr="002F14D8" w14:paraId="2DB3B604" w14:textId="77777777" w:rsidTr="00832F4B">
        <w:trPr>
          <w:jc w:val="center"/>
        </w:trPr>
        <w:tc>
          <w:tcPr>
            <w:tcW w:w="3846" w:type="dxa"/>
            <w:tcBorders>
              <w:bottom w:val="single" w:sz="4" w:space="0" w:color="000000"/>
            </w:tcBorders>
            <w:shd w:val="clear" w:color="auto" w:fill="auto"/>
          </w:tcPr>
          <w:p w14:paraId="28F33652" w14:textId="77777777" w:rsidR="005A149C" w:rsidRPr="002F14D8" w:rsidRDefault="005A149C" w:rsidP="002F14D8">
            <w:pPr>
              <w:spacing w:after="0"/>
              <w:rPr>
                <w:rFonts w:ascii="Cambria" w:hAnsi="Cambria" w:cs="Times New Roman"/>
                <w:sz w:val="20"/>
                <w:szCs w:val="20"/>
              </w:rPr>
            </w:pPr>
            <w:r w:rsidRPr="002F14D8">
              <w:rPr>
                <w:rFonts w:ascii="Cambria" w:hAnsi="Cambria" w:cs="Times New Roman"/>
                <w:sz w:val="20"/>
                <w:szCs w:val="20"/>
              </w:rPr>
              <w:t>podpis</w:t>
            </w:r>
          </w:p>
        </w:tc>
        <w:tc>
          <w:tcPr>
            <w:tcW w:w="6043" w:type="dxa"/>
            <w:tcBorders>
              <w:bottom w:val="single" w:sz="4" w:space="0" w:color="000000"/>
            </w:tcBorders>
            <w:shd w:val="clear" w:color="auto" w:fill="auto"/>
          </w:tcPr>
          <w:p w14:paraId="1577BDA9" w14:textId="77777777" w:rsidR="005A149C" w:rsidRPr="002F14D8" w:rsidRDefault="005A149C" w:rsidP="002F14D8">
            <w:pPr>
              <w:spacing w:after="0"/>
              <w:rPr>
                <w:rFonts w:ascii="Cambria" w:hAnsi="Cambria" w:cs="Times New Roman"/>
                <w:sz w:val="20"/>
                <w:szCs w:val="20"/>
              </w:rPr>
            </w:pPr>
          </w:p>
        </w:tc>
      </w:tr>
    </w:tbl>
    <w:p w14:paraId="625A8514" w14:textId="77777777" w:rsidR="005A149C" w:rsidRPr="002F14D8" w:rsidRDefault="005A149C" w:rsidP="002F14D8">
      <w:pPr>
        <w:spacing w:after="0"/>
        <w:rPr>
          <w:rFonts w:ascii="Cambria" w:hAnsi="Cambria"/>
          <w:vanish/>
          <w:sz w:val="20"/>
          <w:szCs w:val="20"/>
        </w:rPr>
      </w:pPr>
    </w:p>
    <w:p w14:paraId="45B030FF" w14:textId="77777777" w:rsidR="005A149C" w:rsidRPr="002F14D8" w:rsidRDefault="005A149C" w:rsidP="002F14D8">
      <w:pPr>
        <w:spacing w:after="0"/>
        <w:rPr>
          <w:rFonts w:ascii="Cambria" w:hAnsi="Cambria" w:cs="Times New Roman"/>
          <w:sz w:val="20"/>
          <w:szCs w:val="20"/>
        </w:rPr>
      </w:pPr>
    </w:p>
    <w:sectPr w:rsidR="005A149C" w:rsidRPr="002F14D8"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977C" w14:textId="77777777" w:rsidR="00BD3E48" w:rsidRDefault="00BD3E48">
      <w:r>
        <w:separator/>
      </w:r>
    </w:p>
  </w:endnote>
  <w:endnote w:type="continuationSeparator" w:id="0">
    <w:p w14:paraId="2DF7ACFC" w14:textId="77777777" w:rsidR="00BD3E48" w:rsidRDefault="00BD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6244" w14:textId="77777777" w:rsidR="009012C5" w:rsidRDefault="009012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FD0" w14:textId="77777777" w:rsidR="0001044E" w:rsidRDefault="0001044E" w:rsidP="006C4168">
    <w:pPr>
      <w:pStyle w:val="Stopka"/>
      <w:jc w:val="center"/>
    </w:pPr>
    <w:r>
      <w:fldChar w:fldCharType="begin"/>
    </w:r>
    <w:r>
      <w:instrText xml:space="preserve"> PAGE   \* MERGEFORMAT </w:instrText>
    </w:r>
    <w:r>
      <w:fldChar w:fldCharType="separate"/>
    </w:r>
    <w:r w:rsidR="00E0720C">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347D" w14:textId="77777777" w:rsidR="009012C5" w:rsidRDefault="009012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C7F8" w14:textId="77777777" w:rsidR="00BD3E48" w:rsidRDefault="00BD3E48">
      <w:r>
        <w:separator/>
      </w:r>
    </w:p>
  </w:footnote>
  <w:footnote w:type="continuationSeparator" w:id="0">
    <w:p w14:paraId="69A23895" w14:textId="77777777" w:rsidR="00BD3E48" w:rsidRDefault="00BD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A2EC" w14:textId="77777777" w:rsidR="009012C5" w:rsidRDefault="009012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09D1" w14:textId="77777777" w:rsidR="009012C5" w:rsidRPr="00AE4C6E" w:rsidRDefault="009012C5" w:rsidP="009012C5">
    <w:pPr>
      <w:tabs>
        <w:tab w:val="center" w:pos="4536"/>
        <w:tab w:val="right" w:pos="9072"/>
      </w:tabs>
      <w:spacing w:after="0" w:line="240" w:lineRule="auto"/>
      <w:jc w:val="right"/>
      <w:rPr>
        <w:rFonts w:ascii="Cambria" w:hAnsi="Cambria"/>
        <w:sz w:val="20"/>
        <w:szCs w:val="20"/>
      </w:rPr>
    </w:pPr>
    <w:bookmarkStart w:id="1" w:name="_Hlk111008934"/>
    <w:r w:rsidRPr="00AE4C6E">
      <w:rPr>
        <w:rFonts w:ascii="Cambria" w:hAnsi="Cambria"/>
        <w:sz w:val="20"/>
        <w:szCs w:val="20"/>
      </w:rPr>
      <w:t>Załącznik nr 3</w:t>
    </w:r>
  </w:p>
  <w:p w14:paraId="6A477BB4" w14:textId="77777777" w:rsidR="009012C5" w:rsidRPr="00AE4C6E"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do Programu studiów na </w:t>
    </w:r>
    <w:r>
      <w:rPr>
        <w:rFonts w:ascii="Cambria" w:hAnsi="Cambria"/>
        <w:sz w:val="20"/>
        <w:szCs w:val="20"/>
      </w:rPr>
      <w:t>energetyka</w:t>
    </w:r>
    <w:r w:rsidRPr="00AE4C6E">
      <w:rPr>
        <w:rFonts w:ascii="Cambria" w:hAnsi="Cambria"/>
        <w:sz w:val="20"/>
        <w:szCs w:val="20"/>
      </w:rPr>
      <w:t xml:space="preserve"> - studia pierwszego stopnia o profilu praktycznym, </w:t>
    </w:r>
  </w:p>
  <w:p w14:paraId="53618DFE" w14:textId="77777777" w:rsidR="009012C5" w:rsidRPr="00AE4C6E"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stanowiącego załącznik do Uchwały Nr 2</w:t>
    </w:r>
    <w:r>
      <w:rPr>
        <w:rFonts w:ascii="Cambria" w:hAnsi="Cambria"/>
        <w:sz w:val="20"/>
        <w:szCs w:val="20"/>
      </w:rPr>
      <w:t>4</w:t>
    </w:r>
    <w:r w:rsidRPr="00AE4C6E">
      <w:rPr>
        <w:rFonts w:ascii="Cambria" w:hAnsi="Cambria"/>
        <w:sz w:val="20"/>
        <w:szCs w:val="20"/>
      </w:rPr>
      <w:t>/000/2022 Senatu AJP</w:t>
    </w:r>
  </w:p>
  <w:p w14:paraId="60912ECD" w14:textId="6F01CBAD" w:rsidR="009012C5" w:rsidRDefault="009012C5" w:rsidP="009012C5">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z dnia 21 czerwca 2022 r. </w:t>
    </w:r>
  </w:p>
  <w:p w14:paraId="32EFAA54" w14:textId="77777777" w:rsidR="009012C5" w:rsidRDefault="009012C5" w:rsidP="009012C5">
    <w:pPr>
      <w:tabs>
        <w:tab w:val="center" w:pos="4536"/>
        <w:tab w:val="right" w:pos="9072"/>
      </w:tabs>
      <w:spacing w:after="0" w:line="240" w:lineRule="auto"/>
      <w:jc w:val="right"/>
      <w:rPr>
        <w:rFonts w:ascii="Cambria" w:hAnsi="Cambria"/>
        <w:sz w:val="20"/>
        <w:szCs w:val="20"/>
      </w:rPr>
    </w:pP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1F45" w14:textId="77777777" w:rsidR="009012C5" w:rsidRDefault="009012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6370B6"/>
    <w:multiLevelType w:val="hybridMultilevel"/>
    <w:tmpl w:val="72A2370A"/>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27B34"/>
    <w:multiLevelType w:val="hybridMultilevel"/>
    <w:tmpl w:val="B6488F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A945C0"/>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C46CC"/>
    <w:multiLevelType w:val="hybridMultilevel"/>
    <w:tmpl w:val="3F26E810"/>
    <w:lvl w:ilvl="0" w:tplc="D05CF4EA">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19593C"/>
    <w:multiLevelType w:val="multilevel"/>
    <w:tmpl w:val="3F6EBA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3D7C72"/>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16D6944"/>
    <w:multiLevelType w:val="hybridMultilevel"/>
    <w:tmpl w:val="67F802B6"/>
    <w:lvl w:ilvl="0" w:tplc="EF7AC68C">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A65A0"/>
    <w:multiLevelType w:val="multilevel"/>
    <w:tmpl w:val="EFD69E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8E2A14"/>
    <w:multiLevelType w:val="hybridMultilevel"/>
    <w:tmpl w:val="16007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3E11A0"/>
    <w:multiLevelType w:val="hybridMultilevel"/>
    <w:tmpl w:val="CF966C86"/>
    <w:lvl w:ilvl="0" w:tplc="FFFFFFFF">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D96"/>
    <w:multiLevelType w:val="multilevel"/>
    <w:tmpl w:val="44DAB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32B44D6"/>
    <w:multiLevelType w:val="hybridMultilevel"/>
    <w:tmpl w:val="03FAD996"/>
    <w:lvl w:ilvl="0" w:tplc="F21817B8">
      <w:start w:val="1"/>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F36FA"/>
    <w:multiLevelType w:val="multilevel"/>
    <w:tmpl w:val="B5843362"/>
    <w:lvl w:ilvl="0">
      <w:start w:val="1"/>
      <w:numFmt w:val="decimal"/>
      <w:lvlText w:val="%1."/>
      <w:lvlJc w:val="left"/>
      <w:pPr>
        <w:tabs>
          <w:tab w:val="num" w:pos="720"/>
        </w:tabs>
        <w:ind w:left="720" w:hanging="360"/>
      </w:pPr>
      <w:rPr>
        <w:rFonts w:ascii="Cambria" w:eastAsia="Calibri" w:hAnsi="Cambria"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F4A35"/>
    <w:multiLevelType w:val="hybridMultilevel"/>
    <w:tmpl w:val="2E18B5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0"/>
  </w:num>
  <w:num w:numId="3">
    <w:abstractNumId w:val="0"/>
    <w:lvlOverride w:ilvl="0">
      <w:startOverride w:val="1"/>
    </w:lvlOverride>
  </w:num>
  <w:num w:numId="4">
    <w:abstractNumId w:val="5"/>
  </w:num>
  <w:num w:numId="5">
    <w:abstractNumId w:val="5"/>
    <w:lvlOverride w:ilvl="0">
      <w:startOverride w:val="1"/>
    </w:lvlOverride>
  </w:num>
  <w:num w:numId="6">
    <w:abstractNumId w:val="2"/>
  </w:num>
  <w:num w:numId="7">
    <w:abstractNumId w:val="16"/>
  </w:num>
  <w:num w:numId="8">
    <w:abstractNumId w:val="11"/>
  </w:num>
  <w:num w:numId="9">
    <w:abstractNumId w:val="15"/>
  </w:num>
  <w:num w:numId="10">
    <w:abstractNumId w:val="3"/>
  </w:num>
  <w:num w:numId="11">
    <w:abstractNumId w:val="1"/>
  </w:num>
  <w:num w:numId="12">
    <w:abstractNumId w:val="14"/>
  </w:num>
  <w:num w:numId="13">
    <w:abstractNumId w:val="4"/>
  </w:num>
  <w:num w:numId="14">
    <w:abstractNumId w:val="12"/>
  </w:num>
  <w:num w:numId="15">
    <w:abstractNumId w:val="6"/>
    <w:lvlOverride w:ilvl="0">
      <w:startOverride w:val="1"/>
    </w:lvlOverride>
  </w:num>
  <w:num w:numId="16">
    <w:abstractNumId w:val="6"/>
    <w:lvlOverride w:ilvl="0">
      <w:startOverride w:val="2"/>
    </w:lvlOverride>
  </w:num>
  <w:num w:numId="17">
    <w:abstractNumId w:val="6"/>
    <w:lvlOverride w:ilvl="0">
      <w:startOverride w:val="3"/>
    </w:lvlOverride>
  </w:num>
  <w:num w:numId="18">
    <w:abstractNumId w:val="6"/>
    <w:lvlOverride w:ilvl="0">
      <w:startOverride w:val="4"/>
    </w:lvlOverride>
  </w:num>
  <w:num w:numId="19">
    <w:abstractNumId w:val="6"/>
    <w:lvlOverride w:ilvl="0">
      <w:startOverride w:val="5"/>
    </w:lvlOverride>
  </w:num>
  <w:num w:numId="20">
    <w:abstractNumId w:val="6"/>
    <w:lvlOverride w:ilvl="0">
      <w:startOverride w:val="6"/>
    </w:lvlOverride>
  </w:num>
  <w:num w:numId="21">
    <w:abstractNumId w:val="6"/>
    <w:lvlOverride w:ilvl="0">
      <w:startOverride w:val="7"/>
    </w:lvlOverride>
  </w:num>
  <w:num w:numId="22">
    <w:abstractNumId w:val="9"/>
  </w:num>
  <w:num w:numId="23">
    <w:abstractNumId w:val="8"/>
  </w:num>
  <w:num w:numId="24">
    <w:abstractNumId w:val="13"/>
    <w:lvlOverride w:ilvl="0">
      <w:startOverride w:val="1"/>
    </w:lvlOverride>
  </w:num>
  <w:num w:numId="25">
    <w:abstractNumId w:val="13"/>
    <w:lvlOverride w:ilvl="0">
      <w:startOverride w:val="2"/>
    </w:lvlOverride>
  </w:num>
  <w:num w:numId="26">
    <w:abstractNumId w:val="13"/>
    <w:lvlOverride w:ilvl="0">
      <w:startOverride w:val="3"/>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1044E"/>
    <w:rsid w:val="00013BA8"/>
    <w:rsid w:val="00034421"/>
    <w:rsid w:val="000478AF"/>
    <w:rsid w:val="00065EAD"/>
    <w:rsid w:val="00067E7A"/>
    <w:rsid w:val="00092C35"/>
    <w:rsid w:val="00097F52"/>
    <w:rsid w:val="000A2F54"/>
    <w:rsid w:val="000C5A95"/>
    <w:rsid w:val="000D5A50"/>
    <w:rsid w:val="000E1B58"/>
    <w:rsid w:val="000E4E3F"/>
    <w:rsid w:val="000E55CD"/>
    <w:rsid w:val="000F53A6"/>
    <w:rsid w:val="00120EF3"/>
    <w:rsid w:val="00123A96"/>
    <w:rsid w:val="001464E2"/>
    <w:rsid w:val="00153011"/>
    <w:rsid w:val="0015715A"/>
    <w:rsid w:val="00167B7C"/>
    <w:rsid w:val="00177E80"/>
    <w:rsid w:val="00180933"/>
    <w:rsid w:val="00191EA4"/>
    <w:rsid w:val="001927D0"/>
    <w:rsid w:val="001B45E7"/>
    <w:rsid w:val="001C6409"/>
    <w:rsid w:val="001C7AB9"/>
    <w:rsid w:val="001E0695"/>
    <w:rsid w:val="001E7314"/>
    <w:rsid w:val="001F63E5"/>
    <w:rsid w:val="002030AE"/>
    <w:rsid w:val="00204A90"/>
    <w:rsid w:val="00206C13"/>
    <w:rsid w:val="0022207B"/>
    <w:rsid w:val="002344B5"/>
    <w:rsid w:val="002362B6"/>
    <w:rsid w:val="00252A99"/>
    <w:rsid w:val="0025425A"/>
    <w:rsid w:val="00261AB8"/>
    <w:rsid w:val="00262490"/>
    <w:rsid w:val="00275987"/>
    <w:rsid w:val="00276635"/>
    <w:rsid w:val="002872EE"/>
    <w:rsid w:val="00291423"/>
    <w:rsid w:val="002B20F7"/>
    <w:rsid w:val="002B581B"/>
    <w:rsid w:val="002C1C06"/>
    <w:rsid w:val="002C1F67"/>
    <w:rsid w:val="002F12FC"/>
    <w:rsid w:val="002F14D8"/>
    <w:rsid w:val="002F30C2"/>
    <w:rsid w:val="002F59B5"/>
    <w:rsid w:val="00310E4B"/>
    <w:rsid w:val="00314A44"/>
    <w:rsid w:val="00325B61"/>
    <w:rsid w:val="00334D1A"/>
    <w:rsid w:val="00342610"/>
    <w:rsid w:val="00343A8E"/>
    <w:rsid w:val="00344586"/>
    <w:rsid w:val="00357224"/>
    <w:rsid w:val="00387721"/>
    <w:rsid w:val="003912BF"/>
    <w:rsid w:val="00396783"/>
    <w:rsid w:val="003A623E"/>
    <w:rsid w:val="003B0DC5"/>
    <w:rsid w:val="003B59AF"/>
    <w:rsid w:val="003D068B"/>
    <w:rsid w:val="003D3301"/>
    <w:rsid w:val="003D6E43"/>
    <w:rsid w:val="003E1AAB"/>
    <w:rsid w:val="004029FD"/>
    <w:rsid w:val="004047A8"/>
    <w:rsid w:val="00411F04"/>
    <w:rsid w:val="00416D3F"/>
    <w:rsid w:val="004220DD"/>
    <w:rsid w:val="004265CF"/>
    <w:rsid w:val="00483C34"/>
    <w:rsid w:val="00484E59"/>
    <w:rsid w:val="00490C6E"/>
    <w:rsid w:val="00490FC9"/>
    <w:rsid w:val="004A2001"/>
    <w:rsid w:val="004B2FA3"/>
    <w:rsid w:val="004B7B33"/>
    <w:rsid w:val="004C2C7C"/>
    <w:rsid w:val="004C58CF"/>
    <w:rsid w:val="004E4CA8"/>
    <w:rsid w:val="004F22F5"/>
    <w:rsid w:val="004F7F8B"/>
    <w:rsid w:val="00502376"/>
    <w:rsid w:val="005055B4"/>
    <w:rsid w:val="0051776F"/>
    <w:rsid w:val="00533C25"/>
    <w:rsid w:val="005556DC"/>
    <w:rsid w:val="00563503"/>
    <w:rsid w:val="005810DF"/>
    <w:rsid w:val="005A149C"/>
    <w:rsid w:val="005B090F"/>
    <w:rsid w:val="005B1DAC"/>
    <w:rsid w:val="005C2EC2"/>
    <w:rsid w:val="005C6AD8"/>
    <w:rsid w:val="005E283E"/>
    <w:rsid w:val="005E6FA1"/>
    <w:rsid w:val="005F490A"/>
    <w:rsid w:val="005F6C33"/>
    <w:rsid w:val="00604F32"/>
    <w:rsid w:val="00606D48"/>
    <w:rsid w:val="00612DBA"/>
    <w:rsid w:val="00615BC4"/>
    <w:rsid w:val="00617BAC"/>
    <w:rsid w:val="0062006E"/>
    <w:rsid w:val="006223FE"/>
    <w:rsid w:val="00652723"/>
    <w:rsid w:val="00661631"/>
    <w:rsid w:val="006740EC"/>
    <w:rsid w:val="006851D5"/>
    <w:rsid w:val="00693000"/>
    <w:rsid w:val="006C0AA6"/>
    <w:rsid w:val="006C4168"/>
    <w:rsid w:val="006C4D84"/>
    <w:rsid w:val="006F693A"/>
    <w:rsid w:val="00703BEF"/>
    <w:rsid w:val="00706105"/>
    <w:rsid w:val="007176DF"/>
    <w:rsid w:val="00720DB7"/>
    <w:rsid w:val="00721D91"/>
    <w:rsid w:val="00726DDC"/>
    <w:rsid w:val="007316D4"/>
    <w:rsid w:val="00731946"/>
    <w:rsid w:val="00733AFC"/>
    <w:rsid w:val="007442BF"/>
    <w:rsid w:val="0075275A"/>
    <w:rsid w:val="00756F45"/>
    <w:rsid w:val="00760020"/>
    <w:rsid w:val="00781021"/>
    <w:rsid w:val="00781DA9"/>
    <w:rsid w:val="00790398"/>
    <w:rsid w:val="00794B17"/>
    <w:rsid w:val="007B53F0"/>
    <w:rsid w:val="007D2479"/>
    <w:rsid w:val="007E2CEB"/>
    <w:rsid w:val="008035E1"/>
    <w:rsid w:val="00832F4B"/>
    <w:rsid w:val="00855630"/>
    <w:rsid w:val="00855EC0"/>
    <w:rsid w:val="00861013"/>
    <w:rsid w:val="0087531A"/>
    <w:rsid w:val="00887131"/>
    <w:rsid w:val="0089285D"/>
    <w:rsid w:val="008A2DF9"/>
    <w:rsid w:val="008A45B1"/>
    <w:rsid w:val="008B1275"/>
    <w:rsid w:val="008D08F7"/>
    <w:rsid w:val="008D4F1F"/>
    <w:rsid w:val="008E1894"/>
    <w:rsid w:val="008F0676"/>
    <w:rsid w:val="008F3B1E"/>
    <w:rsid w:val="009012C5"/>
    <w:rsid w:val="00907A27"/>
    <w:rsid w:val="0091010C"/>
    <w:rsid w:val="00943A1D"/>
    <w:rsid w:val="00945E7E"/>
    <w:rsid w:val="00953F01"/>
    <w:rsid w:val="00955535"/>
    <w:rsid w:val="00955C19"/>
    <w:rsid w:val="0095705B"/>
    <w:rsid w:val="00970516"/>
    <w:rsid w:val="00973621"/>
    <w:rsid w:val="00976979"/>
    <w:rsid w:val="00977DBF"/>
    <w:rsid w:val="00982397"/>
    <w:rsid w:val="00983D9F"/>
    <w:rsid w:val="009A55D7"/>
    <w:rsid w:val="009A6916"/>
    <w:rsid w:val="009B571C"/>
    <w:rsid w:val="009C0F92"/>
    <w:rsid w:val="009D1DEF"/>
    <w:rsid w:val="009D3DC3"/>
    <w:rsid w:val="009E32C2"/>
    <w:rsid w:val="009E3D04"/>
    <w:rsid w:val="009F6C3A"/>
    <w:rsid w:val="00A001AE"/>
    <w:rsid w:val="00A15B85"/>
    <w:rsid w:val="00A40B7B"/>
    <w:rsid w:val="00A56C62"/>
    <w:rsid w:val="00A60987"/>
    <w:rsid w:val="00A72A31"/>
    <w:rsid w:val="00A80727"/>
    <w:rsid w:val="00A9755D"/>
    <w:rsid w:val="00AA2F13"/>
    <w:rsid w:val="00AA3625"/>
    <w:rsid w:val="00AC35EB"/>
    <w:rsid w:val="00AC3CE9"/>
    <w:rsid w:val="00AD222D"/>
    <w:rsid w:val="00AE6E64"/>
    <w:rsid w:val="00AF2251"/>
    <w:rsid w:val="00B01CF1"/>
    <w:rsid w:val="00B0416D"/>
    <w:rsid w:val="00B04BBD"/>
    <w:rsid w:val="00B22A76"/>
    <w:rsid w:val="00B23674"/>
    <w:rsid w:val="00B30116"/>
    <w:rsid w:val="00B30C0D"/>
    <w:rsid w:val="00B35974"/>
    <w:rsid w:val="00B42BCC"/>
    <w:rsid w:val="00B474FD"/>
    <w:rsid w:val="00B51B91"/>
    <w:rsid w:val="00B52D35"/>
    <w:rsid w:val="00B6298D"/>
    <w:rsid w:val="00B67036"/>
    <w:rsid w:val="00B82301"/>
    <w:rsid w:val="00B912B0"/>
    <w:rsid w:val="00BC1118"/>
    <w:rsid w:val="00BC7327"/>
    <w:rsid w:val="00BD3E48"/>
    <w:rsid w:val="00BD5BDD"/>
    <w:rsid w:val="00BE428E"/>
    <w:rsid w:val="00BF47DD"/>
    <w:rsid w:val="00BF4C97"/>
    <w:rsid w:val="00C022FA"/>
    <w:rsid w:val="00C10FF9"/>
    <w:rsid w:val="00C114E8"/>
    <w:rsid w:val="00C17248"/>
    <w:rsid w:val="00C326B5"/>
    <w:rsid w:val="00C366C6"/>
    <w:rsid w:val="00C515DC"/>
    <w:rsid w:val="00C5188A"/>
    <w:rsid w:val="00C51A50"/>
    <w:rsid w:val="00CB33F3"/>
    <w:rsid w:val="00CB3805"/>
    <w:rsid w:val="00CD409B"/>
    <w:rsid w:val="00D23045"/>
    <w:rsid w:val="00D26588"/>
    <w:rsid w:val="00D365A6"/>
    <w:rsid w:val="00D70BE8"/>
    <w:rsid w:val="00D80D05"/>
    <w:rsid w:val="00D84051"/>
    <w:rsid w:val="00DA2CEA"/>
    <w:rsid w:val="00DA642D"/>
    <w:rsid w:val="00DD4CCE"/>
    <w:rsid w:val="00DE05B2"/>
    <w:rsid w:val="00DE0C1D"/>
    <w:rsid w:val="00DE4A1B"/>
    <w:rsid w:val="00DE5ECB"/>
    <w:rsid w:val="00E0720C"/>
    <w:rsid w:val="00E07DB9"/>
    <w:rsid w:val="00E1271D"/>
    <w:rsid w:val="00E1544E"/>
    <w:rsid w:val="00E176E7"/>
    <w:rsid w:val="00E33A1C"/>
    <w:rsid w:val="00E5601F"/>
    <w:rsid w:val="00E65057"/>
    <w:rsid w:val="00E721AD"/>
    <w:rsid w:val="00E7225C"/>
    <w:rsid w:val="00E72D72"/>
    <w:rsid w:val="00E768CF"/>
    <w:rsid w:val="00E76CBC"/>
    <w:rsid w:val="00E930FD"/>
    <w:rsid w:val="00EA21CD"/>
    <w:rsid w:val="00EC0F9D"/>
    <w:rsid w:val="00EE25B5"/>
    <w:rsid w:val="00EF09F9"/>
    <w:rsid w:val="00EF1778"/>
    <w:rsid w:val="00EF1B0D"/>
    <w:rsid w:val="00EF6D41"/>
    <w:rsid w:val="00F06C87"/>
    <w:rsid w:val="00F13F2B"/>
    <w:rsid w:val="00F15FF8"/>
    <w:rsid w:val="00F25892"/>
    <w:rsid w:val="00F350D7"/>
    <w:rsid w:val="00F53BE3"/>
    <w:rsid w:val="00F55AC6"/>
    <w:rsid w:val="00F56177"/>
    <w:rsid w:val="00F6280F"/>
    <w:rsid w:val="00F818B0"/>
    <w:rsid w:val="00F8279B"/>
    <w:rsid w:val="00F831F2"/>
    <w:rsid w:val="00FA7CFA"/>
    <w:rsid w:val="00FB0059"/>
    <w:rsid w:val="00FB2BF0"/>
    <w:rsid w:val="00FC0781"/>
    <w:rsid w:val="00FD334B"/>
    <w:rsid w:val="00FD5519"/>
    <w:rsid w:val="00FE4A92"/>
    <w:rsid w:val="00FF4F39"/>
    <w:rsid w:val="01D180E9"/>
    <w:rsid w:val="07CDE45B"/>
    <w:rsid w:val="0A9B7F94"/>
    <w:rsid w:val="0DCBCBB1"/>
    <w:rsid w:val="10BFA973"/>
    <w:rsid w:val="129F3CD4"/>
    <w:rsid w:val="1494D377"/>
    <w:rsid w:val="15CC00F7"/>
    <w:rsid w:val="16BBB3A2"/>
    <w:rsid w:val="2150E00A"/>
    <w:rsid w:val="220D5330"/>
    <w:rsid w:val="22916A3D"/>
    <w:rsid w:val="25D57163"/>
    <w:rsid w:val="2AEED8E0"/>
    <w:rsid w:val="2C7C5BF0"/>
    <w:rsid w:val="2E8EEADB"/>
    <w:rsid w:val="2F1BD1B6"/>
    <w:rsid w:val="346C491D"/>
    <w:rsid w:val="36B7E57B"/>
    <w:rsid w:val="3EF0BF2B"/>
    <w:rsid w:val="405EF6B8"/>
    <w:rsid w:val="448A5A6D"/>
    <w:rsid w:val="45733B91"/>
    <w:rsid w:val="46262ACE"/>
    <w:rsid w:val="46F5E1C2"/>
    <w:rsid w:val="4C956C52"/>
    <w:rsid w:val="50549E21"/>
    <w:rsid w:val="53C130BA"/>
    <w:rsid w:val="58C8EDA3"/>
    <w:rsid w:val="58CDDE47"/>
    <w:rsid w:val="5BF34BD4"/>
    <w:rsid w:val="5BF453F8"/>
    <w:rsid w:val="646E271B"/>
    <w:rsid w:val="65FEA19E"/>
    <w:rsid w:val="674AA004"/>
    <w:rsid w:val="6BE755BE"/>
    <w:rsid w:val="6D1A82CB"/>
    <w:rsid w:val="6F1EF680"/>
    <w:rsid w:val="734944D2"/>
    <w:rsid w:val="766BCBCC"/>
    <w:rsid w:val="767F8FCF"/>
    <w:rsid w:val="77BDE4E0"/>
    <w:rsid w:val="783C7745"/>
    <w:rsid w:val="79660E21"/>
    <w:rsid w:val="7C8FBD6D"/>
    <w:rsid w:val="7DAA2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7BBEB"/>
  <w15:chartTrackingRefBased/>
  <w15:docId w15:val="{B9552E3E-71E6-4778-A40C-5420551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3A623E"/>
    <w:pPr>
      <w:jc w:val="both"/>
    </w:pPr>
    <w:rPr>
      <w:rFonts w:eastAsia="Calibri"/>
      <w:lang w:eastAsia="en-US"/>
    </w:rPr>
  </w:style>
  <w:style w:type="paragraph" w:customStyle="1" w:styleId="akarta">
    <w:name w:val="akarta"/>
    <w:basedOn w:val="karta"/>
    <w:autoRedefine/>
    <w:rsid w:val="00CD409B"/>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gwpd71e5624karta">
    <w:name w:val="gwpd71e5624_karta"/>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d71e5624msonormal">
    <w:name w:val="gwpd71e5624_msonormal"/>
    <w:basedOn w:val="Normalny"/>
    <w:rsid w:val="008A2D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gwpd71e5624font">
    <w:name w:val="gwpd71e5624_font"/>
    <w:rsid w:val="008A2DF9"/>
  </w:style>
  <w:style w:type="paragraph" w:customStyle="1" w:styleId="Default">
    <w:name w:val="Default"/>
    <w:uiPriority w:val="99"/>
    <w:rsid w:val="00B52D35"/>
    <w:pPr>
      <w:autoSpaceDE w:val="0"/>
      <w:autoSpaceDN w:val="0"/>
      <w:adjustRightInd w:val="0"/>
    </w:pPr>
    <w:rPr>
      <w:rFonts w:ascii="Cambria" w:hAnsi="Cambria" w:cs="Cambria"/>
      <w:color w:val="000000"/>
      <w:sz w:val="24"/>
      <w:szCs w:val="24"/>
    </w:rPr>
  </w:style>
  <w:style w:type="paragraph" w:styleId="NormalnyWeb">
    <w:name w:val="Normal (Web)"/>
    <w:basedOn w:val="Normalny"/>
    <w:uiPriority w:val="99"/>
    <w:unhideWhenUsed/>
    <w:rsid w:val="008E18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F53BE3"/>
    <w:rPr>
      <w:color w:val="605E5C"/>
      <w:shd w:val="clear" w:color="auto" w:fill="E1DFDD"/>
    </w:rPr>
  </w:style>
  <w:style w:type="character" w:styleId="Uwydatnienie">
    <w:name w:val="Emphasis"/>
    <w:uiPriority w:val="20"/>
    <w:qFormat/>
    <w:rsid w:val="00E72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19759">
      <w:bodyDiv w:val="1"/>
      <w:marLeft w:val="0"/>
      <w:marRight w:val="0"/>
      <w:marTop w:val="0"/>
      <w:marBottom w:val="0"/>
      <w:divBdr>
        <w:top w:val="none" w:sz="0" w:space="0" w:color="auto"/>
        <w:left w:val="none" w:sz="0" w:space="0" w:color="auto"/>
        <w:bottom w:val="none" w:sz="0" w:space="0" w:color="auto"/>
        <w:right w:val="none" w:sz="0" w:space="0" w:color="auto"/>
      </w:divBdr>
    </w:div>
    <w:div w:id="439647241">
      <w:bodyDiv w:val="1"/>
      <w:marLeft w:val="0"/>
      <w:marRight w:val="0"/>
      <w:marTop w:val="0"/>
      <w:marBottom w:val="0"/>
      <w:divBdr>
        <w:top w:val="none" w:sz="0" w:space="0" w:color="auto"/>
        <w:left w:val="none" w:sz="0" w:space="0" w:color="auto"/>
        <w:bottom w:val="none" w:sz="0" w:space="0" w:color="auto"/>
        <w:right w:val="none" w:sz="0" w:space="0" w:color="auto"/>
      </w:divBdr>
    </w:div>
    <w:div w:id="481584659">
      <w:bodyDiv w:val="1"/>
      <w:marLeft w:val="0"/>
      <w:marRight w:val="0"/>
      <w:marTop w:val="0"/>
      <w:marBottom w:val="0"/>
      <w:divBdr>
        <w:top w:val="none" w:sz="0" w:space="0" w:color="auto"/>
        <w:left w:val="none" w:sz="0" w:space="0" w:color="auto"/>
        <w:bottom w:val="none" w:sz="0" w:space="0" w:color="auto"/>
        <w:right w:val="none" w:sz="0" w:space="0" w:color="auto"/>
      </w:divBdr>
    </w:div>
    <w:div w:id="807474295">
      <w:bodyDiv w:val="1"/>
      <w:marLeft w:val="0"/>
      <w:marRight w:val="0"/>
      <w:marTop w:val="0"/>
      <w:marBottom w:val="0"/>
      <w:divBdr>
        <w:top w:val="none" w:sz="0" w:space="0" w:color="auto"/>
        <w:left w:val="none" w:sz="0" w:space="0" w:color="auto"/>
        <w:bottom w:val="none" w:sz="0" w:space="0" w:color="auto"/>
        <w:right w:val="none" w:sz="0" w:space="0" w:color="auto"/>
      </w:divBdr>
    </w:div>
    <w:div w:id="1342121757">
      <w:bodyDiv w:val="1"/>
      <w:marLeft w:val="0"/>
      <w:marRight w:val="0"/>
      <w:marTop w:val="0"/>
      <w:marBottom w:val="0"/>
      <w:divBdr>
        <w:top w:val="none" w:sz="0" w:space="0" w:color="auto"/>
        <w:left w:val="none" w:sz="0" w:space="0" w:color="auto"/>
        <w:bottom w:val="none" w:sz="0" w:space="0" w:color="auto"/>
        <w:right w:val="none" w:sz="0" w:space="0" w:color="auto"/>
      </w:divBdr>
    </w:div>
    <w:div w:id="1550073379">
      <w:bodyDiv w:val="1"/>
      <w:marLeft w:val="0"/>
      <w:marRight w:val="0"/>
      <w:marTop w:val="0"/>
      <w:marBottom w:val="0"/>
      <w:divBdr>
        <w:top w:val="none" w:sz="0" w:space="0" w:color="auto"/>
        <w:left w:val="none" w:sz="0" w:space="0" w:color="auto"/>
        <w:bottom w:val="none" w:sz="0" w:space="0" w:color="auto"/>
        <w:right w:val="none" w:sz="0" w:space="0" w:color="auto"/>
      </w:divBdr>
    </w:div>
    <w:div w:id="1577134015">
      <w:bodyDiv w:val="1"/>
      <w:marLeft w:val="0"/>
      <w:marRight w:val="0"/>
      <w:marTop w:val="0"/>
      <w:marBottom w:val="0"/>
      <w:divBdr>
        <w:top w:val="none" w:sz="0" w:space="0" w:color="auto"/>
        <w:left w:val="none" w:sz="0" w:space="0" w:color="auto"/>
        <w:bottom w:val="none" w:sz="0" w:space="0" w:color="auto"/>
        <w:right w:val="none" w:sz="0" w:space="0" w:color="auto"/>
      </w:divBdr>
    </w:div>
    <w:div w:id="1605843563">
      <w:bodyDiv w:val="1"/>
      <w:marLeft w:val="0"/>
      <w:marRight w:val="0"/>
      <w:marTop w:val="0"/>
      <w:marBottom w:val="0"/>
      <w:divBdr>
        <w:top w:val="none" w:sz="0" w:space="0" w:color="auto"/>
        <w:left w:val="none" w:sz="0" w:space="0" w:color="auto"/>
        <w:bottom w:val="none" w:sz="0" w:space="0" w:color="auto"/>
        <w:right w:val="none" w:sz="0" w:space="0" w:color="auto"/>
      </w:divBdr>
    </w:div>
    <w:div w:id="17675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jakubus@ajp.edu.pl" TargetMode="External"/><Relationship Id="rId3" Type="http://schemas.openxmlformats.org/officeDocument/2006/relationships/styles" Target="styles.xml"/><Relationship Id="rId21" Type="http://schemas.openxmlformats.org/officeDocument/2006/relationships/hyperlink" Target="mailto:Ablaszczyk@ajp.edu.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bieda@ajp.edu.pl" TargetMode="External"/><Relationship Id="rId2" Type="http://schemas.openxmlformats.org/officeDocument/2006/relationships/numbering" Target="numbering.xml"/><Relationship Id="rId16" Type="http://schemas.openxmlformats.org/officeDocument/2006/relationships/hyperlink" Target="http://chemia.ug.edu.pl/sites/default/files/_nodes/strona-chemia/33587/files/monitoring.pdf" TargetMode="External"/><Relationship Id="rId20" Type="http://schemas.openxmlformats.org/officeDocument/2006/relationships/hyperlink" Target="mailto:ablaszczyk@ajp.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rkonieczny@ajp.edu.pl" TargetMode="External"/><Relationship Id="rId4" Type="http://schemas.openxmlformats.org/officeDocument/2006/relationships/settings" Target="settings.xml"/><Relationship Id="rId9" Type="http://schemas.openxmlformats.org/officeDocument/2006/relationships/hyperlink" Target="mailto:abieda@ajp.edu.p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85D32-7EFB-4971-B06D-7FB5D63E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21624</Words>
  <Characters>145529</Characters>
  <Application>Microsoft Office Word</Application>
  <DocSecurity>0</DocSecurity>
  <Lines>1212</Lines>
  <Paragraphs>333</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166820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13</cp:revision>
  <cp:lastPrinted>2021-08-19T11:43:00Z</cp:lastPrinted>
  <dcterms:created xsi:type="dcterms:W3CDTF">2022-08-10T08:31:00Z</dcterms:created>
  <dcterms:modified xsi:type="dcterms:W3CDTF">2022-09-14T10:30:00Z</dcterms:modified>
</cp:coreProperties>
</file>