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5520" w14:textId="744DF9B3" w:rsid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6E713B0A" w14:textId="77777777" w:rsidR="00801B29" w:rsidRPr="00AE4C6E" w:rsidRDefault="00801B29" w:rsidP="007270CC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7788A7E5" w14:textId="5170C72D" w:rsidR="00DE1C3E" w:rsidRPr="00AE4C6E" w:rsidRDefault="00DE1C3E" w:rsidP="00801B29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16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AE4C6E" w14:paraId="6DC03281" w14:textId="77777777" w:rsidTr="008975D4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ED42" w14:textId="625F6A64" w:rsidR="00DE1C3E" w:rsidRPr="00AE4C6E" w:rsidRDefault="00816D2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60BDB7" wp14:editId="16089596">
                  <wp:extent cx="1066800" cy="1066800"/>
                  <wp:effectExtent l="0" t="0" r="0" b="0"/>
                  <wp:docPr id="1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DA90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9B23" w14:textId="77777777" w:rsidR="00DE1C3E" w:rsidRPr="00AE4C6E" w:rsidRDefault="00E15C69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AE4C6E" w14:paraId="348C39AA" w14:textId="77777777" w:rsidTr="008975D4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5FD3" w14:textId="77777777" w:rsidR="00DE1C3E" w:rsidRPr="00AE4C6E" w:rsidRDefault="00DE1C3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D6EE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218F" w14:textId="77777777" w:rsidR="00DE1C3E" w:rsidRPr="00AE4C6E" w:rsidRDefault="00F54D98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DE1C3E" w:rsidRPr="00AE4C6E" w14:paraId="0C78E66F" w14:textId="77777777" w:rsidTr="008975D4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EE43" w14:textId="77777777" w:rsidR="00DE1C3E" w:rsidRPr="00AE4C6E" w:rsidRDefault="00DE1C3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44B6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DD6F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AE4C6E" w14:paraId="12C3041A" w14:textId="77777777" w:rsidTr="008975D4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F496" w14:textId="77777777" w:rsidR="00DE1C3E" w:rsidRPr="00AE4C6E" w:rsidRDefault="00DE1C3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E42C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6958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AE4C6E" w14:paraId="60C3465D" w14:textId="77777777" w:rsidTr="008975D4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1696" w14:textId="77777777" w:rsidR="00DE1C3E" w:rsidRPr="00AE4C6E" w:rsidRDefault="00DE1C3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5ABA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4A12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AE4C6E" w14:paraId="0CFDDF39" w14:textId="77777777" w:rsidTr="008975D4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55F8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F26B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026933DA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3FD58C6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D0C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CD3D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 obcy</w:t>
            </w:r>
          </w:p>
        </w:tc>
      </w:tr>
      <w:tr w:rsidR="006F4B2C" w:rsidRPr="00AE4C6E" w14:paraId="1E9228A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27A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489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6</w:t>
            </w:r>
          </w:p>
        </w:tc>
      </w:tr>
      <w:tr w:rsidR="006F4B2C" w:rsidRPr="00AE4C6E" w14:paraId="2FD6A3A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F11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492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7FA49FC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F7C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988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2C2297A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368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44E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angielski, niemiecki</w:t>
            </w:r>
          </w:p>
        </w:tc>
      </w:tr>
      <w:tr w:rsidR="006F4B2C" w:rsidRPr="00AE4C6E" w14:paraId="5D9B458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A2D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605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1,2</w:t>
            </w:r>
          </w:p>
        </w:tc>
      </w:tr>
      <w:tr w:rsidR="006F4B2C" w:rsidRPr="00AE4C6E" w14:paraId="5F59FCD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DD9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3D92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Wydział Humanistyczny</w:t>
            </w:r>
          </w:p>
        </w:tc>
      </w:tr>
    </w:tbl>
    <w:p w14:paraId="1A453559" w14:textId="77777777" w:rsidR="00D24566" w:rsidRPr="00AE4C6E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C1C531F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263"/>
        <w:gridCol w:w="2415"/>
      </w:tblGrid>
      <w:tr w:rsidR="006F4B2C" w:rsidRPr="00AE4C6E" w14:paraId="09D28D76" w14:textId="77777777" w:rsidTr="006C002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DCA8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F3D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73F0657" w14:textId="0691F331" w:rsidR="006C002D" w:rsidRPr="00AE4C6E" w:rsidRDefault="006C002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100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768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C002D" w:rsidRPr="00AE4C6E" w14:paraId="0AC8F439" w14:textId="77777777" w:rsidTr="006C002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AEF9" w14:textId="6A6EF198" w:rsidR="006C002D" w:rsidRPr="00AE4C6E" w:rsidRDefault="006C002D" w:rsidP="006C002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6EC2" w14:textId="1C1F8AED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90/64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DC52" w14:textId="309496BE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1973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05A9A47D" w14:textId="77777777" w:rsidR="00D24566" w:rsidRPr="00AE4C6E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18113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17B6693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8977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4BEF78C3" w14:textId="77777777" w:rsidR="00D24566" w:rsidRPr="00AE4C6E" w:rsidRDefault="00D24566" w:rsidP="007270CC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F8AE80" w14:textId="77777777" w:rsidR="00450F95" w:rsidRPr="00AE4C6E" w:rsidRDefault="00450F95" w:rsidP="007270CC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28369C0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404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00EE1DEB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</w:t>
            </w:r>
            <w:r w:rsidR="00F54D98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automatyką i robotyką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49FE7B5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42CE9093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98D1FC9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06092755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520CA291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9C56F57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0563E58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2E3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535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F66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2E641494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155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40E643DC" w14:textId="77777777" w:rsidTr="006C002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3C2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259F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231A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AE4C6E" w14:paraId="3675F0C6" w14:textId="77777777" w:rsidTr="006C002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173A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4CA2CF25" w14:textId="77777777" w:rsidTr="006C002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BA9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0FF6" w14:textId="77777777" w:rsidR="00450F95" w:rsidRPr="00AE4C6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2E8D" w14:textId="77777777" w:rsidR="00450F95" w:rsidRPr="00AE4C6E" w:rsidRDefault="00450F95" w:rsidP="006C002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AE4C6E">
              <w:rPr>
                <w:b/>
                <w:sz w:val="20"/>
                <w:szCs w:val="20"/>
              </w:rPr>
              <w:t>K_U22, K_U23</w:t>
            </w:r>
          </w:p>
          <w:p w14:paraId="50CFBD6D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4B2C" w:rsidRPr="00AE4C6E" w14:paraId="4673C061" w14:textId="77777777" w:rsidTr="006C002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A2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E25E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1CA6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AE4C6E" w14:paraId="0BB8180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2C4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74814402" w14:textId="77777777" w:rsidTr="006C002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BC2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13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7869" w14:textId="77777777" w:rsidR="00450F95" w:rsidRPr="00AE4C6E" w:rsidRDefault="00450F95" w:rsidP="006C002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AE4C6E">
              <w:rPr>
                <w:b/>
                <w:sz w:val="20"/>
                <w:szCs w:val="20"/>
              </w:rPr>
              <w:t>K_K01</w:t>
            </w:r>
          </w:p>
        </w:tc>
      </w:tr>
    </w:tbl>
    <w:p w14:paraId="1E1B0846" w14:textId="77777777" w:rsidR="00D24566" w:rsidRPr="00AE4C6E" w:rsidRDefault="00D24566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E192F8A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</w:t>
      </w:r>
      <w:proofErr w:type="gramStart"/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AE4C6E" w14:paraId="5E97ED69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66E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54E0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957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AE4C6E" w14:paraId="278415A2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BBB6D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1F5BF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DA69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88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AE4C6E" w14:paraId="2D3DFFB4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B08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7329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94E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8DA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6AB8AEB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7684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6BB8DF28" w14:textId="77777777" w:rsidR="00450F95" w:rsidRPr="00AE4C6E" w:rsidRDefault="00450F95" w:rsidP="007270C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0089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F5D1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F71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4735CBD1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D377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648EB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8340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4736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377C0EC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EBA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5B153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8B9B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739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CE71D4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0FFD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2C5D9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CF64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5FC7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2095BC0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BDBC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C3698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72701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3DA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E32FA1A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19DC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FC57F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751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2ED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08F3ABC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1902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45123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94FD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866F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D5B293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125F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518F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4B9B2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C2A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950364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4DC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67061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2361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1BB1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EED2DA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E5D7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46FD5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EA7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9D09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31BBC92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D08C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795F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2650D104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F4758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B9F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2FE9290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618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7F30D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42699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6C35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6B2424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8264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10366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C5432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CA78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F6F901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63C3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2002B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D762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35E5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086F6E4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6E25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73C90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4949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61CB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4312E3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6893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ABA4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119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482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F0903B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73F0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A1F8D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9318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B31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0CD65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FA03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1AAF4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83817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C85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D637B9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C16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88250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BF96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A832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FD1296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A87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E26D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52E5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8E2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519C9D9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DC16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0C7B5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A554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7503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0FE9F1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6039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B27B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0C9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31C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CBC158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983A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D73B8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D14A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87C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2AA7660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3421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A9EF4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0DE7E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582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C42E61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0FBE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521F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6AD42A8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070E1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610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0AC40C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3082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CB8BB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9B6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899E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17FA8F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DC59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32893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851A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0C9E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29912AD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09F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12B16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E97D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3EA5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30A349D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641D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8C1F9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66ABE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A31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88D739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42FF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054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651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DEBB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020B30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74E0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93FE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5673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C0AE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67C9E8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1930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31C56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2D51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1ED5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9116CA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B8AD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B6C52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7616E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720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CA5EAC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669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758FF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DFED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32A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31AB28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C4BD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5C9C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A8EE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922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04BB551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0149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21D4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5796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ADB9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429927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D419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AABC0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BD9CB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E9B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0AFB1C5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579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3AC53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6D892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52D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0C3D80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AFB9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29C5C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53A5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9317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3346FFA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4974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C8B35" w14:textId="77777777" w:rsidR="00450F95" w:rsidRPr="00AE4C6E" w:rsidRDefault="00450F95" w:rsidP="007270CC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5593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F245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E3B1BD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9B70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F64D4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BF85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63C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814FDE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7F0A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91A6D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B1EB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7AE8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1094441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8F3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BF40B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E1347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56F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21AFDFF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3E1F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0BDDC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087C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860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63CD3EC8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F7CB0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F5F1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495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9F01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53EE6BFA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7CB1302E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AE4C6E" w14:paraId="7575842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572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6A2DF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433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AE4C6E" w14:paraId="22D151CD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B5516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BF82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6BCB8465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79A3188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00F15E19" w14:textId="77777777" w:rsidR="00450F95" w:rsidRPr="00AE4C6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46B39137" w14:textId="77777777" w:rsidR="00450F95" w:rsidRPr="00AE4C6E" w:rsidRDefault="00450F95" w:rsidP="007270CC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71D6C44B" w14:textId="77777777" w:rsidR="00450F95" w:rsidRPr="00AE4C6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57356A54" w14:textId="77777777" w:rsidR="00450F95" w:rsidRPr="00AE4C6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373D06BC" w14:textId="77777777" w:rsidR="00450F95" w:rsidRPr="00AE4C6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3B383B8E" w14:textId="77777777" w:rsidR="00450F95" w:rsidRPr="00AE4C6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77518795" w14:textId="77777777" w:rsidR="00450F95" w:rsidRPr="00AE4C6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0DCB4689" w14:textId="77777777" w:rsidR="00450F95" w:rsidRPr="00AE4C6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4A5D9C5B" w14:textId="77777777" w:rsidR="00450F95" w:rsidRPr="00AE4C6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04443DCE" w14:textId="77777777" w:rsidR="00450F95" w:rsidRPr="00AE4C6E" w:rsidRDefault="00450F95" w:rsidP="007270CC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CD25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31E1DEF5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413320A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6178F46B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7845A4D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533BF7D1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E9EFEAB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49CB59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5028"/>
        <w:gridCol w:w="3402"/>
      </w:tblGrid>
      <w:tr w:rsidR="006F4B2C" w:rsidRPr="00AE4C6E" w14:paraId="578642A8" w14:textId="77777777" w:rsidTr="0046485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63E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CE1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BD3EF6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E79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AE4C6E" w14:paraId="38D6713D" w14:textId="77777777" w:rsidTr="0046485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11F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9F33" w14:textId="77777777" w:rsidR="00450F95" w:rsidRPr="00AE4C6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6B092E08" w14:textId="77777777" w:rsidR="00450F95" w:rsidRPr="00AE4C6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5A37E62F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8DE4" w14:textId="77777777" w:rsidR="00450F95" w:rsidRPr="00AE4C6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rFonts w:cs="Times New Roman"/>
                <w:sz w:val="20"/>
                <w:szCs w:val="20"/>
              </w:rPr>
              <w:t xml:space="preserve">P1 – egzamin (ustny, pisemny, test sprawdzający wiedzę z całego przedmiotu itd.), </w:t>
            </w:r>
          </w:p>
          <w:p w14:paraId="1DFE1E2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5C3132B" w14:textId="77777777" w:rsidR="00AE3DFD" w:rsidRPr="00AE4C6E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7C32292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AE4C6E" w14:paraId="107EBCA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45F6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98D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AE4C6E" w14:paraId="3C100D6D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87496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D8C7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363C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70D3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43C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AE4C6E" w14:paraId="2C4CD79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FF566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62BF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24BE6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78D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7B87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0987D60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8A430" w14:textId="77777777" w:rsidR="00450F95" w:rsidRPr="00AE4C6E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F8C7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CB8E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F3411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2D1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6041EA85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1094" w14:textId="77777777" w:rsidR="00450F95" w:rsidRPr="00AE4C6E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7DA8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741E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96661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A16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4EDA4F7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EE50E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623C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74D0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2E72D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76D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826BD9B" w14:textId="77777777" w:rsidR="00AE3DFD" w:rsidRPr="00AE4C6E" w:rsidRDefault="00AE3DFD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1449A14" w14:textId="77777777" w:rsidR="00450F95" w:rsidRPr="00AE4C6E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448CA75F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E900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9128907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04A7B345" w14:textId="77777777" w:rsidTr="00450F95">
              <w:tc>
                <w:tcPr>
                  <w:tcW w:w="4531" w:type="dxa"/>
                  <w:shd w:val="clear" w:color="auto" w:fill="auto"/>
                </w:tcPr>
                <w:p w14:paraId="671FBE4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D2FFA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3ACF732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095179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B7A8B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7014721B" w14:textId="77777777" w:rsidTr="00450F95">
              <w:tc>
                <w:tcPr>
                  <w:tcW w:w="4531" w:type="dxa"/>
                  <w:shd w:val="clear" w:color="auto" w:fill="auto"/>
                </w:tcPr>
                <w:p w14:paraId="43818BB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DAB31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66558A35" w14:textId="77777777" w:rsidTr="00450F95">
              <w:tc>
                <w:tcPr>
                  <w:tcW w:w="4531" w:type="dxa"/>
                  <w:shd w:val="clear" w:color="auto" w:fill="auto"/>
                </w:tcPr>
                <w:p w14:paraId="5B6A7B5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0A39B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483DA6E1" w14:textId="77777777" w:rsidTr="00450F95">
              <w:tc>
                <w:tcPr>
                  <w:tcW w:w="4531" w:type="dxa"/>
                  <w:shd w:val="clear" w:color="auto" w:fill="auto"/>
                </w:tcPr>
                <w:p w14:paraId="7AA3F3D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CE37B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69C603B1" w14:textId="77777777" w:rsidTr="00450F95">
              <w:tc>
                <w:tcPr>
                  <w:tcW w:w="4531" w:type="dxa"/>
                  <w:shd w:val="clear" w:color="auto" w:fill="auto"/>
                </w:tcPr>
                <w:p w14:paraId="0037CF6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1C1E5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30AC0221" w14:textId="77777777" w:rsidTr="00450F95">
              <w:tc>
                <w:tcPr>
                  <w:tcW w:w="4531" w:type="dxa"/>
                  <w:shd w:val="clear" w:color="auto" w:fill="auto"/>
                </w:tcPr>
                <w:p w14:paraId="6C889C2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DB71D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1DA7378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2FDCD1D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3DB2B710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1F2B823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BF60" w14:textId="57D2909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egzamin</w:t>
            </w:r>
            <w:r w:rsidR="00AE3DFD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632E741B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82915A4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AE4C6E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5A083C49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FE24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8DCB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021445BA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D9444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D9CB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1F22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1156831D" w14:textId="77777777" w:rsidTr="006C002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C39C7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5CA42E79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B91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759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C6F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AE4C6E" w14:paraId="56BA2C2E" w14:textId="77777777" w:rsidTr="006C002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97C70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33804FFA" w14:textId="77777777" w:rsidTr="006C002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90E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E060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BE81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AE4C6E" w14:paraId="01B24C2C" w14:textId="77777777" w:rsidTr="006C002D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001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4247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F56C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AE4C6E" w14:paraId="0F50AD43" w14:textId="77777777" w:rsidTr="006C002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E8F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E8F4" w14:textId="43DD61E3" w:rsidR="00450F95" w:rsidRPr="00AE4C6E" w:rsidRDefault="00764BC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C358" w14:textId="1E2489F5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764BC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44EC52D3" w14:textId="77777777" w:rsidTr="006C002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8FD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4D9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CC23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AE4C6E" w14:paraId="103089E8" w14:textId="77777777" w:rsidTr="006C002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2491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A210" w14:textId="1715372B" w:rsidR="00450F95" w:rsidRPr="00AE4C6E" w:rsidRDefault="00764BC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2E2E" w14:textId="310460EB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764BCD"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F4B2C" w:rsidRPr="00AE4C6E" w14:paraId="0E7DE3E1" w14:textId="77777777" w:rsidTr="006C002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0B6B" w14:textId="204DCB09" w:rsidR="00450F95" w:rsidRPr="00AE4C6E" w:rsidRDefault="00450F95" w:rsidP="006C002D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F424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F4FA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AE4C6E" w14:paraId="177C9905" w14:textId="77777777" w:rsidTr="006C002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E60A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C30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DD7B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2207066C" w14:textId="77777777" w:rsidR="00450F95" w:rsidRPr="00AE4C6E" w:rsidRDefault="00450F95" w:rsidP="007270CC">
      <w:pPr>
        <w:pStyle w:val="Legenda"/>
        <w:spacing w:after="0"/>
        <w:rPr>
          <w:rFonts w:ascii="Cambria" w:hAnsi="Cambria" w:cs="Cambria"/>
          <w:color w:val="000000"/>
          <w:sz w:val="18"/>
          <w:szCs w:val="18"/>
        </w:rPr>
      </w:pPr>
    </w:p>
    <w:p w14:paraId="028E1A28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FB05B3" w14:paraId="01A10025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177F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06282801" w14:textId="77777777" w:rsidR="00450F95" w:rsidRPr="00AE4C6E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Glending E., McEwan J.,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4D934FB5" w14:textId="77777777" w:rsidR="00450F95" w:rsidRPr="00AE4C6E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Niebisch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, S. Penning-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Hiemstra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Bovermann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M. Reimann,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Varlag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Ismaning 2007. </w:t>
            </w:r>
          </w:p>
          <w:p w14:paraId="2765A613" w14:textId="77777777" w:rsidR="00450F95" w:rsidRPr="00AE4C6E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Podeschwa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Pude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A.,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6F4B2C" w:rsidRPr="00AE4C6E" w14:paraId="576E711C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4BBC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C5918EE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LektorKlett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Poznań 2009.</w:t>
            </w:r>
          </w:p>
          <w:p w14:paraId="111E3932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Gerngroß G., Krenn W., Puchta H.,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Grammtik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kreativ Langenscheidt, Berlin/München/Wien/Zürich/New York 2001.</w:t>
            </w:r>
          </w:p>
          <w:p w14:paraId="4F84DCF9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Sprechsnlässe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371E23EF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1A555BBF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Verlag, Rea, Ismaning 2002.</w:t>
            </w:r>
          </w:p>
          <w:p w14:paraId="57AD72A5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Fandrych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Tallowitz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Klar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LektorKlett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, Poznań 2008</w:t>
            </w:r>
          </w:p>
          <w:p w14:paraId="34140FFD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proofErr w:type="gramStart"/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</w:t>
            </w:r>
            <w:proofErr w:type="gramEnd"/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 xml:space="preserve"> English for Careers: Technology 2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00B633E8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AE4C6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AE4C6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68F1FA56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.,</w:t>
            </w:r>
            <w:r w:rsidRPr="00AE4C6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AE4C6E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261D91C8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42F615A4" w14:textId="77777777" w:rsidR="00450F95" w:rsidRPr="00AE4C6E" w:rsidRDefault="00450F95" w:rsidP="007270CC">
      <w:pPr>
        <w:pStyle w:val="Legenda"/>
        <w:spacing w:after="0"/>
        <w:rPr>
          <w:rFonts w:ascii="Cambria" w:hAnsi="Cambria" w:cs="Cambria"/>
          <w:color w:val="000000"/>
          <w:sz w:val="18"/>
          <w:szCs w:val="18"/>
        </w:rPr>
      </w:pPr>
    </w:p>
    <w:p w14:paraId="75A8FF94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0EE9139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CA2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F78A" w14:textId="168BDEF5" w:rsidR="00450F95" w:rsidRPr="00AE4C6E" w:rsidRDefault="005C25D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AE4C6E" w14:paraId="17E3125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6DD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8C7A" w14:textId="77B0EE21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5C25DE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6F4B2C" w:rsidRPr="00AE4C6E" w14:paraId="0327811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79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A4A7" w14:textId="59AC5D1A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AE4C6E" w14:paraId="7079351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5B4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5E73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B6C73F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  <w:sectPr w:rsidR="00450F95" w:rsidRPr="00AE4C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2EACDBEE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8BD3" w14:textId="512C2522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D2AC29A" wp14:editId="265CCCDE">
                  <wp:extent cx="1066800" cy="1066800"/>
                  <wp:effectExtent l="0" t="0" r="0" b="0"/>
                  <wp:docPr id="2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FD7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642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54CA8338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FB5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6C0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3051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0C2A1E26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D57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BD3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497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3FEF3C23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5432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EB7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096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6DC9F429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D96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A08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34A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4BAA2CEF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AEB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C35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62995151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AAAA558" w14:textId="6E95E356" w:rsidR="00450F95" w:rsidRPr="00AE4C6E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54AAB67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C9E7A17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0E11652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9ED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94A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Wychowanie fizyczne</w:t>
            </w:r>
          </w:p>
        </w:tc>
      </w:tr>
      <w:tr w:rsidR="006F4B2C" w:rsidRPr="00AE4C6E" w14:paraId="6B957B7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346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25D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0</w:t>
            </w:r>
          </w:p>
        </w:tc>
      </w:tr>
      <w:tr w:rsidR="006F4B2C" w:rsidRPr="00AE4C6E" w14:paraId="2855CFD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DC9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89C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42777CB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2D7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EBF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039C121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101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D7C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36E9FA0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B3B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A33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6D8DB50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D87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A1E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Wydział Nauk o Zdrowiu</w:t>
            </w:r>
          </w:p>
        </w:tc>
      </w:tr>
    </w:tbl>
    <w:p w14:paraId="70667C4C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6BB56A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2235"/>
        <w:gridCol w:w="3119"/>
        <w:gridCol w:w="2263"/>
        <w:gridCol w:w="2273"/>
      </w:tblGrid>
      <w:tr w:rsidR="006F4B2C" w:rsidRPr="00AE4C6E" w14:paraId="0B551328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7BC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567A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053CBCB" w14:textId="0BF18567" w:rsidR="00450F95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109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AB7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C002D" w:rsidRPr="00AE4C6E" w14:paraId="04BCEB69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A2F9" w14:textId="57A5CF0C" w:rsidR="006C002D" w:rsidRPr="00AE4C6E" w:rsidRDefault="006C002D" w:rsidP="006C002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0233" w14:textId="08115117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60/-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2CE7" w14:textId="683D320E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739B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1B1D1F11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3D9C34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30BF160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E463E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FF979B6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DBC0ADE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F9ACB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09EEBD5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6F3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ogólnej wiedzy dotyczącej zasad </w:t>
            </w:r>
            <w:proofErr w:type="gram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„ fair</w:t>
            </w:r>
            <w:proofErr w:type="gram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play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” oraz bezpieczeństwa podczas zajęć sportowych.</w:t>
            </w:r>
          </w:p>
          <w:p w14:paraId="3BAEC4E2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3AC3F08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26E26DBA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98381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2FF08AE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653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96B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E87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37C1EE4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DA00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1E47B9C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3F0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1D6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8F1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AE4C6E" w14:paraId="656011F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C4B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475B40B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419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EF8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44B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AE4C6E" w14:paraId="0C986CF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3A1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70AEBB1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E27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4CF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5F5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7A4B74A2" w14:textId="77777777" w:rsidR="00AE3DFD" w:rsidRPr="00AE4C6E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3BC655A0" w14:textId="77777777" w:rsidR="00AE3DFD" w:rsidRPr="00AE4C6E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2CFAED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 xml:space="preserve">6. Treści </w:t>
      </w:r>
      <w:proofErr w:type="gramStart"/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AE4C6E" w14:paraId="60917117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840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12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0BC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AE4C6E" w14:paraId="2371DA60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7358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D7B3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DAF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605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AE4C6E" w14:paraId="0CED96EB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3568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ABDE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Gry zespołowe </w:t>
            </w:r>
            <w:proofErr w:type="gram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( siatkówka</w:t>
            </w:r>
            <w:proofErr w:type="gram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FAD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2BA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AE4C6E" w14:paraId="47E20E79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6DA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163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Fitness </w:t>
            </w:r>
            <w:proofErr w:type="gram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( aerobik</w:t>
            </w:r>
            <w:proofErr w:type="gram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callanetiks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stretching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8D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DCD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AE4C6E" w14:paraId="4CCF7D0F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1BE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9F5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Trening </w:t>
            </w:r>
            <w:proofErr w:type="gram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siłowy :</w:t>
            </w:r>
            <w:proofErr w:type="gram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F94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13FF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AE4C6E" w14:paraId="3071D956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873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DA0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Tenis stołowy, badminton: gry i zabawy oswajające z elementami techniki, nauka elementów techniki, taktyki i przepisów gry; doskonalenie; gra szkolna; gra właściwa pojedyncza i </w:t>
            </w:r>
            <w:proofErr w:type="gram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deblowa ;</w:t>
            </w:r>
            <w:proofErr w:type="gram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C7C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448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AE4C6E" w14:paraId="49B05A7D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953B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BBD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C1FC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A68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0D8C5843" w14:textId="77777777" w:rsidR="00AE3DFD" w:rsidRPr="00AE4C6E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22B690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AE4C6E" w14:paraId="4CBA3F0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2A34E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BDE1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432B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AE4C6E" w14:paraId="6356308E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608F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1B3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6F0157C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16ED9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7C919A7D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8E0A49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D18414D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461"/>
        <w:gridCol w:w="3969"/>
      </w:tblGrid>
      <w:tr w:rsidR="006F4B2C" w:rsidRPr="00AE4C6E" w14:paraId="72B19451" w14:textId="77777777" w:rsidTr="00FE7744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033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F91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5E9FCB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C62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AE4C6E" w14:paraId="3E82548D" w14:textId="77777777" w:rsidTr="00FE7744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D29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21A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Np. obserwacja podczas zajęć / aktywność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CBC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Np.  praca pisemna</w:t>
            </w:r>
          </w:p>
        </w:tc>
      </w:tr>
    </w:tbl>
    <w:p w14:paraId="28F269DC" w14:textId="77777777" w:rsidR="00AE3DFD" w:rsidRPr="00AE4C6E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6D3DF15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AE4C6E" w14:paraId="35A52514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1161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8DA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AE4C6E" w14:paraId="77A47D35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343A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653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E30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4AF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E3D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AE4C6E" w14:paraId="2496FE5A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57FB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309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0D2A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C4D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825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AE4C6E" w14:paraId="24180848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85C1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2CC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DAAD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14A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795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AE4C6E" w14:paraId="111AE799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72AB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F30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EC0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4B1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B808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0338025" w14:textId="77777777" w:rsidR="00AE3DFD" w:rsidRPr="00AE4C6E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AE4C6E">
        <w:rPr>
          <w:rFonts w:ascii="Cambria" w:eastAsia="Cambria" w:hAnsi="Cambria" w:cs="Cambria"/>
          <w:b/>
          <w:bCs/>
          <w:color w:val="000000"/>
          <w:sz w:val="20"/>
          <w:szCs w:val="20"/>
        </w:rPr>
        <w:lastRenderedPageBreak/>
        <w:t xml:space="preserve"> </w:t>
      </w:r>
    </w:p>
    <w:p w14:paraId="62C7E1AF" w14:textId="77777777" w:rsidR="00450F95" w:rsidRPr="00AE4C6E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19D8D61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D30A" w14:textId="77777777" w:rsidR="00450F95" w:rsidRPr="00AE4C6E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4491DFA7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3DEC46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2626E4DE" w14:textId="77777777" w:rsidTr="00450F95">
              <w:tc>
                <w:tcPr>
                  <w:tcW w:w="4531" w:type="dxa"/>
                  <w:shd w:val="clear" w:color="auto" w:fill="auto"/>
                </w:tcPr>
                <w:p w14:paraId="019E14C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8F8D2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57F6304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D26D38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8CDC9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72ED5503" w14:textId="77777777" w:rsidTr="00450F95">
              <w:tc>
                <w:tcPr>
                  <w:tcW w:w="4531" w:type="dxa"/>
                  <w:shd w:val="clear" w:color="auto" w:fill="auto"/>
                </w:tcPr>
                <w:p w14:paraId="1AA6842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27E79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15CF9BCD" w14:textId="77777777" w:rsidTr="00450F95">
              <w:tc>
                <w:tcPr>
                  <w:tcW w:w="4531" w:type="dxa"/>
                  <w:shd w:val="clear" w:color="auto" w:fill="auto"/>
                </w:tcPr>
                <w:p w14:paraId="15E3524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D801F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42AA92CA" w14:textId="77777777" w:rsidTr="00450F95">
              <w:tc>
                <w:tcPr>
                  <w:tcW w:w="4531" w:type="dxa"/>
                  <w:shd w:val="clear" w:color="auto" w:fill="auto"/>
                </w:tcPr>
                <w:p w14:paraId="5898B6C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A7D53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681D4319" w14:textId="77777777" w:rsidTr="00450F95">
              <w:tc>
                <w:tcPr>
                  <w:tcW w:w="4531" w:type="dxa"/>
                  <w:shd w:val="clear" w:color="auto" w:fill="auto"/>
                </w:tcPr>
                <w:p w14:paraId="24CE2F1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F0774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63645D7A" w14:textId="77777777" w:rsidTr="00450F95">
              <w:tc>
                <w:tcPr>
                  <w:tcW w:w="4531" w:type="dxa"/>
                  <w:shd w:val="clear" w:color="auto" w:fill="auto"/>
                </w:tcPr>
                <w:p w14:paraId="45A4018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DB840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C62EADD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E99CD81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5D6D9A97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66E6BA55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06CB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3C874EA2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DE06B14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38F845A1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8AA0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F4DC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20FCD5FF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4060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7505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179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09046733" w14:textId="77777777" w:rsidTr="006C002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A5ED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1BF18740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B8E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C07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8E6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3BB0F090" w14:textId="77777777" w:rsidTr="006C002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E56B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551FF18E" w14:textId="77777777" w:rsidTr="006C002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FE5F" w14:textId="1B60A6EA" w:rsidR="00450F95" w:rsidRPr="00AE4C6E" w:rsidRDefault="00450F95" w:rsidP="006C002D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881C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6EEA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188DCA26" w14:textId="77777777" w:rsidTr="006C002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B9AA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89D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050E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1290C20A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5670AFE1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082B71D1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380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AE4C6E" w14:paraId="5E9C7377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14A7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EB70736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przepisy PZKOSZ, PZPN, PZPS, PZTS, PZB 2. </w:t>
            </w:r>
            <w:proofErr w:type="gram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„ Światło</w:t>
            </w:r>
            <w:proofErr w:type="gram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jogi” B.K.S.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Iyengar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Akademia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hata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– joga 1976 3. „Aerobik czy fitness” Elżbieta Grodzka – Kubiak, AWF Poznań 2002 4. „ Kulturystyka dla każdego” Kruszewski Marek,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Lucien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Demeills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Siedmioróg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14:paraId="330675B2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19DE02DC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3C37BCA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798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08EF" w14:textId="1CF2749E" w:rsidR="00450F95" w:rsidRPr="00AE4C6E" w:rsidRDefault="005C25D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Dr Arkadiusz Wołoszyn</w:t>
            </w:r>
          </w:p>
        </w:tc>
      </w:tr>
      <w:tr w:rsidR="006F4B2C" w:rsidRPr="00AE4C6E" w14:paraId="6D2BC45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0D1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B8FF" w14:textId="7EFB36CF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5C25DE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6F4B2C" w:rsidRPr="00AE4C6E" w14:paraId="6487143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E05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C75D" w14:textId="49F30FD3" w:rsidR="00450F95" w:rsidRPr="00AE4C6E" w:rsidRDefault="005C25D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4" w:history="1">
              <w:r w:rsidRPr="00183B0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awoloszyn@ajp.edu.pl</w:t>
              </w:r>
            </w:hyperlink>
          </w:p>
        </w:tc>
      </w:tr>
      <w:tr w:rsidR="006F4B2C" w:rsidRPr="00AE4C6E" w14:paraId="445011B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B07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CD0B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EC4507A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 w:rsidSect="0046485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338C1100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1D43" w14:textId="1EFDD99B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F31E189" wp14:editId="10942937">
                  <wp:extent cx="1066800" cy="1066800"/>
                  <wp:effectExtent l="0" t="0" r="0" b="0"/>
                  <wp:docPr id="3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5AA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4F5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60E8AB96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EB6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271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42B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15BCDC31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7C2C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864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AAB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1131934F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EFA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FDA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FEDC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5DB77912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F107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5D4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4E6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2622A555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A0B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C1D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361F7F42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C503E99" w14:textId="073F39DB" w:rsidR="00450F95" w:rsidRPr="00AE4C6E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418247C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3C9CF6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4F73289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632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DA0F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Technologie informacyjne</w:t>
            </w:r>
          </w:p>
        </w:tc>
      </w:tr>
      <w:tr w:rsidR="006F4B2C" w:rsidRPr="00AE4C6E" w14:paraId="0538762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437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C89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199E173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084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15D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6216C4F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8C5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2E1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5B0160E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937F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3F7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209BA0F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E30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2EB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2BD686A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9EB5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F50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Mgr Elżbieta Błaszczak</w:t>
            </w:r>
          </w:p>
        </w:tc>
      </w:tr>
    </w:tbl>
    <w:p w14:paraId="5FF99953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57BF65F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2"/>
      </w:tblGrid>
      <w:tr w:rsidR="006F4B2C" w:rsidRPr="00AE4C6E" w14:paraId="2257E2DB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5F9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4D66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30B3631" w14:textId="67772EC6" w:rsidR="00450F95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C5E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E91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C002D" w:rsidRPr="00AE4C6E" w14:paraId="3B9101DB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AF72" w14:textId="0A571783" w:rsidR="006C002D" w:rsidRPr="00AE4C6E" w:rsidRDefault="006C002D" w:rsidP="006C002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719F" w14:textId="579FB8A3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A5FF" w14:textId="01855531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FB2E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4C18B4B9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AD9FBD7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45E9DA73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F50C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376E3B8E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EF7EE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6E231649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D58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6F83A10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27C5E65C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531AD791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CCC8F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792BBEEB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80A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725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4E1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548EA0CD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3E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4A0858AD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B8D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8D7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9A3F" w14:textId="7A6A53DA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K_W03</w:t>
            </w:r>
          </w:p>
        </w:tc>
      </w:tr>
      <w:tr w:rsidR="006F4B2C" w:rsidRPr="00AE4C6E" w14:paraId="2BF52E4D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C41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4CDE8F35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FD3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03A3" w14:textId="3DDE287D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wykorzystując narzędzia informatyczne do gromadzenia, analizowania, porządkowania danych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5EF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AE4C6E" w14:paraId="525B72D8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B28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C44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D28E" w14:textId="48673662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K_U03</w:t>
            </w:r>
          </w:p>
        </w:tc>
      </w:tr>
      <w:tr w:rsidR="006F4B2C" w:rsidRPr="00AE4C6E" w14:paraId="11832738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997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51A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80CD" w14:textId="70B0DAB2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6F4B2C" w:rsidRPr="00AE4C6E" w14:paraId="42B0652E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54A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47AE3D27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7FB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29F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93F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026CD385" w14:textId="77777777" w:rsidR="00AE3DFD" w:rsidRPr="00AE4C6E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3FB3A5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</w:t>
      </w:r>
      <w:proofErr w:type="gramStart"/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AE4C6E" w14:paraId="60D5E784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9E6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D55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40C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AE4C6E" w14:paraId="552E5F97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9424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CCBF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5808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476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AE4C6E" w14:paraId="76DCB9C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5FDD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271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FB6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E07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0603D4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109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CEE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44D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4D1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8F7138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D4A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9571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F4F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69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DD23C0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A99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BACC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FF5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B86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0528BC4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9E4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142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15A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85D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4A10BE6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CF4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D9E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E14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BFE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11AFF57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871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0E6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0EA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43C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04F1B8D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8DB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7F8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DE1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4BE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3003B86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C4C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7D4A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57B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F3E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0D1CFB5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952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647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jednotabelarycznej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E42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96B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20C7471B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3BC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1AC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7FC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478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5ED4AF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9A7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C84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05D9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A2D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A57C47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30A6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FAB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F3C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38A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7226F29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335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90B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20E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441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2E36A5E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4D7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9BA8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AC6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8E1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5C71892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980A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7A8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083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92C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0AA69BD8" w14:textId="77777777" w:rsidR="00AE3DFD" w:rsidRPr="00AE4C6E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B573AD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AE4C6E" w14:paraId="62BC248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9541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BD8C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8306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AE4C6E" w14:paraId="62CA09B1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C3A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C67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2E0AAE0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M5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561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7BE2AFA0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27895A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461"/>
        <w:gridCol w:w="3969"/>
      </w:tblGrid>
      <w:tr w:rsidR="006F4B2C" w:rsidRPr="00AE4C6E" w14:paraId="43740CFE" w14:textId="77777777" w:rsidTr="00FE7744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B2F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316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7D1388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7EB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AE4C6E" w14:paraId="3EC7DE2D" w14:textId="77777777" w:rsidTr="00FE7744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564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87B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700E273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373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14A334F9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AE4C6E" w14:paraId="31D86999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F904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F00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AE4C6E" w14:paraId="5F3AF77A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E97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5A1F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C7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01C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AE4C6E" w14:paraId="772192A6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4F3A3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98C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8E6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51F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7561C9BC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D85F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AE4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6D4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F8F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137E9FD8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1F84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EC4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847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6C5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52E587A8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E653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FB9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5FA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E31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067B7E5B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13D1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265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F92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F23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AAB1019" w14:textId="77777777" w:rsidR="00AE3DFD" w:rsidRPr="00AE4C6E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F955AE9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1140CE8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6F97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73ED09E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2D7087FC" w14:textId="77777777" w:rsidTr="00450F95">
              <w:tc>
                <w:tcPr>
                  <w:tcW w:w="4531" w:type="dxa"/>
                  <w:shd w:val="clear" w:color="auto" w:fill="auto"/>
                </w:tcPr>
                <w:p w14:paraId="4FD6124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88995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1DB904A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11DAA6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1F4C2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768C9B21" w14:textId="77777777" w:rsidTr="00450F95">
              <w:tc>
                <w:tcPr>
                  <w:tcW w:w="4531" w:type="dxa"/>
                  <w:shd w:val="clear" w:color="auto" w:fill="auto"/>
                </w:tcPr>
                <w:p w14:paraId="5DF4530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21537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12B71B50" w14:textId="77777777" w:rsidTr="00450F95">
              <w:tc>
                <w:tcPr>
                  <w:tcW w:w="4531" w:type="dxa"/>
                  <w:shd w:val="clear" w:color="auto" w:fill="auto"/>
                </w:tcPr>
                <w:p w14:paraId="0B282E1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7CD2F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60B3350D" w14:textId="77777777" w:rsidTr="00450F95">
              <w:tc>
                <w:tcPr>
                  <w:tcW w:w="4531" w:type="dxa"/>
                  <w:shd w:val="clear" w:color="auto" w:fill="auto"/>
                </w:tcPr>
                <w:p w14:paraId="159F990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BDF6D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654B3BF3" w14:textId="77777777" w:rsidTr="00450F95">
              <w:tc>
                <w:tcPr>
                  <w:tcW w:w="4531" w:type="dxa"/>
                  <w:shd w:val="clear" w:color="auto" w:fill="auto"/>
                </w:tcPr>
                <w:p w14:paraId="56070E3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B9FDD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03519D7B" w14:textId="77777777" w:rsidTr="00450F95">
              <w:tc>
                <w:tcPr>
                  <w:tcW w:w="4531" w:type="dxa"/>
                  <w:shd w:val="clear" w:color="auto" w:fill="auto"/>
                </w:tcPr>
                <w:p w14:paraId="1247D13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32E39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131CB2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E3FF72B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76FA1C90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0A1C8316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A889" w14:textId="5FD309BB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02DDAB74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D07270F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2D241A46" w14:textId="77777777" w:rsidTr="0071556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21A7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EBBB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36C82070" w14:textId="77777777" w:rsidTr="0071556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0AB25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2A1B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33D0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7B05E57E" w14:textId="77777777" w:rsidTr="0071556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9130B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AE4C6E" w14:paraId="2CA7E64B" w14:textId="77777777" w:rsidTr="0071556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01E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700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95F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AE4C6E" w14:paraId="247D32EF" w14:textId="77777777" w:rsidTr="0071556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AA29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5AAB3254" w14:textId="77777777" w:rsidTr="0071556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C2C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4E57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2C8F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AE4C6E" w14:paraId="4F9FAF92" w14:textId="77777777" w:rsidTr="0071556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29D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E2FC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AFE5" w14:textId="77777777" w:rsidR="00450F95" w:rsidRPr="00AE4C6E" w:rsidRDefault="00C60B0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AE4C6E" w14:paraId="6CF14D03" w14:textId="77777777" w:rsidTr="00715568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438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D443" w14:textId="77777777" w:rsidR="00450F95" w:rsidRPr="00AE4C6E" w:rsidRDefault="001543F6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BAA0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35B48DE1" w14:textId="77777777" w:rsidTr="0071556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1B1F" w14:textId="1561AC08" w:rsidR="00450F95" w:rsidRPr="00715568" w:rsidRDefault="00450F95" w:rsidP="00715568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4C60" w14:textId="77777777" w:rsidR="00450F95" w:rsidRPr="00AE4C6E" w:rsidRDefault="001543F6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F017" w14:textId="77777777" w:rsidR="00450F95" w:rsidRPr="00AE4C6E" w:rsidRDefault="001543F6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0578ACCF" w14:textId="77777777" w:rsidTr="0071556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BD63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7834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1253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018A2C96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2CDD307D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15C2BDB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F58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796CA094" w14:textId="77777777" w:rsidR="00450F95" w:rsidRPr="00AE4C6E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57594B32" w14:textId="77777777" w:rsidR="00450F95" w:rsidRPr="00AE4C6E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17A699B4" w14:textId="77777777" w:rsidR="00450F95" w:rsidRPr="00AE4C6E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6D634E6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AE4C6E" w14:paraId="19D04F75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3DFE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5D5826AB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6784ED1B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71890816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5F2D5E64" w14:textId="77777777" w:rsidTr="008975D4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827A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296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AE4C6E" w14:paraId="398F59EB" w14:textId="77777777" w:rsidTr="008975D4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AFEB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8AE5" w14:textId="4843D474" w:rsidR="00450F95" w:rsidRPr="00AE4C6E" w:rsidRDefault="006C002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A15132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6F4B2C" w:rsidRPr="00AE4C6E" w14:paraId="6D4C4985" w14:textId="77777777" w:rsidTr="008975D4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676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0F53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AE4C6E" w14:paraId="18E76B81" w14:textId="77777777" w:rsidTr="008975D4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6DE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F0AF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113E625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77A04CE4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EEFA" w14:textId="6074B11B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C413F9A" wp14:editId="50E0F06F">
                  <wp:extent cx="1066800" cy="1066800"/>
                  <wp:effectExtent l="0" t="0" r="0" b="0"/>
                  <wp:docPr id="4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ECB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5171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36105A91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B5F2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ED2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4AF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0566657E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440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2BE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B81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0ECE67C6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3949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8D4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660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609BD4F5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DE1D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C771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09C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0C8BB507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A7A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73AD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1A1463B7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370C858" w14:textId="1F9B3158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02AB25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0F46AA2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B9D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8D4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BHP</w:t>
            </w:r>
          </w:p>
        </w:tc>
      </w:tr>
      <w:tr w:rsidR="006F4B2C" w:rsidRPr="00AE4C6E" w14:paraId="17908FC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523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DCB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0</w:t>
            </w:r>
          </w:p>
        </w:tc>
      </w:tr>
      <w:tr w:rsidR="006F4B2C" w:rsidRPr="00AE4C6E" w14:paraId="559EF40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C432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66E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287892D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76C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AB4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22169B8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EF3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F7E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1211088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532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00D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096E2BC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12E2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2FA8" w14:textId="5F6B0F7C" w:rsidR="00450F95" w:rsidRPr="00AE4C6E" w:rsidRDefault="000470EA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Renata </w:t>
            </w:r>
            <w:proofErr w:type="spellStart"/>
            <w:r>
              <w:rPr>
                <w:color w:val="000000"/>
              </w:rPr>
              <w:t>Płonecka</w:t>
            </w:r>
            <w:proofErr w:type="spellEnd"/>
            <w:r w:rsidR="00450F95" w:rsidRPr="00AE4C6E">
              <w:rPr>
                <w:color w:val="000000"/>
              </w:rPr>
              <w:t xml:space="preserve"> specjalista ds. bhp</w:t>
            </w:r>
          </w:p>
        </w:tc>
      </w:tr>
    </w:tbl>
    <w:p w14:paraId="629252EC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841B9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2"/>
      </w:tblGrid>
      <w:tr w:rsidR="006F4B2C" w:rsidRPr="00AE4C6E" w14:paraId="4A400EA1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A93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1E7A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9C1D85A" w14:textId="7EA0DBCC" w:rsidR="00450F95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D1D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A9C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AE4C6E" w14:paraId="792DDE00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153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0FC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E3DFD"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45B8" w14:textId="77777777" w:rsidR="00450F95" w:rsidRPr="00AE4C6E" w:rsidRDefault="00AE3DF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8A9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14A2F458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A849801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286C2DA4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3581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AB97938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91FAD51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48D3D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7F65AC6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C48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2423BFC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0A808471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7A93E4F3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6C33019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6368977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DF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DF5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8CEF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7A65378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CA3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38AE217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516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2B9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w zakresie bezpieczeństwa i higieny </w:t>
            </w:r>
            <w:proofErr w:type="gram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pracy .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491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AE4C6E" w14:paraId="3CB51C6E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F86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696ECB5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6F9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E69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4C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AE4C6E" w14:paraId="483B298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536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6B2B563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DFB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F1E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3D7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7898A26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</w:t>
      </w:r>
      <w:proofErr w:type="gramStart"/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AE4C6E" w14:paraId="2E7E5E6A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0D0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D93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607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AE4C6E" w14:paraId="7E8DF714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C50D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5493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3E8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B00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AE4C6E" w14:paraId="3A33B473" w14:textId="77777777" w:rsidTr="006C002D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ACF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F69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Regulacje prawne z zakresu bezpieczeństwa i higieny pracy, </w:t>
            </w:r>
            <w:proofErr w:type="gram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  uwzględnieniem</w:t>
            </w:r>
            <w:proofErr w:type="gram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przepisów związanych z wykonywaną pracą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F8A5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A555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0D29546" w14:textId="77777777" w:rsidTr="006C002D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824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E51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AB65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22F2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43BD478F" w14:textId="77777777" w:rsidTr="006C002D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85D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095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CA42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31CC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76DF899" w14:textId="77777777" w:rsidTr="006C002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1ABB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1535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47E2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9F1C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70E6D022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1CB9E49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AE4C6E" w14:paraId="0BAF6B8F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532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CF15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5E61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AE4C6E" w14:paraId="23BECCA5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E08E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7F8A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191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69BD9361" w14:textId="77777777" w:rsidR="00AE3DFD" w:rsidRPr="00243CAC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8CBEE58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2837458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319"/>
        <w:gridCol w:w="4111"/>
      </w:tblGrid>
      <w:tr w:rsidR="006F4B2C" w:rsidRPr="00AE4C6E" w14:paraId="5B894EF4" w14:textId="77777777" w:rsidTr="00FE7744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2DA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702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199839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383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AE4C6E" w14:paraId="6DFE7002" w14:textId="77777777" w:rsidTr="00FE7744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DBD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3127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768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551C01CC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AE4C6E" w14:paraId="53DD796D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DFBA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BCA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AE4C6E" w14:paraId="08FAE59B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3DF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E2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AE4C6E" w14:paraId="7611C9E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26E1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B48B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34DA94B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B380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0B9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59D7C54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24A6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D62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5B7FB3A" w14:textId="77777777" w:rsidR="00AE3DFD" w:rsidRPr="00243CAC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3E2DB005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5C817ED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8262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84F03F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212217F4" w14:textId="77777777" w:rsidTr="00450F95">
              <w:tc>
                <w:tcPr>
                  <w:tcW w:w="4531" w:type="dxa"/>
                  <w:shd w:val="clear" w:color="auto" w:fill="auto"/>
                </w:tcPr>
                <w:p w14:paraId="3A018A7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29A81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2F2A0D8E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3FDBBD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1B020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55646518" w14:textId="77777777" w:rsidTr="00450F95">
              <w:tc>
                <w:tcPr>
                  <w:tcW w:w="4531" w:type="dxa"/>
                  <w:shd w:val="clear" w:color="auto" w:fill="auto"/>
                </w:tcPr>
                <w:p w14:paraId="7B56C4D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CA7E8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0BCF9345" w14:textId="77777777" w:rsidTr="00450F95">
              <w:tc>
                <w:tcPr>
                  <w:tcW w:w="4531" w:type="dxa"/>
                  <w:shd w:val="clear" w:color="auto" w:fill="auto"/>
                </w:tcPr>
                <w:p w14:paraId="07872D1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D9063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78821582" w14:textId="77777777" w:rsidTr="00450F95">
              <w:tc>
                <w:tcPr>
                  <w:tcW w:w="4531" w:type="dxa"/>
                  <w:shd w:val="clear" w:color="auto" w:fill="auto"/>
                </w:tcPr>
                <w:p w14:paraId="35516F2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21B74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73D5C9AE" w14:textId="77777777" w:rsidTr="00450F95">
              <w:tc>
                <w:tcPr>
                  <w:tcW w:w="4531" w:type="dxa"/>
                  <w:shd w:val="clear" w:color="auto" w:fill="auto"/>
                </w:tcPr>
                <w:p w14:paraId="318004D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46026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70C99B41" w14:textId="77777777" w:rsidTr="00450F95">
              <w:tc>
                <w:tcPr>
                  <w:tcW w:w="4531" w:type="dxa"/>
                  <w:shd w:val="clear" w:color="auto" w:fill="auto"/>
                </w:tcPr>
                <w:p w14:paraId="6BA709E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32C55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156081A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97403F1" w14:textId="77777777" w:rsidR="006C002D" w:rsidRPr="00AE4C6E" w:rsidRDefault="006C002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95026E5" w14:textId="4E6DE842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124F10EB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FE0D" w14:textId="254E60DB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zaliczenie bez oceny</w:t>
            </w:r>
          </w:p>
        </w:tc>
      </w:tr>
    </w:tbl>
    <w:p w14:paraId="7E48B2D3" w14:textId="77777777" w:rsidR="00AE3DFD" w:rsidRPr="00243CAC" w:rsidRDefault="00AE3DFD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46015657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458E8E44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A340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AC40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436D62E3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4A531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1FE2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FDE3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3FF8DDE3" w14:textId="77777777" w:rsidTr="006C002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77760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3D57C606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2F6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1F0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AB5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AE4C6E" w14:paraId="2906F11E" w14:textId="77777777" w:rsidTr="006C002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54A33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339BAF97" w14:textId="77777777" w:rsidTr="006C002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CC7E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E48CE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D6C9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4F958184" w14:textId="77777777" w:rsidTr="006C002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142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6C37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4A3B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408B5265" w14:textId="77777777" w:rsidTr="006C002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674C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D4B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8BE9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4EB4B55D" w14:textId="77777777" w:rsidTr="006C002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C3F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6579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C55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52EA28CD" w14:textId="77777777" w:rsidTr="006C002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DCFE" w14:textId="22C817D5" w:rsidR="00450F95" w:rsidRPr="00AE4C6E" w:rsidRDefault="00450F95" w:rsidP="006C002D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DE47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3A1D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AE4C6E" w14:paraId="47E60927" w14:textId="77777777" w:rsidTr="006C002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1823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E47C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46E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5EF9FE33" w14:textId="77777777" w:rsidR="00AE3DFD" w:rsidRPr="00243CAC" w:rsidRDefault="00AE3DFD" w:rsidP="007270CC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3799CCFC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AE4C6E" w14:paraId="05FB0B1A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ACF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654CB21A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4A5988C1" w14:textId="77777777" w:rsidR="00450F95" w:rsidRPr="00AE4C6E" w:rsidRDefault="00450F95" w:rsidP="007270CC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67E030DF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Ustawa z dnia 24 sierpnia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1991r.</w:t>
            </w:r>
            <w:proofErr w:type="gram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o ochronie przeciwpożarowej /jednolity tekst Dz. U.  z 2002 r. nr 147 poz. 1229; zm.: Dz. U. z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2003r.</w:t>
            </w:r>
            <w:proofErr w:type="gram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1EBFD645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408BE730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5230F946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3BD7CE4B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6111E13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AE4C6E" w14:paraId="24C88CFF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966D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3CD5CB5C" w14:textId="77777777" w:rsidR="00450F95" w:rsidRPr="00243CAC" w:rsidRDefault="00450F95" w:rsidP="007270CC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70E74F27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27AE7B2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76F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B070" w14:textId="253A8757" w:rsidR="00450F95" w:rsidRPr="00AE4C6E" w:rsidRDefault="00BB230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Renata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Płoinecka</w:t>
            </w:r>
            <w:proofErr w:type="spellEnd"/>
          </w:p>
        </w:tc>
      </w:tr>
      <w:tr w:rsidR="006F4B2C" w:rsidRPr="00AE4C6E" w14:paraId="1352D10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3F1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35FB" w14:textId="7076F095" w:rsidR="00450F95" w:rsidRPr="00AE4C6E" w:rsidRDefault="006C002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BB2305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6F4B2C" w:rsidRPr="00AE4C6E" w14:paraId="0758915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A4B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E7EEF" w14:textId="3F552D42" w:rsidR="00450F95" w:rsidRPr="00AE4C6E" w:rsidRDefault="00BB230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rplonecka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6F4B2C" w:rsidRPr="00AE4C6E" w14:paraId="0502D76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430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DCAF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90E5C3D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7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265A8EC2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7B4B" w14:textId="4D4A9149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BB740E6" wp14:editId="3A5E4359">
                  <wp:extent cx="1066800" cy="1066800"/>
                  <wp:effectExtent l="0" t="0" r="0" b="0"/>
                  <wp:docPr id="5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A78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406D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4BA1E13F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774C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A21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DD9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38F6D443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087A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FAF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12D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6916F6F8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9DD3D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514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6AF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1D52F3FB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6A5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D10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384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03F2D9E3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A52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68C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5475438D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6F5777D" w14:textId="1FC0CBF2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5F83E5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0C02C1CD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7B6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334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Wprowadzenie do matematyki</w:t>
            </w:r>
          </w:p>
        </w:tc>
      </w:tr>
      <w:tr w:rsidR="006F4B2C" w:rsidRPr="00AE4C6E" w14:paraId="59796DE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7FE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D39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6FBE924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D7D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167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22F14FC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054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AAAA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1BE7184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B5AD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77A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2582DC6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817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56A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61CC114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EE4F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A76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14:paraId="6CC08186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35E79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3512BBCA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6EA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4337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1B8660A" w14:textId="6013508C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6D03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1510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50C9FDA4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F7F8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B8C9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F31A" w14:textId="7BAEFF11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FE7D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8B4494" w:rsidRPr="00AE4C6E" w14:paraId="7A18E54F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5C8F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CDF0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50EC" w14:textId="037C2F28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3451" w14:textId="77777777" w:rsidR="008B4494" w:rsidRPr="00AE4C6E" w:rsidRDefault="008B4494" w:rsidP="008B4494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65475B7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134DACD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0204A4ED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AC4D6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F1E21D4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737C296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30A79A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733E88EF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5E6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przypomnienie i uzupełnienie wiedzy </w:t>
            </w:r>
            <w:proofErr w:type="gramStart"/>
            <w:r w:rsidR="00FA7D21" w:rsidRPr="00AE4C6E">
              <w:rPr>
                <w:rFonts w:ascii="Cambria" w:hAnsi="Cambria" w:cs="Times New Roman"/>
                <w:bCs/>
                <w:sz w:val="20"/>
                <w:szCs w:val="20"/>
              </w:rPr>
              <w:t>z  matematyki</w:t>
            </w:r>
            <w:proofErr w:type="gramEnd"/>
            <w:r w:rsidR="00FA7D21"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z zakresu narzędzi wykorzystywanych w algebrze, geometrii analitycznej oraz analizy matematycznej</w:t>
            </w:r>
          </w:p>
          <w:p w14:paraId="3724917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AE4C6E">
              <w:rPr>
                <w:rFonts w:ascii="Cambria" w:hAnsi="Cambria" w:cs="Times New Roman"/>
                <w:sz w:val="20"/>
                <w:szCs w:val="20"/>
              </w:rPr>
              <w:t xml:space="preserve">Wykorzystanie metod matematycznych do </w:t>
            </w:r>
            <w:proofErr w:type="spellStart"/>
            <w:r w:rsidR="00FA7D21" w:rsidRPr="00AE4C6E">
              <w:rPr>
                <w:rFonts w:ascii="Cambria" w:hAnsi="Cambria" w:cs="Times New Roman"/>
                <w:sz w:val="20"/>
                <w:szCs w:val="20"/>
              </w:rPr>
              <w:t>rozwiązywaniea</w:t>
            </w:r>
            <w:proofErr w:type="spellEnd"/>
            <w:r w:rsidR="00FA7D21" w:rsidRPr="00AE4C6E">
              <w:rPr>
                <w:rFonts w:ascii="Cambria" w:hAnsi="Cambria" w:cs="Times New Roman"/>
                <w:sz w:val="20"/>
                <w:szCs w:val="20"/>
              </w:rPr>
              <w:t xml:space="preserve"> zadań</w:t>
            </w:r>
          </w:p>
          <w:p w14:paraId="10ECED1B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AE4C6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6C50CFBD" w14:textId="77777777" w:rsidR="00FA7D21" w:rsidRPr="00AE4C6E" w:rsidRDefault="00FA7D2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41181BA8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E9C5F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1E764888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391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6B2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35F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5819FA47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504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AE4C6E" w14:paraId="1573DADF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55FF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2088" w14:textId="77777777" w:rsidR="00FA7D21" w:rsidRPr="00AE4C6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D5DB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AE4C6E" w14:paraId="5D642D3B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6C3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AE4C6E" w14:paraId="7AA4F81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1390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6112" w14:textId="77777777" w:rsidR="00FA7D21" w:rsidRPr="00AE4C6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9647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AE4C6E" w14:paraId="4E42CB81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2D9B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54849" w14:textId="05C7248A" w:rsidR="00FA7D21" w:rsidRPr="00AE4C6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operuje i wykorzystuje poznane pojęcia i metody </w:t>
            </w:r>
            <w:r w:rsidR="00FE7744" w:rsidRPr="00AE4C6E">
              <w:rPr>
                <w:rFonts w:ascii="Cambria" w:hAnsi="Cambria" w:cs="Times New Roman"/>
                <w:sz w:val="20"/>
                <w:szCs w:val="20"/>
              </w:rPr>
              <w:t>matematyki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DC1C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AE4C6E" w14:paraId="735ECB2C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E994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AE4C6E" w14:paraId="52DB8EE2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534B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24E8" w14:textId="77777777" w:rsidR="00FA7D21" w:rsidRPr="00AE4C6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CF1E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AE4C6E" w14:paraId="3F4DC47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5DE6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02CAE" w14:textId="77777777" w:rsidR="00FA7D21" w:rsidRPr="00AE4C6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C6D0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2578190D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65C431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</w:t>
      </w:r>
      <w:proofErr w:type="gramStart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6058"/>
        <w:gridCol w:w="1516"/>
        <w:gridCol w:w="1806"/>
      </w:tblGrid>
      <w:tr w:rsidR="00FA7D21" w:rsidRPr="00AE4C6E" w14:paraId="3FF89C9D" w14:textId="77777777" w:rsidTr="00AE3DFD">
        <w:trPr>
          <w:trHeight w:val="340"/>
        </w:trPr>
        <w:tc>
          <w:tcPr>
            <w:tcW w:w="651" w:type="dxa"/>
            <w:vMerge w:val="restart"/>
            <w:vAlign w:val="center"/>
          </w:tcPr>
          <w:p w14:paraId="5A2455AE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vAlign w:val="center"/>
          </w:tcPr>
          <w:p w14:paraId="3EF7D1CC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43853EE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A7D21" w:rsidRPr="00AE4C6E" w14:paraId="4169DDA1" w14:textId="77777777" w:rsidTr="00AE3DFD">
        <w:trPr>
          <w:trHeight w:val="196"/>
        </w:trPr>
        <w:tc>
          <w:tcPr>
            <w:tcW w:w="651" w:type="dxa"/>
            <w:vMerge/>
          </w:tcPr>
          <w:p w14:paraId="3F9D13FE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14:paraId="0814D2C4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1E6545D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3F3F3E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A7D21" w:rsidRPr="00AE4C6E" w14:paraId="61A37F37" w14:textId="77777777" w:rsidTr="00B55E89">
        <w:trPr>
          <w:trHeight w:val="225"/>
        </w:trPr>
        <w:tc>
          <w:tcPr>
            <w:tcW w:w="651" w:type="dxa"/>
          </w:tcPr>
          <w:p w14:paraId="1568347F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8" w:type="dxa"/>
          </w:tcPr>
          <w:p w14:paraId="59B298CB" w14:textId="685309A1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się,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metodami oceniania i kartą przedmiotu.</w:t>
            </w:r>
          </w:p>
        </w:tc>
        <w:tc>
          <w:tcPr>
            <w:tcW w:w="1516" w:type="dxa"/>
            <w:vAlign w:val="center"/>
          </w:tcPr>
          <w:p w14:paraId="339C877A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7062419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659CEE8F" w14:textId="77777777" w:rsidTr="00B55E89">
        <w:trPr>
          <w:trHeight w:val="285"/>
        </w:trPr>
        <w:tc>
          <w:tcPr>
            <w:tcW w:w="651" w:type="dxa"/>
          </w:tcPr>
          <w:p w14:paraId="58543A4B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8" w:type="dxa"/>
          </w:tcPr>
          <w:p w14:paraId="324D3CDE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16" w:type="dxa"/>
            <w:vAlign w:val="center"/>
          </w:tcPr>
          <w:p w14:paraId="5824E085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64049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AE4C6E" w14:paraId="3DAF25E3" w14:textId="77777777" w:rsidTr="00B55E89">
        <w:trPr>
          <w:trHeight w:val="345"/>
        </w:trPr>
        <w:tc>
          <w:tcPr>
            <w:tcW w:w="651" w:type="dxa"/>
          </w:tcPr>
          <w:p w14:paraId="5078CD13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8" w:type="dxa"/>
          </w:tcPr>
          <w:p w14:paraId="456025AC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16" w:type="dxa"/>
            <w:vAlign w:val="center"/>
          </w:tcPr>
          <w:p w14:paraId="1492142C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1CA9E9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398A5997" w14:textId="77777777" w:rsidTr="00B55E89">
        <w:trPr>
          <w:trHeight w:val="240"/>
        </w:trPr>
        <w:tc>
          <w:tcPr>
            <w:tcW w:w="651" w:type="dxa"/>
          </w:tcPr>
          <w:p w14:paraId="034D51EE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8" w:type="dxa"/>
          </w:tcPr>
          <w:p w14:paraId="484CD07B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16" w:type="dxa"/>
            <w:vAlign w:val="center"/>
          </w:tcPr>
          <w:p w14:paraId="45E6E14B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5DC639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73C3818F" w14:textId="77777777" w:rsidTr="00B55E89">
        <w:trPr>
          <w:trHeight w:val="240"/>
        </w:trPr>
        <w:tc>
          <w:tcPr>
            <w:tcW w:w="651" w:type="dxa"/>
          </w:tcPr>
          <w:p w14:paraId="0B9BCA61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8" w:type="dxa"/>
          </w:tcPr>
          <w:p w14:paraId="72AF9A84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16" w:type="dxa"/>
            <w:vAlign w:val="center"/>
          </w:tcPr>
          <w:p w14:paraId="55C7AB65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071BD4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382A896C" w14:textId="77777777" w:rsidTr="00B55E89">
        <w:trPr>
          <w:trHeight w:val="240"/>
        </w:trPr>
        <w:tc>
          <w:tcPr>
            <w:tcW w:w="651" w:type="dxa"/>
          </w:tcPr>
          <w:p w14:paraId="2E4E3A38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8" w:type="dxa"/>
          </w:tcPr>
          <w:p w14:paraId="0A1C4625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16" w:type="dxa"/>
            <w:vAlign w:val="center"/>
          </w:tcPr>
          <w:p w14:paraId="79BBBE13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77C76E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AE4C6E" w14:paraId="469DD3FB" w14:textId="77777777" w:rsidTr="00B55E89">
        <w:trPr>
          <w:trHeight w:val="240"/>
        </w:trPr>
        <w:tc>
          <w:tcPr>
            <w:tcW w:w="651" w:type="dxa"/>
          </w:tcPr>
          <w:p w14:paraId="52E6D27E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8" w:type="dxa"/>
          </w:tcPr>
          <w:p w14:paraId="7C2618F1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16" w:type="dxa"/>
            <w:vAlign w:val="center"/>
          </w:tcPr>
          <w:p w14:paraId="5C97C857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ED95EF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1AE55C01" w14:textId="77777777" w:rsidTr="00B55E89">
        <w:trPr>
          <w:trHeight w:val="240"/>
        </w:trPr>
        <w:tc>
          <w:tcPr>
            <w:tcW w:w="651" w:type="dxa"/>
          </w:tcPr>
          <w:p w14:paraId="2FDA1C13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8" w:type="dxa"/>
          </w:tcPr>
          <w:p w14:paraId="5D73E136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16" w:type="dxa"/>
            <w:vAlign w:val="center"/>
          </w:tcPr>
          <w:p w14:paraId="4193CC6E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165C72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7C2B1314" w14:textId="77777777" w:rsidTr="00B55E89">
        <w:tc>
          <w:tcPr>
            <w:tcW w:w="651" w:type="dxa"/>
          </w:tcPr>
          <w:p w14:paraId="6C075CFD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</w:tcPr>
          <w:p w14:paraId="718752D0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F80EDF8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0363F66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1B87DD1B" w14:textId="77777777" w:rsidR="00FA7D21" w:rsidRPr="00AE4C6E" w:rsidRDefault="00FA7D21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1543F6" w:rsidRPr="00AE4C6E" w14:paraId="5D1135F2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463A0B95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3BDB2480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6114266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543F6" w:rsidRPr="00AE4C6E" w14:paraId="546CE538" w14:textId="77777777" w:rsidTr="00450F95">
        <w:trPr>
          <w:trHeight w:val="196"/>
        </w:trPr>
        <w:tc>
          <w:tcPr>
            <w:tcW w:w="658" w:type="dxa"/>
            <w:vMerge/>
          </w:tcPr>
          <w:p w14:paraId="784F7587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1B5CBC79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FB72E52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4178DAC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543F6" w:rsidRPr="00AE4C6E" w14:paraId="4295C52D" w14:textId="77777777" w:rsidTr="00B55E89">
        <w:trPr>
          <w:trHeight w:val="225"/>
        </w:trPr>
        <w:tc>
          <w:tcPr>
            <w:tcW w:w="658" w:type="dxa"/>
          </w:tcPr>
          <w:p w14:paraId="70A27DA4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24BAF6C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256" w:type="dxa"/>
            <w:vAlign w:val="center"/>
          </w:tcPr>
          <w:p w14:paraId="339A60C0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47E7686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AE4C6E" w14:paraId="147C5B4E" w14:textId="77777777" w:rsidTr="00B55E89">
        <w:trPr>
          <w:trHeight w:val="285"/>
        </w:trPr>
        <w:tc>
          <w:tcPr>
            <w:tcW w:w="658" w:type="dxa"/>
          </w:tcPr>
          <w:p w14:paraId="06BA28A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2EB6C904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256" w:type="dxa"/>
            <w:vAlign w:val="center"/>
          </w:tcPr>
          <w:p w14:paraId="354A6E54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377581F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AE4C6E" w14:paraId="60F8D215" w14:textId="77777777" w:rsidTr="00B55E89">
        <w:trPr>
          <w:trHeight w:val="345"/>
        </w:trPr>
        <w:tc>
          <w:tcPr>
            <w:tcW w:w="658" w:type="dxa"/>
          </w:tcPr>
          <w:p w14:paraId="01C7821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5DD6CCD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256" w:type="dxa"/>
            <w:vAlign w:val="center"/>
          </w:tcPr>
          <w:p w14:paraId="147DA3E3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304FA08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AE4C6E" w14:paraId="00A644A5" w14:textId="77777777" w:rsidTr="00B55E89">
        <w:trPr>
          <w:trHeight w:val="345"/>
        </w:trPr>
        <w:tc>
          <w:tcPr>
            <w:tcW w:w="658" w:type="dxa"/>
          </w:tcPr>
          <w:p w14:paraId="44A04CE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54B38C51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256" w:type="dxa"/>
            <w:vAlign w:val="center"/>
          </w:tcPr>
          <w:p w14:paraId="071ADB11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C52D446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AE4C6E" w14:paraId="5FFC49BD" w14:textId="77777777" w:rsidTr="00B55E89">
        <w:trPr>
          <w:trHeight w:val="345"/>
        </w:trPr>
        <w:tc>
          <w:tcPr>
            <w:tcW w:w="658" w:type="dxa"/>
          </w:tcPr>
          <w:p w14:paraId="05A41ECC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043E3C13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256" w:type="dxa"/>
            <w:vAlign w:val="center"/>
          </w:tcPr>
          <w:p w14:paraId="62935A35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49F891C0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AE4C6E" w14:paraId="16E83C3F" w14:textId="77777777" w:rsidTr="00B55E89">
        <w:trPr>
          <w:trHeight w:val="240"/>
        </w:trPr>
        <w:tc>
          <w:tcPr>
            <w:tcW w:w="658" w:type="dxa"/>
          </w:tcPr>
          <w:p w14:paraId="6CA5D370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30AD7297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256" w:type="dxa"/>
            <w:vAlign w:val="center"/>
          </w:tcPr>
          <w:p w14:paraId="0911CAEC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AA27ED4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AE4C6E" w14:paraId="1BF04034" w14:textId="77777777" w:rsidTr="00B55E89">
        <w:trPr>
          <w:trHeight w:val="310"/>
        </w:trPr>
        <w:tc>
          <w:tcPr>
            <w:tcW w:w="658" w:type="dxa"/>
          </w:tcPr>
          <w:p w14:paraId="665BFD53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72123B15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256" w:type="dxa"/>
            <w:vAlign w:val="center"/>
          </w:tcPr>
          <w:p w14:paraId="40717DFA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CFAC8A5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AE4C6E" w14:paraId="402B98CB" w14:textId="77777777" w:rsidTr="00B55E89">
        <w:trPr>
          <w:trHeight w:val="310"/>
        </w:trPr>
        <w:tc>
          <w:tcPr>
            <w:tcW w:w="658" w:type="dxa"/>
          </w:tcPr>
          <w:p w14:paraId="6ADBD1B2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0E088C75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79012277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B9437C0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AE4C6E" w14:paraId="6B4CB10A" w14:textId="77777777" w:rsidTr="00B55E89">
        <w:tc>
          <w:tcPr>
            <w:tcW w:w="658" w:type="dxa"/>
          </w:tcPr>
          <w:p w14:paraId="639167A1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5C417B0E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571AB3AF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366C141F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7830CD48" w14:textId="77777777" w:rsidR="00450F95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403EB8" w14:textId="3F9C068A" w:rsidR="00FA7D21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</w:t>
      </w:r>
      <w:r w:rsidR="008975D4"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78</w:t>
      </w: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AE4C6E" w14:paraId="482FF06E" w14:textId="77777777" w:rsidTr="00450F95">
        <w:tc>
          <w:tcPr>
            <w:tcW w:w="1666" w:type="dxa"/>
          </w:tcPr>
          <w:p w14:paraId="52B2BA30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D9D96C3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1AD80B9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AE4C6E" w14:paraId="787BE2F6" w14:textId="77777777" w:rsidTr="00450F95">
        <w:tc>
          <w:tcPr>
            <w:tcW w:w="1666" w:type="dxa"/>
          </w:tcPr>
          <w:p w14:paraId="722780C7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08443CF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1D2A3D3C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AE4C6E" w14:paraId="2B72166F" w14:textId="77777777" w:rsidTr="00450F95">
        <w:tc>
          <w:tcPr>
            <w:tcW w:w="1666" w:type="dxa"/>
          </w:tcPr>
          <w:p w14:paraId="43BEF21A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F5A974E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216B463B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52D3615C" w14:textId="77777777" w:rsidR="00FA7D21" w:rsidRPr="00AE4C6E" w:rsidRDefault="00FA7D21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4AF9BD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15B900A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AE4C6E" w14:paraId="61B9A338" w14:textId="77777777" w:rsidTr="00450F95">
        <w:tc>
          <w:tcPr>
            <w:tcW w:w="1526" w:type="dxa"/>
          </w:tcPr>
          <w:p w14:paraId="10B1BB4F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0D6B79D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F2E63DA" w14:textId="30B99F98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 xml:space="preserve">uczenia </w:t>
            </w:r>
            <w:proofErr w:type="spellStart"/>
            <w:r w:rsidR="00AE4C6E">
              <w:rPr>
                <w:rFonts w:ascii="Cambria" w:hAnsi="Cambria" w:cs="Times New Roman"/>
                <w:sz w:val="20"/>
                <w:szCs w:val="20"/>
              </w:rPr>
              <w:t>sie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AE4C6E" w14:paraId="1A74DB26" w14:textId="77777777" w:rsidTr="00450F95">
        <w:tc>
          <w:tcPr>
            <w:tcW w:w="1526" w:type="dxa"/>
          </w:tcPr>
          <w:p w14:paraId="29B79375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2A0A981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68935D9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787ACF6F" w14:textId="77777777" w:rsidR="001543F6" w:rsidRPr="00AE4C6E" w:rsidRDefault="001543F6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1543F6" w:rsidRPr="00AE4C6E" w14:paraId="51BD63D3" w14:textId="77777777" w:rsidTr="00450F95">
        <w:tc>
          <w:tcPr>
            <w:tcW w:w="1526" w:type="dxa"/>
          </w:tcPr>
          <w:p w14:paraId="1008042B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E94A46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774323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4FB7ABFE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44E0FB5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69AB8405" w14:textId="77777777" w:rsidR="00C60B05" w:rsidRPr="00AE4C6E" w:rsidRDefault="00C60B0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3F4A302" w14:textId="77777777" w:rsidR="001543F6" w:rsidRPr="00AE4C6E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AE4C6E" w14:paraId="4850BAE9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E72D9" w14:textId="77777777" w:rsidR="001543F6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8B0B2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0F698A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AE4C6E" w14:paraId="24B9187C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4626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00EA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D6D41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927FD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E677D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1C33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98B0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485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AE4C6E" w14:paraId="063BA17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0F95" w14:textId="77777777" w:rsidR="001543F6" w:rsidRPr="00AE4C6E" w:rsidRDefault="001543F6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AC5C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90082F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6C6D8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734A9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EDA5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99E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E6EB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AE4C6E" w14:paraId="0C395E9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E869" w14:textId="77777777" w:rsidR="001543F6" w:rsidRPr="00AE4C6E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D4FF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CEDBD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A940DC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9F03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7173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26F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19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AE4C6E" w14:paraId="123B41A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8473" w14:textId="77777777" w:rsidR="001543F6" w:rsidRPr="00AE4C6E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EF1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031D9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B552A3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2FF3FC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C9F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E04A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30FE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AE4C6E" w14:paraId="4AAE4FB4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5670" w14:textId="77777777" w:rsidR="001543F6" w:rsidRPr="00AE4C6E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A958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F5BF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07DD65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C558F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C2BC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6E15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CF8E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AE4C6E" w14:paraId="0BB5F3F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936B" w14:textId="77777777" w:rsidR="001543F6" w:rsidRPr="00AE4C6E" w:rsidRDefault="001543F6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4059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94CF4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2A167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ABB2CF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8D2A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2F30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47B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E5C7B28" w14:textId="77777777" w:rsidR="00AE3DFD" w:rsidRPr="00AE4C6E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CED8B1F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44D9C2E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D2B7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E6A7FF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5A371D46" w14:textId="77777777" w:rsidTr="00450F95">
              <w:tc>
                <w:tcPr>
                  <w:tcW w:w="4531" w:type="dxa"/>
                  <w:shd w:val="clear" w:color="auto" w:fill="auto"/>
                </w:tcPr>
                <w:p w14:paraId="24C7C29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811CB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5CD0F10F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F6AF84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C25F5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13B9E2F3" w14:textId="77777777" w:rsidTr="00450F95">
              <w:tc>
                <w:tcPr>
                  <w:tcW w:w="4531" w:type="dxa"/>
                  <w:shd w:val="clear" w:color="auto" w:fill="auto"/>
                </w:tcPr>
                <w:p w14:paraId="56BCC5D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FE601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14984721" w14:textId="77777777" w:rsidTr="00450F95">
              <w:tc>
                <w:tcPr>
                  <w:tcW w:w="4531" w:type="dxa"/>
                  <w:shd w:val="clear" w:color="auto" w:fill="auto"/>
                </w:tcPr>
                <w:p w14:paraId="5D44306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02057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7D7DB1D9" w14:textId="77777777" w:rsidTr="00450F95">
              <w:tc>
                <w:tcPr>
                  <w:tcW w:w="4531" w:type="dxa"/>
                  <w:shd w:val="clear" w:color="auto" w:fill="auto"/>
                </w:tcPr>
                <w:p w14:paraId="30ED668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82081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1288947D" w14:textId="77777777" w:rsidTr="00450F95">
              <w:tc>
                <w:tcPr>
                  <w:tcW w:w="4531" w:type="dxa"/>
                  <w:shd w:val="clear" w:color="auto" w:fill="auto"/>
                </w:tcPr>
                <w:p w14:paraId="5A1CBAF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3D1CD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6AFF5B85" w14:textId="77777777" w:rsidTr="00450F95">
              <w:tc>
                <w:tcPr>
                  <w:tcW w:w="4531" w:type="dxa"/>
                  <w:shd w:val="clear" w:color="auto" w:fill="auto"/>
                </w:tcPr>
                <w:p w14:paraId="1CB5493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C6999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166EE88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17F109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3E86D889" w14:textId="77777777" w:rsidR="00450F95" w:rsidRPr="00AE4C6E" w:rsidRDefault="00AE3DFD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</w:t>
      </w:r>
      <w:r w:rsidR="00450F95" w:rsidRPr="00AE4C6E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3807C716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DD9C2" w14:textId="52FBF17A" w:rsidR="00450F95" w:rsidRPr="00AE4C6E" w:rsidRDefault="001543F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1D6D6824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940FC0E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2B5188CA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269C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1803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420A31B4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9850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20B2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1CEE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5220BCB0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21A76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239BB6A5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9FB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8838" w14:textId="77777777" w:rsidR="00450F95" w:rsidRPr="00AE4C6E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09F4A" w14:textId="77777777" w:rsidR="00450F95" w:rsidRPr="00AE4C6E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AE4C6E" w14:paraId="3F855FDD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AACD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3359EB14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7E1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4721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F64C6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159B4C9F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39B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C029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DECD" w14:textId="77777777" w:rsidR="00450F95" w:rsidRPr="00AE4C6E" w:rsidRDefault="00C60B05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AE4C6E" w14:paraId="74922C6A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23D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ABCC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8FE6" w14:textId="77777777" w:rsidR="00450F95" w:rsidRPr="00AE4C6E" w:rsidRDefault="00C60B05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68097B5D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0FB6" w14:textId="5FB3BFB6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7C42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99DD" w14:textId="77777777" w:rsidR="00450F95" w:rsidRPr="00AE4C6E" w:rsidRDefault="00C60B05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AE4C6E" w14:paraId="7901035E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94F2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F2E9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BD2C" w14:textId="77777777" w:rsidR="00450F95" w:rsidRPr="00AE4C6E" w:rsidRDefault="00C60B05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36EB2ACE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76D5EBD6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AE4C6E" w14:paraId="7FC340D4" w14:textId="77777777" w:rsidTr="00450F95">
        <w:tc>
          <w:tcPr>
            <w:tcW w:w="10065" w:type="dxa"/>
            <w:shd w:val="clear" w:color="auto" w:fill="auto"/>
          </w:tcPr>
          <w:p w14:paraId="07C56A21" w14:textId="77777777" w:rsidR="00C60B05" w:rsidRPr="00AE4C6E" w:rsidRDefault="00C60B05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B85315B" w14:textId="77777777" w:rsidR="00C60B05" w:rsidRPr="00AE4C6E" w:rsidRDefault="00C60B0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2" w:history="1"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H.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Łubowicz</w:t>
              </w:r>
              <w:proofErr w:type="spellEnd"/>
            </w:hyperlink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33" w:history="1"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B.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Wieprzkowicz</w:t>
              </w:r>
              <w:proofErr w:type="spellEnd"/>
            </w:hyperlink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E4C6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AE4C6E" w14:paraId="0D7FD72E" w14:textId="77777777" w:rsidTr="00450F95">
        <w:tc>
          <w:tcPr>
            <w:tcW w:w="10065" w:type="dxa"/>
            <w:shd w:val="clear" w:color="auto" w:fill="auto"/>
          </w:tcPr>
          <w:p w14:paraId="009AFDE1" w14:textId="77777777" w:rsidR="00C60B05" w:rsidRPr="00AE4C6E" w:rsidRDefault="00C60B05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50A53C3" w14:textId="60B66250" w:rsidR="00C60B05" w:rsidRPr="00AE4C6E" w:rsidRDefault="00C60B05" w:rsidP="007270CC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4" w:tooltip="Robert Kowalczyk" w:history="1"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5" w:tooltip="Kamil Niedziałomski" w:history="1"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K.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Niedziałomski</w:t>
              </w:r>
              <w:proofErr w:type="spellEnd"/>
            </w:hyperlink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6" w:tooltip="Cezary Obczyński" w:history="1"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C.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Obczyński</w:t>
              </w:r>
              <w:proofErr w:type="spellEnd"/>
            </w:hyperlink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PWN, Warszawa </w:t>
            </w:r>
            <w:r w:rsidR="001B3E3D">
              <w:rPr>
                <w:rFonts w:ascii="Cambria" w:hAnsi="Cambria" w:cs="Times New Roman"/>
                <w:bCs/>
                <w:sz w:val="20"/>
                <w:szCs w:val="20"/>
              </w:rPr>
              <w:t>2023</w:t>
            </w:r>
          </w:p>
          <w:p w14:paraId="083C546F" w14:textId="77777777" w:rsidR="00C60B05" w:rsidRPr="00AE4C6E" w:rsidRDefault="00C60B05" w:rsidP="007270CC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6EC3AB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0556DA8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4D92D1D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ADA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E7E4" w14:textId="77777777" w:rsidR="00450F95" w:rsidRPr="00AE4C6E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AE4C6E" w14:paraId="1295D1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9384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58A6" w14:textId="616F19A1" w:rsidR="00450F95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080372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6F4B2C" w:rsidRPr="00AE4C6E" w14:paraId="6C0876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F19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254A" w14:textId="77777777" w:rsidR="00450F95" w:rsidRPr="00AE4C6E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AE4C6E" w14:paraId="3DD883C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647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322B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64408D7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3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32CDB251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631AE8AE" w14:textId="005E1213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73BFB0C" wp14:editId="38CF362C">
                  <wp:extent cx="1095375" cy="1095375"/>
                  <wp:effectExtent l="0" t="0" r="0" b="0"/>
                  <wp:docPr id="6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359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247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435A0799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9E47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BCE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726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035E92F5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44EE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622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8B8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2AB733EC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723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283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67B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252D6CE1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A70C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47A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D39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19ABB44F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BFB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B05D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00AFA3D7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B13E5A3" w14:textId="425CC7A0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17257FE" w14:textId="77777777" w:rsidR="000E29FB" w:rsidRPr="00AE4C6E" w:rsidRDefault="000E29FB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A6793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19EDACE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6FC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B50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Podstawy kreatywności</w:t>
            </w:r>
          </w:p>
        </w:tc>
      </w:tr>
      <w:tr w:rsidR="006F4B2C" w:rsidRPr="00AE4C6E" w14:paraId="046B3F8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E2B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EEB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6DF18C3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A50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39C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4B13A47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22D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060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607DA76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6C9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539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3D090ED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2B4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60D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02506EB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0A9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734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Prof. dr hab. inż. Wojciech Kacalak</w:t>
            </w:r>
          </w:p>
        </w:tc>
      </w:tr>
    </w:tbl>
    <w:p w14:paraId="62B543D7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EF8809F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4E0291B5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4BB8" w14:textId="6E1F68A5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836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544CAA0" w14:textId="314A7631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54D5" w14:textId="230609EA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6133" w14:textId="3F525BF1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1147230D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9EB9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1478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23B3" w14:textId="43D16426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5747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6CA1801C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BCA6B0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681D41BC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72CD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667D32D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56FB8B7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A0E222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1D98A5E0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9ADE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3881FDAE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Student zna metodykę rozwiązywania problemów trudnych i złożonych, potrafi przeprowadzić dekompozycję problemów, </w:t>
            </w:r>
            <w:proofErr w:type="gramStart"/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wie</w:t>
            </w:r>
            <w:proofErr w:type="gramEnd"/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jak zapewnić ochronę patentową, jak zarządzać wiedzą i jak korzystać z zasobów wiedzy.</w:t>
            </w:r>
          </w:p>
          <w:p w14:paraId="6DEDDD8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5958F576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44CD934C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04203EFF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41D6E16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4BA1CA6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3DB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D19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9EB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3DAB46E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FD6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07EF6A9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15D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822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BA0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AE4C6E" w14:paraId="0CE08CF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AF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EB8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FB5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AE4C6E" w14:paraId="28257D9E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3DA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7F72B1E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E35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BC1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109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AE4C6E" w14:paraId="677835A4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480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28E6A04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D39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D06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kompetencje do oceny znaczenia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kreatywności,</w:t>
            </w:r>
            <w:proofErr w:type="gram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A7A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329F0814" w14:textId="77777777" w:rsidR="00194B90" w:rsidRPr="00AE4C6E" w:rsidRDefault="00194B90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A05A3A9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</w:t>
      </w:r>
      <w:proofErr w:type="gramStart"/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AE4C6E" w14:paraId="3BAE32BA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4D4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8B0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F97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AE4C6E" w14:paraId="6491C005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D8C6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D72E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FE2D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37D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AE4C6E" w14:paraId="26574B84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7C7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F79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50F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EA2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2928F192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BCE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BB5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7C9B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2064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CE774BE" w14:textId="77777777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844F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397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F7C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1333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2CAF5F4F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5EB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379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D89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54A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38516581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23B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F821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9F4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F28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E5DE6BF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DE8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D02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76F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36E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4269485E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102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1E8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042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8CBA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6E12242A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064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B51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08D5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6BB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FE72329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484F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CBA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8E0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4E2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113CBDAE" w14:textId="77777777" w:rsidR="00450F95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2457155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AE4C6E" w14:paraId="2AC6CF82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C1C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47A9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CE8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AE4C6E" w14:paraId="0218EF05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6941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A30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0BA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 xml:space="preserve">Prezentacje przykładowych rozwiązań problemów </w:t>
            </w:r>
            <w:r w:rsidR="00E15C69"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4F52630E" w14:textId="77777777" w:rsidR="00194B90" w:rsidRPr="00AE4C6E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6AEEDE6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FE953EB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AE4C6E" w14:paraId="4A566B75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51D2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8FF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3AB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AE4C6E" w14:paraId="1CDE7A8B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389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84DC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6DD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1E0FEB22" w14:textId="77777777" w:rsidR="00194B90" w:rsidRPr="00AE4C6E" w:rsidRDefault="00194B90" w:rsidP="007270CC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63BC398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AE4C6E" w14:paraId="0D79197D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3F57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C3E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AE4C6E" w14:paraId="6F9D4177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3761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84E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955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AE4C6E" w14:paraId="764E91BF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557E8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4BD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CBA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75A71FA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4DCA" w14:textId="77777777" w:rsidR="00450F95" w:rsidRPr="00AE4C6E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70C8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A88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044650E2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5D16" w14:textId="77777777" w:rsidR="00450F95" w:rsidRPr="00AE4C6E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D23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247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3C53B00B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A04E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9EA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DA5F0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1957740" w14:textId="77777777" w:rsidR="00194B90" w:rsidRPr="00AE4C6E" w:rsidRDefault="00194B90" w:rsidP="007270CC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0E0CC99D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51B0E0AC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4D27" w14:textId="77777777" w:rsidR="00194B90" w:rsidRPr="00AE4C6E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95F7EB9" w14:textId="77777777" w:rsidR="00194B90" w:rsidRPr="00AE4C6E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AE4C6E" w14:paraId="701DFAF4" w14:textId="77777777" w:rsidTr="00450F95">
              <w:tc>
                <w:tcPr>
                  <w:tcW w:w="4531" w:type="dxa"/>
                  <w:shd w:val="clear" w:color="auto" w:fill="auto"/>
                </w:tcPr>
                <w:p w14:paraId="6F8D69D4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21D611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AE4C6E" w14:paraId="62DD204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3145FF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571C16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AE4C6E" w14:paraId="1A649F08" w14:textId="77777777" w:rsidTr="00450F95">
              <w:tc>
                <w:tcPr>
                  <w:tcW w:w="4531" w:type="dxa"/>
                  <w:shd w:val="clear" w:color="auto" w:fill="auto"/>
                </w:tcPr>
                <w:p w14:paraId="582D1F89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1FBB63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AE4C6E" w14:paraId="0BE4363C" w14:textId="77777777" w:rsidTr="00450F95">
              <w:tc>
                <w:tcPr>
                  <w:tcW w:w="4531" w:type="dxa"/>
                  <w:shd w:val="clear" w:color="auto" w:fill="auto"/>
                </w:tcPr>
                <w:p w14:paraId="2135B61F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98904A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AE4C6E" w14:paraId="1AF22AD4" w14:textId="77777777" w:rsidTr="00450F95">
              <w:tc>
                <w:tcPr>
                  <w:tcW w:w="4531" w:type="dxa"/>
                  <w:shd w:val="clear" w:color="auto" w:fill="auto"/>
                </w:tcPr>
                <w:p w14:paraId="4D015CFC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590A6F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AE4C6E" w14:paraId="067794B1" w14:textId="77777777" w:rsidTr="00450F95">
              <w:tc>
                <w:tcPr>
                  <w:tcW w:w="4531" w:type="dxa"/>
                  <w:shd w:val="clear" w:color="auto" w:fill="auto"/>
                </w:tcPr>
                <w:p w14:paraId="5761CD13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05255F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AE4C6E" w14:paraId="6A7EF473" w14:textId="77777777" w:rsidTr="00450F95">
              <w:tc>
                <w:tcPr>
                  <w:tcW w:w="4531" w:type="dxa"/>
                  <w:shd w:val="clear" w:color="auto" w:fill="auto"/>
                </w:tcPr>
                <w:p w14:paraId="34900259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B6E514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374C4DC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09A7FB88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0C694A1B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1C0B083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9C0A" w14:textId="5EFF607D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6E481FD7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FFA7BD5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30276158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D769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C55E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57A3C687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E472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DA43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209E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52513C61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04056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6843C154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32E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7D5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600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AE4C6E" w14:paraId="211F8EC0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5CB1D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563CEDB0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291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A91F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07B1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3101CE19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620A" w14:textId="0C456868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1437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621E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307A2290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C6D9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67BB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6E23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11EDCE8C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C32B" w14:textId="1292373B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0BD5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C199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AE4C6E" w14:paraId="4E8076FE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7AAB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D999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9694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3161D633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116339E6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AE4C6E" w14:paraId="67454043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D81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695EB24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1. Cempel C.: Inżynieria kreatywności w projektowaniu innowacji.  Politechnika Poznańska, Instytut Technologii Eksploatacji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 2013.</w:t>
            </w:r>
            <w:proofErr w:type="gram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  <w:p w14:paraId="70EA82B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Wust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P.: Niepewność i ryzyko. PWN. Warszawa 1995. </w:t>
            </w:r>
          </w:p>
          <w:p w14:paraId="6FA6A64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Michalewicz Z., Fogel D.: Jak to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rozwiązać</w:t>
            </w:r>
            <w:proofErr w:type="gram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czyli nowoczesna heurystyka. WNT, Warszawa, 2006. 5. Góralski A. (red): Zadanie, metoda, rozwiązanie. WNT, Warszawa, 1982.</w:t>
            </w:r>
          </w:p>
        </w:tc>
      </w:tr>
      <w:tr w:rsidR="006F4B2C" w:rsidRPr="00AE4C6E" w14:paraId="47F67682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4824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533F8C4E" w14:textId="77777777" w:rsidR="00450F95" w:rsidRPr="00AE4C6E" w:rsidRDefault="00450F95" w:rsidP="007270CC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Okoń-Horodyńska E.,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Zachorowska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-Mazurkiewicz A. (red.): Innowacje w rozwoju gospodarki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przedsiębiorstw:   </w:t>
            </w:r>
            <w:proofErr w:type="gram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siły motoryczne i bariery, Instytut Wiedzy i Innowacji, Warszawa 2007.</w:t>
            </w:r>
          </w:p>
        </w:tc>
      </w:tr>
    </w:tbl>
    <w:p w14:paraId="552D41D3" w14:textId="77777777" w:rsidR="00450F95" w:rsidRPr="00AE4C6E" w:rsidRDefault="00450F95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4432B5F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762C924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AEA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13AE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AE4C6E" w14:paraId="4DFA8E8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345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B36A" w14:textId="61D6B530" w:rsidR="00450F95" w:rsidRPr="00AE4C6E" w:rsidRDefault="008975D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0D0688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6F4B2C" w:rsidRPr="00AE4C6E" w14:paraId="5F9A819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7A2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114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AE4C6E" w14:paraId="7340F68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AC77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3D862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E3D709B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3157A1DC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3670" w14:textId="016139CE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5850C86" wp14:editId="5ECD346E">
                  <wp:extent cx="1095375" cy="1095375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44A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659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4F224DEC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3165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933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35D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55E6C649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483F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A03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ECE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7D3B7FF9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C819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17F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162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68ADD4A3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9814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149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499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3E39AA6A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71C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46E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7BD092C9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3564DEC" w14:textId="7C630E40" w:rsidR="000E29FB" w:rsidRPr="00AE4C6E" w:rsidRDefault="00450F95" w:rsidP="00940DDE">
      <w:pPr>
        <w:spacing w:after="0"/>
        <w:jc w:val="center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0F8525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6A2025B3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CAEE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83B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Fizyka</w:t>
            </w:r>
          </w:p>
        </w:tc>
      </w:tr>
      <w:tr w:rsidR="006F4B2C" w:rsidRPr="00AE4C6E" w14:paraId="0241422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278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6EA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5</w:t>
            </w:r>
          </w:p>
        </w:tc>
      </w:tr>
      <w:tr w:rsidR="006F4B2C" w:rsidRPr="00AE4C6E" w14:paraId="33F5C1A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8AF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F36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6C1A977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768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850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2FE4847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0967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AAA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433656D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7AC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40C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5739890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EDD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11E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inż. Grzegorz Krzywoszyja</w:t>
            </w:r>
          </w:p>
        </w:tc>
      </w:tr>
    </w:tbl>
    <w:p w14:paraId="5549C1E8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9A0B34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2CB483AE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383" w14:textId="3059EA3D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68F4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B6CECB3" w14:textId="5DAE188E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35EA" w14:textId="0478E048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3643" w14:textId="515ACC50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AE4C6E" w14:paraId="21537BCC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C6DC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FEC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FA8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EBA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169B47FA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01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D9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216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564A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4B2C" w:rsidRPr="00AE4C6E" w14:paraId="4AB225BF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F54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364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418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6616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7C30B03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8A2B5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2764F24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5364" w14:textId="77777777" w:rsidR="00194B90" w:rsidRPr="00AE4C6E" w:rsidRDefault="00194B9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6B05F0B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73B187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3F78B6D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580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6D694F4C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7C14046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26F8DB20" w14:textId="77777777" w:rsidR="00450F95" w:rsidRPr="00AE4C6E" w:rsidRDefault="00450F95" w:rsidP="007270CC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</w:t>
            </w:r>
            <w:r w:rsidR="00F54D98"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automatyki i robotyki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kontrolowanie przestrzegania przepisów i zasad bezpieczeństwa, prowadzenie </w:t>
            </w:r>
          </w:p>
          <w:p w14:paraId="33FB2508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44C8658B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projektowania, wdrażania i konstruowania, elementów </w:t>
            </w:r>
            <w:proofErr w:type="gram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i  układów</w:t>
            </w:r>
            <w:proofErr w:type="gram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F54D98"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automatyki i robotyki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rozwiązywania praktycznych zadań inżynierskich</w:t>
            </w:r>
          </w:p>
          <w:p w14:paraId="56EC63D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45BEB028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150B1473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51C380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4DCF256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0E0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40E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10D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2730C35A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9DE4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14AF86C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15B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9B9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E93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AE4C6E" w14:paraId="4107631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3133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9C9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definiuje, formułuje, objaśnia zjawiska i obserwacje z zakresu podstawowych zagadnień fizyki związanych z </w:t>
            </w:r>
            <w:r w:rsidR="00F54D98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automatyką i robotyką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, wskazuje i identyfikuje istotne cechy zjawisk i </w:t>
            </w:r>
            <w:proofErr w:type="gramStart"/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doświadczeń,  mających</w:t>
            </w:r>
            <w:proofErr w:type="gramEnd"/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198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AE4C6E" w14:paraId="2D40804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8BE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E96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</w:t>
            </w:r>
            <w:proofErr w:type="gramStart"/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  termodynamiki</w:t>
            </w:r>
            <w:proofErr w:type="gramEnd"/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731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AE4C6E" w14:paraId="7C0B2547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549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74DF88F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21B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F66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</w:t>
            </w:r>
            <w:proofErr w:type="gram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fizyki,  formułuje</w:t>
            </w:r>
            <w:proofErr w:type="gram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7D5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AE4C6E" w14:paraId="2C41003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60D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EEB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4E20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AE4C6E" w14:paraId="52F4327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07C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5A8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61C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AE4C6E" w14:paraId="3007412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8A5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5581C43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8AF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23B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mechaniki oraz </w:t>
            </w:r>
            <w:proofErr w:type="gram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środowiska</w:t>
            </w:r>
            <w:proofErr w:type="gram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FD7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AE4C6E" w14:paraId="0EA5F77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D00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DE9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F54D98"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CB8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1013B959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BA3D6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</w:t>
      </w:r>
      <w:proofErr w:type="gramStart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="006F4B2C" w:rsidRPr="00AE4C6E" w14:paraId="6216E2AE" w14:textId="77777777" w:rsidTr="00194B90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BF5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D47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39C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AE4C6E" w14:paraId="3D2EBAB8" w14:textId="77777777" w:rsidTr="00194B90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276C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1786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5FD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DE7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AE4C6E" w14:paraId="12008B7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EF9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8B3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934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DF44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1AB34F7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98B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A22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9D6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027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3A421BF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BB8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43C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B87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480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AE4C6E" w14:paraId="4802971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05F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746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4D1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6C5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0DD62B22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BB8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FA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3CA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610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018B508F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711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8DD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B04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028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0DED196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1FD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W7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72A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AB9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874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602B319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06B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72B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Bernoulliego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28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B60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702F098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6D6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284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50B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27F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AE4C6E" w14:paraId="3C32170D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D2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0DD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C3FB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239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5F1FAF6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1F7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1EF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40BF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AB84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AE4C6E" w14:paraId="37A3E2B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1B6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DD4A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E885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33D3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AE4C6E" w14:paraId="5C0FA894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881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56C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5B34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88E0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52362D2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203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A24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104D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2EA5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3D254CE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40B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20A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93F0D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A407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AE4C6E" w14:paraId="65119585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01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EA30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046F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FDBA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6EA1FE0F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="006F4B2C" w:rsidRPr="00AE4C6E" w14:paraId="37E3E232" w14:textId="77777777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711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8CD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51D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AE4C6E" w14:paraId="7FF072D7" w14:textId="77777777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6A23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8F9E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5E2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585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AE4C6E" w14:paraId="02EE9C90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2AAA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942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F98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B96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6B93EE0C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ED7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E8E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70A9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F5D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4494E5F9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0391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305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E196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F8C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771BB40A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4B1D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603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FF2A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B84A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56D98C8B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D69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917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2F71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1E8C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3AE8AC3E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865C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7DC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BC44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6468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6EF24865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A4C9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79D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8867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816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00ACD92B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2E1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63699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7588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B619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6E538396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3F24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703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6661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362E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416230EC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09E8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B8D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B6D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78E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77C929BD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97C3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FF5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5F7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1E8E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123BFDF5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3709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C12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4C6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05AB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689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10C8B748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68D6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A28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CA4A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3ECA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0B029703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0E35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A0B4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7EBA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A0E6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7858B86E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007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CB4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A07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B84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5B3273BB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848E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7468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7833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FBC5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AE4C6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398EAB7E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="006F4B2C" w:rsidRPr="00AE4C6E" w14:paraId="70392097" w14:textId="77777777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E37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Lp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6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BB7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Treści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EA3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AE4C6E" w14:paraId="3472A440" w14:textId="77777777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43990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3B20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377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4E8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AE4C6E" w14:paraId="7B5BE720" w14:textId="77777777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E89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C62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587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401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0045049D" w14:textId="77777777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A8B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4D1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Prawo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Hooke’a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B9C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F18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40AC817E" w14:textId="77777777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9C3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48D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69C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71E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1ADFE009" w14:textId="77777777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83E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2346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1F5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66B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395D757E" w14:textId="77777777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684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34D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20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C72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7DEFE97C" w14:textId="77777777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377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CDA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82A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74A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46EF359B" w14:textId="77777777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35A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22F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0D9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F63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6BF84599" w14:textId="77777777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59C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99C76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Razem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liczba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godzin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1AE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01E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2E92E563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76C288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AE4C6E" w14:paraId="44C3B7AD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C4C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zajęć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08C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FDC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Środki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dydaktyczne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AE4C6E" w14:paraId="49E59290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2F6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6E2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problemowy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22B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Projektor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AE4C6E" w14:paraId="08FC0F9D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795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3F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audytoryjne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4CC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AE4C6E" w14:paraId="49E7E095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A46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1FE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A5B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5F9F9250" w14:textId="77777777" w:rsidR="00450F95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7BCED45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5E71A40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AE4C6E" w14:paraId="46D9C234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ED3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C9B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6BE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AE4C6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AE4C6E" w14:paraId="5D975DCF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28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EC4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2A0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772EE86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AE4C6E" w14:paraId="2A6F3D0F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C1A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6D1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555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4877792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AE4C6E" w14:paraId="0FDB7CEA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404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>Laboratoria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460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6BF80FE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2687E19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7C3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253C731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AE4C6E" w14:paraId="67673FCE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86C2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7FF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149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E9F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AE4C6E" w14:paraId="74647104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BFF0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4EE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B3F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6CFD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045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3F5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A58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341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EAE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D77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B14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AE4C6E" w14:paraId="12A450E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9532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8AF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CE0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916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914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681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707A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CE6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870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2588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B44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6A1308A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4F62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2A4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EC0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550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E0B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86A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A64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19E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8A4A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E49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648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4A64774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EE40C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9F3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C86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35BC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A4A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7FD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7D60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767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60C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C38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C03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43A99923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51C3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591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AA7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3CC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51B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0A8A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0BE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5AF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784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D41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B0C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6EE7784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9B32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B1F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502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CDB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044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C14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DF2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199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E1D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E39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21C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19FFB96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4970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265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39C8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A29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75F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6F0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2827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9FD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0DC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B15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F77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444E945D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63A2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E37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2D1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9D0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150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797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BE45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432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2AD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A8F1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100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69DC3E6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99FE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4F76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1F7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B12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29A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7DF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DF7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8C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FA6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FA2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23E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1535F1F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59D6DC74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4F058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F352FC5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470C198C" w14:textId="77777777" w:rsidTr="00450F95">
              <w:tc>
                <w:tcPr>
                  <w:tcW w:w="4531" w:type="dxa"/>
                  <w:shd w:val="clear" w:color="auto" w:fill="auto"/>
                </w:tcPr>
                <w:p w14:paraId="76765D3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E2560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29F898F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63CEE1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87E21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499B2F33" w14:textId="77777777" w:rsidTr="00450F95">
              <w:tc>
                <w:tcPr>
                  <w:tcW w:w="4531" w:type="dxa"/>
                  <w:shd w:val="clear" w:color="auto" w:fill="auto"/>
                </w:tcPr>
                <w:p w14:paraId="4111200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07C19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792CBC11" w14:textId="77777777" w:rsidTr="00450F95">
              <w:tc>
                <w:tcPr>
                  <w:tcW w:w="4531" w:type="dxa"/>
                  <w:shd w:val="clear" w:color="auto" w:fill="auto"/>
                </w:tcPr>
                <w:p w14:paraId="616E93D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2A708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448F10D0" w14:textId="77777777" w:rsidTr="00450F95">
              <w:tc>
                <w:tcPr>
                  <w:tcW w:w="4531" w:type="dxa"/>
                  <w:shd w:val="clear" w:color="auto" w:fill="auto"/>
                </w:tcPr>
                <w:p w14:paraId="4437D92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9191B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1583F73E" w14:textId="77777777" w:rsidTr="00450F95">
              <w:tc>
                <w:tcPr>
                  <w:tcW w:w="4531" w:type="dxa"/>
                  <w:shd w:val="clear" w:color="auto" w:fill="auto"/>
                </w:tcPr>
                <w:p w14:paraId="3F84C96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2FB6C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2B255855" w14:textId="77777777" w:rsidTr="00450F95">
              <w:tc>
                <w:tcPr>
                  <w:tcW w:w="4531" w:type="dxa"/>
                  <w:shd w:val="clear" w:color="auto" w:fill="auto"/>
                </w:tcPr>
                <w:p w14:paraId="02B0BE2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7C5DB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2BA8D98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22D43EFC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3811227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6FF349C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3C62" w14:textId="06259420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egzamin  z</w:t>
            </w:r>
            <w:proofErr w:type="gram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oceną</w:t>
            </w:r>
          </w:p>
        </w:tc>
      </w:tr>
    </w:tbl>
    <w:p w14:paraId="636135E5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35D88CE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6076E59E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60EE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71D2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7873E488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3C6E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3347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505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26EB8B37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1327D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50ABE702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945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EC3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5B5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F4B2C" w:rsidRPr="00AE4C6E" w14:paraId="7FDF2D81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CA2AF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78E0079E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9DB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F01D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78ED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AE4C6E" w14:paraId="19F306A7" w14:textId="77777777" w:rsidTr="008975D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2B5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74A8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38E2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AE4C6E" w14:paraId="73E5F7B2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F24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B3A7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FA2B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F4B2C" w:rsidRPr="00AE4C6E" w14:paraId="1EB1A7D8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4AB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53C7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D874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AE4C6E" w14:paraId="485A6470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F2BD" w14:textId="31F60BEB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0F72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6E5B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4B2C" w:rsidRPr="00AE4C6E" w14:paraId="76E44841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EC30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C91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B2F5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6B042A23" w14:textId="77777777" w:rsidR="00450F95" w:rsidRPr="00AE4C6E" w:rsidRDefault="00450F95" w:rsidP="007270CC">
      <w:pPr>
        <w:pStyle w:val="Legenda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AE4C6E" w14:paraId="05C442D0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80F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obowiązkowa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154E68EB" w14:textId="77777777" w:rsidR="00450F95" w:rsidRPr="00AE4C6E" w:rsidRDefault="00450F95" w:rsidP="007270CC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Fizyki, 5 </w:t>
            </w:r>
            <w:proofErr w:type="gramStart"/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tomów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 PWN</w:t>
            </w:r>
            <w:proofErr w:type="gram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Warszawa  2003 </w:t>
            </w:r>
          </w:p>
          <w:p w14:paraId="7C1BAE46" w14:textId="77777777" w:rsidR="00450F95" w:rsidRPr="00AE4C6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4CF9A864" w14:textId="77777777" w:rsidR="00450F95" w:rsidRPr="00AE4C6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20BDF300" w14:textId="77777777" w:rsidR="00450F95" w:rsidRPr="00AE4C6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32200557" w14:textId="77777777" w:rsidR="00450F95" w:rsidRPr="00AE4C6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1179B93E" w14:textId="77777777" w:rsidR="00450F95" w:rsidRPr="00AE4C6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AE4C6E" w14:paraId="168C2395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DD6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zalecana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fakultatywna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2790DECE" w14:textId="77777777" w:rsidR="00450F95" w:rsidRPr="00AE4C6E" w:rsidRDefault="00450F95" w:rsidP="007270CC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7BC05561" w14:textId="77777777" w:rsidR="00450F95" w:rsidRPr="00AE4C6E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Einstein na </w:t>
            </w:r>
            <w:proofErr w:type="gramStart"/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huśtawce</w:t>
            </w:r>
            <w:proofErr w:type="gramEnd"/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 czyli fizyka zabaw, gier i zabawek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1FBC516A" w14:textId="176BD7FA" w:rsidR="00450F95" w:rsidRPr="00FE7744" w:rsidRDefault="00450F95" w:rsidP="00FE7744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Politechniki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Poznańskiej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2007. </w:t>
            </w:r>
          </w:p>
        </w:tc>
      </w:tr>
    </w:tbl>
    <w:p w14:paraId="193DB6F7" w14:textId="77777777" w:rsidR="00450F95" w:rsidRPr="00AE4C6E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6FA0DF2B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183A587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E72B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180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AE4C6E" w14:paraId="38B4965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FFF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755D4" w14:textId="256D1DAC" w:rsidR="00450F95" w:rsidRPr="00AE4C6E" w:rsidRDefault="008975D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AE497E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6F4B2C" w:rsidRPr="00AE4C6E" w14:paraId="7885CFB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1F7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AB607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48" w:history="1">
              <w:r w:rsidRPr="00AE4C6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AE4C6E" w14:paraId="3B1A7DF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472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AB1E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25EF49A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7809875A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2B62" w14:textId="0AE2D6A2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E315224" wp14:editId="5AC32156">
                  <wp:extent cx="1095375" cy="1095375"/>
                  <wp:effectExtent l="0" t="0" r="0" b="0"/>
                  <wp:docPr id="8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35A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31F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23CDE678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717F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DAE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612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543E5544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F4025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87E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BF8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308E4FAD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E685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6DD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656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016D3D3D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7437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500D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D60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1A9E2AA0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0D7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C8C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6B416E03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DA6E32" w14:textId="7F26B83D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BA0BBE0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0543534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506040E5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C18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A712" w14:textId="2354FAFB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Metodyk</w:t>
            </w:r>
            <w:r w:rsidR="008975D4" w:rsidRPr="00AE4C6E">
              <w:rPr>
                <w:color w:val="000000"/>
              </w:rPr>
              <w:t>a</w:t>
            </w:r>
            <w:r w:rsidRPr="00AE4C6E">
              <w:rPr>
                <w:color w:val="000000"/>
              </w:rPr>
              <w:t xml:space="preserve"> obliczeń inżynierskich</w:t>
            </w:r>
          </w:p>
        </w:tc>
      </w:tr>
      <w:tr w:rsidR="006F4B2C" w:rsidRPr="00AE4C6E" w14:paraId="43ADB60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65A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ECE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4</w:t>
            </w:r>
          </w:p>
        </w:tc>
      </w:tr>
      <w:tr w:rsidR="006F4B2C" w:rsidRPr="00AE4C6E" w14:paraId="63B41A3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042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55A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0EF6833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D0C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347D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561D44D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ACB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0396" w14:textId="77777777" w:rsidR="00450F95" w:rsidRPr="00AE4C6E" w:rsidRDefault="00BE21F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</w:t>
            </w:r>
            <w:r w:rsidR="00450F95" w:rsidRPr="00AE4C6E">
              <w:rPr>
                <w:color w:val="000000"/>
              </w:rPr>
              <w:t>olski</w:t>
            </w:r>
          </w:p>
        </w:tc>
      </w:tr>
      <w:tr w:rsidR="006F4B2C" w:rsidRPr="00AE4C6E" w14:paraId="5470B40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F00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F7CF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37F397F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B69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288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14:paraId="1718BB51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AD6BFD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012DA471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2B12" w14:textId="0B1820DC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0AEE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EA2F91A" w14:textId="69380A80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30B0" w14:textId="2B9902E5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AC66" w14:textId="2B9C70AA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6F92DB5B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3F4B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FB9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788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382D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B4494" w:rsidRPr="00AE4C6E" w14:paraId="50A1537E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170F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94F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543E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B52D" w14:textId="77777777" w:rsidR="008B4494" w:rsidRPr="00AE4C6E" w:rsidRDefault="008B4494" w:rsidP="008B4494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BD7FACF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7BDA880" w14:textId="77777777" w:rsidR="00450F95" w:rsidRPr="00AE4C6E" w:rsidRDefault="00450F95" w:rsidP="00194B90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6A73C9A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ED0C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293C831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70CF5CB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3E67E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778FC33C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E09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zapoznanie z podstawowymi zagadnieniami dotyczącymi algebry macierzy, rozwiązywania układów równań, programowania liniowego, liczb zespolonych, wielomianów, elementów geometrii analitycznej, kombinatoryki </w:t>
            </w:r>
            <w:proofErr w:type="gramStart"/>
            <w:r w:rsidR="001A6AED" w:rsidRPr="00AE4C6E">
              <w:rPr>
                <w:rFonts w:ascii="Cambria" w:hAnsi="Cambria" w:cs="Times New Roman"/>
                <w:bCs/>
                <w:sz w:val="20"/>
                <w:szCs w:val="20"/>
              </w:rPr>
              <w:t>oraz  teorii</w:t>
            </w:r>
            <w:proofErr w:type="gramEnd"/>
            <w:r w:rsidR="001A6AED"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grafów w zakresie studiów inżynierskich pierwszego stopnia</w:t>
            </w:r>
          </w:p>
          <w:p w14:paraId="0826C7F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AE4C6E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AE4C6E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52D336C3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AE4C6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0BE8A85E" w14:textId="77777777" w:rsidR="001A6AED" w:rsidRPr="00AE4C6E" w:rsidRDefault="001A6AE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6141D1A0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13D8A4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590211F4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EC8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11F4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F88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6CEC022C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AB1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AE4C6E" w14:paraId="0E2D8AF0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4A3F" w14:textId="77777777" w:rsidR="001A6AED" w:rsidRPr="00AE4C6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1AE5" w14:textId="77777777" w:rsidR="001A6AED" w:rsidRPr="00AE4C6E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</w:t>
            </w:r>
            <w:proofErr w:type="gram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oraz  teorii</w:t>
            </w:r>
            <w:proofErr w:type="gram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8C06" w14:textId="77777777" w:rsidR="001A6AED" w:rsidRPr="00AE4C6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AE4C6E" w14:paraId="6DD86EBA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DAFB" w14:textId="77777777" w:rsidR="001A6AED" w:rsidRPr="00AE4C6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A6AED" w:rsidRPr="00AE4C6E" w14:paraId="0929318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C178" w14:textId="77777777" w:rsidR="001A6AED" w:rsidRPr="00AE4C6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E1A7" w14:textId="77777777" w:rsidR="001A6AED" w:rsidRPr="00AE4C6E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 i geometrii analitycznej, kombinatoryki </w:t>
            </w:r>
            <w:proofErr w:type="gram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oraz  teorii</w:t>
            </w:r>
            <w:proofErr w:type="gram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B7AF7" w14:textId="77777777" w:rsidR="001A6AED" w:rsidRPr="00AE4C6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AE4C6E" w14:paraId="44ADC2A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825A" w14:textId="77777777" w:rsidR="00BE21F2" w:rsidRPr="00AE4C6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71A9" w14:textId="77777777" w:rsidR="00BE21F2" w:rsidRPr="00AE4C6E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</w:t>
            </w:r>
            <w:proofErr w:type="gram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i  teorii</w:t>
            </w:r>
            <w:proofErr w:type="gram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grafów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5EBA" w14:textId="77777777" w:rsidR="00BE21F2" w:rsidRPr="00AE4C6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AE4C6E" w14:paraId="7301A54C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C27A" w14:textId="77777777" w:rsidR="00BE21F2" w:rsidRPr="00AE4C6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AE4C6E" w14:paraId="44BFEE3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52CA" w14:textId="77777777" w:rsidR="00BE21F2" w:rsidRPr="00AE4C6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7E4BA" w14:textId="77777777" w:rsidR="00BE21F2" w:rsidRPr="00AE4C6E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8924" w14:textId="77777777" w:rsidR="00BE21F2" w:rsidRPr="00AE4C6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221858D" w14:textId="77777777" w:rsidR="00194B90" w:rsidRPr="00AE4C6E" w:rsidRDefault="00194B90" w:rsidP="00194B90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0D2B18" w14:textId="77777777" w:rsidR="008024C3" w:rsidRPr="00AE4C6E" w:rsidRDefault="00450F95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Treści </w:t>
      </w:r>
      <w:proofErr w:type="gramStart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liczba godzin na poszczególnych formach zajęć (zgodnie z programem studiów):</w:t>
      </w:r>
    </w:p>
    <w:p w14:paraId="333B0C64" w14:textId="77777777" w:rsidR="008024C3" w:rsidRPr="00AE4C6E" w:rsidRDefault="008024C3" w:rsidP="00194B90">
      <w:pPr>
        <w:spacing w:after="0"/>
        <w:ind w:left="55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8024C3" w:rsidRPr="00AE4C6E" w14:paraId="4FA420FC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7B57158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56E25EB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4557AD6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AE4C6E" w14:paraId="5D89B2B2" w14:textId="77777777" w:rsidTr="00450F95">
        <w:trPr>
          <w:trHeight w:val="196"/>
        </w:trPr>
        <w:tc>
          <w:tcPr>
            <w:tcW w:w="664" w:type="dxa"/>
            <w:vMerge/>
          </w:tcPr>
          <w:p w14:paraId="669231D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118F248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B7A2371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7AE874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AE4C6E" w14:paraId="3E4114CE" w14:textId="77777777" w:rsidTr="00450F95">
        <w:trPr>
          <w:trHeight w:val="225"/>
        </w:trPr>
        <w:tc>
          <w:tcPr>
            <w:tcW w:w="664" w:type="dxa"/>
          </w:tcPr>
          <w:p w14:paraId="06993E1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3FEEDF21" w14:textId="3A318632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 xml:space="preserve">uczenia </w:t>
            </w:r>
            <w:proofErr w:type="spellStart"/>
            <w:r w:rsidR="00AE4C6E">
              <w:rPr>
                <w:rFonts w:ascii="Cambria" w:hAnsi="Cambria" w:cs="Times New Roman"/>
                <w:sz w:val="20"/>
                <w:szCs w:val="20"/>
              </w:rPr>
              <w:t>sie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49F2BD5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057AAD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5EA654A5" w14:textId="77777777" w:rsidTr="00450F95">
        <w:trPr>
          <w:trHeight w:val="225"/>
        </w:trPr>
        <w:tc>
          <w:tcPr>
            <w:tcW w:w="664" w:type="dxa"/>
          </w:tcPr>
          <w:p w14:paraId="61C7E67F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4CE27F3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</w:tcPr>
          <w:p w14:paraId="2836213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A601F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5C82599C" w14:textId="77777777" w:rsidTr="00450F95">
        <w:trPr>
          <w:trHeight w:val="285"/>
        </w:trPr>
        <w:tc>
          <w:tcPr>
            <w:tcW w:w="664" w:type="dxa"/>
          </w:tcPr>
          <w:p w14:paraId="2E0A17B5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543C4575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</w:tcPr>
          <w:p w14:paraId="2741770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57FA24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66E6E4DB" w14:textId="77777777" w:rsidTr="00450F95">
        <w:trPr>
          <w:trHeight w:val="345"/>
        </w:trPr>
        <w:tc>
          <w:tcPr>
            <w:tcW w:w="664" w:type="dxa"/>
          </w:tcPr>
          <w:p w14:paraId="0FB4964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1DF51AA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</w:tcPr>
          <w:p w14:paraId="5F0B2BE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9F936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21A51281" w14:textId="77777777" w:rsidTr="00450F95">
        <w:trPr>
          <w:trHeight w:val="345"/>
        </w:trPr>
        <w:tc>
          <w:tcPr>
            <w:tcW w:w="664" w:type="dxa"/>
          </w:tcPr>
          <w:p w14:paraId="42E68AD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216A09F1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</w:tcPr>
          <w:p w14:paraId="7C0C2B3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E3579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2D98485E" w14:textId="77777777" w:rsidTr="00450F95">
        <w:trPr>
          <w:trHeight w:val="240"/>
        </w:trPr>
        <w:tc>
          <w:tcPr>
            <w:tcW w:w="664" w:type="dxa"/>
          </w:tcPr>
          <w:p w14:paraId="54C3AB1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71867A99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Układy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F1A2E1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A67724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4EE7C632" w14:textId="77777777" w:rsidTr="00450F95">
        <w:trPr>
          <w:trHeight w:val="240"/>
        </w:trPr>
        <w:tc>
          <w:tcPr>
            <w:tcW w:w="664" w:type="dxa"/>
          </w:tcPr>
          <w:p w14:paraId="461CFC9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611205E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Układy Kroneckera-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B79C78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9E8B15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46F1ED36" w14:textId="77777777" w:rsidTr="00450F95">
        <w:trPr>
          <w:trHeight w:val="240"/>
        </w:trPr>
        <w:tc>
          <w:tcPr>
            <w:tcW w:w="664" w:type="dxa"/>
          </w:tcPr>
          <w:p w14:paraId="2CAB4E79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42EE376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</w:tcPr>
          <w:p w14:paraId="47D0FE4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B8C88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3F205CE3" w14:textId="77777777" w:rsidTr="00450F95">
        <w:trPr>
          <w:trHeight w:val="240"/>
        </w:trPr>
        <w:tc>
          <w:tcPr>
            <w:tcW w:w="664" w:type="dxa"/>
          </w:tcPr>
          <w:p w14:paraId="4A26085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0" w:type="dxa"/>
          </w:tcPr>
          <w:p w14:paraId="301B7FC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</w:tcPr>
          <w:p w14:paraId="2A028EC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2D123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64A38A91" w14:textId="77777777" w:rsidTr="00450F95">
        <w:trPr>
          <w:trHeight w:val="240"/>
        </w:trPr>
        <w:tc>
          <w:tcPr>
            <w:tcW w:w="664" w:type="dxa"/>
          </w:tcPr>
          <w:p w14:paraId="57983DF1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0" w:type="dxa"/>
          </w:tcPr>
          <w:p w14:paraId="068D195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</w:tcPr>
          <w:p w14:paraId="6E123A2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C4DEDAB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4374CF1E" w14:textId="77777777" w:rsidTr="00450F95">
        <w:trPr>
          <w:trHeight w:val="240"/>
        </w:trPr>
        <w:tc>
          <w:tcPr>
            <w:tcW w:w="664" w:type="dxa"/>
          </w:tcPr>
          <w:p w14:paraId="7107C785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0" w:type="dxa"/>
          </w:tcPr>
          <w:p w14:paraId="527E3A44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</w:tcPr>
          <w:p w14:paraId="4F8E33C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D64EA1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172939DD" w14:textId="77777777" w:rsidTr="00450F95">
        <w:trPr>
          <w:trHeight w:val="240"/>
        </w:trPr>
        <w:tc>
          <w:tcPr>
            <w:tcW w:w="664" w:type="dxa"/>
          </w:tcPr>
          <w:p w14:paraId="733A812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0" w:type="dxa"/>
          </w:tcPr>
          <w:p w14:paraId="267A559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</w:tcPr>
          <w:p w14:paraId="3E317AC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B3F519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238BD5EE" w14:textId="77777777" w:rsidTr="00450F95">
        <w:trPr>
          <w:trHeight w:val="240"/>
        </w:trPr>
        <w:tc>
          <w:tcPr>
            <w:tcW w:w="664" w:type="dxa"/>
          </w:tcPr>
          <w:p w14:paraId="239D956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0" w:type="dxa"/>
          </w:tcPr>
          <w:p w14:paraId="6F783F4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</w:tcPr>
          <w:p w14:paraId="7320FBA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3634CF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7A80ED80" w14:textId="77777777" w:rsidTr="00450F95">
        <w:trPr>
          <w:trHeight w:val="240"/>
        </w:trPr>
        <w:tc>
          <w:tcPr>
            <w:tcW w:w="664" w:type="dxa"/>
          </w:tcPr>
          <w:p w14:paraId="469AC229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0" w:type="dxa"/>
          </w:tcPr>
          <w:p w14:paraId="3A17694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</w:tcPr>
          <w:p w14:paraId="2F2F709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9FFEF0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6A93B882" w14:textId="77777777" w:rsidTr="00450F95">
        <w:trPr>
          <w:trHeight w:val="240"/>
        </w:trPr>
        <w:tc>
          <w:tcPr>
            <w:tcW w:w="664" w:type="dxa"/>
          </w:tcPr>
          <w:p w14:paraId="3F24362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30" w:type="dxa"/>
          </w:tcPr>
          <w:p w14:paraId="6B3EF466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</w:tcPr>
          <w:p w14:paraId="6932D2A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DC85C8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4E98361E" w14:textId="77777777" w:rsidTr="00450F95">
        <w:tc>
          <w:tcPr>
            <w:tcW w:w="664" w:type="dxa"/>
          </w:tcPr>
          <w:p w14:paraId="401A35E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4892E796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6CB4B5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0155CD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406100B4" w14:textId="77777777" w:rsidR="008024C3" w:rsidRPr="00AE4C6E" w:rsidRDefault="008024C3" w:rsidP="00194B90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5"/>
        <w:gridCol w:w="1516"/>
        <w:gridCol w:w="1821"/>
      </w:tblGrid>
      <w:tr w:rsidR="008024C3" w:rsidRPr="00AE4C6E" w14:paraId="6AB4B2FA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6464DEC4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0CC2FC31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2F51A85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AE4C6E" w14:paraId="60158144" w14:textId="77777777" w:rsidTr="00450F95">
        <w:trPr>
          <w:trHeight w:val="196"/>
        </w:trPr>
        <w:tc>
          <w:tcPr>
            <w:tcW w:w="649" w:type="dxa"/>
            <w:vMerge/>
          </w:tcPr>
          <w:p w14:paraId="31430DB1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74711637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16E30CB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B52BC7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AE4C6E" w14:paraId="021840B8" w14:textId="77777777" w:rsidTr="00450F95">
        <w:trPr>
          <w:trHeight w:val="225"/>
        </w:trPr>
        <w:tc>
          <w:tcPr>
            <w:tcW w:w="649" w:type="dxa"/>
          </w:tcPr>
          <w:p w14:paraId="340CEBB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45" w:type="dxa"/>
          </w:tcPr>
          <w:p w14:paraId="6EBC89E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</w:tcPr>
          <w:p w14:paraId="520421E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394E4C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4FFFCCA6" w14:textId="77777777" w:rsidTr="00450F95">
        <w:trPr>
          <w:trHeight w:val="285"/>
        </w:trPr>
        <w:tc>
          <w:tcPr>
            <w:tcW w:w="649" w:type="dxa"/>
          </w:tcPr>
          <w:p w14:paraId="77777156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45" w:type="dxa"/>
          </w:tcPr>
          <w:p w14:paraId="3C43EDA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</w:tcPr>
          <w:p w14:paraId="1501D2F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2068A9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4B3D1009" w14:textId="77777777" w:rsidTr="00450F95">
        <w:trPr>
          <w:trHeight w:val="172"/>
        </w:trPr>
        <w:tc>
          <w:tcPr>
            <w:tcW w:w="649" w:type="dxa"/>
          </w:tcPr>
          <w:p w14:paraId="235AD79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45" w:type="dxa"/>
          </w:tcPr>
          <w:p w14:paraId="6F0CCFA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</w:tcPr>
          <w:p w14:paraId="5987552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DA42A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4A7B9A0C" w14:textId="77777777" w:rsidTr="00450F95">
        <w:trPr>
          <w:trHeight w:val="240"/>
        </w:trPr>
        <w:tc>
          <w:tcPr>
            <w:tcW w:w="649" w:type="dxa"/>
          </w:tcPr>
          <w:p w14:paraId="009D08A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45" w:type="dxa"/>
          </w:tcPr>
          <w:p w14:paraId="2361D147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</w:tcPr>
          <w:p w14:paraId="7AA645C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7CF65A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39F565FD" w14:textId="77777777" w:rsidTr="00450F95">
        <w:trPr>
          <w:trHeight w:val="250"/>
        </w:trPr>
        <w:tc>
          <w:tcPr>
            <w:tcW w:w="649" w:type="dxa"/>
          </w:tcPr>
          <w:p w14:paraId="02D1AB29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45" w:type="dxa"/>
          </w:tcPr>
          <w:p w14:paraId="409FED7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2665A4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BA166E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16607147" w14:textId="77777777" w:rsidTr="00450F95">
        <w:trPr>
          <w:trHeight w:val="268"/>
        </w:trPr>
        <w:tc>
          <w:tcPr>
            <w:tcW w:w="649" w:type="dxa"/>
          </w:tcPr>
          <w:p w14:paraId="16566BF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45" w:type="dxa"/>
          </w:tcPr>
          <w:p w14:paraId="0C796A8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Kroneckera-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8F9926B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972DBA1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5C72F130" w14:textId="77777777" w:rsidTr="00450F95">
        <w:trPr>
          <w:trHeight w:val="271"/>
        </w:trPr>
        <w:tc>
          <w:tcPr>
            <w:tcW w:w="649" w:type="dxa"/>
          </w:tcPr>
          <w:p w14:paraId="0CE676B4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45" w:type="dxa"/>
          </w:tcPr>
          <w:p w14:paraId="00649CE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</w:tcPr>
          <w:p w14:paraId="2EE4F92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1372AD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67C5ED5A" w14:textId="77777777" w:rsidTr="00450F95">
        <w:trPr>
          <w:trHeight w:val="276"/>
        </w:trPr>
        <w:tc>
          <w:tcPr>
            <w:tcW w:w="649" w:type="dxa"/>
          </w:tcPr>
          <w:p w14:paraId="409BA70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45" w:type="dxa"/>
          </w:tcPr>
          <w:p w14:paraId="2E63F3F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</w:tcPr>
          <w:p w14:paraId="4B94041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86D64F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43F33100" w14:textId="77777777" w:rsidTr="00450F95">
        <w:trPr>
          <w:trHeight w:val="280"/>
        </w:trPr>
        <w:tc>
          <w:tcPr>
            <w:tcW w:w="649" w:type="dxa"/>
          </w:tcPr>
          <w:p w14:paraId="2F2F8F4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45" w:type="dxa"/>
          </w:tcPr>
          <w:p w14:paraId="4E99759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</w:tcPr>
          <w:p w14:paraId="7041A61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18D474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392ECC25" w14:textId="77777777" w:rsidTr="00450F95">
        <w:trPr>
          <w:trHeight w:val="270"/>
        </w:trPr>
        <w:tc>
          <w:tcPr>
            <w:tcW w:w="649" w:type="dxa"/>
          </w:tcPr>
          <w:p w14:paraId="63ABA32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45" w:type="dxa"/>
          </w:tcPr>
          <w:p w14:paraId="4A9F7E1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</w:tcPr>
          <w:p w14:paraId="63B6020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8791BD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12695084" w14:textId="77777777" w:rsidTr="00450F95">
        <w:trPr>
          <w:trHeight w:val="310"/>
        </w:trPr>
        <w:tc>
          <w:tcPr>
            <w:tcW w:w="649" w:type="dxa"/>
          </w:tcPr>
          <w:p w14:paraId="535A7FA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45" w:type="dxa"/>
          </w:tcPr>
          <w:p w14:paraId="51DF3BA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</w:tcPr>
          <w:p w14:paraId="7C011CC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1BB1D8B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14599214" w14:textId="77777777" w:rsidTr="00450F95">
        <w:trPr>
          <w:trHeight w:val="310"/>
        </w:trPr>
        <w:tc>
          <w:tcPr>
            <w:tcW w:w="649" w:type="dxa"/>
          </w:tcPr>
          <w:p w14:paraId="6D428475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6045" w:type="dxa"/>
          </w:tcPr>
          <w:p w14:paraId="2BE078A9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</w:tcPr>
          <w:p w14:paraId="5D81C47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5BA1C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5CD61E18" w14:textId="77777777" w:rsidTr="00450F95">
        <w:trPr>
          <w:trHeight w:val="310"/>
        </w:trPr>
        <w:tc>
          <w:tcPr>
            <w:tcW w:w="649" w:type="dxa"/>
          </w:tcPr>
          <w:p w14:paraId="4B45D3B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45" w:type="dxa"/>
          </w:tcPr>
          <w:p w14:paraId="50D90EF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</w:tcPr>
          <w:p w14:paraId="3221007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1C899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507C8366" w14:textId="77777777" w:rsidTr="00450F95">
        <w:trPr>
          <w:trHeight w:val="310"/>
        </w:trPr>
        <w:tc>
          <w:tcPr>
            <w:tcW w:w="649" w:type="dxa"/>
          </w:tcPr>
          <w:p w14:paraId="1D4D752F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45" w:type="dxa"/>
          </w:tcPr>
          <w:p w14:paraId="3F95463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</w:tcPr>
          <w:p w14:paraId="5CB3AA6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39C5BD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027B4F5A" w14:textId="77777777" w:rsidTr="00450F95">
        <w:trPr>
          <w:trHeight w:val="310"/>
        </w:trPr>
        <w:tc>
          <w:tcPr>
            <w:tcW w:w="649" w:type="dxa"/>
          </w:tcPr>
          <w:p w14:paraId="53C9CBB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45" w:type="dxa"/>
          </w:tcPr>
          <w:p w14:paraId="7F997915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3DC704A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70A556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5372E73A" w14:textId="77777777" w:rsidTr="00450F95">
        <w:tc>
          <w:tcPr>
            <w:tcW w:w="649" w:type="dxa"/>
          </w:tcPr>
          <w:p w14:paraId="4F9FD7A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42203493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688DCA4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295448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A1D8365" w14:textId="77777777" w:rsidR="00450F95" w:rsidRPr="00AE4C6E" w:rsidRDefault="008024C3" w:rsidP="00194B9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5946A609" w14:textId="77777777" w:rsidR="008024C3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024C3" w:rsidRPr="00AE4C6E" w14:paraId="4916E547" w14:textId="77777777" w:rsidTr="00450F95">
        <w:tc>
          <w:tcPr>
            <w:tcW w:w="1666" w:type="dxa"/>
          </w:tcPr>
          <w:p w14:paraId="065C9A4A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997B564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16931F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AE4C6E" w14:paraId="79F15EDD" w14:textId="77777777" w:rsidTr="00450F95">
        <w:tc>
          <w:tcPr>
            <w:tcW w:w="1666" w:type="dxa"/>
          </w:tcPr>
          <w:p w14:paraId="0E66A68B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30FDC7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628A97E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AE4C6E" w14:paraId="3EE9F4E4" w14:textId="77777777" w:rsidTr="00450F95">
        <w:tc>
          <w:tcPr>
            <w:tcW w:w="1666" w:type="dxa"/>
          </w:tcPr>
          <w:p w14:paraId="3BD1331B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63A25F29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67298541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3064A658" w14:textId="77777777" w:rsidR="00194B90" w:rsidRPr="00AE4C6E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04E5DCE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9716786" w14:textId="77777777" w:rsidR="008024C3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024C3" w:rsidRPr="00AE4C6E" w14:paraId="1A4C960D" w14:textId="77777777" w:rsidTr="00450F95">
        <w:tc>
          <w:tcPr>
            <w:tcW w:w="1526" w:type="dxa"/>
          </w:tcPr>
          <w:p w14:paraId="0E9D68A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7C4BAF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1447515" w14:textId="30681762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AE4C6E" w14:paraId="21224928" w14:textId="77777777" w:rsidTr="00450F95">
        <w:tc>
          <w:tcPr>
            <w:tcW w:w="1526" w:type="dxa"/>
          </w:tcPr>
          <w:p w14:paraId="07252806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77D239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56CBB857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06BC2F0" w14:textId="77777777" w:rsidR="008024C3" w:rsidRPr="00AE4C6E" w:rsidRDefault="008024C3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E4C6E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AE4C6E" w14:paraId="4EBE4811" w14:textId="77777777" w:rsidTr="00450F95">
        <w:tc>
          <w:tcPr>
            <w:tcW w:w="1526" w:type="dxa"/>
          </w:tcPr>
          <w:p w14:paraId="3B5D4073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037E491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EC755A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02E583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6CFA05D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74DF9AE6" w14:textId="77777777" w:rsidR="008024C3" w:rsidRPr="00AE4C6E" w:rsidRDefault="008024C3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1466AE2" w14:textId="77777777" w:rsidR="008024C3" w:rsidRPr="00AE4C6E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AE4C6E" w14:paraId="72A2F305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F275C" w14:textId="77777777" w:rsidR="008024C3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15C44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8633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AE4C6E" w14:paraId="49AA59EA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EFF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C46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13A6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B120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EA93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C90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B27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429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AE4C6E" w14:paraId="7CF5956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4A6A" w14:textId="77777777" w:rsidR="008024C3" w:rsidRPr="00AE4C6E" w:rsidRDefault="008024C3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8746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135D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B2F6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375CE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46B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6A3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9F5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AE4C6E" w14:paraId="49FBDFA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F8AA" w14:textId="77777777" w:rsidR="008024C3" w:rsidRPr="00AE4C6E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7BC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99826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2C354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03F34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BD8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38C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3E7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AE4C6E" w14:paraId="6C6317F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D8A4" w14:textId="77777777" w:rsidR="008024C3" w:rsidRPr="00AE4C6E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F6A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2DC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6CFB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AC68C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F32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52D1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F23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AE4C6E" w14:paraId="07C826D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C6E8" w14:textId="77777777" w:rsidR="008024C3" w:rsidRPr="00AE4C6E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6F0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A051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2F6A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CA18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C1D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0A0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B5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AE4C6E" w14:paraId="168177F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A23C" w14:textId="77777777" w:rsidR="008024C3" w:rsidRPr="00AE4C6E" w:rsidRDefault="008024C3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A93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49A5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3091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10C1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28B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D3D1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F99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FE3E012" w14:textId="77777777" w:rsidR="008024C3" w:rsidRPr="00AE4C6E" w:rsidRDefault="008024C3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64180C39" w14:textId="77777777" w:rsidR="00450F95" w:rsidRPr="00AE4C6E" w:rsidRDefault="008024C3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AE4C6E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47AFC487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BFF3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A658D90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15CC1A0C" w14:textId="77777777" w:rsidTr="00450F95">
              <w:tc>
                <w:tcPr>
                  <w:tcW w:w="4531" w:type="dxa"/>
                  <w:shd w:val="clear" w:color="auto" w:fill="auto"/>
                </w:tcPr>
                <w:p w14:paraId="54F4C7A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9CDCB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6F7AC58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0FEF5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5E94A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6C004014" w14:textId="77777777" w:rsidTr="00450F95">
              <w:tc>
                <w:tcPr>
                  <w:tcW w:w="4531" w:type="dxa"/>
                  <w:shd w:val="clear" w:color="auto" w:fill="auto"/>
                </w:tcPr>
                <w:p w14:paraId="53F7CE1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AA154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5E2E83EC" w14:textId="77777777" w:rsidTr="00450F95">
              <w:tc>
                <w:tcPr>
                  <w:tcW w:w="4531" w:type="dxa"/>
                  <w:shd w:val="clear" w:color="auto" w:fill="auto"/>
                </w:tcPr>
                <w:p w14:paraId="60A72AF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2713C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4F8B121A" w14:textId="77777777" w:rsidTr="00450F95">
              <w:tc>
                <w:tcPr>
                  <w:tcW w:w="4531" w:type="dxa"/>
                  <w:shd w:val="clear" w:color="auto" w:fill="auto"/>
                </w:tcPr>
                <w:p w14:paraId="3987CB4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8E34C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2520A737" w14:textId="77777777" w:rsidTr="00450F95">
              <w:tc>
                <w:tcPr>
                  <w:tcW w:w="4531" w:type="dxa"/>
                  <w:shd w:val="clear" w:color="auto" w:fill="auto"/>
                </w:tcPr>
                <w:p w14:paraId="2542538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8C157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7D700BB2" w14:textId="77777777" w:rsidTr="00450F95">
              <w:tc>
                <w:tcPr>
                  <w:tcW w:w="4531" w:type="dxa"/>
                  <w:shd w:val="clear" w:color="auto" w:fill="auto"/>
                </w:tcPr>
                <w:p w14:paraId="70BB9DF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A7839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E7DB5AE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97AE548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6ABAC6AF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307E0AF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0503" w14:textId="64EF609D" w:rsidR="00450F95" w:rsidRPr="00AE4C6E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6E77C5DA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3EE1C68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18CC5304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47DF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A7A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0A457DD0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96D7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A0E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1B62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20FE5621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85C6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339114D1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00F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1AAF2" w14:textId="77777777" w:rsidR="00450F95" w:rsidRPr="00AE4C6E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F93A" w14:textId="77777777" w:rsidR="00450F95" w:rsidRPr="00AE4C6E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AE4C6E" w14:paraId="0A30E750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85B3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4893C118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ABB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B2E0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E69D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AE4C6E" w14:paraId="71696031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DCA6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27A3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7DF8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AE4C6E" w14:paraId="38CE4209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347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361C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D1E0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AE4C6E" w14:paraId="2BB8A2D0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27E6" w14:textId="0E2D2762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71AE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F2DB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AE4C6E" w14:paraId="2EF1886E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C4BA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F222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BEAA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30BB1D1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72B147D5" w14:textId="77777777" w:rsidR="008024C3" w:rsidRPr="00AE4C6E" w:rsidRDefault="00450F95" w:rsidP="007270CC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AE4C6E" w14:paraId="013C36CE" w14:textId="77777777" w:rsidTr="00450F95">
        <w:tc>
          <w:tcPr>
            <w:tcW w:w="10065" w:type="dxa"/>
            <w:shd w:val="clear" w:color="auto" w:fill="auto"/>
          </w:tcPr>
          <w:p w14:paraId="161DBD54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DF50F2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Arodz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H., K.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Rosciszewski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gramStart"/>
            <w:r w:rsidRPr="00AE4C6E">
              <w:rPr>
                <w:rFonts w:ascii="Cambria" w:hAnsi="Cambria" w:cs="Times New Roman"/>
                <w:sz w:val="20"/>
                <w:szCs w:val="20"/>
              </w:rPr>
              <w:t>Znak ,</w:t>
            </w:r>
            <w:proofErr w:type="gram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Kraków 2005 </w:t>
            </w:r>
          </w:p>
          <w:p w14:paraId="0D539B52" w14:textId="77777777" w:rsidR="008024C3" w:rsidRPr="00AE4C6E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</w:t>
            </w:r>
            <w:proofErr w:type="spellStart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Oficyna </w:t>
            </w:r>
            <w:proofErr w:type="gramStart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Wydawnicza 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proofErr w:type="gram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5B7A6331" w14:textId="77777777" w:rsidR="008024C3" w:rsidRPr="00AE4C6E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AE4C6E" w14:paraId="3D391D76" w14:textId="77777777" w:rsidTr="00450F95">
        <w:tc>
          <w:tcPr>
            <w:tcW w:w="10065" w:type="dxa"/>
            <w:shd w:val="clear" w:color="auto" w:fill="auto"/>
          </w:tcPr>
          <w:p w14:paraId="7E0F34CE" w14:textId="77777777" w:rsidR="008024C3" w:rsidRPr="00AE4C6E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869B6FA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Discepto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Kraków 2005 </w:t>
            </w:r>
          </w:p>
          <w:p w14:paraId="7A9D68A9" w14:textId="77777777" w:rsidR="008024C3" w:rsidRPr="00AE4C6E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Przykłady i zadania, </w:t>
            </w:r>
            <w:proofErr w:type="spellStart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Oficyna </w:t>
            </w:r>
            <w:proofErr w:type="gramStart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Wydawnicza 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proofErr w:type="gram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03C5256B" w14:textId="77777777" w:rsidR="008024C3" w:rsidRPr="00AE4C6E" w:rsidRDefault="008024C3" w:rsidP="007270C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Kostrikin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A.I., J. I.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Manin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532C1C6C" w14:textId="77777777" w:rsidR="008024C3" w:rsidRPr="00AE4C6E" w:rsidRDefault="008024C3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5E4B2BEE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7F66E43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3B5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C921" w14:textId="77777777" w:rsidR="00450F95" w:rsidRPr="00AE4C6E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AE4C6E" w14:paraId="0B48F42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EA53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2915" w14:textId="23DA1437" w:rsidR="00450F95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4F6380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6F4B2C" w:rsidRPr="00AE4C6E" w14:paraId="214CEC5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663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FA3D" w14:textId="77777777" w:rsidR="00450F95" w:rsidRPr="00AE4C6E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5" w:history="1"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AE4C6E" w14:paraId="4DDBB83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2F0CA" w14:textId="77777777" w:rsidR="00450F95" w:rsidRPr="00AE4C6E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378C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138202F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6A7D6FC4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0AB9" w14:textId="3EE38EF4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985CEEC" wp14:editId="0C694E0A">
                  <wp:extent cx="1095375" cy="1095375"/>
                  <wp:effectExtent l="0" t="0" r="0" b="0"/>
                  <wp:docPr id="9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56FD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047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772DFC62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90AF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8BA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45B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661E5A6E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398F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E37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0EC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0F4023C5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170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9AE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FDA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00C7339E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EFF8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C7C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BA9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06441E99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DD6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E02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5A45A813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1374FA3" w14:textId="0B76FA45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AED98A5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05E0C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46CE2F48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651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064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Narzędzia analizy matematycznej</w:t>
            </w:r>
          </w:p>
        </w:tc>
      </w:tr>
      <w:tr w:rsidR="006F4B2C" w:rsidRPr="00AE4C6E" w14:paraId="17909A2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B44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AAF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4</w:t>
            </w:r>
          </w:p>
        </w:tc>
      </w:tr>
      <w:tr w:rsidR="006F4B2C" w:rsidRPr="00AE4C6E" w14:paraId="3889DAD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7F0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D862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1DC5198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C05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244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7C10F39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1AE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FD4B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308F591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795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D85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19235E8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DA1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B0C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14:paraId="7CEEC053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553B71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6FA822B7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51AA" w14:textId="35C79B91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DBB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707CB15" w14:textId="417310EB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ED27" w14:textId="6366CFBA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A2D9" w14:textId="6CB1D2B9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602745A5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8C18D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FB24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6168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97A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B4494" w:rsidRPr="00AE4C6E" w14:paraId="27DAE887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A754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19E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A631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5A67" w14:textId="77777777" w:rsidR="008B4494" w:rsidRPr="00AE4C6E" w:rsidRDefault="008B4494" w:rsidP="008B4494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2FA0FB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33F808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18EBE1E4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39A6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06377764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C45A1E6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660C5A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3376A09B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797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AE4C6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6063C5F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AE4C6E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EAE83D9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AE4C6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80503FC" w14:textId="77777777" w:rsidR="00450F95" w:rsidRPr="00AE4C6E" w:rsidRDefault="00F56CA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68FC2DC7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751278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5306CD02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640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4F1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A96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0AD01444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39CB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AE4C6E" w14:paraId="7C7AFB89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2AE0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B9BA" w14:textId="77777777" w:rsidR="00F56CA0" w:rsidRPr="00AE4C6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CF334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AE4C6E" w14:paraId="3DEEF8B4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BB52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AE4C6E" w14:paraId="283E359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E8E9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EC1D" w14:textId="77777777" w:rsidR="00F56CA0" w:rsidRPr="00AE4C6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4FA96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AE4C6E" w14:paraId="31CC4C5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C22A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C84E" w14:textId="77777777" w:rsidR="00F56CA0" w:rsidRPr="00AE4C6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4CB3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AE4C6E" w14:paraId="454EB026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7860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56CA0" w:rsidRPr="00AE4C6E" w14:paraId="650DECE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8143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D0EB" w14:textId="77777777" w:rsidR="00F56CA0" w:rsidRPr="00AE4C6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84C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AE4C6E" w14:paraId="7C082914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25F8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82F2" w14:textId="77777777" w:rsidR="00F56CA0" w:rsidRPr="00AE4C6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B4E4F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01CD22F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B840E5" w14:textId="77777777" w:rsidR="005E76F0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</w:t>
      </w:r>
      <w:proofErr w:type="gramStart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5E76F0" w:rsidRPr="00AE4C6E" w14:paraId="569CAA4C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539E79A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01AD6A5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4D626D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AE4C6E" w14:paraId="5E682550" w14:textId="77777777" w:rsidTr="00450F95">
        <w:trPr>
          <w:trHeight w:val="196"/>
        </w:trPr>
        <w:tc>
          <w:tcPr>
            <w:tcW w:w="664" w:type="dxa"/>
            <w:vMerge/>
          </w:tcPr>
          <w:p w14:paraId="533E0C2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0E665A78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7A9569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66B535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AE4C6E" w14:paraId="1E3720A6" w14:textId="77777777" w:rsidTr="00450F95">
        <w:trPr>
          <w:trHeight w:val="225"/>
        </w:trPr>
        <w:tc>
          <w:tcPr>
            <w:tcW w:w="664" w:type="dxa"/>
          </w:tcPr>
          <w:p w14:paraId="5C6C549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14:paraId="42F504BC" w14:textId="0511CDAD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4CC373C4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3D0D6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3C1476FE" w14:textId="77777777" w:rsidTr="00450F95">
        <w:trPr>
          <w:trHeight w:val="225"/>
        </w:trPr>
        <w:tc>
          <w:tcPr>
            <w:tcW w:w="664" w:type="dxa"/>
          </w:tcPr>
          <w:p w14:paraId="43EC550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14:paraId="5C87A368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</w:tcPr>
          <w:p w14:paraId="5A94C078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A8A6D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162CF3EC" w14:textId="77777777" w:rsidTr="00450F95">
        <w:trPr>
          <w:trHeight w:val="201"/>
        </w:trPr>
        <w:tc>
          <w:tcPr>
            <w:tcW w:w="664" w:type="dxa"/>
          </w:tcPr>
          <w:p w14:paraId="7825CAA8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14:paraId="5CDC8DC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</w:tcPr>
          <w:p w14:paraId="143924E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4A730F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35334285" w14:textId="77777777" w:rsidTr="00450F95">
        <w:trPr>
          <w:trHeight w:val="190"/>
        </w:trPr>
        <w:tc>
          <w:tcPr>
            <w:tcW w:w="664" w:type="dxa"/>
          </w:tcPr>
          <w:p w14:paraId="559666B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14:paraId="05F0883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14:paraId="77A5EC0F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5DEBF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7316F128" w14:textId="77777777" w:rsidTr="00450F95">
        <w:trPr>
          <w:trHeight w:val="240"/>
        </w:trPr>
        <w:tc>
          <w:tcPr>
            <w:tcW w:w="664" w:type="dxa"/>
          </w:tcPr>
          <w:p w14:paraId="0A8BBA9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14:paraId="2D81F74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</w:tcPr>
          <w:p w14:paraId="6DF7BF5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73A1E7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56A31980" w14:textId="77777777" w:rsidTr="00450F95">
        <w:trPr>
          <w:trHeight w:val="240"/>
        </w:trPr>
        <w:tc>
          <w:tcPr>
            <w:tcW w:w="664" w:type="dxa"/>
          </w:tcPr>
          <w:p w14:paraId="522E8E5B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14:paraId="5F18189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Reguła de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l’Hospitala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A744966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30A127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33AAEFB5" w14:textId="77777777" w:rsidTr="00450F95">
        <w:trPr>
          <w:trHeight w:val="240"/>
        </w:trPr>
        <w:tc>
          <w:tcPr>
            <w:tcW w:w="664" w:type="dxa"/>
          </w:tcPr>
          <w:p w14:paraId="4A16368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14:paraId="513638D3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</w:tcPr>
          <w:p w14:paraId="282ECC7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660A6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2FCFAFE5" w14:textId="77777777" w:rsidTr="00450F95">
        <w:trPr>
          <w:trHeight w:val="240"/>
        </w:trPr>
        <w:tc>
          <w:tcPr>
            <w:tcW w:w="664" w:type="dxa"/>
          </w:tcPr>
          <w:p w14:paraId="3FBAD31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14:paraId="7D41C9A3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</w:tcPr>
          <w:p w14:paraId="5FE164B4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E13C3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7A08F841" w14:textId="77777777" w:rsidTr="00450F95">
        <w:trPr>
          <w:trHeight w:val="240"/>
        </w:trPr>
        <w:tc>
          <w:tcPr>
            <w:tcW w:w="664" w:type="dxa"/>
          </w:tcPr>
          <w:p w14:paraId="4D9BBA95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14:paraId="6A51D086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</w:tcPr>
          <w:p w14:paraId="5FB9A22F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8FC86D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1CC5484A" w14:textId="77777777" w:rsidTr="00450F95">
        <w:trPr>
          <w:trHeight w:val="240"/>
        </w:trPr>
        <w:tc>
          <w:tcPr>
            <w:tcW w:w="664" w:type="dxa"/>
          </w:tcPr>
          <w:p w14:paraId="4528BCCA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14:paraId="46DF6FDE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</w:tcPr>
          <w:p w14:paraId="04D3735D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FD76D9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1758D29C" w14:textId="77777777" w:rsidTr="00450F95">
        <w:trPr>
          <w:trHeight w:val="240"/>
        </w:trPr>
        <w:tc>
          <w:tcPr>
            <w:tcW w:w="664" w:type="dxa"/>
          </w:tcPr>
          <w:p w14:paraId="5772F01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14:paraId="6F7248F9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</w:tcPr>
          <w:p w14:paraId="0E665A64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A6716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136EF55D" w14:textId="77777777" w:rsidTr="00450F95">
        <w:trPr>
          <w:trHeight w:val="240"/>
        </w:trPr>
        <w:tc>
          <w:tcPr>
            <w:tcW w:w="664" w:type="dxa"/>
          </w:tcPr>
          <w:p w14:paraId="459476E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14:paraId="6BA13EC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</w:tcPr>
          <w:p w14:paraId="23F306A1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52255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12033246" w14:textId="77777777" w:rsidTr="00450F95">
        <w:trPr>
          <w:trHeight w:val="240"/>
        </w:trPr>
        <w:tc>
          <w:tcPr>
            <w:tcW w:w="664" w:type="dxa"/>
          </w:tcPr>
          <w:p w14:paraId="22C7AF3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14:paraId="61991D21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</w:tcPr>
          <w:p w14:paraId="49FF6084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268683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529CEEE0" w14:textId="77777777" w:rsidTr="00450F95">
        <w:trPr>
          <w:trHeight w:val="240"/>
        </w:trPr>
        <w:tc>
          <w:tcPr>
            <w:tcW w:w="664" w:type="dxa"/>
          </w:tcPr>
          <w:p w14:paraId="1FAC636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14:paraId="336D195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</w:tcPr>
          <w:p w14:paraId="7B71F2A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77A90B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55A3FC95" w14:textId="77777777" w:rsidTr="00450F95">
        <w:tc>
          <w:tcPr>
            <w:tcW w:w="664" w:type="dxa"/>
          </w:tcPr>
          <w:p w14:paraId="6984E615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2A7BA43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458DEF3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406DF6DB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0F1DD5D8" w14:textId="77777777" w:rsidR="005E76F0" w:rsidRPr="00AE4C6E" w:rsidRDefault="005E76F0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5E76F0" w:rsidRPr="00AE4C6E" w14:paraId="0A24DF70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06A180A9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7CD187EA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0D5828E0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AE4C6E" w14:paraId="011A83A0" w14:textId="77777777" w:rsidTr="00450F95">
        <w:trPr>
          <w:trHeight w:val="196"/>
        </w:trPr>
        <w:tc>
          <w:tcPr>
            <w:tcW w:w="649" w:type="dxa"/>
            <w:vMerge/>
          </w:tcPr>
          <w:p w14:paraId="439C78CB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64D2EAE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8B3E26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DBE630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AE4C6E" w14:paraId="3BB82AF0" w14:textId="77777777" w:rsidTr="00450F95">
        <w:trPr>
          <w:trHeight w:val="225"/>
        </w:trPr>
        <w:tc>
          <w:tcPr>
            <w:tcW w:w="649" w:type="dxa"/>
          </w:tcPr>
          <w:p w14:paraId="71384FD6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0" w:type="dxa"/>
          </w:tcPr>
          <w:p w14:paraId="185BC639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</w:tcPr>
          <w:p w14:paraId="13D032E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3E8D1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39A91958" w14:textId="77777777" w:rsidTr="00450F95">
        <w:trPr>
          <w:trHeight w:val="226"/>
        </w:trPr>
        <w:tc>
          <w:tcPr>
            <w:tcW w:w="649" w:type="dxa"/>
          </w:tcPr>
          <w:p w14:paraId="235402C5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0" w:type="dxa"/>
          </w:tcPr>
          <w:p w14:paraId="68FB014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</w:tcPr>
          <w:p w14:paraId="006CE61A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C416B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167602C2" w14:textId="77777777" w:rsidTr="00450F95">
        <w:trPr>
          <w:trHeight w:val="272"/>
        </w:trPr>
        <w:tc>
          <w:tcPr>
            <w:tcW w:w="649" w:type="dxa"/>
          </w:tcPr>
          <w:p w14:paraId="273E0B5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0" w:type="dxa"/>
          </w:tcPr>
          <w:p w14:paraId="12455E8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</w:tcPr>
          <w:p w14:paraId="0A4704D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9118E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53A79C24" w14:textId="77777777" w:rsidTr="00450F95">
        <w:trPr>
          <w:trHeight w:val="240"/>
        </w:trPr>
        <w:tc>
          <w:tcPr>
            <w:tcW w:w="649" w:type="dxa"/>
          </w:tcPr>
          <w:p w14:paraId="48548AF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0" w:type="dxa"/>
          </w:tcPr>
          <w:p w14:paraId="6E64124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</w:tcPr>
          <w:p w14:paraId="101EF56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B8692D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0D0EF893" w14:textId="77777777" w:rsidTr="00450F95">
        <w:trPr>
          <w:trHeight w:val="240"/>
        </w:trPr>
        <w:tc>
          <w:tcPr>
            <w:tcW w:w="649" w:type="dxa"/>
          </w:tcPr>
          <w:p w14:paraId="601E052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0" w:type="dxa"/>
          </w:tcPr>
          <w:p w14:paraId="7AB81DC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Wykorzystanie Reguły de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l’Hospitala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do liczenia granic.</w:t>
            </w:r>
          </w:p>
        </w:tc>
        <w:tc>
          <w:tcPr>
            <w:tcW w:w="1516" w:type="dxa"/>
          </w:tcPr>
          <w:p w14:paraId="045B441F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51113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7D27BFD6" w14:textId="77777777" w:rsidTr="00450F95">
        <w:trPr>
          <w:trHeight w:val="197"/>
        </w:trPr>
        <w:tc>
          <w:tcPr>
            <w:tcW w:w="649" w:type="dxa"/>
          </w:tcPr>
          <w:p w14:paraId="1262E7B6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0" w:type="dxa"/>
          </w:tcPr>
          <w:p w14:paraId="775FEF7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</w:tcPr>
          <w:p w14:paraId="36723A24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2D3A70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04576AF4" w14:textId="77777777" w:rsidTr="00450F95">
        <w:trPr>
          <w:trHeight w:val="244"/>
        </w:trPr>
        <w:tc>
          <w:tcPr>
            <w:tcW w:w="649" w:type="dxa"/>
          </w:tcPr>
          <w:p w14:paraId="78F77D2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0" w:type="dxa"/>
          </w:tcPr>
          <w:p w14:paraId="498A6B6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</w:tcPr>
          <w:p w14:paraId="5E4868C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E9546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16268DDC" w14:textId="77777777" w:rsidTr="00450F95">
        <w:trPr>
          <w:trHeight w:val="261"/>
        </w:trPr>
        <w:tc>
          <w:tcPr>
            <w:tcW w:w="649" w:type="dxa"/>
          </w:tcPr>
          <w:p w14:paraId="28AED853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60" w:type="dxa"/>
          </w:tcPr>
          <w:p w14:paraId="56ADBF25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</w:tcPr>
          <w:p w14:paraId="628AC3D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88AB76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25A2DB08" w14:textId="77777777" w:rsidTr="00450F95">
        <w:trPr>
          <w:trHeight w:val="280"/>
        </w:trPr>
        <w:tc>
          <w:tcPr>
            <w:tcW w:w="649" w:type="dxa"/>
          </w:tcPr>
          <w:p w14:paraId="601CE90B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60" w:type="dxa"/>
          </w:tcPr>
          <w:p w14:paraId="50253236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</w:tcPr>
          <w:p w14:paraId="3E04104B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F1DC7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58ACB73E" w14:textId="77777777" w:rsidTr="00450F95">
        <w:trPr>
          <w:trHeight w:val="269"/>
        </w:trPr>
        <w:tc>
          <w:tcPr>
            <w:tcW w:w="649" w:type="dxa"/>
          </w:tcPr>
          <w:p w14:paraId="73B97EA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60" w:type="dxa"/>
          </w:tcPr>
          <w:p w14:paraId="2E3D723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</w:tcPr>
          <w:p w14:paraId="06545B6A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43AF6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2F4C11B2" w14:textId="77777777" w:rsidTr="00450F95">
        <w:trPr>
          <w:trHeight w:val="274"/>
        </w:trPr>
        <w:tc>
          <w:tcPr>
            <w:tcW w:w="649" w:type="dxa"/>
          </w:tcPr>
          <w:p w14:paraId="74FEA19B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60" w:type="dxa"/>
          </w:tcPr>
          <w:p w14:paraId="678AC093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</w:tcPr>
          <w:p w14:paraId="510ABE9D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3F6680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44925359" w14:textId="77777777" w:rsidTr="00450F95">
        <w:trPr>
          <w:trHeight w:val="310"/>
        </w:trPr>
        <w:tc>
          <w:tcPr>
            <w:tcW w:w="649" w:type="dxa"/>
          </w:tcPr>
          <w:p w14:paraId="144FA14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60" w:type="dxa"/>
          </w:tcPr>
          <w:p w14:paraId="4DEBACF6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</w:tcPr>
          <w:p w14:paraId="655736BA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DB63D9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72457B23" w14:textId="77777777" w:rsidTr="00450F95">
        <w:trPr>
          <w:trHeight w:val="310"/>
        </w:trPr>
        <w:tc>
          <w:tcPr>
            <w:tcW w:w="649" w:type="dxa"/>
          </w:tcPr>
          <w:p w14:paraId="3C945D2A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60" w:type="dxa"/>
          </w:tcPr>
          <w:p w14:paraId="22C6FA5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II rzędu z funkcji dwóch zmiennych.</w:t>
            </w:r>
          </w:p>
        </w:tc>
        <w:tc>
          <w:tcPr>
            <w:tcW w:w="1516" w:type="dxa"/>
          </w:tcPr>
          <w:p w14:paraId="467D91A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4A5FA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6BC4D55C" w14:textId="77777777" w:rsidTr="00450F95">
        <w:trPr>
          <w:trHeight w:val="310"/>
        </w:trPr>
        <w:tc>
          <w:tcPr>
            <w:tcW w:w="649" w:type="dxa"/>
          </w:tcPr>
          <w:p w14:paraId="6E91E14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60" w:type="dxa"/>
          </w:tcPr>
          <w:p w14:paraId="6D7B580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</w:tcPr>
          <w:p w14:paraId="2FEDB1A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C63AA6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0952FED9" w14:textId="77777777" w:rsidTr="00450F95">
        <w:trPr>
          <w:trHeight w:val="310"/>
        </w:trPr>
        <w:tc>
          <w:tcPr>
            <w:tcW w:w="649" w:type="dxa"/>
          </w:tcPr>
          <w:p w14:paraId="793A093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60" w:type="dxa"/>
          </w:tcPr>
          <w:p w14:paraId="4280078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4AE893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D2A00D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46D352DC" w14:textId="77777777" w:rsidTr="00450F95">
        <w:tc>
          <w:tcPr>
            <w:tcW w:w="649" w:type="dxa"/>
          </w:tcPr>
          <w:p w14:paraId="50078281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4B266721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1B4F35C8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8CEF67F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41E8AE7" w14:textId="77777777" w:rsidR="00450F95" w:rsidRPr="00AE4C6E" w:rsidRDefault="005E76F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641D20C9" w14:textId="77777777" w:rsidR="005E76F0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76F0" w:rsidRPr="00AE4C6E" w14:paraId="398975E8" w14:textId="77777777" w:rsidTr="00450F95">
        <w:tc>
          <w:tcPr>
            <w:tcW w:w="1666" w:type="dxa"/>
          </w:tcPr>
          <w:p w14:paraId="4C7FA3F3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7C16E74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2B7356D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AE4C6E" w14:paraId="0FA39414" w14:textId="77777777" w:rsidTr="00450F95">
        <w:tc>
          <w:tcPr>
            <w:tcW w:w="1666" w:type="dxa"/>
          </w:tcPr>
          <w:p w14:paraId="697D20EB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0064B6D5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2C6CC9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AE4C6E" w14:paraId="2702A909" w14:textId="77777777" w:rsidTr="00450F95">
        <w:tc>
          <w:tcPr>
            <w:tcW w:w="1666" w:type="dxa"/>
          </w:tcPr>
          <w:p w14:paraId="11746F40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3ADCB5A1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4030B0FD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C1B90EB" w14:textId="77777777" w:rsidR="005E76F0" w:rsidRPr="00AE4C6E" w:rsidRDefault="005E76F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8934843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547F15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8033C" w:rsidRPr="00AE4C6E" w14:paraId="14DF944E" w14:textId="77777777" w:rsidTr="00450F95">
        <w:tc>
          <w:tcPr>
            <w:tcW w:w="1526" w:type="dxa"/>
          </w:tcPr>
          <w:p w14:paraId="340300AF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23DFE22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F4B3FE8" w14:textId="121B4585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AE4C6E" w14:paraId="2C6AFBD1" w14:textId="77777777" w:rsidTr="00450F95">
        <w:tc>
          <w:tcPr>
            <w:tcW w:w="1526" w:type="dxa"/>
          </w:tcPr>
          <w:p w14:paraId="604932D3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32FB538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08482D1E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53F79078" w14:textId="77777777" w:rsidR="0068033C" w:rsidRPr="00AE4C6E" w:rsidRDefault="0068033C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AE4C6E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5B6E2AC0" w14:textId="77777777" w:rsidR="0068033C" w:rsidRPr="00AE4C6E" w:rsidRDefault="0068033C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AE4C6E" w14:paraId="1440B2E2" w14:textId="77777777" w:rsidTr="00450F95">
        <w:tc>
          <w:tcPr>
            <w:tcW w:w="1526" w:type="dxa"/>
          </w:tcPr>
          <w:p w14:paraId="1F4B4244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2539ED2B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A4C4285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1AA0AF20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216B2B0E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275F760E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1B39A2" w14:textId="77777777" w:rsidR="0068033C" w:rsidRPr="00AE4C6E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AE4C6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AE4C6E" w14:paraId="7CB29EEE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EB1CC" w14:textId="77777777" w:rsidR="0068033C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7D6E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CE038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AE4C6E" w14:paraId="67341667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0173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95AE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72CA0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77A5A1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9F179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7C95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40D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24F0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AE4C6E" w14:paraId="0D8779F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5A23" w14:textId="77777777" w:rsidR="0068033C" w:rsidRPr="00AE4C6E" w:rsidRDefault="0068033C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E010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27624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DB22FD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DA0A91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4187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C49E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C71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AE4C6E" w14:paraId="201E823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97B5" w14:textId="77777777" w:rsidR="0068033C" w:rsidRPr="00AE4C6E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C874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5F1D7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BADEE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C61B8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BD04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0EF5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91EF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AE4C6E" w14:paraId="4EE9EFDC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D0C" w14:textId="77777777" w:rsidR="0068033C" w:rsidRPr="00AE4C6E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B51E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81EF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97049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53F9D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527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4C4A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ACA5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AE4C6E" w14:paraId="0AB146F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B46B" w14:textId="77777777" w:rsidR="0068033C" w:rsidRPr="00AE4C6E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637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E5434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2125A8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E84E8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A12E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46F1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E3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AE4C6E" w14:paraId="7A10721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2C40" w14:textId="77777777" w:rsidR="0068033C" w:rsidRPr="00AE4C6E" w:rsidRDefault="0068033C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67C5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BC637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FD0B2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5616A7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FB48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C13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10F5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3F53278" w14:textId="77777777" w:rsidR="0068033C" w:rsidRPr="00AE4C6E" w:rsidRDefault="0068033C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09E1144" w14:textId="77777777" w:rsidR="00450F95" w:rsidRPr="00AE4C6E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AE4C6E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54942F1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3837" w14:textId="77777777" w:rsidR="00450F95" w:rsidRPr="00AE4C6E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0BBE8002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6418107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00C0CEDA" w14:textId="77777777" w:rsidTr="00450F95">
              <w:tc>
                <w:tcPr>
                  <w:tcW w:w="4531" w:type="dxa"/>
                  <w:shd w:val="clear" w:color="auto" w:fill="auto"/>
                </w:tcPr>
                <w:p w14:paraId="39FFBB2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BB268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754B1AA2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FCC263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E2B51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0720E678" w14:textId="77777777" w:rsidTr="00450F95">
              <w:tc>
                <w:tcPr>
                  <w:tcW w:w="4531" w:type="dxa"/>
                  <w:shd w:val="clear" w:color="auto" w:fill="auto"/>
                </w:tcPr>
                <w:p w14:paraId="5D49B7C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1C421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4F0AA013" w14:textId="77777777" w:rsidTr="00450F95">
              <w:tc>
                <w:tcPr>
                  <w:tcW w:w="4531" w:type="dxa"/>
                  <w:shd w:val="clear" w:color="auto" w:fill="auto"/>
                </w:tcPr>
                <w:p w14:paraId="1436495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A9180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5FE25F89" w14:textId="77777777" w:rsidTr="00450F95">
              <w:tc>
                <w:tcPr>
                  <w:tcW w:w="4531" w:type="dxa"/>
                  <w:shd w:val="clear" w:color="auto" w:fill="auto"/>
                </w:tcPr>
                <w:p w14:paraId="65ABDE3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786C6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62944B0B" w14:textId="77777777" w:rsidTr="00450F95">
              <w:tc>
                <w:tcPr>
                  <w:tcW w:w="4531" w:type="dxa"/>
                  <w:shd w:val="clear" w:color="auto" w:fill="auto"/>
                </w:tcPr>
                <w:p w14:paraId="0A78019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E2744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0ADC4E5F" w14:textId="77777777" w:rsidTr="00450F95">
              <w:tc>
                <w:tcPr>
                  <w:tcW w:w="4531" w:type="dxa"/>
                  <w:shd w:val="clear" w:color="auto" w:fill="auto"/>
                </w:tcPr>
                <w:p w14:paraId="6E0FD11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D649D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0B75712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3DF9897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3EDAFC6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287722E6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0D62" w14:textId="03D08309" w:rsidR="00450F95" w:rsidRPr="00AE4C6E" w:rsidRDefault="0068033C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egzamin z oceną</w:t>
            </w:r>
          </w:p>
        </w:tc>
      </w:tr>
    </w:tbl>
    <w:p w14:paraId="7D82912A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50800A1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32316C28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CEA7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AD59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2D324871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F13F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EF2D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9D0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34DA466C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11F46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40EA00E3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74D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A975" w14:textId="77777777" w:rsidR="00450F95" w:rsidRPr="00AE4C6E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A913" w14:textId="77777777" w:rsidR="00450F95" w:rsidRPr="00AE4C6E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AE4C6E" w14:paraId="2C064E67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0ED2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4FF6CAB1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947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8B46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C16F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AE4C6E" w14:paraId="67D356E5" w14:textId="77777777" w:rsidTr="008975D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BC7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3A95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1F73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AE4C6E" w14:paraId="7B580E73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710D" w14:textId="7CC745DF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BBBE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2E74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AE4C6E" w14:paraId="2DAC3D7D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4AB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088D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DA60" w14:textId="77777777" w:rsidR="00450F95" w:rsidRPr="00AE4C6E" w:rsidRDefault="00251D91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601247AF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62A4" w14:textId="4FB49A5F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F0F0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0C57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AE4C6E" w14:paraId="171D835C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FBDC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075B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FF23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2452940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124C6B5F" w14:textId="77777777" w:rsidR="0068033C" w:rsidRPr="00AE4C6E" w:rsidRDefault="00450F95" w:rsidP="007270CC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8033C" w:rsidRPr="00AE4C6E" w14:paraId="0954C5BB" w14:textId="77777777" w:rsidTr="00450F95">
        <w:tc>
          <w:tcPr>
            <w:tcW w:w="10065" w:type="dxa"/>
            <w:shd w:val="clear" w:color="auto" w:fill="auto"/>
          </w:tcPr>
          <w:p w14:paraId="18BFDD4D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39998E2" w14:textId="77777777" w:rsidR="0068033C" w:rsidRPr="00AE4C6E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068ADBA4" w14:textId="77777777" w:rsidR="0068033C" w:rsidRPr="00AE4C6E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1818C546" w14:textId="77777777" w:rsidR="0068033C" w:rsidRPr="00AE4C6E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AE4C6E" w14:paraId="1B95DCED" w14:textId="77777777" w:rsidTr="00450F95">
        <w:tc>
          <w:tcPr>
            <w:tcW w:w="10065" w:type="dxa"/>
            <w:shd w:val="clear" w:color="auto" w:fill="auto"/>
          </w:tcPr>
          <w:p w14:paraId="14324C5C" w14:textId="77777777" w:rsidR="0068033C" w:rsidRPr="00AE4C6E" w:rsidRDefault="0068033C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8A82C74" w14:textId="77777777" w:rsidR="0068033C" w:rsidRPr="00AE4C6E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16BE3F7A" w14:textId="77777777" w:rsidR="0068033C" w:rsidRPr="00AE4C6E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5F492D03" w14:textId="77777777" w:rsidR="0068033C" w:rsidRPr="00AE4C6E" w:rsidRDefault="0068033C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550BFC8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1F647F3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208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3F05" w14:textId="77777777" w:rsidR="00450F95" w:rsidRPr="00AE4C6E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AE4C6E" w14:paraId="032191D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C64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8511" w14:textId="58C69970" w:rsidR="00450F95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285AAE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6F4B2C" w:rsidRPr="00AE4C6E" w14:paraId="6141A11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264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0940" w14:textId="77777777" w:rsidR="00450F95" w:rsidRPr="00AE4C6E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AE4C6E" w14:paraId="2035094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863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AE8B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DB1A928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2FB51B44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23AE" w14:textId="20D649AB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3637D55" wp14:editId="3DF5FC21">
                  <wp:extent cx="1095375" cy="1095375"/>
                  <wp:effectExtent l="0" t="0" r="0" b="0"/>
                  <wp:docPr id="10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C971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B80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4137ACD6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C0D1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FCD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F26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41F0719A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64AA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75D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C02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72924FA0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02F4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149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EFC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56024762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9F0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39E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A6C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19FEAF52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56B1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F80D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14:paraId="29D4F306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3B33E7F" w14:textId="6E6BD127" w:rsidR="00032E2E" w:rsidRPr="00AE4C6E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0B5D763" w14:textId="77777777" w:rsidR="00032E2E" w:rsidRPr="00AE4C6E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14B7B3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AE4C6E" w14:paraId="72CC3DEA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137C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6480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Matematyka stosowana</w:t>
            </w:r>
          </w:p>
        </w:tc>
      </w:tr>
      <w:tr w:rsidR="00032E2E" w:rsidRPr="00AE4C6E" w14:paraId="32B77B1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3BC9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641E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="00032E2E" w:rsidRPr="00AE4C6E" w14:paraId="03DA8CDD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D613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78C2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032E2E" w:rsidRPr="00AE4C6E" w14:paraId="738FD05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9A5A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6503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032E2E" w:rsidRPr="00AE4C6E" w14:paraId="345065C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B3C3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255F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032E2E" w:rsidRPr="00AE4C6E" w14:paraId="471FD585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934F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F586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032E2E" w:rsidRPr="00AE4C6E" w14:paraId="5B1B1AD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1FDE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453E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14:paraId="39E1703D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9BAE9A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263"/>
        <w:gridCol w:w="2415"/>
      </w:tblGrid>
      <w:tr w:rsidR="008B4494" w:rsidRPr="00AE4C6E" w14:paraId="00762256" w14:textId="77777777" w:rsidTr="008B449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06A4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BF9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BB979FF" w14:textId="02DC9BCB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2338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17A6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74BDFD10" w14:textId="77777777" w:rsidTr="008B449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E75A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44A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BC7A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5210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B4494" w:rsidRPr="00AE4C6E" w14:paraId="7A6040BB" w14:textId="77777777" w:rsidTr="008B449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23311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DEE83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018A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BDED5" w14:textId="77777777" w:rsidR="008B4494" w:rsidRPr="00AE4C6E" w:rsidRDefault="008B4494" w:rsidP="008B4494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DA45E0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8B77B05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AE4C6E" w14:paraId="2372E6B4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2930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1F3DD06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A0951B9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90E0E1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AE4C6E" w14:paraId="479D1709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D3D5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193E5FC8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08ED477D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1DC32FF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70898929" w14:textId="77777777" w:rsidR="00032E2E" w:rsidRPr="00AE4C6E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5FE261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AE4C6E" w14:paraId="19BBD51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8013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34C4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1135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AE4C6E" w14:paraId="3808E4C7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B1EC9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E2E" w:rsidRPr="00AE4C6E" w14:paraId="665F3A88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8560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A0F8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35EA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AE4C6E" w14:paraId="5BBD41D2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5C27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E2E" w:rsidRPr="00AE4C6E" w14:paraId="71AB0EE9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06A9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2E0D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8C74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32E2E" w:rsidRPr="00AE4C6E" w14:paraId="14C97DDC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F981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A342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C2D7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AE4C6E" w14:paraId="1C3D5471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2CE7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E2E" w:rsidRPr="00AE4C6E" w14:paraId="1EB615CA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2134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C3E5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19B6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32E2E" w:rsidRPr="00AE4C6E" w14:paraId="4E262437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A27A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BEFB9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580A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28482EBE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43603EA" w14:textId="77777777" w:rsidR="000D5CC3" w:rsidRPr="00AE4C6E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</w:t>
      </w:r>
      <w:proofErr w:type="gramStart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0D5CC3" w:rsidRPr="00AE4C6E" w14:paraId="4AAAEFEB" w14:textId="77777777" w:rsidTr="00194B90">
        <w:trPr>
          <w:trHeight w:val="340"/>
        </w:trPr>
        <w:tc>
          <w:tcPr>
            <w:tcW w:w="649" w:type="dxa"/>
            <w:vMerge w:val="restart"/>
            <w:vAlign w:val="center"/>
          </w:tcPr>
          <w:p w14:paraId="5741207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78885E9B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2A26289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AE4C6E" w14:paraId="1024AF06" w14:textId="77777777" w:rsidTr="00194B90">
        <w:trPr>
          <w:trHeight w:val="196"/>
        </w:trPr>
        <w:tc>
          <w:tcPr>
            <w:tcW w:w="649" w:type="dxa"/>
            <w:vMerge/>
          </w:tcPr>
          <w:p w14:paraId="1AC2F585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4451BF6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F292605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A43F7F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AE4C6E" w14:paraId="4EEF54DD" w14:textId="77777777" w:rsidTr="008975D4">
        <w:trPr>
          <w:trHeight w:val="225"/>
        </w:trPr>
        <w:tc>
          <w:tcPr>
            <w:tcW w:w="649" w:type="dxa"/>
          </w:tcPr>
          <w:p w14:paraId="6A5B4262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0" w:type="dxa"/>
          </w:tcPr>
          <w:p w14:paraId="4A0E9533" w14:textId="51D02182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vAlign w:val="center"/>
          </w:tcPr>
          <w:p w14:paraId="2C7E9913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FC335B0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2F5C84A7" w14:textId="77777777" w:rsidTr="008975D4">
        <w:trPr>
          <w:trHeight w:val="285"/>
        </w:trPr>
        <w:tc>
          <w:tcPr>
            <w:tcW w:w="649" w:type="dxa"/>
          </w:tcPr>
          <w:p w14:paraId="4E977767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0" w:type="dxa"/>
          </w:tcPr>
          <w:p w14:paraId="23CC9172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516" w:type="dxa"/>
            <w:vAlign w:val="center"/>
          </w:tcPr>
          <w:p w14:paraId="79F492E2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B3EB7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0277E143" w14:textId="77777777" w:rsidTr="008975D4">
        <w:trPr>
          <w:trHeight w:val="345"/>
        </w:trPr>
        <w:tc>
          <w:tcPr>
            <w:tcW w:w="649" w:type="dxa"/>
          </w:tcPr>
          <w:p w14:paraId="0B59C766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0" w:type="dxa"/>
          </w:tcPr>
          <w:p w14:paraId="0E434789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516" w:type="dxa"/>
            <w:vAlign w:val="center"/>
          </w:tcPr>
          <w:p w14:paraId="461BFE1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EF1EA8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3F6E7D64" w14:textId="77777777" w:rsidTr="008975D4">
        <w:trPr>
          <w:trHeight w:val="240"/>
        </w:trPr>
        <w:tc>
          <w:tcPr>
            <w:tcW w:w="649" w:type="dxa"/>
          </w:tcPr>
          <w:p w14:paraId="4C096CBB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0" w:type="dxa"/>
          </w:tcPr>
          <w:p w14:paraId="209D0DE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516" w:type="dxa"/>
            <w:vAlign w:val="center"/>
          </w:tcPr>
          <w:p w14:paraId="442B9B88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FA7BDC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0AC89ABF" w14:textId="77777777" w:rsidTr="008975D4">
        <w:trPr>
          <w:trHeight w:val="240"/>
        </w:trPr>
        <w:tc>
          <w:tcPr>
            <w:tcW w:w="649" w:type="dxa"/>
          </w:tcPr>
          <w:p w14:paraId="0CCD3056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0" w:type="dxa"/>
          </w:tcPr>
          <w:p w14:paraId="36C3FFE6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516" w:type="dxa"/>
            <w:vAlign w:val="center"/>
          </w:tcPr>
          <w:p w14:paraId="183CFE49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F4074A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409165E9" w14:textId="77777777" w:rsidTr="008975D4">
        <w:trPr>
          <w:trHeight w:val="240"/>
        </w:trPr>
        <w:tc>
          <w:tcPr>
            <w:tcW w:w="649" w:type="dxa"/>
          </w:tcPr>
          <w:p w14:paraId="4CE5446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0" w:type="dxa"/>
          </w:tcPr>
          <w:p w14:paraId="127E64BC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516" w:type="dxa"/>
            <w:vAlign w:val="center"/>
          </w:tcPr>
          <w:p w14:paraId="15EB4C0D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D15AB2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5AB018F9" w14:textId="77777777" w:rsidTr="008975D4">
        <w:trPr>
          <w:trHeight w:val="240"/>
        </w:trPr>
        <w:tc>
          <w:tcPr>
            <w:tcW w:w="649" w:type="dxa"/>
          </w:tcPr>
          <w:p w14:paraId="24FF703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0" w:type="dxa"/>
          </w:tcPr>
          <w:p w14:paraId="7681B0C5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516" w:type="dxa"/>
            <w:vAlign w:val="center"/>
          </w:tcPr>
          <w:p w14:paraId="686762E2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4978E7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5EEB2919" w14:textId="77777777" w:rsidTr="008975D4">
        <w:trPr>
          <w:trHeight w:val="240"/>
        </w:trPr>
        <w:tc>
          <w:tcPr>
            <w:tcW w:w="649" w:type="dxa"/>
          </w:tcPr>
          <w:p w14:paraId="30BAE73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0" w:type="dxa"/>
          </w:tcPr>
          <w:p w14:paraId="0D4606C0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516" w:type="dxa"/>
            <w:vAlign w:val="center"/>
          </w:tcPr>
          <w:p w14:paraId="527DA35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EFB478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7AF1150D" w14:textId="77777777" w:rsidTr="008975D4">
        <w:tc>
          <w:tcPr>
            <w:tcW w:w="649" w:type="dxa"/>
          </w:tcPr>
          <w:p w14:paraId="7E948530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22C66BDD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124C6A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AE554BF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DC182B2" w14:textId="77777777" w:rsidR="000D5CC3" w:rsidRPr="00AE4C6E" w:rsidRDefault="000D5CC3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D5CC3" w:rsidRPr="00AE4C6E" w14:paraId="78CD3F97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53BF9A97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789A67F9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5693A27B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AE4C6E" w14:paraId="058FC50F" w14:textId="77777777" w:rsidTr="00450F95">
        <w:trPr>
          <w:trHeight w:val="196"/>
        </w:trPr>
        <w:tc>
          <w:tcPr>
            <w:tcW w:w="658" w:type="dxa"/>
            <w:vMerge/>
          </w:tcPr>
          <w:p w14:paraId="750D8E2C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241413D0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148E6B5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54C786EB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AE4C6E" w14:paraId="3DFE6E97" w14:textId="77777777" w:rsidTr="008975D4">
        <w:trPr>
          <w:trHeight w:val="225"/>
        </w:trPr>
        <w:tc>
          <w:tcPr>
            <w:tcW w:w="658" w:type="dxa"/>
          </w:tcPr>
          <w:p w14:paraId="77878233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249ACFBF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14:paraId="6220978B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762A270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75DDC576" w14:textId="77777777" w:rsidTr="008975D4">
        <w:trPr>
          <w:trHeight w:val="285"/>
        </w:trPr>
        <w:tc>
          <w:tcPr>
            <w:tcW w:w="658" w:type="dxa"/>
          </w:tcPr>
          <w:p w14:paraId="64E570C4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51240E35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14:paraId="6F41DC85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CB5CF47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18781AF9" w14:textId="77777777" w:rsidTr="008975D4">
        <w:trPr>
          <w:trHeight w:val="345"/>
        </w:trPr>
        <w:tc>
          <w:tcPr>
            <w:tcW w:w="658" w:type="dxa"/>
          </w:tcPr>
          <w:p w14:paraId="57ED2492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3FA0D3AD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14:paraId="17E55723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44C9189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632D2AFD" w14:textId="77777777" w:rsidTr="008975D4">
        <w:trPr>
          <w:trHeight w:val="345"/>
        </w:trPr>
        <w:tc>
          <w:tcPr>
            <w:tcW w:w="658" w:type="dxa"/>
          </w:tcPr>
          <w:p w14:paraId="52AF9301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34A77152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14:paraId="16B3161B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F63CFF0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57189234" w14:textId="77777777" w:rsidTr="008975D4">
        <w:trPr>
          <w:trHeight w:val="345"/>
        </w:trPr>
        <w:tc>
          <w:tcPr>
            <w:tcW w:w="658" w:type="dxa"/>
          </w:tcPr>
          <w:p w14:paraId="56D70F0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1368D863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14:paraId="38421B11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B15317E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AE4C6E" w14:paraId="6E3D2E60" w14:textId="77777777" w:rsidTr="008975D4">
        <w:trPr>
          <w:trHeight w:val="240"/>
        </w:trPr>
        <w:tc>
          <w:tcPr>
            <w:tcW w:w="658" w:type="dxa"/>
          </w:tcPr>
          <w:p w14:paraId="64ADB027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764BAB25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14:paraId="4FF1A89F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4DEB11C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AE4C6E" w14:paraId="54912B38" w14:textId="77777777" w:rsidTr="008975D4">
        <w:trPr>
          <w:trHeight w:val="310"/>
        </w:trPr>
        <w:tc>
          <w:tcPr>
            <w:tcW w:w="658" w:type="dxa"/>
          </w:tcPr>
          <w:p w14:paraId="3C290359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0C724B85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14:paraId="17C7ED28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BE1E81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AE4C6E" w14:paraId="5290661B" w14:textId="77777777" w:rsidTr="008975D4">
        <w:trPr>
          <w:trHeight w:val="310"/>
        </w:trPr>
        <w:tc>
          <w:tcPr>
            <w:tcW w:w="658" w:type="dxa"/>
          </w:tcPr>
          <w:p w14:paraId="6033E92B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4285110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14:paraId="05EC1849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D6C65F6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376A08B1" w14:textId="77777777" w:rsidTr="008975D4">
        <w:trPr>
          <w:trHeight w:val="310"/>
        </w:trPr>
        <w:tc>
          <w:tcPr>
            <w:tcW w:w="658" w:type="dxa"/>
          </w:tcPr>
          <w:p w14:paraId="08AA0E8D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7EFCEA8C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Wyznaczanie rozkładu prawdopodobieństwa, dystrybuanty oraz </w:t>
            </w:r>
            <w:proofErr w:type="gramStart"/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momentów  zmiennej</w:t>
            </w:r>
            <w:proofErr w:type="gramEnd"/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 losowej dyskretnej</w:t>
            </w:r>
          </w:p>
        </w:tc>
        <w:tc>
          <w:tcPr>
            <w:tcW w:w="1256" w:type="dxa"/>
            <w:vAlign w:val="center"/>
          </w:tcPr>
          <w:p w14:paraId="47BEE6F5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1AF26A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286D338B" w14:textId="77777777" w:rsidTr="008975D4">
        <w:trPr>
          <w:trHeight w:val="310"/>
        </w:trPr>
        <w:tc>
          <w:tcPr>
            <w:tcW w:w="658" w:type="dxa"/>
          </w:tcPr>
          <w:p w14:paraId="79DC4118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11BA41E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Wyznaczanie rozkładu </w:t>
            </w:r>
            <w:proofErr w:type="gramStart"/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prawdopodobieństwa  zmiennej</w:t>
            </w:r>
            <w:proofErr w:type="gramEnd"/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 losowej absolutnie ciągłej.</w:t>
            </w:r>
          </w:p>
        </w:tc>
        <w:tc>
          <w:tcPr>
            <w:tcW w:w="1256" w:type="dxa"/>
            <w:vAlign w:val="center"/>
          </w:tcPr>
          <w:p w14:paraId="317F5BCA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DF12D8B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1299D8F7" w14:textId="77777777" w:rsidTr="008975D4">
        <w:trPr>
          <w:trHeight w:val="310"/>
        </w:trPr>
        <w:tc>
          <w:tcPr>
            <w:tcW w:w="658" w:type="dxa"/>
          </w:tcPr>
          <w:p w14:paraId="005F33B1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5F4EB8C2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14:paraId="6A12D1CD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F07A03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16C5D23D" w14:textId="77777777" w:rsidTr="008975D4">
        <w:trPr>
          <w:trHeight w:val="310"/>
        </w:trPr>
        <w:tc>
          <w:tcPr>
            <w:tcW w:w="658" w:type="dxa"/>
          </w:tcPr>
          <w:p w14:paraId="332528C3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6535" w:type="dxa"/>
          </w:tcPr>
          <w:p w14:paraId="3399A10D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14:paraId="27C42BE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BD49E33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6B7E28AB" w14:textId="77777777" w:rsidTr="008975D4">
        <w:trPr>
          <w:trHeight w:val="310"/>
        </w:trPr>
        <w:tc>
          <w:tcPr>
            <w:tcW w:w="658" w:type="dxa"/>
          </w:tcPr>
          <w:p w14:paraId="3E1F1B1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535" w:type="dxa"/>
          </w:tcPr>
          <w:p w14:paraId="4A602723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14:paraId="65CA505D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D79FA25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4A255C2F" w14:textId="77777777" w:rsidTr="008975D4">
        <w:trPr>
          <w:trHeight w:val="310"/>
        </w:trPr>
        <w:tc>
          <w:tcPr>
            <w:tcW w:w="658" w:type="dxa"/>
          </w:tcPr>
          <w:p w14:paraId="61EB100B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11D373C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14:paraId="780E5856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95FC56A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AE4C6E" w14:paraId="1147ABE1" w14:textId="77777777" w:rsidTr="008975D4">
        <w:trPr>
          <w:trHeight w:val="310"/>
        </w:trPr>
        <w:tc>
          <w:tcPr>
            <w:tcW w:w="658" w:type="dxa"/>
          </w:tcPr>
          <w:p w14:paraId="164E4766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5415E31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66B64E7C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AEDD66A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0BED366E" w14:textId="77777777" w:rsidTr="008975D4">
        <w:tc>
          <w:tcPr>
            <w:tcW w:w="658" w:type="dxa"/>
          </w:tcPr>
          <w:p w14:paraId="05998486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6D7DBB7B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0B8E3D5F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14:paraId="6AD51756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264DDAED" w14:textId="77777777" w:rsidR="00032E2E" w:rsidRPr="00AE4C6E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3D47C15" w14:textId="77777777" w:rsidR="00032E2E" w:rsidRPr="00AE4C6E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AE4C6E" w14:paraId="704870D9" w14:textId="77777777" w:rsidTr="00450F95">
        <w:tc>
          <w:tcPr>
            <w:tcW w:w="1666" w:type="dxa"/>
          </w:tcPr>
          <w:p w14:paraId="59A8FE21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32A2349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298858E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AE4C6E" w14:paraId="10B853D5" w14:textId="77777777" w:rsidTr="00450F95">
        <w:tc>
          <w:tcPr>
            <w:tcW w:w="1666" w:type="dxa"/>
          </w:tcPr>
          <w:p w14:paraId="261E33FD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FBD2DD3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4793EB57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AE4C6E" w14:paraId="22819961" w14:textId="77777777" w:rsidTr="00450F95">
        <w:tc>
          <w:tcPr>
            <w:tcW w:w="1666" w:type="dxa"/>
          </w:tcPr>
          <w:p w14:paraId="0A74C316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3C6CD904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36CE46DF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0E5D2D6" w14:textId="77777777" w:rsidR="00032E2E" w:rsidRPr="00AE4C6E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BD64936" w14:textId="77777777" w:rsidR="00032E2E" w:rsidRPr="00AE4C6E" w:rsidRDefault="00032E2E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6C384EC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AE4C6E" w14:paraId="5AF3756F" w14:textId="77777777" w:rsidTr="00450F95">
        <w:tc>
          <w:tcPr>
            <w:tcW w:w="1526" w:type="dxa"/>
          </w:tcPr>
          <w:p w14:paraId="65CEFF37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121C4A2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7816B06" w14:textId="363B510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AE4C6E" w14:paraId="426E0A03" w14:textId="77777777" w:rsidTr="00450F95">
        <w:tc>
          <w:tcPr>
            <w:tcW w:w="1526" w:type="dxa"/>
          </w:tcPr>
          <w:p w14:paraId="48ECFC44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696877B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7D85E2A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2A13AFC" w14:textId="508C96D1" w:rsidR="00032E2E" w:rsidRPr="00AE4C6E" w:rsidRDefault="00764BCD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AE4C6E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  <w:p w14:paraId="5E60CB8F" w14:textId="77777777" w:rsidR="00032E2E" w:rsidRPr="00AE4C6E" w:rsidRDefault="00032E2E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AE4C6E" w14:paraId="1BB3FD8B" w14:textId="77777777" w:rsidTr="00450F95">
        <w:tc>
          <w:tcPr>
            <w:tcW w:w="1526" w:type="dxa"/>
          </w:tcPr>
          <w:p w14:paraId="1282DF7F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41C4CCC6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5F0A644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C274C7A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3AADD2FD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398418B0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127CA9" w14:textId="77777777" w:rsidR="00194B90" w:rsidRPr="00AE4C6E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7453DF4" w14:textId="77777777" w:rsidR="00032E2E" w:rsidRPr="00AE4C6E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AE4C6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AE4C6E" w14:paraId="40F42D01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69C53" w14:textId="77777777" w:rsidR="00032E2E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7D817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9F68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AE4C6E" w14:paraId="5EF86041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589A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F299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5ABB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89D7BC" w14:textId="1BA0E824" w:rsidR="00032E2E" w:rsidRPr="00AE4C6E" w:rsidRDefault="00764BCD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626F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4360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8BB2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12FE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AE4C6E" w14:paraId="091A439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907A" w14:textId="77777777" w:rsidR="00032E2E" w:rsidRPr="00AE4C6E" w:rsidRDefault="00032E2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839E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6226E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3D498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F7DC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C5E3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79F2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02A4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AE4C6E" w14:paraId="02A1A4A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D4FE" w14:textId="77777777" w:rsidR="00032E2E" w:rsidRPr="00AE4C6E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E5A5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8CED2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F32CFF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22341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4EC1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094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7183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AE4C6E" w14:paraId="64151AC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64E1" w14:textId="77777777" w:rsidR="00032E2E" w:rsidRPr="00AE4C6E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D205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70933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2894EA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E58F00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E377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3EC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E79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AE4C6E" w14:paraId="4537789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D6C2" w14:textId="77777777" w:rsidR="00032E2E" w:rsidRPr="00AE4C6E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915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D822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B755F4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696388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35D8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6659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5E18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AE4C6E" w14:paraId="73C92BC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0ED7" w14:textId="77777777" w:rsidR="00032E2E" w:rsidRPr="00AE4C6E" w:rsidRDefault="00032E2E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48D6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627F7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37E9A0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0A701F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3CA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12B6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9880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7A27EB7" w14:textId="77777777" w:rsidR="00032E2E" w:rsidRPr="00AE4C6E" w:rsidRDefault="00032E2E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FE3F623" w14:textId="77777777" w:rsidR="00032E2E" w:rsidRPr="00AE4C6E" w:rsidRDefault="00032E2E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AE4C6E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AE4C6E" w14:paraId="6F2AD5CD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69DBD" w14:textId="77777777" w:rsidR="00032E2E" w:rsidRPr="00AE4C6E" w:rsidRDefault="00032E2E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6BE53C5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A08CED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6EF85D45" w14:textId="77777777" w:rsidTr="00450F95">
              <w:tc>
                <w:tcPr>
                  <w:tcW w:w="4531" w:type="dxa"/>
                  <w:shd w:val="clear" w:color="auto" w:fill="auto"/>
                </w:tcPr>
                <w:p w14:paraId="604B2A3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9ED90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2ECFB595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1F12B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1D804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3BB9E18E" w14:textId="77777777" w:rsidTr="00450F95">
              <w:tc>
                <w:tcPr>
                  <w:tcW w:w="4531" w:type="dxa"/>
                  <w:shd w:val="clear" w:color="auto" w:fill="auto"/>
                </w:tcPr>
                <w:p w14:paraId="7175E40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B9C4A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1D462843" w14:textId="77777777" w:rsidTr="00450F95">
              <w:tc>
                <w:tcPr>
                  <w:tcW w:w="4531" w:type="dxa"/>
                  <w:shd w:val="clear" w:color="auto" w:fill="auto"/>
                </w:tcPr>
                <w:p w14:paraId="650EE8D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075B4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02143FEA" w14:textId="77777777" w:rsidTr="00450F95">
              <w:tc>
                <w:tcPr>
                  <w:tcW w:w="4531" w:type="dxa"/>
                  <w:shd w:val="clear" w:color="auto" w:fill="auto"/>
                </w:tcPr>
                <w:p w14:paraId="278347E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6AB0F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37ACE5C5" w14:textId="77777777" w:rsidTr="00450F95">
              <w:tc>
                <w:tcPr>
                  <w:tcW w:w="4531" w:type="dxa"/>
                  <w:shd w:val="clear" w:color="auto" w:fill="auto"/>
                </w:tcPr>
                <w:p w14:paraId="5DE4A66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D1D38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063E985D" w14:textId="77777777" w:rsidTr="00450F95">
              <w:tc>
                <w:tcPr>
                  <w:tcW w:w="4531" w:type="dxa"/>
                  <w:shd w:val="clear" w:color="auto" w:fill="auto"/>
                </w:tcPr>
                <w:p w14:paraId="7EF7767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89243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A67E78D" w14:textId="77777777" w:rsidR="00032E2E" w:rsidRPr="00AE4C6E" w:rsidRDefault="00032E2E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959018C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69D3D3D" w14:textId="77777777" w:rsidR="00032E2E" w:rsidRPr="00AE4C6E" w:rsidRDefault="00032E2E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AE4C6E" w14:paraId="3EDA6C94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1DC9" w14:textId="78FD2726" w:rsidR="00032E2E" w:rsidRPr="00AE4C6E" w:rsidRDefault="00764BC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  <w:r w:rsidR="00032E2E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oceną</w:t>
            </w:r>
          </w:p>
        </w:tc>
      </w:tr>
    </w:tbl>
    <w:p w14:paraId="5C844B52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A08EA83" w14:textId="77777777" w:rsidR="00032E2E" w:rsidRPr="00AE4C6E" w:rsidRDefault="00032E2E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AE4C6E" w14:paraId="42D24C2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98452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62ABD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AE4C6E" w14:paraId="0CD4B63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8C17168" w14:textId="77777777" w:rsidR="00032E2E" w:rsidRPr="00AE4C6E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85D73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E73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AE4C6E" w14:paraId="61880C0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E8E5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AE4C6E" w14:paraId="7DF8E08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5F20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2385" w14:textId="6D852E10" w:rsidR="00032E2E" w:rsidRDefault="1FB6A618" w:rsidP="52F33BB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7770" w14:textId="576CE562" w:rsidR="00032E2E" w:rsidRDefault="1FB6A618" w:rsidP="52F33BB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032E2E" w:rsidRPr="00AE4C6E" w14:paraId="1F80B2A6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A508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AE4C6E" w14:paraId="1F315041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8D4B" w14:textId="3B6DE6D4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 w:rsidR="00764BCD">
              <w:rPr>
                <w:rFonts w:ascii="Cambria" w:hAnsi="Cambria" w:cs="Times New Roman"/>
                <w:color w:val="000000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466B" w14:textId="7DA1CDE2" w:rsidR="00032E2E" w:rsidRPr="00AE4C6E" w:rsidRDefault="3784BDAA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5E59" w14:textId="36654DA2" w:rsidR="00032E2E" w:rsidRPr="00AE4C6E" w:rsidRDefault="39FD9D1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AE4C6E" w14:paraId="6124E67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91E0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040F" w14:textId="408F4517" w:rsidR="00032E2E" w:rsidRPr="00AE4C6E" w:rsidRDefault="0D07150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7682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8A72" w14:textId="4299DA5B" w:rsidR="00032E2E" w:rsidRPr="00AE4C6E" w:rsidRDefault="00A76828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32E2E" w:rsidRPr="00AE4C6E" w14:paraId="71682C1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6621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E658" w14:textId="48B9125A" w:rsidR="00032E2E" w:rsidRPr="00AE4C6E" w:rsidRDefault="04AC64A2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7618" w14:textId="6A41F039" w:rsidR="00032E2E" w:rsidRPr="00AE4C6E" w:rsidRDefault="04AC64A2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76828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32E2E" w:rsidRPr="00AE4C6E" w14:paraId="3D178A2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DAA8" w14:textId="531DBA46" w:rsidR="00032E2E" w:rsidRPr="00AE4C6E" w:rsidRDefault="00032E2E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</w:t>
            </w:r>
            <w:r w:rsidR="008975D4"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33ED" w14:textId="3832DA62" w:rsidR="00032E2E" w:rsidRPr="00AE4C6E" w:rsidRDefault="57AF50D5" w:rsidP="52F33BB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DD38" w14:textId="25E64829" w:rsidR="00032E2E" w:rsidRPr="00AE4C6E" w:rsidRDefault="57AF50D5" w:rsidP="52F33BB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032E2E" w:rsidRPr="00AE4C6E" w14:paraId="666F3BD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E293" w14:textId="77777777" w:rsidR="00032E2E" w:rsidRPr="00AE4C6E" w:rsidRDefault="00032E2E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EF67" w14:textId="491110A7" w:rsidR="00032E2E" w:rsidRPr="00AE4C6E" w:rsidRDefault="651965D7" w:rsidP="52F33BB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1FA2" w14:textId="5AC27780" w:rsidR="00032E2E" w:rsidRDefault="651965D7" w:rsidP="52F33BB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545713C6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2B9E7204" w14:textId="77777777" w:rsidR="00032E2E" w:rsidRPr="00AE4C6E" w:rsidRDefault="00032E2E" w:rsidP="007270CC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32E2E" w:rsidRPr="00AE4C6E" w14:paraId="440A08BA" w14:textId="77777777" w:rsidTr="00450F95">
        <w:tc>
          <w:tcPr>
            <w:tcW w:w="10065" w:type="dxa"/>
            <w:shd w:val="clear" w:color="auto" w:fill="auto"/>
          </w:tcPr>
          <w:p w14:paraId="7888CA2F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2C158E6" w14:textId="77777777" w:rsidR="00032E2E" w:rsidRPr="00AE4C6E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3E7C31B7" w14:textId="77777777" w:rsidR="00032E2E" w:rsidRPr="00AE4C6E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3D8C223B" w14:textId="77777777" w:rsidR="00032E2E" w:rsidRPr="00AE4C6E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AE4C6E" w14:paraId="7174124C" w14:textId="77777777" w:rsidTr="00450F95">
        <w:tc>
          <w:tcPr>
            <w:tcW w:w="10065" w:type="dxa"/>
            <w:shd w:val="clear" w:color="auto" w:fill="auto"/>
          </w:tcPr>
          <w:p w14:paraId="4FFD927F" w14:textId="77777777" w:rsidR="00032E2E" w:rsidRPr="00AE4C6E" w:rsidRDefault="00032E2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DEA048D" w14:textId="77777777" w:rsidR="00032E2E" w:rsidRPr="00AE4C6E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25BD7D13" w14:textId="77777777" w:rsidR="00032E2E" w:rsidRPr="00AE4C6E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0CEEE9FE" w14:textId="77777777" w:rsidR="00032E2E" w:rsidRPr="00AE4C6E" w:rsidRDefault="00032E2E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4937CD4" w14:textId="77777777" w:rsidR="00032E2E" w:rsidRPr="00AE4C6E" w:rsidRDefault="00032E2E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AE4C6E" w14:paraId="21083DB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BCC3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6652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AE4C6E" w14:paraId="68CD6C63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8A56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F9AE" w14:textId="2BD2F722" w:rsidR="00032E2E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C149CA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032E2E" w:rsidRPr="00AE4C6E" w14:paraId="0AA489D7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0C8D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36FF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AE4C6E" w14:paraId="6D7CC0D4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AF3B" w14:textId="77777777" w:rsidR="00032E2E" w:rsidRPr="00AE4C6E" w:rsidRDefault="00C2752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5821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5FE72DC" w14:textId="77777777" w:rsidR="00032E2E" w:rsidRPr="00AE4C6E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AE4C6E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9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7820FF14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EAD2" w14:textId="1A2BD88A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59CEA22" wp14:editId="3A2AE1F9">
                  <wp:extent cx="1095375" cy="1095375"/>
                  <wp:effectExtent l="0" t="0" r="0" b="0"/>
                  <wp:docPr id="11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7DA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C01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34CA91D6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A278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A75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94F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7C134967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8ADE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557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A8D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68EDC9CB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DEE5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AF0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EC4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42432BE7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354B4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3CB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B1E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0EFE85C0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1FF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723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098E6B79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D8946D9" w14:textId="3943A5D4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4F3EC8C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C6968B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6FE356E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2A9D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93E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 obcy dla inżynierów</w:t>
            </w:r>
          </w:p>
        </w:tc>
      </w:tr>
      <w:tr w:rsidR="006F4B2C" w:rsidRPr="00AE4C6E" w14:paraId="621D05B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149D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C17F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5F1A229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42E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6B32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0D66DF7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163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F76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5B8C0D5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C92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866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Angielski, niemiecki</w:t>
            </w:r>
          </w:p>
        </w:tc>
      </w:tr>
      <w:tr w:rsidR="006F4B2C" w:rsidRPr="00AE4C6E" w14:paraId="6BD586D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446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0B0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2FBA4B6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3B9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634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Wydział Humanistyczny</w:t>
            </w:r>
          </w:p>
        </w:tc>
      </w:tr>
    </w:tbl>
    <w:p w14:paraId="18EC43A8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EC3A34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263"/>
        <w:gridCol w:w="2415"/>
      </w:tblGrid>
      <w:tr w:rsidR="008B4494" w:rsidRPr="00AE4C6E" w14:paraId="4D8C38FD" w14:textId="77777777" w:rsidTr="008B449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C33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041C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42C0001" w14:textId="21047EF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2870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371E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269EF961" w14:textId="77777777" w:rsidTr="008B449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31981" w14:textId="06F4599D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2A4D" w14:textId="1A12AAA9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ADE7" w14:textId="36BABA44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604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578F4D31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912E16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AE4C6E" w14:paraId="1A359A35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E14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AE4C6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AE4C6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  <w:p w14:paraId="304D229C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569AD70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2F4E6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5E9754C5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4992" w14:textId="77777777" w:rsidR="00431208" w:rsidRPr="00AE4C6E" w:rsidRDefault="00450F95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C1 </w:t>
            </w:r>
            <w:proofErr w:type="gramStart"/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-  </w:t>
            </w:r>
            <w:r w:rsidR="00431208" w:rsidRPr="00AE4C6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przekazanie</w:t>
            </w:r>
            <w:proofErr w:type="gramEnd"/>
            <w:r w:rsidR="00431208" w:rsidRPr="00AE4C6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 wiedzy w zakresie wiedzy technicznej obejmującej terminologię, pojęcia, teorie, zasady, metody, techniki, narzędzia i materiały stosowane przy rozwiązywaniu zadań inżynierskich związanych </w:t>
            </w:r>
          </w:p>
          <w:p w14:paraId="267332B1" w14:textId="77777777" w:rsidR="00450F95" w:rsidRPr="00AE4C6E" w:rsidRDefault="00431208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F54D98" w:rsidRPr="00AE4C6E">
              <w:rPr>
                <w:rFonts w:ascii="Cambria" w:hAnsi="Cambria"/>
                <w:color w:val="000000"/>
                <w:sz w:val="20"/>
                <w:szCs w:val="20"/>
              </w:rPr>
              <w:t>automatyką i robotyką</w:t>
            </w:r>
            <w:r w:rsidRPr="00AE4C6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2C6C832C" w14:textId="77777777" w:rsidR="00431208" w:rsidRPr="00AE4C6E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AE4C6E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59F104C7" w14:textId="77777777" w:rsidR="00431208" w:rsidRPr="00AE4C6E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E511F50" w14:textId="77777777" w:rsidR="00431208" w:rsidRPr="00AE4C6E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592AEB72" w14:textId="77777777" w:rsidR="00431208" w:rsidRPr="00AE4C6E" w:rsidRDefault="0043120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AE4C6E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6E9BFA08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D3F76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0E473413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CC8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89F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BFE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539296DD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7BF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AE4C6E" w14:paraId="79E4BD4D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8316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BC4ED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AE4C6E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7B16" w14:textId="77777777" w:rsidR="00431208" w:rsidRPr="00AE4C6E" w:rsidRDefault="00431208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AE4C6E" w14:paraId="2D2E0772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29A8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431208" w:rsidRPr="00AE4C6E" w14:paraId="6DA94406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6C17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99BB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potrafi porozumiewać się w języku polskim i obcym stosując specjalistyczną terminologię z zakresu </w:t>
            </w:r>
            <w:r w:rsidR="00F54D98" w:rsidRPr="00AE4C6E">
              <w:rPr>
                <w:rFonts w:ascii="Cambria" w:hAnsi="Cambria" w:cs="Times New Roman"/>
                <w:sz w:val="20"/>
                <w:szCs w:val="20"/>
              </w:rPr>
              <w:t>automatyki i robotyki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5993" w14:textId="77777777" w:rsidR="00431208" w:rsidRPr="00AE4C6E" w:rsidRDefault="00431208" w:rsidP="008975D4">
            <w:pPr>
              <w:pStyle w:val="Default"/>
              <w:spacing w:line="276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AE4C6E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574E308C" w14:textId="77777777" w:rsidR="00431208" w:rsidRPr="00AE4C6E" w:rsidRDefault="00431208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AE4C6E" w14:paraId="2CA84168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79DE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EB7A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posługuje się językiem obcym w stopniu wystarczającym do porozumiewania się, a także czytania ze zrozumieniem również informacji ze słownictwem technicznym w zakresie </w:t>
            </w:r>
            <w:r w:rsidR="00F54D98" w:rsidRPr="00AE4C6E">
              <w:rPr>
                <w:rFonts w:ascii="Cambria" w:hAnsi="Cambria" w:cs="Times New Roman"/>
                <w:sz w:val="20"/>
                <w:szCs w:val="20"/>
              </w:rPr>
              <w:t>automatyki i robotyki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7925" w14:textId="77777777" w:rsidR="00431208" w:rsidRPr="00AE4C6E" w:rsidRDefault="00431208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AE4C6E" w14:paraId="711143B4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F8C4" w14:textId="77777777" w:rsidR="00431208" w:rsidRPr="00AE4C6E" w:rsidRDefault="00431208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AE4C6E" w14:paraId="7A1D25FE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3BB0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ACF8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A4BA" w14:textId="77777777" w:rsidR="00431208" w:rsidRPr="00AE4C6E" w:rsidRDefault="00431208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4B478AD7" w14:textId="77777777" w:rsidR="00194B90" w:rsidRPr="00AE4C6E" w:rsidRDefault="00194B90" w:rsidP="00194B90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A646D4" w14:textId="77777777" w:rsidR="00431208" w:rsidRPr="00AE4C6E" w:rsidRDefault="00450F95" w:rsidP="007270CC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Treści </w:t>
      </w:r>
      <w:proofErr w:type="gramStart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6"/>
        <w:gridCol w:w="1578"/>
      </w:tblGrid>
      <w:tr w:rsidR="00431208" w:rsidRPr="00AE4C6E" w14:paraId="667F1641" w14:textId="77777777" w:rsidTr="00450F95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7FC00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B3C54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426C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AE4C6E" w14:paraId="5E018103" w14:textId="77777777" w:rsidTr="00450F95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A08B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CC1AD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EC0C5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24E0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AE4C6E" w14:paraId="2469CE92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2F8C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FF770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4349E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5C54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AE4C6E" w14:paraId="2889BDEE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7888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A372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E4C6E">
              <w:rPr>
                <w:sz w:val="20"/>
                <w:szCs w:val="20"/>
                <w:lang w:val="en-US"/>
              </w:rPr>
              <w:t>Użycie</w:t>
            </w:r>
            <w:proofErr w:type="spellEnd"/>
            <w:r w:rsidRPr="00AE4C6E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Pr="00AE4C6E">
              <w:rPr>
                <w:sz w:val="20"/>
                <w:szCs w:val="20"/>
                <w:lang w:val="en-US"/>
              </w:rPr>
              <w:t xml:space="preserve"> „cause to”, „prevent”, „stop”, “ allow to”, “enable to” </w:t>
            </w:r>
            <w:proofErr w:type="spellStart"/>
            <w:r w:rsidRPr="00AE4C6E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AE4C6E">
              <w:rPr>
                <w:sz w:val="20"/>
                <w:szCs w:val="20"/>
                <w:lang w:val="en-US"/>
              </w:rPr>
              <w:t xml:space="preserve"> “let”.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CFC12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0618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4A17E816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82D00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3352A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4FC5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054C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4D66279F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65AB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C1B27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A6C54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9F18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AE4C6E" w14:paraId="3035F1CB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AD8AD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3D7D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EB9AE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16D1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6542DB68" w14:textId="77777777" w:rsidTr="00450F95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D67C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61AF0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4611D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5155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6B4EAA7F" w14:textId="77777777" w:rsidTr="00450F95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80118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EC72A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B811A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C38B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2226CFA0" w14:textId="77777777" w:rsidTr="00450F95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C5C5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2E550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42A99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DEB6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31AEDBC1" w14:textId="77777777" w:rsidTr="00450F95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7E8FE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23722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EB8B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0552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19C9E51F" w14:textId="77777777" w:rsidTr="00450F95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4119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2896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0C76D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7EA1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3969885A" w14:textId="77777777" w:rsidTr="00450F95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788D6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96AE3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Oczyszczanie wody.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644BC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919A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3D25921A" w14:textId="77777777" w:rsidTr="00450F95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C282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B896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037A5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9706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11E10AC5" w14:textId="77777777" w:rsidTr="00450F95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2CFE0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DBBD0" w14:textId="77777777" w:rsidR="00431208" w:rsidRPr="00AE4C6E" w:rsidRDefault="00431208" w:rsidP="007270CC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AE4C6E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AE291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C3DE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10A7E2BE" w14:textId="77777777" w:rsidTr="00450F95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E96F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EDD6" w14:textId="77777777" w:rsidR="00431208" w:rsidRPr="00AE4C6E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AE4C6E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21285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4D36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085F03F6" w14:textId="77777777" w:rsidTr="00450F95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24980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6900" w14:textId="77777777" w:rsidR="00431208" w:rsidRPr="00AE4C6E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AE4C6E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F300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92437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AE4C6E" w14:paraId="27DEB445" w14:textId="77777777" w:rsidTr="00450F9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7ADC3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F0EC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47AD4" w14:textId="77777777" w:rsidR="00431208" w:rsidRPr="00AE4C6E" w:rsidRDefault="00431208" w:rsidP="007270CC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02D7" w14:textId="77777777" w:rsidR="00431208" w:rsidRPr="00AE4C6E" w:rsidRDefault="00431208" w:rsidP="007270CC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E4C6E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25B67D74" w14:textId="77777777" w:rsidR="00450F95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4F7A26E" w14:textId="77777777" w:rsidR="009C6CEB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="009C6CEB" w:rsidRPr="00AE4C6E" w14:paraId="75666211" w14:textId="77777777" w:rsidTr="00B42364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F4742" w14:textId="77777777" w:rsidR="009C6CEB" w:rsidRPr="00AE4C6E" w:rsidRDefault="009C6CEB" w:rsidP="00B423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D54AA" w14:textId="77777777" w:rsidR="009C6CEB" w:rsidRPr="00AE4C6E" w:rsidRDefault="009C6CEB" w:rsidP="00B423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E59C" w14:textId="77777777" w:rsidR="009C6CEB" w:rsidRPr="00AE4C6E" w:rsidRDefault="009C6CEB" w:rsidP="00B42364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AE4C6E" w14:paraId="1E999273" w14:textId="77777777" w:rsidTr="00B42364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D228E" w14:textId="77777777" w:rsidR="009C6CEB" w:rsidRPr="00AE4C6E" w:rsidRDefault="009C6CEB" w:rsidP="00B42364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38F82" w14:textId="77777777" w:rsidR="009C6CEB" w:rsidRPr="00AE4C6E" w:rsidRDefault="009C6CEB" w:rsidP="00B42364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469533AF" w14:textId="77777777" w:rsidR="009C6CEB" w:rsidRPr="00AE4C6E" w:rsidRDefault="009C6CEB" w:rsidP="00B42364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64ECA906" w14:textId="77777777" w:rsidR="009C6CEB" w:rsidRPr="00AE4C6E" w:rsidRDefault="009C6CEB" w:rsidP="00B42364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661D2CF6" w14:textId="77777777" w:rsidR="009C6CEB" w:rsidRPr="00AE4C6E" w:rsidRDefault="009C6CEB" w:rsidP="00B42364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0852B4C9" w14:textId="77777777" w:rsidR="009C6CEB" w:rsidRPr="00AE4C6E" w:rsidRDefault="009C6CEB" w:rsidP="00B42364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67EE2735" w14:textId="77777777" w:rsidR="009C6CEB" w:rsidRPr="00AE4C6E" w:rsidRDefault="009C6CEB" w:rsidP="00B42364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36631231" w14:textId="77777777" w:rsidR="009C6CEB" w:rsidRPr="00AE4C6E" w:rsidRDefault="009C6CEB" w:rsidP="00B42364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11BDB7E6" w14:textId="77777777" w:rsidR="009C6CEB" w:rsidRPr="00AE4C6E" w:rsidRDefault="009C6CEB" w:rsidP="00B42364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>5. Ćwiczenia translatorskie i inne:</w:t>
            </w:r>
          </w:p>
          <w:p w14:paraId="36449AB8" w14:textId="77777777" w:rsidR="009C6CEB" w:rsidRPr="00AE4C6E" w:rsidRDefault="009C6CEB" w:rsidP="00B42364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00F0461C" w14:textId="77777777" w:rsidR="009C6CEB" w:rsidRPr="00AE4C6E" w:rsidRDefault="009C6CEB" w:rsidP="00B42364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1CBE5BAB" w14:textId="77777777" w:rsidR="009C6CEB" w:rsidRPr="00AE4C6E" w:rsidRDefault="009C6CEB" w:rsidP="00B42364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4DCF6B24" w14:textId="77777777" w:rsidR="009C6CEB" w:rsidRPr="00AE4C6E" w:rsidRDefault="009C6CEB" w:rsidP="00B42364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d) ćwiczenia ze słownictwa, </w:t>
            </w:r>
          </w:p>
          <w:p w14:paraId="294E1604" w14:textId="77777777" w:rsidR="009C6CEB" w:rsidRPr="00AE4C6E" w:rsidRDefault="009C6CEB" w:rsidP="00B42364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4FA7" w14:textId="77777777" w:rsidR="009C6CEB" w:rsidRPr="00AE4C6E" w:rsidRDefault="009C6CEB" w:rsidP="00B4236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678F75FC" w14:textId="77777777" w:rsidR="009C6CEB" w:rsidRPr="00AE4C6E" w:rsidRDefault="009C6CEB" w:rsidP="00B4236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05AE26DB" w14:textId="77777777" w:rsidR="009C6CEB" w:rsidRPr="00AE4C6E" w:rsidRDefault="009C6CEB" w:rsidP="00B4236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05155F07" w14:textId="77777777" w:rsidR="009C6CEB" w:rsidRPr="00AE4C6E" w:rsidRDefault="009C6CEB" w:rsidP="00B4236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1FEB3D40" w14:textId="77777777" w:rsidR="009C6CEB" w:rsidRPr="00AE4C6E" w:rsidRDefault="009C6CEB" w:rsidP="00B42364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04940339" w14:textId="6DA5AE35" w:rsidR="009C6CEB" w:rsidRPr="00AE4C6E" w:rsidRDefault="00B42364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>
        <w:rPr>
          <w:rFonts w:ascii="Cambria" w:hAnsi="Cambria" w:cs="Times New Roman"/>
          <w:b/>
          <w:bCs/>
          <w:color w:val="000000"/>
          <w:sz w:val="20"/>
          <w:szCs w:val="20"/>
        </w:rPr>
        <w:br w:type="textWrapping" w:clear="all"/>
      </w:r>
    </w:p>
    <w:p w14:paraId="3D4C5316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41C415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="009C6CEB" w:rsidRPr="00AE4C6E" w14:paraId="15580424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8CD7" w14:textId="77777777" w:rsidR="009C6CEB" w:rsidRPr="00AE4C6E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BD7D7" w14:textId="77777777" w:rsidR="009C6CEB" w:rsidRPr="00AE4C6E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34BD" w14:textId="77777777" w:rsidR="009C6CEB" w:rsidRPr="00AE4C6E" w:rsidRDefault="009C6CEB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AE4C6E" w14:paraId="30F90849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38582" w14:textId="77777777" w:rsidR="009C6CEB" w:rsidRPr="00AE4C6E" w:rsidRDefault="009C6CEB" w:rsidP="007270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AE4C6E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5C16A" w14:textId="77777777" w:rsidR="009C6CEB" w:rsidRPr="00AE4C6E" w:rsidRDefault="009C6CEB" w:rsidP="007270C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E4C6E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AE4C6E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0719DCA6" w14:textId="77777777" w:rsidR="009C6CEB" w:rsidRPr="00AE4C6E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AE4C6E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AE4C6E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06327751" w14:textId="77777777" w:rsidR="009C6CEB" w:rsidRPr="00AE4C6E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AE4C6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AE4C6E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59181BF1" w14:textId="77777777" w:rsidR="009C6CEB" w:rsidRPr="00AE4C6E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AE4C6E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4CB43" w14:textId="77777777" w:rsidR="009C6CEB" w:rsidRPr="00AE4C6E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AE4C6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AE4C6E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26269398" w14:textId="77777777" w:rsidR="009C6CEB" w:rsidRPr="00AE4C6E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CBF98BB" w14:textId="77777777" w:rsidR="009C6CEB" w:rsidRPr="00AE4C6E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D533153" w14:textId="77777777" w:rsidR="009C6CEB" w:rsidRPr="00AE4C6E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AE4C6E" w14:paraId="3838379D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80C81" w14:textId="77777777" w:rsidR="009C6CEB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720D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AE4C6E" w14:paraId="2997DE79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A422C" w14:textId="77777777" w:rsidR="009C6CEB" w:rsidRPr="00AE4C6E" w:rsidRDefault="009C6CEB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97E69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32F40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8916E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E102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AE4C6E" w14:paraId="396006E7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E8C24" w14:textId="77777777" w:rsidR="009C6CEB" w:rsidRPr="00AE4C6E" w:rsidRDefault="009C6CEB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32627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BA7A5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39FC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589B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AE4C6E" w14:paraId="1CB16114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5A888" w14:textId="77777777" w:rsidR="009C6CEB" w:rsidRPr="00AE4C6E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F305C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F3A26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6A00A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907A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AE4C6E" w14:paraId="02BA5B0A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5FE0D" w14:textId="77777777" w:rsidR="009C6CEB" w:rsidRPr="00AE4C6E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024FF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102C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1310A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2A4B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AE4C6E" w14:paraId="1D754DA9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32F4D" w14:textId="77777777" w:rsidR="009C6CEB" w:rsidRPr="00AE4C6E" w:rsidRDefault="009C6CEB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7E4F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C654E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73B8D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5E5F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8311CA5" w14:textId="77777777" w:rsidR="009C6CEB" w:rsidRPr="00AE4C6E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F24AE06" w14:textId="77777777" w:rsidR="00450F95" w:rsidRPr="00AE4C6E" w:rsidRDefault="009C6CEB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AE4C6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AE4C6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08948D81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EBFA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24DC0D2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3A7C876A" w14:textId="77777777" w:rsidTr="00450F95">
              <w:tc>
                <w:tcPr>
                  <w:tcW w:w="4531" w:type="dxa"/>
                  <w:shd w:val="clear" w:color="auto" w:fill="auto"/>
                </w:tcPr>
                <w:p w14:paraId="7BEAFA7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96F68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0607ADCA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663B65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56FBD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7912422A" w14:textId="77777777" w:rsidTr="00450F95">
              <w:tc>
                <w:tcPr>
                  <w:tcW w:w="4531" w:type="dxa"/>
                  <w:shd w:val="clear" w:color="auto" w:fill="auto"/>
                </w:tcPr>
                <w:p w14:paraId="6FA2D39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9BD39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4D3A20BA" w14:textId="77777777" w:rsidTr="00450F95">
              <w:tc>
                <w:tcPr>
                  <w:tcW w:w="4531" w:type="dxa"/>
                  <w:shd w:val="clear" w:color="auto" w:fill="auto"/>
                </w:tcPr>
                <w:p w14:paraId="4C81496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EAEAB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496BC54A" w14:textId="77777777" w:rsidTr="00450F95">
              <w:tc>
                <w:tcPr>
                  <w:tcW w:w="4531" w:type="dxa"/>
                  <w:shd w:val="clear" w:color="auto" w:fill="auto"/>
                </w:tcPr>
                <w:p w14:paraId="4A0661A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DD149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077B00D1" w14:textId="77777777" w:rsidTr="00450F95">
              <w:tc>
                <w:tcPr>
                  <w:tcW w:w="4531" w:type="dxa"/>
                  <w:shd w:val="clear" w:color="auto" w:fill="auto"/>
                </w:tcPr>
                <w:p w14:paraId="467C790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3BF6E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644B9820" w14:textId="77777777" w:rsidTr="00450F95">
              <w:tc>
                <w:tcPr>
                  <w:tcW w:w="4531" w:type="dxa"/>
                  <w:shd w:val="clear" w:color="auto" w:fill="auto"/>
                </w:tcPr>
                <w:p w14:paraId="14DAF4B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EA0EE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17F165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6055139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5509DCDC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793AE54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C600" w14:textId="286C2E3A" w:rsidR="00450F95" w:rsidRPr="00AE4C6E" w:rsidRDefault="00FE774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637B01F3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106BECB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56F3ED18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21A5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A002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77D58A9B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B9C44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6C1C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4F0C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0C5F74AE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3362B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0D4C2E42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FB6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36C4" w14:textId="77777777" w:rsidR="00450F95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FEAD" w14:textId="77777777" w:rsidR="00450F95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AE4C6E" w14:paraId="4E74A1F3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9753B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46B5CD89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BFC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AFE7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E166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AE4C6E" w14:paraId="22A93F20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06014" w14:textId="0DA4A35F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</w:t>
            </w:r>
            <w:r w:rsidR="00FE7744">
              <w:rPr>
                <w:rFonts w:ascii="Cambria" w:hAnsi="Cambria" w:cs="Times New Roman"/>
                <w:color w:val="000000"/>
                <w:sz w:val="20"/>
                <w:szCs w:val="20"/>
              </w:rPr>
              <w:t>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CF82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8BF6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AE4C6E" w14:paraId="75C5A048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71A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3638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CE8C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AE4C6E" w14:paraId="16A59CEC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A5A0" w14:textId="3488931A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C9B0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2142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AE4C6E" w14:paraId="51BC3E19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C932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7D9A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28C7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3DA71CD3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F099907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9C6CEB" w:rsidRPr="00AE4C6E" w14:paraId="6D1DF309" w14:textId="77777777" w:rsidTr="00FE7744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07B3C" w14:textId="77777777" w:rsidR="009C6CEB" w:rsidRPr="00AE4C6E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obowiązkowa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4AC47088" w14:textId="77777777" w:rsidR="009C6CEB" w:rsidRPr="00AE4C6E" w:rsidRDefault="009C6CEB" w:rsidP="007270CC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Zettl, E.: Aus moderner Technik und Naturwissenschaft,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2003</w:t>
            </w:r>
          </w:p>
        </w:tc>
      </w:tr>
      <w:tr w:rsidR="009C6CEB" w:rsidRPr="00FB05B3" w14:paraId="1C4CF034" w14:textId="77777777" w:rsidTr="00FE7744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941C" w14:textId="77777777" w:rsidR="009C6CEB" w:rsidRPr="00AE4C6E" w:rsidRDefault="009C6CEB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249BC91F" w14:textId="77777777" w:rsidR="009C6CEB" w:rsidRPr="00AE4C6E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K.: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einFach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gut, Kommunikation in Technik und Industrie, Profil 2, PWN i Goethe Institut 1999</w:t>
            </w:r>
          </w:p>
          <w:p w14:paraId="077F60AA" w14:textId="77777777" w:rsidR="009C6CEB" w:rsidRPr="00AE4C6E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Becker, </w:t>
            </w:r>
            <w:proofErr w:type="spellStart"/>
            <w:proofErr w:type="gram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N.:Fachdeutsch</w:t>
            </w:r>
            <w:proofErr w:type="spellEnd"/>
            <w:proofErr w:type="gram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Technik Metall und Elektroberufe,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1993</w:t>
            </w:r>
          </w:p>
          <w:p w14:paraId="3CAC084A" w14:textId="77777777" w:rsidR="009C6CEB" w:rsidRPr="00AE4C6E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I / Raven, S.: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Geschӓftliche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Begegnungen B1+, Schubert Verlag 2013</w:t>
            </w:r>
          </w:p>
          <w:p w14:paraId="2EC6D101" w14:textId="77777777" w:rsidR="009C6CEB" w:rsidRPr="00AE4C6E" w:rsidRDefault="009C6CEB" w:rsidP="007270CC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</w:t>
            </w:r>
            <w:proofErr w:type="spellEnd"/>
            <w:r w:rsidRPr="00AE4C6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, D.: Energie Roboter Autos Züge, Sachtexte mit Übungen für Deutsch als Fremdsprache, Kraków 2011</w:t>
            </w:r>
          </w:p>
        </w:tc>
      </w:tr>
    </w:tbl>
    <w:p w14:paraId="4EA7B064" w14:textId="77777777" w:rsidR="009C6CEB" w:rsidRPr="00AE4C6E" w:rsidRDefault="009C6CEB" w:rsidP="007270CC">
      <w:pPr>
        <w:pStyle w:val="Legenda"/>
        <w:spacing w:after="0"/>
        <w:rPr>
          <w:rFonts w:ascii="Cambria" w:hAnsi="Cambria" w:cs="Cambria"/>
          <w:color w:val="000000"/>
          <w:lang w:val="de-DE"/>
        </w:rPr>
      </w:pPr>
    </w:p>
    <w:p w14:paraId="1226BA55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4C18327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05B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88E9" w14:textId="5E57BA83" w:rsidR="00450F95" w:rsidRPr="00AE4C6E" w:rsidRDefault="00C149CA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AE4C6E" w14:paraId="37740A3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585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1D7E" w14:textId="6434E9E1" w:rsidR="00450F95" w:rsidRPr="00AE4C6E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C149CA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6F4B2C" w:rsidRPr="00AE4C6E" w14:paraId="2364140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D17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2AB3" w14:textId="5CFD56A5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AE4C6E" w14:paraId="4693BA8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14C2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28F3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C66EAF7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2A2DD1D1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A55D" w14:textId="173D3307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AC73CE3" wp14:editId="02808364">
                  <wp:extent cx="1066800" cy="1066800"/>
                  <wp:effectExtent l="0" t="0" r="0" b="0"/>
                  <wp:docPr id="1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C8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8D5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4E31CA73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13F8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F12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39C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104E7669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8B18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187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A97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1EBF5F73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144A1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ADF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3ED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7267650B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9219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A25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0A7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14A94C00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48A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6A5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14:paraId="0FD9528D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350C220" w14:textId="733D75C7" w:rsidR="00A92560" w:rsidRPr="00AE4C6E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487DEE4" w14:textId="77777777" w:rsidR="00A92560" w:rsidRPr="00AE4C6E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7EB469" w14:textId="77777777" w:rsidR="00A92560" w:rsidRPr="00AE4C6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A92560" w:rsidRPr="00AE4C6E" w14:paraId="1EF44D31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E30E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71CB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Marketing dla inżynierów</w:t>
            </w:r>
          </w:p>
        </w:tc>
      </w:tr>
      <w:tr w:rsidR="00A92560" w:rsidRPr="00AE4C6E" w14:paraId="7DA379ED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1F7A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5A86" w14:textId="3ACB8AE9" w:rsidR="00A92560" w:rsidRPr="00AE4C6E" w:rsidRDefault="005D36CA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92560" w:rsidRPr="00AE4C6E" w14:paraId="06E3CDA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8298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C0AF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A92560" w:rsidRPr="00AE4C6E" w14:paraId="30350D0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0523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F386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A92560" w:rsidRPr="00AE4C6E" w14:paraId="3CAD01C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C6D2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6657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A92560" w:rsidRPr="00AE4C6E" w14:paraId="4A214F0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17E4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758B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="00A92560" w:rsidRPr="00AE4C6E" w14:paraId="1155B1FC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B15B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ECE4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Agnieszka Wala</w:t>
            </w:r>
          </w:p>
        </w:tc>
      </w:tr>
    </w:tbl>
    <w:p w14:paraId="1F99CB25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A12FF90" w14:textId="77777777" w:rsidR="00A92560" w:rsidRPr="00AE4C6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9"/>
        <w:gridCol w:w="2263"/>
        <w:gridCol w:w="2272"/>
      </w:tblGrid>
      <w:tr w:rsidR="008B4494" w:rsidRPr="00AE4C6E" w14:paraId="6B33C565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32F32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6BBE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79682FB" w14:textId="415632FD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ADBA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8A8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4F7A9406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897CC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3A5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BFAD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2B2F" w14:textId="358F21AF" w:rsidR="008B4494" w:rsidRPr="00AE4C6E" w:rsidRDefault="00B77C89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8B4494" w:rsidRPr="00AE4C6E" w14:paraId="58D7CC42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7E07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8FD5" w14:textId="0DBB2C8A" w:rsidR="008B4494" w:rsidRPr="00AE4C6E" w:rsidRDefault="00B77C89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8B4494"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CE8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A77A" w14:textId="77777777" w:rsidR="008B4494" w:rsidRPr="00AE4C6E" w:rsidRDefault="008B4494" w:rsidP="008B4494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0322579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ED44B3B" w14:textId="77777777" w:rsidR="00A92560" w:rsidRPr="00AE4C6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A92560" w:rsidRPr="00AE4C6E" w14:paraId="0BEB546B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D9B8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AE4C6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AE4C6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5E1247EA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5DBAF0" w14:textId="77777777" w:rsidR="00A92560" w:rsidRPr="00AE4C6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92560" w:rsidRPr="00AE4C6E" w14:paraId="1DE8FCAE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8EB5" w14:textId="77777777" w:rsidR="00A92560" w:rsidRPr="00AE4C6E" w:rsidRDefault="00A9256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7144A9F7" w14:textId="77777777" w:rsidR="00A92560" w:rsidRPr="00AE4C6E" w:rsidRDefault="00A9256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72395E71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proofErr w:type="gramStart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30362"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30362" w:rsidRPr="00AE4C6E">
              <w:rPr>
                <w:rFonts w:ascii="Cambria" w:hAnsi="Cambria" w:cs="Times New Roman"/>
                <w:bCs/>
                <w:sz w:val="20"/>
                <w:szCs w:val="20"/>
              </w:rPr>
              <w:t>Kształtowanie</w:t>
            </w:r>
            <w:proofErr w:type="gramEnd"/>
            <w:r w:rsidR="00A30362"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postaw etyczno-społecznych studenta</w:t>
            </w:r>
          </w:p>
        </w:tc>
      </w:tr>
    </w:tbl>
    <w:p w14:paraId="0E325AC8" w14:textId="77777777" w:rsidR="00A92560" w:rsidRPr="00AE4C6E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D16DA5" w14:textId="77777777" w:rsidR="00A92560" w:rsidRPr="00AE4C6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A92560" w:rsidRPr="00AE4C6E" w14:paraId="656FFBD6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1541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2EF0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7C3C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92560" w:rsidRPr="00AE4C6E" w14:paraId="3E37F948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2C44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0362" w:rsidRPr="00AE4C6E" w14:paraId="005EAADF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0B1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185C" w14:textId="77777777" w:rsidR="00A30362" w:rsidRPr="00AE4C6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Student definiuje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806C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A92560" w:rsidRPr="00AE4C6E" w14:paraId="55808039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D566" w14:textId="77777777" w:rsidR="00A92560" w:rsidRPr="00AE4C6E" w:rsidRDefault="00A92560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30362" w:rsidRPr="00AE4C6E" w14:paraId="3EE40D81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EE96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CF34" w14:textId="77777777" w:rsidR="00A30362" w:rsidRPr="00AE4C6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Student potrafi obserwować i analizować zachodzące zjawiska gospodarcze, politykę gospodarczą prowadzoną przez państwo, oceniać jej 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C824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A30362" w:rsidRPr="00AE4C6E" w14:paraId="30421FD2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F497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A30362" w:rsidRPr="00AE4C6E" w14:paraId="63559A8D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826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44FD" w14:textId="77777777" w:rsidR="00A30362" w:rsidRPr="00AE4C6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Student podejmuje decyzje ekonomiczne oraz przewiduje ich konsekwencje.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981E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66170363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E9E9F3" w14:textId="77777777" w:rsidR="00A30362" w:rsidRPr="00AE4C6E" w:rsidRDefault="00A92560" w:rsidP="007270C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</w:t>
      </w:r>
      <w:proofErr w:type="gramStart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475"/>
        <w:gridCol w:w="1910"/>
        <w:gridCol w:w="2011"/>
      </w:tblGrid>
      <w:tr w:rsidR="00A30362" w:rsidRPr="00AE4C6E" w14:paraId="2E9CCEAE" w14:textId="77777777" w:rsidTr="00194B90">
        <w:trPr>
          <w:trHeight w:val="340"/>
        </w:trPr>
        <w:tc>
          <w:tcPr>
            <w:tcW w:w="635" w:type="dxa"/>
            <w:vMerge w:val="restart"/>
            <w:vAlign w:val="center"/>
          </w:tcPr>
          <w:p w14:paraId="77C0C1D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75" w:type="dxa"/>
            <w:vMerge w:val="restart"/>
            <w:vAlign w:val="center"/>
          </w:tcPr>
          <w:p w14:paraId="38D9B95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921" w:type="dxa"/>
            <w:gridSpan w:val="2"/>
            <w:vAlign w:val="center"/>
          </w:tcPr>
          <w:p w14:paraId="13A7FCE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AE4C6E" w14:paraId="487FD28A" w14:textId="77777777" w:rsidTr="00194B90">
        <w:trPr>
          <w:trHeight w:val="196"/>
        </w:trPr>
        <w:tc>
          <w:tcPr>
            <w:tcW w:w="635" w:type="dxa"/>
            <w:vMerge/>
          </w:tcPr>
          <w:p w14:paraId="50B1B09E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  <w:vMerge/>
          </w:tcPr>
          <w:p w14:paraId="4BD17B3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14:paraId="3E7089F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11" w:type="dxa"/>
          </w:tcPr>
          <w:p w14:paraId="7E6A20F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AE4C6E" w14:paraId="4273A471" w14:textId="77777777" w:rsidTr="00194B90">
        <w:trPr>
          <w:trHeight w:val="225"/>
        </w:trPr>
        <w:tc>
          <w:tcPr>
            <w:tcW w:w="635" w:type="dxa"/>
          </w:tcPr>
          <w:p w14:paraId="6ABCC921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75" w:type="dxa"/>
          </w:tcPr>
          <w:p w14:paraId="677CDE63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910" w:type="dxa"/>
          </w:tcPr>
          <w:p w14:paraId="3C6C6F4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26F5E58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531F7329" w14:textId="77777777" w:rsidTr="00194B90">
        <w:trPr>
          <w:trHeight w:val="285"/>
        </w:trPr>
        <w:tc>
          <w:tcPr>
            <w:tcW w:w="635" w:type="dxa"/>
          </w:tcPr>
          <w:p w14:paraId="69785D9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75" w:type="dxa"/>
          </w:tcPr>
          <w:p w14:paraId="49AA475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910" w:type="dxa"/>
          </w:tcPr>
          <w:p w14:paraId="247F88E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4BB3FDE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311E1411" w14:textId="77777777" w:rsidTr="00194B90">
        <w:trPr>
          <w:trHeight w:val="253"/>
        </w:trPr>
        <w:tc>
          <w:tcPr>
            <w:tcW w:w="635" w:type="dxa"/>
          </w:tcPr>
          <w:p w14:paraId="7891BE3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75" w:type="dxa"/>
          </w:tcPr>
          <w:p w14:paraId="0A3C1BE8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910" w:type="dxa"/>
          </w:tcPr>
          <w:p w14:paraId="3F073C9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3AB63BD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570AFBDA" w14:textId="77777777" w:rsidTr="00194B90">
        <w:trPr>
          <w:trHeight w:val="240"/>
        </w:trPr>
        <w:tc>
          <w:tcPr>
            <w:tcW w:w="635" w:type="dxa"/>
          </w:tcPr>
          <w:p w14:paraId="69F491D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75" w:type="dxa"/>
          </w:tcPr>
          <w:p w14:paraId="668AB6E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Rola państwa w gospodarce Budżet państwa</w:t>
            </w:r>
          </w:p>
        </w:tc>
        <w:tc>
          <w:tcPr>
            <w:tcW w:w="1910" w:type="dxa"/>
          </w:tcPr>
          <w:p w14:paraId="72976354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34CA7C3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6ECCBDCB" w14:textId="77777777" w:rsidTr="00194B90">
        <w:trPr>
          <w:trHeight w:val="240"/>
        </w:trPr>
        <w:tc>
          <w:tcPr>
            <w:tcW w:w="635" w:type="dxa"/>
          </w:tcPr>
          <w:p w14:paraId="5B6CBFCC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75" w:type="dxa"/>
          </w:tcPr>
          <w:p w14:paraId="7606DAA2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910" w:type="dxa"/>
          </w:tcPr>
          <w:p w14:paraId="7FFE7DC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612BF7C2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642F5F67" w14:textId="77777777" w:rsidTr="00194B90">
        <w:trPr>
          <w:trHeight w:val="240"/>
        </w:trPr>
        <w:tc>
          <w:tcPr>
            <w:tcW w:w="635" w:type="dxa"/>
          </w:tcPr>
          <w:p w14:paraId="3F99F94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75" w:type="dxa"/>
          </w:tcPr>
          <w:p w14:paraId="10FDCFD3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910" w:type="dxa"/>
          </w:tcPr>
          <w:p w14:paraId="741A84C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3863B54F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39CA2A68" w14:textId="77777777" w:rsidTr="00194B90">
        <w:trPr>
          <w:trHeight w:val="240"/>
        </w:trPr>
        <w:tc>
          <w:tcPr>
            <w:tcW w:w="635" w:type="dxa"/>
          </w:tcPr>
          <w:p w14:paraId="086BEC1B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75" w:type="dxa"/>
          </w:tcPr>
          <w:p w14:paraId="2F4D7AB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910" w:type="dxa"/>
          </w:tcPr>
          <w:p w14:paraId="4A68723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23F2EF1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AE4C6E" w14:paraId="7E44B6F3" w14:textId="77777777" w:rsidTr="00194B90">
        <w:trPr>
          <w:trHeight w:val="240"/>
        </w:trPr>
        <w:tc>
          <w:tcPr>
            <w:tcW w:w="635" w:type="dxa"/>
          </w:tcPr>
          <w:p w14:paraId="1BC99959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75" w:type="dxa"/>
          </w:tcPr>
          <w:p w14:paraId="200C9C5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910" w:type="dxa"/>
          </w:tcPr>
          <w:p w14:paraId="1ED66124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21596A03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AE4C6E" w14:paraId="65950D6D" w14:textId="77777777" w:rsidTr="00194B90">
        <w:tc>
          <w:tcPr>
            <w:tcW w:w="635" w:type="dxa"/>
          </w:tcPr>
          <w:p w14:paraId="2D2B7B8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</w:tcPr>
          <w:p w14:paraId="782E5EE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910" w:type="dxa"/>
          </w:tcPr>
          <w:p w14:paraId="25FAB51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</w:tcPr>
          <w:p w14:paraId="1E029EDC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230EE95" w14:textId="77777777" w:rsidR="00194B90" w:rsidRPr="00AE4C6E" w:rsidRDefault="00194B90">
      <w:pPr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A30362" w:rsidRPr="00AE4C6E" w14:paraId="1D4C1E65" w14:textId="77777777" w:rsidTr="00194B90">
        <w:trPr>
          <w:trHeight w:val="340"/>
        </w:trPr>
        <w:tc>
          <w:tcPr>
            <w:tcW w:w="643" w:type="dxa"/>
            <w:vMerge w:val="restart"/>
            <w:vAlign w:val="center"/>
          </w:tcPr>
          <w:p w14:paraId="4A3D97C1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37F3A7D9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197AF66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AE4C6E" w14:paraId="2739D26C" w14:textId="77777777" w:rsidTr="00194B90">
        <w:trPr>
          <w:trHeight w:val="196"/>
        </w:trPr>
        <w:tc>
          <w:tcPr>
            <w:tcW w:w="643" w:type="dxa"/>
            <w:vMerge/>
          </w:tcPr>
          <w:p w14:paraId="0C36D30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2E4A47D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72B33249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F9D0E4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AE4C6E" w14:paraId="5D38E757" w14:textId="77777777" w:rsidTr="008975D4">
        <w:trPr>
          <w:trHeight w:val="225"/>
        </w:trPr>
        <w:tc>
          <w:tcPr>
            <w:tcW w:w="643" w:type="dxa"/>
          </w:tcPr>
          <w:p w14:paraId="704A532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6E64B171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Omówienie treści zajęć, literatury, sposobu organizacji zajęć, zasad zaliczenia przedmiotu. Wstęp do ćwiczeń</w:t>
            </w:r>
          </w:p>
        </w:tc>
        <w:tc>
          <w:tcPr>
            <w:tcW w:w="1631" w:type="dxa"/>
            <w:vAlign w:val="center"/>
          </w:tcPr>
          <w:p w14:paraId="27F837C2" w14:textId="68F85E59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87FE31E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129BE907" w14:textId="77777777" w:rsidTr="008975D4">
        <w:trPr>
          <w:trHeight w:val="285"/>
        </w:trPr>
        <w:tc>
          <w:tcPr>
            <w:tcW w:w="643" w:type="dxa"/>
          </w:tcPr>
          <w:p w14:paraId="6B0FCEBE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587B3C91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strategicznego i operacyjnego planu marketingowego. Rodzaje strategii marketingowych</w:t>
            </w:r>
          </w:p>
        </w:tc>
        <w:tc>
          <w:tcPr>
            <w:tcW w:w="1631" w:type="dxa"/>
            <w:vAlign w:val="center"/>
          </w:tcPr>
          <w:p w14:paraId="0ACF7619" w14:textId="46A20828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3F25461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16D07A60" w14:textId="77777777" w:rsidTr="008975D4">
        <w:trPr>
          <w:trHeight w:val="345"/>
        </w:trPr>
        <w:tc>
          <w:tcPr>
            <w:tcW w:w="643" w:type="dxa"/>
          </w:tcPr>
          <w:p w14:paraId="02477894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0AE980B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Formowanie zespołów projektowych. Podział zadań. Przygotowanie zasobów informacyjnych na potrzeby projektu planu marketingowego</w:t>
            </w:r>
          </w:p>
        </w:tc>
        <w:tc>
          <w:tcPr>
            <w:tcW w:w="1631" w:type="dxa"/>
            <w:vAlign w:val="center"/>
          </w:tcPr>
          <w:p w14:paraId="3AFC8444" w14:textId="4B8B1E04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46AF89E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455D9682" w14:textId="77777777" w:rsidTr="008975D4">
        <w:trPr>
          <w:trHeight w:val="345"/>
        </w:trPr>
        <w:tc>
          <w:tcPr>
            <w:tcW w:w="643" w:type="dxa"/>
          </w:tcPr>
          <w:p w14:paraId="56F3787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55611A9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kształtowania umiejętności określania marketingowej koncepcji produktu i korzyści dla klienta</w:t>
            </w:r>
          </w:p>
        </w:tc>
        <w:tc>
          <w:tcPr>
            <w:tcW w:w="1631" w:type="dxa"/>
            <w:vAlign w:val="center"/>
          </w:tcPr>
          <w:p w14:paraId="0944DC09" w14:textId="58A65ECD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1B9F0F4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0FE472D6" w14:textId="77777777" w:rsidTr="008975D4">
        <w:trPr>
          <w:trHeight w:val="345"/>
        </w:trPr>
        <w:tc>
          <w:tcPr>
            <w:tcW w:w="643" w:type="dxa"/>
          </w:tcPr>
          <w:p w14:paraId="3263D93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3B90BA3E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Ceny w marketingu – czynniki formuły kształtowania cen, rodzaje cen, znaczenie</w:t>
            </w:r>
          </w:p>
        </w:tc>
        <w:tc>
          <w:tcPr>
            <w:tcW w:w="1631" w:type="dxa"/>
            <w:vAlign w:val="center"/>
          </w:tcPr>
          <w:p w14:paraId="3A45BD42" w14:textId="02877C43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07A5390" w14:textId="06730EEA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AE4C6E" w14:paraId="3210FAF6" w14:textId="77777777" w:rsidTr="008975D4">
        <w:trPr>
          <w:trHeight w:val="240"/>
        </w:trPr>
        <w:tc>
          <w:tcPr>
            <w:tcW w:w="643" w:type="dxa"/>
          </w:tcPr>
          <w:p w14:paraId="4A164612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538B0192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Organizacja działalności marketingowej w przedsiębiorstwie.</w:t>
            </w:r>
          </w:p>
        </w:tc>
        <w:tc>
          <w:tcPr>
            <w:tcW w:w="1631" w:type="dxa"/>
            <w:vAlign w:val="center"/>
          </w:tcPr>
          <w:p w14:paraId="16C8207F" w14:textId="5B0FC116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693758A" w14:textId="487508D6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AE4C6E" w14:paraId="29434005" w14:textId="77777777" w:rsidTr="008975D4">
        <w:trPr>
          <w:trHeight w:val="310"/>
        </w:trPr>
        <w:tc>
          <w:tcPr>
            <w:tcW w:w="643" w:type="dxa"/>
          </w:tcPr>
          <w:p w14:paraId="5078825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3A2C13D3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Przewaga konkurencyjna w marketingu – koncepcja, źródła, rodzaje. Studia przypadków</w:t>
            </w:r>
          </w:p>
        </w:tc>
        <w:tc>
          <w:tcPr>
            <w:tcW w:w="1631" w:type="dxa"/>
            <w:vAlign w:val="center"/>
          </w:tcPr>
          <w:p w14:paraId="48015A8C" w14:textId="75458871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6FB7EFA" w14:textId="4931BFCF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AE4C6E" w14:paraId="481B2730" w14:textId="77777777" w:rsidTr="008975D4">
        <w:trPr>
          <w:trHeight w:val="310"/>
        </w:trPr>
        <w:tc>
          <w:tcPr>
            <w:tcW w:w="643" w:type="dxa"/>
          </w:tcPr>
          <w:p w14:paraId="13FBDBC2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402A501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SWOT - zastosowanie w planowaniu rozwiązań w sferze marketingu</w:t>
            </w:r>
          </w:p>
        </w:tc>
        <w:tc>
          <w:tcPr>
            <w:tcW w:w="1631" w:type="dxa"/>
            <w:vAlign w:val="center"/>
          </w:tcPr>
          <w:p w14:paraId="324F0EB8" w14:textId="48A0DCA7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DF48190" w14:textId="73BBDD23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AE4C6E" w14:paraId="6595B904" w14:textId="77777777" w:rsidTr="008975D4">
        <w:trPr>
          <w:trHeight w:val="310"/>
        </w:trPr>
        <w:tc>
          <w:tcPr>
            <w:tcW w:w="643" w:type="dxa"/>
          </w:tcPr>
          <w:p w14:paraId="54BB26E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951" w:type="dxa"/>
          </w:tcPr>
          <w:p w14:paraId="2AD0CDF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277ACA09" w14:textId="029C5742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CA5896C" w14:textId="3B078C58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AE4C6E" w14:paraId="580C4009" w14:textId="77777777" w:rsidTr="008975D4">
        <w:trPr>
          <w:trHeight w:val="310"/>
        </w:trPr>
        <w:tc>
          <w:tcPr>
            <w:tcW w:w="643" w:type="dxa"/>
          </w:tcPr>
          <w:p w14:paraId="3BE7C4E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951" w:type="dxa"/>
          </w:tcPr>
          <w:p w14:paraId="457A2584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79FE10FE" w14:textId="2E3703A3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2DECA86" w14:textId="4154F437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AE4C6E" w14:paraId="3368ACCB" w14:textId="77777777" w:rsidTr="008975D4">
        <w:trPr>
          <w:trHeight w:val="310"/>
        </w:trPr>
        <w:tc>
          <w:tcPr>
            <w:tcW w:w="643" w:type="dxa"/>
          </w:tcPr>
          <w:p w14:paraId="69016C7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951" w:type="dxa"/>
          </w:tcPr>
          <w:p w14:paraId="76A9F65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715CC996" w14:textId="2039370A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FAE791B" w14:textId="6D9159D4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AE4C6E" w14:paraId="245C55F2" w14:textId="77777777" w:rsidTr="008975D4">
        <w:trPr>
          <w:trHeight w:val="310"/>
        </w:trPr>
        <w:tc>
          <w:tcPr>
            <w:tcW w:w="643" w:type="dxa"/>
          </w:tcPr>
          <w:p w14:paraId="51B9B32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951" w:type="dxa"/>
          </w:tcPr>
          <w:p w14:paraId="5C19A21F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5E6D74BF" w14:textId="22D645DB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824BC66" w14:textId="5A95F68A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AE4C6E" w14:paraId="3FFFC32A" w14:textId="77777777" w:rsidTr="008975D4">
        <w:trPr>
          <w:trHeight w:val="310"/>
        </w:trPr>
        <w:tc>
          <w:tcPr>
            <w:tcW w:w="643" w:type="dxa"/>
          </w:tcPr>
          <w:p w14:paraId="0559E3EF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951" w:type="dxa"/>
          </w:tcPr>
          <w:p w14:paraId="6489F21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1B18FA8E" w14:textId="4722F3A9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850D4C8" w14:textId="1F5DB549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AE4C6E" w14:paraId="10FD5EB8" w14:textId="77777777" w:rsidTr="008975D4">
        <w:trPr>
          <w:trHeight w:val="310"/>
        </w:trPr>
        <w:tc>
          <w:tcPr>
            <w:tcW w:w="643" w:type="dxa"/>
          </w:tcPr>
          <w:p w14:paraId="51EEF92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C14</w:t>
            </w:r>
          </w:p>
        </w:tc>
        <w:tc>
          <w:tcPr>
            <w:tcW w:w="5951" w:type="dxa"/>
          </w:tcPr>
          <w:p w14:paraId="57DA01CC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6183CFC4" w14:textId="15ED4552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8C6782F" w14:textId="2701EE75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AE4C6E" w14:paraId="17D7FE4A" w14:textId="77777777" w:rsidTr="008975D4">
        <w:trPr>
          <w:trHeight w:val="310"/>
        </w:trPr>
        <w:tc>
          <w:tcPr>
            <w:tcW w:w="643" w:type="dxa"/>
          </w:tcPr>
          <w:p w14:paraId="632782CC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951" w:type="dxa"/>
          </w:tcPr>
          <w:p w14:paraId="7DD1B0A9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70733A74" w14:textId="05E124CB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F96661C" w14:textId="5F2D005E" w:rsidR="00A30362" w:rsidRPr="00AE4C6E" w:rsidRDefault="00A07B99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70C38A79" w14:textId="77777777" w:rsidTr="008975D4">
        <w:tc>
          <w:tcPr>
            <w:tcW w:w="643" w:type="dxa"/>
          </w:tcPr>
          <w:p w14:paraId="5443269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2F2D24AF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71E52AA2" w14:textId="242945FA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7FA1799D" w14:textId="28A2E5F9" w:rsidR="00A30362" w:rsidRPr="00AE4C6E" w:rsidRDefault="00B77C89" w:rsidP="008975D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18A42956" w14:textId="77777777" w:rsidR="00A30362" w:rsidRPr="00AE4C6E" w:rsidRDefault="00A30362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6422114" w14:textId="77777777" w:rsidR="00A30362" w:rsidRPr="00AE4C6E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30362" w:rsidRPr="00AE4C6E" w14:paraId="49ED8BDC" w14:textId="77777777" w:rsidTr="00450F95">
        <w:tc>
          <w:tcPr>
            <w:tcW w:w="1666" w:type="dxa"/>
          </w:tcPr>
          <w:p w14:paraId="11FBD9B4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5DB9547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3FA71D3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30362" w:rsidRPr="00AE4C6E" w14:paraId="7E1B7EED" w14:textId="77777777" w:rsidTr="00450F95">
        <w:tc>
          <w:tcPr>
            <w:tcW w:w="1666" w:type="dxa"/>
          </w:tcPr>
          <w:p w14:paraId="391B5974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9438B82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5F4BE84B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A30362" w:rsidRPr="00AE4C6E" w14:paraId="04FD9F40" w14:textId="77777777" w:rsidTr="00450F95">
        <w:tc>
          <w:tcPr>
            <w:tcW w:w="1666" w:type="dxa"/>
          </w:tcPr>
          <w:p w14:paraId="7FE149B2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0D53EC2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0FD54D28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0D2FD35" w14:textId="77777777" w:rsidR="00A30362" w:rsidRPr="00AE4C6E" w:rsidRDefault="00A30362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094896C3" w14:textId="77777777" w:rsidR="00A92560" w:rsidRPr="00AE4C6E" w:rsidRDefault="00A92560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0CC7106" w14:textId="77777777" w:rsidR="00A30362" w:rsidRPr="00AE4C6E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30362" w:rsidRPr="00AE4C6E" w14:paraId="6ABB8825" w14:textId="77777777" w:rsidTr="00450F95">
        <w:tc>
          <w:tcPr>
            <w:tcW w:w="1526" w:type="dxa"/>
          </w:tcPr>
          <w:p w14:paraId="7E18BB8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5DED8A7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12A318C" w14:textId="4F9072EE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30362" w:rsidRPr="00AE4C6E" w14:paraId="6242FC9F" w14:textId="77777777" w:rsidTr="00450F95">
        <w:tc>
          <w:tcPr>
            <w:tcW w:w="1526" w:type="dxa"/>
          </w:tcPr>
          <w:p w14:paraId="3762EDC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9499CB3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80D66F4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5337602" w14:textId="77777777" w:rsidR="00A30362" w:rsidRPr="00AE4C6E" w:rsidRDefault="00A30362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A30362" w:rsidRPr="00AE4C6E" w14:paraId="2CD1BA09" w14:textId="77777777" w:rsidTr="00450F95">
        <w:tc>
          <w:tcPr>
            <w:tcW w:w="1526" w:type="dxa"/>
          </w:tcPr>
          <w:p w14:paraId="3EE24E0E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0AD95751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EF764F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03E832F8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DF7F728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04DAB288" w14:textId="77777777" w:rsidR="00A30362" w:rsidRPr="00AE4C6E" w:rsidRDefault="00A30362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FFB4EA" w14:textId="77777777" w:rsidR="00A30362" w:rsidRPr="00AE4C6E" w:rsidRDefault="00A92560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A30362" w:rsidRPr="00AE4C6E" w14:paraId="769C2F33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C66F9" w14:textId="77777777" w:rsidR="00A30362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742DC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ECDB0D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A30362" w:rsidRPr="00AE4C6E" w14:paraId="03361D03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C18C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F8BF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F658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75B23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03F2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BBA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7CA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752D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A30362" w:rsidRPr="00AE4C6E" w14:paraId="5705D29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B183" w14:textId="77777777" w:rsidR="00A30362" w:rsidRPr="00AE4C6E" w:rsidRDefault="00A30362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DBFC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AD4AE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E8F27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6696D9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C7D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681D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CE5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AE4C6E" w14:paraId="0998AC9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CA8B" w14:textId="77777777" w:rsidR="00A30362" w:rsidRPr="00AE4C6E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E84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4AA1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E92E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8620CE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288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69AD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E02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AE4C6E" w14:paraId="6450CD4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5CAC" w14:textId="77777777" w:rsidR="00A30362" w:rsidRPr="00AE4C6E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0C52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79DD3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E810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A95139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C37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51D7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AC5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AE4C6E" w14:paraId="52C067A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6C7F" w14:textId="77777777" w:rsidR="00A30362" w:rsidRPr="00AE4C6E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0B1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497214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A6BB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F32E76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3CB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DAE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3EF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30362" w:rsidRPr="00AE4C6E" w14:paraId="08351B7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9C81" w14:textId="77777777" w:rsidR="00A30362" w:rsidRPr="00AE4C6E" w:rsidRDefault="00A30362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E01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EF3C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39F054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5BB37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165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7D57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50DF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86B23EE" w14:textId="77777777" w:rsidR="00A30362" w:rsidRPr="00AE4C6E" w:rsidRDefault="00A30362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14E514B" w14:textId="77777777" w:rsidR="00A92560" w:rsidRPr="00AE4C6E" w:rsidRDefault="00A30362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A92560" w:rsidRPr="00AE4C6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A92560" w:rsidRPr="00AE4C6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560" w:rsidRPr="00AE4C6E" w14:paraId="57CA007B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174CC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3AAC0D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0967332B" w14:textId="77777777" w:rsidTr="00450F95">
              <w:tc>
                <w:tcPr>
                  <w:tcW w:w="4531" w:type="dxa"/>
                  <w:shd w:val="clear" w:color="auto" w:fill="auto"/>
                </w:tcPr>
                <w:p w14:paraId="64E71E9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8DD66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22F186B6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722B4D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815D9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67923833" w14:textId="77777777" w:rsidTr="00450F95">
              <w:tc>
                <w:tcPr>
                  <w:tcW w:w="4531" w:type="dxa"/>
                  <w:shd w:val="clear" w:color="auto" w:fill="auto"/>
                </w:tcPr>
                <w:p w14:paraId="26C9C7D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034C4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7A341E91" w14:textId="77777777" w:rsidTr="00450F95">
              <w:tc>
                <w:tcPr>
                  <w:tcW w:w="4531" w:type="dxa"/>
                  <w:shd w:val="clear" w:color="auto" w:fill="auto"/>
                </w:tcPr>
                <w:p w14:paraId="6F82F8C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8E0A7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1373B84A" w14:textId="77777777" w:rsidTr="00450F95">
              <w:tc>
                <w:tcPr>
                  <w:tcW w:w="4531" w:type="dxa"/>
                  <w:shd w:val="clear" w:color="auto" w:fill="auto"/>
                </w:tcPr>
                <w:p w14:paraId="3C85886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CDB3B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0685AAE7" w14:textId="77777777" w:rsidTr="00450F95">
              <w:tc>
                <w:tcPr>
                  <w:tcW w:w="4531" w:type="dxa"/>
                  <w:shd w:val="clear" w:color="auto" w:fill="auto"/>
                </w:tcPr>
                <w:p w14:paraId="5971B5B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5413B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3AA8ABEE" w14:textId="77777777" w:rsidTr="00450F95">
              <w:tc>
                <w:tcPr>
                  <w:tcW w:w="4531" w:type="dxa"/>
                  <w:shd w:val="clear" w:color="auto" w:fill="auto"/>
                </w:tcPr>
                <w:p w14:paraId="50FA1BC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08CCE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3D89B48" w14:textId="77777777" w:rsidR="00A92560" w:rsidRPr="00AE4C6E" w:rsidRDefault="00A92560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B815B1A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2C90EE48" w14:textId="77777777" w:rsidR="00A92560" w:rsidRPr="00AE4C6E" w:rsidRDefault="00A92560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560" w:rsidRPr="00AE4C6E" w14:paraId="00C1C840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011E" w14:textId="5903C263" w:rsidR="00A92560" w:rsidRPr="00AE4C6E" w:rsidRDefault="00A30362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252BE564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00BF244" w14:textId="77777777" w:rsidR="00A92560" w:rsidRPr="00AE4C6E" w:rsidRDefault="00A92560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A92560" w:rsidRPr="00AE4C6E" w14:paraId="4F810D16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9DDE1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1C14A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92560" w:rsidRPr="00AE4C6E" w14:paraId="6A24F332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FD505" w14:textId="77777777" w:rsidR="00A92560" w:rsidRPr="00AE4C6E" w:rsidRDefault="00A92560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BD3FE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09370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92560" w:rsidRPr="00AE4C6E" w14:paraId="65B36F73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92B841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92560" w:rsidRPr="00AE4C6E" w14:paraId="6229F866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86D0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B2F4" w14:textId="1B4E7D39" w:rsidR="00A92560" w:rsidRPr="00AE4C6E" w:rsidRDefault="00A07B99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08DD" w14:textId="4149EC54" w:rsidR="00A92560" w:rsidRPr="00AE4C6E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</w:t>
            </w:r>
            <w:r w:rsidR="00A07B99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A92560" w:rsidRPr="00AE4C6E" w14:paraId="3C2B2A93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B5364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560" w:rsidRPr="00AE4C6E" w14:paraId="02336D9F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1DFF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9C40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0A36" w14:textId="3893AF69" w:rsidR="00A92560" w:rsidRPr="00AE4C6E" w:rsidRDefault="00A07B99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92560" w:rsidRPr="00AE4C6E" w14:paraId="3B6A0C41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883D1" w14:textId="7B0AD6DB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AD2F" w14:textId="257AA282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07B99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D01E" w14:textId="224072C8" w:rsidR="00A92560" w:rsidRPr="00AE4C6E" w:rsidRDefault="00A07B99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92560" w:rsidRPr="00AE4C6E" w14:paraId="35AA711B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EF1B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C251" w14:textId="3909ACBB" w:rsidR="00A92560" w:rsidRPr="00AE4C6E" w:rsidRDefault="00A07B99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594A" w14:textId="4CAF7F66" w:rsidR="00A92560" w:rsidRPr="00AE4C6E" w:rsidRDefault="00A07B99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A92560" w:rsidRPr="00AE4C6E" w14:paraId="41347ADE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468E" w14:textId="76802276" w:rsidR="00A92560" w:rsidRPr="00AE4C6E" w:rsidRDefault="00A92560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975F" w14:textId="0AA0B6C5" w:rsidR="00A92560" w:rsidRPr="00AE4C6E" w:rsidRDefault="00A07B99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CC90" w14:textId="2C7C4BC6" w:rsidR="00A92560" w:rsidRPr="00AE4C6E" w:rsidRDefault="00A07B99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A92560" w:rsidRPr="00AE4C6E" w14:paraId="38032A43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663A" w14:textId="77777777" w:rsidR="00A92560" w:rsidRPr="00AE4C6E" w:rsidRDefault="00A92560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6ECD" w14:textId="4A3BB1E7" w:rsidR="00A92560" w:rsidRPr="00AE4C6E" w:rsidRDefault="00A07B99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7D00" w14:textId="72DEDE27" w:rsidR="00A92560" w:rsidRPr="00AE4C6E" w:rsidRDefault="00A07B99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6C792E32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7FEE168B" w14:textId="77777777" w:rsidR="00A30362" w:rsidRPr="00AE4C6E" w:rsidRDefault="00A92560" w:rsidP="007270CC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30362" w:rsidRPr="00AE4C6E" w14:paraId="1A7304BB" w14:textId="77777777" w:rsidTr="00450F95">
        <w:tc>
          <w:tcPr>
            <w:tcW w:w="10065" w:type="dxa"/>
            <w:shd w:val="clear" w:color="auto" w:fill="auto"/>
          </w:tcPr>
          <w:p w14:paraId="6BE3BF5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B315025" w14:textId="77777777" w:rsidR="00A30362" w:rsidRPr="00AE4C6E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4DDC4A92" w14:textId="77777777" w:rsidR="00A30362" w:rsidRPr="00AE4C6E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1725A68C" w14:textId="77777777" w:rsidR="00A30362" w:rsidRPr="00AE4C6E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="00A30362" w:rsidRPr="00AE4C6E" w14:paraId="23D46FFE" w14:textId="77777777" w:rsidTr="00450F95">
        <w:tc>
          <w:tcPr>
            <w:tcW w:w="10065" w:type="dxa"/>
            <w:shd w:val="clear" w:color="auto" w:fill="auto"/>
          </w:tcPr>
          <w:p w14:paraId="4989326E" w14:textId="77777777" w:rsidR="00A30362" w:rsidRPr="00AE4C6E" w:rsidRDefault="00A30362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F607E27" w14:textId="77777777" w:rsidR="00A30362" w:rsidRPr="00AE4C6E" w:rsidRDefault="00A30362" w:rsidP="007270CC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Makro- i mikroekonomia: podstawowe problemy, red. nauk. S. Marciniak; Wydaw. Naukowe </w:t>
            </w:r>
            <w:proofErr w:type="gramStart"/>
            <w:r w:rsidRPr="00AE4C6E">
              <w:rPr>
                <w:rFonts w:ascii="Cambria" w:hAnsi="Cambria" w:cs="Times New Roman"/>
                <w:sz w:val="20"/>
                <w:szCs w:val="20"/>
              </w:rPr>
              <w:t>PWN,  Warszawa</w:t>
            </w:r>
            <w:proofErr w:type="gram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2002.</w:t>
            </w:r>
          </w:p>
        </w:tc>
      </w:tr>
    </w:tbl>
    <w:p w14:paraId="27D9243D" w14:textId="77777777" w:rsidR="00A30362" w:rsidRPr="00AE4C6E" w:rsidRDefault="00A30362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504FFE24" w14:textId="77777777" w:rsidR="00A92560" w:rsidRPr="00AE4C6E" w:rsidRDefault="00A92560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A92560" w:rsidRPr="00AE4C6E" w14:paraId="61CE8FD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9DF2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11D9" w14:textId="77777777" w:rsidR="00A92560" w:rsidRPr="00AE4C6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A92560" w:rsidRPr="00AE4C6E" w14:paraId="03C9E15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0FEA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5CCC" w14:textId="7D6E5B53" w:rsidR="00A92560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30362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C149CA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A92560" w:rsidRPr="00AE4C6E" w14:paraId="176074D8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A6C8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3601" w14:textId="77777777" w:rsidR="00A92560" w:rsidRPr="00AE4C6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A92560" w:rsidRPr="00AE4C6E" w14:paraId="7EF802AF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49F3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D40E" w14:textId="77777777" w:rsidR="00A92560" w:rsidRPr="00AE4C6E" w:rsidRDefault="00A9256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B8BFF78" w14:textId="77777777" w:rsidR="00A92560" w:rsidRPr="00AE4C6E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4D456DE" w14:textId="77777777" w:rsidR="00A92560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385417D" w14:textId="77777777" w:rsidR="002A2A91" w:rsidRDefault="002A2A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470CACA" w14:textId="77777777" w:rsidR="002A2A91" w:rsidRDefault="002A2A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A549EFF" w14:textId="77777777" w:rsidR="002A2A91" w:rsidRDefault="002A2A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88F3314" w14:textId="77777777" w:rsidR="002A2A91" w:rsidRDefault="002A2A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794C3B0" w14:textId="77777777" w:rsidR="002A2A91" w:rsidRDefault="002A2A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0792A64" w14:textId="77777777" w:rsidR="002A2A91" w:rsidRDefault="002A2A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5113691" w14:textId="77777777" w:rsidR="002A2A91" w:rsidRDefault="002A2A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22C4213" w14:textId="77777777" w:rsidR="002A2A91" w:rsidRDefault="002A2A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20DDA5B" w14:textId="77777777" w:rsidR="002A2A91" w:rsidRDefault="002A2A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686AF32" w14:textId="77777777" w:rsidR="002A2A91" w:rsidRPr="00A56C62" w:rsidRDefault="002A2A91" w:rsidP="002A2A91">
      <w:pPr>
        <w:spacing w:after="0"/>
        <w:rPr>
          <w:vanish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A2A91" w:rsidRPr="00252A99" w14:paraId="547FEC8E" w14:textId="77777777" w:rsidTr="0085569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7FC0F31" w14:textId="1CC3131B" w:rsidR="002A2A91" w:rsidRPr="00252A99" w:rsidRDefault="002A2A91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082739">
              <w:rPr>
                <w:noProof/>
              </w:rPr>
              <w:lastRenderedPageBreak/>
              <w:drawing>
                <wp:inline distT="0" distB="0" distL="0" distR="0" wp14:anchorId="3FC0E7BA" wp14:editId="2CF6F35F">
                  <wp:extent cx="1066800" cy="1066800"/>
                  <wp:effectExtent l="0" t="0" r="0" b="0"/>
                  <wp:docPr id="558385189" name="Obraz 1" descr="Obraz zawierający godło, symbol, logo, krąg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385189" name="Obraz 1" descr="Obraz zawierający godło, symbol, logo, krąg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FB891" w14:textId="77777777" w:rsidR="002A2A91" w:rsidRPr="00252A99" w:rsidRDefault="002A2A91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896D9" w14:textId="77777777" w:rsidR="002A2A91" w:rsidRPr="005F5C0C" w:rsidRDefault="002A2A91" w:rsidP="00855694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F5C0C">
              <w:rPr>
                <w:rFonts w:ascii="Cambria" w:hAnsi="Cambria" w:cs="Times New Roman"/>
                <w:b/>
                <w:sz w:val="24"/>
                <w:szCs w:val="24"/>
              </w:rPr>
              <w:t>Techniczny</w:t>
            </w:r>
          </w:p>
        </w:tc>
      </w:tr>
      <w:tr w:rsidR="002A2A91" w:rsidRPr="00252A99" w14:paraId="17330559" w14:textId="77777777" w:rsidTr="0085569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AA2E8BD" w14:textId="77777777" w:rsidR="002A2A91" w:rsidRPr="00252A99" w:rsidRDefault="002A2A91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C77CBD" w14:textId="77777777" w:rsidR="002A2A91" w:rsidRPr="00252A99" w:rsidRDefault="002A2A91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0955F3" w14:textId="605D0549" w:rsidR="002A2A91" w:rsidRPr="00252A99" w:rsidRDefault="002A2A91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Automatyka i Robotyka</w:t>
            </w:r>
          </w:p>
        </w:tc>
      </w:tr>
      <w:tr w:rsidR="002A2A91" w:rsidRPr="00252A99" w14:paraId="2D5FF9BD" w14:textId="77777777" w:rsidTr="0085569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B60F868" w14:textId="77777777" w:rsidR="002A2A91" w:rsidRPr="00252A99" w:rsidRDefault="002A2A91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675C9" w14:textId="77777777" w:rsidR="002A2A91" w:rsidRPr="00252A99" w:rsidRDefault="002A2A91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818F37" w14:textId="5203CEBE" w:rsidR="002A2A91" w:rsidRPr="000478AF" w:rsidRDefault="002A2A91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pierwszego stopnia</w:t>
            </w:r>
          </w:p>
        </w:tc>
      </w:tr>
      <w:tr w:rsidR="002A2A91" w:rsidRPr="00252A99" w14:paraId="5C17D203" w14:textId="77777777" w:rsidTr="0085569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5FC8972" w14:textId="77777777" w:rsidR="002A2A91" w:rsidRPr="00252A99" w:rsidRDefault="002A2A91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1C6AF" w14:textId="77777777" w:rsidR="002A2A91" w:rsidRPr="00252A99" w:rsidRDefault="002A2A91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01379" w14:textId="77777777" w:rsidR="002A2A91" w:rsidRPr="000478AF" w:rsidRDefault="002A2A91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stacjonarna</w:t>
            </w:r>
            <w:r w:rsidRPr="000478AF">
              <w:rPr>
                <w:rFonts w:ascii="Cambria" w:hAnsi="Cambria" w:cs="Times New Roman"/>
                <w:bCs/>
                <w:sz w:val="18"/>
                <w:szCs w:val="18"/>
              </w:rPr>
              <w:t>/</w:t>
            </w: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niestacjonarna</w:t>
            </w:r>
          </w:p>
        </w:tc>
      </w:tr>
      <w:tr w:rsidR="002A2A91" w:rsidRPr="001E7314" w14:paraId="7ED81896" w14:textId="77777777" w:rsidTr="0085569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E09AC1" w14:textId="77777777" w:rsidR="002A2A91" w:rsidRPr="00252A99" w:rsidRDefault="002A2A91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B9D9389" w14:textId="77777777" w:rsidR="002A2A91" w:rsidRPr="001E7314" w:rsidRDefault="002A2A91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731DC2A" w14:textId="2B1A70F8" w:rsidR="002A2A91" w:rsidRPr="000478AF" w:rsidRDefault="002A2A91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061DD7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praktyczny</w:t>
            </w:r>
          </w:p>
        </w:tc>
      </w:tr>
      <w:tr w:rsidR="002A2A91" w:rsidRPr="001E7314" w14:paraId="2B312D1C" w14:textId="77777777" w:rsidTr="0085569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430D2" w14:textId="77777777" w:rsidR="002A2A91" w:rsidRPr="009A55D7" w:rsidRDefault="002A2A91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9A55D7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1CBB8" w14:textId="3075A991" w:rsidR="002A2A91" w:rsidRPr="001E7314" w:rsidRDefault="002A2A91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A.12</w:t>
            </w:r>
          </w:p>
        </w:tc>
      </w:tr>
    </w:tbl>
    <w:p w14:paraId="189C47CB" w14:textId="77777777" w:rsidR="002A2A91" w:rsidRPr="001E7314" w:rsidRDefault="002A2A91" w:rsidP="002A2A91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>
        <w:rPr>
          <w:rFonts w:ascii="Cambria" w:hAnsi="Cambria" w:cs="Times New Roman"/>
          <w:b/>
          <w:bCs/>
          <w:spacing w:val="40"/>
          <w:sz w:val="28"/>
          <w:szCs w:val="28"/>
        </w:rPr>
        <w:t>KARTA</w:t>
      </w:r>
      <w:r w:rsidRPr="001E7314">
        <w:rPr>
          <w:rFonts w:ascii="Cambria" w:hAnsi="Cambria" w:cs="Times New Roman"/>
          <w:b/>
          <w:bCs/>
          <w:spacing w:val="40"/>
          <w:sz w:val="28"/>
          <w:szCs w:val="28"/>
        </w:rPr>
        <w:t xml:space="preserve"> </w:t>
      </w:r>
      <w:r w:rsidRPr="000478AF">
        <w:rPr>
          <w:rFonts w:ascii="Cambria" w:hAnsi="Cambria" w:cs="Times New Roman"/>
          <w:b/>
          <w:bCs/>
          <w:spacing w:val="40"/>
          <w:sz w:val="28"/>
          <w:szCs w:val="28"/>
        </w:rPr>
        <w:t>ZAJĘĆ</w:t>
      </w:r>
      <w:r w:rsidRPr="001E7314">
        <w:rPr>
          <w:rFonts w:ascii="Cambria" w:hAnsi="Cambria" w:cs="Times New Roman"/>
          <w:b/>
          <w:bCs/>
          <w:spacing w:val="40"/>
          <w:sz w:val="28"/>
          <w:szCs w:val="28"/>
        </w:rPr>
        <w:t>/MODUŁU</w:t>
      </w:r>
    </w:p>
    <w:p w14:paraId="3E7AE833" w14:textId="77777777" w:rsidR="002A2A91" w:rsidRPr="001E7314" w:rsidRDefault="002A2A91" w:rsidP="002A2A91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1.</w:t>
      </w:r>
      <w:r w:rsidRPr="001E7314">
        <w:rPr>
          <w:rFonts w:ascii="Cambria" w:hAnsi="Cambria" w:cs="Times New Roman"/>
          <w:b/>
          <w:bCs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A2A91" w:rsidRPr="002344B5" w14:paraId="757EE13C" w14:textId="77777777" w:rsidTr="00855694">
        <w:trPr>
          <w:trHeight w:val="328"/>
        </w:trPr>
        <w:tc>
          <w:tcPr>
            <w:tcW w:w="4219" w:type="dxa"/>
            <w:vAlign w:val="center"/>
          </w:tcPr>
          <w:p w14:paraId="0C2AC1E0" w14:textId="77777777" w:rsidR="002A2A91" w:rsidRPr="008F3B1E" w:rsidRDefault="002A2A91" w:rsidP="00855694">
            <w:pPr>
              <w:pStyle w:val="akarta"/>
            </w:pPr>
            <w:r w:rsidRPr="008F3B1E">
              <w:t>Nazwa zajęć</w:t>
            </w:r>
          </w:p>
        </w:tc>
        <w:tc>
          <w:tcPr>
            <w:tcW w:w="5670" w:type="dxa"/>
            <w:vAlign w:val="center"/>
          </w:tcPr>
          <w:p w14:paraId="5F5C5D94" w14:textId="77777777" w:rsidR="002A2A91" w:rsidRPr="000478AF" w:rsidRDefault="002A2A91" w:rsidP="00855694">
            <w:pPr>
              <w:pStyle w:val="akarta"/>
            </w:pPr>
            <w:r>
              <w:t>Komunikacja interpersonalna</w:t>
            </w:r>
          </w:p>
        </w:tc>
      </w:tr>
      <w:tr w:rsidR="002A2A91" w:rsidRPr="002344B5" w14:paraId="448EF3A4" w14:textId="77777777" w:rsidTr="00855694">
        <w:tc>
          <w:tcPr>
            <w:tcW w:w="4219" w:type="dxa"/>
            <w:vAlign w:val="center"/>
          </w:tcPr>
          <w:p w14:paraId="1F93BF46" w14:textId="77777777" w:rsidR="002A2A91" w:rsidRPr="008F3B1E" w:rsidRDefault="002A2A91" w:rsidP="00855694">
            <w:pPr>
              <w:pStyle w:val="akarta"/>
            </w:pPr>
            <w:r w:rsidRPr="008F3B1E">
              <w:t>Punkty ECTS</w:t>
            </w:r>
          </w:p>
        </w:tc>
        <w:tc>
          <w:tcPr>
            <w:tcW w:w="5670" w:type="dxa"/>
            <w:vAlign w:val="center"/>
          </w:tcPr>
          <w:p w14:paraId="021D994E" w14:textId="77777777" w:rsidR="002A2A91" w:rsidRPr="000478AF" w:rsidRDefault="002A2A91" w:rsidP="00855694">
            <w:pPr>
              <w:pStyle w:val="akarta"/>
            </w:pPr>
            <w:r>
              <w:t>1</w:t>
            </w:r>
          </w:p>
        </w:tc>
      </w:tr>
      <w:tr w:rsidR="002A2A91" w:rsidRPr="002344B5" w14:paraId="52AB71F8" w14:textId="77777777" w:rsidTr="00855694">
        <w:tc>
          <w:tcPr>
            <w:tcW w:w="4219" w:type="dxa"/>
            <w:vAlign w:val="center"/>
          </w:tcPr>
          <w:p w14:paraId="3B25BE29" w14:textId="77777777" w:rsidR="002A2A91" w:rsidRPr="008F3B1E" w:rsidRDefault="002A2A91" w:rsidP="00855694">
            <w:pPr>
              <w:pStyle w:val="akarta"/>
            </w:pPr>
            <w:r w:rsidRPr="008F3B1E">
              <w:t>Rodzaj zajęć</w:t>
            </w:r>
          </w:p>
        </w:tc>
        <w:tc>
          <w:tcPr>
            <w:tcW w:w="5670" w:type="dxa"/>
            <w:vAlign w:val="center"/>
          </w:tcPr>
          <w:p w14:paraId="31FD04BC" w14:textId="77777777" w:rsidR="002A2A91" w:rsidRPr="008F3B1E" w:rsidRDefault="002A2A91" w:rsidP="00855694">
            <w:pPr>
              <w:pStyle w:val="akarta"/>
            </w:pPr>
            <w:r w:rsidRPr="005F5C0C">
              <w:rPr>
                <w:u w:val="single"/>
              </w:rPr>
              <w:t>obowiązkowe</w:t>
            </w:r>
            <w:r w:rsidRPr="008F3B1E">
              <w:t>/</w:t>
            </w:r>
            <w:r w:rsidRPr="005F5C0C">
              <w:t>obieralne</w:t>
            </w:r>
          </w:p>
        </w:tc>
      </w:tr>
      <w:tr w:rsidR="002A2A91" w:rsidRPr="002344B5" w14:paraId="524CD02E" w14:textId="77777777" w:rsidTr="00855694">
        <w:tc>
          <w:tcPr>
            <w:tcW w:w="4219" w:type="dxa"/>
            <w:vAlign w:val="center"/>
          </w:tcPr>
          <w:p w14:paraId="1640107C" w14:textId="77777777" w:rsidR="002A2A91" w:rsidRPr="008F3B1E" w:rsidRDefault="002A2A91" w:rsidP="00855694">
            <w:pPr>
              <w:pStyle w:val="akarta"/>
            </w:pPr>
            <w:r w:rsidRPr="008F3B1E">
              <w:t>Moduł/specjalizacja</w:t>
            </w:r>
          </w:p>
        </w:tc>
        <w:tc>
          <w:tcPr>
            <w:tcW w:w="5670" w:type="dxa"/>
            <w:vAlign w:val="center"/>
          </w:tcPr>
          <w:p w14:paraId="32C53346" w14:textId="77777777" w:rsidR="002A2A91" w:rsidRPr="000478AF" w:rsidRDefault="002A2A91" w:rsidP="00855694">
            <w:pPr>
              <w:pStyle w:val="akarta"/>
            </w:pPr>
          </w:p>
        </w:tc>
      </w:tr>
      <w:tr w:rsidR="002A2A91" w:rsidRPr="002344B5" w14:paraId="022794D5" w14:textId="77777777" w:rsidTr="00855694">
        <w:tc>
          <w:tcPr>
            <w:tcW w:w="4219" w:type="dxa"/>
            <w:vAlign w:val="center"/>
          </w:tcPr>
          <w:p w14:paraId="67DB670D" w14:textId="77777777" w:rsidR="002A2A91" w:rsidRPr="008F3B1E" w:rsidRDefault="002A2A91" w:rsidP="00855694">
            <w:pPr>
              <w:pStyle w:val="akarta"/>
            </w:pPr>
            <w:r w:rsidRPr="008F3B1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70D3E9A" w14:textId="77777777" w:rsidR="002A2A91" w:rsidRPr="000478AF" w:rsidRDefault="002A2A91" w:rsidP="00855694">
            <w:pPr>
              <w:pStyle w:val="akarta"/>
            </w:pPr>
            <w:r>
              <w:t>polski</w:t>
            </w:r>
          </w:p>
        </w:tc>
      </w:tr>
      <w:tr w:rsidR="002A2A91" w:rsidRPr="002344B5" w14:paraId="3C88C6F3" w14:textId="77777777" w:rsidTr="00855694">
        <w:tc>
          <w:tcPr>
            <w:tcW w:w="4219" w:type="dxa"/>
            <w:vAlign w:val="center"/>
          </w:tcPr>
          <w:p w14:paraId="43855EA9" w14:textId="77777777" w:rsidR="002A2A91" w:rsidRPr="008F3B1E" w:rsidRDefault="002A2A91" w:rsidP="00855694">
            <w:pPr>
              <w:pStyle w:val="akarta"/>
            </w:pPr>
            <w:r w:rsidRPr="008F3B1E">
              <w:t>Rok studiów</w:t>
            </w:r>
          </w:p>
        </w:tc>
        <w:tc>
          <w:tcPr>
            <w:tcW w:w="5670" w:type="dxa"/>
            <w:vAlign w:val="center"/>
          </w:tcPr>
          <w:p w14:paraId="6E8D4479" w14:textId="54B0FE06" w:rsidR="002A2A91" w:rsidRPr="000478AF" w:rsidRDefault="009D0713" w:rsidP="00855694">
            <w:pPr>
              <w:pStyle w:val="akarta"/>
            </w:pPr>
            <w:r>
              <w:t>3</w:t>
            </w:r>
          </w:p>
        </w:tc>
      </w:tr>
      <w:tr w:rsidR="002A2A91" w:rsidRPr="002344B5" w14:paraId="3E70D93D" w14:textId="77777777" w:rsidTr="00855694">
        <w:tc>
          <w:tcPr>
            <w:tcW w:w="4219" w:type="dxa"/>
            <w:vAlign w:val="center"/>
          </w:tcPr>
          <w:p w14:paraId="66452ED1" w14:textId="77777777" w:rsidR="002A2A91" w:rsidRPr="008F3B1E" w:rsidRDefault="002A2A91" w:rsidP="00855694">
            <w:pPr>
              <w:pStyle w:val="akarta"/>
            </w:pPr>
            <w:r w:rsidRPr="008F3B1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7220044" w14:textId="77777777" w:rsidR="002A2A91" w:rsidRPr="000478AF" w:rsidRDefault="002A2A91" w:rsidP="00855694">
            <w:pPr>
              <w:pStyle w:val="akarta"/>
            </w:pPr>
            <w:r>
              <w:t>dr hab. Agnieszka A. Niekrewicz – koordynator</w:t>
            </w:r>
          </w:p>
        </w:tc>
      </w:tr>
    </w:tbl>
    <w:p w14:paraId="0A4ADD45" w14:textId="77777777" w:rsidR="002A2A91" w:rsidRDefault="002A2A91" w:rsidP="002A2A91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2. </w:t>
      </w:r>
      <w:r w:rsidRPr="001E7314">
        <w:rPr>
          <w:rFonts w:ascii="Cambria" w:hAnsi="Cambria" w:cs="Times New Roman"/>
          <w:b/>
          <w:bCs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2A2A91" w:rsidRPr="002344B5" w14:paraId="5CDBEDF8" w14:textId="77777777" w:rsidTr="00855694">
        <w:tc>
          <w:tcPr>
            <w:tcW w:w="2660" w:type="dxa"/>
            <w:shd w:val="clear" w:color="auto" w:fill="auto"/>
            <w:vAlign w:val="center"/>
          </w:tcPr>
          <w:p w14:paraId="751746F4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09E2E6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B524688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E6892FF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344B5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2A2A91" w:rsidRPr="002344B5" w14:paraId="627D527E" w14:textId="77777777" w:rsidTr="00855694">
        <w:tc>
          <w:tcPr>
            <w:tcW w:w="2660" w:type="dxa"/>
            <w:shd w:val="clear" w:color="auto" w:fill="auto"/>
          </w:tcPr>
          <w:p w14:paraId="7C4518CF" w14:textId="77777777" w:rsidR="002A2A91" w:rsidRPr="000478AF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D5B59D" w14:textId="742DFEB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</w:t>
            </w:r>
            <w:r w:rsidR="009D071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A4F79C" w14:textId="6A12220B" w:rsidR="002A2A91" w:rsidRPr="002344B5" w:rsidRDefault="009D0713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9BC28FE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7CD28AC7" w14:textId="77777777" w:rsidR="002A2A91" w:rsidRPr="000478AF" w:rsidRDefault="002A2A91" w:rsidP="002A2A91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>
        <w:rPr>
          <w:rFonts w:ascii="Cambria" w:hAnsi="Cambria" w:cs="Times New Roman"/>
          <w:b/>
          <w:bCs/>
        </w:rPr>
        <w:t>3.</w:t>
      </w:r>
      <w:r w:rsidRPr="001E7314">
        <w:rPr>
          <w:rFonts w:ascii="Cambria" w:hAnsi="Cambria" w:cs="Times New Roman"/>
          <w:b/>
          <w:bCs/>
        </w:rPr>
        <w:t xml:space="preserve"> Wymagania </w:t>
      </w:r>
      <w:r w:rsidRPr="0089285D">
        <w:rPr>
          <w:rFonts w:ascii="Cambria" w:hAnsi="Cambria" w:cs="Times New Roman"/>
          <w:b/>
          <w:bCs/>
        </w:rPr>
        <w:t>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A2A91" w:rsidRPr="001E7314" w14:paraId="1EA7FD88" w14:textId="77777777" w:rsidTr="00855694">
        <w:trPr>
          <w:trHeight w:val="301"/>
          <w:jc w:val="center"/>
        </w:trPr>
        <w:tc>
          <w:tcPr>
            <w:tcW w:w="9898" w:type="dxa"/>
          </w:tcPr>
          <w:p w14:paraId="342300C9" w14:textId="77777777" w:rsidR="002A2A91" w:rsidRPr="002344B5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  <w:p w14:paraId="3DE1E8AD" w14:textId="77777777" w:rsidR="002A2A91" w:rsidRPr="002344B5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DB6053A" w14:textId="77777777" w:rsidR="002A2A91" w:rsidRDefault="002A2A91" w:rsidP="002A2A91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4. </w:t>
      </w:r>
      <w:r w:rsidRPr="001E7314">
        <w:rPr>
          <w:rFonts w:ascii="Cambria" w:hAnsi="Cambria" w:cs="Times New Roman"/>
          <w:b/>
          <w:bCs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A2A91" w:rsidRPr="005C6AD8" w14:paraId="11E0F45F" w14:textId="77777777" w:rsidTr="00855694">
        <w:tc>
          <w:tcPr>
            <w:tcW w:w="9889" w:type="dxa"/>
            <w:shd w:val="clear" w:color="auto" w:fill="auto"/>
          </w:tcPr>
          <w:p w14:paraId="3AF34C1A" w14:textId="77777777" w:rsidR="002A2A91" w:rsidRPr="005C6AD8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C1 -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459A">
              <w:rPr>
                <w:rFonts w:ascii="Times" w:hAnsi="Times"/>
                <w:szCs w:val="20"/>
              </w:rPr>
              <w:t xml:space="preserve">Przekazanie wiedzy o teoriach komunikacji międzyludzkiej </w:t>
            </w:r>
            <w:r>
              <w:rPr>
                <w:rFonts w:ascii="Times" w:hAnsi="Times"/>
                <w:szCs w:val="20"/>
              </w:rPr>
              <w:t xml:space="preserve">funkcjonujących </w:t>
            </w:r>
            <w:r w:rsidRPr="002E459A">
              <w:rPr>
                <w:rFonts w:ascii="Times" w:hAnsi="Times"/>
                <w:szCs w:val="20"/>
              </w:rPr>
              <w:t>w obszarach antropologii kulturowej, psychologii, socjologii, językoznawstwa.</w:t>
            </w:r>
          </w:p>
          <w:p w14:paraId="22BB469B" w14:textId="77777777" w:rsidR="002A2A91" w:rsidRPr="005C6AD8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C2 -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459A">
              <w:rPr>
                <w:rFonts w:ascii="Times" w:hAnsi="Times"/>
              </w:rPr>
              <w:t>Doskonalenie umiejętności poprawnego i skutecznego komunikowania się w sytuacjach zawodowych i</w:t>
            </w:r>
            <w:r>
              <w:rPr>
                <w:rFonts w:ascii="Times" w:hAnsi="Times"/>
              </w:rPr>
              <w:t> </w:t>
            </w:r>
            <w:proofErr w:type="spellStart"/>
            <w:r w:rsidRPr="002E459A">
              <w:rPr>
                <w:rFonts w:ascii="Times" w:hAnsi="Times"/>
              </w:rPr>
              <w:t>prywatmych</w:t>
            </w:r>
            <w:proofErr w:type="spellEnd"/>
            <w:r w:rsidRPr="002E459A">
              <w:rPr>
                <w:rFonts w:ascii="Times" w:hAnsi="Times"/>
              </w:rPr>
              <w:t>.</w:t>
            </w:r>
          </w:p>
          <w:p w14:paraId="059074E4" w14:textId="77777777" w:rsidR="002A2A91" w:rsidRPr="002629E3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– Uświadomienie roli komunikacji w </w:t>
            </w:r>
            <w:r w:rsidRPr="00706369">
              <w:rPr>
                <w:rFonts w:ascii="Cambria" w:hAnsi="Cambria"/>
                <w:sz w:val="20"/>
                <w:szCs w:val="20"/>
              </w:rPr>
              <w:t>wypełniani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zobowiązań społecznych, współorganizowani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działalności na rzecz środowiska i interesu publicznego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7E0B940F" w14:textId="77777777" w:rsidR="002A2A91" w:rsidRPr="001E7314" w:rsidRDefault="002A2A91" w:rsidP="002A2A91">
      <w:pPr>
        <w:spacing w:before="60" w:after="6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1D3C0275" w14:textId="77777777" w:rsidR="002A2A91" w:rsidRDefault="002A2A91" w:rsidP="002A2A91">
      <w:pPr>
        <w:spacing w:before="120" w:after="120" w:line="240" w:lineRule="auto"/>
        <w:rPr>
          <w:rFonts w:ascii="Cambria" w:hAnsi="Cambria" w:cs="Times New Roman"/>
          <w:b/>
          <w:bCs/>
          <w:strike/>
        </w:rPr>
      </w:pPr>
      <w:r>
        <w:rPr>
          <w:rFonts w:ascii="Cambria" w:hAnsi="Cambria" w:cs="Times New Roman"/>
          <w:b/>
          <w:bCs/>
        </w:rPr>
        <w:t>5.</w:t>
      </w:r>
      <w:r w:rsidRPr="001E7314">
        <w:rPr>
          <w:rFonts w:ascii="Cambria" w:hAnsi="Cambria" w:cs="Times New Roman"/>
          <w:b/>
          <w:bCs/>
        </w:rPr>
        <w:t xml:space="preserve"> Efekty uczenia się </w:t>
      </w:r>
      <w:r w:rsidRPr="000478AF">
        <w:rPr>
          <w:rFonts w:ascii="Cambria" w:hAnsi="Cambria" w:cs="Times New Roman"/>
          <w:b/>
          <w:bCs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A2A91" w:rsidRPr="002344B5" w14:paraId="2D6A5557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36F17C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S</w:t>
            </w:r>
            <w:r w:rsidRPr="002344B5">
              <w:rPr>
                <w:rFonts w:ascii="Cambria" w:hAnsi="Cambria" w:cs="Times New Roman"/>
                <w:b/>
                <w:bCs/>
              </w:rPr>
              <w:t>ymbol</w:t>
            </w:r>
            <w:r>
              <w:rPr>
                <w:rFonts w:ascii="Cambria" w:hAnsi="Cambria" w:cs="Times New Roman"/>
                <w:b/>
                <w:bCs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DAF79E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pis efektu</w:t>
            </w:r>
            <w:r>
              <w:rPr>
                <w:rFonts w:ascii="Cambria" w:hAnsi="Cambria" w:cs="Times New Roman"/>
                <w:b/>
                <w:bCs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B5A2C82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dniesienie do efektu kierunkowego</w:t>
            </w:r>
          </w:p>
        </w:tc>
      </w:tr>
      <w:tr w:rsidR="002A2A91" w:rsidRPr="002344B5" w14:paraId="5A8453FD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358A379" w14:textId="77777777" w:rsidR="002A2A91" w:rsidRPr="0089285D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A2A91" w:rsidRPr="002344B5" w14:paraId="0E868BB7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96F47E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72E489C" w14:textId="77777777" w:rsidR="002A2A91" w:rsidRPr="002344B5" w:rsidRDefault="002A2A91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" w:hAnsi="Times" w:cs="Times New Roman"/>
                <w:sz w:val="20"/>
              </w:rPr>
              <w:t>Definiuje podstawowe terminy z zakresu nauk o komunikowaniu</w:t>
            </w:r>
            <w:r>
              <w:rPr>
                <w:rFonts w:ascii="Times" w:hAnsi="Times" w:cs="Times New Roman"/>
                <w:sz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5A4636A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A2A91" w:rsidRPr="002344B5" w14:paraId="6BB87F28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AA936A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CE64297" w14:textId="77777777" w:rsidR="002A2A91" w:rsidRPr="002344B5" w:rsidRDefault="002A2A91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 New Roman" w:hAnsi="Times New Roman" w:cs="Times New Roman"/>
                <w:sz w:val="20"/>
                <w:szCs w:val="20"/>
              </w:rPr>
              <w:t>Rozumie istotę i prawidłowości rządzące procesami komunikowania warunkujące zachowania komunikacyjne jednostki oraz ich wpływ na społeczne funkcjonowanie jednostki i zorganizowanej grupy.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958914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A2A91" w:rsidRPr="002344B5" w14:paraId="4C0ECA4E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FF318E5" w14:textId="77777777" w:rsidR="002A2A91" w:rsidRPr="0089285D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2A2A91" w:rsidRPr="002344B5" w14:paraId="4F812068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73E641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F55363C" w14:textId="77777777" w:rsidR="002A2A91" w:rsidRPr="002344B5" w:rsidRDefault="002A2A91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" w:hAnsi="Times" w:cs="Times New Roman"/>
                <w:sz w:val="20"/>
              </w:rPr>
              <w:t>Przekonuje do swoich poglądów, stosując psychologiczne techniki wywierania wpływu oraz językowe środki perswazyjne.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30E87EB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A2A91" w:rsidRPr="002344B5" w14:paraId="20052D73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C50E0C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DB8BB26" w14:textId="77777777" w:rsidR="002A2A91" w:rsidRPr="00591555" w:rsidRDefault="002A2A91" w:rsidP="0085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" w:hAnsi="Times" w:cs="Times New Roman"/>
                <w:sz w:val="20"/>
              </w:rPr>
            </w:pPr>
            <w:r w:rsidRPr="002E459A">
              <w:rPr>
                <w:rFonts w:ascii="Times" w:hAnsi="Times" w:cs="Times New Roman"/>
                <w:sz w:val="20"/>
              </w:rPr>
              <w:t>Umie krytycznie analizować zachowania komunikacyjne oraz dobierać odpowiednie metody i instrumenty do osiągania porozumienia z</w:t>
            </w:r>
            <w:r>
              <w:rPr>
                <w:rFonts w:ascii="Times" w:hAnsi="Times" w:cs="Times New Roman"/>
                <w:sz w:val="20"/>
              </w:rPr>
              <w:t xml:space="preserve"> partnerami komunikacji.</w:t>
            </w:r>
            <w:r w:rsidRPr="002E459A">
              <w:rPr>
                <w:rFonts w:ascii="Times" w:hAnsi="Times" w:cs="Times New Roman"/>
                <w:sz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F08403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A2A91" w:rsidRPr="002344B5" w14:paraId="72F2B22A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1AD5DC3" w14:textId="77777777" w:rsidR="002A2A91" w:rsidRPr="0089285D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A2A91" w:rsidRPr="002344B5" w14:paraId="2061FDA8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A9FB88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B236E25" w14:textId="77777777" w:rsidR="002A2A91" w:rsidRPr="002344B5" w:rsidRDefault="002A2A91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świadomy roli komunikacji w </w:t>
            </w:r>
            <w:r w:rsidRPr="00706369">
              <w:rPr>
                <w:rFonts w:ascii="Cambria" w:hAnsi="Cambria"/>
                <w:sz w:val="20"/>
                <w:szCs w:val="20"/>
              </w:rPr>
              <w:t>wypełniani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zobowiązań społecznych, współorganizowani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działalności na rzecz środowiska i interesu publicznego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453DD5" w14:textId="77777777" w:rsidR="002A2A91" w:rsidRPr="002344B5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A4CD15F" w14:textId="77777777" w:rsidR="002A2A91" w:rsidRPr="000478AF" w:rsidRDefault="002A2A91" w:rsidP="002A2A91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0478AF">
        <w:rPr>
          <w:rFonts w:ascii="Cambria" w:hAnsi="Cambria" w:cs="Times New Roman"/>
          <w:b/>
          <w:bCs/>
        </w:rPr>
        <w:t xml:space="preserve">6. Treści </w:t>
      </w:r>
      <w:proofErr w:type="gramStart"/>
      <w:r w:rsidRPr="000478AF">
        <w:rPr>
          <w:rFonts w:ascii="Cambria" w:hAnsi="Cambria" w:cs="Times New Roman"/>
          <w:b/>
          <w:bCs/>
        </w:rPr>
        <w:t>programowe  oraz</w:t>
      </w:r>
      <w:proofErr w:type="gramEnd"/>
      <w:r w:rsidRPr="000478AF">
        <w:rPr>
          <w:rFonts w:ascii="Cambria" w:hAnsi="Cambria" w:cs="Times New Roman"/>
          <w:b/>
          <w:bCs/>
        </w:rPr>
        <w:t xml:space="preserve"> liczba godzin na poszczególnych formach zajęć </w:t>
      </w:r>
      <w:r w:rsidRPr="000478AF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537"/>
        <w:gridCol w:w="1256"/>
        <w:gridCol w:w="1488"/>
      </w:tblGrid>
      <w:tr w:rsidR="002A2A91" w:rsidRPr="001E7314" w14:paraId="27507594" w14:textId="77777777" w:rsidTr="00855694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0092452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9C32C77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 xml:space="preserve">Treści </w:t>
            </w:r>
            <w:r>
              <w:rPr>
                <w:rFonts w:ascii="Cambria" w:hAnsi="Cambria" w:cs="Times New Roman"/>
                <w:b/>
              </w:rPr>
              <w:t>ćwiczeń</w:t>
            </w:r>
          </w:p>
        </w:tc>
        <w:tc>
          <w:tcPr>
            <w:tcW w:w="2744" w:type="dxa"/>
            <w:gridSpan w:val="2"/>
            <w:vAlign w:val="center"/>
          </w:tcPr>
          <w:p w14:paraId="6F8DA06D" w14:textId="77777777" w:rsidR="002A2A91" w:rsidRPr="001E7314" w:rsidRDefault="002A2A91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2A2A91" w:rsidRPr="001E7314" w14:paraId="1E7EC713" w14:textId="77777777" w:rsidTr="00855694">
        <w:trPr>
          <w:trHeight w:val="196"/>
          <w:jc w:val="center"/>
        </w:trPr>
        <w:tc>
          <w:tcPr>
            <w:tcW w:w="659" w:type="dxa"/>
            <w:vMerge/>
          </w:tcPr>
          <w:p w14:paraId="54BB6B88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7" w:type="dxa"/>
            <w:vMerge/>
          </w:tcPr>
          <w:p w14:paraId="35192629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20D9BFFF" w14:textId="77777777" w:rsidR="002A2A91" w:rsidRPr="001E7314" w:rsidRDefault="002A2A91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5CA76FF4" w14:textId="77777777" w:rsidR="002A2A91" w:rsidRPr="001E7314" w:rsidRDefault="002A2A91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2A2A91" w:rsidRPr="001E7314" w14:paraId="654AF41D" w14:textId="77777777" w:rsidTr="00855694">
        <w:trPr>
          <w:trHeight w:val="225"/>
          <w:jc w:val="center"/>
        </w:trPr>
        <w:tc>
          <w:tcPr>
            <w:tcW w:w="659" w:type="dxa"/>
          </w:tcPr>
          <w:p w14:paraId="00A7D8CE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537" w:type="dxa"/>
          </w:tcPr>
          <w:p w14:paraId="42351374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iCs/>
                <w:sz w:val="20"/>
                <w:szCs w:val="20"/>
              </w:rPr>
              <w:t>Określenie obszaru nauki o komunikacji. Modele i funkcje</w:t>
            </w:r>
            <w:r w:rsidRPr="003616A6">
              <w:rPr>
                <w:rFonts w:ascii="Times" w:hAnsi="Time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3616A6">
              <w:rPr>
                <w:rFonts w:ascii="Times" w:hAnsi="Times"/>
                <w:sz w:val="20"/>
                <w:szCs w:val="20"/>
              </w:rPr>
              <w:t>komunikowania się. Rodzaje znaków</w:t>
            </w:r>
          </w:p>
        </w:tc>
        <w:tc>
          <w:tcPr>
            <w:tcW w:w="1256" w:type="dxa"/>
          </w:tcPr>
          <w:p w14:paraId="093820F6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95537D0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A2A91" w:rsidRPr="001E7314" w14:paraId="43961BC7" w14:textId="77777777" w:rsidTr="00855694">
        <w:trPr>
          <w:trHeight w:val="285"/>
          <w:jc w:val="center"/>
        </w:trPr>
        <w:tc>
          <w:tcPr>
            <w:tcW w:w="659" w:type="dxa"/>
          </w:tcPr>
          <w:p w14:paraId="0783D64E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537" w:type="dxa"/>
          </w:tcPr>
          <w:p w14:paraId="67C112AD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sz w:val="20"/>
              </w:rPr>
              <w:t xml:space="preserve">Etykieta językowa we współczesnej komunikacji interpersonalnej i interpersonalno-medialnej – typy aktów etykiety językowej; tendencje rozwojowe; omówienie przykładów </w:t>
            </w:r>
            <w:proofErr w:type="spellStart"/>
            <w:r w:rsidRPr="003616A6">
              <w:rPr>
                <w:rFonts w:ascii="Times" w:hAnsi="Times"/>
                <w:sz w:val="20"/>
              </w:rPr>
              <w:t>zachowań</w:t>
            </w:r>
            <w:proofErr w:type="spellEnd"/>
            <w:r w:rsidRPr="003616A6">
              <w:rPr>
                <w:rFonts w:ascii="Times" w:hAnsi="Times"/>
                <w:sz w:val="20"/>
              </w:rPr>
              <w:t xml:space="preserve"> grzecznościowych</w:t>
            </w:r>
          </w:p>
        </w:tc>
        <w:tc>
          <w:tcPr>
            <w:tcW w:w="1256" w:type="dxa"/>
          </w:tcPr>
          <w:p w14:paraId="74F6545B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0F1B46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A2A91" w:rsidRPr="001E7314" w14:paraId="11B7E1E0" w14:textId="77777777" w:rsidTr="00855694">
        <w:trPr>
          <w:trHeight w:val="345"/>
          <w:jc w:val="center"/>
        </w:trPr>
        <w:tc>
          <w:tcPr>
            <w:tcW w:w="659" w:type="dxa"/>
          </w:tcPr>
          <w:p w14:paraId="70B488D7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</w:tcPr>
          <w:p w14:paraId="58F2A15B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 New Roman" w:hAnsi="Times New Roman"/>
                <w:sz w:val="20"/>
              </w:rPr>
              <w:t>Grzecznościowe zwyczaje polskie a obce; różnice międzykulturowe w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3616A6">
              <w:rPr>
                <w:rFonts w:ascii="Times New Roman" w:hAnsi="Times New Roman"/>
                <w:sz w:val="20"/>
              </w:rPr>
              <w:t>biznesie</w:t>
            </w:r>
            <w:r>
              <w:rPr>
                <w:rFonts w:ascii="Times New Roman" w:hAnsi="Times New Roman"/>
                <w:sz w:val="20"/>
              </w:rPr>
              <w:t xml:space="preserve"> i relacjach codziennych</w:t>
            </w:r>
          </w:p>
        </w:tc>
        <w:tc>
          <w:tcPr>
            <w:tcW w:w="1256" w:type="dxa"/>
          </w:tcPr>
          <w:p w14:paraId="6F2506A2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7C683D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A2A91" w:rsidRPr="001E7314" w14:paraId="09205393" w14:textId="77777777" w:rsidTr="00855694">
        <w:trPr>
          <w:trHeight w:val="345"/>
          <w:jc w:val="center"/>
        </w:trPr>
        <w:tc>
          <w:tcPr>
            <w:tcW w:w="659" w:type="dxa"/>
          </w:tcPr>
          <w:p w14:paraId="56610FA3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7" w:type="dxa"/>
          </w:tcPr>
          <w:p w14:paraId="64A1C212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color w:val="000000"/>
                <w:sz w:val="20"/>
              </w:rPr>
              <w:t>Sztuka perswazji. Językowe i pozajęzykowe sposoby wywierania wpływu na innych</w:t>
            </w:r>
          </w:p>
        </w:tc>
        <w:tc>
          <w:tcPr>
            <w:tcW w:w="1256" w:type="dxa"/>
          </w:tcPr>
          <w:p w14:paraId="2C9F0EEC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0C3A2A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A2A91" w:rsidRPr="001E7314" w14:paraId="430F7AF7" w14:textId="77777777" w:rsidTr="00855694">
        <w:trPr>
          <w:trHeight w:val="345"/>
          <w:jc w:val="center"/>
        </w:trPr>
        <w:tc>
          <w:tcPr>
            <w:tcW w:w="659" w:type="dxa"/>
          </w:tcPr>
          <w:p w14:paraId="3832DAB0" w14:textId="77777777" w:rsidR="002A2A91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7" w:type="dxa"/>
          </w:tcPr>
          <w:p w14:paraId="11FC52D4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sz w:val="20"/>
              </w:rPr>
              <w:t>Sztuka radzenia sobie w sytuacjach konfliktowych; sposoby zapobiegania powstawaniu barier komunikacyjnych</w:t>
            </w:r>
          </w:p>
        </w:tc>
        <w:tc>
          <w:tcPr>
            <w:tcW w:w="1256" w:type="dxa"/>
          </w:tcPr>
          <w:p w14:paraId="18024E08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785988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A2A91" w:rsidRPr="001E7314" w14:paraId="191289FA" w14:textId="77777777" w:rsidTr="00855694">
        <w:trPr>
          <w:trHeight w:val="345"/>
          <w:jc w:val="center"/>
        </w:trPr>
        <w:tc>
          <w:tcPr>
            <w:tcW w:w="659" w:type="dxa"/>
          </w:tcPr>
          <w:p w14:paraId="43ED374A" w14:textId="77777777" w:rsidR="002A2A91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7" w:type="dxa"/>
          </w:tcPr>
          <w:p w14:paraId="7E6ED863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color w:val="000000"/>
                <w:sz w:val="20"/>
              </w:rPr>
              <w:t xml:space="preserve">Sposoby prowadzenia negocjacji w różnych kulturach </w:t>
            </w:r>
          </w:p>
        </w:tc>
        <w:tc>
          <w:tcPr>
            <w:tcW w:w="1256" w:type="dxa"/>
          </w:tcPr>
          <w:p w14:paraId="7D704B3E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037E56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A2A91" w:rsidRPr="001E7314" w14:paraId="0C0F30BC" w14:textId="77777777" w:rsidTr="00855694">
        <w:trPr>
          <w:trHeight w:val="345"/>
          <w:jc w:val="center"/>
        </w:trPr>
        <w:tc>
          <w:tcPr>
            <w:tcW w:w="659" w:type="dxa"/>
          </w:tcPr>
          <w:p w14:paraId="77440266" w14:textId="77777777" w:rsidR="002A2A91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7" w:type="dxa"/>
          </w:tcPr>
          <w:p w14:paraId="071D074F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F6CD3">
              <w:rPr>
                <w:rFonts w:ascii="Times" w:hAnsi="Times"/>
                <w:sz w:val="20"/>
              </w:rPr>
              <w:t xml:space="preserve">Komunikowanie z perspektywy </w:t>
            </w:r>
            <w:proofErr w:type="spellStart"/>
            <w:r w:rsidRPr="00EF6CD3">
              <w:rPr>
                <w:rFonts w:ascii="Times" w:hAnsi="Times"/>
                <w:i/>
                <w:sz w:val="20"/>
              </w:rPr>
              <w:t>gender</w:t>
            </w:r>
            <w:proofErr w:type="spellEnd"/>
            <w:r w:rsidRPr="00EF6CD3">
              <w:rPr>
                <w:rFonts w:ascii="Times" w:hAnsi="Times"/>
                <w:i/>
                <w:sz w:val="20"/>
              </w:rPr>
              <w:t xml:space="preserve"> </w:t>
            </w:r>
            <w:proofErr w:type="spellStart"/>
            <w:r w:rsidRPr="00EF6CD3">
              <w:rPr>
                <w:rFonts w:ascii="Times" w:hAnsi="Times"/>
                <w:i/>
                <w:sz w:val="20"/>
              </w:rPr>
              <w:t>studies</w:t>
            </w:r>
            <w:proofErr w:type="spellEnd"/>
            <w:r w:rsidRPr="00EF6CD3">
              <w:rPr>
                <w:rFonts w:ascii="Times" w:hAnsi="Times"/>
                <w:sz w:val="20"/>
              </w:rPr>
              <w:t xml:space="preserve">. Różnice w sposobie komunikowania mężczyzn i kobiet. </w:t>
            </w:r>
            <w:proofErr w:type="spellStart"/>
            <w:r w:rsidRPr="00EF6CD3">
              <w:rPr>
                <w:rFonts w:ascii="Times" w:hAnsi="Times"/>
                <w:sz w:val="20"/>
              </w:rPr>
              <w:t>Androcentryzm</w:t>
            </w:r>
            <w:proofErr w:type="spellEnd"/>
            <w:r w:rsidRPr="00EF6CD3">
              <w:rPr>
                <w:rFonts w:ascii="Times" w:hAnsi="Times"/>
                <w:sz w:val="20"/>
              </w:rPr>
              <w:t xml:space="preserve"> w językach świata. Czy język polski jest </w:t>
            </w:r>
            <w:proofErr w:type="spellStart"/>
            <w:r w:rsidRPr="00EF6CD3">
              <w:rPr>
                <w:rFonts w:ascii="Times" w:hAnsi="Times"/>
                <w:sz w:val="20"/>
              </w:rPr>
              <w:t>androcentryczny</w:t>
            </w:r>
            <w:proofErr w:type="spellEnd"/>
            <w:r w:rsidRPr="00EF6CD3">
              <w:rPr>
                <w:rFonts w:ascii="Times" w:hAnsi="Times"/>
                <w:sz w:val="20"/>
              </w:rPr>
              <w:t>?</w:t>
            </w:r>
          </w:p>
        </w:tc>
        <w:tc>
          <w:tcPr>
            <w:tcW w:w="1256" w:type="dxa"/>
          </w:tcPr>
          <w:p w14:paraId="7FAE05BC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1F0BA9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A2A91" w:rsidRPr="001E7314" w14:paraId="70A3A703" w14:textId="77777777" w:rsidTr="00855694">
        <w:trPr>
          <w:trHeight w:val="345"/>
          <w:jc w:val="center"/>
        </w:trPr>
        <w:tc>
          <w:tcPr>
            <w:tcW w:w="659" w:type="dxa"/>
          </w:tcPr>
          <w:p w14:paraId="3DCD43B6" w14:textId="77777777" w:rsidR="002A2A91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7" w:type="dxa"/>
          </w:tcPr>
          <w:p w14:paraId="06AB656D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FD2">
              <w:rPr>
                <w:rFonts w:ascii="Times" w:hAnsi="Times"/>
                <w:sz w:val="20"/>
              </w:rPr>
              <w:t>Typy grup społec</w:t>
            </w:r>
            <w:r>
              <w:rPr>
                <w:rFonts w:ascii="Times" w:hAnsi="Times"/>
                <w:sz w:val="20"/>
              </w:rPr>
              <w:t>znych. Dynamika grupy. Budowanie</w:t>
            </w:r>
            <w:r w:rsidRPr="005F4FD2">
              <w:rPr>
                <w:rFonts w:ascii="Times" w:hAnsi="Times"/>
                <w:sz w:val="20"/>
              </w:rPr>
              <w:t xml:space="preserve"> zespołu. Typy ról i ich podział w grupie. Władza. Typy władzy. Przywództwo. Rola przywódcy w grupie. Style przywództwa. Menedżer (przywódca) sytuacyjny. Interakcje</w:t>
            </w:r>
          </w:p>
        </w:tc>
        <w:tc>
          <w:tcPr>
            <w:tcW w:w="1256" w:type="dxa"/>
          </w:tcPr>
          <w:p w14:paraId="785EC4EF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B609D2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A2A91" w:rsidRPr="001E7314" w14:paraId="5C812320" w14:textId="77777777" w:rsidTr="00855694">
        <w:trPr>
          <w:jc w:val="center"/>
        </w:trPr>
        <w:tc>
          <w:tcPr>
            <w:tcW w:w="659" w:type="dxa"/>
          </w:tcPr>
          <w:p w14:paraId="514B033E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5C843C1" w14:textId="77777777" w:rsidR="002A2A91" w:rsidRPr="001E7314" w:rsidRDefault="002A2A91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1256" w:type="dxa"/>
          </w:tcPr>
          <w:p w14:paraId="2EDC21F9" w14:textId="77777777" w:rsidR="002A2A91" w:rsidRPr="001E7314" w:rsidRDefault="002A2A91" w:rsidP="00855694">
            <w:pPr>
              <w:spacing w:before="20" w:after="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4E1025A6" w14:textId="77777777" w:rsidR="002A2A91" w:rsidRPr="001E7314" w:rsidRDefault="002A2A91" w:rsidP="00855694">
            <w:pPr>
              <w:spacing w:before="20" w:after="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12D69F3" w14:textId="77777777" w:rsidR="002A2A91" w:rsidRDefault="002A2A91" w:rsidP="002A2A91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</w:p>
    <w:p w14:paraId="26467BA0" w14:textId="77777777" w:rsidR="002A2A91" w:rsidRDefault="002A2A91" w:rsidP="002A2A91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</w:p>
    <w:p w14:paraId="790175A0" w14:textId="77777777" w:rsidR="002A2A91" w:rsidRPr="001E7314" w:rsidRDefault="002A2A91" w:rsidP="002A2A91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7.</w:t>
      </w:r>
      <w:r w:rsidRPr="001E7314">
        <w:rPr>
          <w:rFonts w:ascii="Cambria" w:hAnsi="Cambria" w:cs="Times New Roman"/>
          <w:b/>
          <w:bCs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A2A91" w:rsidRPr="001E7314" w14:paraId="6CCBDBAB" w14:textId="77777777" w:rsidTr="00855694">
        <w:trPr>
          <w:jc w:val="center"/>
        </w:trPr>
        <w:tc>
          <w:tcPr>
            <w:tcW w:w="1666" w:type="dxa"/>
          </w:tcPr>
          <w:p w14:paraId="480A666C" w14:textId="77777777" w:rsidR="002A2A91" w:rsidRPr="002344B5" w:rsidRDefault="002A2A91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52081B45" w14:textId="77777777" w:rsidR="002A2A91" w:rsidRPr="002344B5" w:rsidRDefault="002A2A91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1C0AFE56" w14:textId="77777777" w:rsidR="002A2A91" w:rsidRPr="002344B5" w:rsidRDefault="002A2A91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Ś</w:t>
            </w:r>
            <w:r w:rsidRPr="002344B5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2A2A91" w:rsidRPr="001E7314" w14:paraId="4EC5C1C0" w14:textId="77777777" w:rsidTr="00855694">
        <w:trPr>
          <w:jc w:val="center"/>
        </w:trPr>
        <w:tc>
          <w:tcPr>
            <w:tcW w:w="1666" w:type="dxa"/>
          </w:tcPr>
          <w:p w14:paraId="63B71253" w14:textId="77777777" w:rsidR="002A2A91" w:rsidRPr="001E7314" w:rsidRDefault="002A2A91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0146E6E1" w14:textId="77777777" w:rsidR="002A2A91" w:rsidRPr="001E7314" w:rsidRDefault="002A2A91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M2 – metoda problemowa (metody aktywizujące) </w:t>
            </w:r>
          </w:p>
        </w:tc>
        <w:tc>
          <w:tcPr>
            <w:tcW w:w="3260" w:type="dxa"/>
          </w:tcPr>
          <w:p w14:paraId="1813E85C" w14:textId="77777777" w:rsidR="002A2A91" w:rsidRPr="001E7314" w:rsidRDefault="002A2A91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nagrania filmowe, prezentacja multimedialna</w:t>
            </w:r>
          </w:p>
        </w:tc>
      </w:tr>
    </w:tbl>
    <w:p w14:paraId="13A6CE2A" w14:textId="77777777" w:rsidR="002A2A91" w:rsidRDefault="002A2A91" w:rsidP="002A2A91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013FD02B" w14:textId="77777777" w:rsidR="002A2A91" w:rsidRPr="001E7314" w:rsidRDefault="002A2A91" w:rsidP="002A2A91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8.1.</w:t>
      </w:r>
      <w:r w:rsidRPr="001E7314">
        <w:rPr>
          <w:rFonts w:ascii="Cambria" w:hAnsi="Cambria" w:cs="Times New Roman"/>
          <w:b/>
          <w:bCs/>
        </w:rPr>
        <w:t xml:space="preserve"> </w:t>
      </w:r>
      <w:r>
        <w:rPr>
          <w:rFonts w:ascii="Cambria" w:hAnsi="Cambria" w:cs="Times New Roman"/>
          <w:b/>
          <w:bCs/>
        </w:rPr>
        <w:t xml:space="preserve">Sposoby (metody) oceniania </w:t>
      </w:r>
      <w:r w:rsidRPr="001E7314">
        <w:rPr>
          <w:rFonts w:ascii="Cambria" w:hAnsi="Cambria" w:cs="Times New Roman"/>
          <w:b/>
          <w:bCs/>
        </w:rPr>
        <w:t>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2A2A91" w:rsidRPr="001E7314" w14:paraId="185083FA" w14:textId="77777777" w:rsidTr="00855694">
        <w:tc>
          <w:tcPr>
            <w:tcW w:w="1459" w:type="dxa"/>
            <w:vAlign w:val="center"/>
          </w:tcPr>
          <w:p w14:paraId="0821A9DC" w14:textId="77777777" w:rsidR="002A2A91" w:rsidRPr="001E7314" w:rsidRDefault="002A2A91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E7E2528" w14:textId="77777777" w:rsidR="002A2A91" w:rsidRPr="002344B5" w:rsidRDefault="002A2A91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8643268" w14:textId="77777777" w:rsidR="002A2A91" w:rsidRPr="001E7314" w:rsidRDefault="002A2A91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1E7314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1E7314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6EE8AD2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E7314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2A2A91" w:rsidRPr="001E7314" w14:paraId="40E47B49" w14:textId="77777777" w:rsidTr="00855694">
        <w:tc>
          <w:tcPr>
            <w:tcW w:w="1459" w:type="dxa"/>
          </w:tcPr>
          <w:p w14:paraId="63E3DC58" w14:textId="77777777" w:rsidR="002A2A91" w:rsidRPr="001E7314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14:paraId="37890398" w14:textId="77777777" w:rsidR="002A2A91" w:rsidRPr="001E7314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F2 - 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obserwacja podczas zajęć / aktywność</w:t>
            </w:r>
          </w:p>
        </w:tc>
        <w:tc>
          <w:tcPr>
            <w:tcW w:w="4536" w:type="dxa"/>
            <w:vAlign w:val="center"/>
          </w:tcPr>
          <w:p w14:paraId="1E5BC014" w14:textId="77777777" w:rsidR="002A2A91" w:rsidRPr="001E7314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 – rozmowa podsumowująca przedmiot i wiedzę</w:t>
            </w:r>
          </w:p>
        </w:tc>
      </w:tr>
    </w:tbl>
    <w:p w14:paraId="185A65F4" w14:textId="77777777" w:rsidR="002A2A91" w:rsidRPr="001E7314" w:rsidRDefault="002A2A91" w:rsidP="002A2A91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>
        <w:rPr>
          <w:rFonts w:ascii="Cambria" w:hAnsi="Cambria" w:cs="Times New Roman"/>
          <w:b/>
        </w:rPr>
        <w:t>8.2.</w:t>
      </w:r>
      <w:r w:rsidRPr="001E7314"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  <w:b/>
        </w:rPr>
        <w:t>Sposoby (m</w:t>
      </w:r>
      <w:r w:rsidRPr="001E7314">
        <w:rPr>
          <w:rFonts w:ascii="Cambria" w:hAnsi="Cambria" w:cs="Times New Roman"/>
          <w:b/>
        </w:rPr>
        <w:t>etody</w:t>
      </w:r>
      <w:r>
        <w:rPr>
          <w:rFonts w:ascii="Cambria" w:hAnsi="Cambria" w:cs="Times New Roman"/>
          <w:b/>
        </w:rPr>
        <w:t>)</w:t>
      </w:r>
      <w:r w:rsidRPr="001E7314">
        <w:rPr>
          <w:rFonts w:ascii="Cambria" w:hAnsi="Cambria" w:cs="Times New Roman"/>
          <w:b/>
        </w:rPr>
        <w:t xml:space="preserve"> weryfikacji osiągnięcia przedmiotowych efektów uczenia się (wstawić „x”)</w:t>
      </w:r>
    </w:p>
    <w:tbl>
      <w:tblPr>
        <w:tblW w:w="98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2A2A91" w:rsidRPr="001E7314" w14:paraId="66113A39" w14:textId="77777777" w:rsidTr="0085569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61196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DA06E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sz w:val="18"/>
                <w:szCs w:val="18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055E1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B823D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502E68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>Projekt</w:t>
            </w:r>
          </w:p>
        </w:tc>
      </w:tr>
      <w:tr w:rsidR="002A2A91" w:rsidRPr="001E7314" w14:paraId="373B3918" w14:textId="77777777" w:rsidTr="0085569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9305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F963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sz w:val="16"/>
                <w:szCs w:val="16"/>
              </w:rPr>
              <w:t xml:space="preserve">Metoda oceny ….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B2B40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6F962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1B37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D524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767B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3390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DDDA" w14:textId="77777777" w:rsidR="002A2A91" w:rsidRPr="001E7314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4AB30F" w14:textId="77777777" w:rsidR="002A2A91" w:rsidRPr="001E7314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C42F80" w14:textId="77777777" w:rsidR="002A2A91" w:rsidRPr="001E7314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5F0E4D" w14:textId="77777777" w:rsidR="002A2A91" w:rsidRPr="001E7314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B480C7" w14:textId="77777777" w:rsidR="002A2A91" w:rsidRPr="001E7314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BD4635" w14:textId="77777777" w:rsidR="002A2A91" w:rsidRPr="001E7314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</w:tr>
      <w:tr w:rsidR="002A2A91" w:rsidRPr="001E7314" w14:paraId="531CFBEF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1F63" w14:textId="77777777" w:rsidR="002A2A91" w:rsidRPr="001E7314" w:rsidRDefault="002A2A91" w:rsidP="00855694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18B7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81924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9733C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B9FC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D5AE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6BF3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06CB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7875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3EAC3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1EE8A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90AB5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CB526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E1BCB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A2A91" w:rsidRPr="001E7314" w14:paraId="6D248316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DAB7" w14:textId="77777777" w:rsidR="002A2A91" w:rsidRPr="001E7314" w:rsidRDefault="002A2A91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5E9F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2BFD1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5AEC3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2FCE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B7D1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BFCA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93C1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381E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0AB0C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E9E2A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366A93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387E3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0B3F4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A2A91" w:rsidRPr="001E7314" w14:paraId="72A5AC7D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CEF7" w14:textId="77777777" w:rsidR="002A2A91" w:rsidRPr="001E7314" w:rsidRDefault="002A2A91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U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A9D4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D0A86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98EB8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1319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48EC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7156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A8F8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D277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0E4B0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23363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A5C1E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CCE2E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E8809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A2A91" w:rsidRPr="001E7314" w14:paraId="1EA73BD7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34EA" w14:textId="77777777" w:rsidR="002A2A91" w:rsidRPr="001E7314" w:rsidRDefault="002A2A91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U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D870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D1BF4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61C42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E7CB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2C17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43ED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19F34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925E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CD904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8E697B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19DC7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BEAC23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EBA8A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A2A91" w:rsidRPr="001E7314" w14:paraId="3D29F438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7CC0" w14:textId="77777777" w:rsidR="002A2A91" w:rsidRPr="001E7314" w:rsidRDefault="002A2A91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K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9CD4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A4B01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C44F9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D59B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6A48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373A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9BA4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A7D0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77AA1C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5BBF4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859EE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2ED494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E18CB" w14:textId="77777777" w:rsidR="002A2A91" w:rsidRPr="002344B5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0D8AE555" w14:textId="77777777" w:rsidR="002A2A91" w:rsidRPr="002344B5" w:rsidRDefault="002A2A91" w:rsidP="002A2A91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9. Opis sposobu ustalania oceny końcowej </w:t>
      </w:r>
      <w:r w:rsidRPr="002344B5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A2A91" w:rsidRPr="001E7314" w14:paraId="5747DA51" w14:textId="77777777" w:rsidTr="00855694">
        <w:trPr>
          <w:trHeight w:val="93"/>
          <w:jc w:val="center"/>
        </w:trPr>
        <w:tc>
          <w:tcPr>
            <w:tcW w:w="9907" w:type="dxa"/>
          </w:tcPr>
          <w:p w14:paraId="248CB151" w14:textId="77777777" w:rsidR="002A2A91" w:rsidRPr="00AE4C6E" w:rsidRDefault="002A2A91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47B362F" w14:textId="77777777" w:rsidR="002A2A91" w:rsidRPr="00AE4C6E" w:rsidRDefault="002A2A91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A2A91" w:rsidRPr="00AE4C6E" w14:paraId="70C2D896" w14:textId="77777777" w:rsidTr="00855694">
              <w:tc>
                <w:tcPr>
                  <w:tcW w:w="4531" w:type="dxa"/>
                  <w:shd w:val="clear" w:color="auto" w:fill="auto"/>
                </w:tcPr>
                <w:p w14:paraId="45DA8709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7B3590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A2A91" w:rsidRPr="00AE4C6E" w14:paraId="73D23F6F" w14:textId="77777777" w:rsidTr="0085569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FBD552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339B1B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A2A91" w:rsidRPr="00AE4C6E" w14:paraId="5A2ECFC8" w14:textId="77777777" w:rsidTr="00855694">
              <w:tc>
                <w:tcPr>
                  <w:tcW w:w="4531" w:type="dxa"/>
                  <w:shd w:val="clear" w:color="auto" w:fill="auto"/>
                </w:tcPr>
                <w:p w14:paraId="63D8835A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34019E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A2A91" w:rsidRPr="00AE4C6E" w14:paraId="314CD170" w14:textId="77777777" w:rsidTr="00855694">
              <w:tc>
                <w:tcPr>
                  <w:tcW w:w="4531" w:type="dxa"/>
                  <w:shd w:val="clear" w:color="auto" w:fill="auto"/>
                </w:tcPr>
                <w:p w14:paraId="50E60D23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92DD9F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A2A91" w:rsidRPr="00AE4C6E" w14:paraId="0268F81D" w14:textId="77777777" w:rsidTr="00855694">
              <w:tc>
                <w:tcPr>
                  <w:tcW w:w="4531" w:type="dxa"/>
                  <w:shd w:val="clear" w:color="auto" w:fill="auto"/>
                </w:tcPr>
                <w:p w14:paraId="6B0B83C3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CAB405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A2A91" w:rsidRPr="00AE4C6E" w14:paraId="65CE57E1" w14:textId="77777777" w:rsidTr="00855694">
              <w:tc>
                <w:tcPr>
                  <w:tcW w:w="4531" w:type="dxa"/>
                  <w:shd w:val="clear" w:color="auto" w:fill="auto"/>
                </w:tcPr>
                <w:p w14:paraId="10033147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8621DF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A2A91" w:rsidRPr="00AE4C6E" w14:paraId="3EF8F079" w14:textId="77777777" w:rsidTr="00855694">
              <w:tc>
                <w:tcPr>
                  <w:tcW w:w="4531" w:type="dxa"/>
                  <w:shd w:val="clear" w:color="auto" w:fill="auto"/>
                </w:tcPr>
                <w:p w14:paraId="380E33D9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E7CEE5" w14:textId="77777777" w:rsidR="002A2A91" w:rsidRPr="00AE4C6E" w:rsidRDefault="002A2A91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F2E1E28" w14:textId="77777777" w:rsidR="002A2A91" w:rsidRPr="00D56EEA" w:rsidRDefault="002A2A91" w:rsidP="00855694">
            <w:pPr>
              <w:pStyle w:val="karta"/>
              <w:rPr>
                <w:b/>
                <w:bCs/>
              </w:rPr>
            </w:pPr>
          </w:p>
        </w:tc>
      </w:tr>
    </w:tbl>
    <w:p w14:paraId="7A8F43F1" w14:textId="77777777" w:rsidR="002A2A91" w:rsidRPr="00533C25" w:rsidRDefault="002A2A91" w:rsidP="002A2A91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10. Forma zaliczenia </w:t>
      </w:r>
      <w:r w:rsidRPr="000478AF">
        <w:rPr>
          <w:rFonts w:ascii="Cambria" w:hAnsi="Cambria"/>
          <w:sz w:val="22"/>
          <w:szCs w:val="22"/>
        </w:rPr>
        <w:t>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A2A91" w:rsidRPr="00C32301" w14:paraId="41CC073D" w14:textId="77777777" w:rsidTr="00855694">
        <w:trPr>
          <w:trHeight w:val="540"/>
          <w:jc w:val="center"/>
        </w:trPr>
        <w:tc>
          <w:tcPr>
            <w:tcW w:w="9923" w:type="dxa"/>
          </w:tcPr>
          <w:p w14:paraId="652E71AE" w14:textId="77777777" w:rsidR="002A2A91" w:rsidRPr="000478AF" w:rsidRDefault="002A2A91" w:rsidP="00855694">
            <w:pPr>
              <w:spacing w:before="120" w:after="12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Zaliczenie z oceną.</w:t>
            </w:r>
          </w:p>
        </w:tc>
      </w:tr>
    </w:tbl>
    <w:p w14:paraId="4B3E7FA2" w14:textId="77777777" w:rsidR="002A2A91" w:rsidRPr="002344B5" w:rsidRDefault="002A2A91" w:rsidP="002A2A91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11. Obciążenie pracą studenta </w:t>
      </w:r>
      <w:r w:rsidRPr="002344B5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A2A91" w:rsidRPr="001E7314" w14:paraId="782ABF40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346D7" w14:textId="77777777" w:rsidR="002A2A91" w:rsidRPr="0083598B" w:rsidRDefault="002A2A91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1698A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A2A91" w:rsidRPr="001E7314" w14:paraId="1D43B51D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7FEA7" w14:textId="77777777" w:rsidR="002A2A91" w:rsidRPr="0083598B" w:rsidRDefault="002A2A91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F0FEA5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65DFB3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A2A91" w:rsidRPr="001E7314" w14:paraId="7CB37C86" w14:textId="77777777" w:rsidTr="0085569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87E044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2A2A91" w:rsidRPr="001E7314" w14:paraId="50E2F385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BD0922" w14:textId="77777777" w:rsidR="002A2A91" w:rsidRPr="009E7318" w:rsidRDefault="002A2A91" w:rsidP="00855694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18EB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D8B8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10</w:t>
            </w:r>
          </w:p>
        </w:tc>
      </w:tr>
      <w:tr w:rsidR="002A2A91" w:rsidRPr="001E7314" w14:paraId="2ED633A1" w14:textId="77777777" w:rsidTr="0085569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505A4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2A2A91" w:rsidRPr="001E7314" w14:paraId="60C12BEB" w14:textId="77777777" w:rsidTr="0085569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732A" w14:textId="77777777" w:rsidR="002A2A91" w:rsidRPr="001E7314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FDA1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EE7E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A2A91" w:rsidRPr="001E7314" w14:paraId="1B66EAB4" w14:textId="77777777" w:rsidTr="0085569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AF89" w14:textId="77777777" w:rsidR="002A2A91" w:rsidRPr="001E7314" w:rsidRDefault="002A2A91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FA74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C54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A2A91" w:rsidRPr="001E7314" w14:paraId="443EB23B" w14:textId="77777777" w:rsidTr="0085569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BC5A" w14:textId="77777777" w:rsidR="002A2A91" w:rsidRDefault="002A2A91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  <w:p w14:paraId="72B4B50A" w14:textId="77777777" w:rsidR="002A2A91" w:rsidRPr="001E7314" w:rsidRDefault="002A2A91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3380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7A83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2A2A91" w:rsidRPr="001E7314" w14:paraId="6AEFE48E" w14:textId="77777777" w:rsidTr="0085569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5594" w14:textId="77777777" w:rsidR="002A2A91" w:rsidRPr="008C2B00" w:rsidRDefault="002A2A91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E7EE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7526" w14:textId="77777777" w:rsidR="002A2A91" w:rsidRPr="001E7314" w:rsidRDefault="002A2A91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</w:tbl>
    <w:p w14:paraId="10200CCE" w14:textId="77777777" w:rsidR="002A2A91" w:rsidRPr="002344B5" w:rsidRDefault="002A2A91" w:rsidP="002A2A91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12. Literatura </w:t>
      </w:r>
      <w:r w:rsidRPr="008F3B1E">
        <w:rPr>
          <w:rFonts w:ascii="Cambria" w:hAnsi="Cambria"/>
          <w:sz w:val="22"/>
          <w:szCs w:val="22"/>
        </w:rPr>
        <w:t>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A2A91" w:rsidRPr="001E7314" w14:paraId="0B64D3D3" w14:textId="77777777" w:rsidTr="00855694">
        <w:trPr>
          <w:jc w:val="center"/>
        </w:trPr>
        <w:tc>
          <w:tcPr>
            <w:tcW w:w="9889" w:type="dxa"/>
            <w:shd w:val="clear" w:color="auto" w:fill="auto"/>
          </w:tcPr>
          <w:p w14:paraId="3897FFFF" w14:textId="77777777" w:rsidR="002A2A91" w:rsidRPr="008F3B1E" w:rsidRDefault="002A2A91" w:rsidP="0085569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A44A637" w14:textId="77777777" w:rsidR="002A2A91" w:rsidRDefault="002A2A91" w:rsidP="002A2A91">
            <w:pPr>
              <w:numPr>
                <w:ilvl w:val="0"/>
                <w:numId w:val="20"/>
              </w:numPr>
              <w:suppressAutoHyphens w:val="0"/>
              <w:spacing w:after="0" w:line="360" w:lineRule="auto"/>
              <w:jc w:val="both"/>
              <w:rPr>
                <w:rFonts w:ascii="Times" w:hAnsi="Times"/>
                <w:sz w:val="20"/>
              </w:rPr>
            </w:pPr>
            <w:proofErr w:type="spellStart"/>
            <w:r w:rsidRPr="008D566E">
              <w:rPr>
                <w:rFonts w:ascii="Times" w:hAnsi="Times"/>
                <w:sz w:val="20"/>
              </w:rPr>
              <w:t>Cialdini</w:t>
            </w:r>
            <w:proofErr w:type="spellEnd"/>
            <w:r w:rsidRPr="008D566E">
              <w:rPr>
                <w:rFonts w:ascii="Times" w:hAnsi="Times"/>
                <w:sz w:val="20"/>
              </w:rPr>
              <w:t xml:space="preserve"> R., </w:t>
            </w:r>
            <w:r w:rsidRPr="008D566E">
              <w:rPr>
                <w:rFonts w:ascii="Times" w:hAnsi="Times"/>
                <w:i/>
                <w:sz w:val="20"/>
              </w:rPr>
              <w:t>Wywieranie wpływu na ludzi. Teoria i praktyka</w:t>
            </w:r>
            <w:r w:rsidRPr="008D566E">
              <w:rPr>
                <w:rFonts w:ascii="Times" w:hAnsi="Times"/>
                <w:sz w:val="20"/>
              </w:rPr>
              <w:t>, Gdańsk 2010.</w:t>
            </w:r>
          </w:p>
          <w:p w14:paraId="76A957E1" w14:textId="77777777" w:rsidR="002A2A91" w:rsidRDefault="002A2A91" w:rsidP="002A2A91">
            <w:pPr>
              <w:numPr>
                <w:ilvl w:val="0"/>
                <w:numId w:val="20"/>
              </w:numPr>
              <w:suppressAutoHyphens w:val="0"/>
              <w:spacing w:after="0" w:line="360" w:lineRule="auto"/>
              <w:jc w:val="both"/>
              <w:rPr>
                <w:rFonts w:ascii="Times" w:hAnsi="Times"/>
                <w:sz w:val="20"/>
              </w:rPr>
            </w:pPr>
            <w:proofErr w:type="spellStart"/>
            <w:r>
              <w:rPr>
                <w:rFonts w:ascii="Times" w:hAnsi="Times"/>
                <w:sz w:val="20"/>
              </w:rPr>
              <w:t>Cialdini</w:t>
            </w:r>
            <w:proofErr w:type="spellEnd"/>
            <w:r>
              <w:rPr>
                <w:rFonts w:ascii="Times" w:hAnsi="Times"/>
                <w:sz w:val="20"/>
              </w:rPr>
              <w:t xml:space="preserve"> R., </w:t>
            </w:r>
            <w:r>
              <w:rPr>
                <w:rFonts w:ascii="Times" w:hAnsi="Times"/>
                <w:i/>
                <w:iCs/>
                <w:sz w:val="20"/>
              </w:rPr>
              <w:t>Mała wielka zmiana. Jak skuteczniej wywierać wpływ</w:t>
            </w:r>
            <w:r>
              <w:rPr>
                <w:rFonts w:ascii="Times" w:hAnsi="Times"/>
                <w:sz w:val="20"/>
              </w:rPr>
              <w:t>, Gdańsk 2021.</w:t>
            </w:r>
          </w:p>
          <w:p w14:paraId="599D5304" w14:textId="77777777" w:rsidR="002A2A91" w:rsidRDefault="002A2A91" w:rsidP="002A2A91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both"/>
              <w:rPr>
                <w:rFonts w:ascii="Times" w:hAnsi="Times"/>
              </w:rPr>
            </w:pPr>
            <w:r w:rsidRPr="000537E3">
              <w:rPr>
                <w:rFonts w:ascii="Times" w:hAnsi="Times"/>
                <w:i/>
                <w:iCs/>
              </w:rPr>
              <w:t>Mosty zamiast murów. Podręcznik komunikacji interpersonalnej</w:t>
            </w:r>
            <w:r w:rsidRPr="000537E3">
              <w:rPr>
                <w:rFonts w:ascii="Times" w:hAnsi="Times"/>
              </w:rPr>
              <w:t>, pod red. J. Stewarta, Warszawa 2007.</w:t>
            </w:r>
          </w:p>
          <w:p w14:paraId="03869919" w14:textId="77777777" w:rsidR="002A2A91" w:rsidRPr="002F4462" w:rsidRDefault="002A2A91" w:rsidP="002A2A91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Pisarek W., </w:t>
            </w:r>
            <w:r w:rsidRPr="008B0FCF">
              <w:rPr>
                <w:rFonts w:ascii="Times" w:hAnsi="Times"/>
                <w:i/>
                <w:sz w:val="20"/>
              </w:rPr>
              <w:t>Wstęp do nauki o komunikowaniu</w:t>
            </w:r>
            <w:r w:rsidRPr="008B0FCF">
              <w:rPr>
                <w:rFonts w:ascii="Times" w:hAnsi="Times"/>
                <w:sz w:val="20"/>
              </w:rPr>
              <w:t>, Warszawa 2008.</w:t>
            </w:r>
          </w:p>
          <w:p w14:paraId="5DAC02FC" w14:textId="77777777" w:rsidR="002A2A91" w:rsidRPr="00E97760" w:rsidRDefault="002A2A91" w:rsidP="002A2A91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color w:val="000000"/>
                <w:sz w:val="20"/>
              </w:rPr>
            </w:pPr>
            <w:proofErr w:type="spellStart"/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>Skudrzyk</w:t>
            </w:r>
            <w:proofErr w:type="spellEnd"/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 xml:space="preserve"> A., </w:t>
            </w:r>
            <w:r w:rsidRPr="00E97760">
              <w:rPr>
                <w:rFonts w:ascii="Times" w:hAnsi="Times" w:cs="Times New Roman"/>
                <w:i/>
                <w:color w:val="000000"/>
                <w:sz w:val="20"/>
                <w:szCs w:val="20"/>
              </w:rPr>
              <w:t xml:space="preserve">Normy grzecznościowych </w:t>
            </w:r>
            <w:proofErr w:type="spellStart"/>
            <w:r w:rsidRPr="00E97760">
              <w:rPr>
                <w:rFonts w:ascii="Times" w:hAnsi="Times" w:cs="Times New Roman"/>
                <w:i/>
                <w:color w:val="000000"/>
                <w:sz w:val="20"/>
                <w:szCs w:val="20"/>
              </w:rPr>
              <w:t>zachowań</w:t>
            </w:r>
            <w:proofErr w:type="spellEnd"/>
            <w:r w:rsidRPr="00E97760">
              <w:rPr>
                <w:rFonts w:ascii="Times" w:hAnsi="Times" w:cs="Times New Roman"/>
                <w:i/>
                <w:color w:val="000000"/>
                <w:sz w:val="20"/>
                <w:szCs w:val="20"/>
              </w:rPr>
              <w:t xml:space="preserve"> językowych </w:t>
            </w: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>(</w:t>
            </w:r>
            <w:r w:rsidRPr="00E97760">
              <w:rPr>
                <w:rFonts w:ascii="Times" w:hAnsi="Times" w:cs="Times New Roman"/>
                <w:i/>
                <w:color w:val="000000"/>
                <w:sz w:val="20"/>
                <w:szCs w:val="20"/>
              </w:rPr>
              <w:t>etykieta językowa, savoir-vivre, bon ton, dobre wychowanie, grzeczność językowa</w:t>
            </w: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 xml:space="preserve">), dostępny w Internecie: </w:t>
            </w:r>
            <w:hyperlink r:id="rId75" w:tgtFrame="_blank" w:history="1">
              <w:r w:rsidRPr="00E97760">
                <w:rPr>
                  <w:rStyle w:val="Hipercze"/>
                  <w:rFonts w:ascii="Times" w:hAnsi="Times" w:cs="Tahoma"/>
                  <w:color w:val="000000"/>
                  <w:sz w:val="20"/>
                  <w:szCs w:val="20"/>
                  <w:u w:val="none"/>
                </w:rPr>
                <w:t>http://sjikp.us.edu.pl/pliki/ksiazki/aldona_skudrzyk.pdf</w:t>
              </w:r>
            </w:hyperlink>
            <w:r w:rsidRPr="00E97760">
              <w:rPr>
                <w:rFonts w:ascii="Times" w:hAnsi="Times" w:cs="Tahoma"/>
                <w:color w:val="000000"/>
                <w:sz w:val="20"/>
                <w:szCs w:val="20"/>
              </w:rPr>
              <w:t>.</w:t>
            </w:r>
            <w:r w:rsidRPr="00E97760">
              <w:rPr>
                <w:color w:val="000000"/>
                <w:sz w:val="20"/>
              </w:rPr>
              <w:t xml:space="preserve"> </w:t>
            </w:r>
          </w:p>
          <w:p w14:paraId="2AFB7283" w14:textId="77777777" w:rsidR="002A2A91" w:rsidRPr="008F3B1E" w:rsidRDefault="002A2A91" w:rsidP="0085569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A2A91" w:rsidRPr="001E7314" w14:paraId="69E6AC52" w14:textId="77777777" w:rsidTr="00855694">
        <w:trPr>
          <w:jc w:val="center"/>
        </w:trPr>
        <w:tc>
          <w:tcPr>
            <w:tcW w:w="9889" w:type="dxa"/>
            <w:shd w:val="clear" w:color="auto" w:fill="auto"/>
          </w:tcPr>
          <w:p w14:paraId="361EFD06" w14:textId="77777777" w:rsidR="002A2A91" w:rsidRPr="008F3B1E" w:rsidRDefault="002A2A91" w:rsidP="0085569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DDDB1EF" w14:textId="77777777" w:rsidR="002A2A91" w:rsidRDefault="002A2A91" w:rsidP="002A2A91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2F4462">
              <w:rPr>
                <w:rFonts w:ascii="Times" w:hAnsi="Times"/>
                <w:bCs/>
                <w:color w:val="000000"/>
                <w:sz w:val="20"/>
              </w:rPr>
              <w:t>Aronson</w:t>
            </w:r>
            <w:r>
              <w:rPr>
                <w:rFonts w:ascii="Times" w:hAnsi="Times"/>
                <w:bCs/>
                <w:color w:val="000000"/>
                <w:sz w:val="20"/>
              </w:rPr>
              <w:t xml:space="preserve"> E.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 xml:space="preserve">, </w:t>
            </w:r>
            <w:r w:rsidRPr="002F4462">
              <w:rPr>
                <w:rFonts w:ascii="Times" w:hAnsi="Times"/>
                <w:bCs/>
                <w:i/>
                <w:color w:val="000000"/>
                <w:sz w:val="20"/>
              </w:rPr>
              <w:t>Człowiek – istota społeczna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>, Warszawa 1978</w:t>
            </w:r>
            <w:r>
              <w:rPr>
                <w:rFonts w:ascii="Times" w:hAnsi="Times"/>
                <w:bCs/>
                <w:color w:val="000000"/>
                <w:sz w:val="20"/>
              </w:rPr>
              <w:t>.</w:t>
            </w:r>
          </w:p>
          <w:p w14:paraId="1D00071A" w14:textId="77777777" w:rsidR="002A2A91" w:rsidRPr="002F4462" w:rsidRDefault="002A2A91" w:rsidP="002A2A91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proofErr w:type="spellStart"/>
            <w:r w:rsidRPr="002F4462">
              <w:rPr>
                <w:rFonts w:ascii="Times" w:hAnsi="Times"/>
                <w:bCs/>
                <w:color w:val="000000"/>
                <w:sz w:val="20"/>
              </w:rPr>
              <w:t>Berne</w:t>
            </w:r>
            <w:proofErr w:type="spellEnd"/>
            <w:r>
              <w:rPr>
                <w:rFonts w:ascii="Times" w:hAnsi="Times"/>
                <w:bCs/>
                <w:color w:val="000000"/>
                <w:sz w:val="20"/>
              </w:rPr>
              <w:t xml:space="preserve"> E.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 xml:space="preserve">, </w:t>
            </w:r>
            <w:r w:rsidRPr="002F4462">
              <w:rPr>
                <w:rFonts w:ascii="Times" w:hAnsi="Times"/>
                <w:bCs/>
                <w:i/>
                <w:color w:val="000000"/>
                <w:sz w:val="20"/>
              </w:rPr>
              <w:t>W co grają ludzie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>, Warszawa, PWN 1994</w:t>
            </w:r>
            <w:r>
              <w:rPr>
                <w:rFonts w:ascii="Times" w:hAnsi="Times"/>
                <w:bCs/>
                <w:color w:val="000000"/>
                <w:sz w:val="20"/>
              </w:rPr>
              <w:t>.</w:t>
            </w:r>
          </w:p>
          <w:p w14:paraId="251D2BCA" w14:textId="77777777" w:rsidR="002A2A91" w:rsidRDefault="002A2A91" w:rsidP="002A2A91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 w:rsidRPr="008B0FCF">
              <w:rPr>
                <w:rFonts w:ascii="Times" w:hAnsi="Times"/>
                <w:color w:val="000000"/>
                <w:sz w:val="20"/>
              </w:rPr>
              <w:t xml:space="preserve">Gaszyńska-Magiera M.,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Rozmowa kwalifikacyjna w świetle polskiej etykiety językowej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[w:]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Język trzeciego tysiąclecia III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t. 1: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Tendencje rozwojowe współczesnej polszczyzny</w:t>
            </w:r>
            <w:r w:rsidRPr="008B0FCF">
              <w:rPr>
                <w:rFonts w:ascii="Times" w:hAnsi="Times"/>
                <w:color w:val="000000"/>
                <w:sz w:val="20"/>
              </w:rPr>
              <w:t>, pod red. G. Szpili, Kraków 2005, s. 455-462.</w:t>
            </w:r>
          </w:p>
          <w:p w14:paraId="6B25B8D3" w14:textId="77777777" w:rsidR="002A2A91" w:rsidRDefault="002A2A91" w:rsidP="002A2A91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>
              <w:rPr>
                <w:rFonts w:ascii="Times" w:hAnsi="Times"/>
                <w:i/>
                <w:iCs/>
                <w:color w:val="000000"/>
                <w:sz w:val="20"/>
              </w:rPr>
              <w:t>Grzeczność nasza i obca</w:t>
            </w:r>
            <w:r>
              <w:rPr>
                <w:rFonts w:ascii="Times" w:hAnsi="Times"/>
                <w:color w:val="000000"/>
                <w:sz w:val="20"/>
              </w:rPr>
              <w:t xml:space="preserve">, red. M. </w:t>
            </w:r>
            <w:proofErr w:type="spellStart"/>
            <w:r>
              <w:rPr>
                <w:rFonts w:ascii="Times" w:hAnsi="Times"/>
                <w:color w:val="000000"/>
                <w:sz w:val="20"/>
              </w:rPr>
              <w:t>Marcjanik</w:t>
            </w:r>
            <w:proofErr w:type="spellEnd"/>
            <w:r>
              <w:rPr>
                <w:rFonts w:ascii="Times" w:hAnsi="Times"/>
                <w:color w:val="000000"/>
                <w:sz w:val="20"/>
              </w:rPr>
              <w:t>, Warszawa 2005.</w:t>
            </w:r>
          </w:p>
          <w:p w14:paraId="21306BB1" w14:textId="77777777" w:rsidR="002A2A91" w:rsidRDefault="002A2A91" w:rsidP="002A2A91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>
              <w:rPr>
                <w:rFonts w:ascii="Times" w:hAnsi="Times"/>
                <w:color w:val="000000"/>
                <w:sz w:val="20"/>
              </w:rPr>
              <w:t xml:space="preserve">Karwatowska M., Szpyra-Kozłowska J., </w:t>
            </w:r>
            <w:r>
              <w:rPr>
                <w:rFonts w:ascii="Times" w:hAnsi="Times"/>
                <w:i/>
                <w:iCs/>
                <w:color w:val="000000"/>
                <w:sz w:val="20"/>
              </w:rPr>
              <w:t>Lingwistyka płci. Ona i on w języku polskim</w:t>
            </w:r>
            <w:r>
              <w:rPr>
                <w:rFonts w:ascii="Times" w:hAnsi="Times"/>
                <w:color w:val="000000"/>
                <w:sz w:val="20"/>
              </w:rPr>
              <w:t>, Lublin 2013.</w:t>
            </w:r>
          </w:p>
          <w:p w14:paraId="59A034A6" w14:textId="77777777" w:rsidR="002A2A91" w:rsidRDefault="002A2A91" w:rsidP="002A2A91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proofErr w:type="spellStart"/>
            <w:r w:rsidRPr="008B0FCF">
              <w:rPr>
                <w:rFonts w:ascii="Times" w:hAnsi="Times"/>
                <w:color w:val="000000"/>
                <w:sz w:val="20"/>
              </w:rPr>
              <w:t>Marcjanik</w:t>
            </w:r>
            <w:proofErr w:type="spellEnd"/>
            <w:r w:rsidRPr="008B0FCF">
              <w:rPr>
                <w:rFonts w:ascii="Times" w:hAnsi="Times"/>
                <w:color w:val="000000"/>
                <w:sz w:val="20"/>
              </w:rPr>
              <w:t xml:space="preserve"> M.,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Mówimy uprzejmie. Poradnik językowego savoir-vivre’u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</w:t>
            </w:r>
            <w:r w:rsidRPr="008B0FCF">
              <w:rPr>
                <w:rFonts w:ascii="Times" w:hAnsi="Times"/>
                <w:color w:val="000000"/>
                <w:sz w:val="20"/>
              </w:rPr>
              <w:br/>
              <w:t>Warszawa 2009.</w:t>
            </w:r>
          </w:p>
          <w:p w14:paraId="7210ABDA" w14:textId="77777777" w:rsidR="002A2A91" w:rsidRPr="00520575" w:rsidRDefault="002A2A91" w:rsidP="002A2A91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proofErr w:type="spellStart"/>
            <w:r w:rsidRPr="008B0FCF">
              <w:rPr>
                <w:rFonts w:ascii="Times" w:hAnsi="Times"/>
                <w:sz w:val="20"/>
              </w:rPr>
              <w:t>Morreale</w:t>
            </w:r>
            <w:proofErr w:type="spellEnd"/>
            <w:r w:rsidRPr="008B0FCF">
              <w:rPr>
                <w:rFonts w:ascii="Times" w:hAnsi="Times"/>
                <w:sz w:val="20"/>
              </w:rPr>
              <w:t xml:space="preserve"> S. P., B. H. </w:t>
            </w:r>
            <w:proofErr w:type="spellStart"/>
            <w:r w:rsidRPr="008B0FCF">
              <w:rPr>
                <w:rFonts w:ascii="Times" w:hAnsi="Times"/>
                <w:sz w:val="20"/>
              </w:rPr>
              <w:t>Spitzberg</w:t>
            </w:r>
            <w:proofErr w:type="spellEnd"/>
            <w:r w:rsidRPr="008B0FCF">
              <w:rPr>
                <w:rFonts w:ascii="Times" w:hAnsi="Times"/>
                <w:sz w:val="20"/>
              </w:rPr>
              <w:t xml:space="preserve">, J. K. </w:t>
            </w:r>
            <w:proofErr w:type="spellStart"/>
            <w:r w:rsidRPr="008B0FCF">
              <w:rPr>
                <w:rFonts w:ascii="Times" w:hAnsi="Times"/>
                <w:sz w:val="20"/>
              </w:rPr>
              <w:t>Barge</w:t>
            </w:r>
            <w:proofErr w:type="spellEnd"/>
            <w:r w:rsidRPr="008B0FCF">
              <w:rPr>
                <w:rFonts w:ascii="Times" w:hAnsi="Times"/>
                <w:sz w:val="20"/>
              </w:rPr>
              <w:t xml:space="preserve">, </w:t>
            </w:r>
            <w:r w:rsidRPr="008B0FCF">
              <w:rPr>
                <w:rFonts w:ascii="Times" w:hAnsi="Times"/>
                <w:i/>
                <w:iCs/>
                <w:sz w:val="20"/>
              </w:rPr>
              <w:t>Komunikacja między ludźmi. Motywacja, wiedza i umiejętności</w:t>
            </w:r>
            <w:r w:rsidRPr="008B0FCF">
              <w:rPr>
                <w:rFonts w:ascii="Times" w:hAnsi="Times"/>
                <w:sz w:val="20"/>
              </w:rPr>
              <w:t>, Warszawa 2007.</w:t>
            </w:r>
          </w:p>
          <w:p w14:paraId="049DCB73" w14:textId="77777777" w:rsidR="002A2A91" w:rsidRDefault="002A2A91" w:rsidP="002A2A91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>
              <w:rPr>
                <w:rFonts w:ascii="Times" w:hAnsi="Times"/>
                <w:i/>
                <w:iCs/>
                <w:sz w:val="20"/>
              </w:rPr>
              <w:t>Retoryka codzienności. Zwyczaje językowe współczesnych Polaków</w:t>
            </w:r>
            <w:r>
              <w:rPr>
                <w:rFonts w:ascii="Times" w:hAnsi="Times"/>
                <w:sz w:val="20"/>
              </w:rPr>
              <w:t>, Warszawa 2006.</w:t>
            </w:r>
          </w:p>
          <w:p w14:paraId="3492BAFE" w14:textId="77777777" w:rsidR="002A2A91" w:rsidRDefault="002A2A91" w:rsidP="002A2A91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Reynolds S., </w:t>
            </w:r>
            <w:proofErr w:type="spellStart"/>
            <w:r>
              <w:rPr>
                <w:rFonts w:ascii="Times" w:hAnsi="Times"/>
                <w:sz w:val="20"/>
              </w:rPr>
              <w:t>Valentine</w:t>
            </w:r>
            <w:proofErr w:type="spellEnd"/>
            <w:r>
              <w:rPr>
                <w:rFonts w:ascii="Times" w:hAnsi="Times"/>
                <w:sz w:val="20"/>
              </w:rPr>
              <w:t xml:space="preserve"> D., </w:t>
            </w:r>
            <w:r>
              <w:rPr>
                <w:rFonts w:ascii="Times" w:hAnsi="Times"/>
                <w:i/>
                <w:sz w:val="20"/>
              </w:rPr>
              <w:t>Komunikacja międzykulturowa</w:t>
            </w:r>
            <w:r>
              <w:rPr>
                <w:rFonts w:ascii="Times" w:hAnsi="Times"/>
                <w:sz w:val="20"/>
              </w:rPr>
              <w:t>, Wolters Kluwer 2009.</w:t>
            </w:r>
          </w:p>
          <w:p w14:paraId="7C1C6F4C" w14:textId="77777777" w:rsidR="002A2A91" w:rsidRPr="00E97760" w:rsidRDefault="002A2A91" w:rsidP="002A2A91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Stewart J., </w:t>
            </w:r>
            <w:r w:rsidRPr="008B0FCF">
              <w:rPr>
                <w:rFonts w:ascii="Times" w:hAnsi="Times"/>
                <w:i/>
                <w:sz w:val="20"/>
              </w:rPr>
              <w:t>Mosty zamiast murów. Podręcznik komunikacji interpersonalnej</w:t>
            </w:r>
            <w:r w:rsidRPr="008B0FCF">
              <w:rPr>
                <w:rFonts w:ascii="Times" w:hAnsi="Times"/>
                <w:sz w:val="20"/>
              </w:rPr>
              <w:t>, Warszawa 2007.</w:t>
            </w:r>
          </w:p>
        </w:tc>
      </w:tr>
    </w:tbl>
    <w:p w14:paraId="516DAD6A" w14:textId="77777777" w:rsidR="002A2A91" w:rsidRPr="002344B5" w:rsidRDefault="002A2A91" w:rsidP="002A2A91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A2A91" w:rsidRPr="001E7314" w14:paraId="0E93C722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77A29D5C" w14:textId="77777777" w:rsidR="002A2A91" w:rsidRPr="001E7314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 xml:space="preserve">mię i </w:t>
            </w:r>
            <w:proofErr w:type="gramStart"/>
            <w:r w:rsidRPr="001E7314">
              <w:rPr>
                <w:rFonts w:ascii="Cambria" w:hAnsi="Cambria" w:cs="Times New Roman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shd w:val="clear" w:color="auto" w:fill="auto"/>
          </w:tcPr>
          <w:p w14:paraId="347BDB2B" w14:textId="77777777" w:rsidR="002A2A91" w:rsidRPr="001E7314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 hab. Agnieszka A. Niekrewicz</w:t>
            </w:r>
          </w:p>
        </w:tc>
      </w:tr>
      <w:tr w:rsidR="002A2A91" w:rsidRPr="001E7314" w14:paraId="6615DB97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564B13E7" w14:textId="77777777" w:rsidR="002A2A91" w:rsidRPr="001E7314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94779BC" w14:textId="77777777" w:rsidR="002A2A91" w:rsidRPr="001E7314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12.09.2024</w:t>
            </w:r>
          </w:p>
        </w:tc>
      </w:tr>
      <w:tr w:rsidR="002A2A91" w:rsidRPr="001E7314" w14:paraId="362795EC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6F9615D5" w14:textId="77777777" w:rsidR="002A2A91" w:rsidRPr="001E7314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6043" w:type="dxa"/>
            <w:shd w:val="clear" w:color="auto" w:fill="auto"/>
          </w:tcPr>
          <w:p w14:paraId="6BD06E62" w14:textId="77777777" w:rsidR="002A2A91" w:rsidRPr="001E7314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aniekrewicz@ajp.edu.pl</w:t>
            </w:r>
          </w:p>
        </w:tc>
      </w:tr>
      <w:tr w:rsidR="002A2A91" w:rsidRPr="00252A99" w14:paraId="625A6787" w14:textId="77777777" w:rsidTr="0085569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7AF3D00" w14:textId="77777777" w:rsidR="002A2A91" w:rsidRPr="00252A99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8C400AB" w14:textId="77777777" w:rsidR="002A2A91" w:rsidRPr="00252A99" w:rsidRDefault="002A2A91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14283DA" w14:textId="77777777" w:rsidR="002A2A91" w:rsidRPr="00252A99" w:rsidRDefault="002A2A91" w:rsidP="002A2A91">
      <w:pPr>
        <w:spacing w:before="60" w:after="60"/>
        <w:rPr>
          <w:rFonts w:ascii="Cambria" w:hAnsi="Cambria" w:cs="Times New Roman"/>
        </w:rPr>
      </w:pPr>
    </w:p>
    <w:p w14:paraId="7B1A6C7D" w14:textId="77777777" w:rsidR="002A2A91" w:rsidRPr="00AE4C6E" w:rsidRDefault="002A2A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2EAA3CB" w14:textId="77777777" w:rsidR="001255F4" w:rsidRPr="00AE4C6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AE4C6E"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47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37BF19C0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EEAE" w14:textId="1989C2A9" w:rsidR="0046485F" w:rsidRPr="00AE4C6E" w:rsidRDefault="00816D2C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9048FC2" wp14:editId="5705EE09">
                  <wp:extent cx="1066800" cy="1066800"/>
                  <wp:effectExtent l="0" t="0" r="0" b="0"/>
                  <wp:docPr id="13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3D9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7C0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502D477D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AD8C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A2B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F0B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549F1805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6A49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779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6CC7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44CB253F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69D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E1E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4C8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49F42941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B6EE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A88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CAE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083E7387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8FE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9E3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3BB65157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E9A7ADD" w14:textId="17DC433D" w:rsidR="001255F4" w:rsidRPr="00AE4C6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AB25F5B" w14:textId="77777777" w:rsidR="001255F4" w:rsidRPr="00AE4C6E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8010FC9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AE4C6E" w14:paraId="33E25614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50D0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F748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Ochrona własności intelektualnych</w:t>
            </w:r>
          </w:p>
        </w:tc>
      </w:tr>
      <w:tr w:rsidR="001255F4" w:rsidRPr="00AE4C6E" w14:paraId="6B840673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1DB4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2D19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1255F4" w:rsidRPr="00AE4C6E" w14:paraId="01F32CC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58F9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1136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1255F4" w:rsidRPr="00AE4C6E" w14:paraId="5C17299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4779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D8DC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1255F4" w:rsidRPr="00AE4C6E" w14:paraId="3D189D6C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66FD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FAE2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1255F4" w:rsidRPr="00AE4C6E" w14:paraId="0A90AA1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1298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53AC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="001255F4" w:rsidRPr="00AE4C6E" w14:paraId="4DE0C93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7F42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02AF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Prof. dr hab. inż. Wojciech Kacalak</w:t>
            </w:r>
          </w:p>
        </w:tc>
      </w:tr>
    </w:tbl>
    <w:p w14:paraId="4394346C" w14:textId="77777777" w:rsidR="00C77B3E" w:rsidRPr="00AE4C6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7ABED3A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6056E968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8352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8830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6928B94" w14:textId="61EF5D19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5561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2EF3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7C970EDA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1F6A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D6C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B0F8" w14:textId="5036715E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035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11B461DA" w14:textId="77777777" w:rsidR="00C77B3E" w:rsidRPr="00AE4C6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01AA230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AE4C6E" w14:paraId="5AE8BF68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FBE8" w14:textId="77777777" w:rsidR="001255F4" w:rsidRPr="00AE4C6E" w:rsidRDefault="001255F4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E03E79A" w14:textId="77777777" w:rsidR="00C77B3E" w:rsidRPr="00AE4C6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D8CB38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AE4C6E" w14:paraId="7C7DE401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201A" w14:textId="77777777" w:rsidR="001255F4" w:rsidRPr="00AE4C6E" w:rsidRDefault="001255F4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6151497A" w14:textId="77777777" w:rsidR="001255F4" w:rsidRPr="00AE4C6E" w:rsidRDefault="001255F4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067CCAD4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proofErr w:type="gramStart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AE4C6E">
              <w:rPr>
                <w:rFonts w:ascii="Cambria" w:hAnsi="Cambria"/>
                <w:sz w:val="20"/>
                <w:szCs w:val="20"/>
              </w:rPr>
              <w:t>rozwijanie</w:t>
            </w:r>
            <w:proofErr w:type="gramEnd"/>
            <w:r w:rsidRPr="00AE4C6E">
              <w:rPr>
                <w:rFonts w:ascii="Cambria" w:hAnsi="Cambria"/>
                <w:sz w:val="20"/>
                <w:szCs w:val="20"/>
              </w:rPr>
              <w:t xml:space="preserve"> umiejętności gwarantujących możliwość dalszego samokształcenia w zakresie prawa autorskiego i praw pokrewnych oraz własności przemysłowej</w:t>
            </w:r>
          </w:p>
        </w:tc>
      </w:tr>
    </w:tbl>
    <w:p w14:paraId="04A0F506" w14:textId="77777777" w:rsidR="00C77B3E" w:rsidRPr="00AE4C6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E4A7FE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AE4C6E" w14:paraId="1705E9B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99AF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A351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44F9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AE4C6E" w14:paraId="0F13F1CD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C7B3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AE4C6E" w14:paraId="1A37D80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FBCD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8F09" w14:textId="77777777" w:rsidR="00102B7E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AE4C6E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2283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AE4C6E" w14:paraId="1B86416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4A1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D06B" w14:textId="77777777" w:rsidR="00102B7E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4DD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AE4C6E" w14:paraId="76B2452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79B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AE4C6E" w14:paraId="538959D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985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DA02" w14:textId="77777777" w:rsidR="00102B7E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autorskim </w:t>
            </w:r>
            <w:r w:rsidRPr="00AE4C6E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5EA2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AE4C6E" w14:paraId="764F9AA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A4DD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9EDB" w14:textId="77777777" w:rsidR="00102B7E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18F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AE4C6E" w14:paraId="385FE739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4AEA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AE4C6E" w14:paraId="2EBDFCB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44F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31C5" w14:textId="77777777" w:rsidR="00102B7E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0B36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4995F4F7" w14:textId="77777777" w:rsidR="00C77B3E" w:rsidRPr="00AE4C6E" w:rsidRDefault="00C77B3E" w:rsidP="00C77B3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E38FCF" w14:textId="77777777" w:rsidR="00102B7E" w:rsidRPr="00AE4C6E" w:rsidRDefault="001255F4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Treści </w:t>
      </w:r>
      <w:proofErr w:type="gramStart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programowe  oraz</w:t>
      </w:r>
      <w:proofErr w:type="gramEnd"/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AE4C6E" w14:paraId="11D58CE0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6D10B723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354EA9BC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5D25A0E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AE4C6E" w14:paraId="4322AB52" w14:textId="77777777" w:rsidTr="00452D37">
        <w:trPr>
          <w:trHeight w:val="196"/>
        </w:trPr>
        <w:tc>
          <w:tcPr>
            <w:tcW w:w="642" w:type="dxa"/>
            <w:vMerge/>
          </w:tcPr>
          <w:p w14:paraId="488A3348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78DE3D0D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0D90B25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18D41D1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AE4C6E" w14:paraId="5F525778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24133734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0398FEC" w14:textId="77777777" w:rsidR="00102B7E" w:rsidRPr="00AE4C6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B5315E6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D7BBEC6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AE4C6E" w14:paraId="47C60394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74F27081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3D303DF" w14:textId="77777777" w:rsidR="00102B7E" w:rsidRPr="00AE4C6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14830FE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98C55D7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AE4C6E" w14:paraId="09375C05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128422E1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23ACA9B" w14:textId="77777777" w:rsidR="00102B7E" w:rsidRPr="00AE4C6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AE4C6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47B9757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469C856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AE4C6E" w14:paraId="64D055C4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2BD1D7F3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C565E98" w14:textId="77777777" w:rsidR="00102B7E" w:rsidRPr="00AE4C6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877B47B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3537C31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AE4C6E" w14:paraId="40227513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277724AF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0C7174E" w14:textId="77777777" w:rsidR="00102B7E" w:rsidRPr="00AE4C6E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AE4C6E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0D5DAFD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73ED29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AE4C6E" w14:paraId="2F01D6ED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04F241F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5CD9F91F" w14:textId="77777777" w:rsidR="00102B7E" w:rsidRPr="00AE4C6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1370A48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79234D7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AE4C6E" w14:paraId="482C94AC" w14:textId="77777777" w:rsidTr="00452D37">
        <w:trPr>
          <w:trHeight w:val="53"/>
        </w:trPr>
        <w:tc>
          <w:tcPr>
            <w:tcW w:w="642" w:type="dxa"/>
            <w:vAlign w:val="center"/>
          </w:tcPr>
          <w:p w14:paraId="749F0C2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4A11326" w14:textId="77777777" w:rsidR="00102B7E" w:rsidRPr="00AE4C6E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AE4C6E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AE4C6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2686576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A090C5F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AE4C6E" w14:paraId="3C0AB78A" w14:textId="77777777" w:rsidTr="00452D37">
        <w:tc>
          <w:tcPr>
            <w:tcW w:w="642" w:type="dxa"/>
          </w:tcPr>
          <w:p w14:paraId="71505423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31B8B1C3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58840D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72B1D2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22FF677" w14:textId="77777777" w:rsidR="00C77B3E" w:rsidRPr="00AE4C6E" w:rsidRDefault="00C77B3E" w:rsidP="00C77B3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50ED1BB" w14:textId="77777777" w:rsidR="001255F4" w:rsidRPr="00AE4C6E" w:rsidRDefault="001255F4" w:rsidP="007270CC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AE4C6E" w14:paraId="5A2E774A" w14:textId="77777777" w:rsidTr="00450F95">
        <w:tc>
          <w:tcPr>
            <w:tcW w:w="1666" w:type="dxa"/>
          </w:tcPr>
          <w:p w14:paraId="2490A3A4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BE29798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EDE88AF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AE4C6E" w14:paraId="633FED1A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43A34A4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6A65F51D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64793984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19A070F2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19AE49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2677DC55" w14:textId="77777777" w:rsidR="00102B7E" w:rsidRPr="00AE4C6E" w:rsidRDefault="00102B7E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F4C7335" w14:textId="77777777" w:rsidR="001255F4" w:rsidRPr="00AE4C6E" w:rsidRDefault="001255F4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12EC994A" w14:textId="77777777" w:rsidR="001255F4" w:rsidRPr="00AE4C6E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AE4C6E" w14:paraId="4D8FFFB7" w14:textId="77777777" w:rsidTr="00450F95">
        <w:tc>
          <w:tcPr>
            <w:tcW w:w="1526" w:type="dxa"/>
          </w:tcPr>
          <w:p w14:paraId="19C167FA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2BBEAF39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4D54E989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AE4C6E" w14:paraId="05D4981D" w14:textId="77777777" w:rsidTr="00450F95">
        <w:tc>
          <w:tcPr>
            <w:tcW w:w="1526" w:type="dxa"/>
            <w:vAlign w:val="center"/>
          </w:tcPr>
          <w:p w14:paraId="2851EC3E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9E0DB6A" w14:textId="77777777" w:rsidR="00102B7E" w:rsidRPr="00AE4C6E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E4C6E">
              <w:rPr>
                <w:color w:val="auto"/>
                <w:sz w:val="20"/>
                <w:szCs w:val="20"/>
              </w:rPr>
              <w:t>F2 – obserwacja/aktywność</w:t>
            </w:r>
          </w:p>
          <w:p w14:paraId="724E69FD" w14:textId="77777777" w:rsidR="00102B7E" w:rsidRPr="00AE4C6E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E4C6E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45121C" w14:textId="77777777" w:rsidR="00102B7E" w:rsidRPr="00AE4C6E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E4C6E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AE4C6E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47DC3F24" w14:textId="77777777" w:rsidR="00102B7E" w:rsidRPr="00AE4C6E" w:rsidRDefault="00102B7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6F212A" w14:textId="77777777" w:rsidR="001255F4" w:rsidRPr="00AE4C6E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AE4C6E" w14:paraId="058E5B2B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84756" w14:textId="77777777" w:rsidR="00102B7E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58A7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AE4C6E" w14:paraId="7D486FAA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22DD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528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3C6A7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8B974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F673E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AE4C6E" w14:paraId="1B0CEE5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CB29" w14:textId="77777777" w:rsidR="00102B7E" w:rsidRPr="00AE4C6E" w:rsidRDefault="00102B7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CE37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A0A85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2516D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ABCE2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AE4C6E" w14:paraId="04290E4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2B78" w14:textId="77777777" w:rsidR="00102B7E" w:rsidRPr="00AE4C6E" w:rsidRDefault="00C2752F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7196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4B5CE9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8332F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0521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AE4C6E" w14:paraId="52763321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5553" w14:textId="77777777" w:rsidR="00102B7E" w:rsidRPr="00AE4C6E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113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A5507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B89EA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6BCCF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AE4C6E" w14:paraId="7D486CE6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6257" w14:textId="77777777" w:rsidR="00102B7E" w:rsidRPr="00AE4C6E" w:rsidRDefault="00102B7E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65E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8BB8B2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953B7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D5F2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AE4C6E" w14:paraId="3C009C7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BEEB" w14:textId="77777777" w:rsidR="00102B7E" w:rsidRPr="00AE4C6E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37E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78BE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EFCC1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337CD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E7EAD9B" w14:textId="77777777" w:rsidR="001255F4" w:rsidRPr="00AE4C6E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5CD71E99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AE4C6E" w14:paraId="56C39516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C732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8FAD6B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2A96BECE" w14:textId="77777777" w:rsidTr="00450F95">
              <w:tc>
                <w:tcPr>
                  <w:tcW w:w="4531" w:type="dxa"/>
                  <w:shd w:val="clear" w:color="auto" w:fill="auto"/>
                </w:tcPr>
                <w:p w14:paraId="3CFCBD0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EDC47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501418E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422B9C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3EECE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7BBF4456" w14:textId="77777777" w:rsidTr="00450F95">
              <w:tc>
                <w:tcPr>
                  <w:tcW w:w="4531" w:type="dxa"/>
                  <w:shd w:val="clear" w:color="auto" w:fill="auto"/>
                </w:tcPr>
                <w:p w14:paraId="2E0B9FB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FC2FB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19D6113F" w14:textId="77777777" w:rsidTr="00450F95">
              <w:tc>
                <w:tcPr>
                  <w:tcW w:w="4531" w:type="dxa"/>
                  <w:shd w:val="clear" w:color="auto" w:fill="auto"/>
                </w:tcPr>
                <w:p w14:paraId="73AD94A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2D670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6B8B34F2" w14:textId="77777777" w:rsidTr="00450F95">
              <w:tc>
                <w:tcPr>
                  <w:tcW w:w="4531" w:type="dxa"/>
                  <w:shd w:val="clear" w:color="auto" w:fill="auto"/>
                </w:tcPr>
                <w:p w14:paraId="44605CF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DBBA6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266AF679" w14:textId="77777777" w:rsidTr="00450F95">
              <w:tc>
                <w:tcPr>
                  <w:tcW w:w="4531" w:type="dxa"/>
                  <w:shd w:val="clear" w:color="auto" w:fill="auto"/>
                </w:tcPr>
                <w:p w14:paraId="567B09D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358CE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067961F3" w14:textId="77777777" w:rsidTr="00450F95">
              <w:tc>
                <w:tcPr>
                  <w:tcW w:w="4531" w:type="dxa"/>
                  <w:shd w:val="clear" w:color="auto" w:fill="auto"/>
                </w:tcPr>
                <w:p w14:paraId="707E4C2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3C905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9AF57AE" w14:textId="77777777" w:rsidR="001255F4" w:rsidRPr="00AE4C6E" w:rsidRDefault="001255F4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83B55F8" w14:textId="77777777" w:rsidR="00C77B3E" w:rsidRPr="00AE4C6E" w:rsidRDefault="00C77B3E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075DD0EE" w14:textId="77777777" w:rsidR="001255F4" w:rsidRPr="00AE4C6E" w:rsidRDefault="001255F4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AE4C6E" w14:paraId="66724EB8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4F907" w14:textId="69E17DB4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4A42C621" w14:textId="77777777" w:rsidR="001255F4" w:rsidRPr="00AE4C6E" w:rsidRDefault="001255F4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AE4C6E" w14:paraId="33872A6C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7BF4B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2A23F" w14:textId="77777777" w:rsidR="001255F4" w:rsidRPr="00AE4C6E" w:rsidRDefault="007270C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AE4C6E" w14:paraId="6D701097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33B69" w14:textId="77777777" w:rsidR="001255F4" w:rsidRPr="00AE4C6E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B249A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12A4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AE4C6E" w14:paraId="58A7CA4C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396A16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AE4C6E" w14:paraId="3F2A5489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ACA3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B9B0" w14:textId="77777777" w:rsidR="001255F4" w:rsidRPr="00AE4C6E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71ED" w14:textId="77777777" w:rsidR="001255F4" w:rsidRPr="00AE4C6E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AE4C6E" w14:paraId="6BE80600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F9D187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AE4C6E" w14:paraId="49947564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25A9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0A161" w14:textId="77777777" w:rsidR="001255F4" w:rsidRPr="00AE4C6E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F00A" w14:textId="77777777" w:rsidR="001255F4" w:rsidRPr="00AE4C6E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AE4C6E" w14:paraId="69570B08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72AC" w14:textId="23ACD04D" w:rsidR="001255F4" w:rsidRPr="00AE4C6E" w:rsidRDefault="001255F4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F724" w14:textId="77777777" w:rsidR="001255F4" w:rsidRPr="00AE4C6E" w:rsidRDefault="00102B7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04EE" w14:textId="77777777" w:rsidR="001255F4" w:rsidRPr="00AE4C6E" w:rsidRDefault="00102B7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AE4C6E" w14:paraId="02BAA304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1363" w14:textId="77777777" w:rsidR="001255F4" w:rsidRPr="00AE4C6E" w:rsidRDefault="001255F4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A2DE" w14:textId="77777777" w:rsidR="001255F4" w:rsidRPr="00AE4C6E" w:rsidRDefault="00102B7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F9B0" w14:textId="77777777" w:rsidR="001255F4" w:rsidRPr="00AE4C6E" w:rsidRDefault="00102B7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4D0C8E45" w14:textId="77777777" w:rsidR="00C77B3E" w:rsidRPr="00AE4C6E" w:rsidRDefault="00C77B3E" w:rsidP="00C77B3E">
      <w:pPr>
        <w:pStyle w:val="Legenda"/>
        <w:spacing w:after="0"/>
        <w:ind w:left="720"/>
        <w:rPr>
          <w:rFonts w:ascii="Cambria" w:hAnsi="Cambria" w:cs="Cambria"/>
          <w:color w:val="000000"/>
        </w:rPr>
      </w:pPr>
    </w:p>
    <w:p w14:paraId="75BAC149" w14:textId="77777777" w:rsidR="001255F4" w:rsidRPr="00AE4C6E" w:rsidRDefault="001255F4" w:rsidP="00C77B3E">
      <w:pPr>
        <w:pStyle w:val="Legenda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AE4C6E" w14:paraId="54C9F376" w14:textId="77777777" w:rsidTr="00450F95">
        <w:tc>
          <w:tcPr>
            <w:tcW w:w="10065" w:type="dxa"/>
            <w:shd w:val="clear" w:color="auto" w:fill="auto"/>
          </w:tcPr>
          <w:p w14:paraId="189604A9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E3D73AD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E4C6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268B9B1A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AE4C6E" w14:paraId="6EBB626F" w14:textId="77777777" w:rsidTr="00450F95">
        <w:tc>
          <w:tcPr>
            <w:tcW w:w="10065" w:type="dxa"/>
            <w:shd w:val="clear" w:color="auto" w:fill="auto"/>
          </w:tcPr>
          <w:p w14:paraId="628DC67D" w14:textId="77777777" w:rsidR="00102B7E" w:rsidRPr="00AE4C6E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4049454" w14:textId="77777777" w:rsidR="00102B7E" w:rsidRPr="00AE4C6E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E4C6E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25BC2959" w14:textId="77777777" w:rsidR="00102B7E" w:rsidRPr="00AE4C6E" w:rsidRDefault="00102B7E" w:rsidP="007270CC">
      <w:pPr>
        <w:spacing w:after="0"/>
        <w:ind w:left="720"/>
        <w:rPr>
          <w:rFonts w:ascii="Cambria" w:hAnsi="Cambria"/>
          <w:sz w:val="20"/>
          <w:szCs w:val="20"/>
        </w:rPr>
      </w:pPr>
    </w:p>
    <w:p w14:paraId="3E8AF9E6" w14:textId="77777777" w:rsidR="001255F4" w:rsidRPr="00AE4C6E" w:rsidRDefault="001255F4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AE4C6E" w14:paraId="0A30FBBB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B9BA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imię i </w:t>
            </w:r>
            <w:proofErr w:type="gram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1837" w14:textId="77777777" w:rsidR="001255F4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AE4C6E" w14:paraId="48895B6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F141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068E" w14:textId="66C7D5C5" w:rsidR="001255F4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proofErr w:type="gramStart"/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C149CA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  <w:proofErr w:type="gramEnd"/>
          </w:p>
        </w:tc>
      </w:tr>
      <w:tr w:rsidR="001255F4" w:rsidRPr="00AE4C6E" w14:paraId="17B87B1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4C5A7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70D4" w14:textId="77777777" w:rsidR="001255F4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AE4C6E" w14:paraId="150A1F67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ED01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112F" w14:textId="77777777" w:rsidR="001255F4" w:rsidRPr="00AE4C6E" w:rsidRDefault="001255F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0637867" w14:textId="77777777" w:rsidR="001255F4" w:rsidRPr="00AE4C6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sectPr w:rsidR="001255F4" w:rsidRPr="00AE4C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C2CA" w14:textId="77777777" w:rsidR="00454E82" w:rsidRDefault="00454E82">
      <w:pPr>
        <w:spacing w:after="0" w:line="240" w:lineRule="auto"/>
      </w:pPr>
      <w:r>
        <w:separator/>
      </w:r>
    </w:p>
  </w:endnote>
  <w:endnote w:type="continuationSeparator" w:id="0">
    <w:p w14:paraId="4AE70D5F" w14:textId="77777777" w:rsidR="00454E82" w:rsidRDefault="0045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742A" w14:textId="77777777" w:rsidR="00DC3FCA" w:rsidRDefault="00DC3FCA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4A48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11B2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t>6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52DF" w14:textId="77777777" w:rsidR="00450F95" w:rsidRDefault="00450F9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AFE1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317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t>0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DFCD" w14:textId="77777777" w:rsidR="00450F95" w:rsidRDefault="00450F9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CA9B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253F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t>4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4B49" w14:textId="77777777" w:rsidR="00450F95" w:rsidRDefault="00450F95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F6F4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B00A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448C" w14:textId="77777777" w:rsidR="00450F95" w:rsidRDefault="00450F95" w:rsidP="00801B29">
    <w:pPr>
      <w:pStyle w:val="Stopka"/>
      <w:tabs>
        <w:tab w:val="clear" w:pos="4536"/>
        <w:tab w:val="clear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t>0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3308" w14:textId="77777777" w:rsidR="00450F95" w:rsidRDefault="00450F95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2EBD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4BE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t>4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D752" w14:textId="77777777" w:rsidR="00450F95" w:rsidRDefault="00450F95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4B63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E52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t>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B12C" w14:textId="77777777" w:rsidR="00450F95" w:rsidRDefault="00450F95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C5B6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93A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3D0B" w14:textId="77777777" w:rsidR="00DC3FCA" w:rsidRDefault="00DC3FCA">
    <w:pPr>
      <w:pStyle w:val="Stopka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E52C" w14:textId="77777777" w:rsidR="00450F95" w:rsidRDefault="00450F95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355A" w14:textId="77777777" w:rsidR="00450F95" w:rsidRDefault="00450F95"/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FA47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t>4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B95C" w14:textId="77777777" w:rsidR="00450F95" w:rsidRDefault="00450F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D069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E0FA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745B" w14:textId="77777777" w:rsidR="00450F95" w:rsidRDefault="00450F9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C025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7696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t>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ECFA" w14:textId="77777777" w:rsidR="00450F95" w:rsidRDefault="00450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E5A8" w14:textId="77777777" w:rsidR="00454E82" w:rsidRDefault="00454E82">
      <w:pPr>
        <w:spacing w:after="0" w:line="240" w:lineRule="auto"/>
      </w:pPr>
      <w:r>
        <w:separator/>
      </w:r>
    </w:p>
  </w:footnote>
  <w:footnote w:type="continuationSeparator" w:id="0">
    <w:p w14:paraId="3973FB82" w14:textId="77777777" w:rsidR="00454E82" w:rsidRDefault="0045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EB3B" w14:textId="77777777" w:rsidR="00DC3FCA" w:rsidRDefault="00DC3FCA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28E6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792C" w14:textId="77777777" w:rsidR="00450F95" w:rsidRDefault="00450F9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59DA" w14:textId="77777777" w:rsidR="00450F95" w:rsidRDefault="00450F9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E372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6D26" w14:textId="77777777" w:rsidR="00450F95" w:rsidRDefault="00450F95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6158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441B53C5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67698E7F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578C877C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z </w:t>
    </w:r>
    <w:proofErr w:type="gramStart"/>
    <w:r w:rsidRPr="00FE7744">
      <w:rPr>
        <w:rFonts w:ascii="Cambria" w:hAnsi="Cambria"/>
        <w:sz w:val="20"/>
        <w:szCs w:val="20"/>
      </w:rPr>
      <w:t>dnia  25</w:t>
    </w:r>
    <w:proofErr w:type="gramEnd"/>
    <w:r w:rsidRPr="00FE7744">
      <w:rPr>
        <w:rFonts w:ascii="Cambria" w:hAnsi="Cambria"/>
        <w:sz w:val="20"/>
        <w:szCs w:val="20"/>
      </w:rPr>
      <w:t xml:space="preserve"> czerwca 2024 r.</w:t>
    </w:r>
  </w:p>
  <w:p w14:paraId="10784341" w14:textId="77777777" w:rsidR="0046485F" w:rsidRDefault="0046485F" w:rsidP="0046485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1017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0EB5" w14:textId="77777777" w:rsidR="00450F95" w:rsidRDefault="00450F95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88B9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5827F187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0F69BD75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6695FD2E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z </w:t>
    </w:r>
    <w:proofErr w:type="gramStart"/>
    <w:r w:rsidRPr="00FE7744">
      <w:rPr>
        <w:rFonts w:ascii="Cambria" w:hAnsi="Cambria"/>
        <w:sz w:val="20"/>
        <w:szCs w:val="20"/>
      </w:rPr>
      <w:t>dnia  25</w:t>
    </w:r>
    <w:proofErr w:type="gramEnd"/>
    <w:r w:rsidRPr="00FE7744">
      <w:rPr>
        <w:rFonts w:ascii="Cambria" w:hAnsi="Cambria"/>
        <w:sz w:val="20"/>
        <w:szCs w:val="20"/>
      </w:rPr>
      <w:t xml:space="preserve"> czerwca 2024 r.</w:t>
    </w:r>
  </w:p>
  <w:p w14:paraId="609FBB94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F1E1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5B0C" w14:textId="77E51467" w:rsidR="008975D4" w:rsidRPr="00FE7744" w:rsidRDefault="008975D4" w:rsidP="008975D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1A99AB89" w14:textId="57D13A0C" w:rsidR="008975D4" w:rsidRPr="00FE7744" w:rsidRDefault="008975D4" w:rsidP="008975D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145667E3" w14:textId="4BB5D69F" w:rsidR="008975D4" w:rsidRPr="00FE7744" w:rsidRDefault="74C6CA62" w:rsidP="008975D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stanowiącego załącznik do Uchwały Nr</w:t>
    </w:r>
    <w:r w:rsidR="00FE7744" w:rsidRPr="00FE7744">
      <w:rPr>
        <w:rFonts w:ascii="Cambria" w:hAnsi="Cambria"/>
        <w:sz w:val="20"/>
        <w:szCs w:val="20"/>
      </w:rPr>
      <w:t xml:space="preserve"> </w:t>
    </w:r>
    <w:r w:rsidR="00DC3FCA">
      <w:rPr>
        <w:rFonts w:ascii="Cambria" w:hAnsi="Cambria"/>
        <w:sz w:val="20"/>
        <w:szCs w:val="20"/>
      </w:rPr>
      <w:t>28</w:t>
    </w:r>
    <w:r w:rsidR="00FE7744" w:rsidRPr="00FE7744">
      <w:rPr>
        <w:rFonts w:ascii="Cambria" w:hAnsi="Cambria"/>
        <w:sz w:val="20"/>
        <w:szCs w:val="20"/>
      </w:rPr>
      <w:t xml:space="preserve">/000/2024 </w:t>
    </w:r>
    <w:r w:rsidRPr="00FE7744">
      <w:rPr>
        <w:rFonts w:ascii="Cambria" w:hAnsi="Cambria"/>
        <w:sz w:val="20"/>
        <w:szCs w:val="20"/>
      </w:rPr>
      <w:t>Senatu AJP</w:t>
    </w:r>
  </w:p>
  <w:p w14:paraId="51DC1D05" w14:textId="69D38E4B" w:rsidR="008975D4" w:rsidRPr="00FE7744" w:rsidRDefault="74C6CA62" w:rsidP="008975D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z </w:t>
    </w:r>
    <w:proofErr w:type="gramStart"/>
    <w:r w:rsidRPr="00FE7744">
      <w:rPr>
        <w:rFonts w:ascii="Cambria" w:hAnsi="Cambria"/>
        <w:sz w:val="20"/>
        <w:szCs w:val="20"/>
      </w:rPr>
      <w:t xml:space="preserve">dnia  </w:t>
    </w:r>
    <w:r w:rsidR="00FE7744" w:rsidRPr="00FE7744">
      <w:rPr>
        <w:rFonts w:ascii="Cambria" w:hAnsi="Cambria"/>
        <w:sz w:val="20"/>
        <w:szCs w:val="20"/>
      </w:rPr>
      <w:t>25</w:t>
    </w:r>
    <w:proofErr w:type="gramEnd"/>
    <w:r w:rsidR="00FE7744" w:rsidRPr="00FE7744">
      <w:rPr>
        <w:rFonts w:ascii="Cambria" w:hAnsi="Cambria"/>
        <w:sz w:val="20"/>
        <w:szCs w:val="20"/>
      </w:rPr>
      <w:t xml:space="preserve"> czerwca 2024 r.</w:t>
    </w:r>
  </w:p>
  <w:p w14:paraId="08882534" w14:textId="77777777" w:rsidR="008975D4" w:rsidRPr="00FE7744" w:rsidRDefault="008975D4" w:rsidP="008975D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7AD4" w14:textId="77777777" w:rsidR="00450F95" w:rsidRDefault="00450F95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B916" w14:textId="77777777" w:rsidR="00DC3FCA" w:rsidRPr="00FE7744" w:rsidRDefault="00DC3FCA" w:rsidP="00DC3FCA">
    <w:pPr>
      <w:tabs>
        <w:tab w:val="center" w:pos="4536"/>
      </w:tabs>
      <w:spacing w:after="0" w:line="240" w:lineRule="auto"/>
      <w:ind w:right="-284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6CAF3FA1" w14:textId="77777777" w:rsidR="00DC3FCA" w:rsidRPr="00FE7744" w:rsidRDefault="00DC3FCA" w:rsidP="00DC3FCA">
    <w:pPr>
      <w:tabs>
        <w:tab w:val="center" w:pos="4536"/>
      </w:tabs>
      <w:spacing w:after="0" w:line="240" w:lineRule="auto"/>
      <w:ind w:right="-284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1A28FE00" w14:textId="77777777" w:rsidR="00DC3FCA" w:rsidRPr="00FE7744" w:rsidRDefault="00DC3FCA" w:rsidP="00DC3FCA">
    <w:pPr>
      <w:tabs>
        <w:tab w:val="center" w:pos="4536"/>
      </w:tabs>
      <w:spacing w:after="0" w:line="240" w:lineRule="auto"/>
      <w:ind w:right="-284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31A4F8E1" w14:textId="77777777" w:rsidR="00DC3FCA" w:rsidRPr="00FE7744" w:rsidRDefault="00DC3FCA" w:rsidP="00DC3FCA">
    <w:pPr>
      <w:tabs>
        <w:tab w:val="center" w:pos="4536"/>
      </w:tabs>
      <w:spacing w:after="0" w:line="240" w:lineRule="auto"/>
      <w:ind w:right="-284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z </w:t>
    </w:r>
    <w:proofErr w:type="gramStart"/>
    <w:r w:rsidRPr="00FE7744">
      <w:rPr>
        <w:rFonts w:ascii="Cambria" w:hAnsi="Cambria"/>
        <w:sz w:val="20"/>
        <w:szCs w:val="20"/>
      </w:rPr>
      <w:t>dnia  25</w:t>
    </w:r>
    <w:proofErr w:type="gramEnd"/>
    <w:r w:rsidRPr="00FE7744">
      <w:rPr>
        <w:rFonts w:ascii="Cambria" w:hAnsi="Cambria"/>
        <w:sz w:val="20"/>
        <w:szCs w:val="20"/>
      </w:rPr>
      <w:t xml:space="preserve"> czerwca 2024 r.</w:t>
    </w:r>
  </w:p>
  <w:p w14:paraId="3B8092E5" w14:textId="77777777" w:rsidR="0046485F" w:rsidRDefault="0046485F" w:rsidP="0046485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BC52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B772" w14:textId="77777777" w:rsidR="00450F95" w:rsidRDefault="00450F95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BBF9" w14:textId="77777777" w:rsidR="00DC3FCA" w:rsidRPr="00FE7744" w:rsidRDefault="00DC3FCA" w:rsidP="00DC3FCA">
    <w:pPr>
      <w:tabs>
        <w:tab w:val="center" w:pos="4536"/>
      </w:tabs>
      <w:spacing w:after="0" w:line="240" w:lineRule="auto"/>
      <w:ind w:right="-284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454D08D0" w14:textId="77777777" w:rsidR="00DC3FCA" w:rsidRPr="00FE7744" w:rsidRDefault="00DC3FCA" w:rsidP="00DC3FCA">
    <w:pPr>
      <w:tabs>
        <w:tab w:val="center" w:pos="4536"/>
      </w:tabs>
      <w:spacing w:after="0" w:line="240" w:lineRule="auto"/>
      <w:ind w:right="-284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3757E6BC" w14:textId="77777777" w:rsidR="00DC3FCA" w:rsidRPr="00FE7744" w:rsidRDefault="00DC3FCA" w:rsidP="00DC3FCA">
    <w:pPr>
      <w:tabs>
        <w:tab w:val="center" w:pos="4536"/>
      </w:tabs>
      <w:spacing w:after="0" w:line="240" w:lineRule="auto"/>
      <w:ind w:right="-284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423B859A" w14:textId="77777777" w:rsidR="00DC3FCA" w:rsidRPr="00FE7744" w:rsidRDefault="00DC3FCA" w:rsidP="00DC3FCA">
    <w:pPr>
      <w:tabs>
        <w:tab w:val="center" w:pos="4536"/>
      </w:tabs>
      <w:spacing w:after="0" w:line="240" w:lineRule="auto"/>
      <w:ind w:right="-284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z </w:t>
    </w:r>
    <w:proofErr w:type="gramStart"/>
    <w:r w:rsidRPr="00FE7744">
      <w:rPr>
        <w:rFonts w:ascii="Cambria" w:hAnsi="Cambria"/>
        <w:sz w:val="20"/>
        <w:szCs w:val="20"/>
      </w:rPr>
      <w:t>dnia  25</w:t>
    </w:r>
    <w:proofErr w:type="gramEnd"/>
    <w:r w:rsidRPr="00FE7744">
      <w:rPr>
        <w:rFonts w:ascii="Cambria" w:hAnsi="Cambria"/>
        <w:sz w:val="20"/>
        <w:szCs w:val="20"/>
      </w:rPr>
      <w:t xml:space="preserve"> czerwca 2024 r.</w:t>
    </w:r>
  </w:p>
  <w:p w14:paraId="1CC4E454" w14:textId="323E4CEC" w:rsidR="00801B29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  <w:p w14:paraId="446B1C34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7570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EC54" w14:textId="77777777" w:rsidR="00450F95" w:rsidRDefault="00450F95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556B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1E06E07C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08DEBD35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640D4AA8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z </w:t>
    </w:r>
    <w:proofErr w:type="gramStart"/>
    <w:r w:rsidRPr="00FE7744">
      <w:rPr>
        <w:rFonts w:ascii="Cambria" w:hAnsi="Cambria"/>
        <w:sz w:val="20"/>
        <w:szCs w:val="20"/>
      </w:rPr>
      <w:t>dnia  25</w:t>
    </w:r>
    <w:proofErr w:type="gramEnd"/>
    <w:r w:rsidRPr="00FE7744">
      <w:rPr>
        <w:rFonts w:ascii="Cambria" w:hAnsi="Cambria"/>
        <w:sz w:val="20"/>
        <w:szCs w:val="20"/>
      </w:rPr>
      <w:t xml:space="preserve"> czerwca 2024 r.</w:t>
    </w:r>
  </w:p>
  <w:p w14:paraId="783376E1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504B" w14:textId="77777777" w:rsidR="00450F95" w:rsidRDefault="00450F95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A482" w14:textId="77777777" w:rsidR="00450F95" w:rsidRDefault="00450F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001A" w14:textId="77777777" w:rsidR="00DC3FCA" w:rsidRDefault="00DC3FCA">
    <w:pPr>
      <w:pStyle w:val="Nagwek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F5E8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32E7AE2F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7D11FFF0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3694833D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z </w:t>
    </w:r>
    <w:proofErr w:type="gramStart"/>
    <w:r w:rsidRPr="00FE7744">
      <w:rPr>
        <w:rFonts w:ascii="Cambria" w:hAnsi="Cambria"/>
        <w:sz w:val="20"/>
        <w:szCs w:val="20"/>
      </w:rPr>
      <w:t>dnia  25</w:t>
    </w:r>
    <w:proofErr w:type="gramEnd"/>
    <w:r w:rsidRPr="00FE7744">
      <w:rPr>
        <w:rFonts w:ascii="Cambria" w:hAnsi="Cambria"/>
        <w:sz w:val="20"/>
        <w:szCs w:val="20"/>
      </w:rPr>
      <w:t xml:space="preserve"> czerwca 2024 r.</w:t>
    </w:r>
  </w:p>
  <w:p w14:paraId="60B9B55E" w14:textId="77777777" w:rsidR="0046485F" w:rsidRDefault="0046485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0BC9" w14:textId="77777777" w:rsidR="00450F95" w:rsidRDefault="00450F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FA58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CC44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4DE9221F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03CEDBCD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31D30776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z </w:t>
    </w:r>
    <w:proofErr w:type="gramStart"/>
    <w:r w:rsidRPr="00FE7744">
      <w:rPr>
        <w:rFonts w:ascii="Cambria" w:hAnsi="Cambria"/>
        <w:sz w:val="20"/>
        <w:szCs w:val="20"/>
      </w:rPr>
      <w:t>dnia  25</w:t>
    </w:r>
    <w:proofErr w:type="gramEnd"/>
    <w:r w:rsidRPr="00FE7744">
      <w:rPr>
        <w:rFonts w:ascii="Cambria" w:hAnsi="Cambria"/>
        <w:sz w:val="20"/>
        <w:szCs w:val="20"/>
      </w:rPr>
      <w:t xml:space="preserve"> czerwca 2024 r.</w:t>
    </w:r>
  </w:p>
  <w:p w14:paraId="7C4C3793" w14:textId="77777777" w:rsidR="0046485F" w:rsidRDefault="0046485F" w:rsidP="0046485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13EB" w14:textId="77777777" w:rsidR="00450F95" w:rsidRDefault="00450F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98EF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185B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21FD1069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046B4C36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235772B5" w14:textId="77777777" w:rsidR="00DC3FCA" w:rsidRPr="00FE7744" w:rsidRDefault="00DC3FCA" w:rsidP="00DC3FC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z </w:t>
    </w:r>
    <w:proofErr w:type="gramStart"/>
    <w:r w:rsidRPr="00FE7744">
      <w:rPr>
        <w:rFonts w:ascii="Cambria" w:hAnsi="Cambria"/>
        <w:sz w:val="20"/>
        <w:szCs w:val="20"/>
      </w:rPr>
      <w:t>dnia  25</w:t>
    </w:r>
    <w:proofErr w:type="gramEnd"/>
    <w:r w:rsidRPr="00FE7744">
      <w:rPr>
        <w:rFonts w:ascii="Cambria" w:hAnsi="Cambria"/>
        <w:sz w:val="20"/>
        <w:szCs w:val="20"/>
      </w:rPr>
      <w:t xml:space="preserve"> czerwca 2024 r.</w:t>
    </w:r>
  </w:p>
  <w:p w14:paraId="4B8089A4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D8A0" w14:textId="77777777" w:rsidR="00450F95" w:rsidRDefault="00450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217F2"/>
    <w:multiLevelType w:val="hybridMultilevel"/>
    <w:tmpl w:val="2376D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0" w15:restartNumberingAfterBreak="0">
    <w:nsid w:val="76143A0E"/>
    <w:multiLevelType w:val="hybridMultilevel"/>
    <w:tmpl w:val="D77071C8"/>
    <w:lvl w:ilvl="0" w:tplc="4CB41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133614">
    <w:abstractNumId w:val="0"/>
  </w:num>
  <w:num w:numId="2" w16cid:durableId="423306769">
    <w:abstractNumId w:val="1"/>
  </w:num>
  <w:num w:numId="3" w16cid:durableId="2112161576">
    <w:abstractNumId w:val="2"/>
  </w:num>
  <w:num w:numId="4" w16cid:durableId="902834628">
    <w:abstractNumId w:val="3"/>
  </w:num>
  <w:num w:numId="5" w16cid:durableId="1747649321">
    <w:abstractNumId w:val="4"/>
  </w:num>
  <w:num w:numId="6" w16cid:durableId="190732454">
    <w:abstractNumId w:val="5"/>
  </w:num>
  <w:num w:numId="7" w16cid:durableId="792136981">
    <w:abstractNumId w:val="6"/>
  </w:num>
  <w:num w:numId="8" w16cid:durableId="2061435720">
    <w:abstractNumId w:val="7"/>
  </w:num>
  <w:num w:numId="9" w16cid:durableId="1174303567">
    <w:abstractNumId w:val="8"/>
  </w:num>
  <w:num w:numId="10" w16cid:durableId="1283076847">
    <w:abstractNumId w:val="9"/>
  </w:num>
  <w:num w:numId="11" w16cid:durableId="51081416">
    <w:abstractNumId w:val="10"/>
  </w:num>
  <w:num w:numId="12" w16cid:durableId="1865823703">
    <w:abstractNumId w:val="11"/>
  </w:num>
  <w:num w:numId="13" w16cid:durableId="2116052775">
    <w:abstractNumId w:val="17"/>
  </w:num>
  <w:num w:numId="14" w16cid:durableId="764154240">
    <w:abstractNumId w:val="12"/>
  </w:num>
  <w:num w:numId="15" w16cid:durableId="1424184884">
    <w:abstractNumId w:val="16"/>
  </w:num>
  <w:num w:numId="16" w16cid:durableId="728771164">
    <w:abstractNumId w:val="13"/>
  </w:num>
  <w:num w:numId="17" w16cid:durableId="2042706418">
    <w:abstractNumId w:val="19"/>
  </w:num>
  <w:num w:numId="18" w16cid:durableId="1946493763">
    <w:abstractNumId w:val="14"/>
  </w:num>
  <w:num w:numId="19" w16cid:durableId="999507328">
    <w:abstractNumId w:val="15"/>
  </w:num>
  <w:num w:numId="20" w16cid:durableId="60443593">
    <w:abstractNumId w:val="20"/>
  </w:num>
  <w:num w:numId="21" w16cid:durableId="2932217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C"/>
    <w:rsid w:val="00000914"/>
    <w:rsid w:val="00001638"/>
    <w:rsid w:val="00032E2E"/>
    <w:rsid w:val="000470EA"/>
    <w:rsid w:val="00080372"/>
    <w:rsid w:val="000C4AD4"/>
    <w:rsid w:val="000D0688"/>
    <w:rsid w:val="000D5CC3"/>
    <w:rsid w:val="000E29FB"/>
    <w:rsid w:val="000F0D48"/>
    <w:rsid w:val="00102B7E"/>
    <w:rsid w:val="00114EBF"/>
    <w:rsid w:val="001255F4"/>
    <w:rsid w:val="00127C08"/>
    <w:rsid w:val="001344B9"/>
    <w:rsid w:val="001362F3"/>
    <w:rsid w:val="001543F6"/>
    <w:rsid w:val="00194B90"/>
    <w:rsid w:val="001A6AED"/>
    <w:rsid w:val="001B3E3D"/>
    <w:rsid w:val="001D1FD5"/>
    <w:rsid w:val="002213C5"/>
    <w:rsid w:val="00243CAC"/>
    <w:rsid w:val="00251D91"/>
    <w:rsid w:val="00285AAE"/>
    <w:rsid w:val="002A2A91"/>
    <w:rsid w:val="0030411A"/>
    <w:rsid w:val="00352AB5"/>
    <w:rsid w:val="003A25DC"/>
    <w:rsid w:val="003C223B"/>
    <w:rsid w:val="003D3309"/>
    <w:rsid w:val="00431208"/>
    <w:rsid w:val="00432C69"/>
    <w:rsid w:val="00450F95"/>
    <w:rsid w:val="00452D37"/>
    <w:rsid w:val="00454E82"/>
    <w:rsid w:val="0046485F"/>
    <w:rsid w:val="00492B19"/>
    <w:rsid w:val="004F6380"/>
    <w:rsid w:val="0052678D"/>
    <w:rsid w:val="00576C26"/>
    <w:rsid w:val="005C25DE"/>
    <w:rsid w:val="005D36CA"/>
    <w:rsid w:val="005D7115"/>
    <w:rsid w:val="005E76F0"/>
    <w:rsid w:val="0068033C"/>
    <w:rsid w:val="006C002D"/>
    <w:rsid w:val="006F4B2C"/>
    <w:rsid w:val="00715568"/>
    <w:rsid w:val="007270CC"/>
    <w:rsid w:val="00742639"/>
    <w:rsid w:val="00751DEC"/>
    <w:rsid w:val="00764BCD"/>
    <w:rsid w:val="007A1766"/>
    <w:rsid w:val="007F335A"/>
    <w:rsid w:val="00801B29"/>
    <w:rsid w:val="008024C3"/>
    <w:rsid w:val="00816D2C"/>
    <w:rsid w:val="00871403"/>
    <w:rsid w:val="008975D4"/>
    <w:rsid w:val="008B4494"/>
    <w:rsid w:val="00915405"/>
    <w:rsid w:val="00940DDE"/>
    <w:rsid w:val="0095748B"/>
    <w:rsid w:val="009C6CEB"/>
    <w:rsid w:val="009D0713"/>
    <w:rsid w:val="009F1568"/>
    <w:rsid w:val="009F32DD"/>
    <w:rsid w:val="00A07B99"/>
    <w:rsid w:val="00A15132"/>
    <w:rsid w:val="00A30362"/>
    <w:rsid w:val="00A76828"/>
    <w:rsid w:val="00A92560"/>
    <w:rsid w:val="00AD5B74"/>
    <w:rsid w:val="00AE3DFD"/>
    <w:rsid w:val="00AE497E"/>
    <w:rsid w:val="00AE4C6E"/>
    <w:rsid w:val="00B42364"/>
    <w:rsid w:val="00B55E89"/>
    <w:rsid w:val="00B77C89"/>
    <w:rsid w:val="00BB2305"/>
    <w:rsid w:val="00BE21F2"/>
    <w:rsid w:val="00C149CA"/>
    <w:rsid w:val="00C2752F"/>
    <w:rsid w:val="00C60B05"/>
    <w:rsid w:val="00C77B3E"/>
    <w:rsid w:val="00C80960"/>
    <w:rsid w:val="00D23DF5"/>
    <w:rsid w:val="00D24566"/>
    <w:rsid w:val="00D869DA"/>
    <w:rsid w:val="00D919FE"/>
    <w:rsid w:val="00DB4FEB"/>
    <w:rsid w:val="00DC3FCA"/>
    <w:rsid w:val="00DE1C3E"/>
    <w:rsid w:val="00E15C69"/>
    <w:rsid w:val="00E2139C"/>
    <w:rsid w:val="00E238A7"/>
    <w:rsid w:val="00E7410C"/>
    <w:rsid w:val="00EF4827"/>
    <w:rsid w:val="00F008DC"/>
    <w:rsid w:val="00F54D98"/>
    <w:rsid w:val="00F55B07"/>
    <w:rsid w:val="00F56CA0"/>
    <w:rsid w:val="00FA7D21"/>
    <w:rsid w:val="00FB05B3"/>
    <w:rsid w:val="00FE7744"/>
    <w:rsid w:val="04AC64A2"/>
    <w:rsid w:val="0D07150E"/>
    <w:rsid w:val="1F9C3623"/>
    <w:rsid w:val="1FB6A618"/>
    <w:rsid w:val="283D89BF"/>
    <w:rsid w:val="350A5AAA"/>
    <w:rsid w:val="3784BDAA"/>
    <w:rsid w:val="39FD9D1B"/>
    <w:rsid w:val="3B933BD1"/>
    <w:rsid w:val="3E5325FF"/>
    <w:rsid w:val="4CE3D6C4"/>
    <w:rsid w:val="52F33BB5"/>
    <w:rsid w:val="5551CD52"/>
    <w:rsid w:val="57AF50D5"/>
    <w:rsid w:val="651965D7"/>
    <w:rsid w:val="74C6CA62"/>
    <w:rsid w:val="7F76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8159D9"/>
  <w15:chartTrackingRefBased/>
  <w15:docId w15:val="{CE38834C-2F55-4164-8C48-41480A4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ableNormal1">
    <w:name w:val="Table Normal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8975D4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header" Target="header14.xml"/><Relationship Id="rId47" Type="http://schemas.openxmlformats.org/officeDocument/2006/relationships/footer" Target="footer18.xml"/><Relationship Id="rId63" Type="http://schemas.openxmlformats.org/officeDocument/2006/relationships/header" Target="header24.xml"/><Relationship Id="rId68" Type="http://schemas.openxmlformats.org/officeDocument/2006/relationships/header" Target="header26.xml"/><Relationship Id="rId16" Type="http://schemas.openxmlformats.org/officeDocument/2006/relationships/header" Target="header5.xml"/><Relationship Id="rId11" Type="http://schemas.openxmlformats.org/officeDocument/2006/relationships/footer" Target="footer2.xml"/><Relationship Id="rId32" Type="http://schemas.openxmlformats.org/officeDocument/2006/relationships/hyperlink" Target="http://www.wydawnictwopw.pl/index.php?s=wyniki&amp;rodz=12&amp;id=426" TargetMode="External"/><Relationship Id="rId37" Type="http://schemas.openxmlformats.org/officeDocument/2006/relationships/header" Target="header12.xml"/><Relationship Id="rId53" Type="http://schemas.openxmlformats.org/officeDocument/2006/relationships/header" Target="header19.xml"/><Relationship Id="rId58" Type="http://schemas.openxmlformats.org/officeDocument/2006/relationships/footer" Target="footer22.xml"/><Relationship Id="rId74" Type="http://schemas.openxmlformats.org/officeDocument/2006/relationships/image" Target="media/image2.jpeg"/><Relationship Id="rId79" Type="http://schemas.openxmlformats.org/officeDocument/2006/relationships/footer" Target="footer32.xml"/><Relationship Id="rId5" Type="http://schemas.openxmlformats.org/officeDocument/2006/relationships/footnotes" Target="footnotes.xml"/><Relationship Id="rId61" Type="http://schemas.openxmlformats.org/officeDocument/2006/relationships/footer" Target="footer24.xml"/><Relationship Id="rId82" Type="http://schemas.openxmlformats.org/officeDocument/2006/relationships/fontTable" Target="fontTable.xml"/><Relationship Id="rId19" Type="http://schemas.openxmlformats.org/officeDocument/2006/relationships/header" Target="header6.xml"/><Relationship Id="rId14" Type="http://schemas.openxmlformats.org/officeDocument/2006/relationships/hyperlink" Target="mailto:awoloszyn@ajp.edu.pl" TargetMode="Externa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hyperlink" Target="https://ksiegarnia.pwn.pl/autor/Kamil-Niedzialomski,a,74092309" TargetMode="External"/><Relationship Id="rId43" Type="http://schemas.openxmlformats.org/officeDocument/2006/relationships/header" Target="header15.xml"/><Relationship Id="rId48" Type="http://schemas.openxmlformats.org/officeDocument/2006/relationships/hyperlink" Target="mailto:gkrzywoszyja@ajp.edu.pl" TargetMode="External"/><Relationship Id="rId56" Type="http://schemas.openxmlformats.org/officeDocument/2006/relationships/header" Target="header20.xml"/><Relationship Id="rId64" Type="http://schemas.openxmlformats.org/officeDocument/2006/relationships/footer" Target="footer25.xml"/><Relationship Id="rId69" Type="http://schemas.openxmlformats.org/officeDocument/2006/relationships/header" Target="header27.xml"/><Relationship Id="rId77" Type="http://schemas.openxmlformats.org/officeDocument/2006/relationships/header" Target="header30.xml"/><Relationship Id="rId8" Type="http://schemas.openxmlformats.org/officeDocument/2006/relationships/header" Target="header1.xml"/><Relationship Id="rId51" Type="http://schemas.openxmlformats.org/officeDocument/2006/relationships/footer" Target="footer19.xml"/><Relationship Id="rId72" Type="http://schemas.openxmlformats.org/officeDocument/2006/relationships/header" Target="header28.xml"/><Relationship Id="rId80" Type="http://schemas.openxmlformats.org/officeDocument/2006/relationships/header" Target="header3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yperlink" Target="http://www.wydawnictwopw.pl/index.php?s=wyniki&amp;rodz=12&amp;id=611" TargetMode="External"/><Relationship Id="rId38" Type="http://schemas.openxmlformats.org/officeDocument/2006/relationships/footer" Target="footer13.xml"/><Relationship Id="rId46" Type="http://schemas.openxmlformats.org/officeDocument/2006/relationships/header" Target="header16.xml"/><Relationship Id="rId59" Type="http://schemas.openxmlformats.org/officeDocument/2006/relationships/footer" Target="footer23.xml"/><Relationship Id="rId67" Type="http://schemas.openxmlformats.org/officeDocument/2006/relationships/footer" Target="footer27.xml"/><Relationship Id="rId20" Type="http://schemas.openxmlformats.org/officeDocument/2006/relationships/footer" Target="footer6.xml"/><Relationship Id="rId41" Type="http://schemas.openxmlformats.org/officeDocument/2006/relationships/footer" Target="footer15.xml"/><Relationship Id="rId54" Type="http://schemas.openxmlformats.org/officeDocument/2006/relationships/footer" Target="footer21.xml"/><Relationship Id="rId62" Type="http://schemas.openxmlformats.org/officeDocument/2006/relationships/header" Target="header23.xml"/><Relationship Id="rId70" Type="http://schemas.openxmlformats.org/officeDocument/2006/relationships/footer" Target="footer28.xml"/><Relationship Id="rId75" Type="http://schemas.openxmlformats.org/officeDocument/2006/relationships/hyperlink" Target="https://db3prd0104.outlook.com/owa/redir.aspx?C=EBm8dUNHxkq3X1AK-9V17lhx4Mr-2M8Is_6EBRd21r22VUTnPoHpAsUQwmFVZNI86wcIyWeNBrg.&amp;URL=http%3a%2f%2fsjikp.us.edu.pl%2fpliki%2fksiazki%2faldona_skudrzyk.pdf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hyperlink" Target="https://ksiegarnia.pwn.pl/autor/Cezary-Obczynski,a,74092307" TargetMode="External"/><Relationship Id="rId49" Type="http://schemas.openxmlformats.org/officeDocument/2006/relationships/header" Target="header17.xml"/><Relationship Id="rId57" Type="http://schemas.openxmlformats.org/officeDocument/2006/relationships/header" Target="header21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footer" Target="footer16.xml"/><Relationship Id="rId52" Type="http://schemas.openxmlformats.org/officeDocument/2006/relationships/footer" Target="footer20.xml"/><Relationship Id="rId60" Type="http://schemas.openxmlformats.org/officeDocument/2006/relationships/header" Target="header22.xml"/><Relationship Id="rId65" Type="http://schemas.openxmlformats.org/officeDocument/2006/relationships/footer" Target="footer26.xml"/><Relationship Id="rId73" Type="http://schemas.openxmlformats.org/officeDocument/2006/relationships/footer" Target="footer30.xml"/><Relationship Id="rId78" Type="http://schemas.openxmlformats.org/officeDocument/2006/relationships/footer" Target="footer31.xml"/><Relationship Id="rId81" Type="http://schemas.openxmlformats.org/officeDocument/2006/relationships/footer" Target="footer3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9" Type="http://schemas.openxmlformats.org/officeDocument/2006/relationships/footer" Target="footer14.xml"/><Relationship Id="rId34" Type="http://schemas.openxmlformats.org/officeDocument/2006/relationships/hyperlink" Target="https://ksiegarnia.pwn.pl/autor/Robert-Kowalczyk,a,74092305" TargetMode="External"/><Relationship Id="rId50" Type="http://schemas.openxmlformats.org/officeDocument/2006/relationships/header" Target="header18.xml"/><Relationship Id="rId55" Type="http://schemas.openxmlformats.org/officeDocument/2006/relationships/hyperlink" Target="mailto:rrozanski@ajp.edu.pl" TargetMode="External"/><Relationship Id="rId76" Type="http://schemas.openxmlformats.org/officeDocument/2006/relationships/header" Target="header29.xml"/><Relationship Id="rId7" Type="http://schemas.openxmlformats.org/officeDocument/2006/relationships/image" Target="media/image1.jpeg"/><Relationship Id="rId71" Type="http://schemas.openxmlformats.org/officeDocument/2006/relationships/footer" Target="footer29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footer" Target="footer8.xml"/><Relationship Id="rId40" Type="http://schemas.openxmlformats.org/officeDocument/2006/relationships/header" Target="header13.xml"/><Relationship Id="rId45" Type="http://schemas.openxmlformats.org/officeDocument/2006/relationships/footer" Target="footer17.xml"/><Relationship Id="rId66" Type="http://schemas.openxmlformats.org/officeDocument/2006/relationships/header" Target="header2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15773</Words>
  <Characters>94640</Characters>
  <Application>Microsoft Office Word</Application>
  <DocSecurity>0</DocSecurity>
  <Lines>788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Wydział Techniczny</cp:lastModifiedBy>
  <cp:revision>9</cp:revision>
  <cp:lastPrinted>2021-08-19T11:43:00Z</cp:lastPrinted>
  <dcterms:created xsi:type="dcterms:W3CDTF">2024-06-24T07:26:00Z</dcterms:created>
  <dcterms:modified xsi:type="dcterms:W3CDTF">2025-02-18T09:16:00Z</dcterms:modified>
</cp:coreProperties>
</file>