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99DCC" w14:textId="77777777" w:rsidR="00541428" w:rsidRPr="00F06D7B" w:rsidRDefault="00541428" w:rsidP="00C0065D">
      <w:pPr>
        <w:pStyle w:val="Default"/>
        <w:jc w:val="center"/>
        <w:rPr>
          <w:rFonts w:ascii="Cambria" w:hAnsi="Cambria"/>
          <w:b/>
          <w:bCs/>
          <w:sz w:val="28"/>
          <w:szCs w:val="28"/>
        </w:rPr>
      </w:pPr>
    </w:p>
    <w:p w14:paraId="28E787E8" w14:textId="77777777" w:rsidR="00C0065D" w:rsidRPr="00F06D7B" w:rsidRDefault="003228D7" w:rsidP="00C0065D">
      <w:pPr>
        <w:pStyle w:val="Default"/>
        <w:jc w:val="center"/>
        <w:rPr>
          <w:rFonts w:ascii="Cambria" w:hAnsi="Cambria"/>
          <w:b/>
          <w:bCs/>
          <w:sz w:val="28"/>
          <w:szCs w:val="28"/>
        </w:rPr>
      </w:pPr>
      <w:r>
        <w:rPr>
          <w:rFonts w:ascii="Cambria" w:hAnsi="Cambria"/>
        </w:rPr>
        <w:pict w14:anchorId="0A0DA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83.25pt">
            <v:imagedata r:id="rId8" o:title=""/>
          </v:shape>
        </w:pict>
      </w:r>
    </w:p>
    <w:p w14:paraId="55559F3B" w14:textId="77777777" w:rsidR="00C0065D" w:rsidRPr="00F06D7B" w:rsidRDefault="00C0065D" w:rsidP="00C0065D">
      <w:pPr>
        <w:pStyle w:val="Default"/>
        <w:jc w:val="center"/>
        <w:rPr>
          <w:rFonts w:ascii="Cambria" w:hAnsi="Cambria"/>
          <w:b/>
          <w:bCs/>
          <w:sz w:val="28"/>
          <w:szCs w:val="28"/>
        </w:rPr>
      </w:pPr>
    </w:p>
    <w:p w14:paraId="50CA6D01" w14:textId="77777777" w:rsidR="00C16883" w:rsidRPr="00F06D7B" w:rsidRDefault="00C16883" w:rsidP="00C0065D">
      <w:pPr>
        <w:pStyle w:val="Default"/>
        <w:spacing w:after="120"/>
        <w:jc w:val="center"/>
        <w:rPr>
          <w:rFonts w:ascii="Cambria" w:hAnsi="Cambria"/>
          <w:b/>
          <w:bCs/>
          <w:smallCaps/>
          <w:spacing w:val="40"/>
          <w:sz w:val="32"/>
          <w:szCs w:val="32"/>
        </w:rPr>
      </w:pPr>
    </w:p>
    <w:p w14:paraId="00C49FA6" w14:textId="77777777" w:rsidR="00C0065D" w:rsidRPr="00F06D7B" w:rsidRDefault="004246CB" w:rsidP="00C0065D">
      <w:pPr>
        <w:pStyle w:val="Default"/>
        <w:spacing w:after="120"/>
        <w:jc w:val="center"/>
        <w:rPr>
          <w:rFonts w:ascii="Cambria" w:hAnsi="Cambria"/>
          <w:b/>
          <w:bCs/>
          <w:smallCaps/>
          <w:spacing w:val="40"/>
          <w:sz w:val="32"/>
          <w:szCs w:val="32"/>
        </w:rPr>
      </w:pPr>
      <w:r w:rsidRPr="00F06D7B">
        <w:rPr>
          <w:rFonts w:ascii="Cambria" w:hAnsi="Cambria"/>
          <w:b/>
          <w:bCs/>
          <w:smallCaps/>
          <w:spacing w:val="40"/>
          <w:sz w:val="32"/>
          <w:szCs w:val="32"/>
        </w:rPr>
        <w:t>Akademia im. Jakuba z Paradyża</w:t>
      </w:r>
    </w:p>
    <w:p w14:paraId="122D6672" w14:textId="77777777" w:rsidR="00C0065D" w:rsidRPr="00F06D7B" w:rsidRDefault="004246CB" w:rsidP="00C0065D">
      <w:pPr>
        <w:pStyle w:val="Default"/>
        <w:jc w:val="center"/>
        <w:rPr>
          <w:rFonts w:ascii="Cambria" w:hAnsi="Cambria"/>
          <w:b/>
          <w:bCs/>
          <w:smallCaps/>
          <w:spacing w:val="40"/>
          <w:sz w:val="32"/>
          <w:szCs w:val="32"/>
        </w:rPr>
      </w:pPr>
      <w:r w:rsidRPr="00F06D7B">
        <w:rPr>
          <w:rFonts w:ascii="Cambria" w:hAnsi="Cambria"/>
          <w:b/>
          <w:bCs/>
          <w:smallCaps/>
          <w:spacing w:val="40"/>
          <w:sz w:val="32"/>
          <w:szCs w:val="32"/>
        </w:rPr>
        <w:t>w Gorzowie Wielkopolskim</w:t>
      </w:r>
    </w:p>
    <w:p w14:paraId="72BFCD4C" w14:textId="77777777" w:rsidR="00C0065D" w:rsidRPr="00F06D7B" w:rsidRDefault="00C0065D" w:rsidP="00C0065D">
      <w:pPr>
        <w:pStyle w:val="Default"/>
        <w:jc w:val="center"/>
        <w:rPr>
          <w:rFonts w:ascii="Cambria" w:hAnsi="Cambria"/>
          <w:b/>
          <w:bCs/>
          <w:smallCaps/>
          <w:sz w:val="32"/>
          <w:szCs w:val="32"/>
        </w:rPr>
      </w:pPr>
    </w:p>
    <w:p w14:paraId="4333D68E" w14:textId="77777777" w:rsidR="004246CB" w:rsidRPr="00F06D7B" w:rsidRDefault="004246CB" w:rsidP="00AA5419">
      <w:pPr>
        <w:pStyle w:val="Default"/>
        <w:rPr>
          <w:rFonts w:ascii="Cambria" w:hAnsi="Cambria"/>
          <w:b/>
          <w:bCs/>
          <w:smallCaps/>
          <w:spacing w:val="40"/>
          <w:sz w:val="32"/>
          <w:szCs w:val="32"/>
        </w:rPr>
      </w:pPr>
    </w:p>
    <w:p w14:paraId="36BAE412" w14:textId="77777777" w:rsidR="004246CB" w:rsidRPr="00F06D7B" w:rsidRDefault="00AA5419" w:rsidP="00C0065D">
      <w:pPr>
        <w:pStyle w:val="Default"/>
        <w:jc w:val="center"/>
        <w:rPr>
          <w:rFonts w:ascii="Cambria" w:hAnsi="Cambria"/>
          <w:b/>
          <w:bCs/>
          <w:smallCaps/>
          <w:spacing w:val="40"/>
          <w:sz w:val="32"/>
          <w:szCs w:val="32"/>
        </w:rPr>
      </w:pPr>
      <w:r w:rsidRPr="00F06D7B">
        <w:rPr>
          <w:rFonts w:ascii="Cambria" w:hAnsi="Cambria"/>
          <w:b/>
          <w:bCs/>
          <w:smallCaps/>
          <w:spacing w:val="40"/>
          <w:sz w:val="32"/>
          <w:szCs w:val="32"/>
        </w:rPr>
        <w:t>P</w:t>
      </w:r>
      <w:r w:rsidR="004246CB" w:rsidRPr="00F06D7B">
        <w:rPr>
          <w:rFonts w:ascii="Cambria" w:hAnsi="Cambria"/>
          <w:b/>
          <w:bCs/>
          <w:smallCaps/>
          <w:spacing w:val="40"/>
          <w:sz w:val="32"/>
          <w:szCs w:val="32"/>
        </w:rPr>
        <w:t>rogra</w:t>
      </w:r>
      <w:r w:rsidRPr="00F06D7B">
        <w:rPr>
          <w:rFonts w:ascii="Cambria" w:hAnsi="Cambria"/>
          <w:b/>
          <w:bCs/>
          <w:smallCaps/>
          <w:spacing w:val="40"/>
          <w:sz w:val="32"/>
          <w:szCs w:val="32"/>
        </w:rPr>
        <w:t>m S</w:t>
      </w:r>
      <w:r w:rsidR="00541428" w:rsidRPr="00F06D7B">
        <w:rPr>
          <w:rFonts w:ascii="Cambria" w:hAnsi="Cambria"/>
          <w:b/>
          <w:bCs/>
          <w:smallCaps/>
          <w:spacing w:val="40"/>
          <w:sz w:val="32"/>
          <w:szCs w:val="32"/>
        </w:rPr>
        <w:t>tudiów</w:t>
      </w:r>
      <w:r w:rsidR="004246CB" w:rsidRPr="00F06D7B">
        <w:rPr>
          <w:rFonts w:ascii="Cambria" w:hAnsi="Cambria"/>
          <w:b/>
          <w:bCs/>
          <w:smallCaps/>
          <w:spacing w:val="40"/>
          <w:sz w:val="32"/>
          <w:szCs w:val="32"/>
        </w:rPr>
        <w:t xml:space="preserve">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118"/>
        <w:gridCol w:w="1701"/>
      </w:tblGrid>
      <w:tr w:rsidR="00541428" w:rsidRPr="00F06D7B" w14:paraId="75B32D4C" w14:textId="77777777" w:rsidTr="4E01A2C6">
        <w:trPr>
          <w:trHeight w:val="567"/>
        </w:trPr>
        <w:tc>
          <w:tcPr>
            <w:tcW w:w="4361" w:type="dxa"/>
            <w:shd w:val="clear" w:color="auto" w:fill="auto"/>
            <w:vAlign w:val="center"/>
          </w:tcPr>
          <w:p w14:paraId="3ACC6240"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Nazwa Wydziału prowadzącego kierunek studiów:</w:t>
            </w:r>
          </w:p>
        </w:tc>
        <w:tc>
          <w:tcPr>
            <w:tcW w:w="4819" w:type="dxa"/>
            <w:gridSpan w:val="2"/>
            <w:shd w:val="clear" w:color="auto" w:fill="auto"/>
            <w:vAlign w:val="center"/>
          </w:tcPr>
          <w:p w14:paraId="4DE217AD"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 xml:space="preserve">Wydział </w:t>
            </w:r>
            <w:r w:rsidR="003D7A06" w:rsidRPr="00F06D7B">
              <w:rPr>
                <w:rFonts w:ascii="Cambria" w:eastAsia="Calibri" w:hAnsi="Cambria"/>
                <w:b/>
                <w:sz w:val="20"/>
                <w:szCs w:val="20"/>
                <w:lang w:eastAsia="en-US"/>
              </w:rPr>
              <w:t>Techniczny</w:t>
            </w:r>
          </w:p>
        </w:tc>
      </w:tr>
      <w:tr w:rsidR="00541428" w:rsidRPr="00F06D7B" w14:paraId="1845D36A" w14:textId="77777777" w:rsidTr="4E01A2C6">
        <w:trPr>
          <w:trHeight w:val="567"/>
        </w:trPr>
        <w:tc>
          <w:tcPr>
            <w:tcW w:w="4361" w:type="dxa"/>
            <w:shd w:val="clear" w:color="auto" w:fill="auto"/>
            <w:vAlign w:val="center"/>
          </w:tcPr>
          <w:p w14:paraId="75DDBA90"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Nazwa kierunku studiów:</w:t>
            </w:r>
          </w:p>
        </w:tc>
        <w:tc>
          <w:tcPr>
            <w:tcW w:w="4819" w:type="dxa"/>
            <w:gridSpan w:val="2"/>
            <w:shd w:val="clear" w:color="auto" w:fill="auto"/>
            <w:vAlign w:val="center"/>
          </w:tcPr>
          <w:p w14:paraId="564B0D30" w14:textId="77777777" w:rsidR="00541428" w:rsidRPr="00F06D7B" w:rsidRDefault="007C194E"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informatyka</w:t>
            </w:r>
          </w:p>
        </w:tc>
      </w:tr>
      <w:tr w:rsidR="00541428" w:rsidRPr="00F06D7B" w14:paraId="059DD1F3" w14:textId="77777777" w:rsidTr="4E01A2C6">
        <w:trPr>
          <w:trHeight w:val="567"/>
        </w:trPr>
        <w:tc>
          <w:tcPr>
            <w:tcW w:w="4361" w:type="dxa"/>
            <w:shd w:val="clear" w:color="auto" w:fill="auto"/>
            <w:vAlign w:val="center"/>
          </w:tcPr>
          <w:p w14:paraId="49CC4F57" w14:textId="54B11CB9"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 xml:space="preserve">Poziom </w:t>
            </w:r>
            <w:r w:rsidR="00825450">
              <w:rPr>
                <w:rFonts w:ascii="Cambria" w:eastAsia="Calibri" w:hAnsi="Cambria"/>
                <w:sz w:val="20"/>
                <w:szCs w:val="20"/>
                <w:lang w:eastAsia="en-US"/>
              </w:rPr>
              <w:t>studiów</w:t>
            </w:r>
            <w:r w:rsidRPr="00F06D7B">
              <w:rPr>
                <w:rFonts w:ascii="Cambria" w:eastAsia="Calibri" w:hAnsi="Cambria"/>
                <w:sz w:val="20"/>
                <w:szCs w:val="20"/>
                <w:lang w:eastAsia="en-US"/>
              </w:rPr>
              <w:t>:</w:t>
            </w:r>
          </w:p>
        </w:tc>
        <w:tc>
          <w:tcPr>
            <w:tcW w:w="4819" w:type="dxa"/>
            <w:gridSpan w:val="2"/>
            <w:shd w:val="clear" w:color="auto" w:fill="auto"/>
            <w:vAlign w:val="center"/>
          </w:tcPr>
          <w:p w14:paraId="3E0CA189"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studia pierwszego stopnia</w:t>
            </w:r>
          </w:p>
        </w:tc>
      </w:tr>
      <w:tr w:rsidR="00541428" w:rsidRPr="00F06D7B" w14:paraId="655F8261" w14:textId="77777777" w:rsidTr="4E01A2C6">
        <w:trPr>
          <w:trHeight w:val="567"/>
        </w:trPr>
        <w:tc>
          <w:tcPr>
            <w:tcW w:w="4361" w:type="dxa"/>
            <w:shd w:val="clear" w:color="auto" w:fill="auto"/>
            <w:vAlign w:val="center"/>
          </w:tcPr>
          <w:p w14:paraId="128C0E34" w14:textId="6643DBA1"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 xml:space="preserve">Profil </w:t>
            </w:r>
            <w:r w:rsidR="00825450">
              <w:rPr>
                <w:rFonts w:ascii="Cambria" w:eastAsia="Calibri" w:hAnsi="Cambria"/>
                <w:sz w:val="20"/>
                <w:szCs w:val="20"/>
                <w:lang w:eastAsia="en-US"/>
              </w:rPr>
              <w:t>studiów</w:t>
            </w:r>
            <w:r w:rsidRPr="00F06D7B">
              <w:rPr>
                <w:rFonts w:ascii="Cambria" w:eastAsia="Calibri" w:hAnsi="Cambria"/>
                <w:sz w:val="20"/>
                <w:szCs w:val="20"/>
                <w:lang w:eastAsia="en-US"/>
              </w:rPr>
              <w:t>:</w:t>
            </w:r>
          </w:p>
        </w:tc>
        <w:tc>
          <w:tcPr>
            <w:tcW w:w="4819" w:type="dxa"/>
            <w:gridSpan w:val="2"/>
            <w:shd w:val="clear" w:color="auto" w:fill="auto"/>
            <w:vAlign w:val="center"/>
          </w:tcPr>
          <w:p w14:paraId="220999D7"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 xml:space="preserve">praktyczny </w:t>
            </w:r>
          </w:p>
        </w:tc>
      </w:tr>
      <w:tr w:rsidR="00541428" w:rsidRPr="00F06D7B" w14:paraId="3375AB61" w14:textId="77777777" w:rsidTr="4E01A2C6">
        <w:trPr>
          <w:trHeight w:val="567"/>
        </w:trPr>
        <w:tc>
          <w:tcPr>
            <w:tcW w:w="4361" w:type="dxa"/>
            <w:shd w:val="clear" w:color="auto" w:fill="auto"/>
            <w:vAlign w:val="center"/>
          </w:tcPr>
          <w:p w14:paraId="1C19A2B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Forma/formy studiów:</w:t>
            </w:r>
          </w:p>
        </w:tc>
        <w:tc>
          <w:tcPr>
            <w:tcW w:w="4819" w:type="dxa"/>
            <w:gridSpan w:val="2"/>
            <w:shd w:val="clear" w:color="auto" w:fill="auto"/>
            <w:vAlign w:val="center"/>
          </w:tcPr>
          <w:p w14:paraId="1E83703E"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stacjonarna, niestacjonarna</w:t>
            </w:r>
          </w:p>
        </w:tc>
      </w:tr>
      <w:tr w:rsidR="4E01A2C6" w:rsidRPr="00F06D7B" w14:paraId="397395CE" w14:textId="77777777" w:rsidTr="4E01A2C6">
        <w:trPr>
          <w:trHeight w:val="567"/>
        </w:trPr>
        <w:tc>
          <w:tcPr>
            <w:tcW w:w="4361" w:type="dxa"/>
            <w:shd w:val="clear" w:color="auto" w:fill="auto"/>
            <w:vAlign w:val="center"/>
          </w:tcPr>
          <w:p w14:paraId="039FB2BF" w14:textId="006B8C59" w:rsidR="72AF9D32" w:rsidRPr="00F06D7B" w:rsidRDefault="72AF9D32" w:rsidP="4E01A2C6">
            <w:pPr>
              <w:jc w:val="center"/>
              <w:rPr>
                <w:rFonts w:ascii="Cambria" w:eastAsia="Calibri" w:hAnsi="Cambria"/>
                <w:sz w:val="20"/>
                <w:szCs w:val="20"/>
                <w:lang w:eastAsia="en-US"/>
              </w:rPr>
            </w:pPr>
            <w:r w:rsidRPr="00F06D7B">
              <w:rPr>
                <w:rFonts w:ascii="Cambria" w:eastAsia="Calibri" w:hAnsi="Cambria"/>
                <w:sz w:val="20"/>
                <w:szCs w:val="20"/>
                <w:lang w:eastAsia="en-US"/>
              </w:rPr>
              <w:t>Język zajęć:</w:t>
            </w:r>
          </w:p>
        </w:tc>
        <w:tc>
          <w:tcPr>
            <w:tcW w:w="4819" w:type="dxa"/>
            <w:gridSpan w:val="2"/>
            <w:shd w:val="clear" w:color="auto" w:fill="auto"/>
            <w:vAlign w:val="center"/>
          </w:tcPr>
          <w:p w14:paraId="5CB938F8" w14:textId="4F0B47C1" w:rsidR="72AF9D32" w:rsidRPr="00F06D7B" w:rsidRDefault="72AF9D32" w:rsidP="4E01A2C6">
            <w:pPr>
              <w:jc w:val="center"/>
              <w:rPr>
                <w:rFonts w:ascii="Cambria" w:eastAsia="Calibri" w:hAnsi="Cambria"/>
                <w:b/>
                <w:bCs/>
                <w:sz w:val="20"/>
                <w:szCs w:val="20"/>
                <w:lang w:eastAsia="en-US"/>
              </w:rPr>
            </w:pPr>
            <w:r w:rsidRPr="00F06D7B">
              <w:rPr>
                <w:rFonts w:ascii="Cambria" w:eastAsia="Calibri" w:hAnsi="Cambria"/>
                <w:b/>
                <w:bCs/>
                <w:sz w:val="20"/>
                <w:szCs w:val="20"/>
                <w:lang w:eastAsia="en-US"/>
              </w:rPr>
              <w:t>język polski</w:t>
            </w:r>
          </w:p>
        </w:tc>
      </w:tr>
      <w:tr w:rsidR="00541428" w:rsidRPr="00F06D7B" w14:paraId="546BEAC8" w14:textId="77777777" w:rsidTr="4E01A2C6">
        <w:trPr>
          <w:trHeight w:val="567"/>
        </w:trPr>
        <w:tc>
          <w:tcPr>
            <w:tcW w:w="4361" w:type="dxa"/>
            <w:shd w:val="clear" w:color="auto" w:fill="auto"/>
            <w:vAlign w:val="center"/>
          </w:tcPr>
          <w:p w14:paraId="443C6C3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Tytuł zawodowy</w:t>
            </w:r>
          </w:p>
          <w:p w14:paraId="5D0FB0B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uzyskiwany przez absolwenta:</w:t>
            </w:r>
          </w:p>
        </w:tc>
        <w:tc>
          <w:tcPr>
            <w:tcW w:w="4819" w:type="dxa"/>
            <w:gridSpan w:val="2"/>
            <w:shd w:val="clear" w:color="auto" w:fill="auto"/>
            <w:vAlign w:val="center"/>
          </w:tcPr>
          <w:p w14:paraId="3DFAAA81" w14:textId="77777777" w:rsidR="00541428" w:rsidRPr="00F06D7B" w:rsidRDefault="003D7A06"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inżynier</w:t>
            </w:r>
          </w:p>
        </w:tc>
      </w:tr>
      <w:tr w:rsidR="00541428" w:rsidRPr="00F06D7B" w14:paraId="200C7DA0" w14:textId="77777777" w:rsidTr="4E01A2C6">
        <w:trPr>
          <w:trHeight w:val="567"/>
        </w:trPr>
        <w:tc>
          <w:tcPr>
            <w:tcW w:w="4361" w:type="dxa"/>
            <w:shd w:val="clear" w:color="auto" w:fill="auto"/>
            <w:vAlign w:val="center"/>
          </w:tcPr>
          <w:p w14:paraId="3F29C780"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Poziom Polskiej Ramy Kwalifikacji:</w:t>
            </w:r>
          </w:p>
        </w:tc>
        <w:tc>
          <w:tcPr>
            <w:tcW w:w="4819" w:type="dxa"/>
            <w:gridSpan w:val="2"/>
            <w:shd w:val="clear" w:color="auto" w:fill="auto"/>
            <w:vAlign w:val="center"/>
          </w:tcPr>
          <w:p w14:paraId="40D75609"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6</w:t>
            </w:r>
          </w:p>
        </w:tc>
      </w:tr>
      <w:tr w:rsidR="0038511A" w:rsidRPr="00F06D7B" w14:paraId="706B692D" w14:textId="77777777" w:rsidTr="4E01A2C6">
        <w:trPr>
          <w:trHeight w:val="620"/>
        </w:trPr>
        <w:tc>
          <w:tcPr>
            <w:tcW w:w="4361" w:type="dxa"/>
            <w:vMerge w:val="restart"/>
            <w:shd w:val="clear" w:color="auto" w:fill="auto"/>
            <w:vAlign w:val="center"/>
          </w:tcPr>
          <w:p w14:paraId="1A3C1B40" w14:textId="77777777" w:rsidR="0038511A" w:rsidRPr="00F06D7B" w:rsidRDefault="0038511A" w:rsidP="00541428">
            <w:pPr>
              <w:jc w:val="center"/>
              <w:rPr>
                <w:rFonts w:ascii="Cambria" w:eastAsia="Calibri" w:hAnsi="Cambria"/>
                <w:sz w:val="20"/>
                <w:szCs w:val="20"/>
                <w:lang w:eastAsia="en-US"/>
              </w:rPr>
            </w:pPr>
            <w:bookmarkStart w:id="0" w:name="_Hlk44588240"/>
            <w:r w:rsidRPr="00F06D7B">
              <w:rPr>
                <w:rFonts w:ascii="Cambria" w:eastAsia="Calibri" w:hAnsi="Cambria"/>
                <w:sz w:val="20"/>
                <w:szCs w:val="20"/>
                <w:lang w:eastAsia="en-US"/>
              </w:rPr>
              <w:t xml:space="preserve">Umiejscowienie kierunku studiów w dziedzinie/dziedzinach </w:t>
            </w:r>
            <w:r w:rsidRPr="00F06D7B">
              <w:rPr>
                <w:rFonts w:ascii="Cambria" w:eastAsia="Calibri" w:hAnsi="Cambria"/>
                <w:sz w:val="20"/>
                <w:szCs w:val="20"/>
                <w:lang w:eastAsia="en-US"/>
              </w:rPr>
              <w:br/>
              <w:t>oraz dyscyplinie/dyscyplinach naukowych wraz wskazaniem dyscypliny wiodącej oraz p</w:t>
            </w:r>
            <w:r w:rsidRPr="00F06D7B">
              <w:rPr>
                <w:rFonts w:ascii="Cambria" w:hAnsi="Cambria"/>
                <w:sz w:val="20"/>
                <w:szCs w:val="20"/>
              </w:rPr>
              <w:t>rocentowy udział liczby punktów ECTS dla dyscyplin w ogólnej liczbie punktów ECTS wymaganej do ukończenia studiów na kierunku:</w:t>
            </w:r>
          </w:p>
        </w:tc>
        <w:tc>
          <w:tcPr>
            <w:tcW w:w="4819" w:type="dxa"/>
            <w:gridSpan w:val="2"/>
            <w:shd w:val="clear" w:color="auto" w:fill="auto"/>
            <w:vAlign w:val="center"/>
          </w:tcPr>
          <w:p w14:paraId="0EEE1B9A" w14:textId="77777777" w:rsidR="0038511A" w:rsidRPr="00F06D7B" w:rsidRDefault="0038511A" w:rsidP="0038511A">
            <w:pPr>
              <w:jc w:val="center"/>
              <w:rPr>
                <w:rFonts w:ascii="Cambria" w:eastAsia="Calibri" w:hAnsi="Cambria"/>
                <w:sz w:val="20"/>
                <w:szCs w:val="20"/>
                <w:lang w:eastAsia="en-US"/>
              </w:rPr>
            </w:pPr>
            <w:r w:rsidRPr="00F06D7B">
              <w:rPr>
                <w:rFonts w:ascii="Cambria" w:eastAsia="Calibri" w:hAnsi="Cambria"/>
                <w:b/>
                <w:sz w:val="20"/>
                <w:szCs w:val="20"/>
                <w:lang w:eastAsia="en-US"/>
              </w:rPr>
              <w:t>Dziedzina nauk: nauki inżynieryjno-techniczne</w:t>
            </w:r>
            <w:r w:rsidRPr="00F06D7B">
              <w:rPr>
                <w:rFonts w:ascii="Cambria" w:eastAsia="Calibri" w:hAnsi="Cambria"/>
                <w:sz w:val="20"/>
                <w:szCs w:val="20"/>
                <w:lang w:eastAsia="en-US"/>
              </w:rPr>
              <w:t xml:space="preserve"> </w:t>
            </w:r>
          </w:p>
          <w:p w14:paraId="5FA5A302" w14:textId="77777777" w:rsidR="0038511A" w:rsidRPr="00F06D7B" w:rsidRDefault="0038511A" w:rsidP="0038511A">
            <w:pPr>
              <w:jc w:val="center"/>
              <w:rPr>
                <w:rFonts w:ascii="Cambria" w:eastAsia="Calibri" w:hAnsi="Cambria"/>
                <w:sz w:val="20"/>
                <w:szCs w:val="20"/>
                <w:lang w:eastAsia="en-US"/>
              </w:rPr>
            </w:pPr>
            <w:r w:rsidRPr="00F06D7B">
              <w:rPr>
                <w:rFonts w:ascii="Cambria" w:eastAsia="Calibri" w:hAnsi="Cambria"/>
                <w:sz w:val="20"/>
                <w:szCs w:val="20"/>
                <w:lang w:eastAsia="en-US"/>
              </w:rPr>
              <w:t>w dyscyplinie naukowej:</w:t>
            </w:r>
          </w:p>
        </w:tc>
      </w:tr>
      <w:tr w:rsidR="0038511A" w:rsidRPr="00F06D7B" w14:paraId="0C3CE2F3" w14:textId="77777777" w:rsidTr="00F72AAB">
        <w:trPr>
          <w:trHeight w:val="560"/>
        </w:trPr>
        <w:tc>
          <w:tcPr>
            <w:tcW w:w="4361" w:type="dxa"/>
            <w:vMerge/>
            <w:vAlign w:val="center"/>
          </w:tcPr>
          <w:p w14:paraId="63AEE14D" w14:textId="77777777" w:rsidR="0038511A" w:rsidRPr="00F06D7B" w:rsidRDefault="0038511A" w:rsidP="0038511A">
            <w:pPr>
              <w:jc w:val="center"/>
              <w:rPr>
                <w:rFonts w:ascii="Cambria" w:hAnsi="Cambria"/>
                <w:sz w:val="20"/>
                <w:szCs w:val="20"/>
              </w:rPr>
            </w:pPr>
          </w:p>
        </w:tc>
        <w:tc>
          <w:tcPr>
            <w:tcW w:w="3118" w:type="dxa"/>
            <w:shd w:val="clear" w:color="auto" w:fill="FFFFFF"/>
            <w:vAlign w:val="center"/>
          </w:tcPr>
          <w:p w14:paraId="47062DD9" w14:textId="77777777" w:rsidR="00025455" w:rsidRPr="00F06D7B" w:rsidRDefault="007C194E" w:rsidP="0038511A">
            <w:pPr>
              <w:jc w:val="center"/>
              <w:rPr>
                <w:rFonts w:ascii="Cambria" w:hAnsi="Cambria" w:cs="Cambria"/>
                <w:b/>
                <w:bCs/>
                <w:color w:val="000000"/>
                <w:sz w:val="20"/>
                <w:szCs w:val="20"/>
              </w:rPr>
            </w:pPr>
            <w:r w:rsidRPr="00F06D7B">
              <w:rPr>
                <w:rFonts w:ascii="Cambria" w:hAnsi="Cambria"/>
                <w:b/>
                <w:bCs/>
                <w:color w:val="000000"/>
                <w:sz w:val="20"/>
                <w:szCs w:val="20"/>
              </w:rPr>
              <w:t>i</w:t>
            </w:r>
            <w:r w:rsidR="00025455" w:rsidRPr="00F06D7B">
              <w:rPr>
                <w:rFonts w:ascii="Cambria" w:hAnsi="Cambria"/>
                <w:b/>
                <w:bCs/>
                <w:color w:val="000000"/>
                <w:sz w:val="20"/>
                <w:szCs w:val="20"/>
              </w:rPr>
              <w:t>n</w:t>
            </w:r>
            <w:r w:rsidRPr="00F06D7B">
              <w:rPr>
                <w:rFonts w:ascii="Cambria" w:hAnsi="Cambria"/>
                <w:b/>
                <w:bCs/>
                <w:color w:val="000000"/>
                <w:sz w:val="20"/>
                <w:szCs w:val="20"/>
              </w:rPr>
              <w:t>formatyka techniczna i telekomunikacja</w:t>
            </w:r>
          </w:p>
          <w:p w14:paraId="5319C6BB" w14:textId="77777777" w:rsidR="0038511A" w:rsidRPr="00F06D7B" w:rsidRDefault="0038511A" w:rsidP="0038511A">
            <w:pPr>
              <w:jc w:val="center"/>
              <w:rPr>
                <w:rFonts w:ascii="Cambria" w:eastAsia="Calibri" w:hAnsi="Cambria"/>
                <w:sz w:val="20"/>
                <w:szCs w:val="20"/>
                <w:lang w:eastAsia="en-US"/>
              </w:rPr>
            </w:pPr>
            <w:r w:rsidRPr="00F06D7B">
              <w:rPr>
                <w:rFonts w:ascii="Cambria" w:hAnsi="Cambria" w:cs="Cambria"/>
                <w:color w:val="000000"/>
                <w:sz w:val="20"/>
                <w:szCs w:val="20"/>
              </w:rPr>
              <w:t>(dyscyplina wiodąca)</w:t>
            </w:r>
          </w:p>
        </w:tc>
        <w:tc>
          <w:tcPr>
            <w:tcW w:w="1701" w:type="dxa"/>
            <w:shd w:val="clear" w:color="auto" w:fill="FFFFFF"/>
            <w:vAlign w:val="center"/>
          </w:tcPr>
          <w:p w14:paraId="1EE9D92A" w14:textId="77777777" w:rsidR="0038511A" w:rsidRPr="00F06D7B" w:rsidRDefault="00025455" w:rsidP="004A5602">
            <w:pPr>
              <w:jc w:val="center"/>
              <w:rPr>
                <w:rFonts w:ascii="Cambria" w:eastAsia="Calibri" w:hAnsi="Cambria"/>
                <w:sz w:val="20"/>
                <w:szCs w:val="20"/>
                <w:lang w:eastAsia="en-US"/>
              </w:rPr>
            </w:pPr>
            <w:r w:rsidRPr="00F06D7B">
              <w:rPr>
                <w:rFonts w:ascii="Cambria" w:eastAsia="Calibri" w:hAnsi="Cambria"/>
                <w:sz w:val="20"/>
                <w:szCs w:val="20"/>
                <w:lang w:eastAsia="en-US"/>
              </w:rPr>
              <w:t xml:space="preserve"> 100 </w:t>
            </w:r>
            <w:r w:rsidR="004A5602" w:rsidRPr="00F06D7B">
              <w:rPr>
                <w:rFonts w:ascii="Cambria" w:eastAsia="Calibri" w:hAnsi="Cambria"/>
                <w:sz w:val="20"/>
                <w:szCs w:val="20"/>
                <w:lang w:eastAsia="en-US"/>
              </w:rPr>
              <w:t>%</w:t>
            </w:r>
          </w:p>
        </w:tc>
      </w:tr>
      <w:bookmarkEnd w:id="0"/>
    </w:tbl>
    <w:p w14:paraId="16DB2AB8" w14:textId="77777777" w:rsidR="00541428" w:rsidRPr="00F06D7B" w:rsidRDefault="00541428" w:rsidP="00541428">
      <w:pPr>
        <w:pStyle w:val="Default"/>
        <w:spacing w:line="360" w:lineRule="auto"/>
        <w:jc w:val="center"/>
        <w:rPr>
          <w:rFonts w:ascii="Cambria" w:hAnsi="Cambria"/>
          <w:b/>
          <w:bCs/>
          <w:smallCaps/>
          <w:spacing w:val="40"/>
          <w:sz w:val="28"/>
          <w:szCs w:val="28"/>
          <w:highlight w:val="yellow"/>
        </w:rPr>
      </w:pPr>
    </w:p>
    <w:p w14:paraId="71028F49" w14:textId="77777777" w:rsidR="00AA5419" w:rsidRPr="00F06D7B" w:rsidRDefault="00AA5419" w:rsidP="00541428">
      <w:pPr>
        <w:pStyle w:val="Default"/>
        <w:spacing w:line="360" w:lineRule="auto"/>
        <w:jc w:val="center"/>
        <w:rPr>
          <w:rFonts w:ascii="Cambria" w:hAnsi="Cambria"/>
          <w:b/>
          <w:bCs/>
          <w:smallCaps/>
          <w:spacing w:val="40"/>
          <w:sz w:val="28"/>
          <w:szCs w:val="28"/>
          <w:highlight w:val="yellow"/>
        </w:rPr>
      </w:pPr>
    </w:p>
    <w:p w14:paraId="0A3FD770" w14:textId="77777777" w:rsidR="00AA5419" w:rsidRPr="00F06D7B" w:rsidRDefault="00AA5419" w:rsidP="00541428">
      <w:pPr>
        <w:pStyle w:val="Default"/>
        <w:jc w:val="center"/>
        <w:rPr>
          <w:rFonts w:ascii="Cambria" w:hAnsi="Cambria"/>
          <w:smallCaps/>
          <w:spacing w:val="40"/>
          <w:sz w:val="28"/>
          <w:szCs w:val="28"/>
        </w:rPr>
      </w:pPr>
    </w:p>
    <w:p w14:paraId="4E38972A" w14:textId="77777777" w:rsidR="00292B79" w:rsidRPr="00F06D7B" w:rsidRDefault="00292B79" w:rsidP="00541428">
      <w:pPr>
        <w:pStyle w:val="Default"/>
        <w:jc w:val="center"/>
        <w:rPr>
          <w:rFonts w:ascii="Cambria" w:hAnsi="Cambria"/>
          <w:smallCaps/>
          <w:spacing w:val="40"/>
          <w:sz w:val="28"/>
          <w:szCs w:val="28"/>
        </w:rPr>
      </w:pPr>
    </w:p>
    <w:p w14:paraId="6C0BF7ED" w14:textId="17798A3A" w:rsidR="00292B79" w:rsidRPr="00F06D7B" w:rsidRDefault="00025455" w:rsidP="00292B79">
      <w:pPr>
        <w:numPr>
          <w:ilvl w:val="0"/>
          <w:numId w:val="9"/>
        </w:numPr>
        <w:spacing w:line="360" w:lineRule="auto"/>
        <w:jc w:val="both"/>
        <w:rPr>
          <w:rFonts w:ascii="Cambria" w:hAnsi="Cambria"/>
          <w:b/>
          <w:bCs/>
          <w:sz w:val="22"/>
          <w:szCs w:val="22"/>
        </w:rPr>
      </w:pPr>
      <w:bookmarkStart w:id="1" w:name="_Toc1987883"/>
      <w:r w:rsidRPr="00F06D7B">
        <w:rPr>
          <w:rFonts w:ascii="Cambria" w:hAnsi="Cambria"/>
          <w:b/>
          <w:bCs/>
          <w:sz w:val="22"/>
          <w:szCs w:val="22"/>
        </w:rPr>
        <w:br w:type="page"/>
      </w:r>
      <w:r w:rsidR="00292B79" w:rsidRPr="00F06D7B">
        <w:rPr>
          <w:rFonts w:ascii="Cambria" w:hAnsi="Cambria"/>
          <w:b/>
          <w:bCs/>
          <w:sz w:val="22"/>
          <w:szCs w:val="22"/>
        </w:rPr>
        <w:lastRenderedPageBreak/>
        <w:t xml:space="preserve">Wskazanie związku programu </w:t>
      </w:r>
      <w:r w:rsidR="00825450">
        <w:rPr>
          <w:rFonts w:ascii="Cambria" w:hAnsi="Cambria"/>
          <w:b/>
          <w:bCs/>
          <w:sz w:val="22"/>
          <w:szCs w:val="22"/>
        </w:rPr>
        <w:t>studiów</w:t>
      </w:r>
      <w:r w:rsidR="00292B79" w:rsidRPr="00F06D7B">
        <w:rPr>
          <w:rFonts w:ascii="Cambria" w:hAnsi="Cambria"/>
          <w:b/>
          <w:bCs/>
          <w:sz w:val="22"/>
          <w:szCs w:val="22"/>
        </w:rPr>
        <w:t xml:space="preserve"> z misją Uczelni i jej strategią</w:t>
      </w:r>
      <w:bookmarkEnd w:id="1"/>
      <w:r w:rsidR="00292B79" w:rsidRPr="00F06D7B">
        <w:rPr>
          <w:rFonts w:ascii="Cambria" w:hAnsi="Cambria"/>
          <w:b/>
          <w:bCs/>
          <w:sz w:val="22"/>
          <w:szCs w:val="22"/>
        </w:rPr>
        <w:t xml:space="preserve"> rozwoju</w:t>
      </w:r>
      <w:r w:rsidR="00A11AAA" w:rsidRPr="00F06D7B">
        <w:rPr>
          <w:rFonts w:ascii="Cambria" w:hAnsi="Cambria"/>
          <w:b/>
          <w:bCs/>
          <w:sz w:val="22"/>
          <w:szCs w:val="22"/>
        </w:rPr>
        <w:t>.</w:t>
      </w:r>
      <w:r w:rsidR="00292B79" w:rsidRPr="00F06D7B">
        <w:rPr>
          <w:rFonts w:ascii="Cambria" w:hAnsi="Cambria"/>
          <w:sz w:val="22"/>
          <w:szCs w:val="22"/>
        </w:rPr>
        <w:t xml:space="preserve"> </w:t>
      </w:r>
    </w:p>
    <w:p w14:paraId="22333EDA" w14:textId="4323BC3E" w:rsidR="00292B79" w:rsidRPr="00F06D7B" w:rsidRDefault="000821BA" w:rsidP="000821BA">
      <w:pPr>
        <w:spacing w:line="360" w:lineRule="auto"/>
        <w:ind w:firstLine="709"/>
        <w:contextualSpacing/>
        <w:jc w:val="both"/>
        <w:rPr>
          <w:rFonts w:ascii="Cambria" w:hAnsi="Cambria"/>
          <w:sz w:val="22"/>
          <w:szCs w:val="22"/>
        </w:rPr>
      </w:pPr>
      <w:r w:rsidRPr="0094288F">
        <w:rPr>
          <w:rFonts w:ascii="Cambria" w:hAnsi="Cambria"/>
          <w:sz w:val="22"/>
          <w:szCs w:val="22"/>
        </w:rPr>
        <w:t>Uchwałą Senatu nr 42/000/2016 z dnia 22 listopada 2016 r. Akademii im. Jakuba z Paradyża, zmienioną Uchwałą Nr 46/000/2020 Senatu AJP z dnia 22 września 2020 r., określona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 r</w:t>
      </w:r>
      <w:r w:rsidRPr="0094288F">
        <w:rPr>
          <w:rFonts w:ascii="Cambria" w:hAnsi="Cambria"/>
          <w:color w:val="0D0D0D"/>
          <w:sz w:val="22"/>
          <w:szCs w:val="22"/>
        </w:rPr>
        <w:t>., zmienioną Uchwałą Nr 66/000/2019 z dnia 22 października 2019 r.</w:t>
      </w:r>
      <w:r>
        <w:rPr>
          <w:rFonts w:ascii="Cambria" w:hAnsi="Cambria"/>
          <w:color w:val="0D0D0D"/>
          <w:sz w:val="22"/>
          <w:szCs w:val="22"/>
        </w:rPr>
        <w:t xml:space="preserve">, </w:t>
      </w:r>
      <w:bookmarkStart w:id="2" w:name="_Hlk138419869"/>
      <w:r w:rsidRPr="0094288F">
        <w:rPr>
          <w:rFonts w:ascii="Cambria" w:hAnsi="Cambria"/>
          <w:color w:val="0D0D0D"/>
          <w:sz w:val="22"/>
          <w:szCs w:val="22"/>
        </w:rPr>
        <w:t>zmienion</w:t>
      </w:r>
      <w:r>
        <w:rPr>
          <w:rFonts w:ascii="Cambria" w:hAnsi="Cambria"/>
          <w:color w:val="0D0D0D"/>
          <w:sz w:val="22"/>
          <w:szCs w:val="22"/>
        </w:rPr>
        <w:t>ym</w:t>
      </w:r>
      <w:r w:rsidRPr="0094288F">
        <w:rPr>
          <w:rFonts w:ascii="Cambria" w:hAnsi="Cambria"/>
          <w:color w:val="0D0D0D"/>
          <w:sz w:val="22"/>
          <w:szCs w:val="22"/>
        </w:rPr>
        <w:t xml:space="preserve"> Uchwałą Nr</w:t>
      </w:r>
      <w:r>
        <w:rPr>
          <w:rFonts w:ascii="Cambria" w:hAnsi="Cambria"/>
          <w:color w:val="0D0D0D"/>
          <w:sz w:val="22"/>
          <w:szCs w:val="22"/>
        </w:rPr>
        <w:t> 38</w:t>
      </w:r>
      <w:r w:rsidRPr="0094288F">
        <w:rPr>
          <w:rFonts w:ascii="Cambria" w:hAnsi="Cambria"/>
          <w:color w:val="0D0D0D"/>
          <w:sz w:val="22"/>
          <w:szCs w:val="22"/>
        </w:rPr>
        <w:t>/000/20</w:t>
      </w:r>
      <w:r>
        <w:rPr>
          <w:rFonts w:ascii="Cambria" w:hAnsi="Cambria"/>
          <w:color w:val="0D0D0D"/>
          <w:sz w:val="22"/>
          <w:szCs w:val="22"/>
        </w:rPr>
        <w:t>22</w:t>
      </w:r>
      <w:r w:rsidRPr="0094288F">
        <w:rPr>
          <w:rFonts w:ascii="Cambria" w:hAnsi="Cambria"/>
          <w:color w:val="0D0D0D"/>
          <w:sz w:val="22"/>
          <w:szCs w:val="22"/>
        </w:rPr>
        <w:t xml:space="preserve"> z dnia 2</w:t>
      </w:r>
      <w:r>
        <w:rPr>
          <w:rFonts w:ascii="Cambria" w:hAnsi="Cambria"/>
          <w:color w:val="0D0D0D"/>
          <w:sz w:val="22"/>
          <w:szCs w:val="22"/>
        </w:rPr>
        <w:t>0 września</w:t>
      </w:r>
      <w:r w:rsidRPr="0094288F">
        <w:rPr>
          <w:rFonts w:ascii="Cambria" w:hAnsi="Cambria"/>
          <w:color w:val="0D0D0D"/>
          <w:sz w:val="22"/>
          <w:szCs w:val="22"/>
        </w:rPr>
        <w:t xml:space="preserve"> 20</w:t>
      </w:r>
      <w:r>
        <w:rPr>
          <w:rFonts w:ascii="Cambria" w:hAnsi="Cambria"/>
          <w:color w:val="0D0D0D"/>
          <w:sz w:val="22"/>
          <w:szCs w:val="22"/>
        </w:rPr>
        <w:t>20</w:t>
      </w:r>
      <w:r w:rsidRPr="0094288F">
        <w:rPr>
          <w:rFonts w:ascii="Cambria" w:hAnsi="Cambria"/>
          <w:color w:val="0D0D0D"/>
          <w:sz w:val="22"/>
          <w:szCs w:val="22"/>
        </w:rPr>
        <w:t xml:space="preserve"> r.</w:t>
      </w:r>
      <w:r>
        <w:rPr>
          <w:rFonts w:ascii="Cambria" w:hAnsi="Cambria"/>
          <w:color w:val="0D0D0D"/>
          <w:sz w:val="22"/>
          <w:szCs w:val="22"/>
        </w:rPr>
        <w:t xml:space="preserve">, </w:t>
      </w:r>
      <w:r w:rsidRPr="0094288F">
        <w:rPr>
          <w:rFonts w:ascii="Cambria" w:hAnsi="Cambria"/>
          <w:color w:val="0D0D0D"/>
          <w:sz w:val="22"/>
          <w:szCs w:val="22"/>
        </w:rPr>
        <w:t>zmienion</w:t>
      </w:r>
      <w:r>
        <w:rPr>
          <w:rFonts w:ascii="Cambria" w:hAnsi="Cambria"/>
          <w:color w:val="0D0D0D"/>
          <w:sz w:val="22"/>
          <w:szCs w:val="22"/>
        </w:rPr>
        <w:t>ym</w:t>
      </w:r>
      <w:r w:rsidRPr="0094288F">
        <w:rPr>
          <w:rFonts w:ascii="Cambria" w:hAnsi="Cambria"/>
          <w:color w:val="0D0D0D"/>
          <w:sz w:val="22"/>
          <w:szCs w:val="22"/>
        </w:rPr>
        <w:t xml:space="preserve"> Uchwałą Nr</w:t>
      </w:r>
      <w:r>
        <w:rPr>
          <w:rFonts w:ascii="Cambria" w:hAnsi="Cambria"/>
          <w:color w:val="0D0D0D"/>
          <w:sz w:val="22"/>
          <w:szCs w:val="22"/>
        </w:rPr>
        <w:t> 54</w:t>
      </w:r>
      <w:r w:rsidRPr="0094288F">
        <w:rPr>
          <w:rFonts w:ascii="Cambria" w:hAnsi="Cambria"/>
          <w:color w:val="0D0D0D"/>
          <w:sz w:val="22"/>
          <w:szCs w:val="22"/>
        </w:rPr>
        <w:t>/000/20</w:t>
      </w:r>
      <w:r>
        <w:rPr>
          <w:rFonts w:ascii="Cambria" w:hAnsi="Cambria"/>
          <w:color w:val="0D0D0D"/>
          <w:sz w:val="22"/>
          <w:szCs w:val="22"/>
        </w:rPr>
        <w:t>23</w:t>
      </w:r>
      <w:r w:rsidRPr="0094288F">
        <w:rPr>
          <w:rFonts w:ascii="Cambria" w:hAnsi="Cambria"/>
          <w:color w:val="0D0D0D"/>
          <w:sz w:val="22"/>
          <w:szCs w:val="22"/>
        </w:rPr>
        <w:t xml:space="preserve"> z dnia 2</w:t>
      </w:r>
      <w:r>
        <w:rPr>
          <w:rFonts w:ascii="Cambria" w:hAnsi="Cambria"/>
          <w:color w:val="0D0D0D"/>
          <w:sz w:val="22"/>
          <w:szCs w:val="22"/>
        </w:rPr>
        <w:t>6 września</w:t>
      </w:r>
      <w:r w:rsidRPr="0094288F">
        <w:rPr>
          <w:rFonts w:ascii="Cambria" w:hAnsi="Cambria"/>
          <w:color w:val="0D0D0D"/>
          <w:sz w:val="22"/>
          <w:szCs w:val="22"/>
        </w:rPr>
        <w:t xml:space="preserve"> 20</w:t>
      </w:r>
      <w:r>
        <w:rPr>
          <w:rFonts w:ascii="Cambria" w:hAnsi="Cambria"/>
          <w:color w:val="0D0D0D"/>
          <w:sz w:val="22"/>
          <w:szCs w:val="22"/>
        </w:rPr>
        <w:t>23</w:t>
      </w:r>
      <w:r w:rsidRPr="0094288F">
        <w:rPr>
          <w:rFonts w:ascii="Cambria" w:hAnsi="Cambria"/>
          <w:color w:val="0D0D0D"/>
          <w:sz w:val="22"/>
          <w:szCs w:val="22"/>
        </w:rPr>
        <w:t xml:space="preserve"> r.</w:t>
      </w:r>
      <w:bookmarkEnd w:id="2"/>
      <w:r>
        <w:rPr>
          <w:rFonts w:ascii="Cambria" w:hAnsi="Cambria"/>
          <w:sz w:val="22"/>
          <w:szCs w:val="22"/>
        </w:rPr>
        <w:t xml:space="preserve"> </w:t>
      </w:r>
      <w:r w:rsidR="00292B79" w:rsidRPr="00F06D7B">
        <w:rPr>
          <w:rFonts w:ascii="Cambria" w:hAnsi="Cambria"/>
          <w:sz w:val="22"/>
          <w:szCs w:val="22"/>
        </w:rPr>
        <w:t>Działania podejmowane w ramach Strategii rozwoju Uczelni mają na 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 Strategii Rozwoju Uczelni, zbieżnych ze</w:t>
      </w:r>
      <w:r w:rsidR="00A11AAA" w:rsidRPr="00F06D7B">
        <w:rPr>
          <w:rFonts w:ascii="Cambria" w:hAnsi="Cambria"/>
          <w:sz w:val="22"/>
          <w:szCs w:val="22"/>
        </w:rPr>
        <w:t> </w:t>
      </w:r>
      <w:r w:rsidR="00292B79" w:rsidRPr="00F06D7B">
        <w:rPr>
          <w:rFonts w:ascii="Cambria" w:hAnsi="Cambria"/>
          <w:sz w:val="22"/>
          <w:szCs w:val="22"/>
        </w:rPr>
        <w:t>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w:t>
      </w:r>
      <w:r>
        <w:rPr>
          <w:rFonts w:ascii="Cambria" w:hAnsi="Cambria"/>
          <w:sz w:val="22"/>
          <w:szCs w:val="22"/>
        </w:rPr>
        <w:t> </w:t>
      </w:r>
      <w:r w:rsidR="00292B79" w:rsidRPr="00F06D7B">
        <w:rPr>
          <w:rFonts w:ascii="Cambria" w:hAnsi="Cambria"/>
          <w:sz w:val="22"/>
          <w:szCs w:val="22"/>
        </w:rPr>
        <w:t>nastawienia studentów, wpływa na poziom zaspokojenia ich potrzeb intelektualno-kulturalnych. Życie studentów w dynamicznej rzeczywistości wymaga weryfikacji wartości, odpowiedzialności w</w:t>
      </w:r>
      <w:r w:rsidR="00E72B02" w:rsidRPr="00F06D7B">
        <w:rPr>
          <w:rFonts w:ascii="Cambria" w:hAnsi="Cambria"/>
          <w:sz w:val="22"/>
          <w:szCs w:val="22"/>
        </w:rPr>
        <w:t> </w:t>
      </w:r>
      <w:r w:rsidR="00292B79" w:rsidRPr="00F06D7B">
        <w:rPr>
          <w:rFonts w:ascii="Cambria" w:hAnsi="Cambria"/>
          <w:sz w:val="22"/>
          <w:szCs w:val="22"/>
        </w:rPr>
        <w:t>dokonywanych wyborach, staje się głównym motywem skłaniającym ich do pracy nad sobą. Studenci coraz częściej w sposób naturalny odczuwają potrzebę przyspieszenia własnego rozwoju. Zaspokojenie potrzeby indywidualnego rozwoju ujawnia się u</w:t>
      </w:r>
      <w:r>
        <w:rPr>
          <w:rFonts w:ascii="Cambria" w:hAnsi="Cambria"/>
          <w:sz w:val="22"/>
          <w:szCs w:val="22"/>
        </w:rPr>
        <w:t> </w:t>
      </w:r>
      <w:r w:rsidR="00292B79" w:rsidRPr="00F06D7B">
        <w:rPr>
          <w:rFonts w:ascii="Cambria" w:hAnsi="Cambria"/>
          <w:sz w:val="22"/>
          <w:szCs w:val="22"/>
        </w:rPr>
        <w:t xml:space="preserve">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5353FB41" w14:textId="16880175" w:rsidR="00DC766D" w:rsidRPr="00F06D7B" w:rsidRDefault="00DC766D" w:rsidP="4E01A2C6">
      <w:pPr>
        <w:spacing w:line="360" w:lineRule="auto"/>
        <w:ind w:firstLine="709"/>
        <w:contextualSpacing/>
        <w:jc w:val="both"/>
        <w:rPr>
          <w:rFonts w:ascii="Cambria" w:hAnsi="Cambria"/>
          <w:sz w:val="12"/>
          <w:szCs w:val="12"/>
        </w:rPr>
      </w:pPr>
    </w:p>
    <w:p w14:paraId="40006CE6" w14:textId="77777777" w:rsidR="00DC766D" w:rsidRPr="00F06D7B" w:rsidRDefault="7DAD11AA" w:rsidP="4E01A2C6">
      <w:pPr>
        <w:numPr>
          <w:ilvl w:val="0"/>
          <w:numId w:val="9"/>
        </w:numPr>
        <w:spacing w:line="360" w:lineRule="auto"/>
        <w:rPr>
          <w:rFonts w:ascii="Cambria" w:hAnsi="Cambria"/>
          <w:b/>
          <w:bCs/>
          <w:sz w:val="22"/>
          <w:szCs w:val="22"/>
        </w:rPr>
      </w:pPr>
      <w:r w:rsidRPr="00F06D7B">
        <w:rPr>
          <w:rFonts w:ascii="Cambria" w:hAnsi="Cambria"/>
          <w:b/>
          <w:bCs/>
          <w:sz w:val="22"/>
          <w:szCs w:val="22"/>
        </w:rPr>
        <w:t>Wymagania wstępne – konieczne kompetencje kandydatów.</w:t>
      </w:r>
    </w:p>
    <w:p w14:paraId="1F8CF878" w14:textId="77777777" w:rsidR="00DC766D" w:rsidRPr="00F06D7B" w:rsidRDefault="7DAD11AA" w:rsidP="4E01A2C6">
      <w:pPr>
        <w:spacing w:line="360" w:lineRule="auto"/>
        <w:ind w:firstLine="709"/>
        <w:jc w:val="both"/>
        <w:rPr>
          <w:rFonts w:ascii="Cambria" w:hAnsi="Cambria"/>
          <w:sz w:val="22"/>
          <w:szCs w:val="22"/>
        </w:rPr>
      </w:pPr>
      <w:r w:rsidRPr="00F06D7B">
        <w:rPr>
          <w:rFonts w:ascii="Cambria" w:hAnsi="Cambria"/>
          <w:sz w:val="22"/>
          <w:szCs w:val="22"/>
        </w:rPr>
        <w:t xml:space="preserve">Kandydat ubiegający się o przyjęcie na studia pierwszego stopnia na kierunku </w:t>
      </w:r>
      <w:r w:rsidRPr="00F06D7B">
        <w:rPr>
          <w:rFonts w:ascii="Cambria" w:hAnsi="Cambria"/>
          <w:i/>
          <w:iCs/>
          <w:sz w:val="22"/>
          <w:szCs w:val="22"/>
        </w:rPr>
        <w:t>informatyka</w:t>
      </w:r>
      <w:r w:rsidRPr="00F06D7B">
        <w:rPr>
          <w:rFonts w:ascii="Cambria" w:hAnsi="Cambria"/>
          <w:sz w:val="22"/>
          <w:szCs w:val="22"/>
        </w:rPr>
        <w:t xml:space="preserve"> - profil praktyczny powinien legitymować się pozytywnymi wynikami uzyskanymi na egzaminie maturalnym z przedmiotów określonych w uchwale rekrutacyjnej.</w:t>
      </w:r>
    </w:p>
    <w:p w14:paraId="49E05C39" w14:textId="77777777" w:rsidR="00DC766D" w:rsidRPr="00F06D7B" w:rsidRDefault="7DAD11AA"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lastRenderedPageBreak/>
        <w:t xml:space="preserve">Ogólne cele kształcenia na </w:t>
      </w:r>
      <w:r w:rsidRPr="00F72AAB">
        <w:rPr>
          <w:rFonts w:ascii="Cambria" w:hAnsi="Cambria" w:cs="Arial"/>
          <w:b/>
          <w:bCs/>
          <w:color w:val="000000"/>
          <w:sz w:val="22"/>
          <w:szCs w:val="22"/>
        </w:rPr>
        <w:t xml:space="preserve">studiach pierwszego stopnia na kierunku </w:t>
      </w:r>
      <w:r w:rsidRPr="00F72AAB">
        <w:rPr>
          <w:rFonts w:ascii="Cambria" w:hAnsi="Cambria" w:cs="Arial"/>
          <w:b/>
          <w:bCs/>
          <w:i/>
          <w:iCs/>
          <w:color w:val="000000"/>
          <w:sz w:val="22"/>
          <w:szCs w:val="22"/>
        </w:rPr>
        <w:t xml:space="preserve">informatyka – </w:t>
      </w:r>
      <w:r w:rsidRPr="00F72AAB">
        <w:rPr>
          <w:rFonts w:ascii="Cambria" w:hAnsi="Cambria" w:cs="Arial"/>
          <w:b/>
          <w:bCs/>
          <w:color w:val="000000"/>
          <w:sz w:val="22"/>
          <w:szCs w:val="22"/>
        </w:rPr>
        <w:t>profil praktyczny</w:t>
      </w:r>
      <w:r w:rsidRPr="00F06D7B">
        <w:rPr>
          <w:rFonts w:ascii="Cambria" w:hAnsi="Cambria"/>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76"/>
        <w:gridCol w:w="6424"/>
      </w:tblGrid>
      <w:tr w:rsidR="00F06D7B" w:rsidRPr="00F06D7B" w14:paraId="56C4B8AB" w14:textId="77777777" w:rsidTr="00F72AAB">
        <w:tc>
          <w:tcPr>
            <w:tcW w:w="1713" w:type="dxa"/>
            <w:shd w:val="clear" w:color="auto" w:fill="D9D9D9"/>
            <w:vAlign w:val="center"/>
          </w:tcPr>
          <w:p w14:paraId="6E0B398E" w14:textId="2BFDAF92" w:rsidR="00F06D7B" w:rsidRPr="00F06D7B" w:rsidRDefault="00F06D7B" w:rsidP="00F06D7B">
            <w:pPr>
              <w:pStyle w:val="Bezodstpw"/>
              <w:jc w:val="center"/>
              <w:rPr>
                <w:rFonts w:ascii="Cambria" w:hAnsi="Cambria"/>
                <w:sz w:val="20"/>
                <w:szCs w:val="20"/>
              </w:rPr>
            </w:pPr>
            <w:r w:rsidRPr="00F06D7B">
              <w:rPr>
                <w:rFonts w:ascii="Cambria" w:hAnsi="Cambria"/>
                <w:sz w:val="20"/>
                <w:szCs w:val="20"/>
              </w:rPr>
              <w:t>Kategoria celu kształcenia</w:t>
            </w:r>
          </w:p>
        </w:tc>
        <w:tc>
          <w:tcPr>
            <w:tcW w:w="805" w:type="dxa"/>
            <w:shd w:val="clear" w:color="auto" w:fill="D9D9D9"/>
            <w:vAlign w:val="center"/>
          </w:tcPr>
          <w:p w14:paraId="3FABE8C8" w14:textId="3E453B99" w:rsidR="00F06D7B" w:rsidRPr="00F06D7B" w:rsidRDefault="00F06D7B" w:rsidP="00F06D7B">
            <w:pPr>
              <w:pStyle w:val="Bezodstpw"/>
              <w:jc w:val="center"/>
              <w:rPr>
                <w:rFonts w:ascii="Cambria" w:hAnsi="Cambria"/>
                <w:sz w:val="20"/>
                <w:szCs w:val="20"/>
              </w:rPr>
            </w:pPr>
            <w:r w:rsidRPr="00F06D7B">
              <w:rPr>
                <w:rFonts w:ascii="Cambria" w:hAnsi="Cambria"/>
                <w:sz w:val="20"/>
                <w:szCs w:val="20"/>
              </w:rPr>
              <w:t>Symbol celu kształcenia</w:t>
            </w:r>
          </w:p>
        </w:tc>
        <w:tc>
          <w:tcPr>
            <w:tcW w:w="6768" w:type="dxa"/>
            <w:shd w:val="clear" w:color="auto" w:fill="D9D9D9"/>
            <w:vAlign w:val="center"/>
          </w:tcPr>
          <w:p w14:paraId="410E2596" w14:textId="010C21F8" w:rsidR="00F06D7B" w:rsidRPr="00F06D7B" w:rsidRDefault="00F06D7B" w:rsidP="00F06D7B">
            <w:pPr>
              <w:contextualSpacing/>
              <w:jc w:val="center"/>
              <w:rPr>
                <w:rFonts w:ascii="Cambria" w:hAnsi="Cambria"/>
                <w:sz w:val="20"/>
                <w:szCs w:val="20"/>
              </w:rPr>
            </w:pPr>
            <w:r w:rsidRPr="00F06D7B">
              <w:rPr>
                <w:rFonts w:ascii="Cambria" w:hAnsi="Cambria"/>
                <w:sz w:val="20"/>
                <w:szCs w:val="20"/>
              </w:rPr>
              <w:t>Opis celu kształcenia</w:t>
            </w:r>
          </w:p>
        </w:tc>
      </w:tr>
      <w:tr w:rsidR="4E01A2C6" w:rsidRPr="00F06D7B" w14:paraId="7A94DBA9" w14:textId="77777777" w:rsidTr="00F72AAB">
        <w:tc>
          <w:tcPr>
            <w:tcW w:w="1713" w:type="dxa"/>
            <w:vMerge w:val="restart"/>
            <w:shd w:val="clear" w:color="auto" w:fill="FFFFFF"/>
            <w:vAlign w:val="center"/>
          </w:tcPr>
          <w:p w14:paraId="19B15056"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Wiedza</w:t>
            </w:r>
          </w:p>
        </w:tc>
        <w:tc>
          <w:tcPr>
            <w:tcW w:w="805" w:type="dxa"/>
            <w:shd w:val="clear" w:color="auto" w:fill="FFFFFF"/>
            <w:vAlign w:val="center"/>
          </w:tcPr>
          <w:p w14:paraId="5A1DF4E0"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CW1</w:t>
            </w:r>
          </w:p>
        </w:tc>
        <w:tc>
          <w:tcPr>
            <w:tcW w:w="6768" w:type="dxa"/>
            <w:shd w:val="clear" w:color="auto" w:fill="FFFFFF"/>
          </w:tcPr>
          <w:p w14:paraId="5D3353E1"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przekazanie wiedzy w zakresie wiedzy technicznej obejmującej terminologię, pojęcia, teorie, zasady, metody, techniki i narzędzia stosowane przy rozwiązywaniu zadań inżynierskich związanych z szeroko pojętą informatyką, procesami planowania i realizacji systemów informatycznych, eksperymentów, tak w procesie przygotowania z udziałem metod symulacji komputerowych, jak i w rzeczywistym środowisku</w:t>
            </w:r>
          </w:p>
        </w:tc>
      </w:tr>
      <w:tr w:rsidR="4E01A2C6" w:rsidRPr="00F06D7B" w14:paraId="32AD44EC" w14:textId="77777777" w:rsidTr="00F72AAB">
        <w:tc>
          <w:tcPr>
            <w:tcW w:w="1713" w:type="dxa"/>
            <w:vMerge/>
          </w:tcPr>
          <w:p w14:paraId="7FBA1263" w14:textId="77777777" w:rsidR="003877E8" w:rsidRPr="00F06D7B" w:rsidRDefault="003877E8">
            <w:pPr>
              <w:rPr>
                <w:rFonts w:ascii="Cambria" w:hAnsi="Cambria"/>
              </w:rPr>
            </w:pPr>
          </w:p>
        </w:tc>
        <w:tc>
          <w:tcPr>
            <w:tcW w:w="805" w:type="dxa"/>
            <w:shd w:val="clear" w:color="auto" w:fill="FFFFFF"/>
            <w:vAlign w:val="center"/>
          </w:tcPr>
          <w:p w14:paraId="6A955D0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CW2</w:t>
            </w:r>
          </w:p>
        </w:tc>
        <w:tc>
          <w:tcPr>
            <w:tcW w:w="6768" w:type="dxa"/>
            <w:shd w:val="clear" w:color="auto" w:fill="FFFFFF"/>
          </w:tcPr>
          <w:p w14:paraId="160BFCCB"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przekazanie wiedzy ogólnej dotyczącej standardów i norm technicznych dotyczących zagadnień odnoszących się do informatyki</w:t>
            </w:r>
          </w:p>
        </w:tc>
      </w:tr>
      <w:tr w:rsidR="4E01A2C6" w:rsidRPr="00F06D7B" w14:paraId="086E2D90" w14:textId="77777777" w:rsidTr="00F72AAB">
        <w:tc>
          <w:tcPr>
            <w:tcW w:w="1713" w:type="dxa"/>
            <w:vMerge/>
          </w:tcPr>
          <w:p w14:paraId="57B5CC59" w14:textId="77777777" w:rsidR="003877E8" w:rsidRPr="00F06D7B" w:rsidRDefault="003877E8">
            <w:pPr>
              <w:rPr>
                <w:rFonts w:ascii="Cambria" w:hAnsi="Cambria"/>
              </w:rPr>
            </w:pPr>
          </w:p>
        </w:tc>
        <w:tc>
          <w:tcPr>
            <w:tcW w:w="805" w:type="dxa"/>
            <w:shd w:val="clear" w:color="auto" w:fill="FFFFFF"/>
            <w:vAlign w:val="center"/>
          </w:tcPr>
          <w:p w14:paraId="7C5F2007"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CW3</w:t>
            </w:r>
          </w:p>
        </w:tc>
        <w:tc>
          <w:tcPr>
            <w:tcW w:w="6768" w:type="dxa"/>
            <w:shd w:val="clear" w:color="auto" w:fill="FFFFFF"/>
          </w:tcPr>
          <w:p w14:paraId="1EB3790D" w14:textId="77777777" w:rsidR="4E01A2C6" w:rsidRPr="00F06D7B" w:rsidRDefault="4E01A2C6" w:rsidP="4E01A2C6">
            <w:pPr>
              <w:jc w:val="both"/>
              <w:rPr>
                <w:rFonts w:ascii="Cambria" w:hAnsi="Cambria"/>
                <w:sz w:val="20"/>
                <w:szCs w:val="20"/>
              </w:rPr>
            </w:pPr>
            <w:r w:rsidRPr="00F06D7B">
              <w:rPr>
                <w:rFonts w:ascii="Cambria" w:hAnsi="Cambria"/>
                <w:sz w:val="20"/>
                <w:szCs w:val="20"/>
              </w:rPr>
              <w:t>przekazanie wiedzy dotyczącej bezpieczeństwa i higieny pracy, ochrony własności przemysłowej, prawa autorskiego niezbędnej dla rozumienia i tworzenia społecznych, ekonomicznych, prawnych i pozatechnicznych uwarunkowań działalności inżynierskiej dla rozwoju form indywidualnej przedsiębiorczości i działalności gospodarczej</w:t>
            </w:r>
          </w:p>
        </w:tc>
      </w:tr>
      <w:tr w:rsidR="4E01A2C6" w:rsidRPr="00F06D7B" w14:paraId="6ABC78F5" w14:textId="77777777" w:rsidTr="00F72AAB">
        <w:tc>
          <w:tcPr>
            <w:tcW w:w="1713" w:type="dxa"/>
            <w:vMerge w:val="restart"/>
            <w:shd w:val="clear" w:color="auto" w:fill="FFFFFF"/>
            <w:vAlign w:val="center"/>
          </w:tcPr>
          <w:p w14:paraId="7224B0F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Umiejętności</w:t>
            </w:r>
          </w:p>
        </w:tc>
        <w:tc>
          <w:tcPr>
            <w:tcW w:w="805" w:type="dxa"/>
            <w:shd w:val="clear" w:color="auto" w:fill="FFFFFF"/>
            <w:vAlign w:val="center"/>
          </w:tcPr>
          <w:p w14:paraId="66B06245"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CU1</w:t>
            </w:r>
          </w:p>
        </w:tc>
        <w:tc>
          <w:tcPr>
            <w:tcW w:w="6768" w:type="dxa"/>
            <w:shd w:val="clear" w:color="auto" w:fill="FFFFFF"/>
          </w:tcPr>
          <w:p w14:paraId="057B2DCD"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wyrobienie umiejętności w zakresie doskonalenia wiedzy, pozyskiwania i integrowanie informacji z literatury, baz danych i innych źródeł, opracowywania dokumentacji, prezentowania ich i podnoszenia kompetencji zawodowych</w:t>
            </w:r>
          </w:p>
        </w:tc>
      </w:tr>
      <w:tr w:rsidR="4E01A2C6" w:rsidRPr="00F06D7B" w14:paraId="0826F68D" w14:textId="77777777" w:rsidTr="00F72AAB">
        <w:tc>
          <w:tcPr>
            <w:tcW w:w="1713" w:type="dxa"/>
            <w:vMerge/>
          </w:tcPr>
          <w:p w14:paraId="787DC618" w14:textId="77777777" w:rsidR="003877E8" w:rsidRPr="00F06D7B" w:rsidRDefault="003877E8">
            <w:pPr>
              <w:rPr>
                <w:rFonts w:ascii="Cambria" w:hAnsi="Cambria"/>
              </w:rPr>
            </w:pPr>
          </w:p>
        </w:tc>
        <w:tc>
          <w:tcPr>
            <w:tcW w:w="805" w:type="dxa"/>
            <w:shd w:val="clear" w:color="auto" w:fill="FFFFFF"/>
            <w:vAlign w:val="center"/>
          </w:tcPr>
          <w:p w14:paraId="0C42341E"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CU2</w:t>
            </w:r>
          </w:p>
        </w:tc>
        <w:tc>
          <w:tcPr>
            <w:tcW w:w="6768" w:type="dxa"/>
            <w:shd w:val="clear" w:color="auto" w:fill="FFFFFF"/>
          </w:tcPr>
          <w:p w14:paraId="46D35314" w14:textId="77777777" w:rsidR="4E01A2C6" w:rsidRPr="00F06D7B" w:rsidRDefault="4E01A2C6" w:rsidP="4E01A2C6">
            <w:pPr>
              <w:pStyle w:val="Default"/>
              <w:jc w:val="both"/>
              <w:rPr>
                <w:rFonts w:ascii="Cambria" w:hAnsi="Cambria"/>
                <w:sz w:val="20"/>
                <w:szCs w:val="20"/>
              </w:rPr>
            </w:pPr>
            <w:r w:rsidRPr="00F06D7B">
              <w:rPr>
                <w:rFonts w:ascii="Cambria" w:hAnsi="Cambria"/>
                <w:color w:val="auto"/>
                <w:sz w:val="20"/>
                <w:szCs w:val="20"/>
              </w:rPr>
              <w:t>wyrobienie umiejętności posługiwania się specjalistycznym oprogramowaniem, projektowania systemów, sieci i aplikacji, programowania aplikacji, modelowania systemów, posługiwania się zaawansowanymi środowiskami projektowo-uruchomieniowymi, stosowania nowoczesnych urządzeń i podzespołów peryferyjnych</w:t>
            </w:r>
          </w:p>
        </w:tc>
      </w:tr>
      <w:tr w:rsidR="4E01A2C6" w:rsidRPr="00F06D7B" w14:paraId="32EEBB7E" w14:textId="77777777" w:rsidTr="00F72AAB">
        <w:tc>
          <w:tcPr>
            <w:tcW w:w="1713" w:type="dxa"/>
            <w:vMerge/>
          </w:tcPr>
          <w:p w14:paraId="3D234E91" w14:textId="77777777" w:rsidR="003877E8" w:rsidRPr="00F06D7B" w:rsidRDefault="003877E8">
            <w:pPr>
              <w:rPr>
                <w:rFonts w:ascii="Cambria" w:hAnsi="Cambria"/>
              </w:rPr>
            </w:pPr>
          </w:p>
        </w:tc>
        <w:tc>
          <w:tcPr>
            <w:tcW w:w="805" w:type="dxa"/>
            <w:shd w:val="clear" w:color="auto" w:fill="FFFFFF"/>
            <w:vAlign w:val="center"/>
          </w:tcPr>
          <w:p w14:paraId="7B802756"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CU3</w:t>
            </w:r>
          </w:p>
        </w:tc>
        <w:tc>
          <w:tcPr>
            <w:tcW w:w="6768" w:type="dxa"/>
            <w:shd w:val="clear" w:color="auto" w:fill="FFFFFF"/>
          </w:tcPr>
          <w:p w14:paraId="598CE46B" w14:textId="77777777" w:rsidR="4E01A2C6" w:rsidRPr="00F06D7B" w:rsidRDefault="4E01A2C6" w:rsidP="4E01A2C6">
            <w:pPr>
              <w:jc w:val="both"/>
              <w:rPr>
                <w:rFonts w:ascii="Cambria" w:hAnsi="Cambria"/>
                <w:sz w:val="20"/>
                <w:szCs w:val="20"/>
              </w:rPr>
            </w:pPr>
            <w:r w:rsidRPr="00F06D7B">
              <w:rPr>
                <w:rFonts w:ascii="Cambria" w:hAnsi="Cambria"/>
                <w:sz w:val="20"/>
                <w:szCs w:val="20"/>
              </w:rPr>
              <w:t>wyrobienie umiejętności zarządzania pracami w zespole, koordynacji prac i oceny ich wyników oraz sprawnego posługiwania się nowoczesnymi technikami komputerowymi, wyciągania wniosków, opisu sprzętu dostrzegając kryteria użytkowe, prawne i ekonomiczne, konfigurowania urządzeń komunikacyjnych w sieciach teleinformatycznych, oraz rozwiązywania praktycznych zadań inżynierskich</w:t>
            </w:r>
          </w:p>
        </w:tc>
      </w:tr>
      <w:tr w:rsidR="4E01A2C6" w:rsidRPr="00F06D7B" w14:paraId="750B9CA9" w14:textId="77777777" w:rsidTr="00F72AAB">
        <w:tc>
          <w:tcPr>
            <w:tcW w:w="1713" w:type="dxa"/>
            <w:vMerge w:val="restart"/>
            <w:shd w:val="clear" w:color="auto" w:fill="FFFFFF"/>
            <w:vAlign w:val="center"/>
          </w:tcPr>
          <w:p w14:paraId="135B16AE"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Kompetencje</w:t>
            </w:r>
          </w:p>
        </w:tc>
        <w:tc>
          <w:tcPr>
            <w:tcW w:w="805" w:type="dxa"/>
            <w:shd w:val="clear" w:color="auto" w:fill="FFFFFF"/>
            <w:vAlign w:val="center"/>
          </w:tcPr>
          <w:p w14:paraId="3880349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CK1</w:t>
            </w:r>
          </w:p>
        </w:tc>
        <w:tc>
          <w:tcPr>
            <w:tcW w:w="6768" w:type="dxa"/>
            <w:shd w:val="clear" w:color="auto" w:fill="FFFFFF"/>
          </w:tcPr>
          <w:p w14:paraId="4D758C0E"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przygotowanie do uczenia się przez całe życie, podnoszenie kompetencji zawodowych, osobistych i społecznych w zmieniającej się rzeczywistości, podjęcia pracy związanej z obsługą sprzętu informatycznego, programowaniem i praktycznym posługiwaniem się szerokim spektrum narzędzi informatycznych</w:t>
            </w:r>
          </w:p>
        </w:tc>
      </w:tr>
      <w:tr w:rsidR="4E01A2C6" w:rsidRPr="00F06D7B" w14:paraId="18E6B37A" w14:textId="77777777" w:rsidTr="00F72AAB">
        <w:tc>
          <w:tcPr>
            <w:tcW w:w="1713" w:type="dxa"/>
            <w:vMerge/>
          </w:tcPr>
          <w:p w14:paraId="39EAC8EE" w14:textId="77777777" w:rsidR="003877E8" w:rsidRPr="00F06D7B" w:rsidRDefault="003877E8">
            <w:pPr>
              <w:rPr>
                <w:rFonts w:ascii="Cambria" w:hAnsi="Cambria"/>
              </w:rPr>
            </w:pPr>
          </w:p>
        </w:tc>
        <w:tc>
          <w:tcPr>
            <w:tcW w:w="805" w:type="dxa"/>
            <w:shd w:val="clear" w:color="auto" w:fill="FFFFFF"/>
            <w:vAlign w:val="center"/>
          </w:tcPr>
          <w:p w14:paraId="3E6E04FB"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CK2</w:t>
            </w:r>
          </w:p>
        </w:tc>
        <w:tc>
          <w:tcPr>
            <w:tcW w:w="6768" w:type="dxa"/>
            <w:shd w:val="clear" w:color="auto" w:fill="FFFFFF"/>
          </w:tcPr>
          <w:p w14:paraId="38FC43C8" w14:textId="77777777" w:rsidR="4E01A2C6" w:rsidRPr="00F06D7B" w:rsidRDefault="4E01A2C6" w:rsidP="4E01A2C6">
            <w:pPr>
              <w:jc w:val="both"/>
              <w:rPr>
                <w:rFonts w:ascii="Cambria" w:hAnsi="Cambria"/>
                <w:sz w:val="20"/>
                <w:szCs w:val="20"/>
              </w:rPr>
            </w:pPr>
            <w:r w:rsidRPr="00F06D7B">
              <w:rPr>
                <w:rFonts w:ascii="Cambria" w:hAnsi="Cambria"/>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kreatywność i przedsiębiorczość oraz potrzebę przekazywania informacji odnośnie osiągnięć technicznych i działania inżyniera</w:t>
            </w:r>
          </w:p>
        </w:tc>
      </w:tr>
    </w:tbl>
    <w:p w14:paraId="68728A05" w14:textId="1BF1D3AA" w:rsidR="00DC766D" w:rsidRPr="002915D7" w:rsidRDefault="00DC766D" w:rsidP="4E01A2C6">
      <w:pPr>
        <w:spacing w:line="360" w:lineRule="auto"/>
        <w:ind w:firstLine="709"/>
        <w:contextualSpacing/>
        <w:jc w:val="both"/>
        <w:rPr>
          <w:rFonts w:ascii="Cambria" w:hAnsi="Cambria"/>
          <w:sz w:val="12"/>
          <w:szCs w:val="12"/>
        </w:rPr>
      </w:pPr>
    </w:p>
    <w:p w14:paraId="059ACEC7" w14:textId="77777777" w:rsidR="00DC766D" w:rsidRPr="00F72AAB" w:rsidRDefault="62F751FD" w:rsidP="4E01A2C6">
      <w:pPr>
        <w:numPr>
          <w:ilvl w:val="0"/>
          <w:numId w:val="9"/>
        </w:numPr>
        <w:spacing w:line="360" w:lineRule="auto"/>
        <w:ind w:left="714" w:hanging="357"/>
        <w:contextualSpacing/>
        <w:jc w:val="both"/>
        <w:rPr>
          <w:rFonts w:ascii="Cambria" w:hAnsi="Cambria" w:cs="Arial"/>
          <w:b/>
          <w:bCs/>
          <w:color w:val="000000"/>
          <w:sz w:val="22"/>
          <w:szCs w:val="22"/>
        </w:rPr>
      </w:pPr>
      <w:r w:rsidRPr="00F06D7B">
        <w:rPr>
          <w:rFonts w:ascii="Cambria" w:hAnsi="Cambria"/>
          <w:b/>
          <w:bCs/>
          <w:sz w:val="22"/>
          <w:szCs w:val="22"/>
        </w:rPr>
        <w:t xml:space="preserve">Opis zakładanych efektów uczenia się </w:t>
      </w:r>
      <w:r w:rsidRPr="00F72AAB">
        <w:rPr>
          <w:rFonts w:ascii="Cambria" w:hAnsi="Cambria" w:cs="Arial"/>
          <w:b/>
          <w:bCs/>
          <w:color w:val="000000"/>
          <w:sz w:val="22"/>
          <w:szCs w:val="22"/>
        </w:rPr>
        <w:t xml:space="preserve">dla studiów pierwszego stopnia na kierunku </w:t>
      </w:r>
      <w:r w:rsidRPr="00F72AAB">
        <w:rPr>
          <w:rFonts w:ascii="Cambria" w:hAnsi="Cambria" w:cs="Arial"/>
          <w:b/>
          <w:bCs/>
          <w:i/>
          <w:iCs/>
          <w:color w:val="000000"/>
          <w:sz w:val="22"/>
          <w:szCs w:val="22"/>
        </w:rPr>
        <w:t xml:space="preserve">informatyka – </w:t>
      </w:r>
      <w:r w:rsidRPr="00F72AAB">
        <w:rPr>
          <w:rFonts w:ascii="Cambria" w:hAnsi="Cambria" w:cs="Arial"/>
          <w:b/>
          <w:bCs/>
          <w:color w:val="000000"/>
          <w:sz w:val="22"/>
          <w:szCs w:val="22"/>
        </w:rPr>
        <w:t>profil praktyczny.</w:t>
      </w:r>
    </w:p>
    <w:p w14:paraId="5FB4EB67" w14:textId="77777777" w:rsidR="00DC766D" w:rsidRPr="00F06D7B" w:rsidRDefault="62F751FD" w:rsidP="4E01A2C6">
      <w:pPr>
        <w:spacing w:line="360" w:lineRule="auto"/>
        <w:ind w:right="6" w:firstLine="709"/>
        <w:jc w:val="both"/>
        <w:rPr>
          <w:rFonts w:ascii="Cambria" w:hAnsi="Cambria"/>
          <w:sz w:val="22"/>
          <w:szCs w:val="22"/>
        </w:rPr>
      </w:pPr>
      <w:r w:rsidRPr="00F06D7B">
        <w:rPr>
          <w:rFonts w:ascii="Cambria" w:hAnsi="Cambria"/>
          <w:sz w:val="22"/>
          <w:szCs w:val="22"/>
        </w:rPr>
        <w:t xml:space="preserve">Kierunek </w:t>
      </w:r>
      <w:r w:rsidRPr="00F06D7B">
        <w:rPr>
          <w:rFonts w:ascii="Cambria" w:hAnsi="Cambria"/>
          <w:i/>
          <w:iCs/>
          <w:sz w:val="22"/>
          <w:szCs w:val="22"/>
        </w:rPr>
        <w:t>informatyka</w:t>
      </w:r>
      <w:r w:rsidRPr="00F06D7B">
        <w:rPr>
          <w:rFonts w:ascii="Cambria" w:hAnsi="Cambria"/>
          <w:sz w:val="22"/>
          <w:szCs w:val="22"/>
        </w:rPr>
        <w:t xml:space="preserve"> odnosi się do obszaru nauk technicznych w dziedzinie nauk inżynieryjno-technicznych. Dyscypliną wiodącą dla na kierunku jest </w:t>
      </w:r>
      <w:r w:rsidRPr="00F06D7B">
        <w:rPr>
          <w:rFonts w:ascii="Cambria" w:hAnsi="Cambria"/>
          <w:i/>
          <w:iCs/>
          <w:sz w:val="22"/>
          <w:szCs w:val="22"/>
        </w:rPr>
        <w:t>informatyka</w:t>
      </w:r>
      <w:r w:rsidRPr="00F06D7B">
        <w:rPr>
          <w:rFonts w:ascii="Cambria" w:hAnsi="Cambria"/>
          <w:sz w:val="22"/>
          <w:szCs w:val="22"/>
        </w:rPr>
        <w:t xml:space="preserve"> techniczna i telekomunikacja. </w:t>
      </w:r>
    </w:p>
    <w:p w14:paraId="2BAEED9F" w14:textId="26D0DAD7" w:rsidR="00DC766D" w:rsidRPr="00F72AAB" w:rsidRDefault="62F751FD" w:rsidP="4E01A2C6">
      <w:pPr>
        <w:spacing w:line="360" w:lineRule="auto"/>
        <w:ind w:firstLine="709"/>
        <w:contextualSpacing/>
        <w:jc w:val="both"/>
        <w:rPr>
          <w:rFonts w:ascii="Cambria" w:hAnsi="Cambria" w:cs="Arial"/>
          <w:b/>
          <w:bCs/>
          <w:color w:val="000000"/>
          <w:sz w:val="22"/>
          <w:szCs w:val="22"/>
        </w:rPr>
      </w:pPr>
      <w:r w:rsidRPr="00F06D7B">
        <w:rPr>
          <w:rFonts w:ascii="Cambria" w:hAnsi="Cambria"/>
          <w:sz w:val="22"/>
          <w:szCs w:val="22"/>
        </w:rPr>
        <w:lastRenderedPageBreak/>
        <w:t xml:space="preserve">Efekty uczenia się zakładane dla kierunku </w:t>
      </w:r>
      <w:r w:rsidRPr="00F06D7B">
        <w:rPr>
          <w:rFonts w:ascii="Cambria" w:hAnsi="Cambria"/>
          <w:i/>
          <w:iCs/>
          <w:sz w:val="22"/>
          <w:szCs w:val="22"/>
        </w:rPr>
        <w:t>informatyka</w:t>
      </w:r>
      <w:r w:rsidRPr="00F06D7B">
        <w:rPr>
          <w:rFonts w:ascii="Cambria" w:hAnsi="Cambria"/>
          <w:sz w:val="22"/>
          <w:szCs w:val="22"/>
        </w:rPr>
        <w:t xml:space="preserve"> są spójne z efektami uczenia się dla obszaru kształcenia, do którego kierunek został przyporządkowany, określonymi w Polskich Ramach Kwalifikacji dla Szkolnictwa Wyższego. Dobór efektów uczenia się daje możliwość przygotowania absolwenta będącego wykwalifikowanym specjalistą posiadającym wiedzę, umiejętności i kompetencje społeczne wyselekcjonowane pod kątem potrzeb rynku pracy. Wybranie efektów uczenia się z obszaru nauk technicznych w ramach praktycznego profilu kształcenia w przypadku studiów inżynierskich daje możliwość pokrycia kompetencji inżynierskich przez kierunkowe efekty uczenia się wybrane z obszaru kształcenia w zakresie nauk technicznych, gdyż obejmują one wszystkie efekty uczenia się prowadzące do uzyskania kompetencji inżynierskich. Szczegółowe efekty uczenia się zostały opisane w kartach przedmiotów i ujęte są w kategoriach wiedzy, umiejętności oraz kompetencji społecznych</w:t>
      </w:r>
      <w:r w:rsidR="002915D7">
        <w:rPr>
          <w:rFonts w:ascii="Cambria" w:hAnsi="Cambria"/>
          <w:sz w:val="22"/>
          <w:szCs w:val="22"/>
        </w:rPr>
        <w:t>.</w:t>
      </w:r>
    </w:p>
    <w:tbl>
      <w:tblPr>
        <w:tblW w:w="0" w:type="auto"/>
        <w:jc w:val="center"/>
        <w:tblBorders>
          <w:top w:val="nil"/>
          <w:left w:val="nil"/>
          <w:bottom w:val="nil"/>
          <w:right w:val="nil"/>
        </w:tblBorders>
        <w:tblLook w:val="0000" w:firstRow="0" w:lastRow="0" w:firstColumn="0" w:lastColumn="0" w:noHBand="0" w:noVBand="0"/>
      </w:tblPr>
      <w:tblGrid>
        <w:gridCol w:w="1010"/>
        <w:gridCol w:w="4966"/>
        <w:gridCol w:w="1540"/>
        <w:gridCol w:w="992"/>
        <w:gridCol w:w="721"/>
      </w:tblGrid>
      <w:tr w:rsidR="4E01A2C6" w:rsidRPr="00F06D7B" w14:paraId="7B80C05A" w14:textId="77777777" w:rsidTr="00F72AAB">
        <w:trPr>
          <w:trHeight w:val="920"/>
          <w:jc w:val="center"/>
        </w:trPr>
        <w:tc>
          <w:tcPr>
            <w:tcW w:w="9229" w:type="dxa"/>
            <w:gridSpan w:val="5"/>
            <w:tcBorders>
              <w:top w:val="single" w:sz="8" w:space="0" w:color="000000"/>
              <w:left w:val="single" w:sz="8" w:space="0" w:color="000000"/>
              <w:bottom w:val="single" w:sz="8" w:space="0" w:color="000000"/>
              <w:right w:val="single" w:sz="4" w:space="0" w:color="auto"/>
            </w:tcBorders>
            <w:shd w:val="clear" w:color="auto" w:fill="D9D9D9"/>
            <w:vAlign w:val="center"/>
          </w:tcPr>
          <w:p w14:paraId="36266DC1" w14:textId="6EC2D7D2"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Tabela odniesienia efektów uczenia się zdefiniowanych dla programu </w:t>
            </w:r>
            <w:r w:rsidR="00825450">
              <w:rPr>
                <w:rFonts w:ascii="Cambria" w:hAnsi="Cambria"/>
                <w:sz w:val="20"/>
                <w:szCs w:val="20"/>
              </w:rPr>
              <w:t>studiów</w:t>
            </w:r>
            <w:r w:rsidRPr="00F06D7B">
              <w:rPr>
                <w:rFonts w:ascii="Cambria" w:hAnsi="Cambria"/>
                <w:sz w:val="20"/>
                <w:szCs w:val="20"/>
              </w:rPr>
              <w:t xml:space="preserve"> do charakterystyk drugiego stopnia Polskiej Ramy Kwalifikacji typowych dla kwalifikacji uzyskiwanych w ramach szkolnictwa wyższego po uzyskaniu kwalifikacji pełnej na poziomie 4 – poziomy 6-7</w:t>
            </w:r>
          </w:p>
        </w:tc>
      </w:tr>
      <w:tr w:rsidR="4E01A2C6" w:rsidRPr="00F06D7B" w14:paraId="732B5810" w14:textId="77777777" w:rsidTr="00F72AAB">
        <w:trPr>
          <w:trHeight w:val="442"/>
          <w:jc w:val="center"/>
        </w:trPr>
        <w:tc>
          <w:tcPr>
            <w:tcW w:w="10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E52AE51"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Symbol efektów uczenia się dla kierunku</w:t>
            </w:r>
          </w:p>
        </w:tc>
        <w:tc>
          <w:tcPr>
            <w:tcW w:w="4966" w:type="dxa"/>
            <w:tcBorders>
              <w:top w:val="single" w:sz="8" w:space="0" w:color="000000"/>
              <w:left w:val="single" w:sz="8" w:space="0" w:color="000000"/>
              <w:bottom w:val="single" w:sz="8" w:space="0" w:color="000000"/>
              <w:right w:val="single" w:sz="4" w:space="0" w:color="auto"/>
            </w:tcBorders>
            <w:shd w:val="clear" w:color="auto" w:fill="D9D9D9"/>
            <w:vAlign w:val="center"/>
          </w:tcPr>
          <w:p w14:paraId="09FF4167"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Nazwa efektów uczenia się</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65FDFD7C"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Kod składnika opisu z charakterystyk poziomów w PRK </w:t>
            </w:r>
            <w:r w:rsidRPr="00F06D7B">
              <w:rPr>
                <w:rFonts w:ascii="Cambria" w:hAnsi="Cambria"/>
              </w:rPr>
              <w:br/>
            </w:r>
            <w:r w:rsidRPr="00F06D7B">
              <w:rPr>
                <w:rFonts w:ascii="Cambria" w:hAnsi="Cambria"/>
                <w:sz w:val="20"/>
                <w:szCs w:val="20"/>
              </w:rPr>
              <w:t xml:space="preserve">po uzyskaniu kwalifikacji pełnej </w:t>
            </w:r>
            <w:r w:rsidRPr="00F06D7B">
              <w:rPr>
                <w:rFonts w:ascii="Cambria" w:hAnsi="Cambria"/>
              </w:rPr>
              <w:br/>
            </w:r>
            <w:r w:rsidRPr="00F06D7B">
              <w:rPr>
                <w:rFonts w:ascii="Cambria" w:hAnsi="Cambria"/>
                <w:sz w:val="20"/>
                <w:szCs w:val="20"/>
              </w:rPr>
              <w:t>na poziomie 4 – poziomy 6-7</w:t>
            </w:r>
          </w:p>
        </w:tc>
        <w:tc>
          <w:tcPr>
            <w:tcW w:w="17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10F095"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Oznaczenie stosownym symbolem czy efekt odnosi się do charakterystyk uniwersalnych, charakterystyk wspólnych, inżynierskich lub nauczycielskich </w:t>
            </w:r>
          </w:p>
        </w:tc>
      </w:tr>
      <w:tr w:rsidR="4E01A2C6" w:rsidRPr="00F06D7B" w14:paraId="3FC6281D" w14:textId="77777777" w:rsidTr="00F72AAB">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4878C6E7" w14:textId="77777777" w:rsidR="4E01A2C6" w:rsidRPr="00F72AAB" w:rsidRDefault="4E01A2C6" w:rsidP="4E01A2C6">
            <w:pPr>
              <w:spacing w:before="120" w:after="120"/>
              <w:jc w:val="center"/>
              <w:rPr>
                <w:rFonts w:ascii="Cambria" w:eastAsia="Calibri" w:hAnsi="Cambria" w:cs="Arial"/>
                <w:b/>
                <w:bCs/>
                <w:color w:val="000000"/>
                <w:sz w:val="20"/>
                <w:szCs w:val="20"/>
                <w:lang w:eastAsia="en-US"/>
              </w:rPr>
            </w:pPr>
            <w:r w:rsidRPr="00F06D7B">
              <w:rPr>
                <w:rFonts w:ascii="Cambria" w:eastAsia="Calibri" w:hAnsi="Cambria"/>
                <w:b/>
                <w:bCs/>
                <w:sz w:val="20"/>
                <w:szCs w:val="20"/>
                <w:lang w:eastAsia="en-US"/>
              </w:rPr>
              <w:t>WIEDZA: absolwent zna i rozumie</w:t>
            </w:r>
          </w:p>
        </w:tc>
      </w:tr>
      <w:tr w:rsidR="4E01A2C6" w:rsidRPr="00F06D7B" w14:paraId="20CF6B14" w14:textId="77777777" w:rsidTr="00F72AAB">
        <w:trPr>
          <w:trHeight w:val="68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A2CBB9D"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K_W01</w:t>
            </w:r>
          </w:p>
        </w:tc>
        <w:tc>
          <w:tcPr>
            <w:tcW w:w="4966" w:type="dxa"/>
            <w:tcBorders>
              <w:top w:val="single" w:sz="8" w:space="0" w:color="000000"/>
              <w:left w:val="single" w:sz="8" w:space="0" w:color="000000"/>
              <w:bottom w:val="single" w:sz="8" w:space="0" w:color="000000"/>
              <w:right w:val="single" w:sz="8" w:space="0" w:color="000000"/>
            </w:tcBorders>
            <w:vAlign w:val="center"/>
          </w:tcPr>
          <w:p w14:paraId="4C86C102" w14:textId="77777777" w:rsidR="4E01A2C6" w:rsidRPr="00F06D7B" w:rsidRDefault="4E01A2C6" w:rsidP="4E01A2C6">
            <w:pPr>
              <w:rPr>
                <w:rFonts w:ascii="Cambria" w:hAnsi="Cambria"/>
                <w:sz w:val="20"/>
                <w:szCs w:val="20"/>
              </w:rPr>
            </w:pPr>
            <w:r w:rsidRPr="00F06D7B">
              <w:rPr>
                <w:rFonts w:ascii="Cambria" w:hAnsi="Cambria"/>
                <w:sz w:val="20"/>
                <w:szCs w:val="20"/>
              </w:rPr>
              <w:t>pojęcia z zakresu matematyki niezbędne do:</w:t>
            </w:r>
          </w:p>
          <w:p w14:paraId="2B678C85"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 xml:space="preserve">formułowania i rozwiązywania problemów </w:t>
            </w:r>
            <w:r w:rsidRPr="00F06D7B">
              <w:rPr>
                <w:rFonts w:ascii="Cambria" w:hAnsi="Cambria"/>
              </w:rPr>
              <w:br/>
            </w:r>
            <w:r w:rsidRPr="00F06D7B">
              <w:rPr>
                <w:rFonts w:ascii="Cambria" w:hAnsi="Cambria"/>
                <w:sz w:val="20"/>
                <w:szCs w:val="20"/>
              </w:rPr>
              <w:t>w języku analizy matematycznej, algebry liniowej,</w:t>
            </w:r>
          </w:p>
          <w:p w14:paraId="72A7D162"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weryfikacji hipotez w badaniach inżynierskich,</w:t>
            </w:r>
          </w:p>
          <w:p w14:paraId="3463EB32"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wnioskowania i projektowania probabilistycznego w informatyce</w:t>
            </w:r>
          </w:p>
        </w:tc>
        <w:tc>
          <w:tcPr>
            <w:tcW w:w="1540" w:type="dxa"/>
            <w:tcBorders>
              <w:top w:val="single" w:sz="8" w:space="0" w:color="000000"/>
              <w:left w:val="single" w:sz="8" w:space="0" w:color="000000"/>
              <w:bottom w:val="single" w:sz="8" w:space="0" w:color="000000"/>
              <w:right w:val="single" w:sz="8" w:space="0" w:color="000000"/>
            </w:tcBorders>
            <w:vAlign w:val="center"/>
          </w:tcPr>
          <w:p w14:paraId="623F516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4FF7B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3743824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71ADC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6E15904" w14:textId="77777777" w:rsidTr="00F72AAB">
        <w:trPr>
          <w:trHeight w:val="811"/>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2035EB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K_W02</w:t>
            </w:r>
          </w:p>
        </w:tc>
        <w:tc>
          <w:tcPr>
            <w:tcW w:w="4966" w:type="dxa"/>
            <w:tcBorders>
              <w:top w:val="single" w:sz="8" w:space="0" w:color="000000"/>
              <w:left w:val="single" w:sz="8" w:space="0" w:color="000000"/>
              <w:bottom w:val="single" w:sz="8" w:space="0" w:color="000000"/>
              <w:right w:val="single" w:sz="8" w:space="0" w:color="000000"/>
            </w:tcBorders>
            <w:vAlign w:val="center"/>
          </w:tcPr>
          <w:p w14:paraId="4375F4C8"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056BCDF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2B137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35F2B5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1D950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4D6E47D" w14:textId="77777777" w:rsidTr="00F72AAB">
        <w:trPr>
          <w:trHeight w:val="23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A1E86FD"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K_W03</w:t>
            </w:r>
          </w:p>
        </w:tc>
        <w:tc>
          <w:tcPr>
            <w:tcW w:w="4966" w:type="dxa"/>
            <w:tcBorders>
              <w:top w:val="single" w:sz="8" w:space="0" w:color="000000"/>
              <w:left w:val="single" w:sz="8" w:space="0" w:color="000000"/>
              <w:bottom w:val="single" w:sz="8" w:space="0" w:color="000000"/>
              <w:right w:val="single" w:sz="8" w:space="0" w:color="000000"/>
            </w:tcBorders>
            <w:vAlign w:val="center"/>
          </w:tcPr>
          <w:p w14:paraId="055AE3FD" w14:textId="3EE66B5E"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obejmujące podstawy elektroniki i miernictwa, zasady budowy układów elektrycznych i elektronicznych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4ACBF9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A2C4A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C76915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2D72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69DCB73" w14:textId="77777777" w:rsidTr="00F72AAB">
        <w:trPr>
          <w:trHeight w:val="13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8AD6C60"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K_W04</w:t>
            </w:r>
          </w:p>
        </w:tc>
        <w:tc>
          <w:tcPr>
            <w:tcW w:w="4966" w:type="dxa"/>
            <w:tcBorders>
              <w:top w:val="single" w:sz="8" w:space="0" w:color="000000"/>
              <w:left w:val="single" w:sz="8" w:space="0" w:color="000000"/>
              <w:bottom w:val="single" w:sz="8" w:space="0" w:color="000000"/>
              <w:right w:val="single" w:sz="8" w:space="0" w:color="000000"/>
            </w:tcBorders>
            <w:vAlign w:val="center"/>
          </w:tcPr>
          <w:p w14:paraId="65F5B1F6" w14:textId="7B7810F6"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podstaw informatyki obejmującą przetwarzanie informacji, architekturę i organizację systemów komputerowych, bezpieczeństwo systemów komputerowych, budowę sieci i aplikacji sieciowych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2FB43CB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DF4B8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421CD82"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6C84E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D765178" w14:textId="77777777" w:rsidTr="00F72AAB">
        <w:trPr>
          <w:trHeight w:val="43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EBD88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K_W05</w:t>
            </w:r>
          </w:p>
        </w:tc>
        <w:tc>
          <w:tcPr>
            <w:tcW w:w="4966" w:type="dxa"/>
            <w:tcBorders>
              <w:top w:val="single" w:sz="8" w:space="0" w:color="000000"/>
              <w:left w:val="single" w:sz="8" w:space="0" w:color="000000"/>
              <w:bottom w:val="single" w:sz="8" w:space="0" w:color="000000"/>
              <w:right w:val="single" w:sz="8" w:space="0" w:color="000000"/>
            </w:tcBorders>
            <w:vAlign w:val="center"/>
          </w:tcPr>
          <w:p w14:paraId="4E5228B4"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konstrukcji i eksploatacji urządzeń, obiektów w sieciach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D52CA7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7BF04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C2CEE7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p w14:paraId="59DE59F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E70CE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209F5E2"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DA8AF2F"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lastRenderedPageBreak/>
              <w:t>K_W06</w:t>
            </w:r>
          </w:p>
        </w:tc>
        <w:tc>
          <w:tcPr>
            <w:tcW w:w="4966" w:type="dxa"/>
            <w:tcBorders>
              <w:top w:val="single" w:sz="8" w:space="0" w:color="000000"/>
              <w:left w:val="single" w:sz="8" w:space="0" w:color="000000"/>
              <w:bottom w:val="single" w:sz="8" w:space="0" w:color="000000"/>
              <w:right w:val="single" w:sz="8" w:space="0" w:color="000000"/>
            </w:tcBorders>
            <w:vAlign w:val="center"/>
          </w:tcPr>
          <w:p w14:paraId="776D01D3"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cykl życia oprogramowania oraz podstawowe metody projektowania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BE7D7C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6D754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E00279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5BF9AE2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93D3C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8E0BD2E" w14:textId="77777777" w:rsidTr="00F72AAB">
        <w:trPr>
          <w:trHeight w:val="41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CCF0E11"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K_W07</w:t>
            </w:r>
          </w:p>
        </w:tc>
        <w:tc>
          <w:tcPr>
            <w:tcW w:w="4966" w:type="dxa"/>
            <w:tcBorders>
              <w:top w:val="single" w:sz="8" w:space="0" w:color="000000"/>
              <w:left w:val="single" w:sz="8" w:space="0" w:color="000000"/>
              <w:bottom w:val="single" w:sz="8" w:space="0" w:color="000000"/>
              <w:right w:val="single" w:sz="8" w:space="0" w:color="000000"/>
            </w:tcBorders>
            <w:vAlign w:val="center"/>
          </w:tcPr>
          <w:p w14:paraId="2359EEDE"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 xml:space="preserve">pojęcia z zakresu projektowania, funkcjonowania </w:t>
            </w:r>
            <w:r w:rsidRPr="00F06D7B">
              <w:rPr>
                <w:rFonts w:ascii="Cambria" w:hAnsi="Cambria"/>
              </w:rPr>
              <w:br/>
            </w:r>
            <w:r w:rsidRPr="00F72AAB">
              <w:rPr>
                <w:rFonts w:ascii="Cambria" w:eastAsia="Calibri" w:hAnsi="Cambria"/>
                <w:color w:val="000000"/>
                <w:sz w:val="20"/>
                <w:szCs w:val="20"/>
                <w:lang w:eastAsia="en-US"/>
              </w:rPr>
              <w:t>i zarządzania systemami informatycznym</w:t>
            </w:r>
          </w:p>
        </w:tc>
        <w:tc>
          <w:tcPr>
            <w:tcW w:w="1540" w:type="dxa"/>
            <w:tcBorders>
              <w:top w:val="single" w:sz="8" w:space="0" w:color="000000"/>
              <w:left w:val="single" w:sz="8" w:space="0" w:color="000000"/>
              <w:bottom w:val="single" w:sz="8" w:space="0" w:color="000000"/>
              <w:right w:val="single" w:sz="8" w:space="0" w:color="000000"/>
            </w:tcBorders>
            <w:vAlign w:val="center"/>
          </w:tcPr>
          <w:p w14:paraId="7B386DA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C9ACB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DF3096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0C92460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3FA2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C7985B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5CFFB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K_W08</w:t>
            </w:r>
          </w:p>
        </w:tc>
        <w:tc>
          <w:tcPr>
            <w:tcW w:w="4966" w:type="dxa"/>
            <w:tcBorders>
              <w:top w:val="single" w:sz="8" w:space="0" w:color="000000"/>
              <w:left w:val="single" w:sz="8" w:space="0" w:color="000000"/>
              <w:bottom w:val="single" w:sz="8" w:space="0" w:color="000000"/>
              <w:right w:val="single" w:sz="8" w:space="0" w:color="000000"/>
            </w:tcBorders>
            <w:vAlign w:val="center"/>
          </w:tcPr>
          <w:p w14:paraId="745E17CA"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projektowania i funkcjonowania układów cyfrowych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7CC3D7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96B9A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3B7FC7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2F78B72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44748E"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5BCC8D2"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8C2B4A9"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K_W09</w:t>
            </w:r>
          </w:p>
        </w:tc>
        <w:tc>
          <w:tcPr>
            <w:tcW w:w="4966" w:type="dxa"/>
            <w:tcBorders>
              <w:top w:val="single" w:sz="8" w:space="0" w:color="000000"/>
              <w:left w:val="single" w:sz="8" w:space="0" w:color="000000"/>
              <w:bottom w:val="single" w:sz="8" w:space="0" w:color="000000"/>
              <w:right w:val="single" w:sz="8" w:space="0" w:color="000000"/>
            </w:tcBorders>
            <w:vAlign w:val="center"/>
          </w:tcPr>
          <w:p w14:paraId="4BA01E01"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technik i metod programowania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7CC57FD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3D9A1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FF088F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FCCB21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51F2E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8AA7E4F" w14:textId="77777777" w:rsidTr="00F72AAB">
        <w:trPr>
          <w:trHeight w:val="148"/>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148FB6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K_W10</w:t>
            </w:r>
          </w:p>
        </w:tc>
        <w:tc>
          <w:tcPr>
            <w:tcW w:w="4966" w:type="dxa"/>
            <w:tcBorders>
              <w:top w:val="single" w:sz="8" w:space="0" w:color="000000"/>
              <w:left w:val="single" w:sz="8" w:space="0" w:color="000000"/>
              <w:bottom w:val="single" w:sz="8" w:space="0" w:color="000000"/>
              <w:right w:val="single" w:sz="8" w:space="0" w:color="000000"/>
            </w:tcBorders>
            <w:vAlign w:val="center"/>
          </w:tcPr>
          <w:p w14:paraId="057745E2"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projektowania oraz funkcjonowania technologii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5C0A8B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8AD046"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CA3DD2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1B3A119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8BFFB6"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39F7DB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DA7E391" w14:textId="1F0FB233"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K_W11</w:t>
            </w:r>
          </w:p>
        </w:tc>
        <w:tc>
          <w:tcPr>
            <w:tcW w:w="4966" w:type="dxa"/>
            <w:tcBorders>
              <w:top w:val="single" w:sz="8" w:space="0" w:color="000000"/>
              <w:left w:val="single" w:sz="8" w:space="0" w:color="000000"/>
              <w:bottom w:val="single" w:sz="8" w:space="0" w:color="000000"/>
              <w:right w:val="single" w:sz="8" w:space="0" w:color="000000"/>
            </w:tcBorders>
            <w:vAlign w:val="center"/>
          </w:tcPr>
          <w:p w14:paraId="0FA3E3B1"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w zakresie zarządzania, w tym zarządzania jakością</w:t>
            </w:r>
          </w:p>
        </w:tc>
        <w:tc>
          <w:tcPr>
            <w:tcW w:w="1540" w:type="dxa"/>
            <w:tcBorders>
              <w:top w:val="single" w:sz="8" w:space="0" w:color="000000"/>
              <w:left w:val="single" w:sz="8" w:space="0" w:color="000000"/>
              <w:bottom w:val="single" w:sz="8" w:space="0" w:color="000000"/>
              <w:right w:val="single" w:sz="8" w:space="0" w:color="000000"/>
            </w:tcBorders>
            <w:vAlign w:val="center"/>
          </w:tcPr>
          <w:p w14:paraId="655666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AD0C6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4A993D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2CDE4D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C259D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DBD5092"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46A40C4" w14:textId="0C20DAC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K_W12</w:t>
            </w:r>
          </w:p>
        </w:tc>
        <w:tc>
          <w:tcPr>
            <w:tcW w:w="4966" w:type="dxa"/>
            <w:tcBorders>
              <w:top w:val="single" w:sz="8" w:space="0" w:color="000000"/>
              <w:left w:val="single" w:sz="8" w:space="0" w:color="000000"/>
              <w:bottom w:val="single" w:sz="8" w:space="0" w:color="000000"/>
              <w:right w:val="single" w:sz="8" w:space="0" w:color="000000"/>
            </w:tcBorders>
            <w:vAlign w:val="center"/>
          </w:tcPr>
          <w:p w14:paraId="16B4301C"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metody, techniki, narzędzia stosowane przy rozwiązywaniu prostych zadań inżynierskich związanych z informatyką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5E4939D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83F5A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5AA2F2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597DD9D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14B37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645B59D" w14:textId="77777777" w:rsidTr="00F72AAB">
        <w:trPr>
          <w:trHeight w:val="46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C3578F8" w14:textId="18AB5BC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K_W13</w:t>
            </w:r>
          </w:p>
        </w:tc>
        <w:tc>
          <w:tcPr>
            <w:tcW w:w="4966" w:type="dxa"/>
            <w:tcBorders>
              <w:top w:val="single" w:sz="8" w:space="0" w:color="000000"/>
              <w:left w:val="single" w:sz="8" w:space="0" w:color="000000"/>
              <w:bottom w:val="single" w:sz="8" w:space="0" w:color="000000"/>
              <w:right w:val="single" w:sz="8" w:space="0" w:color="000000"/>
            </w:tcBorders>
            <w:vAlign w:val="center"/>
          </w:tcPr>
          <w:p w14:paraId="1C26EB4B"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w zakresie standardów i norm technicznych związanych z przesyłaniem, przechowywaniem i przetwarzaniem informacji</w:t>
            </w:r>
          </w:p>
        </w:tc>
        <w:tc>
          <w:tcPr>
            <w:tcW w:w="1540" w:type="dxa"/>
            <w:tcBorders>
              <w:top w:val="single" w:sz="8" w:space="0" w:color="000000"/>
              <w:left w:val="single" w:sz="8" w:space="0" w:color="000000"/>
              <w:bottom w:val="single" w:sz="8" w:space="0" w:color="000000"/>
              <w:right w:val="single" w:sz="8" w:space="0" w:color="000000"/>
            </w:tcBorders>
            <w:vAlign w:val="center"/>
          </w:tcPr>
          <w:p w14:paraId="7D9E488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94F7D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654AD74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EF4F9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FBF95BB" w14:textId="77777777" w:rsidTr="00F72AAB">
        <w:trPr>
          <w:trHeight w:val="47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5103E34" w14:textId="741A72B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K_W14</w:t>
            </w:r>
          </w:p>
        </w:tc>
        <w:tc>
          <w:tcPr>
            <w:tcW w:w="4966" w:type="dxa"/>
            <w:tcBorders>
              <w:top w:val="single" w:sz="8" w:space="0" w:color="000000"/>
              <w:left w:val="single" w:sz="8" w:space="0" w:color="000000"/>
              <w:bottom w:val="single" w:sz="8" w:space="0" w:color="000000"/>
              <w:right w:val="single" w:sz="8" w:space="0" w:color="000000"/>
            </w:tcBorders>
            <w:vAlign w:val="center"/>
          </w:tcPr>
          <w:p w14:paraId="398723B7"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w zakresie bezpieczeństwa i higieny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12382BD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B9AFD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0C9A81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DA4B18"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3F37D3B" w14:textId="77777777" w:rsidTr="00F72AAB">
        <w:trPr>
          <w:trHeight w:val="42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AE10E94" w14:textId="2E7E16A4"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K_W15</w:t>
            </w:r>
          </w:p>
        </w:tc>
        <w:tc>
          <w:tcPr>
            <w:tcW w:w="4966" w:type="dxa"/>
            <w:tcBorders>
              <w:top w:val="single" w:sz="8" w:space="0" w:color="000000"/>
              <w:left w:val="single" w:sz="8" w:space="0" w:color="000000"/>
              <w:bottom w:val="single" w:sz="8" w:space="0" w:color="000000"/>
              <w:right w:val="single" w:sz="8" w:space="0" w:color="000000"/>
            </w:tcBorders>
            <w:vAlign w:val="center"/>
          </w:tcPr>
          <w:p w14:paraId="4EFA7CAD"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obecny stan oraz trendy rozwoju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116EFDF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ACBB9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A5872B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1B7EF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24F06B8"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B780C36" w14:textId="0809DB55"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K_W16</w:t>
            </w:r>
          </w:p>
        </w:tc>
        <w:tc>
          <w:tcPr>
            <w:tcW w:w="4966" w:type="dxa"/>
            <w:tcBorders>
              <w:top w:val="single" w:sz="8" w:space="0" w:color="000000"/>
              <w:left w:val="single" w:sz="8" w:space="0" w:color="000000"/>
              <w:bottom w:val="single" w:sz="8" w:space="0" w:color="000000"/>
              <w:right w:val="single" w:sz="8" w:space="0" w:color="000000"/>
            </w:tcBorders>
            <w:vAlign w:val="center"/>
          </w:tcPr>
          <w:p w14:paraId="7DEF8DF2"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i zasady z zakresu ochrony własności przemysłowej i prawa autorskiego, potrafi korzystać z zasobów informacji patentowej</w:t>
            </w:r>
          </w:p>
        </w:tc>
        <w:tc>
          <w:tcPr>
            <w:tcW w:w="1540" w:type="dxa"/>
            <w:tcBorders>
              <w:top w:val="single" w:sz="8" w:space="0" w:color="000000"/>
              <w:left w:val="single" w:sz="8" w:space="0" w:color="000000"/>
              <w:bottom w:val="single" w:sz="8" w:space="0" w:color="000000"/>
              <w:right w:val="single" w:sz="8" w:space="0" w:color="000000"/>
            </w:tcBorders>
            <w:vAlign w:val="center"/>
          </w:tcPr>
          <w:p w14:paraId="6273DB8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6492C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E1498B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7AD9346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C72EA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3C094B1"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4E90D23" w14:textId="219954F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K_W17</w:t>
            </w:r>
          </w:p>
        </w:tc>
        <w:tc>
          <w:tcPr>
            <w:tcW w:w="4966" w:type="dxa"/>
            <w:tcBorders>
              <w:top w:val="single" w:sz="8" w:space="0" w:color="000000"/>
              <w:left w:val="single" w:sz="8" w:space="0" w:color="000000"/>
              <w:bottom w:val="single" w:sz="8" w:space="0" w:color="000000"/>
              <w:right w:val="single" w:sz="8" w:space="0" w:color="000000"/>
            </w:tcBorders>
            <w:vAlign w:val="center"/>
          </w:tcPr>
          <w:p w14:paraId="03126338"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niezbędne do rozumienia społecznych, ekonomicznych, prawnych i innych pozatechnicznych uwarunkowań działalności inżynierskiej</w:t>
            </w:r>
          </w:p>
        </w:tc>
        <w:tc>
          <w:tcPr>
            <w:tcW w:w="1540" w:type="dxa"/>
            <w:tcBorders>
              <w:top w:val="single" w:sz="8" w:space="0" w:color="000000"/>
              <w:left w:val="single" w:sz="8" w:space="0" w:color="000000"/>
              <w:bottom w:val="single" w:sz="8" w:space="0" w:color="000000"/>
              <w:right w:val="single" w:sz="8" w:space="0" w:color="000000"/>
            </w:tcBorders>
            <w:vAlign w:val="center"/>
          </w:tcPr>
          <w:p w14:paraId="1C9DD12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9A1DB6"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5C4655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0D1440D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B57567"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75AC67B5" w14:textId="77777777" w:rsidTr="00F72AAB">
        <w:trPr>
          <w:trHeight w:val="10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943AC0B" w14:textId="32F28812"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K_W18</w:t>
            </w:r>
          </w:p>
        </w:tc>
        <w:tc>
          <w:tcPr>
            <w:tcW w:w="4966" w:type="dxa"/>
            <w:tcBorders>
              <w:top w:val="single" w:sz="8" w:space="0" w:color="000000"/>
              <w:left w:val="single" w:sz="8" w:space="0" w:color="000000"/>
              <w:bottom w:val="single" w:sz="8" w:space="0" w:color="000000"/>
              <w:right w:val="single" w:sz="8" w:space="0" w:color="000000"/>
            </w:tcBorders>
            <w:vAlign w:val="center"/>
          </w:tcPr>
          <w:p w14:paraId="41AEFFA5"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podstaw ekonomii obejmują zasady tworzenia i rozwoju form indywidualnej przedsiębiorczości i prowadzenia działalności gospodarczej</w:t>
            </w:r>
          </w:p>
        </w:tc>
        <w:tc>
          <w:tcPr>
            <w:tcW w:w="1540" w:type="dxa"/>
            <w:tcBorders>
              <w:top w:val="single" w:sz="8" w:space="0" w:color="000000"/>
              <w:left w:val="single" w:sz="8" w:space="0" w:color="000000"/>
              <w:bottom w:val="single" w:sz="8" w:space="0" w:color="000000"/>
              <w:right w:val="single" w:sz="8" w:space="0" w:color="000000"/>
            </w:tcBorders>
            <w:vAlign w:val="center"/>
          </w:tcPr>
          <w:p w14:paraId="59B9765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DD50D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3B4ABA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4F7DDB6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E9F1B1"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46724C6B" w14:textId="77777777" w:rsidTr="00F72AAB">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tcPr>
          <w:p w14:paraId="3179C5E4" w14:textId="77777777" w:rsidR="4E01A2C6" w:rsidRPr="00F72AAB" w:rsidRDefault="4E01A2C6" w:rsidP="4E01A2C6">
            <w:pPr>
              <w:jc w:val="center"/>
              <w:rPr>
                <w:rFonts w:ascii="Cambria" w:eastAsia="Calibri" w:hAnsi="Cambria" w:cs="Arial"/>
                <w:b/>
                <w:bCs/>
                <w:color w:val="000000"/>
                <w:sz w:val="20"/>
                <w:szCs w:val="20"/>
                <w:lang w:eastAsia="en-US"/>
              </w:rPr>
            </w:pPr>
            <w:r w:rsidRPr="00F72AAB">
              <w:rPr>
                <w:rFonts w:ascii="Cambria" w:eastAsia="Calibri" w:hAnsi="Cambria" w:cs="Arial"/>
                <w:b/>
                <w:bCs/>
                <w:color w:val="000000"/>
                <w:sz w:val="20"/>
                <w:szCs w:val="20"/>
                <w:lang w:eastAsia="en-US"/>
              </w:rPr>
              <w:t>U M I E J Ę T N O Ś C I</w:t>
            </w:r>
            <w:r w:rsidRPr="00F06D7B">
              <w:rPr>
                <w:rFonts w:ascii="Cambria" w:eastAsia="Calibri" w:hAnsi="Cambria"/>
                <w:b/>
                <w:bCs/>
                <w:sz w:val="20"/>
                <w:szCs w:val="20"/>
                <w:lang w:eastAsia="en-US"/>
              </w:rPr>
              <w:t>UMIEJĘTNOŚCI: absolwent potrafi</w:t>
            </w:r>
          </w:p>
        </w:tc>
      </w:tr>
      <w:tr w:rsidR="4E01A2C6" w:rsidRPr="00F06D7B" w14:paraId="25F967B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88511D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K_U01</w:t>
            </w:r>
          </w:p>
        </w:tc>
        <w:tc>
          <w:tcPr>
            <w:tcW w:w="4966" w:type="dxa"/>
            <w:tcBorders>
              <w:top w:val="single" w:sz="8" w:space="0" w:color="000000"/>
              <w:left w:val="single" w:sz="8" w:space="0" w:color="000000"/>
              <w:bottom w:val="single" w:sz="8" w:space="0" w:color="000000"/>
              <w:right w:val="single" w:sz="8" w:space="0" w:color="000000"/>
            </w:tcBorders>
            <w:vAlign w:val="center"/>
          </w:tcPr>
          <w:p w14:paraId="0ADE9100"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pozyskiwać informacje z literatury, baz danych i innych źródeł; potrafi integrować uzyskane informacje, dokonywać ich interpretacji, a także wyciągać wnioski oraz formułować i uzasadniać opinie</w:t>
            </w:r>
          </w:p>
        </w:tc>
        <w:tc>
          <w:tcPr>
            <w:tcW w:w="1540" w:type="dxa"/>
            <w:tcBorders>
              <w:top w:val="single" w:sz="8" w:space="0" w:color="000000"/>
              <w:left w:val="single" w:sz="8" w:space="0" w:color="000000"/>
              <w:bottom w:val="single" w:sz="8" w:space="0" w:color="000000"/>
              <w:right w:val="single" w:sz="8" w:space="0" w:color="000000"/>
            </w:tcBorders>
            <w:vAlign w:val="center"/>
          </w:tcPr>
          <w:p w14:paraId="3CD48F1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CECB62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B4C706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7C524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B1A1FCA" w14:textId="77777777" w:rsidTr="00F72AAB">
        <w:trPr>
          <w:trHeight w:val="48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D7E4BE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K_U02</w:t>
            </w:r>
          </w:p>
        </w:tc>
        <w:tc>
          <w:tcPr>
            <w:tcW w:w="4966" w:type="dxa"/>
            <w:tcBorders>
              <w:top w:val="single" w:sz="8" w:space="0" w:color="000000"/>
              <w:left w:val="single" w:sz="8" w:space="0" w:color="000000"/>
              <w:bottom w:val="single" w:sz="8" w:space="0" w:color="000000"/>
              <w:right w:val="single" w:sz="8" w:space="0" w:color="000000"/>
            </w:tcBorders>
            <w:vAlign w:val="center"/>
          </w:tcPr>
          <w:p w14:paraId="02097FA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stosować zasady bezpieczeństwa i higieny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6F083AA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AC87402"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07B2289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D34A7A"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2EC2DB3"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62C89F6"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K_U03</w:t>
            </w:r>
          </w:p>
        </w:tc>
        <w:tc>
          <w:tcPr>
            <w:tcW w:w="4966" w:type="dxa"/>
            <w:tcBorders>
              <w:top w:val="single" w:sz="8" w:space="0" w:color="000000"/>
              <w:left w:val="single" w:sz="8" w:space="0" w:color="000000"/>
              <w:bottom w:val="single" w:sz="8" w:space="0" w:color="000000"/>
              <w:right w:val="single" w:sz="8" w:space="0" w:color="000000"/>
            </w:tcBorders>
            <w:vAlign w:val="center"/>
          </w:tcPr>
          <w:p w14:paraId="2C06771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opracować dokumentację dotyczącą realizacji zadania inżynierskiego i przygotować tekst zawierający omówienie wyników realizacji tego zadania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44F2990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6A5CAA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06086174"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4E77A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A728A5A"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72891C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K_U04</w:t>
            </w:r>
          </w:p>
        </w:tc>
        <w:tc>
          <w:tcPr>
            <w:tcW w:w="4966" w:type="dxa"/>
            <w:tcBorders>
              <w:top w:val="single" w:sz="8" w:space="0" w:color="000000"/>
              <w:left w:val="single" w:sz="8" w:space="0" w:color="000000"/>
              <w:bottom w:val="single" w:sz="8" w:space="0" w:color="000000"/>
              <w:right w:val="single" w:sz="8" w:space="0" w:color="000000"/>
            </w:tcBorders>
            <w:vAlign w:val="center"/>
          </w:tcPr>
          <w:p w14:paraId="05A496D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konfigurować urządzenia komunikacyjne </w:t>
            </w:r>
            <w:r w:rsidRPr="00F06D7B">
              <w:rPr>
                <w:rFonts w:ascii="Cambria" w:hAnsi="Cambria"/>
              </w:rPr>
              <w:br/>
            </w:r>
            <w:r w:rsidRPr="00F06D7B">
              <w:rPr>
                <w:rFonts w:ascii="Cambria" w:hAnsi="Cambria"/>
                <w:sz w:val="20"/>
                <w:szCs w:val="20"/>
              </w:rPr>
              <w:t>w lokalnych (przewodowych i radiowych) sieciach teleinformatycznych z przestrzeganiem zasad bezpieczeństwa</w:t>
            </w:r>
          </w:p>
        </w:tc>
        <w:tc>
          <w:tcPr>
            <w:tcW w:w="1540" w:type="dxa"/>
            <w:tcBorders>
              <w:top w:val="single" w:sz="8" w:space="0" w:color="000000"/>
              <w:left w:val="single" w:sz="8" w:space="0" w:color="000000"/>
              <w:bottom w:val="single" w:sz="8" w:space="0" w:color="000000"/>
              <w:right w:val="single" w:sz="8" w:space="0" w:color="000000"/>
            </w:tcBorders>
            <w:vAlign w:val="center"/>
          </w:tcPr>
          <w:p w14:paraId="043548B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7120DD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114563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1ACD9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7ED7E4A"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4A84A0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K_U05</w:t>
            </w:r>
          </w:p>
        </w:tc>
        <w:tc>
          <w:tcPr>
            <w:tcW w:w="4966" w:type="dxa"/>
            <w:tcBorders>
              <w:top w:val="single" w:sz="8" w:space="0" w:color="000000"/>
              <w:left w:val="single" w:sz="8" w:space="0" w:color="000000"/>
              <w:bottom w:val="single" w:sz="8" w:space="0" w:color="000000"/>
              <w:right w:val="single" w:sz="8" w:space="0" w:color="000000"/>
            </w:tcBorders>
            <w:vAlign w:val="center"/>
          </w:tcPr>
          <w:p w14:paraId="3278AD2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sformułować algorytm, posługuje się językami programowania wysokiego i niskiego poziomu oraz odpowiednimi narzędziami informatycznymi do </w:t>
            </w:r>
            <w:r w:rsidRPr="00F06D7B">
              <w:rPr>
                <w:rFonts w:ascii="Cambria" w:hAnsi="Cambria"/>
                <w:sz w:val="20"/>
                <w:szCs w:val="20"/>
              </w:rPr>
              <w:lastRenderedPageBreak/>
              <w:t>opracowania programów komputerowych i aplikacji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13DDA5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lastRenderedPageBreak/>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DA0510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33713F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061BCE"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05A5700"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231767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K_U06</w:t>
            </w:r>
          </w:p>
        </w:tc>
        <w:tc>
          <w:tcPr>
            <w:tcW w:w="4966" w:type="dxa"/>
            <w:tcBorders>
              <w:top w:val="single" w:sz="8" w:space="0" w:color="000000"/>
              <w:left w:val="single" w:sz="8" w:space="0" w:color="000000"/>
              <w:bottom w:val="single" w:sz="8" w:space="0" w:color="000000"/>
              <w:right w:val="single" w:sz="8" w:space="0" w:color="000000"/>
            </w:tcBorders>
            <w:vAlign w:val="center"/>
          </w:tcPr>
          <w:p w14:paraId="1F9DD4E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poznane metody i modele matematyczne, a także symulacje komputerowe do analiz, projektowania i oceny baz danych, aplikacji internetowych,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8CE7F8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5A1BCE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U</w:t>
            </w:r>
          </w:p>
          <w:p w14:paraId="6732920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C953C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2EFAF8F" w14:textId="77777777" w:rsidTr="00F72AAB">
        <w:trPr>
          <w:trHeight w:val="6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CC3471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K_U07</w:t>
            </w:r>
          </w:p>
        </w:tc>
        <w:tc>
          <w:tcPr>
            <w:tcW w:w="4966" w:type="dxa"/>
            <w:tcBorders>
              <w:top w:val="single" w:sz="8" w:space="0" w:color="000000"/>
              <w:left w:val="single" w:sz="8" w:space="0" w:color="000000"/>
              <w:bottom w:val="single" w:sz="8" w:space="0" w:color="000000"/>
              <w:right w:val="single" w:sz="8" w:space="0" w:color="000000"/>
            </w:tcBorders>
            <w:vAlign w:val="center"/>
          </w:tcPr>
          <w:p w14:paraId="0318D918"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zaplanować i przeprowadzić symulację oraz pomiary poziomu bezpieczeństwa systemów, sieci i urządzeń; potrafi przedstawić otrzymane wyniki w formie liczbowej i graficznej, dokonać ich interpretacji i wyciągnąć właściwe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5560AC0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684C2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447B9D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11FD9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24223CA"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4851FA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K_U08</w:t>
            </w:r>
          </w:p>
        </w:tc>
        <w:tc>
          <w:tcPr>
            <w:tcW w:w="4966" w:type="dxa"/>
            <w:tcBorders>
              <w:top w:val="single" w:sz="8" w:space="0" w:color="000000"/>
              <w:left w:val="single" w:sz="8" w:space="0" w:color="000000"/>
              <w:bottom w:val="single" w:sz="8" w:space="0" w:color="000000"/>
              <w:right w:val="single" w:sz="8" w:space="0" w:color="000000"/>
            </w:tcBorders>
            <w:vAlign w:val="center"/>
          </w:tcPr>
          <w:p w14:paraId="2DADE4A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posłużyć się właściwie dobranymi środowiskami programistycznymi, symulatorami oraz narzędziami komputerowo wspomaganego projektowania do symulacji, projektowania i weryfikacji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29A44FC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B886A5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33B572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25350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75E01DC"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B5E0C3A"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K_U09</w:t>
            </w:r>
          </w:p>
        </w:tc>
        <w:tc>
          <w:tcPr>
            <w:tcW w:w="4966" w:type="dxa"/>
            <w:tcBorders>
              <w:top w:val="single" w:sz="8" w:space="0" w:color="000000"/>
              <w:left w:val="single" w:sz="8" w:space="0" w:color="000000"/>
              <w:bottom w:val="single" w:sz="8" w:space="0" w:color="000000"/>
              <w:right w:val="single" w:sz="8" w:space="0" w:color="000000"/>
            </w:tcBorders>
            <w:vAlign w:val="center"/>
          </w:tcPr>
          <w:p w14:paraId="55D2ED3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obliczać i modelować procesy stosowane </w:t>
            </w:r>
            <w:r w:rsidRPr="00F06D7B">
              <w:rPr>
                <w:rFonts w:ascii="Cambria" w:hAnsi="Cambria"/>
              </w:rPr>
              <w:br/>
            </w:r>
            <w:r w:rsidRPr="00F06D7B">
              <w:rPr>
                <w:rFonts w:ascii="Cambria" w:hAnsi="Cambria"/>
                <w:sz w:val="20"/>
                <w:szCs w:val="20"/>
              </w:rPr>
              <w:t xml:space="preserve">w projektowanie, konstruowaniu i obliczaniu elementów baz danych, aplikacji internetowych, układów mikroprocesorowych, systemów lub sieci komputerowych </w:t>
            </w:r>
          </w:p>
        </w:tc>
        <w:tc>
          <w:tcPr>
            <w:tcW w:w="1540" w:type="dxa"/>
            <w:tcBorders>
              <w:top w:val="single" w:sz="8" w:space="0" w:color="000000"/>
              <w:left w:val="single" w:sz="8" w:space="0" w:color="000000"/>
              <w:bottom w:val="single" w:sz="8" w:space="0" w:color="000000"/>
              <w:right w:val="single" w:sz="8" w:space="0" w:color="000000"/>
            </w:tcBorders>
            <w:vAlign w:val="center"/>
          </w:tcPr>
          <w:p w14:paraId="69C5D2E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CCD095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24CF9F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7A076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7E40159" w14:textId="77777777" w:rsidTr="00F72AAB">
        <w:trPr>
          <w:trHeight w:val="179"/>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87F3E6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K_U10</w:t>
            </w:r>
          </w:p>
        </w:tc>
        <w:tc>
          <w:tcPr>
            <w:tcW w:w="4966" w:type="dxa"/>
            <w:tcBorders>
              <w:top w:val="single" w:sz="8" w:space="0" w:color="000000"/>
              <w:left w:val="single" w:sz="8" w:space="0" w:color="000000"/>
              <w:bottom w:val="single" w:sz="8" w:space="0" w:color="000000"/>
              <w:right w:val="single" w:sz="8" w:space="0" w:color="000000"/>
            </w:tcBorders>
            <w:vAlign w:val="center"/>
          </w:tcPr>
          <w:p w14:paraId="693B7B12"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dostrzegać aspekty pozatechniczne, w tym środowiskowe, ekonomiczne i prawne przy projektowaniu i wdrażaniu systemów informatycznych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2BD9044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BF107C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0941BD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6DC37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7116765"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5D86831"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K_U11</w:t>
            </w:r>
          </w:p>
        </w:tc>
        <w:tc>
          <w:tcPr>
            <w:tcW w:w="4966" w:type="dxa"/>
            <w:tcBorders>
              <w:top w:val="single" w:sz="8" w:space="0" w:color="000000"/>
              <w:left w:val="single" w:sz="8" w:space="0" w:color="000000"/>
              <w:bottom w:val="single" w:sz="8" w:space="0" w:color="000000"/>
              <w:right w:val="single" w:sz="8" w:space="0" w:color="000000"/>
            </w:tcBorders>
            <w:vAlign w:val="center"/>
          </w:tcPr>
          <w:p w14:paraId="0ECD1A2A"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porównać rozwiązania projektowe baz danych, aplikacji internetowych, systemów i sieci komputerowych ze względu na zadane kryteria użytkowe i ekonomiczne (pobór mocy, szybkość działania, koszt itp.)</w:t>
            </w:r>
          </w:p>
        </w:tc>
        <w:tc>
          <w:tcPr>
            <w:tcW w:w="1540" w:type="dxa"/>
            <w:tcBorders>
              <w:top w:val="single" w:sz="8" w:space="0" w:color="000000"/>
              <w:left w:val="single" w:sz="8" w:space="0" w:color="000000"/>
              <w:bottom w:val="single" w:sz="8" w:space="0" w:color="000000"/>
              <w:right w:val="single" w:sz="8" w:space="0" w:color="000000"/>
            </w:tcBorders>
            <w:vAlign w:val="center"/>
          </w:tcPr>
          <w:p w14:paraId="0080E80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752028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2BE2B7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B01E1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4010A8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543104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K_U12</w:t>
            </w:r>
          </w:p>
        </w:tc>
        <w:tc>
          <w:tcPr>
            <w:tcW w:w="4966" w:type="dxa"/>
            <w:tcBorders>
              <w:top w:val="single" w:sz="8" w:space="0" w:color="000000"/>
              <w:left w:val="single" w:sz="8" w:space="0" w:color="000000"/>
              <w:bottom w:val="single" w:sz="8" w:space="0" w:color="000000"/>
              <w:right w:val="single" w:sz="8" w:space="0" w:color="000000"/>
            </w:tcBorders>
            <w:vAlign w:val="center"/>
          </w:tcPr>
          <w:p w14:paraId="06BBDAB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ocenić ryzyko i bezpieczeństwo baz danych, aplikacji internetowych, systemów i sieci komputerowych, stosując techniki oraz narzędzia sprzętowe i programowe</w:t>
            </w:r>
          </w:p>
        </w:tc>
        <w:tc>
          <w:tcPr>
            <w:tcW w:w="1540" w:type="dxa"/>
            <w:tcBorders>
              <w:top w:val="single" w:sz="8" w:space="0" w:color="000000"/>
              <w:left w:val="single" w:sz="8" w:space="0" w:color="000000"/>
              <w:bottom w:val="single" w:sz="8" w:space="0" w:color="000000"/>
              <w:right w:val="single" w:sz="8" w:space="0" w:color="000000"/>
            </w:tcBorders>
            <w:vAlign w:val="center"/>
          </w:tcPr>
          <w:p w14:paraId="3FBE364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FD992A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9F9F95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D0410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145E294"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A6745A9"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K_U13</w:t>
            </w:r>
          </w:p>
        </w:tc>
        <w:tc>
          <w:tcPr>
            <w:tcW w:w="4966" w:type="dxa"/>
            <w:tcBorders>
              <w:top w:val="single" w:sz="8" w:space="0" w:color="000000"/>
              <w:left w:val="single" w:sz="8" w:space="0" w:color="000000"/>
              <w:bottom w:val="single" w:sz="8" w:space="0" w:color="000000"/>
              <w:right w:val="single" w:sz="8" w:space="0" w:color="000000"/>
            </w:tcBorders>
            <w:vAlign w:val="center"/>
          </w:tcPr>
          <w:p w14:paraId="137DFA5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zaprojektować bazę danych, aplikację internetową lub system informatycznych z uwzględnieniem zadanych kryteriów użytkowych, używając właściwych metod, technik i narzędzi </w:t>
            </w:r>
          </w:p>
        </w:tc>
        <w:tc>
          <w:tcPr>
            <w:tcW w:w="1540" w:type="dxa"/>
            <w:tcBorders>
              <w:top w:val="single" w:sz="8" w:space="0" w:color="000000"/>
              <w:left w:val="single" w:sz="8" w:space="0" w:color="000000"/>
              <w:bottom w:val="single" w:sz="8" w:space="0" w:color="000000"/>
              <w:right w:val="single" w:sz="8" w:space="0" w:color="000000"/>
            </w:tcBorders>
            <w:vAlign w:val="center"/>
          </w:tcPr>
          <w:p w14:paraId="5FB543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21FEA6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FE1CAB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034FB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8434D54"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3753B4E"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K_U14</w:t>
            </w:r>
          </w:p>
        </w:tc>
        <w:tc>
          <w:tcPr>
            <w:tcW w:w="4966" w:type="dxa"/>
            <w:tcBorders>
              <w:top w:val="single" w:sz="8" w:space="0" w:color="000000"/>
              <w:left w:val="single" w:sz="8" w:space="0" w:color="000000"/>
              <w:bottom w:val="single" w:sz="8" w:space="0" w:color="000000"/>
              <w:right w:val="single" w:sz="8" w:space="0" w:color="000000"/>
            </w:tcBorders>
            <w:vAlign w:val="center"/>
          </w:tcPr>
          <w:p w14:paraId="2771B29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zaprojektować proces testowania oprogramowania oraz — w przypadku wykrycia błędów — przeprowadzić ich diagnozę i wyciągnąć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608333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0A6010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C9D437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3FF21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F0AD9AB" w14:textId="77777777" w:rsidTr="00F72AAB">
        <w:trPr>
          <w:trHeight w:val="48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E41359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K_U15</w:t>
            </w:r>
          </w:p>
        </w:tc>
        <w:tc>
          <w:tcPr>
            <w:tcW w:w="4966" w:type="dxa"/>
            <w:tcBorders>
              <w:top w:val="single" w:sz="8" w:space="0" w:color="000000"/>
              <w:left w:val="single" w:sz="8" w:space="0" w:color="000000"/>
              <w:bottom w:val="single" w:sz="8" w:space="0" w:color="000000"/>
              <w:right w:val="single" w:sz="8" w:space="0" w:color="000000"/>
            </w:tcBorders>
            <w:vAlign w:val="center"/>
          </w:tcPr>
          <w:p w14:paraId="2BDAD42A"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sformułować specyfikację systemów informatycznych, baz danych, aplikacji internetowych lub sieci komputerowych na poziomie realizowanych funkcji, także z wykorzystaniem języków opisu sprzętu</w:t>
            </w:r>
          </w:p>
        </w:tc>
        <w:tc>
          <w:tcPr>
            <w:tcW w:w="1540" w:type="dxa"/>
            <w:tcBorders>
              <w:top w:val="single" w:sz="8" w:space="0" w:color="000000"/>
              <w:left w:val="single" w:sz="8" w:space="0" w:color="000000"/>
              <w:bottom w:val="single" w:sz="8" w:space="0" w:color="000000"/>
              <w:right w:val="single" w:sz="8" w:space="0" w:color="000000"/>
            </w:tcBorders>
            <w:vAlign w:val="center"/>
          </w:tcPr>
          <w:p w14:paraId="1A07FAA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A7ED97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1C9C3A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6811F6"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3B8446A"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187CF6E"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K_U16</w:t>
            </w:r>
          </w:p>
        </w:tc>
        <w:tc>
          <w:tcPr>
            <w:tcW w:w="4966" w:type="dxa"/>
            <w:tcBorders>
              <w:top w:val="single" w:sz="8" w:space="0" w:color="000000"/>
              <w:left w:val="single" w:sz="8" w:space="0" w:color="000000"/>
              <w:bottom w:val="single" w:sz="8" w:space="0" w:color="000000"/>
              <w:right w:val="single" w:sz="8" w:space="0" w:color="000000"/>
            </w:tcBorders>
            <w:vAlign w:val="center"/>
          </w:tcPr>
          <w:p w14:paraId="374563EB"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korzystać z kart katalogowych i not aplikacyjnych w celu dobrania odpowiednich komponentów projektowanych elementów układów i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D6415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56AD4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ED801B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CB15D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A32488B"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4631245" w14:textId="5C58DB5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K_U17</w:t>
            </w:r>
          </w:p>
        </w:tc>
        <w:tc>
          <w:tcPr>
            <w:tcW w:w="4966" w:type="dxa"/>
            <w:tcBorders>
              <w:top w:val="single" w:sz="8" w:space="0" w:color="000000"/>
              <w:left w:val="single" w:sz="8" w:space="0" w:color="000000"/>
              <w:bottom w:val="single" w:sz="8" w:space="0" w:color="000000"/>
              <w:right w:val="single" w:sz="8" w:space="0" w:color="000000"/>
            </w:tcBorders>
            <w:vAlign w:val="center"/>
          </w:tcPr>
          <w:p w14:paraId="3115A422"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korzystać i ma doświadczanie w korzystaniu z norm i standardów przy rozwiązywaniu zadań inżynierskich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3F93FC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7DEAE2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523466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72BD8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B2B437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792A20F" w14:textId="7F798FF8"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K_U18</w:t>
            </w:r>
          </w:p>
        </w:tc>
        <w:tc>
          <w:tcPr>
            <w:tcW w:w="4966" w:type="dxa"/>
            <w:tcBorders>
              <w:top w:val="single" w:sz="8" w:space="0" w:color="000000"/>
              <w:left w:val="single" w:sz="8" w:space="0" w:color="000000"/>
              <w:bottom w:val="single" w:sz="8" w:space="0" w:color="000000"/>
              <w:right w:val="single" w:sz="8" w:space="0" w:color="000000"/>
            </w:tcBorders>
            <w:vAlign w:val="center"/>
          </w:tcPr>
          <w:p w14:paraId="0EDA229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posłużyć się właściwie dobranymi metodami </w:t>
            </w:r>
            <w:r w:rsidRPr="00F06D7B">
              <w:rPr>
                <w:rFonts w:ascii="Cambria" w:hAnsi="Cambria"/>
              </w:rPr>
              <w:br/>
            </w:r>
            <w:r w:rsidRPr="00F06D7B">
              <w:rPr>
                <w:rFonts w:ascii="Cambria" w:hAnsi="Cambria"/>
                <w:sz w:val="20"/>
                <w:szCs w:val="20"/>
              </w:rPr>
              <w:t>i urządzeniami umożliwiającymi zapewnienie bezpieczeństwa systemów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AD69E7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849B30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FF641E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9BD89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B2A5FD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6322EDB" w14:textId="4FAB591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K_U19</w:t>
            </w:r>
          </w:p>
        </w:tc>
        <w:tc>
          <w:tcPr>
            <w:tcW w:w="4966" w:type="dxa"/>
            <w:tcBorders>
              <w:top w:val="single" w:sz="8" w:space="0" w:color="000000"/>
              <w:left w:val="single" w:sz="8" w:space="0" w:color="000000"/>
              <w:bottom w:val="single" w:sz="8" w:space="0" w:color="000000"/>
              <w:right w:val="single" w:sz="8" w:space="0" w:color="000000"/>
            </w:tcBorders>
            <w:vAlign w:val="center"/>
          </w:tcPr>
          <w:p w14:paraId="1F1306E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ocenić przydatność rutynowych metod i narzędzi służących do rozwiązywania prostych zadań inżynierskich, typowych dla wybranego zadania oraz </w:t>
            </w:r>
            <w:r w:rsidRPr="00F06D7B">
              <w:rPr>
                <w:rFonts w:ascii="Cambria" w:hAnsi="Cambria"/>
                <w:sz w:val="20"/>
                <w:szCs w:val="20"/>
              </w:rPr>
              <w:lastRenderedPageBreak/>
              <w:t>wybierać i stosować właściwe metody i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10845C8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lastRenderedPageBreak/>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35F622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4D6932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8EC3D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961F42D"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D567CE5" w14:textId="573CC8D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K_U20</w:t>
            </w:r>
          </w:p>
        </w:tc>
        <w:tc>
          <w:tcPr>
            <w:tcW w:w="4966" w:type="dxa"/>
            <w:tcBorders>
              <w:top w:val="single" w:sz="8" w:space="0" w:color="000000"/>
              <w:left w:val="single" w:sz="8" w:space="0" w:color="000000"/>
              <w:bottom w:val="single" w:sz="8" w:space="0" w:color="000000"/>
              <w:right w:val="single" w:sz="8" w:space="0" w:color="000000"/>
            </w:tcBorders>
            <w:vAlign w:val="center"/>
          </w:tcPr>
          <w:p w14:paraId="66B67A6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i zdobywać doświadczenie związane z utrzymaniem prawidłowego funkcjonowania urządzeń i systemów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A31BFA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EC4E4A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9B7159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EBCCF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0664229"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0FF4B3E" w14:textId="5ACB8431"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K_U21</w:t>
            </w:r>
          </w:p>
        </w:tc>
        <w:tc>
          <w:tcPr>
            <w:tcW w:w="4966" w:type="dxa"/>
            <w:tcBorders>
              <w:top w:val="single" w:sz="8" w:space="0" w:color="000000"/>
              <w:left w:val="single" w:sz="8" w:space="0" w:color="000000"/>
              <w:bottom w:val="single" w:sz="8" w:space="0" w:color="000000"/>
              <w:right w:val="single" w:sz="8" w:space="0" w:color="000000"/>
            </w:tcBorders>
            <w:vAlign w:val="center"/>
          </w:tcPr>
          <w:p w14:paraId="1809258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i zdobywać doświadczenie związane z rozwiązywaniem praktycznych zadań inżynierskich zdobytych w środowisku zajmującym się zawodowo działalnością inżynierską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7ECCBEB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83C86E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E41FCF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DA0FF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F70A6B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5C04916" w14:textId="10427A1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K_U22</w:t>
            </w:r>
          </w:p>
        </w:tc>
        <w:tc>
          <w:tcPr>
            <w:tcW w:w="4966" w:type="dxa"/>
            <w:tcBorders>
              <w:top w:val="single" w:sz="8" w:space="0" w:color="000000"/>
              <w:left w:val="single" w:sz="8" w:space="0" w:color="000000"/>
              <w:bottom w:val="single" w:sz="8" w:space="0" w:color="000000"/>
              <w:right w:val="single" w:sz="8" w:space="0" w:color="000000"/>
            </w:tcBorders>
            <w:vAlign w:val="center"/>
          </w:tcPr>
          <w:p w14:paraId="12A061B0"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porozumiewać się w języku polskim i angielskim stosując specjalistyczną terminologię, przy użyciu różnych technik, zarówno w środowisku zawodowym, jak i innych środowiskach, także z wykorzystaniem narzędzi informatycznych </w:t>
            </w:r>
          </w:p>
        </w:tc>
        <w:tc>
          <w:tcPr>
            <w:tcW w:w="1540" w:type="dxa"/>
            <w:tcBorders>
              <w:top w:val="single" w:sz="8" w:space="0" w:color="000000"/>
              <w:left w:val="single" w:sz="8" w:space="0" w:color="000000"/>
              <w:bottom w:val="single" w:sz="8" w:space="0" w:color="000000"/>
              <w:right w:val="single" w:sz="8" w:space="0" w:color="000000"/>
            </w:tcBorders>
            <w:vAlign w:val="center"/>
          </w:tcPr>
          <w:p w14:paraId="78F91E8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E21F6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496EF1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CC3FE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E677067"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4888BB8" w14:textId="02650784"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K_U23</w:t>
            </w:r>
          </w:p>
        </w:tc>
        <w:tc>
          <w:tcPr>
            <w:tcW w:w="4966" w:type="dxa"/>
            <w:tcBorders>
              <w:top w:val="single" w:sz="8" w:space="0" w:color="000000"/>
              <w:left w:val="single" w:sz="8" w:space="0" w:color="000000"/>
              <w:bottom w:val="single" w:sz="8" w:space="0" w:color="000000"/>
              <w:right w:val="single" w:sz="8" w:space="0" w:color="000000"/>
            </w:tcBorders>
            <w:vAlign w:val="center"/>
          </w:tcPr>
          <w:p w14:paraId="63779EF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przygotować i przedstawić prezentację poświęconą wynikom realizacji zadania inżynierskiego</w:t>
            </w:r>
          </w:p>
        </w:tc>
        <w:tc>
          <w:tcPr>
            <w:tcW w:w="1540" w:type="dxa"/>
            <w:tcBorders>
              <w:top w:val="single" w:sz="8" w:space="0" w:color="000000"/>
              <w:left w:val="single" w:sz="8" w:space="0" w:color="000000"/>
              <w:bottom w:val="single" w:sz="8" w:space="0" w:color="000000"/>
              <w:right w:val="single" w:sz="8" w:space="0" w:color="000000"/>
            </w:tcBorders>
            <w:vAlign w:val="center"/>
          </w:tcPr>
          <w:p w14:paraId="7C31214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5442870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6618C08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ACA64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EC0D90B"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5F5E4F8" w14:textId="2E1517C9"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K_U24</w:t>
            </w:r>
          </w:p>
        </w:tc>
        <w:tc>
          <w:tcPr>
            <w:tcW w:w="4966" w:type="dxa"/>
            <w:tcBorders>
              <w:top w:val="single" w:sz="8" w:space="0" w:color="000000"/>
              <w:left w:val="single" w:sz="8" w:space="0" w:color="000000"/>
              <w:bottom w:val="single" w:sz="8" w:space="0" w:color="000000"/>
              <w:right w:val="single" w:sz="8" w:space="0" w:color="000000"/>
            </w:tcBorders>
            <w:vAlign w:val="center"/>
          </w:tcPr>
          <w:p w14:paraId="3766560B"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3012B40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P6S_UK</w:t>
            </w:r>
          </w:p>
        </w:tc>
        <w:tc>
          <w:tcPr>
            <w:tcW w:w="992" w:type="dxa"/>
            <w:tcBorders>
              <w:top w:val="single" w:sz="8" w:space="0" w:color="000000"/>
              <w:left w:val="single" w:sz="8" w:space="0" w:color="000000"/>
              <w:bottom w:val="single" w:sz="8" w:space="0" w:color="000000"/>
              <w:right w:val="single" w:sz="8" w:space="0" w:color="000000"/>
            </w:tcBorders>
            <w:vAlign w:val="center"/>
          </w:tcPr>
          <w:p w14:paraId="57BBD5E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067A87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160A7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070BAA0"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ADBA63" w14:textId="29BF9F1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K_U25</w:t>
            </w:r>
          </w:p>
        </w:tc>
        <w:tc>
          <w:tcPr>
            <w:tcW w:w="4966" w:type="dxa"/>
            <w:tcBorders>
              <w:top w:val="single" w:sz="8" w:space="0" w:color="000000"/>
              <w:left w:val="single" w:sz="8" w:space="0" w:color="000000"/>
              <w:bottom w:val="single" w:sz="8" w:space="0" w:color="000000"/>
              <w:right w:val="single" w:sz="8" w:space="0" w:color="000000"/>
            </w:tcBorders>
            <w:vAlign w:val="center"/>
          </w:tcPr>
          <w:p w14:paraId="30BD9CC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pracować indywidualnie i w zespole; umie oszacować czas potrzebny na realizację zleconego zadania; potrafi opracować i zrealizować harmonogram prac zapewniający dotrzymanie terminów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75A6DCA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P6S_UO</w:t>
            </w:r>
          </w:p>
        </w:tc>
        <w:tc>
          <w:tcPr>
            <w:tcW w:w="992" w:type="dxa"/>
            <w:tcBorders>
              <w:top w:val="single" w:sz="8" w:space="0" w:color="000000"/>
              <w:left w:val="single" w:sz="8" w:space="0" w:color="000000"/>
              <w:bottom w:val="single" w:sz="8" w:space="0" w:color="000000"/>
              <w:right w:val="single" w:sz="8" w:space="0" w:color="000000"/>
            </w:tcBorders>
            <w:vAlign w:val="center"/>
          </w:tcPr>
          <w:p w14:paraId="37E2B03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D4A7AF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C1C9B6"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1AEB25D8"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993DB06" w14:textId="0B5BA0AF"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K_U26</w:t>
            </w:r>
          </w:p>
        </w:tc>
        <w:tc>
          <w:tcPr>
            <w:tcW w:w="4966" w:type="dxa"/>
            <w:tcBorders>
              <w:top w:val="single" w:sz="8" w:space="0" w:color="000000"/>
              <w:left w:val="single" w:sz="8" w:space="0" w:color="000000"/>
              <w:bottom w:val="single" w:sz="8" w:space="0" w:color="000000"/>
              <w:right w:val="single" w:sz="8" w:space="0" w:color="000000"/>
            </w:tcBorders>
            <w:vAlign w:val="center"/>
          </w:tcPr>
          <w:p w14:paraId="6E6BC926"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podnosić kompetencje zawodowe poprzez samokształcenie się w obszarze szeroko pojętej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43BC57D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2753BEB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75259A4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909E7C"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6A8D552D" w14:textId="77777777" w:rsidTr="00F72AAB">
        <w:trPr>
          <w:trHeight w:val="357"/>
          <w:jc w:val="center"/>
        </w:trPr>
        <w:tc>
          <w:tcPr>
            <w:tcW w:w="9229" w:type="dxa"/>
            <w:gridSpan w:val="5"/>
            <w:tcBorders>
              <w:top w:val="single" w:sz="8" w:space="0" w:color="000000"/>
              <w:left w:val="single" w:sz="8" w:space="0" w:color="000000"/>
              <w:bottom w:val="single" w:sz="4" w:space="0" w:color="auto"/>
              <w:right w:val="single" w:sz="8" w:space="0" w:color="000000"/>
            </w:tcBorders>
            <w:shd w:val="clear" w:color="auto" w:fill="F2F2F2"/>
            <w:vAlign w:val="center"/>
          </w:tcPr>
          <w:p w14:paraId="278DCF80" w14:textId="77777777" w:rsidR="4E01A2C6" w:rsidRPr="00EC34AC" w:rsidRDefault="4E01A2C6" w:rsidP="4E01A2C6">
            <w:pPr>
              <w:spacing w:before="120" w:after="120"/>
              <w:jc w:val="center"/>
              <w:rPr>
                <w:rFonts w:ascii="Cambria" w:eastAsia="Calibri" w:hAnsi="Cambria" w:cs="Arial"/>
                <w:b/>
                <w:bCs/>
                <w:sz w:val="20"/>
                <w:szCs w:val="20"/>
                <w:lang w:eastAsia="en-US"/>
              </w:rPr>
            </w:pPr>
            <w:r w:rsidRPr="00F06D7B">
              <w:rPr>
                <w:rFonts w:ascii="Cambria" w:eastAsia="Calibri" w:hAnsi="Cambria"/>
                <w:b/>
                <w:bCs/>
                <w:sz w:val="20"/>
                <w:szCs w:val="20"/>
                <w:lang w:eastAsia="en-US"/>
              </w:rPr>
              <w:t>KOMPETENCJE SPOŁECZNE: absolwent jest gotów do</w:t>
            </w:r>
          </w:p>
        </w:tc>
      </w:tr>
      <w:tr w:rsidR="4E01A2C6" w:rsidRPr="00F06D7B" w14:paraId="5EE8DD33" w14:textId="77777777" w:rsidTr="00F72AAB">
        <w:trPr>
          <w:trHeight w:val="3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0F3F6D23"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K_K01</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5F731B61"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uczenia się przez całe życie szczególnie w obszarze szeroko pojętej informatyki</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C01E37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80D79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31E499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325BF9E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CA63D29"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3FB0D07C"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K_K02</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6096D96F"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ponoszenia odpowiedzialności za podejmowane decyzje oraz ma świadomość ważności i rozumie i skutki działalności inżynierskiej w obszarze informatyki</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8F1021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E5008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E251ED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369B294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036A78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86E9608" w14:textId="77777777" w:rsidTr="00F72AAB">
        <w:trPr>
          <w:trHeight w:val="70"/>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4156FA5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K_K03</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170252DF"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ponoszenia odpowiedzialności za podejmowane decyzje oraz ma świadomość ważności i rozumie pozatechniczne aspekty i skutki działalności inżynierskiej w obszarze informatyki, w tym jej wpływu na środowisko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EE097A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80084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30B3CE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25EECC1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E55AC9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A2161D6"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2D36E0D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K_K04</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64D3E9F0"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myślenia i działania w sposób przedsiębiorczy w obszarze informatyki m. in. tworząc rozwiązania z uwzględnieniem korzyści biznesowe oraz społeczne</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8AA3E0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1C942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82D059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354122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50427538"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0BAD458"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219E86A8"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K_K05</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2E7F0774"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zrozumienia roli społecznej absolwenta uczelni technicznej – kierunku informatyka,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1B949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4724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5AE8FC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42FF09A9"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1B22B7E"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16BE3203"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K_K06</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7200DE2A"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prawidłowego identyfikowania i rozstrzyga dylematów związanych z wykonywaniem zawodu informatyka</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AEF676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99ACA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DE3493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A2B222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bl>
    <w:p w14:paraId="34701A76" w14:textId="77777777" w:rsidR="00DC766D" w:rsidRPr="00F06D7B" w:rsidRDefault="00DC766D" w:rsidP="4E01A2C6">
      <w:pPr>
        <w:spacing w:after="200" w:line="360" w:lineRule="auto"/>
        <w:contextualSpacing/>
        <w:rPr>
          <w:rFonts w:ascii="Cambria" w:eastAsia="Calibri" w:hAnsi="Cambria"/>
          <w:sz w:val="8"/>
          <w:szCs w:val="8"/>
          <w:lang w:eastAsia="en-US"/>
        </w:rPr>
      </w:pPr>
    </w:p>
    <w:p w14:paraId="3CFA9B16" w14:textId="77777777" w:rsidR="00DC766D" w:rsidRPr="00F06D7B" w:rsidRDefault="62F751FD" w:rsidP="4E01A2C6">
      <w:pPr>
        <w:spacing w:after="200" w:line="360" w:lineRule="auto"/>
        <w:contextualSpacing/>
        <w:rPr>
          <w:rFonts w:ascii="Cambria" w:eastAsia="Calibri" w:hAnsi="Cambria"/>
          <w:sz w:val="20"/>
          <w:szCs w:val="20"/>
          <w:lang w:eastAsia="en-US"/>
        </w:rPr>
      </w:pPr>
      <w:r w:rsidRPr="00F06D7B">
        <w:rPr>
          <w:rFonts w:ascii="Cambria" w:eastAsia="Calibri" w:hAnsi="Cambria"/>
          <w:sz w:val="20"/>
          <w:szCs w:val="20"/>
          <w:lang w:eastAsia="en-US"/>
        </w:rPr>
        <w:t>Objaśnienie stosowanych skrótów: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4E01A2C6" w:rsidRPr="00F06D7B" w14:paraId="13658E0F" w14:textId="77777777" w:rsidTr="00F72AAB">
        <w:trPr>
          <w:trHeight w:val="438"/>
          <w:jc w:val="center"/>
        </w:trPr>
        <w:tc>
          <w:tcPr>
            <w:tcW w:w="9180" w:type="dxa"/>
            <w:gridSpan w:val="3"/>
            <w:shd w:val="clear" w:color="auto" w:fill="D9D9D9"/>
            <w:vAlign w:val="center"/>
          </w:tcPr>
          <w:p w14:paraId="4B6938F2"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sz w:val="20"/>
                <w:szCs w:val="20"/>
                <w:lang w:eastAsia="en-US"/>
              </w:rPr>
              <w:lastRenderedPageBreak/>
              <w:t>Symbol efektu uczenia się dla kierunku - kolumna 1</w:t>
            </w:r>
          </w:p>
        </w:tc>
      </w:tr>
      <w:tr w:rsidR="4E01A2C6" w:rsidRPr="00F06D7B" w14:paraId="77A74FDB" w14:textId="77777777" w:rsidTr="4E01A2C6">
        <w:trPr>
          <w:trHeight w:val="438"/>
          <w:jc w:val="center"/>
        </w:trPr>
        <w:tc>
          <w:tcPr>
            <w:tcW w:w="1701" w:type="dxa"/>
            <w:shd w:val="clear" w:color="auto" w:fill="auto"/>
            <w:vAlign w:val="center"/>
          </w:tcPr>
          <w:p w14:paraId="2F16C6B0"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K</w:t>
            </w:r>
          </w:p>
        </w:tc>
        <w:tc>
          <w:tcPr>
            <w:tcW w:w="7479" w:type="dxa"/>
            <w:gridSpan w:val="2"/>
            <w:shd w:val="clear" w:color="auto" w:fill="auto"/>
            <w:vAlign w:val="center"/>
          </w:tcPr>
          <w:p w14:paraId="4A10A042"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wyróżnienia, że chodzi o efekty kierunkowe</w:t>
            </w:r>
          </w:p>
        </w:tc>
      </w:tr>
      <w:tr w:rsidR="4E01A2C6" w:rsidRPr="00F06D7B" w14:paraId="5AE0E66D" w14:textId="77777777" w:rsidTr="4E01A2C6">
        <w:trPr>
          <w:trHeight w:val="428"/>
          <w:jc w:val="center"/>
        </w:trPr>
        <w:tc>
          <w:tcPr>
            <w:tcW w:w="1701" w:type="dxa"/>
            <w:shd w:val="clear" w:color="auto" w:fill="auto"/>
            <w:vAlign w:val="center"/>
          </w:tcPr>
          <w:p w14:paraId="7BA0B72E"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znak _</w:t>
            </w:r>
          </w:p>
        </w:tc>
        <w:tc>
          <w:tcPr>
            <w:tcW w:w="7479" w:type="dxa"/>
            <w:gridSpan w:val="2"/>
            <w:shd w:val="clear" w:color="auto" w:fill="auto"/>
            <w:vAlign w:val="center"/>
          </w:tcPr>
          <w:p w14:paraId="2117C7D2"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Podkreślnik</w:t>
            </w:r>
          </w:p>
        </w:tc>
      </w:tr>
      <w:tr w:rsidR="4E01A2C6" w:rsidRPr="00F06D7B" w14:paraId="703B912E" w14:textId="77777777" w:rsidTr="4E01A2C6">
        <w:trPr>
          <w:trHeight w:val="403"/>
          <w:jc w:val="center"/>
        </w:trPr>
        <w:tc>
          <w:tcPr>
            <w:tcW w:w="1701" w:type="dxa"/>
            <w:shd w:val="clear" w:color="auto" w:fill="auto"/>
            <w:vAlign w:val="center"/>
          </w:tcPr>
          <w:p w14:paraId="06AF5D8C"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W</w:t>
            </w:r>
          </w:p>
        </w:tc>
        <w:tc>
          <w:tcPr>
            <w:tcW w:w="7479" w:type="dxa"/>
            <w:gridSpan w:val="2"/>
            <w:shd w:val="clear" w:color="auto" w:fill="auto"/>
            <w:vAlign w:val="center"/>
          </w:tcPr>
          <w:p w14:paraId="1BD78C83"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wiedza</w:t>
            </w:r>
          </w:p>
        </w:tc>
      </w:tr>
      <w:tr w:rsidR="4E01A2C6" w:rsidRPr="00F06D7B" w14:paraId="061E4494" w14:textId="77777777" w:rsidTr="4E01A2C6">
        <w:trPr>
          <w:trHeight w:val="407"/>
          <w:jc w:val="center"/>
        </w:trPr>
        <w:tc>
          <w:tcPr>
            <w:tcW w:w="1701" w:type="dxa"/>
            <w:shd w:val="clear" w:color="auto" w:fill="auto"/>
            <w:vAlign w:val="center"/>
          </w:tcPr>
          <w:p w14:paraId="0AC258E0"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U</w:t>
            </w:r>
          </w:p>
        </w:tc>
        <w:tc>
          <w:tcPr>
            <w:tcW w:w="7479" w:type="dxa"/>
            <w:gridSpan w:val="2"/>
            <w:shd w:val="clear" w:color="auto" w:fill="auto"/>
            <w:vAlign w:val="center"/>
          </w:tcPr>
          <w:p w14:paraId="17EF1C28"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umiejętności,</w:t>
            </w:r>
          </w:p>
        </w:tc>
      </w:tr>
      <w:tr w:rsidR="4E01A2C6" w:rsidRPr="00F06D7B" w14:paraId="448910BB" w14:textId="77777777" w:rsidTr="4E01A2C6">
        <w:trPr>
          <w:trHeight w:val="425"/>
          <w:jc w:val="center"/>
        </w:trPr>
        <w:tc>
          <w:tcPr>
            <w:tcW w:w="1701" w:type="dxa"/>
            <w:shd w:val="clear" w:color="auto" w:fill="auto"/>
            <w:vAlign w:val="center"/>
          </w:tcPr>
          <w:p w14:paraId="40BEF054"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72AAB">
              <w:rPr>
                <w:rFonts w:ascii="Cambria" w:hAnsi="Cambria" w:cs="Arial"/>
                <w:b/>
                <w:bCs/>
                <w:color w:val="000000"/>
                <w:sz w:val="20"/>
                <w:szCs w:val="20"/>
              </w:rPr>
              <w:t>litera K</w:t>
            </w:r>
          </w:p>
        </w:tc>
        <w:tc>
          <w:tcPr>
            <w:tcW w:w="7479" w:type="dxa"/>
            <w:gridSpan w:val="2"/>
            <w:shd w:val="clear" w:color="auto" w:fill="auto"/>
            <w:vAlign w:val="center"/>
          </w:tcPr>
          <w:p w14:paraId="66F1FEE1"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kompetencje społeczne,</w:t>
            </w:r>
          </w:p>
        </w:tc>
      </w:tr>
      <w:tr w:rsidR="4E01A2C6" w:rsidRPr="00F06D7B" w14:paraId="69F1B150" w14:textId="77777777" w:rsidTr="4E01A2C6">
        <w:trPr>
          <w:trHeight w:val="401"/>
          <w:jc w:val="center"/>
        </w:trPr>
        <w:tc>
          <w:tcPr>
            <w:tcW w:w="1701" w:type="dxa"/>
            <w:shd w:val="clear" w:color="auto" w:fill="auto"/>
            <w:vAlign w:val="center"/>
          </w:tcPr>
          <w:p w14:paraId="694E83D3"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72AAB">
              <w:rPr>
                <w:rFonts w:ascii="Cambria" w:hAnsi="Cambria" w:cs="Arial"/>
                <w:b/>
                <w:bCs/>
                <w:color w:val="000000"/>
                <w:sz w:val="20"/>
                <w:szCs w:val="20"/>
              </w:rPr>
              <w:t>01, 02 i kolejne</w:t>
            </w:r>
          </w:p>
        </w:tc>
        <w:tc>
          <w:tcPr>
            <w:tcW w:w="7479" w:type="dxa"/>
            <w:gridSpan w:val="2"/>
            <w:shd w:val="clear" w:color="auto" w:fill="auto"/>
            <w:vAlign w:val="center"/>
          </w:tcPr>
          <w:p w14:paraId="312F55FC" w14:textId="77777777" w:rsidR="4E01A2C6" w:rsidRPr="00F06D7B" w:rsidRDefault="4E01A2C6" w:rsidP="4E01A2C6">
            <w:pPr>
              <w:contextualSpacing/>
              <w:rPr>
                <w:rFonts w:ascii="Cambria" w:eastAsia="Calibri" w:hAnsi="Cambria"/>
                <w:sz w:val="20"/>
                <w:szCs w:val="20"/>
                <w:u w:val="single"/>
                <w:lang w:eastAsia="en-US"/>
              </w:rPr>
            </w:pPr>
            <w:r w:rsidRPr="00F72AAB">
              <w:rPr>
                <w:rFonts w:ascii="Cambria" w:hAnsi="Cambria" w:cs="Arial"/>
                <w:color w:val="000000"/>
                <w:sz w:val="20"/>
                <w:szCs w:val="20"/>
              </w:rPr>
              <w:t>numer efektu w obrębie danej kategorii, zapisany w postaci dwóch cyfr (numery należy poprzedzić cyfrą 0)</w:t>
            </w:r>
          </w:p>
        </w:tc>
      </w:tr>
      <w:tr w:rsidR="4E01A2C6" w:rsidRPr="00F06D7B" w14:paraId="00DCADFE" w14:textId="77777777" w:rsidTr="00F72AAB">
        <w:trPr>
          <w:trHeight w:val="401"/>
          <w:jc w:val="center"/>
        </w:trPr>
        <w:tc>
          <w:tcPr>
            <w:tcW w:w="9180" w:type="dxa"/>
            <w:gridSpan w:val="3"/>
            <w:shd w:val="clear" w:color="auto" w:fill="D9D9D9"/>
            <w:vAlign w:val="center"/>
          </w:tcPr>
          <w:p w14:paraId="746E2E01" w14:textId="77777777" w:rsidR="4E01A2C6" w:rsidRPr="00F06D7B" w:rsidRDefault="4E01A2C6" w:rsidP="4E01A2C6">
            <w:pPr>
              <w:contextualSpacing/>
              <w:jc w:val="center"/>
              <w:rPr>
                <w:rFonts w:ascii="Cambria" w:eastAsia="Calibri" w:hAnsi="Cambria"/>
                <w:sz w:val="20"/>
                <w:szCs w:val="20"/>
                <w:lang w:eastAsia="en-US"/>
              </w:rPr>
            </w:pPr>
            <w:r w:rsidRPr="00F06D7B">
              <w:rPr>
                <w:rFonts w:ascii="Cambria" w:eastAsia="Calibri" w:hAnsi="Cambria"/>
                <w:sz w:val="20"/>
                <w:szCs w:val="20"/>
                <w:lang w:eastAsia="en-US"/>
              </w:rPr>
              <w:t>Uniwersalne charakterystyki poziomów PRK (pierwszego stopnia) – kolumna 3</w:t>
            </w:r>
          </w:p>
        </w:tc>
      </w:tr>
      <w:tr w:rsidR="4E01A2C6" w:rsidRPr="00F06D7B" w14:paraId="55D8295B" w14:textId="77777777" w:rsidTr="4E01A2C6">
        <w:trPr>
          <w:trHeight w:val="401"/>
          <w:jc w:val="center"/>
        </w:trPr>
        <w:tc>
          <w:tcPr>
            <w:tcW w:w="1701" w:type="dxa"/>
            <w:shd w:val="clear" w:color="auto" w:fill="auto"/>
            <w:vAlign w:val="center"/>
          </w:tcPr>
          <w:p w14:paraId="2A3C2492"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P</w:t>
            </w:r>
          </w:p>
        </w:tc>
        <w:tc>
          <w:tcPr>
            <w:tcW w:w="7479" w:type="dxa"/>
            <w:gridSpan w:val="2"/>
            <w:shd w:val="clear" w:color="auto" w:fill="auto"/>
            <w:vAlign w:val="center"/>
          </w:tcPr>
          <w:p w14:paraId="3F948FB1"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poziom PRK (6-7)</w:t>
            </w:r>
          </w:p>
        </w:tc>
      </w:tr>
      <w:tr w:rsidR="4E01A2C6" w:rsidRPr="00F06D7B" w14:paraId="4B71BDAA" w14:textId="77777777" w:rsidTr="4E01A2C6">
        <w:trPr>
          <w:trHeight w:val="401"/>
          <w:jc w:val="center"/>
        </w:trPr>
        <w:tc>
          <w:tcPr>
            <w:tcW w:w="1701" w:type="dxa"/>
            <w:shd w:val="clear" w:color="auto" w:fill="auto"/>
            <w:vAlign w:val="center"/>
          </w:tcPr>
          <w:p w14:paraId="5AFE7D7B"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U</w:t>
            </w:r>
          </w:p>
        </w:tc>
        <w:tc>
          <w:tcPr>
            <w:tcW w:w="7479" w:type="dxa"/>
            <w:gridSpan w:val="2"/>
            <w:shd w:val="clear" w:color="auto" w:fill="auto"/>
            <w:vAlign w:val="center"/>
          </w:tcPr>
          <w:p w14:paraId="6EBEE855"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charakterystyka uniwersalna</w:t>
            </w:r>
          </w:p>
        </w:tc>
      </w:tr>
      <w:tr w:rsidR="4E01A2C6" w:rsidRPr="00F06D7B" w14:paraId="5666C9B1" w14:textId="77777777" w:rsidTr="4E01A2C6">
        <w:trPr>
          <w:trHeight w:val="401"/>
          <w:jc w:val="center"/>
        </w:trPr>
        <w:tc>
          <w:tcPr>
            <w:tcW w:w="1701" w:type="dxa"/>
            <w:shd w:val="clear" w:color="auto" w:fill="auto"/>
            <w:vAlign w:val="center"/>
          </w:tcPr>
          <w:p w14:paraId="1DB5638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W</w:t>
            </w:r>
          </w:p>
        </w:tc>
        <w:tc>
          <w:tcPr>
            <w:tcW w:w="7479" w:type="dxa"/>
            <w:gridSpan w:val="2"/>
            <w:shd w:val="clear" w:color="auto" w:fill="auto"/>
            <w:vAlign w:val="center"/>
          </w:tcPr>
          <w:p w14:paraId="64B3646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Wiedza</w:t>
            </w:r>
          </w:p>
        </w:tc>
      </w:tr>
      <w:tr w:rsidR="4E01A2C6" w:rsidRPr="00F06D7B" w14:paraId="37735487" w14:textId="77777777" w:rsidTr="4E01A2C6">
        <w:trPr>
          <w:trHeight w:val="401"/>
          <w:jc w:val="center"/>
        </w:trPr>
        <w:tc>
          <w:tcPr>
            <w:tcW w:w="1701" w:type="dxa"/>
            <w:shd w:val="clear" w:color="auto" w:fill="auto"/>
            <w:vAlign w:val="center"/>
          </w:tcPr>
          <w:p w14:paraId="3F396DB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U</w:t>
            </w:r>
          </w:p>
        </w:tc>
        <w:tc>
          <w:tcPr>
            <w:tcW w:w="7479" w:type="dxa"/>
            <w:gridSpan w:val="2"/>
            <w:shd w:val="clear" w:color="auto" w:fill="auto"/>
            <w:vAlign w:val="center"/>
          </w:tcPr>
          <w:p w14:paraId="6D1B7C50"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Umiejętności</w:t>
            </w:r>
          </w:p>
        </w:tc>
      </w:tr>
      <w:tr w:rsidR="4E01A2C6" w:rsidRPr="00F06D7B" w14:paraId="11DC0EEB" w14:textId="77777777" w:rsidTr="4E01A2C6">
        <w:trPr>
          <w:trHeight w:val="401"/>
          <w:jc w:val="center"/>
        </w:trPr>
        <w:tc>
          <w:tcPr>
            <w:tcW w:w="1701" w:type="dxa"/>
            <w:shd w:val="clear" w:color="auto" w:fill="auto"/>
            <w:vAlign w:val="center"/>
          </w:tcPr>
          <w:p w14:paraId="6E6FFE0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K</w:t>
            </w:r>
          </w:p>
        </w:tc>
        <w:tc>
          <w:tcPr>
            <w:tcW w:w="7479" w:type="dxa"/>
            <w:gridSpan w:val="2"/>
            <w:shd w:val="clear" w:color="auto" w:fill="auto"/>
            <w:vAlign w:val="center"/>
          </w:tcPr>
          <w:p w14:paraId="5423060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kompetencje społeczne</w:t>
            </w:r>
          </w:p>
        </w:tc>
      </w:tr>
      <w:tr w:rsidR="4E01A2C6" w:rsidRPr="00F06D7B" w14:paraId="5891AF25" w14:textId="77777777" w:rsidTr="00F72AAB">
        <w:trPr>
          <w:trHeight w:val="401"/>
          <w:jc w:val="center"/>
        </w:trPr>
        <w:tc>
          <w:tcPr>
            <w:tcW w:w="9180" w:type="dxa"/>
            <w:gridSpan w:val="3"/>
            <w:shd w:val="clear" w:color="auto" w:fill="D9D9D9"/>
            <w:vAlign w:val="center"/>
          </w:tcPr>
          <w:p w14:paraId="4F429D4E" w14:textId="77777777" w:rsidR="4E01A2C6" w:rsidRPr="00F06D7B" w:rsidRDefault="4E01A2C6" w:rsidP="4E01A2C6">
            <w:pPr>
              <w:contextualSpacing/>
              <w:jc w:val="center"/>
              <w:rPr>
                <w:rFonts w:ascii="Cambria" w:eastAsia="Calibri" w:hAnsi="Cambria"/>
                <w:sz w:val="20"/>
                <w:szCs w:val="20"/>
                <w:lang w:eastAsia="en-US"/>
              </w:rPr>
            </w:pPr>
            <w:r w:rsidRPr="00F06D7B">
              <w:rPr>
                <w:rFonts w:ascii="Cambria" w:eastAsia="Calibri" w:hAnsi="Cambria"/>
                <w:sz w:val="20"/>
                <w:szCs w:val="20"/>
                <w:lang w:eastAsia="en-US"/>
              </w:rPr>
              <w:t>Charakterystyki poziomów PRK typowe dla kwalifikacji uzyskiwanych w ramach szkolnictwa wyższego (drugiego stopnia) - kolumna 3</w:t>
            </w:r>
          </w:p>
        </w:tc>
      </w:tr>
      <w:tr w:rsidR="4E01A2C6" w:rsidRPr="00F06D7B" w14:paraId="2287C418" w14:textId="77777777" w:rsidTr="4E01A2C6">
        <w:trPr>
          <w:trHeight w:val="401"/>
          <w:jc w:val="center"/>
        </w:trPr>
        <w:tc>
          <w:tcPr>
            <w:tcW w:w="1701" w:type="dxa"/>
            <w:shd w:val="clear" w:color="auto" w:fill="auto"/>
            <w:vAlign w:val="center"/>
          </w:tcPr>
          <w:p w14:paraId="466161D3"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P</w:t>
            </w:r>
          </w:p>
        </w:tc>
        <w:tc>
          <w:tcPr>
            <w:tcW w:w="7479" w:type="dxa"/>
            <w:gridSpan w:val="2"/>
            <w:shd w:val="clear" w:color="auto" w:fill="auto"/>
            <w:vAlign w:val="center"/>
          </w:tcPr>
          <w:p w14:paraId="225A7CBB"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poziom PRK (6-7)</w:t>
            </w:r>
          </w:p>
        </w:tc>
      </w:tr>
      <w:tr w:rsidR="4E01A2C6" w:rsidRPr="00F06D7B" w14:paraId="621F5648" w14:textId="77777777" w:rsidTr="4E01A2C6">
        <w:trPr>
          <w:trHeight w:val="401"/>
          <w:jc w:val="center"/>
        </w:trPr>
        <w:tc>
          <w:tcPr>
            <w:tcW w:w="1701" w:type="dxa"/>
            <w:shd w:val="clear" w:color="auto" w:fill="auto"/>
            <w:vAlign w:val="center"/>
          </w:tcPr>
          <w:p w14:paraId="4F95F03A"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06D7B">
              <w:rPr>
                <w:rFonts w:ascii="Cambria" w:eastAsia="Calibri" w:hAnsi="Cambria"/>
                <w:b/>
                <w:bCs/>
                <w:sz w:val="20"/>
                <w:szCs w:val="20"/>
                <w:lang w:eastAsia="en-US"/>
              </w:rPr>
              <w:t>S</w:t>
            </w:r>
          </w:p>
        </w:tc>
        <w:tc>
          <w:tcPr>
            <w:tcW w:w="7479" w:type="dxa"/>
            <w:gridSpan w:val="2"/>
            <w:shd w:val="clear" w:color="auto" w:fill="auto"/>
            <w:vAlign w:val="center"/>
          </w:tcPr>
          <w:p w14:paraId="271DA1E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charakterystyki typowe dla kwalifikacji uzyskiwanych w ramach szkolnictwa wyższego</w:t>
            </w:r>
          </w:p>
        </w:tc>
      </w:tr>
      <w:tr w:rsidR="4E01A2C6" w:rsidRPr="00F06D7B" w14:paraId="1E94B817" w14:textId="77777777" w:rsidTr="4E01A2C6">
        <w:trPr>
          <w:trHeight w:val="408"/>
          <w:jc w:val="center"/>
        </w:trPr>
        <w:tc>
          <w:tcPr>
            <w:tcW w:w="1701" w:type="dxa"/>
            <w:vMerge w:val="restart"/>
            <w:shd w:val="clear" w:color="auto" w:fill="auto"/>
            <w:vAlign w:val="center"/>
          </w:tcPr>
          <w:p w14:paraId="35C19EE8"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p w14:paraId="14A668AB"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(wiedza)</w:t>
            </w:r>
          </w:p>
        </w:tc>
        <w:tc>
          <w:tcPr>
            <w:tcW w:w="1417" w:type="dxa"/>
            <w:shd w:val="clear" w:color="auto" w:fill="auto"/>
            <w:vAlign w:val="center"/>
          </w:tcPr>
          <w:p w14:paraId="37D60726"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 xml:space="preserve">G </w:t>
            </w:r>
          </w:p>
        </w:tc>
        <w:tc>
          <w:tcPr>
            <w:tcW w:w="6062" w:type="dxa"/>
            <w:shd w:val="clear" w:color="auto" w:fill="auto"/>
            <w:vAlign w:val="center"/>
          </w:tcPr>
          <w:p w14:paraId="6D68E6FE"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zakres i głębia</w:t>
            </w:r>
          </w:p>
        </w:tc>
      </w:tr>
      <w:tr w:rsidR="4E01A2C6" w:rsidRPr="00F06D7B" w14:paraId="0324CEF2" w14:textId="77777777" w:rsidTr="4E01A2C6">
        <w:trPr>
          <w:trHeight w:val="408"/>
          <w:jc w:val="center"/>
        </w:trPr>
        <w:tc>
          <w:tcPr>
            <w:tcW w:w="1701" w:type="dxa"/>
            <w:vMerge/>
          </w:tcPr>
          <w:p w14:paraId="15ABBC8E" w14:textId="77777777" w:rsidR="003877E8" w:rsidRPr="00F06D7B" w:rsidRDefault="003877E8">
            <w:pPr>
              <w:rPr>
                <w:rFonts w:ascii="Cambria" w:hAnsi="Cambria"/>
              </w:rPr>
            </w:pPr>
          </w:p>
        </w:tc>
        <w:tc>
          <w:tcPr>
            <w:tcW w:w="1417" w:type="dxa"/>
            <w:shd w:val="clear" w:color="auto" w:fill="auto"/>
            <w:vAlign w:val="center"/>
          </w:tcPr>
          <w:p w14:paraId="79E2CA35"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 xml:space="preserve">K </w:t>
            </w:r>
          </w:p>
        </w:tc>
        <w:tc>
          <w:tcPr>
            <w:tcW w:w="6062" w:type="dxa"/>
            <w:shd w:val="clear" w:color="auto" w:fill="auto"/>
            <w:vAlign w:val="center"/>
          </w:tcPr>
          <w:p w14:paraId="7EF9ED58"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Kontekst</w:t>
            </w:r>
          </w:p>
        </w:tc>
      </w:tr>
      <w:tr w:rsidR="4E01A2C6" w:rsidRPr="00F06D7B" w14:paraId="59BD8DB9" w14:textId="77777777" w:rsidTr="4E01A2C6">
        <w:trPr>
          <w:trHeight w:val="408"/>
          <w:jc w:val="center"/>
        </w:trPr>
        <w:tc>
          <w:tcPr>
            <w:tcW w:w="1701" w:type="dxa"/>
            <w:vMerge w:val="restart"/>
            <w:shd w:val="clear" w:color="auto" w:fill="auto"/>
            <w:vAlign w:val="center"/>
          </w:tcPr>
          <w:p w14:paraId="41A50FAC"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U (umiejętności)</w:t>
            </w:r>
          </w:p>
        </w:tc>
        <w:tc>
          <w:tcPr>
            <w:tcW w:w="1417" w:type="dxa"/>
            <w:shd w:val="clear" w:color="auto" w:fill="auto"/>
            <w:vAlign w:val="center"/>
          </w:tcPr>
          <w:p w14:paraId="5F3E1E4F"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tc>
        <w:tc>
          <w:tcPr>
            <w:tcW w:w="6062" w:type="dxa"/>
            <w:shd w:val="clear" w:color="auto" w:fill="auto"/>
            <w:vAlign w:val="center"/>
          </w:tcPr>
          <w:p w14:paraId="4A262C74"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wykorzystanie wiedzy</w:t>
            </w:r>
          </w:p>
        </w:tc>
      </w:tr>
      <w:tr w:rsidR="4E01A2C6" w:rsidRPr="00F06D7B" w14:paraId="185566DA" w14:textId="77777777" w:rsidTr="4E01A2C6">
        <w:trPr>
          <w:trHeight w:val="408"/>
          <w:jc w:val="center"/>
        </w:trPr>
        <w:tc>
          <w:tcPr>
            <w:tcW w:w="1701" w:type="dxa"/>
            <w:vMerge/>
          </w:tcPr>
          <w:p w14:paraId="72EC4E67" w14:textId="77777777" w:rsidR="003877E8" w:rsidRPr="00F06D7B" w:rsidRDefault="003877E8">
            <w:pPr>
              <w:rPr>
                <w:rFonts w:ascii="Cambria" w:hAnsi="Cambria"/>
              </w:rPr>
            </w:pPr>
          </w:p>
        </w:tc>
        <w:tc>
          <w:tcPr>
            <w:tcW w:w="1417" w:type="dxa"/>
            <w:shd w:val="clear" w:color="auto" w:fill="auto"/>
            <w:vAlign w:val="center"/>
          </w:tcPr>
          <w:p w14:paraId="29581CFC"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K</w:t>
            </w:r>
          </w:p>
        </w:tc>
        <w:tc>
          <w:tcPr>
            <w:tcW w:w="6062" w:type="dxa"/>
            <w:shd w:val="clear" w:color="auto" w:fill="auto"/>
            <w:vAlign w:val="center"/>
          </w:tcPr>
          <w:p w14:paraId="7A8429FB"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komunikowanie się</w:t>
            </w:r>
          </w:p>
        </w:tc>
      </w:tr>
      <w:tr w:rsidR="4E01A2C6" w:rsidRPr="00F06D7B" w14:paraId="26A746A8" w14:textId="77777777" w:rsidTr="4E01A2C6">
        <w:trPr>
          <w:trHeight w:val="408"/>
          <w:jc w:val="center"/>
        </w:trPr>
        <w:tc>
          <w:tcPr>
            <w:tcW w:w="1701" w:type="dxa"/>
            <w:vMerge/>
          </w:tcPr>
          <w:p w14:paraId="52D2121C" w14:textId="77777777" w:rsidR="003877E8" w:rsidRPr="00F06D7B" w:rsidRDefault="003877E8">
            <w:pPr>
              <w:rPr>
                <w:rFonts w:ascii="Cambria" w:hAnsi="Cambria"/>
              </w:rPr>
            </w:pPr>
          </w:p>
        </w:tc>
        <w:tc>
          <w:tcPr>
            <w:tcW w:w="1417" w:type="dxa"/>
            <w:shd w:val="clear" w:color="auto" w:fill="auto"/>
            <w:vAlign w:val="center"/>
          </w:tcPr>
          <w:p w14:paraId="69DA42BF"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O</w:t>
            </w:r>
          </w:p>
        </w:tc>
        <w:tc>
          <w:tcPr>
            <w:tcW w:w="6062" w:type="dxa"/>
            <w:shd w:val="clear" w:color="auto" w:fill="auto"/>
            <w:vAlign w:val="center"/>
          </w:tcPr>
          <w:p w14:paraId="2F36980A"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organizacja pracy</w:t>
            </w:r>
          </w:p>
        </w:tc>
      </w:tr>
      <w:tr w:rsidR="4E01A2C6" w:rsidRPr="00F06D7B" w14:paraId="11123CBB" w14:textId="77777777" w:rsidTr="4E01A2C6">
        <w:trPr>
          <w:trHeight w:val="408"/>
          <w:jc w:val="center"/>
        </w:trPr>
        <w:tc>
          <w:tcPr>
            <w:tcW w:w="1701" w:type="dxa"/>
            <w:vMerge/>
          </w:tcPr>
          <w:p w14:paraId="4EA698DE" w14:textId="77777777" w:rsidR="003877E8" w:rsidRPr="00F06D7B" w:rsidRDefault="003877E8">
            <w:pPr>
              <w:rPr>
                <w:rFonts w:ascii="Cambria" w:hAnsi="Cambria"/>
              </w:rPr>
            </w:pPr>
          </w:p>
        </w:tc>
        <w:tc>
          <w:tcPr>
            <w:tcW w:w="1417" w:type="dxa"/>
            <w:shd w:val="clear" w:color="auto" w:fill="auto"/>
            <w:vAlign w:val="center"/>
          </w:tcPr>
          <w:p w14:paraId="05E74B88"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U</w:t>
            </w:r>
          </w:p>
        </w:tc>
        <w:tc>
          <w:tcPr>
            <w:tcW w:w="6062" w:type="dxa"/>
            <w:shd w:val="clear" w:color="auto" w:fill="auto"/>
            <w:vAlign w:val="center"/>
          </w:tcPr>
          <w:p w14:paraId="7F14183E"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uczenie się</w:t>
            </w:r>
          </w:p>
        </w:tc>
      </w:tr>
      <w:tr w:rsidR="4E01A2C6" w:rsidRPr="00F06D7B" w14:paraId="765048A7" w14:textId="77777777" w:rsidTr="4E01A2C6">
        <w:trPr>
          <w:trHeight w:val="408"/>
          <w:jc w:val="center"/>
        </w:trPr>
        <w:tc>
          <w:tcPr>
            <w:tcW w:w="1701" w:type="dxa"/>
            <w:vMerge w:val="restart"/>
            <w:shd w:val="clear" w:color="auto" w:fill="auto"/>
            <w:vAlign w:val="center"/>
          </w:tcPr>
          <w:p w14:paraId="1CD24152"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K (kompetencje społeczne)</w:t>
            </w:r>
          </w:p>
        </w:tc>
        <w:tc>
          <w:tcPr>
            <w:tcW w:w="1417" w:type="dxa"/>
            <w:shd w:val="clear" w:color="auto" w:fill="auto"/>
            <w:vAlign w:val="center"/>
          </w:tcPr>
          <w:p w14:paraId="7B35C65E"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K</w:t>
            </w:r>
          </w:p>
        </w:tc>
        <w:tc>
          <w:tcPr>
            <w:tcW w:w="6062" w:type="dxa"/>
            <w:shd w:val="clear" w:color="auto" w:fill="auto"/>
            <w:vAlign w:val="center"/>
          </w:tcPr>
          <w:p w14:paraId="22F32687"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Oceny</w:t>
            </w:r>
          </w:p>
        </w:tc>
      </w:tr>
      <w:tr w:rsidR="4E01A2C6" w:rsidRPr="00F06D7B" w14:paraId="2FA314CD" w14:textId="77777777" w:rsidTr="4E01A2C6">
        <w:trPr>
          <w:trHeight w:val="408"/>
          <w:jc w:val="center"/>
        </w:trPr>
        <w:tc>
          <w:tcPr>
            <w:tcW w:w="1701" w:type="dxa"/>
            <w:vMerge/>
          </w:tcPr>
          <w:p w14:paraId="67919624" w14:textId="77777777" w:rsidR="003877E8" w:rsidRPr="00F06D7B" w:rsidRDefault="003877E8">
            <w:pPr>
              <w:rPr>
                <w:rFonts w:ascii="Cambria" w:hAnsi="Cambria"/>
              </w:rPr>
            </w:pPr>
          </w:p>
        </w:tc>
        <w:tc>
          <w:tcPr>
            <w:tcW w:w="1417" w:type="dxa"/>
            <w:shd w:val="clear" w:color="auto" w:fill="auto"/>
            <w:vAlign w:val="center"/>
          </w:tcPr>
          <w:p w14:paraId="2B95F8F1"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O</w:t>
            </w:r>
          </w:p>
        </w:tc>
        <w:tc>
          <w:tcPr>
            <w:tcW w:w="6062" w:type="dxa"/>
            <w:shd w:val="clear" w:color="auto" w:fill="auto"/>
            <w:vAlign w:val="center"/>
          </w:tcPr>
          <w:p w14:paraId="6FAE614A"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Odpowiedzialność</w:t>
            </w:r>
          </w:p>
        </w:tc>
      </w:tr>
      <w:tr w:rsidR="4E01A2C6" w:rsidRPr="00F06D7B" w14:paraId="3A326BFF" w14:textId="77777777" w:rsidTr="4E01A2C6">
        <w:trPr>
          <w:trHeight w:val="408"/>
          <w:jc w:val="center"/>
        </w:trPr>
        <w:tc>
          <w:tcPr>
            <w:tcW w:w="1701" w:type="dxa"/>
            <w:vMerge/>
          </w:tcPr>
          <w:p w14:paraId="6088217E" w14:textId="77777777" w:rsidR="003877E8" w:rsidRPr="00F06D7B" w:rsidRDefault="003877E8">
            <w:pPr>
              <w:rPr>
                <w:rFonts w:ascii="Cambria" w:hAnsi="Cambria"/>
              </w:rPr>
            </w:pPr>
          </w:p>
        </w:tc>
        <w:tc>
          <w:tcPr>
            <w:tcW w:w="1417" w:type="dxa"/>
            <w:shd w:val="clear" w:color="auto" w:fill="auto"/>
            <w:vAlign w:val="center"/>
          </w:tcPr>
          <w:p w14:paraId="2259AB37"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R</w:t>
            </w:r>
          </w:p>
        </w:tc>
        <w:tc>
          <w:tcPr>
            <w:tcW w:w="6062" w:type="dxa"/>
            <w:shd w:val="clear" w:color="auto" w:fill="auto"/>
            <w:vAlign w:val="center"/>
          </w:tcPr>
          <w:p w14:paraId="1A750EF3" w14:textId="77777777" w:rsidR="4E01A2C6" w:rsidRPr="00F06D7B" w:rsidRDefault="4E01A2C6" w:rsidP="4E01A2C6">
            <w:pPr>
              <w:spacing w:line="276" w:lineRule="auto"/>
              <w:contextualSpacing/>
              <w:rPr>
                <w:rFonts w:ascii="Cambria" w:eastAsia="Calibri" w:hAnsi="Cambria"/>
                <w:sz w:val="20"/>
                <w:szCs w:val="20"/>
                <w:lang w:eastAsia="en-US"/>
              </w:rPr>
            </w:pPr>
            <w:r w:rsidRPr="00F06D7B">
              <w:rPr>
                <w:rFonts w:ascii="Cambria" w:eastAsia="Calibri" w:hAnsi="Cambria"/>
                <w:sz w:val="20"/>
                <w:szCs w:val="20"/>
                <w:lang w:eastAsia="en-US"/>
              </w:rPr>
              <w:t>rola zawodowa</w:t>
            </w:r>
          </w:p>
        </w:tc>
      </w:tr>
      <w:tr w:rsidR="4E01A2C6" w:rsidRPr="00F06D7B" w14:paraId="694B052C" w14:textId="77777777" w:rsidTr="00F72AAB">
        <w:trPr>
          <w:trHeight w:val="401"/>
          <w:jc w:val="center"/>
        </w:trPr>
        <w:tc>
          <w:tcPr>
            <w:tcW w:w="9180" w:type="dxa"/>
            <w:gridSpan w:val="3"/>
            <w:shd w:val="clear" w:color="auto" w:fill="D9D9D9"/>
            <w:vAlign w:val="center"/>
          </w:tcPr>
          <w:p w14:paraId="0BCC2263" w14:textId="77777777" w:rsidR="4E01A2C6" w:rsidRPr="00F06D7B" w:rsidRDefault="4E01A2C6" w:rsidP="4E01A2C6">
            <w:pPr>
              <w:contextualSpacing/>
              <w:jc w:val="center"/>
              <w:rPr>
                <w:rFonts w:ascii="Cambria" w:eastAsia="Calibri" w:hAnsi="Cambria"/>
                <w:sz w:val="20"/>
                <w:szCs w:val="20"/>
                <w:lang w:eastAsia="en-US"/>
              </w:rPr>
            </w:pPr>
            <w:r w:rsidRPr="00F72AAB">
              <w:rPr>
                <w:rFonts w:ascii="Cambria" w:hAnsi="Cambria" w:cs="Arial"/>
                <w:color w:val="000000"/>
                <w:sz w:val="20"/>
                <w:szCs w:val="20"/>
              </w:rPr>
              <w:t xml:space="preserve">Właściwy kod dyscypliny określony w </w:t>
            </w:r>
            <w:r w:rsidRPr="00F72AAB">
              <w:rPr>
                <w:rFonts w:ascii="Cambria" w:hAnsi="Cambria" w:cs="Arial"/>
                <w:i/>
                <w:iCs/>
                <w:color w:val="000000"/>
                <w:sz w:val="20"/>
                <w:szCs w:val="20"/>
              </w:rPr>
              <w:t xml:space="preserve">Wykazie </w:t>
            </w:r>
            <w:r w:rsidRPr="00F06D7B">
              <w:rPr>
                <w:rFonts w:ascii="Cambria" w:eastAsia="Calibri" w:hAnsi="Cambria"/>
                <w:i/>
                <w:iCs/>
                <w:sz w:val="20"/>
                <w:szCs w:val="20"/>
                <w:lang w:eastAsia="en-US"/>
              </w:rPr>
              <w:t>dziedzin nauki/sztuki i dyscyplin naukowych oraz dyscyplin artystycznych</w:t>
            </w:r>
            <w:r w:rsidRPr="00F06D7B">
              <w:rPr>
                <w:rFonts w:ascii="Cambria" w:eastAsia="Calibri" w:hAnsi="Cambria"/>
                <w:sz w:val="20"/>
                <w:szCs w:val="20"/>
                <w:lang w:eastAsia="en-US"/>
              </w:rPr>
              <w:t>, stanowiącym załącznik nr 2 do Z</w:t>
            </w:r>
            <w:r w:rsidRPr="00F72AAB">
              <w:rPr>
                <w:rFonts w:ascii="Cambria" w:hAnsi="Cambria" w:cs="Arial"/>
                <w:color w:val="000000"/>
                <w:sz w:val="20"/>
                <w:szCs w:val="20"/>
              </w:rPr>
              <w:t>arządzenia Nr 81/0101/2018 Rektora AJP z dnia 17 września 2018 r. w sprawie informacji o uprawianej dyscyplinie naukowej, zmienionym Zarządzeniem Nr 60/0101/2020 Rektora AJP z dnia 1 września 2020 r. – kolumna 4</w:t>
            </w:r>
          </w:p>
        </w:tc>
      </w:tr>
      <w:tr w:rsidR="4E01A2C6" w:rsidRPr="00F06D7B" w14:paraId="62675B46" w14:textId="77777777" w:rsidTr="00F72AAB">
        <w:trPr>
          <w:trHeight w:val="401"/>
          <w:jc w:val="center"/>
        </w:trPr>
        <w:tc>
          <w:tcPr>
            <w:tcW w:w="1701" w:type="dxa"/>
            <w:shd w:val="clear" w:color="auto" w:fill="FFFFFF"/>
            <w:vAlign w:val="center"/>
          </w:tcPr>
          <w:p w14:paraId="70337F66"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72AAB">
              <w:rPr>
                <w:rFonts w:ascii="Cambria" w:hAnsi="Cambria"/>
                <w:b/>
                <w:bCs/>
                <w:color w:val="000000"/>
                <w:sz w:val="20"/>
                <w:szCs w:val="20"/>
              </w:rPr>
              <w:t>II.3</w:t>
            </w:r>
          </w:p>
        </w:tc>
        <w:tc>
          <w:tcPr>
            <w:tcW w:w="7479" w:type="dxa"/>
            <w:gridSpan w:val="2"/>
            <w:shd w:val="clear" w:color="auto" w:fill="FFFFFF"/>
            <w:vAlign w:val="center"/>
          </w:tcPr>
          <w:p w14:paraId="12AE1C47" w14:textId="77777777" w:rsidR="4E01A2C6" w:rsidRPr="00F06D7B" w:rsidRDefault="4E01A2C6" w:rsidP="4E01A2C6">
            <w:pPr>
              <w:spacing w:line="276" w:lineRule="auto"/>
              <w:contextualSpacing/>
              <w:rPr>
                <w:rFonts w:ascii="Cambria" w:eastAsia="Calibri" w:hAnsi="Cambria"/>
                <w:sz w:val="20"/>
                <w:szCs w:val="20"/>
                <w:lang w:eastAsia="en-US"/>
              </w:rPr>
            </w:pPr>
            <w:r w:rsidRPr="00F72AAB">
              <w:rPr>
                <w:rFonts w:ascii="Cambria" w:hAnsi="Cambria"/>
                <w:color w:val="000000"/>
                <w:sz w:val="20"/>
                <w:szCs w:val="20"/>
              </w:rPr>
              <w:t>informatyka techniczna i telekomunikacja</w:t>
            </w:r>
          </w:p>
        </w:tc>
      </w:tr>
      <w:tr w:rsidR="4E01A2C6" w:rsidRPr="00F06D7B" w14:paraId="53E2365E" w14:textId="77777777" w:rsidTr="00F72AAB">
        <w:trPr>
          <w:trHeight w:val="401"/>
          <w:jc w:val="center"/>
        </w:trPr>
        <w:tc>
          <w:tcPr>
            <w:tcW w:w="9180" w:type="dxa"/>
            <w:gridSpan w:val="3"/>
            <w:shd w:val="clear" w:color="auto" w:fill="D9D9D9"/>
            <w:vAlign w:val="center"/>
          </w:tcPr>
          <w:p w14:paraId="0A721977" w14:textId="77777777" w:rsidR="4E01A2C6" w:rsidRPr="00F72AAB" w:rsidRDefault="4E01A2C6" w:rsidP="4E01A2C6">
            <w:pPr>
              <w:spacing w:before="120" w:after="120"/>
              <w:contextualSpacing/>
              <w:jc w:val="center"/>
              <w:rPr>
                <w:rFonts w:ascii="Cambria" w:hAnsi="Cambria" w:cs="Arial"/>
                <w:color w:val="000000"/>
                <w:sz w:val="20"/>
                <w:szCs w:val="20"/>
              </w:rPr>
            </w:pPr>
            <w:r w:rsidRPr="00F72AAB">
              <w:rPr>
                <w:rFonts w:ascii="Cambria" w:hAnsi="Cambria" w:cs="Arial"/>
                <w:color w:val="000000"/>
                <w:sz w:val="20"/>
                <w:szCs w:val="20"/>
              </w:rPr>
              <w:t>Oznaczenia uniwersalne</w:t>
            </w:r>
          </w:p>
        </w:tc>
      </w:tr>
      <w:tr w:rsidR="4E01A2C6" w:rsidRPr="00F06D7B" w14:paraId="54473193" w14:textId="77777777" w:rsidTr="4E01A2C6">
        <w:trPr>
          <w:trHeight w:val="487"/>
          <w:jc w:val="center"/>
        </w:trPr>
        <w:tc>
          <w:tcPr>
            <w:tcW w:w="1701" w:type="dxa"/>
            <w:shd w:val="clear" w:color="auto" w:fill="auto"/>
            <w:vAlign w:val="center"/>
          </w:tcPr>
          <w:p w14:paraId="3B00C3BA"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U</w:t>
            </w:r>
          </w:p>
        </w:tc>
        <w:tc>
          <w:tcPr>
            <w:tcW w:w="7479" w:type="dxa"/>
            <w:gridSpan w:val="2"/>
            <w:shd w:val="clear" w:color="auto" w:fill="auto"/>
            <w:vAlign w:val="center"/>
          </w:tcPr>
          <w:p w14:paraId="39416AB2" w14:textId="77777777" w:rsidR="4E01A2C6" w:rsidRPr="00F72AAB" w:rsidRDefault="4E01A2C6" w:rsidP="4E01A2C6">
            <w:pPr>
              <w:spacing w:line="276" w:lineRule="auto"/>
              <w:contextualSpacing/>
              <w:jc w:val="both"/>
              <w:rPr>
                <w:rFonts w:ascii="Cambria" w:hAnsi="Cambria" w:cs="Arial"/>
                <w:color w:val="000000"/>
                <w:sz w:val="20"/>
                <w:szCs w:val="20"/>
              </w:rPr>
            </w:pPr>
            <w:r w:rsidRPr="00F72AAB">
              <w:rPr>
                <w:rFonts w:ascii="Cambria" w:hAnsi="Cambria" w:cs="Arial"/>
                <w:color w:val="000000"/>
                <w:sz w:val="20"/>
                <w:szCs w:val="20"/>
              </w:rPr>
              <w:t>oznaczenie uniwersalnych charakterystyk pierwszego stopnia Polskiej Ramy Kwalifikacji – poziomy 6-7, o których mowa w pkt 2 – kolumna 4</w:t>
            </w:r>
          </w:p>
        </w:tc>
      </w:tr>
      <w:tr w:rsidR="4E01A2C6" w:rsidRPr="00F06D7B" w14:paraId="58A1BD57" w14:textId="77777777" w:rsidTr="4E01A2C6">
        <w:trPr>
          <w:trHeight w:val="401"/>
          <w:jc w:val="center"/>
        </w:trPr>
        <w:tc>
          <w:tcPr>
            <w:tcW w:w="1701" w:type="dxa"/>
            <w:shd w:val="clear" w:color="auto" w:fill="auto"/>
            <w:vAlign w:val="center"/>
          </w:tcPr>
          <w:p w14:paraId="3D01263D"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tc>
        <w:tc>
          <w:tcPr>
            <w:tcW w:w="7479" w:type="dxa"/>
            <w:gridSpan w:val="2"/>
            <w:shd w:val="clear" w:color="auto" w:fill="auto"/>
            <w:vAlign w:val="center"/>
          </w:tcPr>
          <w:p w14:paraId="572F285F" w14:textId="77777777" w:rsidR="4E01A2C6" w:rsidRPr="00F06D7B" w:rsidRDefault="4E01A2C6" w:rsidP="4E01A2C6">
            <w:pPr>
              <w:contextualSpacing/>
              <w:rPr>
                <w:rFonts w:ascii="Cambria" w:eastAsia="Calibri" w:hAnsi="Cambria"/>
                <w:sz w:val="20"/>
                <w:szCs w:val="20"/>
                <w:lang w:eastAsia="en-US"/>
              </w:rPr>
            </w:pPr>
            <w:r w:rsidRPr="00F72AAB">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4E01A2C6" w:rsidRPr="00F06D7B" w14:paraId="01F34C60" w14:textId="77777777" w:rsidTr="4E01A2C6">
        <w:trPr>
          <w:trHeight w:val="401"/>
          <w:jc w:val="center"/>
        </w:trPr>
        <w:tc>
          <w:tcPr>
            <w:tcW w:w="1701" w:type="dxa"/>
            <w:shd w:val="clear" w:color="auto" w:fill="auto"/>
            <w:vAlign w:val="center"/>
          </w:tcPr>
          <w:p w14:paraId="505B8287"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72AAB">
              <w:rPr>
                <w:rFonts w:ascii="Cambria" w:hAnsi="Cambria" w:cs="Arial"/>
                <w:b/>
                <w:bCs/>
                <w:color w:val="000000"/>
                <w:sz w:val="20"/>
                <w:szCs w:val="20"/>
              </w:rPr>
              <w:lastRenderedPageBreak/>
              <w:t>inż.</w:t>
            </w:r>
          </w:p>
        </w:tc>
        <w:tc>
          <w:tcPr>
            <w:tcW w:w="7479" w:type="dxa"/>
            <w:gridSpan w:val="2"/>
            <w:shd w:val="clear" w:color="auto" w:fill="auto"/>
            <w:vAlign w:val="center"/>
          </w:tcPr>
          <w:p w14:paraId="0704D593" w14:textId="77777777" w:rsidR="4E01A2C6" w:rsidRPr="00F06D7B" w:rsidRDefault="4E01A2C6" w:rsidP="4E01A2C6">
            <w:pPr>
              <w:contextualSpacing/>
              <w:rPr>
                <w:rFonts w:ascii="Cambria" w:eastAsia="Calibri" w:hAnsi="Cambria"/>
                <w:sz w:val="20"/>
                <w:szCs w:val="20"/>
                <w:lang w:eastAsia="en-US"/>
              </w:rPr>
            </w:pPr>
            <w:r w:rsidRPr="00F72AAB">
              <w:rPr>
                <w:rFonts w:ascii="Cambria" w:hAnsi="Cambria" w:cs="Arial"/>
                <w:color w:val="000000"/>
                <w:sz w:val="20"/>
                <w:szCs w:val="20"/>
              </w:rPr>
              <w:t>oznaczenie kwalifikacji obejmujących kompetencje inżynierskie – kolumna 4</w:t>
            </w:r>
          </w:p>
        </w:tc>
      </w:tr>
      <w:tr w:rsidR="4E01A2C6" w:rsidRPr="00F06D7B" w14:paraId="02B13F04" w14:textId="77777777" w:rsidTr="4E01A2C6">
        <w:trPr>
          <w:trHeight w:val="401"/>
          <w:jc w:val="center"/>
        </w:trPr>
        <w:tc>
          <w:tcPr>
            <w:tcW w:w="1701" w:type="dxa"/>
            <w:shd w:val="clear" w:color="auto" w:fill="auto"/>
            <w:vAlign w:val="center"/>
          </w:tcPr>
          <w:p w14:paraId="2CC2F9A8"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72AAB">
              <w:rPr>
                <w:rFonts w:ascii="Cambria" w:hAnsi="Cambria" w:cs="Arial"/>
                <w:b/>
                <w:bCs/>
                <w:color w:val="000000"/>
                <w:sz w:val="20"/>
                <w:szCs w:val="20"/>
              </w:rPr>
              <w:t>naucz.</w:t>
            </w:r>
          </w:p>
        </w:tc>
        <w:tc>
          <w:tcPr>
            <w:tcW w:w="7479" w:type="dxa"/>
            <w:gridSpan w:val="2"/>
            <w:shd w:val="clear" w:color="auto" w:fill="auto"/>
            <w:vAlign w:val="center"/>
          </w:tcPr>
          <w:p w14:paraId="324F360A" w14:textId="77777777" w:rsidR="4E01A2C6" w:rsidRPr="00F06D7B" w:rsidRDefault="4E01A2C6" w:rsidP="4E01A2C6">
            <w:pPr>
              <w:contextualSpacing/>
              <w:rPr>
                <w:rFonts w:ascii="Cambria" w:eastAsia="Calibri" w:hAnsi="Cambria"/>
                <w:sz w:val="20"/>
                <w:szCs w:val="20"/>
                <w:lang w:eastAsia="en-US"/>
              </w:rPr>
            </w:pPr>
            <w:r w:rsidRPr="00F72AAB">
              <w:rPr>
                <w:rFonts w:ascii="Cambria" w:hAnsi="Cambria" w:cs="Arial"/>
                <w:color w:val="000000"/>
                <w:sz w:val="20"/>
                <w:szCs w:val="20"/>
              </w:rPr>
              <w:t>oznaczenie kwalifikacji obejmujących kompetencje nauczycielskie – kolumna 4</w:t>
            </w:r>
          </w:p>
        </w:tc>
      </w:tr>
    </w:tbl>
    <w:p w14:paraId="712AFA87" w14:textId="77777777" w:rsidR="00DC766D" w:rsidRPr="00F06D7B" w:rsidRDefault="00DC766D" w:rsidP="4E01A2C6">
      <w:pPr>
        <w:spacing w:line="360" w:lineRule="auto"/>
        <w:ind w:left="720"/>
        <w:jc w:val="both"/>
        <w:rPr>
          <w:rFonts w:ascii="Cambria" w:eastAsia="Calibri" w:hAnsi="Cambria"/>
          <w:b/>
          <w:bCs/>
          <w:sz w:val="16"/>
          <w:szCs w:val="16"/>
          <w:lang w:eastAsia="en-US"/>
        </w:rPr>
      </w:pPr>
    </w:p>
    <w:p w14:paraId="08619CAC" w14:textId="77777777" w:rsidR="00DC766D" w:rsidRPr="00F06D7B" w:rsidRDefault="62F751FD"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Wskazanie efektów uczenia się w zakresie wiedzy, umiejętności i kompetencji społecznych, prowadzących do uzyskania kompetencji inżynierskich.</w:t>
      </w:r>
    </w:p>
    <w:tbl>
      <w:tblPr>
        <w:tblW w:w="0" w:type="auto"/>
        <w:jc w:val="center"/>
        <w:tblLayout w:type="fixed"/>
        <w:tblLook w:val="04A0" w:firstRow="1" w:lastRow="0" w:firstColumn="1" w:lastColumn="0" w:noHBand="0" w:noVBand="1"/>
      </w:tblPr>
      <w:tblGrid>
        <w:gridCol w:w="1459"/>
        <w:gridCol w:w="4745"/>
        <w:gridCol w:w="1510"/>
        <w:gridCol w:w="1572"/>
      </w:tblGrid>
      <w:tr w:rsidR="4E01A2C6" w:rsidRPr="00F06D7B" w14:paraId="1E53466B" w14:textId="77777777" w:rsidTr="00334242">
        <w:trPr>
          <w:trHeight w:val="1650"/>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97B5A4"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Symbol efektu uczenia się prowadzącego do uzyskania kompetencji inżynierskich</w:t>
            </w:r>
          </w:p>
        </w:tc>
        <w:tc>
          <w:tcPr>
            <w:tcW w:w="47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EF0D2D"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Nazwa efektów uczenia się</w:t>
            </w:r>
          </w:p>
        </w:tc>
        <w:tc>
          <w:tcPr>
            <w:tcW w:w="1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FDE509"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Kod składnika opisu z charakterystyk poziomów w PRK po uzyskaniu kwalifikacji pełnej na poziomie 4 – poziomy 6-7</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AAC83A" w14:textId="1D3AF09B"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 xml:space="preserve">Kod efektu uczenia się zdefiniowanego dla programu </w:t>
            </w:r>
            <w:r w:rsidR="00825450">
              <w:rPr>
                <w:rFonts w:ascii="Cambria" w:eastAsia="MS Mincho" w:hAnsi="Cambria"/>
                <w:sz w:val="20"/>
                <w:szCs w:val="20"/>
              </w:rPr>
              <w:t>studiów</w:t>
            </w:r>
            <w:r w:rsidRPr="00F06D7B">
              <w:rPr>
                <w:rFonts w:ascii="Cambria" w:eastAsia="MS Mincho" w:hAnsi="Cambria"/>
                <w:sz w:val="20"/>
                <w:szCs w:val="20"/>
              </w:rPr>
              <w:t xml:space="preserve"> dla kierunku informatyka</w:t>
            </w:r>
          </w:p>
        </w:tc>
      </w:tr>
      <w:tr w:rsidR="4E01A2C6" w:rsidRPr="00F06D7B" w14:paraId="5DA27B5F" w14:textId="77777777" w:rsidTr="00334242">
        <w:trPr>
          <w:trHeight w:val="36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7879BF"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1.</w:t>
            </w:r>
          </w:p>
        </w:tc>
        <w:tc>
          <w:tcPr>
            <w:tcW w:w="47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8EA431"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2.</w:t>
            </w:r>
          </w:p>
        </w:tc>
        <w:tc>
          <w:tcPr>
            <w:tcW w:w="1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582E9A"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3.</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A6E310"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4.</w:t>
            </w:r>
          </w:p>
        </w:tc>
      </w:tr>
      <w:tr w:rsidR="4E01A2C6" w:rsidRPr="00F06D7B" w14:paraId="6E1DE9AB" w14:textId="77777777" w:rsidTr="000A5473">
        <w:trPr>
          <w:trHeight w:val="578"/>
          <w:jc w:val="center"/>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696825" w14:textId="77777777" w:rsidR="4E01A2C6" w:rsidRPr="00F06D7B" w:rsidRDefault="4E01A2C6" w:rsidP="4E01A2C6">
            <w:pPr>
              <w:ind w:right="137"/>
              <w:contextualSpacing/>
              <w:jc w:val="center"/>
              <w:rPr>
                <w:rFonts w:ascii="Cambria" w:eastAsia="MS Mincho" w:hAnsi="Cambria"/>
                <w:sz w:val="20"/>
                <w:szCs w:val="20"/>
              </w:rPr>
            </w:pPr>
            <w:r w:rsidRPr="00F06D7B">
              <w:rPr>
                <w:rFonts w:ascii="Cambria" w:eastAsia="MS Mincho" w:hAnsi="Cambria"/>
                <w:b/>
                <w:bCs/>
                <w:sz w:val="20"/>
                <w:szCs w:val="20"/>
              </w:rPr>
              <w:t>W I E D Z A :  a b s o l w e n t   z n a   i   r o z u m i e</w:t>
            </w:r>
          </w:p>
        </w:tc>
      </w:tr>
      <w:tr w:rsidR="4E01A2C6" w:rsidRPr="00F06D7B" w14:paraId="1EDE12F8" w14:textId="77777777" w:rsidTr="00334242">
        <w:trPr>
          <w:trHeight w:val="43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DAA59"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 xml:space="preserve">InżP_W01 </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A0066" w14:textId="77777777" w:rsidR="4E01A2C6" w:rsidRPr="00F06D7B" w:rsidRDefault="4E01A2C6" w:rsidP="002915D7">
            <w:pPr>
              <w:contextualSpacing/>
              <w:jc w:val="both"/>
              <w:rPr>
                <w:rFonts w:ascii="Cambria" w:eastAsia="MS Mincho" w:hAnsi="Cambria"/>
                <w:sz w:val="20"/>
                <w:szCs w:val="20"/>
              </w:rPr>
            </w:pPr>
            <w:r w:rsidRPr="00F06D7B">
              <w:rPr>
                <w:rFonts w:ascii="Cambria" w:eastAsia="MS Mincho" w:hAnsi="Cambria"/>
                <w:sz w:val="20"/>
                <w:szCs w:val="20"/>
              </w:rPr>
              <w:t>ma podstawową wiedzę o cyklu życia urządzeń, obiektów i systemów technicznych</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972E9"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75AABE45"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5CDD9" w14:textId="01E6C594"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K_W0</w:t>
            </w:r>
            <w:r w:rsidR="2E963A87" w:rsidRPr="060D3379">
              <w:rPr>
                <w:rFonts w:ascii="Cambria" w:eastAsia="MS Mincho" w:hAnsi="Cambria"/>
                <w:sz w:val="20"/>
                <w:szCs w:val="20"/>
              </w:rPr>
              <w:t>6</w:t>
            </w:r>
          </w:p>
        </w:tc>
      </w:tr>
      <w:tr w:rsidR="4E01A2C6" w:rsidRPr="00F06D7B" w14:paraId="5222EDF8" w14:textId="77777777" w:rsidTr="00334242">
        <w:trPr>
          <w:trHeight w:val="876"/>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BD3C1"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InżP_W02</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0AA68" w14:textId="77777777" w:rsidR="4E01A2C6" w:rsidRPr="00F06D7B" w:rsidRDefault="4E01A2C6" w:rsidP="4E01A2C6">
            <w:pPr>
              <w:ind w:right="91"/>
              <w:contextualSpacing/>
              <w:jc w:val="both"/>
              <w:rPr>
                <w:rFonts w:ascii="Cambria" w:eastAsia="MS Mincho" w:hAnsi="Cambria"/>
                <w:sz w:val="20"/>
                <w:szCs w:val="20"/>
              </w:rPr>
            </w:pPr>
            <w:r w:rsidRPr="00F06D7B">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7AD70"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44245527"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8AEEC" w14:textId="626F1BB6"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K_W0</w:t>
            </w:r>
            <w:r w:rsidR="2D2EA127" w:rsidRPr="060D3379">
              <w:rPr>
                <w:rFonts w:ascii="Cambria" w:eastAsia="MS Mincho" w:hAnsi="Cambria"/>
                <w:sz w:val="20"/>
                <w:szCs w:val="20"/>
              </w:rPr>
              <w:t>5</w:t>
            </w:r>
            <w:r w:rsidRPr="060D3379">
              <w:rPr>
                <w:rFonts w:ascii="Cambria" w:eastAsia="MS Mincho" w:hAnsi="Cambria"/>
                <w:sz w:val="20"/>
                <w:szCs w:val="20"/>
              </w:rPr>
              <w:t xml:space="preserve"> </w:t>
            </w:r>
          </w:p>
          <w:p w14:paraId="3562533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K_W08 </w:t>
            </w:r>
          </w:p>
          <w:p w14:paraId="20E54AB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K_W09 </w:t>
            </w:r>
          </w:p>
          <w:p w14:paraId="38E4B33C"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K_W11</w:t>
            </w:r>
          </w:p>
        </w:tc>
      </w:tr>
      <w:tr w:rsidR="4E01A2C6" w:rsidRPr="00F06D7B" w14:paraId="7E4B3A7B" w14:textId="77777777" w:rsidTr="00334242">
        <w:trPr>
          <w:trHeight w:val="349"/>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46663"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InżP_W03</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30ED3"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podstawową wiedzę w zakresie utrzymania obiektów i systemów typowych dla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9BFD3"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7F850955"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4867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K_W07</w:t>
            </w:r>
          </w:p>
        </w:tc>
      </w:tr>
      <w:tr w:rsidR="4E01A2C6" w:rsidRPr="00F06D7B" w14:paraId="2CAFBA43" w14:textId="77777777" w:rsidTr="00334242">
        <w:trPr>
          <w:trHeight w:val="349"/>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FEA9D"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InżP_W04</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1C46A" w14:textId="77777777" w:rsidR="4E01A2C6" w:rsidRPr="00F06D7B" w:rsidRDefault="4E01A2C6" w:rsidP="4E01A2C6">
            <w:pPr>
              <w:ind w:left="1" w:right="93"/>
              <w:contextualSpacing/>
              <w:jc w:val="both"/>
              <w:rPr>
                <w:rFonts w:ascii="Cambria" w:eastAsia="MS Mincho" w:hAnsi="Cambria"/>
                <w:sz w:val="20"/>
                <w:szCs w:val="20"/>
              </w:rPr>
            </w:pPr>
            <w:r w:rsidRPr="00F06D7B">
              <w:rPr>
                <w:rFonts w:ascii="Cambria" w:eastAsia="MS Mincho" w:hAnsi="Cambria"/>
                <w:sz w:val="20"/>
                <w:szCs w:val="20"/>
              </w:rPr>
              <w:t>ma podstawową wiedzę w zakresie standardów i norm technicznych w zakresie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A0BD3"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3815D874"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p w14:paraId="79631AD7"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482FE"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K_W10</w:t>
            </w:r>
          </w:p>
          <w:p w14:paraId="46519935"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K_W13 </w:t>
            </w:r>
          </w:p>
          <w:p w14:paraId="0840ECB3"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K_W17</w:t>
            </w:r>
          </w:p>
        </w:tc>
      </w:tr>
      <w:tr w:rsidR="4E01A2C6" w:rsidRPr="00F06D7B" w14:paraId="7C0048D8"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AFDE"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InzP_W05</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A64F" w14:textId="77777777" w:rsidR="4E01A2C6" w:rsidRPr="00F06D7B" w:rsidRDefault="4E01A2C6" w:rsidP="4E01A2C6">
            <w:pPr>
              <w:ind w:left="1"/>
              <w:contextualSpacing/>
              <w:jc w:val="both"/>
              <w:rPr>
                <w:rFonts w:ascii="Cambria" w:eastAsia="MS Mincho" w:hAnsi="Cambria"/>
                <w:sz w:val="20"/>
                <w:szCs w:val="20"/>
              </w:rPr>
            </w:pPr>
            <w:r w:rsidRPr="00F06D7B">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90D86"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5E5EE" w14:textId="783E5346"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K_W1</w:t>
            </w:r>
            <w:r w:rsidR="52CC840C" w:rsidRPr="060D3379">
              <w:rPr>
                <w:rFonts w:ascii="Cambria" w:eastAsia="MS Mincho" w:hAnsi="Cambria"/>
                <w:sz w:val="20"/>
                <w:szCs w:val="20"/>
              </w:rPr>
              <w:t>7</w:t>
            </w:r>
          </w:p>
        </w:tc>
      </w:tr>
      <w:tr w:rsidR="4E01A2C6" w:rsidRPr="00F06D7B" w14:paraId="6082375F" w14:textId="77777777" w:rsidTr="00334242">
        <w:trPr>
          <w:trHeight w:val="32"/>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18F7F"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InżP_W06</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D0DD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podstawową wiedzę dotyczącą zarządzania, w tym zarządzania jakością i prowadzenia działalności gospodarczej</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2FD2A"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6B2E3" w14:textId="125E8F07"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K_W1</w:t>
            </w:r>
            <w:r w:rsidR="2DF59ACD" w:rsidRPr="060D3379">
              <w:rPr>
                <w:rFonts w:ascii="Cambria" w:eastAsia="MS Mincho" w:hAnsi="Cambria"/>
                <w:sz w:val="20"/>
                <w:szCs w:val="20"/>
              </w:rPr>
              <w:t>8</w:t>
            </w:r>
          </w:p>
        </w:tc>
      </w:tr>
      <w:tr w:rsidR="4E01A2C6" w:rsidRPr="00F06D7B" w14:paraId="04DB91EC" w14:textId="77777777" w:rsidTr="000A5473">
        <w:trPr>
          <w:trHeight w:val="517"/>
          <w:jc w:val="center"/>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1565B8" w14:textId="77777777" w:rsidR="4E01A2C6" w:rsidRPr="00F06D7B" w:rsidRDefault="4E01A2C6" w:rsidP="4E01A2C6">
            <w:pPr>
              <w:ind w:left="1084" w:right="1127"/>
              <w:contextualSpacing/>
              <w:jc w:val="center"/>
              <w:rPr>
                <w:rFonts w:ascii="Cambria" w:eastAsia="MS Mincho" w:hAnsi="Cambria"/>
                <w:sz w:val="20"/>
                <w:szCs w:val="20"/>
              </w:rPr>
            </w:pPr>
            <w:r w:rsidRPr="00F06D7B">
              <w:rPr>
                <w:rFonts w:ascii="Cambria" w:eastAsia="MS Mincho" w:hAnsi="Cambria"/>
                <w:b/>
                <w:bCs/>
                <w:sz w:val="20"/>
                <w:szCs w:val="20"/>
              </w:rPr>
              <w:t>U M I E J Ę T N O Ś C I :  a b s o l w e n t  p o t r a f i</w:t>
            </w:r>
          </w:p>
        </w:tc>
      </w:tr>
      <w:tr w:rsidR="4E01A2C6" w:rsidRPr="00F06D7B" w14:paraId="486A1E3D" w14:textId="77777777" w:rsidTr="00334242">
        <w:trPr>
          <w:trHeight w:val="848"/>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28830"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InżP_U01</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DF72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planować i przeprowadzać eksperymenty, w tym pomiary i symulacje komputerowe, interpretować uzyskane wyniki i wyciągać wnioski</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025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E1FF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K_U06</w:t>
            </w:r>
          </w:p>
        </w:tc>
      </w:tr>
      <w:tr w:rsidR="4E01A2C6" w:rsidRPr="00F06D7B" w14:paraId="73620F19" w14:textId="77777777" w:rsidTr="00334242">
        <w:trPr>
          <w:trHeight w:val="560"/>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312C"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InżP_U02</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7A11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096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D1F2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K_U07</w:t>
            </w:r>
          </w:p>
          <w:p w14:paraId="786739E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K_U08</w:t>
            </w:r>
          </w:p>
          <w:p w14:paraId="13CEAAD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K_U09</w:t>
            </w:r>
          </w:p>
        </w:tc>
      </w:tr>
      <w:tr w:rsidR="4E01A2C6" w:rsidRPr="00F06D7B" w14:paraId="4A66C62D" w14:textId="77777777" w:rsidTr="00334242">
        <w:trPr>
          <w:trHeight w:val="186"/>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AAB6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InżP_U03</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6893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7468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CADB4"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K_U10</w:t>
            </w:r>
          </w:p>
        </w:tc>
      </w:tr>
      <w:tr w:rsidR="4E01A2C6" w:rsidRPr="00F06D7B" w14:paraId="3DC8DA43" w14:textId="77777777" w:rsidTr="00334242">
        <w:trPr>
          <w:trHeight w:val="18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9BEC6"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lastRenderedPageBreak/>
              <w:t>InżP_U04</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F34A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wstępnej analizy ekonomicznej podejmowanych działań inżynierskich</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5AEEA"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999F1"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K_U11</w:t>
            </w:r>
          </w:p>
        </w:tc>
      </w:tr>
      <w:tr w:rsidR="4E01A2C6" w:rsidRPr="00F06D7B" w14:paraId="3B2F929D"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568C"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InżP_U05</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2713F"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B8901"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A25EE"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K_U12</w:t>
            </w:r>
          </w:p>
        </w:tc>
      </w:tr>
      <w:tr w:rsidR="4E01A2C6" w:rsidRPr="00F06D7B" w14:paraId="7AE6E100"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239CD"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InżP_U06</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7804"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83D4B"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E3F8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K_U10</w:t>
            </w:r>
          </w:p>
          <w:p w14:paraId="0E0457AD"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K_U15</w:t>
            </w:r>
          </w:p>
        </w:tc>
      </w:tr>
      <w:tr w:rsidR="4E01A2C6" w:rsidRPr="00F06D7B" w14:paraId="10435015"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CF43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InżP_U07</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1ACEF"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21F3CCC2"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D8AC3"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7FA9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K_U14</w:t>
            </w:r>
          </w:p>
        </w:tc>
      </w:tr>
      <w:tr w:rsidR="4E01A2C6" w:rsidRPr="00F06D7B" w14:paraId="3473CC33"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9F885"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InżP_U08</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5DFF9"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C4AD"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0F9B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K_U13</w:t>
            </w:r>
          </w:p>
          <w:p w14:paraId="2A3C76F1"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K_U16</w:t>
            </w:r>
          </w:p>
        </w:tc>
      </w:tr>
      <w:tr w:rsidR="4E01A2C6" w:rsidRPr="00F06D7B" w14:paraId="5DF42874"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E148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InżP_U09</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92015"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F90AF"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FD5C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K_U21</w:t>
            </w:r>
          </w:p>
        </w:tc>
      </w:tr>
      <w:tr w:rsidR="4E01A2C6" w:rsidRPr="00F06D7B" w14:paraId="36631B02" w14:textId="77777777" w:rsidTr="00334242">
        <w:trPr>
          <w:trHeight w:val="325"/>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41878"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InżP_U10</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35B43"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związane z utrzymaniem obiektów i systemów typowych dla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65B1F"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241F541A"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B3CB7"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K_U19</w:t>
            </w:r>
          </w:p>
          <w:p w14:paraId="5E9442A4"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K_U20</w:t>
            </w:r>
          </w:p>
        </w:tc>
      </w:tr>
      <w:tr w:rsidR="4E01A2C6" w:rsidRPr="00F06D7B" w14:paraId="357C9E6B" w14:textId="77777777" w:rsidTr="00334242">
        <w:trPr>
          <w:trHeight w:val="576"/>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8A9A2"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InżP_U11</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B37E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umiejętność korzystania i doświadczenie w korzystaniu z norm i standardów w zakresie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9CA3B"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304FEE8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A181B"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K_U17</w:t>
            </w:r>
          </w:p>
          <w:p w14:paraId="71526E05"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K_U18</w:t>
            </w:r>
          </w:p>
        </w:tc>
      </w:tr>
      <w:tr w:rsidR="4E01A2C6" w:rsidRPr="00F06D7B" w14:paraId="21CC02B1" w14:textId="77777777" w:rsidTr="00334242">
        <w:trPr>
          <w:trHeight w:val="813"/>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F2F55"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InżP_U12</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8821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735C4"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2A14CF71"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92E8D"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K_U20</w:t>
            </w:r>
          </w:p>
          <w:p w14:paraId="2054CC45"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K_U21</w:t>
            </w:r>
          </w:p>
          <w:p w14:paraId="6302E0C0"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K_U22</w:t>
            </w:r>
          </w:p>
        </w:tc>
      </w:tr>
      <w:tr w:rsidR="4E01A2C6" w:rsidRPr="00F06D7B" w14:paraId="4AD5E98F" w14:textId="77777777" w:rsidTr="000A5473">
        <w:trPr>
          <w:trHeight w:val="385"/>
          <w:jc w:val="center"/>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CA49EE" w14:textId="77777777" w:rsidR="4E01A2C6" w:rsidRPr="00F06D7B" w:rsidRDefault="4E01A2C6" w:rsidP="4E01A2C6">
            <w:pPr>
              <w:ind w:left="1084" w:right="1127"/>
              <w:contextualSpacing/>
              <w:jc w:val="center"/>
              <w:rPr>
                <w:rFonts w:ascii="Cambria" w:eastAsia="MS Mincho" w:hAnsi="Cambria"/>
                <w:sz w:val="20"/>
                <w:szCs w:val="20"/>
              </w:rPr>
            </w:pPr>
            <w:r w:rsidRPr="00F06D7B">
              <w:rPr>
                <w:rFonts w:ascii="Cambria" w:eastAsia="MS Mincho" w:hAnsi="Cambria"/>
                <w:b/>
                <w:bCs/>
                <w:sz w:val="20"/>
                <w:szCs w:val="20"/>
              </w:rPr>
              <w:t>K O M P E T E N C J E S P O Ł E C Z N E : a b s o l w e n t  j e s t  g o t ó w  d o</w:t>
            </w:r>
          </w:p>
        </w:tc>
      </w:tr>
      <w:tr w:rsidR="4E01A2C6" w:rsidRPr="00F06D7B" w14:paraId="5A828A08"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4E6F2"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InżP_K01</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21E74" w14:textId="77777777" w:rsidR="4E01A2C6" w:rsidRPr="00F06D7B" w:rsidRDefault="4E01A2C6" w:rsidP="4E01A2C6">
            <w:pPr>
              <w:ind w:left="1" w:right="95"/>
              <w:contextualSpacing/>
              <w:rPr>
                <w:rFonts w:ascii="Cambria" w:eastAsia="MS Mincho" w:hAnsi="Cambria"/>
                <w:sz w:val="20"/>
                <w:szCs w:val="20"/>
              </w:rPr>
            </w:pPr>
            <w:r w:rsidRPr="00F06D7B">
              <w:rPr>
                <w:rFonts w:ascii="Cambria" w:eastAsia="MS Mincho" w:hAnsi="Cambria"/>
                <w:sz w:val="20"/>
                <w:szCs w:val="20"/>
              </w:rPr>
              <w:t>ma świadomość ważności i rozumie pozatechniczne aspekty i skutki działalności inżynierskiej, w tym jej wpływu na środowisko, i związanej z tym odpowiedzialności za podejmowane decyzje</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3EEBB"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P6U_K</w:t>
            </w:r>
          </w:p>
          <w:p w14:paraId="7582BB07"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P6S_KK</w:t>
            </w:r>
          </w:p>
          <w:p w14:paraId="481C03D9"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P6S_KO</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7B6E5"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 xml:space="preserve">K_K02 </w:t>
            </w:r>
          </w:p>
          <w:p w14:paraId="12740EC2"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K_K03</w:t>
            </w:r>
          </w:p>
        </w:tc>
      </w:tr>
      <w:tr w:rsidR="4E01A2C6" w:rsidRPr="00F06D7B" w14:paraId="34158678" w14:textId="77777777" w:rsidTr="00334242">
        <w:trPr>
          <w:trHeight w:val="76"/>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6D854"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InżP_K02</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D8646" w14:textId="77777777" w:rsidR="4E01A2C6" w:rsidRPr="00F06D7B" w:rsidRDefault="4E01A2C6" w:rsidP="4E01A2C6">
            <w:pPr>
              <w:ind w:left="1" w:right="95"/>
              <w:contextualSpacing/>
              <w:rPr>
                <w:rFonts w:ascii="Cambria" w:eastAsia="MS Mincho" w:hAnsi="Cambria"/>
                <w:sz w:val="20"/>
                <w:szCs w:val="20"/>
              </w:rPr>
            </w:pPr>
            <w:r w:rsidRPr="00F06D7B">
              <w:rPr>
                <w:rFonts w:ascii="Cambria" w:eastAsia="MS Mincho" w:hAnsi="Cambria"/>
                <w:sz w:val="20"/>
                <w:szCs w:val="20"/>
              </w:rPr>
              <w:t>potrafi myśleć i działać w sposób kreatywny i przedsiębiorczy</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54069"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P6U_K</w:t>
            </w:r>
          </w:p>
          <w:p w14:paraId="62F4D053"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P6S_KO</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48123"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K_K04</w:t>
            </w:r>
          </w:p>
        </w:tc>
      </w:tr>
    </w:tbl>
    <w:p w14:paraId="22EC4DC5" w14:textId="3EA3A56A" w:rsidR="00DC766D" w:rsidRPr="00F06D7B" w:rsidRDefault="00DC766D" w:rsidP="4E01A2C6">
      <w:pPr>
        <w:spacing w:line="360" w:lineRule="auto"/>
        <w:ind w:left="142" w:firstLine="566"/>
        <w:contextualSpacing/>
        <w:jc w:val="both"/>
        <w:rPr>
          <w:rFonts w:ascii="Cambria" w:hAnsi="Cambria"/>
        </w:rPr>
      </w:pPr>
    </w:p>
    <w:p w14:paraId="4E7ECAC4" w14:textId="6A40E85C" w:rsidR="00DC766D" w:rsidRPr="00F06D7B" w:rsidRDefault="06D10E0A" w:rsidP="00334242">
      <w:pPr>
        <w:pStyle w:val="Akapitzlist"/>
        <w:numPr>
          <w:ilvl w:val="0"/>
          <w:numId w:val="9"/>
        </w:numPr>
        <w:spacing w:line="276" w:lineRule="auto"/>
        <w:ind w:left="714" w:hanging="357"/>
        <w:jc w:val="both"/>
        <w:rPr>
          <w:rFonts w:ascii="Cambria" w:eastAsia="Cambria" w:hAnsi="Cambria" w:cs="Cambria"/>
          <w:b/>
          <w:bCs/>
        </w:rPr>
      </w:pPr>
      <w:r w:rsidRPr="00F06D7B">
        <w:rPr>
          <w:rFonts w:ascii="Cambria" w:hAnsi="Cambria"/>
          <w:b/>
          <w:bCs/>
        </w:rPr>
        <w:lastRenderedPageBreak/>
        <w:t>Zajęcia lub grupy zajęć, niezależnie od formy ich prowadzenia, wraz z</w:t>
      </w:r>
      <w:r w:rsidR="007D6E3F">
        <w:rPr>
          <w:rFonts w:ascii="Cambria" w:hAnsi="Cambria"/>
          <w:b/>
          <w:bCs/>
        </w:rPr>
        <w:t> </w:t>
      </w:r>
      <w:r w:rsidRPr="00F06D7B">
        <w:rPr>
          <w:rFonts w:ascii="Cambria" w:hAnsi="Cambria"/>
          <w:b/>
          <w:bCs/>
        </w:rPr>
        <w:t xml:space="preserve">przypisaniem do nich zakładanych efektów uczenia się i treści </w:t>
      </w:r>
      <w:r w:rsidR="187F6B2E" w:rsidRPr="00F06D7B">
        <w:rPr>
          <w:rFonts w:ascii="Cambria" w:hAnsi="Cambria"/>
          <w:b/>
          <w:bCs/>
        </w:rPr>
        <w:t>programowych, form i metod kształcenia zapewniających uzyskanie tych efektów oraz liczby punktów ECTS z pokazaniem sposobu ich wyznaczania</w:t>
      </w:r>
    </w:p>
    <w:p w14:paraId="1E5AA6A5" w14:textId="4B72DC69" w:rsidR="00DC766D" w:rsidRPr="00F06D7B" w:rsidRDefault="00DC766D" w:rsidP="4E01A2C6">
      <w:pPr>
        <w:spacing w:line="360" w:lineRule="auto"/>
        <w:ind w:firstLine="709"/>
        <w:contextualSpacing/>
        <w:jc w:val="both"/>
        <w:rPr>
          <w:rFonts w:ascii="Cambria" w:hAnsi="Cambria"/>
          <w:b/>
          <w:bCs/>
          <w:sz w:val="12"/>
          <w:szCs w:val="12"/>
        </w:rPr>
      </w:pPr>
    </w:p>
    <w:p w14:paraId="4CC3A514" w14:textId="618BD5E8" w:rsidR="00DC766D" w:rsidRPr="00F06D7B" w:rsidRDefault="187F6B2E" w:rsidP="4E01A2C6">
      <w:pPr>
        <w:spacing w:line="360" w:lineRule="auto"/>
        <w:ind w:firstLine="709"/>
        <w:contextualSpacing/>
        <w:jc w:val="both"/>
        <w:rPr>
          <w:rFonts w:ascii="Cambria" w:hAnsi="Cambria"/>
          <w:b/>
          <w:bCs/>
        </w:rPr>
      </w:pPr>
      <w:r w:rsidRPr="00F06D7B">
        <w:rPr>
          <w:rFonts w:ascii="Cambria" w:hAnsi="Cambria"/>
          <w:b/>
          <w:bCs/>
        </w:rPr>
        <w:t>6a. Plan studiów dla każdej formy studiów.</w:t>
      </w:r>
    </w:p>
    <w:p w14:paraId="295D67C6" w14:textId="77777777" w:rsidR="00DC766D" w:rsidRPr="00F06D7B" w:rsidRDefault="187F6B2E" w:rsidP="4E01A2C6">
      <w:pPr>
        <w:spacing w:line="360" w:lineRule="auto"/>
        <w:ind w:firstLine="709"/>
        <w:contextualSpacing/>
        <w:jc w:val="both"/>
        <w:rPr>
          <w:rFonts w:ascii="Cambria" w:hAnsi="Cambria"/>
          <w:sz w:val="22"/>
          <w:szCs w:val="22"/>
        </w:rPr>
      </w:pPr>
      <w:r w:rsidRPr="00F06D7B">
        <w:rPr>
          <w:rFonts w:ascii="Cambria" w:hAnsi="Cambria"/>
          <w:sz w:val="22"/>
          <w:szCs w:val="22"/>
        </w:rPr>
        <w:t xml:space="preserve">Plan studiów na kierunku </w:t>
      </w:r>
      <w:r w:rsidRPr="00F06D7B">
        <w:rPr>
          <w:rFonts w:ascii="Cambria" w:hAnsi="Cambria"/>
          <w:i/>
          <w:iCs/>
          <w:sz w:val="22"/>
          <w:szCs w:val="22"/>
        </w:rPr>
        <w:t>informatyka</w:t>
      </w:r>
      <w:r w:rsidRPr="00F06D7B">
        <w:rPr>
          <w:rFonts w:ascii="Cambria" w:hAnsi="Cambria"/>
          <w:sz w:val="22"/>
          <w:szCs w:val="22"/>
        </w:rPr>
        <w:t xml:space="preserve"> zawiera informacje na temat realizacji poszczególnych przedmiotów w układzie semestralnym, ich wymiarze godzinowym, formach i przypisanych im punktach ECTS. Plany studiów na kierunku </w:t>
      </w:r>
      <w:r w:rsidRPr="00F06D7B">
        <w:rPr>
          <w:rFonts w:ascii="Cambria" w:hAnsi="Cambria"/>
          <w:i/>
          <w:iCs/>
          <w:sz w:val="22"/>
          <w:szCs w:val="22"/>
        </w:rPr>
        <w:t>informatyka</w:t>
      </w:r>
      <w:r w:rsidRPr="00F06D7B">
        <w:rPr>
          <w:rFonts w:ascii="Cambria" w:hAnsi="Cambria"/>
          <w:sz w:val="22"/>
          <w:szCs w:val="22"/>
        </w:rPr>
        <w:t xml:space="preserve"> obejmują wykaz przedmiotów z ich podziałem na przedmioty podstawowe, przedmioty kierunkowe oraz przedmioty specjalnościowe, które tworzą grupę przedmiotów wybieralnych. </w:t>
      </w:r>
    </w:p>
    <w:p w14:paraId="4AAC320E" w14:textId="71C4CDEB" w:rsidR="00DC766D" w:rsidRPr="00F06D7B" w:rsidRDefault="187F6B2E" w:rsidP="4E01A2C6">
      <w:pPr>
        <w:spacing w:line="360" w:lineRule="auto"/>
        <w:ind w:firstLine="709"/>
        <w:jc w:val="both"/>
        <w:rPr>
          <w:rFonts w:ascii="Cambria" w:eastAsia="Calibri" w:hAnsi="Cambria"/>
          <w:b/>
          <w:bCs/>
          <w:sz w:val="22"/>
          <w:szCs w:val="22"/>
          <w:lang w:eastAsia="en-US"/>
        </w:rPr>
      </w:pPr>
      <w:r w:rsidRPr="00F06D7B">
        <w:rPr>
          <w:rFonts w:ascii="Cambria" w:hAnsi="Cambria"/>
          <w:sz w:val="22"/>
          <w:szCs w:val="22"/>
        </w:rPr>
        <w:t xml:space="preserve">Plan studiów </w:t>
      </w:r>
      <w:r w:rsidRPr="00F06D7B">
        <w:rPr>
          <w:rFonts w:ascii="Cambria" w:eastAsia="Calibri" w:hAnsi="Cambria"/>
          <w:sz w:val="22"/>
          <w:szCs w:val="22"/>
          <w:lang w:eastAsia="en-US"/>
        </w:rPr>
        <w:t>stacjonarnych stanowi</w:t>
      </w:r>
      <w:r w:rsidRPr="00F06D7B">
        <w:rPr>
          <w:rFonts w:ascii="Cambria" w:eastAsia="Calibri" w:hAnsi="Cambria"/>
          <w:b/>
          <w:bCs/>
          <w:sz w:val="22"/>
          <w:szCs w:val="22"/>
          <w:lang w:eastAsia="en-US"/>
        </w:rPr>
        <w:t xml:space="preserve"> załącznik nr 1, </w:t>
      </w:r>
      <w:r w:rsidRPr="00F06D7B">
        <w:rPr>
          <w:rFonts w:ascii="Cambria" w:eastAsia="Calibri" w:hAnsi="Cambria"/>
          <w:sz w:val="22"/>
          <w:szCs w:val="22"/>
          <w:lang w:eastAsia="en-US"/>
        </w:rPr>
        <w:t>studiów niestacjonarnych</w:t>
      </w:r>
      <w:r w:rsidRPr="00F06D7B">
        <w:rPr>
          <w:rFonts w:ascii="Cambria" w:eastAsia="Calibri" w:hAnsi="Cambria"/>
          <w:b/>
          <w:bCs/>
          <w:sz w:val="22"/>
          <w:szCs w:val="22"/>
          <w:lang w:eastAsia="en-US"/>
        </w:rPr>
        <w:t xml:space="preserve"> – załącznik nr 2.</w:t>
      </w:r>
    </w:p>
    <w:p w14:paraId="1B0CB27F" w14:textId="79EEA624" w:rsidR="00DC766D" w:rsidRPr="00452813" w:rsidRDefault="00DC766D" w:rsidP="4E01A2C6">
      <w:pPr>
        <w:spacing w:line="360" w:lineRule="auto"/>
        <w:ind w:firstLine="709"/>
        <w:jc w:val="both"/>
        <w:rPr>
          <w:rFonts w:ascii="Cambria" w:eastAsia="Calibri" w:hAnsi="Cambria"/>
          <w:b/>
          <w:bCs/>
          <w:sz w:val="12"/>
          <w:szCs w:val="12"/>
          <w:lang w:eastAsia="en-US"/>
        </w:rPr>
      </w:pPr>
    </w:p>
    <w:p w14:paraId="7806188D" w14:textId="3DA23A03" w:rsidR="00DC766D" w:rsidRPr="00F06D7B" w:rsidRDefault="187F6B2E" w:rsidP="4E01A2C6">
      <w:pPr>
        <w:spacing w:line="360" w:lineRule="auto"/>
        <w:ind w:firstLine="709"/>
        <w:contextualSpacing/>
        <w:jc w:val="both"/>
        <w:rPr>
          <w:rFonts w:ascii="Cambria" w:hAnsi="Cambria"/>
          <w:b/>
          <w:bCs/>
        </w:rPr>
      </w:pPr>
      <w:r w:rsidRPr="00F06D7B">
        <w:rPr>
          <w:rFonts w:ascii="Cambria" w:hAnsi="Cambria"/>
          <w:b/>
          <w:bCs/>
        </w:rPr>
        <w:t>6b. Karty poszczególnych zajęć.</w:t>
      </w:r>
    </w:p>
    <w:p w14:paraId="2BEB95CB" w14:textId="061C5F7C" w:rsidR="00DC766D" w:rsidRPr="00F06D7B" w:rsidRDefault="187F6B2E" w:rsidP="4E01A2C6">
      <w:pPr>
        <w:spacing w:line="360" w:lineRule="auto"/>
        <w:ind w:left="-13" w:firstLine="722"/>
        <w:contextualSpacing/>
        <w:jc w:val="both"/>
        <w:rPr>
          <w:rFonts w:ascii="Cambria" w:eastAsia="Calibri" w:hAnsi="Cambria"/>
          <w:b/>
          <w:bCs/>
          <w:sz w:val="22"/>
          <w:szCs w:val="22"/>
          <w:lang w:eastAsia="en-US"/>
        </w:rPr>
      </w:pPr>
      <w:r w:rsidRPr="00F06D7B">
        <w:rPr>
          <w:rFonts w:ascii="Cambria" w:hAnsi="Cambria"/>
          <w:sz w:val="22"/>
          <w:szCs w:val="22"/>
        </w:rPr>
        <w:t xml:space="preserve">Opis poszczególnych przedmiotów uwzględnionych w programie </w:t>
      </w:r>
      <w:r w:rsidR="00825450">
        <w:rPr>
          <w:rFonts w:ascii="Cambria" w:hAnsi="Cambria"/>
          <w:sz w:val="22"/>
          <w:szCs w:val="22"/>
        </w:rPr>
        <w:t>studiów</w:t>
      </w:r>
      <w:r w:rsidRPr="00F06D7B">
        <w:rPr>
          <w:rFonts w:ascii="Cambria" w:hAnsi="Cambria"/>
          <w:sz w:val="22"/>
          <w:szCs w:val="22"/>
        </w:rPr>
        <w:t xml:space="preserve"> dla studiów stacjonarnych pierwszego stopnia na kierunku </w:t>
      </w:r>
      <w:r w:rsidRPr="00F06D7B">
        <w:rPr>
          <w:rFonts w:ascii="Cambria" w:hAnsi="Cambria"/>
          <w:i/>
          <w:iCs/>
          <w:sz w:val="22"/>
          <w:szCs w:val="22"/>
        </w:rPr>
        <w:t>informatyka</w:t>
      </w:r>
      <w:r w:rsidRPr="00F06D7B">
        <w:rPr>
          <w:rFonts w:ascii="Cambria" w:hAnsi="Cambria"/>
          <w:sz w:val="22"/>
          <w:szCs w:val="22"/>
        </w:rPr>
        <w:t xml:space="preserve"> – profil praktyczny zawierają karty przedmiotów, które stanowią </w:t>
      </w:r>
      <w:r w:rsidRPr="00F06D7B">
        <w:rPr>
          <w:rFonts w:ascii="Cambria" w:eastAsia="Calibri" w:hAnsi="Cambria"/>
          <w:b/>
          <w:bCs/>
          <w:sz w:val="22"/>
          <w:szCs w:val="22"/>
          <w:lang w:eastAsia="en-US"/>
        </w:rPr>
        <w:t xml:space="preserve">załącznik nr 3 </w:t>
      </w:r>
      <w:r w:rsidRPr="00F06D7B">
        <w:rPr>
          <w:rFonts w:ascii="Cambria" w:hAnsi="Cambria"/>
          <w:sz w:val="22"/>
          <w:szCs w:val="22"/>
        </w:rPr>
        <w:t>oraz znajdują się na stronie internetowej Uczelni: www.ajp.edu.pl.</w:t>
      </w:r>
    </w:p>
    <w:p w14:paraId="238813F7" w14:textId="38D91497" w:rsidR="00DC766D" w:rsidRPr="00452813" w:rsidRDefault="00DC766D" w:rsidP="4E01A2C6">
      <w:pPr>
        <w:spacing w:line="360" w:lineRule="auto"/>
        <w:contextualSpacing/>
        <w:jc w:val="both"/>
        <w:rPr>
          <w:rFonts w:ascii="Cambria" w:hAnsi="Cambria"/>
          <w:b/>
          <w:bCs/>
          <w:sz w:val="12"/>
          <w:szCs w:val="12"/>
        </w:rPr>
      </w:pPr>
    </w:p>
    <w:p w14:paraId="61A773C1" w14:textId="48599E42" w:rsidR="00DC766D" w:rsidRPr="00F06D7B" w:rsidRDefault="0DAD9D76" w:rsidP="4E01A2C6">
      <w:pPr>
        <w:numPr>
          <w:ilvl w:val="0"/>
          <w:numId w:val="9"/>
        </w:numPr>
        <w:spacing w:line="360" w:lineRule="auto"/>
        <w:contextualSpacing/>
        <w:jc w:val="both"/>
        <w:rPr>
          <w:rFonts w:ascii="Cambria" w:hAnsi="Cambria"/>
          <w:b/>
          <w:bCs/>
          <w:sz w:val="22"/>
          <w:szCs w:val="22"/>
        </w:rPr>
      </w:pPr>
      <w:r w:rsidRPr="00F06D7B">
        <w:rPr>
          <w:rFonts w:ascii="Cambria" w:hAnsi="Cambria"/>
          <w:b/>
          <w:bCs/>
          <w:sz w:val="22"/>
          <w:szCs w:val="22"/>
        </w:rPr>
        <w:t>Sposoby weryfikacji i oceny efektów uczenia się osiąganych przez studenta w</w:t>
      </w:r>
      <w:r w:rsidR="00F06D7B">
        <w:rPr>
          <w:rFonts w:ascii="Cambria" w:hAnsi="Cambria"/>
          <w:b/>
          <w:bCs/>
          <w:sz w:val="22"/>
          <w:szCs w:val="22"/>
        </w:rPr>
        <w:t> </w:t>
      </w:r>
      <w:r w:rsidRPr="00F06D7B">
        <w:rPr>
          <w:rFonts w:ascii="Cambria" w:hAnsi="Cambria"/>
          <w:b/>
          <w:bCs/>
          <w:sz w:val="22"/>
          <w:szCs w:val="22"/>
        </w:rPr>
        <w:t>trakcie całego cyklu kształcenia.</w:t>
      </w:r>
    </w:p>
    <w:p w14:paraId="0919C3BD" w14:textId="77777777" w:rsidR="00DC766D" w:rsidRPr="00F06D7B" w:rsidRDefault="0DAD9D76" w:rsidP="4E01A2C6">
      <w:pPr>
        <w:spacing w:line="360" w:lineRule="auto"/>
        <w:ind w:right="8" w:firstLine="709"/>
        <w:jc w:val="both"/>
        <w:rPr>
          <w:rFonts w:ascii="Cambria" w:hAnsi="Cambria"/>
          <w:sz w:val="22"/>
          <w:szCs w:val="22"/>
        </w:rPr>
      </w:pPr>
      <w:r w:rsidRPr="00F06D7B">
        <w:rPr>
          <w:rFonts w:ascii="Cambria" w:hAnsi="Cambria"/>
          <w:sz w:val="22"/>
          <w:szCs w:val="22"/>
        </w:rPr>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58F98A3B" w14:textId="77777777" w:rsidR="00DC766D" w:rsidRPr="00F06D7B" w:rsidRDefault="0DAD9D76" w:rsidP="4E01A2C6">
      <w:pPr>
        <w:spacing w:line="360" w:lineRule="auto"/>
        <w:ind w:right="8" w:firstLine="566"/>
        <w:jc w:val="both"/>
        <w:rPr>
          <w:rFonts w:ascii="Cambria" w:hAnsi="Cambria"/>
          <w:sz w:val="22"/>
          <w:szCs w:val="22"/>
        </w:rPr>
      </w:pPr>
      <w:r w:rsidRPr="00F06D7B">
        <w:rPr>
          <w:rFonts w:ascii="Cambria" w:hAnsi="Cambria"/>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4E01A2C6" w:rsidRPr="00F06D7B" w14:paraId="42A09572" w14:textId="77777777" w:rsidTr="00F72AAB">
        <w:trPr>
          <w:trHeight w:val="493"/>
        </w:trPr>
        <w:tc>
          <w:tcPr>
            <w:tcW w:w="9286" w:type="dxa"/>
            <w:gridSpan w:val="3"/>
            <w:shd w:val="clear" w:color="auto" w:fill="F2F2F2"/>
            <w:vAlign w:val="center"/>
          </w:tcPr>
          <w:p w14:paraId="16B48383" w14:textId="77777777" w:rsidR="4E01A2C6" w:rsidRPr="00F06D7B" w:rsidRDefault="4E01A2C6" w:rsidP="4E01A2C6">
            <w:pPr>
              <w:contextualSpacing/>
              <w:jc w:val="center"/>
              <w:rPr>
                <w:rFonts w:ascii="Cambria" w:hAnsi="Cambria"/>
                <w:b/>
                <w:bCs/>
                <w:sz w:val="20"/>
                <w:szCs w:val="20"/>
              </w:rPr>
            </w:pPr>
            <w:r w:rsidRPr="00F06D7B">
              <w:rPr>
                <w:rFonts w:ascii="Cambria" w:hAnsi="Cambria"/>
                <w:b/>
                <w:bCs/>
                <w:sz w:val="20"/>
                <w:szCs w:val="20"/>
              </w:rPr>
              <w:t>Metody sprawdzania i oceniania określone na Wydziale Technicznym</w:t>
            </w:r>
          </w:p>
        </w:tc>
      </w:tr>
      <w:tr w:rsidR="4E01A2C6" w:rsidRPr="00F06D7B" w14:paraId="1ACBEBEC" w14:textId="77777777" w:rsidTr="00F72AAB">
        <w:tc>
          <w:tcPr>
            <w:tcW w:w="1719" w:type="dxa"/>
            <w:vMerge w:val="restart"/>
            <w:shd w:val="clear" w:color="auto" w:fill="FFFFFF"/>
            <w:vAlign w:val="center"/>
          </w:tcPr>
          <w:p w14:paraId="4F102A0D"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 xml:space="preserve">Metody formujące </w:t>
            </w:r>
          </w:p>
        </w:tc>
        <w:tc>
          <w:tcPr>
            <w:tcW w:w="805" w:type="dxa"/>
            <w:shd w:val="clear" w:color="auto" w:fill="FFFFFF"/>
            <w:vAlign w:val="center"/>
          </w:tcPr>
          <w:p w14:paraId="235E239A"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F1</w:t>
            </w:r>
          </w:p>
        </w:tc>
        <w:tc>
          <w:tcPr>
            <w:tcW w:w="6762" w:type="dxa"/>
            <w:shd w:val="clear" w:color="auto" w:fill="FFFFFF"/>
            <w:vAlign w:val="center"/>
          </w:tcPr>
          <w:p w14:paraId="70F9B612"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sprawdzian</w:t>
            </w:r>
            <w:r w:rsidRPr="00F06D7B">
              <w:rPr>
                <w:rFonts w:ascii="Cambria" w:hAnsi="Cambria"/>
                <w:b/>
                <w:bCs/>
                <w:sz w:val="20"/>
                <w:szCs w:val="20"/>
              </w:rPr>
              <w:t xml:space="preserve"> </w:t>
            </w:r>
            <w:r w:rsidRPr="00F06D7B">
              <w:rPr>
                <w:rFonts w:ascii="Cambria" w:hAnsi="Cambria"/>
                <w:sz w:val="20"/>
                <w:szCs w:val="20"/>
              </w:rPr>
              <w:t>(ustny, pisemny, „wejściówka”, sprawdzian praktyczny umiejętności, kolokwium cząstkowe, testy pojedynczego lub wielokrotnego wyboru, testy z pytaniami otwartymi)</w:t>
            </w:r>
          </w:p>
        </w:tc>
      </w:tr>
      <w:tr w:rsidR="4E01A2C6" w:rsidRPr="00F06D7B" w14:paraId="5DF810D7" w14:textId="77777777" w:rsidTr="00F72AAB">
        <w:tc>
          <w:tcPr>
            <w:tcW w:w="1719" w:type="dxa"/>
            <w:vMerge/>
          </w:tcPr>
          <w:p w14:paraId="209EC75B" w14:textId="77777777" w:rsidR="003877E8" w:rsidRPr="00F06D7B" w:rsidRDefault="003877E8">
            <w:pPr>
              <w:rPr>
                <w:rFonts w:ascii="Cambria" w:hAnsi="Cambria"/>
              </w:rPr>
            </w:pPr>
          </w:p>
        </w:tc>
        <w:tc>
          <w:tcPr>
            <w:tcW w:w="805" w:type="dxa"/>
            <w:shd w:val="clear" w:color="auto" w:fill="FFFFFF"/>
            <w:vAlign w:val="center"/>
          </w:tcPr>
          <w:p w14:paraId="3E17D745"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F2</w:t>
            </w:r>
          </w:p>
        </w:tc>
        <w:tc>
          <w:tcPr>
            <w:tcW w:w="6762" w:type="dxa"/>
            <w:shd w:val="clear" w:color="auto" w:fill="FFFFFF"/>
            <w:vAlign w:val="center"/>
          </w:tcPr>
          <w:p w14:paraId="7833671A"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obserwacja/aktywność</w:t>
            </w:r>
            <w:r w:rsidRPr="00F06D7B">
              <w:rPr>
                <w:rFonts w:ascii="Cambria" w:hAnsi="Cambria"/>
                <w:b/>
                <w:bCs/>
                <w:sz w:val="20"/>
                <w:szCs w:val="20"/>
              </w:rPr>
              <w:t xml:space="preserve"> </w:t>
            </w:r>
            <w:r w:rsidRPr="00F06D7B">
              <w:rPr>
                <w:rFonts w:ascii="Cambria" w:hAnsi="Cambria"/>
                <w:sz w:val="20"/>
                <w:szCs w:val="20"/>
              </w:rPr>
              <w:t>(przygotowanie do zajęć, ocena ćwiczeń wykonywanych podczas zajęć i jako pracy własnej, prace domowe itd.)</w:t>
            </w:r>
          </w:p>
        </w:tc>
      </w:tr>
      <w:tr w:rsidR="4E01A2C6" w:rsidRPr="00F06D7B" w14:paraId="27D6360C" w14:textId="77777777" w:rsidTr="00F72AAB">
        <w:tc>
          <w:tcPr>
            <w:tcW w:w="1719" w:type="dxa"/>
            <w:vMerge/>
          </w:tcPr>
          <w:p w14:paraId="58A03F7F" w14:textId="77777777" w:rsidR="003877E8" w:rsidRPr="00F06D7B" w:rsidRDefault="003877E8">
            <w:pPr>
              <w:rPr>
                <w:rFonts w:ascii="Cambria" w:hAnsi="Cambria"/>
              </w:rPr>
            </w:pPr>
          </w:p>
        </w:tc>
        <w:tc>
          <w:tcPr>
            <w:tcW w:w="805" w:type="dxa"/>
            <w:shd w:val="clear" w:color="auto" w:fill="FFFFFF"/>
            <w:vAlign w:val="center"/>
          </w:tcPr>
          <w:p w14:paraId="20CB6DAE"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F3</w:t>
            </w:r>
          </w:p>
        </w:tc>
        <w:tc>
          <w:tcPr>
            <w:tcW w:w="6762" w:type="dxa"/>
            <w:shd w:val="clear" w:color="auto" w:fill="FFFFFF"/>
            <w:vAlign w:val="center"/>
          </w:tcPr>
          <w:p w14:paraId="1FDFE708" w14:textId="77777777" w:rsidR="4E01A2C6" w:rsidRPr="00F06D7B" w:rsidRDefault="4E01A2C6" w:rsidP="4E01A2C6">
            <w:pPr>
              <w:jc w:val="both"/>
              <w:rPr>
                <w:rFonts w:ascii="Cambria" w:hAnsi="Cambria"/>
                <w:sz w:val="20"/>
                <w:szCs w:val="20"/>
              </w:rPr>
            </w:pPr>
            <w:r w:rsidRPr="00F06D7B">
              <w:rPr>
                <w:rFonts w:ascii="Cambria" w:hAnsi="Cambria"/>
                <w:sz w:val="20"/>
                <w:szCs w:val="20"/>
              </w:rPr>
              <w:t>praca pisemna (sprawozdanie, dokumentacja projektu, referat, raport, pisemna analiza problemu  itd.)</w:t>
            </w:r>
          </w:p>
        </w:tc>
      </w:tr>
      <w:tr w:rsidR="4E01A2C6" w:rsidRPr="00F06D7B" w14:paraId="3DFA851E" w14:textId="77777777" w:rsidTr="00F72AAB">
        <w:tc>
          <w:tcPr>
            <w:tcW w:w="1719" w:type="dxa"/>
            <w:vMerge/>
          </w:tcPr>
          <w:p w14:paraId="73470C5F" w14:textId="77777777" w:rsidR="003877E8" w:rsidRPr="00F06D7B" w:rsidRDefault="003877E8">
            <w:pPr>
              <w:rPr>
                <w:rFonts w:ascii="Cambria" w:hAnsi="Cambria"/>
              </w:rPr>
            </w:pPr>
          </w:p>
        </w:tc>
        <w:tc>
          <w:tcPr>
            <w:tcW w:w="805" w:type="dxa"/>
            <w:shd w:val="clear" w:color="auto" w:fill="FFFFFF"/>
            <w:vAlign w:val="center"/>
          </w:tcPr>
          <w:p w14:paraId="73D15B11"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F4</w:t>
            </w:r>
          </w:p>
        </w:tc>
        <w:tc>
          <w:tcPr>
            <w:tcW w:w="6762" w:type="dxa"/>
            <w:shd w:val="clear" w:color="auto" w:fill="FFFFFF"/>
            <w:vAlign w:val="center"/>
          </w:tcPr>
          <w:p w14:paraId="2D444B32"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wystąpienie (prezentacja multimedialna formułowanie dłuższej wypowiedzi ustnej na wybrany temat, ustne formułowanie i rozwiązywanie problemu, wypowiedź problemowa, analiza projektu itd.)</w:t>
            </w:r>
          </w:p>
        </w:tc>
      </w:tr>
      <w:tr w:rsidR="4E01A2C6" w:rsidRPr="00F06D7B" w14:paraId="54928ACF" w14:textId="77777777" w:rsidTr="00F72AAB">
        <w:tc>
          <w:tcPr>
            <w:tcW w:w="1719" w:type="dxa"/>
            <w:vMerge/>
          </w:tcPr>
          <w:p w14:paraId="15AC0AAD" w14:textId="77777777" w:rsidR="003877E8" w:rsidRPr="00F06D7B" w:rsidRDefault="003877E8">
            <w:pPr>
              <w:rPr>
                <w:rFonts w:ascii="Cambria" w:hAnsi="Cambria"/>
              </w:rPr>
            </w:pPr>
          </w:p>
        </w:tc>
        <w:tc>
          <w:tcPr>
            <w:tcW w:w="805" w:type="dxa"/>
            <w:shd w:val="clear" w:color="auto" w:fill="FFFFFF"/>
            <w:vAlign w:val="center"/>
          </w:tcPr>
          <w:p w14:paraId="708379DB"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F5</w:t>
            </w:r>
          </w:p>
        </w:tc>
        <w:tc>
          <w:tcPr>
            <w:tcW w:w="6762" w:type="dxa"/>
            <w:shd w:val="clear" w:color="auto" w:fill="FFFFFF"/>
            <w:vAlign w:val="center"/>
          </w:tcPr>
          <w:p w14:paraId="258D6D41" w14:textId="77777777" w:rsidR="4E01A2C6" w:rsidRPr="00F06D7B" w:rsidRDefault="4E01A2C6" w:rsidP="4E01A2C6">
            <w:pPr>
              <w:jc w:val="both"/>
              <w:rPr>
                <w:rFonts w:ascii="Cambria" w:hAnsi="Cambria"/>
                <w:sz w:val="20"/>
                <w:szCs w:val="20"/>
              </w:rPr>
            </w:pPr>
            <w:r w:rsidRPr="00F06D7B">
              <w:rPr>
                <w:rFonts w:ascii="Cambria" w:hAnsi="Cambria"/>
                <w:sz w:val="20"/>
                <w:szCs w:val="20"/>
              </w:rPr>
              <w:t>ćwiczenia praktyczne (ćwiczenia sprawdzające umiejętności, rozwiązywanie zadań, ćwiczenia z wykorzystaniem sprzętu fachowego, projekty indywidualne i grupowe)</w:t>
            </w:r>
          </w:p>
        </w:tc>
      </w:tr>
      <w:tr w:rsidR="4E01A2C6" w:rsidRPr="00F06D7B" w14:paraId="320785BE" w14:textId="77777777" w:rsidTr="00F72AAB">
        <w:trPr>
          <w:trHeight w:val="447"/>
        </w:trPr>
        <w:tc>
          <w:tcPr>
            <w:tcW w:w="1719" w:type="dxa"/>
            <w:vMerge/>
          </w:tcPr>
          <w:p w14:paraId="63B79EC5" w14:textId="77777777" w:rsidR="003877E8" w:rsidRPr="00F06D7B" w:rsidRDefault="003877E8">
            <w:pPr>
              <w:rPr>
                <w:rFonts w:ascii="Cambria" w:hAnsi="Cambria"/>
              </w:rPr>
            </w:pPr>
          </w:p>
        </w:tc>
        <w:tc>
          <w:tcPr>
            <w:tcW w:w="805" w:type="dxa"/>
            <w:shd w:val="clear" w:color="auto" w:fill="FFFFFF"/>
            <w:vAlign w:val="center"/>
          </w:tcPr>
          <w:p w14:paraId="622459B9"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F6</w:t>
            </w:r>
          </w:p>
        </w:tc>
        <w:tc>
          <w:tcPr>
            <w:tcW w:w="6762" w:type="dxa"/>
            <w:shd w:val="clear" w:color="auto" w:fill="FFFFFF"/>
            <w:vAlign w:val="center"/>
          </w:tcPr>
          <w:p w14:paraId="1A47F226" w14:textId="77777777" w:rsidR="4E01A2C6" w:rsidRPr="00F06D7B" w:rsidRDefault="4E01A2C6" w:rsidP="4E01A2C6">
            <w:pPr>
              <w:jc w:val="both"/>
              <w:rPr>
                <w:rFonts w:ascii="Cambria" w:hAnsi="Cambria"/>
                <w:sz w:val="20"/>
                <w:szCs w:val="20"/>
              </w:rPr>
            </w:pPr>
            <w:r w:rsidRPr="00F06D7B">
              <w:rPr>
                <w:rFonts w:ascii="Cambria" w:hAnsi="Cambria"/>
                <w:sz w:val="20"/>
                <w:szCs w:val="20"/>
              </w:rPr>
              <w:t>zaliczenie praktyki (arkusz przebiegu praktyki)</w:t>
            </w:r>
          </w:p>
        </w:tc>
      </w:tr>
      <w:tr w:rsidR="4E01A2C6" w:rsidRPr="00F06D7B" w14:paraId="266D4E79" w14:textId="77777777" w:rsidTr="00F72AAB">
        <w:tc>
          <w:tcPr>
            <w:tcW w:w="1719" w:type="dxa"/>
            <w:vMerge w:val="restart"/>
            <w:shd w:val="clear" w:color="auto" w:fill="FFFFFF"/>
            <w:vAlign w:val="center"/>
          </w:tcPr>
          <w:p w14:paraId="403F6A0A"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Metody podsumowujące</w:t>
            </w:r>
          </w:p>
        </w:tc>
        <w:tc>
          <w:tcPr>
            <w:tcW w:w="805" w:type="dxa"/>
            <w:shd w:val="clear" w:color="auto" w:fill="FFFFFF"/>
            <w:vAlign w:val="center"/>
          </w:tcPr>
          <w:p w14:paraId="2FC1106C"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P1</w:t>
            </w:r>
          </w:p>
        </w:tc>
        <w:tc>
          <w:tcPr>
            <w:tcW w:w="6762" w:type="dxa"/>
            <w:shd w:val="clear" w:color="auto" w:fill="FFFFFF"/>
            <w:vAlign w:val="center"/>
          </w:tcPr>
          <w:p w14:paraId="09D248DC"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egzamin (ustny, pisemny, test sprawdzający wiedzę z całego przedmiotu itd.)</w:t>
            </w:r>
          </w:p>
        </w:tc>
      </w:tr>
      <w:tr w:rsidR="4E01A2C6" w:rsidRPr="00F06D7B" w14:paraId="774035B8" w14:textId="77777777" w:rsidTr="00F72AAB">
        <w:tc>
          <w:tcPr>
            <w:tcW w:w="1719" w:type="dxa"/>
            <w:vMerge/>
          </w:tcPr>
          <w:p w14:paraId="4E64702D" w14:textId="77777777" w:rsidR="003877E8" w:rsidRPr="00F06D7B" w:rsidRDefault="003877E8">
            <w:pPr>
              <w:rPr>
                <w:rFonts w:ascii="Cambria" w:hAnsi="Cambria"/>
              </w:rPr>
            </w:pPr>
          </w:p>
        </w:tc>
        <w:tc>
          <w:tcPr>
            <w:tcW w:w="805" w:type="dxa"/>
            <w:shd w:val="clear" w:color="auto" w:fill="FFFFFF"/>
            <w:vAlign w:val="center"/>
          </w:tcPr>
          <w:p w14:paraId="2446455E"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P2</w:t>
            </w:r>
          </w:p>
        </w:tc>
        <w:tc>
          <w:tcPr>
            <w:tcW w:w="6762" w:type="dxa"/>
            <w:shd w:val="clear" w:color="auto" w:fill="FFFFFF"/>
            <w:vAlign w:val="center"/>
          </w:tcPr>
          <w:p w14:paraId="642DE26F" w14:textId="77777777" w:rsidR="4E01A2C6" w:rsidRPr="00F06D7B" w:rsidRDefault="4E01A2C6" w:rsidP="4E01A2C6">
            <w:pPr>
              <w:jc w:val="both"/>
              <w:rPr>
                <w:rFonts w:ascii="Cambria" w:hAnsi="Cambria"/>
                <w:sz w:val="20"/>
                <w:szCs w:val="20"/>
              </w:rPr>
            </w:pPr>
            <w:r w:rsidRPr="00F06D7B">
              <w:rPr>
                <w:rFonts w:ascii="Cambria" w:hAnsi="Cambria"/>
                <w:sz w:val="20"/>
                <w:szCs w:val="20"/>
              </w:rPr>
              <w:t>kolokwium (ustne, pisemne, kolokwium podsumowujące semestr, test sprawdzający wiedzę z całego przedmiotu, rozmowa podsumowująca przedmiot i wiedzę)</w:t>
            </w:r>
          </w:p>
        </w:tc>
      </w:tr>
      <w:tr w:rsidR="4E01A2C6" w:rsidRPr="00F06D7B" w14:paraId="05AFDF52" w14:textId="77777777" w:rsidTr="00F72AAB">
        <w:tc>
          <w:tcPr>
            <w:tcW w:w="1719" w:type="dxa"/>
            <w:vMerge/>
          </w:tcPr>
          <w:p w14:paraId="3FB00CA5" w14:textId="77777777" w:rsidR="003877E8" w:rsidRPr="00F06D7B" w:rsidRDefault="003877E8">
            <w:pPr>
              <w:rPr>
                <w:rFonts w:ascii="Cambria" w:hAnsi="Cambria"/>
              </w:rPr>
            </w:pPr>
          </w:p>
        </w:tc>
        <w:tc>
          <w:tcPr>
            <w:tcW w:w="805" w:type="dxa"/>
            <w:shd w:val="clear" w:color="auto" w:fill="FFFFFF"/>
            <w:vAlign w:val="center"/>
          </w:tcPr>
          <w:p w14:paraId="370763FB"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P3</w:t>
            </w:r>
          </w:p>
        </w:tc>
        <w:tc>
          <w:tcPr>
            <w:tcW w:w="6762" w:type="dxa"/>
            <w:shd w:val="clear" w:color="auto" w:fill="FFFFFF"/>
            <w:vAlign w:val="center"/>
          </w:tcPr>
          <w:p w14:paraId="08DD43BE"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ocena podsumowująca powstała na podstawie ocen formujących, uzyskanych w semestrze</w:t>
            </w:r>
          </w:p>
        </w:tc>
      </w:tr>
      <w:tr w:rsidR="4E01A2C6" w:rsidRPr="00F06D7B" w14:paraId="286CD9BE" w14:textId="77777777" w:rsidTr="00F72AAB">
        <w:trPr>
          <w:trHeight w:val="435"/>
        </w:trPr>
        <w:tc>
          <w:tcPr>
            <w:tcW w:w="1719" w:type="dxa"/>
            <w:vMerge/>
          </w:tcPr>
          <w:p w14:paraId="5BFE32F2" w14:textId="77777777" w:rsidR="003877E8" w:rsidRPr="00F06D7B" w:rsidRDefault="003877E8">
            <w:pPr>
              <w:rPr>
                <w:rFonts w:ascii="Cambria" w:hAnsi="Cambria"/>
              </w:rPr>
            </w:pPr>
          </w:p>
        </w:tc>
        <w:tc>
          <w:tcPr>
            <w:tcW w:w="805" w:type="dxa"/>
            <w:shd w:val="clear" w:color="auto" w:fill="FFFFFF"/>
            <w:vAlign w:val="center"/>
          </w:tcPr>
          <w:p w14:paraId="0F825A61"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P4</w:t>
            </w:r>
          </w:p>
        </w:tc>
        <w:tc>
          <w:tcPr>
            <w:tcW w:w="6762" w:type="dxa"/>
            <w:shd w:val="clear" w:color="auto" w:fill="FFFFFF"/>
            <w:vAlign w:val="center"/>
          </w:tcPr>
          <w:p w14:paraId="29BDDD87"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praca pisemna (projekt, referat, raport)</w:t>
            </w:r>
          </w:p>
        </w:tc>
      </w:tr>
      <w:tr w:rsidR="4E01A2C6" w:rsidRPr="00F06D7B" w14:paraId="651AA99C" w14:textId="77777777" w:rsidTr="00F72AAB">
        <w:trPr>
          <w:trHeight w:val="413"/>
        </w:trPr>
        <w:tc>
          <w:tcPr>
            <w:tcW w:w="1719" w:type="dxa"/>
            <w:vMerge/>
          </w:tcPr>
          <w:p w14:paraId="6FD46427" w14:textId="77777777" w:rsidR="003877E8" w:rsidRPr="00F06D7B" w:rsidRDefault="003877E8">
            <w:pPr>
              <w:rPr>
                <w:rFonts w:ascii="Cambria" w:hAnsi="Cambria"/>
              </w:rPr>
            </w:pPr>
          </w:p>
        </w:tc>
        <w:tc>
          <w:tcPr>
            <w:tcW w:w="805" w:type="dxa"/>
            <w:shd w:val="clear" w:color="auto" w:fill="FFFFFF"/>
            <w:vAlign w:val="center"/>
          </w:tcPr>
          <w:p w14:paraId="60766BDF"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P5</w:t>
            </w:r>
          </w:p>
        </w:tc>
        <w:tc>
          <w:tcPr>
            <w:tcW w:w="6762" w:type="dxa"/>
            <w:shd w:val="clear" w:color="auto" w:fill="FFFFFF"/>
            <w:vAlign w:val="center"/>
          </w:tcPr>
          <w:p w14:paraId="1F21B732" w14:textId="77777777" w:rsidR="4E01A2C6" w:rsidRPr="00F06D7B" w:rsidRDefault="4E01A2C6" w:rsidP="4E01A2C6">
            <w:pPr>
              <w:jc w:val="both"/>
              <w:rPr>
                <w:rFonts w:ascii="Cambria" w:hAnsi="Cambria"/>
                <w:sz w:val="20"/>
                <w:szCs w:val="20"/>
              </w:rPr>
            </w:pPr>
            <w:r w:rsidRPr="00F06D7B">
              <w:rPr>
                <w:rFonts w:ascii="Cambria" w:hAnsi="Cambria"/>
                <w:sz w:val="20"/>
                <w:szCs w:val="20"/>
              </w:rPr>
              <w:t>wystąpienie/rozmowa (prezentacja, omówienie problemu itd.)</w:t>
            </w:r>
          </w:p>
        </w:tc>
      </w:tr>
      <w:tr w:rsidR="4E01A2C6" w:rsidRPr="00F06D7B" w14:paraId="22C365D1" w14:textId="77777777" w:rsidTr="00F72AAB">
        <w:trPr>
          <w:trHeight w:val="418"/>
        </w:trPr>
        <w:tc>
          <w:tcPr>
            <w:tcW w:w="1719" w:type="dxa"/>
            <w:vMerge/>
          </w:tcPr>
          <w:p w14:paraId="4293E4B5" w14:textId="77777777" w:rsidR="003877E8" w:rsidRPr="00F06D7B" w:rsidRDefault="003877E8">
            <w:pPr>
              <w:rPr>
                <w:rFonts w:ascii="Cambria" w:hAnsi="Cambria"/>
              </w:rPr>
            </w:pPr>
          </w:p>
        </w:tc>
        <w:tc>
          <w:tcPr>
            <w:tcW w:w="805" w:type="dxa"/>
            <w:shd w:val="clear" w:color="auto" w:fill="FFFFFF"/>
            <w:vAlign w:val="center"/>
          </w:tcPr>
          <w:p w14:paraId="41C7A1C1"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P6</w:t>
            </w:r>
          </w:p>
        </w:tc>
        <w:tc>
          <w:tcPr>
            <w:tcW w:w="6762" w:type="dxa"/>
            <w:shd w:val="clear" w:color="auto" w:fill="FFFFFF"/>
            <w:vAlign w:val="center"/>
          </w:tcPr>
          <w:p w14:paraId="5C243A59" w14:textId="77777777" w:rsidR="4E01A2C6" w:rsidRPr="00F06D7B" w:rsidRDefault="4E01A2C6" w:rsidP="4E01A2C6">
            <w:pPr>
              <w:jc w:val="both"/>
              <w:rPr>
                <w:rFonts w:ascii="Cambria" w:hAnsi="Cambria"/>
                <w:sz w:val="20"/>
                <w:szCs w:val="20"/>
              </w:rPr>
            </w:pPr>
            <w:r w:rsidRPr="00F06D7B">
              <w:rPr>
                <w:rFonts w:ascii="Cambria" w:hAnsi="Cambria"/>
                <w:sz w:val="20"/>
                <w:szCs w:val="20"/>
              </w:rPr>
              <w:t>dokumentacja praktyki</w:t>
            </w:r>
          </w:p>
        </w:tc>
      </w:tr>
      <w:tr w:rsidR="4E01A2C6" w:rsidRPr="00F06D7B" w14:paraId="412F64D8" w14:textId="77777777" w:rsidTr="00F72AAB">
        <w:trPr>
          <w:trHeight w:val="425"/>
        </w:trPr>
        <w:tc>
          <w:tcPr>
            <w:tcW w:w="1719" w:type="dxa"/>
            <w:vMerge/>
          </w:tcPr>
          <w:p w14:paraId="0815BE93" w14:textId="77777777" w:rsidR="003877E8" w:rsidRPr="00F06D7B" w:rsidRDefault="003877E8">
            <w:pPr>
              <w:rPr>
                <w:rFonts w:ascii="Cambria" w:hAnsi="Cambria"/>
              </w:rPr>
            </w:pPr>
          </w:p>
        </w:tc>
        <w:tc>
          <w:tcPr>
            <w:tcW w:w="805" w:type="dxa"/>
            <w:shd w:val="clear" w:color="auto" w:fill="FFFFFF"/>
            <w:vAlign w:val="center"/>
          </w:tcPr>
          <w:p w14:paraId="29C5A170"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P7</w:t>
            </w:r>
          </w:p>
        </w:tc>
        <w:tc>
          <w:tcPr>
            <w:tcW w:w="6762" w:type="dxa"/>
            <w:shd w:val="clear" w:color="auto" w:fill="FFFFFF"/>
            <w:vAlign w:val="center"/>
          </w:tcPr>
          <w:p w14:paraId="4E6FBC17" w14:textId="77777777" w:rsidR="4E01A2C6" w:rsidRPr="00F06D7B" w:rsidRDefault="4E01A2C6" w:rsidP="4E01A2C6">
            <w:pPr>
              <w:jc w:val="both"/>
              <w:rPr>
                <w:rFonts w:ascii="Cambria" w:hAnsi="Cambria"/>
                <w:sz w:val="20"/>
                <w:szCs w:val="20"/>
              </w:rPr>
            </w:pPr>
            <w:r w:rsidRPr="00F06D7B">
              <w:rPr>
                <w:rFonts w:ascii="Cambria" w:hAnsi="Cambria"/>
                <w:sz w:val="20"/>
                <w:szCs w:val="20"/>
              </w:rPr>
              <w:t>ocena pracy dyplomowej</w:t>
            </w:r>
          </w:p>
        </w:tc>
      </w:tr>
      <w:tr w:rsidR="4E01A2C6" w:rsidRPr="00F06D7B" w14:paraId="017A556E" w14:textId="77777777" w:rsidTr="00F72AAB">
        <w:trPr>
          <w:trHeight w:val="417"/>
        </w:trPr>
        <w:tc>
          <w:tcPr>
            <w:tcW w:w="1719" w:type="dxa"/>
            <w:vMerge/>
          </w:tcPr>
          <w:p w14:paraId="7E076AD8" w14:textId="77777777" w:rsidR="003877E8" w:rsidRPr="00F06D7B" w:rsidRDefault="003877E8">
            <w:pPr>
              <w:rPr>
                <w:rFonts w:ascii="Cambria" w:hAnsi="Cambria"/>
              </w:rPr>
            </w:pPr>
          </w:p>
        </w:tc>
        <w:tc>
          <w:tcPr>
            <w:tcW w:w="805" w:type="dxa"/>
            <w:shd w:val="clear" w:color="auto" w:fill="FFFFFF"/>
            <w:vAlign w:val="center"/>
          </w:tcPr>
          <w:p w14:paraId="530CDF87"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P8</w:t>
            </w:r>
          </w:p>
        </w:tc>
        <w:tc>
          <w:tcPr>
            <w:tcW w:w="6762" w:type="dxa"/>
            <w:shd w:val="clear" w:color="auto" w:fill="FFFFFF"/>
            <w:vAlign w:val="center"/>
          </w:tcPr>
          <w:p w14:paraId="01778565" w14:textId="77777777" w:rsidR="4E01A2C6" w:rsidRPr="00F06D7B" w:rsidRDefault="4E01A2C6" w:rsidP="4E01A2C6">
            <w:pPr>
              <w:jc w:val="both"/>
              <w:rPr>
                <w:rFonts w:ascii="Cambria" w:hAnsi="Cambria"/>
                <w:sz w:val="20"/>
                <w:szCs w:val="20"/>
              </w:rPr>
            </w:pPr>
            <w:r w:rsidRPr="00F06D7B">
              <w:rPr>
                <w:rFonts w:ascii="Cambria" w:hAnsi="Cambria"/>
                <w:sz w:val="20"/>
                <w:szCs w:val="20"/>
              </w:rPr>
              <w:t>egzamin dyplomowy</w:t>
            </w:r>
          </w:p>
        </w:tc>
      </w:tr>
    </w:tbl>
    <w:p w14:paraId="1172DFDB" w14:textId="77777777" w:rsidR="00DC766D" w:rsidRPr="00F06D7B" w:rsidRDefault="00DC766D" w:rsidP="4E01A2C6">
      <w:pPr>
        <w:spacing w:line="360" w:lineRule="auto"/>
        <w:ind w:left="-13"/>
        <w:contextualSpacing/>
        <w:rPr>
          <w:rFonts w:ascii="Cambria" w:hAnsi="Cambria"/>
          <w:sz w:val="12"/>
          <w:szCs w:val="12"/>
        </w:rPr>
      </w:pPr>
    </w:p>
    <w:p w14:paraId="5AFB0D53" w14:textId="38B2C132" w:rsidR="00DC766D" w:rsidRPr="00F06D7B" w:rsidRDefault="7B823E8D" w:rsidP="4E01A2C6">
      <w:pPr>
        <w:spacing w:line="360" w:lineRule="auto"/>
        <w:ind w:left="142" w:firstLine="566"/>
        <w:contextualSpacing/>
        <w:jc w:val="both"/>
        <w:rPr>
          <w:rFonts w:ascii="Cambria" w:hAnsi="Cambria"/>
        </w:rPr>
      </w:pPr>
      <w:r w:rsidRPr="00F06D7B">
        <w:rPr>
          <w:rFonts w:ascii="Cambria" w:hAnsi="Cambria"/>
        </w:rPr>
        <w:t xml:space="preserve">Matryca efektów uczenia się na studiach pierwszego stopnia kierunku </w:t>
      </w:r>
      <w:r w:rsidRPr="00F06D7B">
        <w:rPr>
          <w:rFonts w:ascii="Cambria" w:hAnsi="Cambria"/>
          <w:i/>
          <w:iCs/>
        </w:rPr>
        <w:t>informatyka</w:t>
      </w:r>
      <w:r w:rsidRPr="00F06D7B">
        <w:rPr>
          <w:rFonts w:ascii="Cambria" w:hAnsi="Cambria"/>
        </w:rPr>
        <w:t xml:space="preserve"> – profil praktyczny stanowi </w:t>
      </w:r>
      <w:r w:rsidRPr="00F06D7B">
        <w:rPr>
          <w:rFonts w:ascii="Cambria" w:hAnsi="Cambria"/>
          <w:b/>
          <w:bCs/>
        </w:rPr>
        <w:t>załącznik nr 4</w:t>
      </w:r>
      <w:r w:rsidRPr="00F06D7B">
        <w:rPr>
          <w:rFonts w:ascii="Cambria" w:hAnsi="Cambria"/>
        </w:rPr>
        <w:t>.</w:t>
      </w:r>
    </w:p>
    <w:p w14:paraId="2950408E" w14:textId="7757C00F" w:rsidR="00DC766D" w:rsidRPr="00F06D7B" w:rsidRDefault="00DC766D" w:rsidP="4E01A2C6">
      <w:pPr>
        <w:spacing w:line="360" w:lineRule="auto"/>
        <w:ind w:left="142" w:firstLine="566"/>
        <w:contextualSpacing/>
        <w:jc w:val="both"/>
        <w:rPr>
          <w:rFonts w:ascii="Cambria" w:hAnsi="Cambria"/>
          <w:b/>
          <w:bCs/>
          <w:sz w:val="12"/>
          <w:szCs w:val="12"/>
        </w:rPr>
      </w:pPr>
    </w:p>
    <w:p w14:paraId="2B9C7DDC" w14:textId="48FD15C3" w:rsidR="00DC766D" w:rsidRPr="00F06D7B" w:rsidRDefault="7B823E8D" w:rsidP="4E01A2C6">
      <w:pPr>
        <w:pStyle w:val="Akapitzlist"/>
        <w:numPr>
          <w:ilvl w:val="0"/>
          <w:numId w:val="9"/>
        </w:numPr>
        <w:spacing w:line="360" w:lineRule="auto"/>
        <w:jc w:val="both"/>
        <w:rPr>
          <w:rFonts w:ascii="Cambria" w:eastAsia="Cambria" w:hAnsi="Cambria" w:cs="Cambria"/>
          <w:b/>
          <w:bCs/>
          <w:sz w:val="22"/>
          <w:szCs w:val="22"/>
        </w:rPr>
      </w:pPr>
      <w:r w:rsidRPr="00F06D7B">
        <w:rPr>
          <w:rFonts w:ascii="Cambria" w:hAnsi="Cambria"/>
          <w:b/>
          <w:bCs/>
          <w:sz w:val="22"/>
          <w:szCs w:val="22"/>
        </w:rPr>
        <w:t xml:space="preserve">Sumaryczne wskaźniki punktów ECTS dotyczące programu studiów. </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F06D7B" w:rsidRPr="0094288F" w14:paraId="31D66918" w14:textId="77777777" w:rsidTr="000A5473">
        <w:trPr>
          <w:trHeight w:hRule="exact" w:val="590"/>
        </w:trPr>
        <w:tc>
          <w:tcPr>
            <w:tcW w:w="599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1DA3B2C6" w14:textId="77777777" w:rsidR="00F06D7B" w:rsidRPr="0094288F" w:rsidRDefault="00F06D7B" w:rsidP="00464869">
            <w:pPr>
              <w:pStyle w:val="Poprawka"/>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C0E0B5B"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F06D7B" w:rsidRPr="0094288F" w14:paraId="1C55D5DB" w14:textId="77777777" w:rsidTr="000A5473">
        <w:trPr>
          <w:trHeight w:hRule="exact" w:val="556"/>
        </w:trPr>
        <w:tc>
          <w:tcPr>
            <w:tcW w:w="5997" w:type="dxa"/>
            <w:vMerge/>
            <w:tcBorders>
              <w:top w:val="single" w:sz="4" w:space="0" w:color="auto"/>
              <w:left w:val="single" w:sz="4" w:space="0" w:color="auto"/>
              <w:bottom w:val="single" w:sz="4" w:space="0" w:color="auto"/>
              <w:right w:val="single" w:sz="4" w:space="0" w:color="auto"/>
            </w:tcBorders>
            <w:vAlign w:val="center"/>
          </w:tcPr>
          <w:p w14:paraId="098A78B1" w14:textId="77777777" w:rsidR="00F06D7B" w:rsidRPr="0094288F" w:rsidRDefault="00F06D7B" w:rsidP="00464869">
            <w:pPr>
              <w:pStyle w:val="Poprawka"/>
              <w:ind w:left="63" w:right="302" w:hanging="21"/>
              <w:jc w:val="center"/>
              <w:rPr>
                <w:rFonts w:ascii="Cambria" w:hAnsi="Cambria"/>
                <w:b/>
                <w:bCs/>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D9D9D9"/>
            <w:vAlign w:val="center"/>
          </w:tcPr>
          <w:p w14:paraId="2044CFE8"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tcBorders>
              <w:top w:val="single" w:sz="4" w:space="0" w:color="auto"/>
              <w:left w:val="single" w:sz="4" w:space="0" w:color="auto"/>
              <w:bottom w:val="single" w:sz="4" w:space="0" w:color="auto"/>
              <w:right w:val="single" w:sz="4" w:space="0" w:color="auto"/>
            </w:tcBorders>
            <w:shd w:val="clear" w:color="auto" w:fill="D9D9D9"/>
            <w:vAlign w:val="center"/>
          </w:tcPr>
          <w:p w14:paraId="0AE8B434"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F06D7B" w:rsidRPr="0094288F" w14:paraId="5165C593" w14:textId="77777777" w:rsidTr="000A5473">
        <w:trPr>
          <w:trHeight w:hRule="exact" w:val="526"/>
        </w:trPr>
        <w:tc>
          <w:tcPr>
            <w:tcW w:w="5997" w:type="dxa"/>
            <w:tcBorders>
              <w:top w:val="single" w:sz="4" w:space="0" w:color="auto"/>
              <w:left w:val="single" w:sz="5" w:space="0" w:color="000000"/>
              <w:bottom w:val="single" w:sz="5" w:space="0" w:color="000000"/>
              <w:right w:val="single" w:sz="6" w:space="0" w:color="000000"/>
            </w:tcBorders>
            <w:shd w:val="clear" w:color="auto" w:fill="auto"/>
            <w:vAlign w:val="center"/>
          </w:tcPr>
          <w:p w14:paraId="23F9F76B" w14:textId="77777777" w:rsidR="00F06D7B" w:rsidRPr="0094288F" w:rsidRDefault="00F06D7B" w:rsidP="00464869">
            <w:pPr>
              <w:pStyle w:val="Poprawka"/>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47959AF0" w14:textId="77777777" w:rsidR="00F06D7B" w:rsidRPr="0094288F" w:rsidRDefault="00F06D7B" w:rsidP="00464869">
            <w:pPr>
              <w:jc w:val="center"/>
              <w:rPr>
                <w:rFonts w:ascii="Cambria" w:hAnsi="Cambria"/>
                <w:sz w:val="20"/>
                <w:szCs w:val="20"/>
              </w:rPr>
            </w:pPr>
            <w:r w:rsidRPr="0094288F">
              <w:rPr>
                <w:rFonts w:ascii="Cambria" w:hAnsi="Cambria"/>
                <w:sz w:val="20"/>
                <w:szCs w:val="20"/>
              </w:rPr>
              <w:t>7</w:t>
            </w:r>
          </w:p>
        </w:tc>
      </w:tr>
      <w:tr w:rsidR="00F06D7B" w:rsidRPr="0094288F" w14:paraId="706F29A1" w14:textId="77777777" w:rsidTr="000A5473">
        <w:trPr>
          <w:trHeight w:hRule="exact" w:val="56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85970D1" w14:textId="77777777" w:rsidR="00F06D7B" w:rsidRPr="0094288F" w:rsidRDefault="00F06D7B" w:rsidP="00464869">
            <w:pPr>
              <w:pStyle w:val="Tekstpodstawowy"/>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2A49E8A7" w14:textId="77777777" w:rsidR="00F06D7B" w:rsidRPr="0094288F" w:rsidRDefault="00F06D7B" w:rsidP="00464869">
            <w:pPr>
              <w:jc w:val="center"/>
              <w:rPr>
                <w:rFonts w:ascii="Cambria" w:hAnsi="Cambria"/>
                <w:sz w:val="20"/>
                <w:szCs w:val="20"/>
              </w:rPr>
            </w:pPr>
            <w:r w:rsidRPr="0094288F">
              <w:rPr>
                <w:rFonts w:ascii="Cambria" w:hAnsi="Cambria"/>
                <w:sz w:val="20"/>
                <w:szCs w:val="20"/>
              </w:rPr>
              <w:t>210</w:t>
            </w:r>
          </w:p>
        </w:tc>
      </w:tr>
      <w:tr w:rsidR="00F06D7B" w:rsidRPr="0094288F" w14:paraId="77569720" w14:textId="77777777" w:rsidTr="000A5473">
        <w:trPr>
          <w:trHeight w:hRule="exact" w:val="47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739CF2F5" w14:textId="77777777" w:rsidR="00F06D7B" w:rsidRPr="0094288F" w:rsidRDefault="00F06D7B" w:rsidP="00464869">
            <w:pPr>
              <w:pStyle w:val="Poprawka"/>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67218961" w14:textId="754C27CA" w:rsidR="00F06D7B" w:rsidRPr="0094288F" w:rsidRDefault="00EC34AC" w:rsidP="00464869">
            <w:pPr>
              <w:spacing w:before="60" w:after="60"/>
              <w:jc w:val="center"/>
              <w:rPr>
                <w:rFonts w:ascii="Cambria" w:hAnsi="Cambria"/>
                <w:sz w:val="20"/>
                <w:szCs w:val="20"/>
              </w:rPr>
            </w:pPr>
            <w:r>
              <w:rPr>
                <w:rFonts w:ascii="Cambria" w:eastAsia="Calibri" w:hAnsi="Cambria" w:cs="Arial"/>
                <w:sz w:val="20"/>
                <w:szCs w:val="20"/>
              </w:rPr>
              <w:t>2374</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0CA02921" w14:textId="713F341B" w:rsidR="00F06D7B" w:rsidRPr="0094288F" w:rsidRDefault="00F06D7B" w:rsidP="00464869">
            <w:pPr>
              <w:jc w:val="center"/>
              <w:rPr>
                <w:rFonts w:ascii="Cambria" w:hAnsi="Cambria"/>
              </w:rPr>
            </w:pPr>
            <w:r w:rsidRPr="0094288F">
              <w:rPr>
                <w:rFonts w:ascii="Cambria" w:eastAsia="Calibri" w:hAnsi="Cambria" w:cs="Arial"/>
                <w:sz w:val="20"/>
                <w:szCs w:val="20"/>
              </w:rPr>
              <w:t>14</w:t>
            </w:r>
            <w:r w:rsidR="00EC34AC">
              <w:rPr>
                <w:rFonts w:ascii="Cambria" w:eastAsia="Calibri" w:hAnsi="Cambria" w:cs="Arial"/>
                <w:sz w:val="20"/>
                <w:szCs w:val="20"/>
              </w:rPr>
              <w:t>34</w:t>
            </w:r>
          </w:p>
        </w:tc>
      </w:tr>
      <w:tr w:rsidR="00F06D7B" w:rsidRPr="0094288F" w14:paraId="08DA0491" w14:textId="77777777" w:rsidTr="000A5473">
        <w:trPr>
          <w:trHeight w:hRule="exact" w:val="118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FF0930C" w14:textId="77777777" w:rsidR="00F06D7B" w:rsidRPr="0094288F" w:rsidRDefault="00F06D7B" w:rsidP="00464869">
            <w:pPr>
              <w:pStyle w:val="Poprawka"/>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6085D219" w14:textId="0E091B20" w:rsidR="00F06D7B" w:rsidRPr="0094288F" w:rsidRDefault="00F06D7B" w:rsidP="00F06D7B">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II.3 10</w:t>
            </w:r>
            <w:r>
              <w:rPr>
                <w:rFonts w:ascii="Cambria" w:eastAsia="Calibri" w:hAnsi="Cambria" w:cs="Arial"/>
                <w:sz w:val="20"/>
                <w:szCs w:val="20"/>
              </w:rPr>
              <w:t>0</w:t>
            </w:r>
            <w:r w:rsidRPr="0094288F">
              <w:rPr>
                <w:rFonts w:ascii="Cambria" w:eastAsia="Calibri" w:hAnsi="Cambria" w:cs="Arial"/>
                <w:sz w:val="20"/>
                <w:szCs w:val="20"/>
              </w:rPr>
              <w:t>%</w:t>
            </w:r>
          </w:p>
        </w:tc>
      </w:tr>
      <w:tr w:rsidR="00F72AAB" w:rsidRPr="0094288F" w14:paraId="53C16089" w14:textId="77777777" w:rsidTr="000A5473">
        <w:trPr>
          <w:trHeight w:val="99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2EEDEF57" w14:textId="77777777" w:rsidR="00F06D7B" w:rsidRPr="0094288F" w:rsidRDefault="00F06D7B" w:rsidP="00464869">
            <w:pPr>
              <w:pStyle w:val="Poprawka"/>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FFFFFF"/>
            <w:vAlign w:val="center"/>
          </w:tcPr>
          <w:p w14:paraId="7903AD13" w14:textId="1E41FF08" w:rsidR="00F06D7B" w:rsidRPr="0094288F" w:rsidRDefault="00F06D7B" w:rsidP="00464869">
            <w:pPr>
              <w:jc w:val="center"/>
              <w:rPr>
                <w:rFonts w:ascii="Cambria" w:hAnsi="Cambria"/>
                <w:sz w:val="20"/>
                <w:szCs w:val="20"/>
              </w:rPr>
            </w:pPr>
            <w:r>
              <w:rPr>
                <w:rFonts w:ascii="Cambria" w:hAnsi="Cambria"/>
                <w:sz w:val="20"/>
                <w:szCs w:val="20"/>
              </w:rPr>
              <w:t>13</w:t>
            </w:r>
            <w:r w:rsidR="00E6726A">
              <w:rPr>
                <w:rFonts w:ascii="Cambria" w:hAnsi="Cambria"/>
                <w:sz w:val="20"/>
                <w:szCs w:val="20"/>
              </w:rPr>
              <w:t>1</w:t>
            </w:r>
          </w:p>
          <w:p w14:paraId="1D13B541" w14:textId="75A37359" w:rsidR="00F06D7B" w:rsidRPr="0094288F" w:rsidRDefault="00F06D7B" w:rsidP="00464869">
            <w:pPr>
              <w:jc w:val="center"/>
              <w:rPr>
                <w:rFonts w:ascii="Cambria" w:hAnsi="Cambria"/>
                <w:b/>
                <w:bCs/>
                <w:sz w:val="20"/>
                <w:szCs w:val="20"/>
              </w:rPr>
            </w:pPr>
            <w:r w:rsidRPr="0094288F">
              <w:rPr>
                <w:rFonts w:ascii="Cambria" w:eastAsia="Calibri" w:hAnsi="Cambria" w:cs="Arial"/>
                <w:sz w:val="20"/>
                <w:szCs w:val="20"/>
              </w:rPr>
              <w:t>(w tym 3</w:t>
            </w:r>
            <w:r>
              <w:rPr>
                <w:rFonts w:ascii="Cambria" w:eastAsia="Calibri" w:hAnsi="Cambria" w:cs="Arial"/>
                <w:sz w:val="20"/>
                <w:szCs w:val="20"/>
              </w:rPr>
              <w:t>6</w:t>
            </w:r>
            <w:r w:rsidRPr="0094288F">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FFFFFF"/>
            <w:vAlign w:val="center"/>
          </w:tcPr>
          <w:p w14:paraId="181D4220" w14:textId="0CDD05F4" w:rsidR="00F06D7B" w:rsidRPr="0094288F" w:rsidRDefault="00E6726A" w:rsidP="00464869">
            <w:pPr>
              <w:widowControl w:val="0"/>
              <w:jc w:val="center"/>
              <w:rPr>
                <w:rFonts w:ascii="Cambria" w:hAnsi="Cambria"/>
                <w:sz w:val="20"/>
                <w:szCs w:val="20"/>
              </w:rPr>
            </w:pPr>
            <w:r>
              <w:rPr>
                <w:rFonts w:ascii="Cambria" w:hAnsi="Cambria"/>
                <w:sz w:val="20"/>
                <w:szCs w:val="20"/>
              </w:rPr>
              <w:t>93</w:t>
            </w:r>
          </w:p>
          <w:p w14:paraId="357E925A" w14:textId="3367FA72" w:rsidR="00F06D7B" w:rsidRPr="0094288F" w:rsidRDefault="00F06D7B" w:rsidP="00464869">
            <w:pPr>
              <w:widowControl w:val="0"/>
              <w:jc w:val="center"/>
              <w:rPr>
                <w:rFonts w:ascii="Cambria" w:eastAsia="Calibri" w:hAnsi="Cambria" w:cs="Arial"/>
                <w:sz w:val="20"/>
                <w:szCs w:val="20"/>
              </w:rPr>
            </w:pPr>
            <w:r w:rsidRPr="0094288F">
              <w:rPr>
                <w:rFonts w:ascii="Cambria" w:eastAsia="Calibri" w:hAnsi="Cambria" w:cs="Arial"/>
                <w:sz w:val="20"/>
                <w:szCs w:val="20"/>
              </w:rPr>
              <w:t>(w tym 3</w:t>
            </w:r>
            <w:r>
              <w:rPr>
                <w:rFonts w:ascii="Cambria" w:eastAsia="Calibri" w:hAnsi="Cambria" w:cs="Arial"/>
                <w:sz w:val="20"/>
                <w:szCs w:val="20"/>
              </w:rPr>
              <w:t>6</w:t>
            </w:r>
            <w:r w:rsidRPr="0094288F">
              <w:rPr>
                <w:rFonts w:ascii="Cambria" w:eastAsia="Calibri" w:hAnsi="Cambria" w:cs="Arial"/>
                <w:sz w:val="20"/>
                <w:szCs w:val="20"/>
              </w:rPr>
              <w:t xml:space="preserve"> punktów ECTS za praktykę)</w:t>
            </w:r>
          </w:p>
        </w:tc>
      </w:tr>
      <w:tr w:rsidR="00F06D7B" w:rsidRPr="0094288F" w14:paraId="094A2648" w14:textId="77777777" w:rsidTr="000A5473">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3CA13971" w14:textId="77777777" w:rsidR="00F06D7B" w:rsidRPr="0094288F" w:rsidRDefault="00F06D7B" w:rsidP="00464869">
            <w:pPr>
              <w:pStyle w:val="Poprawka"/>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10257D72" w14:textId="6D42FBF4" w:rsidR="00F06D7B" w:rsidRPr="0094288F" w:rsidRDefault="5185EC46" w:rsidP="00464869">
            <w:pPr>
              <w:jc w:val="center"/>
              <w:rPr>
                <w:rFonts w:ascii="Cambria" w:hAnsi="Cambria"/>
                <w:sz w:val="20"/>
                <w:szCs w:val="20"/>
              </w:rPr>
            </w:pPr>
            <w:r w:rsidRPr="1D632522">
              <w:rPr>
                <w:rFonts w:ascii="Cambria" w:hAnsi="Cambria"/>
                <w:sz w:val="20"/>
                <w:szCs w:val="20"/>
              </w:rPr>
              <w:t>168</w:t>
            </w:r>
          </w:p>
        </w:tc>
      </w:tr>
      <w:tr w:rsidR="00F06D7B" w:rsidRPr="0094288F" w14:paraId="4B51C5C6" w14:textId="77777777" w:rsidTr="000A5473">
        <w:trPr>
          <w:trHeight w:hRule="exact" w:val="1188"/>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7CAB3D8B" w14:textId="77777777" w:rsidR="00F06D7B" w:rsidRPr="0094288F" w:rsidRDefault="00F06D7B" w:rsidP="00464869">
            <w:pPr>
              <w:pStyle w:val="Poprawka"/>
              <w:ind w:left="63" w:right="114"/>
              <w:rPr>
                <w:rFonts w:ascii="Cambria" w:hAnsi="Cambria"/>
                <w:sz w:val="20"/>
                <w:szCs w:val="20"/>
              </w:rPr>
            </w:pPr>
            <w:r w:rsidRPr="0094288F">
              <w:rPr>
                <w:rFonts w:ascii="Cambria" w:hAnsi="Cambria"/>
                <w:color w:val="231F20"/>
                <w:sz w:val="20"/>
                <w:szCs w:val="20"/>
              </w:rPr>
              <w:lastRenderedPageBreak/>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5064EFD6" w14:textId="77777777" w:rsidR="00F06D7B" w:rsidRPr="0094288F" w:rsidRDefault="00F06D7B" w:rsidP="00464869">
            <w:pPr>
              <w:pStyle w:val="Bezodstpw"/>
              <w:jc w:val="center"/>
              <w:rPr>
                <w:rFonts w:ascii="Cambria" w:hAnsi="Cambria"/>
                <w:sz w:val="20"/>
                <w:szCs w:val="20"/>
              </w:rPr>
            </w:pPr>
            <w:r w:rsidRPr="0094288F">
              <w:rPr>
                <w:rFonts w:ascii="Cambria" w:hAnsi="Cambria"/>
                <w:sz w:val="20"/>
                <w:szCs w:val="20"/>
              </w:rPr>
              <w:t>5</w:t>
            </w:r>
          </w:p>
        </w:tc>
      </w:tr>
      <w:tr w:rsidR="00F06D7B" w:rsidRPr="0094288F" w14:paraId="2252D6B2" w14:textId="77777777" w:rsidTr="000A5473">
        <w:trPr>
          <w:trHeight w:hRule="exact" w:val="539"/>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AAF0A2B" w14:textId="0F82AF4A" w:rsidR="00F06D7B" w:rsidRPr="0094288F" w:rsidRDefault="00F06D7B" w:rsidP="00F06D7B">
            <w:pPr>
              <w:pStyle w:val="Poprawka"/>
              <w:ind w:left="63"/>
              <w:rPr>
                <w:rFonts w:ascii="Cambria" w:hAnsi="Cambria"/>
                <w:color w:val="231F20"/>
                <w:sz w:val="20"/>
                <w:szCs w:val="20"/>
              </w:rPr>
            </w:pPr>
            <w:r w:rsidRPr="00F06D7B">
              <w:rPr>
                <w:rFonts w:ascii="Cambria" w:hAnsi="Cambria"/>
                <w:sz w:val="20"/>
                <w:szCs w:val="20"/>
              </w:rPr>
              <w:t>Liczba punktów ECTS przyporządkowana zajęciom lub grupom zajęć do wyboru</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825EF1C" w14:textId="542AC187" w:rsidR="00F06D7B" w:rsidRPr="0094288F" w:rsidRDefault="00F06D7B" w:rsidP="00F06D7B">
            <w:pPr>
              <w:widowControl w:val="0"/>
              <w:jc w:val="center"/>
              <w:rPr>
                <w:rFonts w:ascii="Cambria" w:hAnsi="Cambria"/>
                <w:bCs/>
                <w:sz w:val="20"/>
                <w:szCs w:val="20"/>
              </w:rPr>
            </w:pPr>
            <w:r w:rsidRPr="00F06D7B">
              <w:rPr>
                <w:rFonts w:ascii="Cambria" w:eastAsia="Calibri" w:hAnsi="Cambria" w:cs="Arial"/>
                <w:sz w:val="20"/>
                <w:szCs w:val="20"/>
              </w:rPr>
              <w:t>6</w:t>
            </w:r>
            <w:r w:rsidR="00EC34AC">
              <w:rPr>
                <w:rFonts w:ascii="Cambria" w:eastAsia="Calibri" w:hAnsi="Cambria" w:cs="Arial"/>
                <w:sz w:val="20"/>
                <w:szCs w:val="20"/>
              </w:rPr>
              <w:t>5</w:t>
            </w:r>
          </w:p>
        </w:tc>
      </w:tr>
      <w:tr w:rsidR="00F06D7B" w:rsidRPr="0094288F" w14:paraId="249DE80B" w14:textId="77777777" w:rsidTr="000A5473">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1B1D1F63" w14:textId="77777777" w:rsidR="00F06D7B" w:rsidRPr="0094288F" w:rsidRDefault="00F06D7B" w:rsidP="00F06D7B">
            <w:pPr>
              <w:pStyle w:val="Poprawka"/>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4749E65E" w14:textId="77777777" w:rsidR="00F06D7B" w:rsidRPr="0094288F" w:rsidRDefault="00F06D7B" w:rsidP="00F06D7B">
            <w:pPr>
              <w:widowControl w:val="0"/>
              <w:jc w:val="center"/>
              <w:rPr>
                <w:rFonts w:ascii="Cambria" w:hAnsi="Cambria"/>
                <w:bCs/>
                <w:sz w:val="20"/>
                <w:szCs w:val="20"/>
              </w:rPr>
            </w:pPr>
            <w:r w:rsidRPr="0094288F">
              <w:rPr>
                <w:rFonts w:ascii="Cambria" w:hAnsi="Cambria"/>
                <w:bCs/>
                <w:sz w:val="20"/>
                <w:szCs w:val="20"/>
              </w:rPr>
              <w:t>960 godz.</w:t>
            </w:r>
          </w:p>
          <w:p w14:paraId="79176FF9" w14:textId="77777777" w:rsidR="00F06D7B" w:rsidRPr="0094288F" w:rsidRDefault="00F06D7B" w:rsidP="00F06D7B">
            <w:pPr>
              <w:widowControl w:val="0"/>
              <w:jc w:val="center"/>
              <w:rPr>
                <w:rFonts w:ascii="Cambria" w:hAnsi="Cambria"/>
                <w:bCs/>
                <w:sz w:val="20"/>
                <w:szCs w:val="20"/>
              </w:rPr>
            </w:pPr>
            <w:r w:rsidRPr="0094288F">
              <w:rPr>
                <w:rFonts w:ascii="Cambria" w:hAnsi="Cambria"/>
                <w:bCs/>
                <w:sz w:val="20"/>
                <w:szCs w:val="20"/>
              </w:rPr>
              <w:t>36 punktów ECTS</w:t>
            </w:r>
          </w:p>
          <w:p w14:paraId="132F9CC5" w14:textId="77777777" w:rsidR="00F06D7B" w:rsidRPr="0094288F" w:rsidRDefault="00F06D7B" w:rsidP="00F06D7B">
            <w:pPr>
              <w:widowControl w:val="0"/>
              <w:jc w:val="center"/>
              <w:rPr>
                <w:rFonts w:ascii="Cambria" w:eastAsia="Calibri" w:hAnsi="Cambria" w:cs="Arial"/>
                <w:sz w:val="20"/>
                <w:szCs w:val="20"/>
              </w:rPr>
            </w:pPr>
          </w:p>
        </w:tc>
      </w:tr>
      <w:tr w:rsidR="00F06D7B" w:rsidRPr="0094288F" w14:paraId="44656070" w14:textId="77777777" w:rsidTr="000A5473">
        <w:trPr>
          <w:trHeight w:hRule="exact" w:val="79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58DBA37E" w14:textId="77777777" w:rsidR="00F06D7B" w:rsidRPr="0094288F" w:rsidRDefault="00F06D7B" w:rsidP="00F06D7B">
            <w:pPr>
              <w:pStyle w:val="Poprawka"/>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7D1C0D22" w14:textId="77777777" w:rsidR="00F06D7B" w:rsidRPr="0094288F" w:rsidRDefault="00F06D7B" w:rsidP="00F06D7B">
            <w:pPr>
              <w:jc w:val="center"/>
              <w:rPr>
                <w:rFonts w:ascii="Cambria" w:hAnsi="Cambria"/>
                <w:bCs/>
                <w:sz w:val="20"/>
                <w:szCs w:val="20"/>
              </w:rPr>
            </w:pPr>
            <w:r w:rsidRPr="0094288F">
              <w:rPr>
                <w:rFonts w:ascii="Cambria" w:hAnsi="Cambria"/>
                <w:sz w:val="20"/>
                <w:szCs w:val="20"/>
              </w:rPr>
              <w:t>60 godz.</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3830D4ED" w14:textId="77777777" w:rsidR="00F06D7B" w:rsidRPr="0094288F" w:rsidRDefault="00F06D7B" w:rsidP="00F06D7B">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F06D7B" w:rsidRPr="0094288F" w14:paraId="1785613D" w14:textId="77777777" w:rsidTr="000A5473">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00318873" w14:textId="77777777" w:rsidR="00F06D7B" w:rsidRPr="0094288F" w:rsidRDefault="00F06D7B" w:rsidP="00F06D7B">
            <w:pPr>
              <w:pStyle w:val="Poprawka"/>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074C5C80" w14:textId="77777777" w:rsidR="00F06D7B" w:rsidRPr="0094288F" w:rsidRDefault="00F06D7B" w:rsidP="00F06D7B">
            <w:pPr>
              <w:widowControl w:val="0"/>
              <w:jc w:val="center"/>
              <w:rPr>
                <w:rFonts w:ascii="Cambria" w:eastAsia="Calibri" w:hAnsi="Cambria" w:cs="Arial"/>
                <w:sz w:val="20"/>
                <w:szCs w:val="20"/>
              </w:rPr>
            </w:pPr>
            <w:r w:rsidRPr="0094288F">
              <w:rPr>
                <w:rFonts w:ascii="Cambria" w:hAnsi="Cambria"/>
                <w:sz w:val="20"/>
                <w:szCs w:val="20"/>
              </w:rPr>
              <w:t>13</w:t>
            </w:r>
          </w:p>
        </w:tc>
      </w:tr>
    </w:tbl>
    <w:p w14:paraId="5390867F" w14:textId="6A849AEA" w:rsidR="00F06D7B" w:rsidRPr="00E32B11" w:rsidRDefault="00F06D7B" w:rsidP="00F06D7B">
      <w:pPr>
        <w:pStyle w:val="Akapitzlist"/>
        <w:spacing w:line="360" w:lineRule="auto"/>
        <w:jc w:val="both"/>
        <w:rPr>
          <w:rFonts w:ascii="Cambria" w:eastAsia="Cambria" w:hAnsi="Cambria" w:cs="Cambria"/>
          <w:b/>
          <w:bCs/>
          <w:sz w:val="20"/>
          <w:szCs w:val="20"/>
        </w:rPr>
      </w:pPr>
    </w:p>
    <w:p w14:paraId="41FF7E09" w14:textId="77777777" w:rsidR="5C5BFA6B" w:rsidRPr="00F06D7B" w:rsidRDefault="5C5BFA6B"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Moduły kształtujące umiejętności praktyczne oraz służące zdobywaniu przez studentów kompetencji inżynierskich.</w:t>
      </w:r>
    </w:p>
    <w:p w14:paraId="28B188A5" w14:textId="2D52EF35" w:rsidR="5C5BFA6B" w:rsidRPr="00F06D7B" w:rsidRDefault="5C5BFA6B" w:rsidP="4E01A2C6">
      <w:pPr>
        <w:spacing w:line="360" w:lineRule="auto"/>
        <w:ind w:firstLine="709"/>
        <w:jc w:val="both"/>
        <w:rPr>
          <w:rFonts w:ascii="Cambria" w:hAnsi="Cambria"/>
          <w:sz w:val="22"/>
          <w:szCs w:val="22"/>
        </w:rPr>
      </w:pPr>
      <w:r w:rsidRPr="00F06D7B">
        <w:rPr>
          <w:rFonts w:ascii="Cambria" w:hAnsi="Cambria"/>
          <w:sz w:val="22"/>
          <w:szCs w:val="22"/>
        </w:rPr>
        <w:t xml:space="preserve">Program studiów na kierunku </w:t>
      </w:r>
      <w:r w:rsidR="00825450" w:rsidRPr="00825450">
        <w:rPr>
          <w:rFonts w:ascii="Cambria" w:hAnsi="Cambria"/>
          <w:i/>
          <w:iCs/>
          <w:sz w:val="22"/>
          <w:szCs w:val="22"/>
        </w:rPr>
        <w:t>informatyka</w:t>
      </w:r>
      <w:r w:rsidRPr="00F06D7B">
        <w:rPr>
          <w:rFonts w:ascii="Cambria" w:hAnsi="Cambria"/>
          <w:sz w:val="22"/>
          <w:szCs w:val="22"/>
        </w:rPr>
        <w:t xml:space="preserve"> - profil praktyczny obejmuje moduły zajęć powiązane z praktycznym przygotowaniem zawodowym, którym przypisano punkty ECTS w</w:t>
      </w:r>
      <w:r w:rsidR="00452813">
        <w:rPr>
          <w:rFonts w:ascii="Cambria" w:hAnsi="Cambria"/>
          <w:sz w:val="22"/>
          <w:szCs w:val="22"/>
        </w:rPr>
        <w:t> </w:t>
      </w:r>
      <w:r w:rsidRPr="00F06D7B">
        <w:rPr>
          <w:rFonts w:ascii="Cambria" w:hAnsi="Cambria"/>
          <w:sz w:val="22"/>
          <w:szCs w:val="22"/>
        </w:rPr>
        <w:t>wymiarze większym niż 50% liczby punktów ECTS, służące zdobywaniu przez studenta umiejętności praktycznych i kompetencji inżynierskich.</w:t>
      </w:r>
    </w:p>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0"/>
        <w:gridCol w:w="1293"/>
        <w:gridCol w:w="10"/>
        <w:gridCol w:w="1583"/>
        <w:gridCol w:w="983"/>
      </w:tblGrid>
      <w:tr w:rsidR="4E01A2C6" w:rsidRPr="00F06D7B" w14:paraId="3D7FAB6A" w14:textId="77777777" w:rsidTr="000A5473">
        <w:trPr>
          <w:trHeight w:val="369"/>
        </w:trPr>
        <w:tc>
          <w:tcPr>
            <w:tcW w:w="476" w:type="dxa"/>
            <w:vMerge w:val="restart"/>
            <w:shd w:val="clear" w:color="auto" w:fill="F2F2F2"/>
            <w:vAlign w:val="center"/>
          </w:tcPr>
          <w:p w14:paraId="1D466643" w14:textId="77777777" w:rsidR="4E01A2C6" w:rsidRPr="00F06D7B" w:rsidRDefault="4E01A2C6" w:rsidP="4E01A2C6">
            <w:pPr>
              <w:jc w:val="center"/>
              <w:rPr>
                <w:rFonts w:ascii="Cambria" w:hAnsi="Cambria"/>
                <w:sz w:val="20"/>
                <w:szCs w:val="20"/>
              </w:rPr>
            </w:pPr>
            <w:r w:rsidRPr="00F06D7B">
              <w:rPr>
                <w:rFonts w:ascii="Cambria" w:hAnsi="Cambria"/>
                <w:sz w:val="20"/>
                <w:szCs w:val="20"/>
              </w:rPr>
              <w:t>Lp.</w:t>
            </w:r>
          </w:p>
        </w:tc>
        <w:tc>
          <w:tcPr>
            <w:tcW w:w="3825" w:type="dxa"/>
            <w:gridSpan w:val="2"/>
            <w:vMerge w:val="restart"/>
            <w:shd w:val="clear" w:color="auto" w:fill="F2F2F2"/>
            <w:vAlign w:val="center"/>
          </w:tcPr>
          <w:p w14:paraId="669F4044" w14:textId="77777777" w:rsidR="4E01A2C6" w:rsidRPr="00F06D7B" w:rsidRDefault="4E01A2C6" w:rsidP="4E01A2C6">
            <w:pPr>
              <w:jc w:val="center"/>
              <w:rPr>
                <w:rFonts w:ascii="Cambria" w:hAnsi="Cambria"/>
                <w:sz w:val="20"/>
                <w:szCs w:val="20"/>
              </w:rPr>
            </w:pPr>
            <w:r w:rsidRPr="00F06D7B">
              <w:rPr>
                <w:rFonts w:ascii="Cambria" w:hAnsi="Cambria"/>
                <w:sz w:val="20"/>
                <w:szCs w:val="20"/>
              </w:rPr>
              <w:t>Nazwa przedmiotu/modułu zajęć</w:t>
            </w:r>
          </w:p>
        </w:tc>
        <w:tc>
          <w:tcPr>
            <w:tcW w:w="1221" w:type="dxa"/>
            <w:vMerge w:val="restart"/>
            <w:shd w:val="clear" w:color="auto" w:fill="F2F2F2"/>
            <w:vAlign w:val="center"/>
          </w:tcPr>
          <w:p w14:paraId="58901412" w14:textId="77777777" w:rsidR="4E01A2C6" w:rsidRPr="00F06D7B" w:rsidRDefault="4E01A2C6" w:rsidP="4E01A2C6">
            <w:pPr>
              <w:jc w:val="center"/>
              <w:rPr>
                <w:rFonts w:ascii="Cambria" w:hAnsi="Cambria"/>
                <w:sz w:val="20"/>
                <w:szCs w:val="20"/>
              </w:rPr>
            </w:pPr>
            <w:r w:rsidRPr="00F06D7B">
              <w:rPr>
                <w:rFonts w:ascii="Cambria" w:hAnsi="Cambria"/>
                <w:sz w:val="20"/>
                <w:szCs w:val="20"/>
              </w:rPr>
              <w:t>Forma/</w:t>
            </w:r>
          </w:p>
          <w:p w14:paraId="507CB7FD" w14:textId="77777777" w:rsidR="4E01A2C6" w:rsidRPr="00F06D7B" w:rsidRDefault="4E01A2C6" w:rsidP="4E01A2C6">
            <w:pPr>
              <w:jc w:val="center"/>
              <w:rPr>
                <w:rFonts w:ascii="Cambria" w:hAnsi="Cambria"/>
                <w:sz w:val="20"/>
                <w:szCs w:val="20"/>
              </w:rPr>
            </w:pPr>
            <w:r w:rsidRPr="00F06D7B">
              <w:rPr>
                <w:rFonts w:ascii="Cambria" w:hAnsi="Cambria"/>
                <w:sz w:val="20"/>
                <w:szCs w:val="20"/>
              </w:rPr>
              <w:t>formy zajęć</w:t>
            </w:r>
          </w:p>
        </w:tc>
        <w:tc>
          <w:tcPr>
            <w:tcW w:w="2896" w:type="dxa"/>
            <w:gridSpan w:val="4"/>
            <w:shd w:val="clear" w:color="auto" w:fill="F2F2F2"/>
            <w:vAlign w:val="center"/>
          </w:tcPr>
          <w:p w14:paraId="1966F565"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godzin</w:t>
            </w:r>
          </w:p>
        </w:tc>
        <w:tc>
          <w:tcPr>
            <w:tcW w:w="983" w:type="dxa"/>
            <w:vMerge w:val="restart"/>
            <w:shd w:val="clear" w:color="auto" w:fill="F2F2F2"/>
            <w:vAlign w:val="center"/>
          </w:tcPr>
          <w:p w14:paraId="574EF3FA"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punktów ECTS</w:t>
            </w:r>
          </w:p>
        </w:tc>
      </w:tr>
      <w:tr w:rsidR="4E01A2C6" w:rsidRPr="00F06D7B" w14:paraId="5217B901" w14:textId="77777777" w:rsidTr="000A5473">
        <w:trPr>
          <w:trHeight w:val="300"/>
        </w:trPr>
        <w:tc>
          <w:tcPr>
            <w:tcW w:w="476" w:type="dxa"/>
            <w:vMerge/>
          </w:tcPr>
          <w:p w14:paraId="2FFB872C" w14:textId="77777777" w:rsidR="003877E8" w:rsidRPr="00F06D7B" w:rsidRDefault="003877E8">
            <w:pPr>
              <w:rPr>
                <w:rFonts w:ascii="Cambria" w:hAnsi="Cambria"/>
              </w:rPr>
            </w:pPr>
          </w:p>
        </w:tc>
        <w:tc>
          <w:tcPr>
            <w:tcW w:w="3825" w:type="dxa"/>
            <w:gridSpan w:val="2"/>
            <w:vMerge/>
          </w:tcPr>
          <w:p w14:paraId="37AE756C" w14:textId="77777777" w:rsidR="003877E8" w:rsidRPr="00F06D7B" w:rsidRDefault="003877E8">
            <w:pPr>
              <w:rPr>
                <w:rFonts w:ascii="Cambria" w:hAnsi="Cambria"/>
              </w:rPr>
            </w:pPr>
          </w:p>
        </w:tc>
        <w:tc>
          <w:tcPr>
            <w:tcW w:w="1221" w:type="dxa"/>
            <w:vMerge/>
          </w:tcPr>
          <w:p w14:paraId="74E3F52A" w14:textId="77777777" w:rsidR="003877E8" w:rsidRPr="00F06D7B" w:rsidRDefault="003877E8">
            <w:pPr>
              <w:rPr>
                <w:rFonts w:ascii="Cambria" w:hAnsi="Cambria"/>
              </w:rPr>
            </w:pPr>
          </w:p>
        </w:tc>
        <w:tc>
          <w:tcPr>
            <w:tcW w:w="1303" w:type="dxa"/>
            <w:gridSpan w:val="2"/>
            <w:shd w:val="clear" w:color="auto" w:fill="F2F2F2"/>
            <w:vAlign w:val="center"/>
          </w:tcPr>
          <w:p w14:paraId="587E9FA2"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stacjonarne</w:t>
            </w:r>
          </w:p>
        </w:tc>
        <w:tc>
          <w:tcPr>
            <w:tcW w:w="1593" w:type="dxa"/>
            <w:gridSpan w:val="2"/>
            <w:shd w:val="clear" w:color="auto" w:fill="F2F2F2"/>
          </w:tcPr>
          <w:p w14:paraId="14B73D05"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niestacjonarne</w:t>
            </w:r>
          </w:p>
        </w:tc>
        <w:tc>
          <w:tcPr>
            <w:tcW w:w="983" w:type="dxa"/>
            <w:vMerge/>
          </w:tcPr>
          <w:p w14:paraId="71554333" w14:textId="77777777" w:rsidR="003877E8" w:rsidRPr="00F06D7B" w:rsidRDefault="003877E8">
            <w:pPr>
              <w:rPr>
                <w:rFonts w:ascii="Cambria" w:hAnsi="Cambria"/>
              </w:rPr>
            </w:pPr>
          </w:p>
        </w:tc>
      </w:tr>
      <w:tr w:rsidR="4E01A2C6" w:rsidRPr="00F06D7B" w14:paraId="4651BB02" w14:textId="77777777" w:rsidTr="000A5473">
        <w:trPr>
          <w:trHeight w:val="600"/>
        </w:trPr>
        <w:tc>
          <w:tcPr>
            <w:tcW w:w="476" w:type="dxa"/>
            <w:vAlign w:val="center"/>
          </w:tcPr>
          <w:p w14:paraId="711469A2"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694C22D8"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Fizyka</w:t>
            </w:r>
          </w:p>
        </w:tc>
        <w:tc>
          <w:tcPr>
            <w:tcW w:w="1221" w:type="dxa"/>
            <w:vAlign w:val="center"/>
          </w:tcPr>
          <w:p w14:paraId="749301AF"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21120AB1" w14:textId="559A6C3F"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ACFA35B" w14:textId="54E59299" w:rsidR="4E01A2C6" w:rsidRPr="00F06D7B" w:rsidRDefault="00E76BE5" w:rsidP="4E01A2C6">
            <w:pPr>
              <w:jc w:val="center"/>
              <w:rPr>
                <w:rFonts w:ascii="Cambria" w:hAnsi="Cambria"/>
                <w:sz w:val="20"/>
                <w:szCs w:val="20"/>
              </w:rPr>
            </w:pPr>
            <w:r>
              <w:rPr>
                <w:rFonts w:ascii="Cambria" w:hAnsi="Cambria"/>
                <w:sz w:val="20"/>
                <w:szCs w:val="20"/>
              </w:rPr>
              <w:t>35</w:t>
            </w:r>
          </w:p>
        </w:tc>
        <w:tc>
          <w:tcPr>
            <w:tcW w:w="983" w:type="dxa"/>
            <w:vAlign w:val="center"/>
          </w:tcPr>
          <w:p w14:paraId="3DB46086"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20A4C1F5" w14:textId="77777777" w:rsidTr="000A5473">
        <w:trPr>
          <w:trHeight w:val="600"/>
        </w:trPr>
        <w:tc>
          <w:tcPr>
            <w:tcW w:w="476" w:type="dxa"/>
            <w:vAlign w:val="center"/>
          </w:tcPr>
          <w:p w14:paraId="2F9AE7E8"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64BF89B8" w14:textId="33628F10" w:rsidR="00EC34AC" w:rsidRPr="00F72AAB" w:rsidRDefault="00EC34AC" w:rsidP="00EC34AC">
            <w:pPr>
              <w:jc w:val="center"/>
              <w:rPr>
                <w:rFonts w:ascii="Cambria" w:hAnsi="Cambria"/>
                <w:color w:val="0D0D0D"/>
                <w:sz w:val="20"/>
                <w:szCs w:val="20"/>
              </w:rPr>
            </w:pPr>
            <w:r w:rsidRPr="00F72AAB">
              <w:rPr>
                <w:rFonts w:ascii="Cambria" w:hAnsi="Cambria"/>
                <w:color w:val="0D0D0D"/>
                <w:sz w:val="20"/>
                <w:szCs w:val="20"/>
              </w:rPr>
              <w:t>Architektura komputerów</w:t>
            </w:r>
          </w:p>
        </w:tc>
        <w:tc>
          <w:tcPr>
            <w:tcW w:w="1221" w:type="dxa"/>
            <w:vAlign w:val="center"/>
          </w:tcPr>
          <w:p w14:paraId="23133AE7" w14:textId="67172D41" w:rsidR="00EC34AC" w:rsidRPr="00F06D7B" w:rsidRDefault="00EC34AC" w:rsidP="00EC34AC">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33C76857" w14:textId="7F300BA6" w:rsidR="00EC34AC"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3FAA2D5" w14:textId="713BD4DD" w:rsidR="00EC34AC"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414574F5" w14:textId="1F622257"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1914CEA4" w14:textId="77777777" w:rsidTr="000A5473">
        <w:trPr>
          <w:trHeight w:val="600"/>
        </w:trPr>
        <w:tc>
          <w:tcPr>
            <w:tcW w:w="476" w:type="dxa"/>
            <w:vAlign w:val="center"/>
          </w:tcPr>
          <w:p w14:paraId="5E19DAD6"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20ED3842" w14:textId="37CAAA13" w:rsidR="00EC34AC" w:rsidRPr="00F72AAB" w:rsidRDefault="00EC34AC" w:rsidP="00EC34AC">
            <w:pPr>
              <w:jc w:val="center"/>
              <w:rPr>
                <w:rFonts w:ascii="Cambria" w:hAnsi="Cambria"/>
                <w:color w:val="0D0D0D"/>
                <w:sz w:val="20"/>
                <w:szCs w:val="20"/>
              </w:rPr>
            </w:pPr>
            <w:r>
              <w:rPr>
                <w:rFonts w:ascii="Cambria" w:hAnsi="Cambria"/>
                <w:color w:val="0D0D0D"/>
                <w:sz w:val="20"/>
                <w:szCs w:val="20"/>
              </w:rPr>
              <w:t>Wprowadzenie do algorytmiki i programowania</w:t>
            </w:r>
          </w:p>
        </w:tc>
        <w:tc>
          <w:tcPr>
            <w:tcW w:w="1221" w:type="dxa"/>
            <w:vAlign w:val="center"/>
          </w:tcPr>
          <w:p w14:paraId="479400C3" w14:textId="2D41FF66" w:rsidR="00EC34AC" w:rsidRPr="00F06D7B" w:rsidRDefault="00EC34AC" w:rsidP="00EC34AC">
            <w:pPr>
              <w:ind w:left="67"/>
              <w:jc w:val="center"/>
              <w:rPr>
                <w:rFonts w:ascii="Cambria" w:hAnsi="Cambria"/>
                <w:sz w:val="20"/>
                <w:szCs w:val="20"/>
              </w:rPr>
            </w:pPr>
            <w:r>
              <w:rPr>
                <w:rFonts w:ascii="Cambria" w:hAnsi="Cambria"/>
                <w:sz w:val="20"/>
                <w:szCs w:val="20"/>
              </w:rPr>
              <w:t>w./ćw./lab</w:t>
            </w:r>
          </w:p>
        </w:tc>
        <w:tc>
          <w:tcPr>
            <w:tcW w:w="1303" w:type="dxa"/>
            <w:gridSpan w:val="2"/>
            <w:shd w:val="clear" w:color="auto" w:fill="FFFFFF"/>
            <w:vAlign w:val="center"/>
          </w:tcPr>
          <w:p w14:paraId="13EE08F1" w14:textId="2279AB88" w:rsidR="00EC34AC" w:rsidRDefault="00EC34AC" w:rsidP="00EC34AC">
            <w:pPr>
              <w:ind w:left="67"/>
              <w:jc w:val="center"/>
              <w:rPr>
                <w:rFonts w:ascii="Cambria" w:hAnsi="Cambria"/>
                <w:sz w:val="20"/>
                <w:szCs w:val="20"/>
              </w:rPr>
            </w:pPr>
            <w:r>
              <w:rPr>
                <w:rFonts w:ascii="Cambria" w:hAnsi="Cambria"/>
                <w:sz w:val="20"/>
                <w:szCs w:val="20"/>
              </w:rPr>
              <w:t>75</w:t>
            </w:r>
          </w:p>
        </w:tc>
        <w:tc>
          <w:tcPr>
            <w:tcW w:w="1593" w:type="dxa"/>
            <w:gridSpan w:val="2"/>
            <w:shd w:val="clear" w:color="auto" w:fill="FFFFFF"/>
            <w:vAlign w:val="center"/>
          </w:tcPr>
          <w:p w14:paraId="2DD9BFB2" w14:textId="5CA8ABF7" w:rsidR="00EC34AC" w:rsidRDefault="00EC34AC" w:rsidP="00EC34AC">
            <w:pPr>
              <w:jc w:val="center"/>
              <w:rPr>
                <w:rFonts w:ascii="Cambria" w:hAnsi="Cambria"/>
                <w:sz w:val="20"/>
                <w:szCs w:val="20"/>
              </w:rPr>
            </w:pPr>
            <w:r>
              <w:rPr>
                <w:rFonts w:ascii="Cambria" w:hAnsi="Cambria"/>
                <w:sz w:val="20"/>
                <w:szCs w:val="20"/>
              </w:rPr>
              <w:t>46</w:t>
            </w:r>
          </w:p>
        </w:tc>
        <w:tc>
          <w:tcPr>
            <w:tcW w:w="983" w:type="dxa"/>
            <w:vAlign w:val="center"/>
          </w:tcPr>
          <w:p w14:paraId="159BE7B5" w14:textId="4DDA0D21" w:rsidR="00EC34AC" w:rsidRPr="00F06D7B" w:rsidRDefault="00EC34AC" w:rsidP="00EC34AC">
            <w:pPr>
              <w:ind w:left="67"/>
              <w:jc w:val="center"/>
              <w:rPr>
                <w:rFonts w:ascii="Cambria" w:hAnsi="Cambria"/>
                <w:b/>
                <w:bCs/>
                <w:sz w:val="20"/>
                <w:szCs w:val="20"/>
              </w:rPr>
            </w:pPr>
            <w:r>
              <w:rPr>
                <w:rFonts w:ascii="Cambria" w:hAnsi="Cambria"/>
                <w:b/>
                <w:bCs/>
                <w:sz w:val="20"/>
                <w:szCs w:val="20"/>
              </w:rPr>
              <w:t>5</w:t>
            </w:r>
          </w:p>
        </w:tc>
      </w:tr>
      <w:tr w:rsidR="00EC34AC" w:rsidRPr="00F06D7B" w14:paraId="05C9B35D" w14:textId="77777777" w:rsidTr="000A5473">
        <w:trPr>
          <w:trHeight w:val="600"/>
        </w:trPr>
        <w:tc>
          <w:tcPr>
            <w:tcW w:w="476" w:type="dxa"/>
            <w:vAlign w:val="center"/>
          </w:tcPr>
          <w:p w14:paraId="45FA36FD"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3A415E1B"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Wprowadzenie do sieci komputerowych</w:t>
            </w:r>
          </w:p>
        </w:tc>
        <w:tc>
          <w:tcPr>
            <w:tcW w:w="1221" w:type="dxa"/>
            <w:shd w:val="clear" w:color="auto" w:fill="FFFFFF"/>
            <w:vAlign w:val="center"/>
          </w:tcPr>
          <w:p w14:paraId="3B2A5C49"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CD240D9" w14:textId="28042C71" w:rsidR="00EC34AC" w:rsidRPr="00F06D7B"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BB05776" w14:textId="341734A4" w:rsidR="00EC34AC" w:rsidRPr="00F06D7B"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6841DCFC" w14:textId="56322D90" w:rsidR="00EC34AC" w:rsidRPr="00F06D7B" w:rsidRDefault="00EC34AC" w:rsidP="00EC34AC">
            <w:pPr>
              <w:ind w:left="67"/>
              <w:jc w:val="center"/>
              <w:rPr>
                <w:rFonts w:ascii="Cambria" w:hAnsi="Cambria"/>
                <w:b/>
                <w:bCs/>
                <w:sz w:val="20"/>
                <w:szCs w:val="20"/>
              </w:rPr>
            </w:pPr>
            <w:r>
              <w:rPr>
                <w:rFonts w:ascii="Cambria" w:hAnsi="Cambria"/>
                <w:b/>
                <w:bCs/>
                <w:sz w:val="20"/>
                <w:szCs w:val="20"/>
              </w:rPr>
              <w:t>4</w:t>
            </w:r>
          </w:p>
        </w:tc>
      </w:tr>
      <w:tr w:rsidR="00EC34AC" w:rsidRPr="00F06D7B" w14:paraId="733E7006" w14:textId="77777777" w:rsidTr="000A5473">
        <w:trPr>
          <w:trHeight w:val="600"/>
        </w:trPr>
        <w:tc>
          <w:tcPr>
            <w:tcW w:w="476" w:type="dxa"/>
            <w:vAlign w:val="center"/>
          </w:tcPr>
          <w:p w14:paraId="0B9E584F"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54AE89E4" w14:textId="085AE4F0" w:rsidR="00EC34AC" w:rsidRPr="00F72AAB" w:rsidRDefault="00EC34AC" w:rsidP="00EC34AC">
            <w:pPr>
              <w:jc w:val="center"/>
              <w:rPr>
                <w:rFonts w:ascii="Cambria" w:hAnsi="Cambria"/>
                <w:color w:val="0D0D0D"/>
                <w:sz w:val="20"/>
                <w:szCs w:val="20"/>
              </w:rPr>
            </w:pPr>
            <w:r>
              <w:rPr>
                <w:rFonts w:ascii="Cambria" w:hAnsi="Cambria"/>
                <w:color w:val="0D0D0D"/>
                <w:sz w:val="20"/>
                <w:szCs w:val="20"/>
              </w:rPr>
              <w:t>Wstęp do programowania obiektowego</w:t>
            </w:r>
          </w:p>
        </w:tc>
        <w:tc>
          <w:tcPr>
            <w:tcW w:w="1221" w:type="dxa"/>
            <w:shd w:val="clear" w:color="auto" w:fill="FFFFFF"/>
            <w:vAlign w:val="center"/>
          </w:tcPr>
          <w:p w14:paraId="46ECDCB3" w14:textId="6507A751" w:rsidR="00EC34AC" w:rsidRPr="00F06D7B" w:rsidRDefault="00EC34AC" w:rsidP="00EC34AC">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07DB95F3" w14:textId="3C6A7A57" w:rsidR="00EC34AC" w:rsidRDefault="00EC34AC" w:rsidP="00EC34AC">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E14335E" w14:textId="5B003DD0" w:rsidR="00EC34AC" w:rsidRDefault="00EC34AC" w:rsidP="00EC34AC">
            <w:pPr>
              <w:jc w:val="center"/>
              <w:rPr>
                <w:rFonts w:ascii="Cambria" w:hAnsi="Cambria"/>
                <w:sz w:val="20"/>
                <w:szCs w:val="20"/>
              </w:rPr>
            </w:pPr>
            <w:r>
              <w:rPr>
                <w:rFonts w:ascii="Cambria" w:hAnsi="Cambria"/>
                <w:sz w:val="20"/>
                <w:szCs w:val="20"/>
              </w:rPr>
              <w:t>28</w:t>
            </w:r>
          </w:p>
        </w:tc>
        <w:tc>
          <w:tcPr>
            <w:tcW w:w="983" w:type="dxa"/>
            <w:vAlign w:val="center"/>
          </w:tcPr>
          <w:p w14:paraId="38035772" w14:textId="34D778C7" w:rsidR="00EC34AC" w:rsidRDefault="00EC34AC" w:rsidP="00EC34AC">
            <w:pPr>
              <w:ind w:left="67"/>
              <w:jc w:val="center"/>
              <w:rPr>
                <w:rFonts w:ascii="Cambria" w:hAnsi="Cambria"/>
                <w:b/>
                <w:bCs/>
                <w:sz w:val="20"/>
                <w:szCs w:val="20"/>
              </w:rPr>
            </w:pPr>
            <w:r>
              <w:rPr>
                <w:rFonts w:ascii="Cambria" w:hAnsi="Cambria"/>
                <w:b/>
                <w:bCs/>
                <w:sz w:val="20"/>
                <w:szCs w:val="20"/>
              </w:rPr>
              <w:t>3</w:t>
            </w:r>
          </w:p>
        </w:tc>
      </w:tr>
      <w:tr w:rsidR="00EC34AC" w:rsidRPr="00F06D7B" w14:paraId="71EFCBAF" w14:textId="77777777" w:rsidTr="000A5473">
        <w:trPr>
          <w:trHeight w:val="600"/>
        </w:trPr>
        <w:tc>
          <w:tcPr>
            <w:tcW w:w="476" w:type="dxa"/>
            <w:vAlign w:val="center"/>
          </w:tcPr>
          <w:p w14:paraId="1606820D"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53B5032E"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Podstawy elektrotechniki i elektroniki</w:t>
            </w:r>
          </w:p>
        </w:tc>
        <w:tc>
          <w:tcPr>
            <w:tcW w:w="1221" w:type="dxa"/>
            <w:shd w:val="clear" w:color="auto" w:fill="FFFFFF"/>
            <w:vAlign w:val="center"/>
          </w:tcPr>
          <w:p w14:paraId="22C9D4C9"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199D982F" w14:textId="0882614E" w:rsidR="00EC34AC" w:rsidRPr="00F06D7B"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A1F2723" w14:textId="71CE2235" w:rsidR="00EC34AC" w:rsidRPr="00F06D7B"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69398D93" w14:textId="778A4623"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69B8A58E" w14:textId="77777777" w:rsidTr="000A5473">
        <w:trPr>
          <w:trHeight w:val="600"/>
        </w:trPr>
        <w:tc>
          <w:tcPr>
            <w:tcW w:w="476" w:type="dxa"/>
            <w:vAlign w:val="center"/>
          </w:tcPr>
          <w:p w14:paraId="7EDC2F4F"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32C45B1F"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Systemy operacyjne</w:t>
            </w:r>
          </w:p>
        </w:tc>
        <w:tc>
          <w:tcPr>
            <w:tcW w:w="1221" w:type="dxa"/>
            <w:shd w:val="clear" w:color="auto" w:fill="FFFFFF"/>
            <w:vAlign w:val="center"/>
          </w:tcPr>
          <w:p w14:paraId="0DD35BC3"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A2631C4" w14:textId="28E04F6C" w:rsidR="00EC34AC" w:rsidRPr="00F06D7B" w:rsidRDefault="00EC34AC" w:rsidP="00EC34AC">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557F4F7" w14:textId="6E5F7FBB" w:rsidR="00EC34AC" w:rsidRPr="00F06D7B" w:rsidRDefault="00EC34AC" w:rsidP="00EC34AC">
            <w:pPr>
              <w:jc w:val="center"/>
              <w:rPr>
                <w:rFonts w:ascii="Cambria" w:hAnsi="Cambria"/>
                <w:sz w:val="20"/>
                <w:szCs w:val="20"/>
              </w:rPr>
            </w:pPr>
            <w:r>
              <w:rPr>
                <w:rFonts w:ascii="Cambria" w:hAnsi="Cambria"/>
                <w:sz w:val="20"/>
                <w:szCs w:val="20"/>
              </w:rPr>
              <w:t>28</w:t>
            </w:r>
          </w:p>
        </w:tc>
        <w:tc>
          <w:tcPr>
            <w:tcW w:w="983" w:type="dxa"/>
            <w:vAlign w:val="center"/>
          </w:tcPr>
          <w:p w14:paraId="3E6BCB57" w14:textId="77777777"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3</w:t>
            </w:r>
          </w:p>
        </w:tc>
      </w:tr>
      <w:tr w:rsidR="006F2BF5" w:rsidRPr="00F06D7B" w14:paraId="5A42C03A" w14:textId="77777777" w:rsidTr="000A5473">
        <w:trPr>
          <w:trHeight w:val="600"/>
        </w:trPr>
        <w:tc>
          <w:tcPr>
            <w:tcW w:w="476" w:type="dxa"/>
            <w:vAlign w:val="center"/>
          </w:tcPr>
          <w:p w14:paraId="2E5CFC3D"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150D9818" w14:textId="448FDCA6" w:rsidR="006F2BF5" w:rsidRPr="00F06D7B" w:rsidRDefault="006F2BF5" w:rsidP="006F2BF5">
            <w:pPr>
              <w:jc w:val="center"/>
              <w:rPr>
                <w:rFonts w:ascii="Cambria" w:hAnsi="Cambria"/>
                <w:sz w:val="20"/>
                <w:szCs w:val="20"/>
              </w:rPr>
            </w:pPr>
            <w:r w:rsidRPr="00F72AAB">
              <w:rPr>
                <w:rFonts w:ascii="Cambria" w:hAnsi="Cambria"/>
                <w:color w:val="0D0D0D"/>
                <w:sz w:val="20"/>
                <w:szCs w:val="20"/>
              </w:rPr>
              <w:t>Trasowanie, przełączanie i łączność bezprzewodowa</w:t>
            </w:r>
          </w:p>
        </w:tc>
        <w:tc>
          <w:tcPr>
            <w:tcW w:w="1221" w:type="dxa"/>
            <w:shd w:val="clear" w:color="auto" w:fill="FFFFFF"/>
            <w:vAlign w:val="center"/>
          </w:tcPr>
          <w:p w14:paraId="33A09C1B" w14:textId="5E109A8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3B94ED9" w14:textId="3E051F29"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4A7B52BC" w14:textId="658933DF"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59ECC4FF" w14:textId="5B97D2E5"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365A85FF" w14:textId="77777777" w:rsidTr="000A5473">
        <w:trPr>
          <w:trHeight w:val="600"/>
        </w:trPr>
        <w:tc>
          <w:tcPr>
            <w:tcW w:w="476" w:type="dxa"/>
            <w:vAlign w:val="center"/>
          </w:tcPr>
          <w:p w14:paraId="1C0DAB10"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53684985" w14:textId="15B083F3" w:rsidR="006F2BF5" w:rsidRPr="00F72AAB" w:rsidRDefault="006F2BF5" w:rsidP="006F2BF5">
            <w:pPr>
              <w:jc w:val="center"/>
              <w:rPr>
                <w:rFonts w:ascii="Cambria" w:hAnsi="Cambria"/>
                <w:color w:val="0D0D0D"/>
                <w:sz w:val="20"/>
                <w:szCs w:val="20"/>
              </w:rPr>
            </w:pPr>
            <w:r>
              <w:rPr>
                <w:rFonts w:ascii="Cambria" w:hAnsi="Cambria"/>
                <w:color w:val="0D0D0D"/>
                <w:sz w:val="20"/>
                <w:szCs w:val="20"/>
              </w:rPr>
              <w:t>Obsługa systemów Linux/Unix</w:t>
            </w:r>
          </w:p>
        </w:tc>
        <w:tc>
          <w:tcPr>
            <w:tcW w:w="1221" w:type="dxa"/>
            <w:shd w:val="clear" w:color="auto" w:fill="FFFFFF"/>
            <w:vAlign w:val="center"/>
          </w:tcPr>
          <w:p w14:paraId="62D962CF" w14:textId="1045306C"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48B083D4" w14:textId="6BA10302" w:rsidR="006F2BF5"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36BE33AF" w14:textId="029C997E" w:rsidR="006F2BF5"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39D187FB" w14:textId="4CB928FA"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17111A75" w14:textId="77777777" w:rsidTr="000A5473">
        <w:trPr>
          <w:trHeight w:val="600"/>
        </w:trPr>
        <w:tc>
          <w:tcPr>
            <w:tcW w:w="476" w:type="dxa"/>
            <w:vAlign w:val="center"/>
          </w:tcPr>
          <w:p w14:paraId="0665DC8F"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0CCB1033" w14:textId="1FF16AC5" w:rsidR="006F2BF5" w:rsidRDefault="006F2BF5" w:rsidP="006F2BF5">
            <w:pPr>
              <w:jc w:val="center"/>
              <w:rPr>
                <w:rFonts w:ascii="Cambria" w:hAnsi="Cambria"/>
                <w:color w:val="0D0D0D"/>
                <w:sz w:val="20"/>
                <w:szCs w:val="20"/>
              </w:rPr>
            </w:pPr>
            <w:r w:rsidRPr="00F72AAB">
              <w:rPr>
                <w:rFonts w:ascii="Cambria" w:hAnsi="Cambria"/>
                <w:color w:val="0D0D0D"/>
                <w:sz w:val="20"/>
                <w:szCs w:val="20"/>
              </w:rPr>
              <w:t>Grafika komputerowa</w:t>
            </w:r>
          </w:p>
        </w:tc>
        <w:tc>
          <w:tcPr>
            <w:tcW w:w="1221" w:type="dxa"/>
            <w:shd w:val="clear" w:color="auto" w:fill="FFFFFF"/>
            <w:vAlign w:val="center"/>
          </w:tcPr>
          <w:p w14:paraId="65393B7C" w14:textId="0B99C17E" w:rsidR="006F2BF5"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5FABDE69" w14:textId="24A0A9EF" w:rsidR="006F2BF5"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803E3B" w14:textId="42A40147" w:rsidR="006F2BF5"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55E04057" w14:textId="28D1D743" w:rsidR="006F2BF5"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6D4CEFD4" w14:textId="77777777" w:rsidTr="000A5473">
        <w:trPr>
          <w:trHeight w:val="600"/>
        </w:trPr>
        <w:tc>
          <w:tcPr>
            <w:tcW w:w="476" w:type="dxa"/>
            <w:vAlign w:val="center"/>
          </w:tcPr>
          <w:p w14:paraId="06DDB529"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027B8F69" w14:textId="4D0CE7FC"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Programowanie obiektowe</w:t>
            </w:r>
          </w:p>
        </w:tc>
        <w:tc>
          <w:tcPr>
            <w:tcW w:w="1221" w:type="dxa"/>
            <w:shd w:val="clear" w:color="auto" w:fill="FFFFFF"/>
            <w:vAlign w:val="center"/>
          </w:tcPr>
          <w:p w14:paraId="59395462" w14:textId="032C8AB6"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07671803" w14:textId="5ED22BA0" w:rsidR="006F2BF5"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910DE7E" w14:textId="3FE08C38" w:rsidR="006F2BF5"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3734527A" w14:textId="24700AD3"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739D91F1" w14:textId="77777777" w:rsidTr="000A5473">
        <w:trPr>
          <w:trHeight w:val="600"/>
        </w:trPr>
        <w:tc>
          <w:tcPr>
            <w:tcW w:w="476" w:type="dxa"/>
            <w:vAlign w:val="center"/>
          </w:tcPr>
          <w:p w14:paraId="29D2A111"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6C659E34" w14:textId="23637BF3" w:rsidR="006F2BF5" w:rsidRPr="00F06D7B" w:rsidRDefault="006F2BF5" w:rsidP="006F2BF5">
            <w:pPr>
              <w:jc w:val="center"/>
              <w:rPr>
                <w:rFonts w:ascii="Cambria" w:hAnsi="Cambria"/>
                <w:sz w:val="20"/>
                <w:szCs w:val="20"/>
              </w:rPr>
            </w:pPr>
            <w:r>
              <w:rPr>
                <w:rFonts w:ascii="Cambria" w:hAnsi="Cambria"/>
                <w:color w:val="0D0D0D"/>
                <w:sz w:val="20"/>
                <w:szCs w:val="20"/>
              </w:rPr>
              <w:t>Wprowadzenie do b</w:t>
            </w:r>
            <w:r w:rsidRPr="00F72AAB">
              <w:rPr>
                <w:rFonts w:ascii="Cambria" w:hAnsi="Cambria"/>
                <w:color w:val="0D0D0D"/>
                <w:sz w:val="20"/>
                <w:szCs w:val="20"/>
              </w:rPr>
              <w:t>az danych</w:t>
            </w:r>
          </w:p>
        </w:tc>
        <w:tc>
          <w:tcPr>
            <w:tcW w:w="1221" w:type="dxa"/>
            <w:shd w:val="clear" w:color="auto" w:fill="FFFFFF"/>
            <w:vAlign w:val="center"/>
          </w:tcPr>
          <w:p w14:paraId="7936DE48" w14:textId="6193721F"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1E4F1B43" w14:textId="3EBA3C2F"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331C3721" w14:textId="67D0648E"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04F5660B" w14:textId="036DBF26"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4AD6A931" w14:textId="77777777" w:rsidTr="000A5473">
        <w:trPr>
          <w:trHeight w:val="600"/>
        </w:trPr>
        <w:tc>
          <w:tcPr>
            <w:tcW w:w="476" w:type="dxa"/>
            <w:vAlign w:val="center"/>
          </w:tcPr>
          <w:p w14:paraId="121968C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7BCCB678" w14:textId="2D106F06" w:rsidR="006F2BF5" w:rsidRPr="00F72AAB" w:rsidRDefault="006F2BF5" w:rsidP="006F2BF5">
            <w:pPr>
              <w:jc w:val="center"/>
              <w:rPr>
                <w:rFonts w:ascii="Cambria" w:hAnsi="Cambria"/>
                <w:color w:val="0D0D0D"/>
                <w:sz w:val="20"/>
                <w:szCs w:val="20"/>
              </w:rPr>
            </w:pPr>
            <w:r>
              <w:rPr>
                <w:rFonts w:ascii="Cambria" w:hAnsi="Cambria"/>
                <w:color w:val="0D0D0D"/>
                <w:sz w:val="20"/>
                <w:szCs w:val="20"/>
              </w:rPr>
              <w:t>Programowanie internetowe</w:t>
            </w:r>
          </w:p>
        </w:tc>
        <w:tc>
          <w:tcPr>
            <w:tcW w:w="1221" w:type="dxa"/>
            <w:shd w:val="clear" w:color="auto" w:fill="FFFFFF"/>
            <w:vAlign w:val="center"/>
          </w:tcPr>
          <w:p w14:paraId="1E4F9116" w14:textId="30739479" w:rsidR="006F2BF5" w:rsidRPr="00F06D7B" w:rsidRDefault="006F2BF5" w:rsidP="006F2BF5">
            <w:pPr>
              <w:ind w:left="67"/>
              <w:jc w:val="center"/>
              <w:rPr>
                <w:rFonts w:ascii="Cambria" w:hAnsi="Cambria"/>
                <w:sz w:val="20"/>
                <w:szCs w:val="20"/>
              </w:rPr>
            </w:pPr>
            <w:r>
              <w:rPr>
                <w:rFonts w:ascii="Cambria" w:hAnsi="Cambria"/>
                <w:sz w:val="20"/>
                <w:szCs w:val="20"/>
              </w:rPr>
              <w:t>w./lab./p.</w:t>
            </w:r>
          </w:p>
        </w:tc>
        <w:tc>
          <w:tcPr>
            <w:tcW w:w="1303" w:type="dxa"/>
            <w:gridSpan w:val="2"/>
            <w:shd w:val="clear" w:color="auto" w:fill="FFFFFF"/>
            <w:vAlign w:val="center"/>
          </w:tcPr>
          <w:p w14:paraId="2DC8B7F4" w14:textId="5A304117"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7BC4036" w14:textId="4BA92381"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0FE7E9FC" w14:textId="32C3FC7B"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03735980" w14:textId="77777777" w:rsidTr="000A5473">
        <w:trPr>
          <w:trHeight w:val="600"/>
        </w:trPr>
        <w:tc>
          <w:tcPr>
            <w:tcW w:w="476" w:type="dxa"/>
            <w:vAlign w:val="center"/>
          </w:tcPr>
          <w:p w14:paraId="0AC7C8E7"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73F48467" w14:textId="129A0EE7"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Komputerowe wspomaganie projektowania</w:t>
            </w:r>
          </w:p>
        </w:tc>
        <w:tc>
          <w:tcPr>
            <w:tcW w:w="1221" w:type="dxa"/>
            <w:shd w:val="clear" w:color="auto" w:fill="FFFFFF"/>
            <w:vAlign w:val="center"/>
          </w:tcPr>
          <w:p w14:paraId="1E838ECA" w14:textId="3B3A7A80"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C5D8A67" w14:textId="5FC01315"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09C0A7E" w14:textId="610FB3DA"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3EB3E9A6" w14:textId="161DA374"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45290650" w14:textId="77777777" w:rsidTr="000A5473">
        <w:trPr>
          <w:trHeight w:val="600"/>
        </w:trPr>
        <w:tc>
          <w:tcPr>
            <w:tcW w:w="476" w:type="dxa"/>
            <w:vAlign w:val="center"/>
          </w:tcPr>
          <w:p w14:paraId="6C9E6BA3"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564B2303" w14:textId="705D6294"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Elementy sztucznej inteligencji</w:t>
            </w:r>
          </w:p>
        </w:tc>
        <w:tc>
          <w:tcPr>
            <w:tcW w:w="1221" w:type="dxa"/>
            <w:shd w:val="clear" w:color="auto" w:fill="FFFFFF"/>
            <w:vAlign w:val="center"/>
          </w:tcPr>
          <w:p w14:paraId="3A19A1D7" w14:textId="499BB8E8"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18573E4" w14:textId="761180E8"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D7B4144" w14:textId="188B4250"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1AC1F922" w14:textId="5D822FEC" w:rsidR="006F2BF5" w:rsidRPr="00F06D7B" w:rsidRDefault="006F2BF5" w:rsidP="006F2BF5">
            <w:pPr>
              <w:ind w:left="67"/>
              <w:jc w:val="center"/>
              <w:rPr>
                <w:rFonts w:ascii="Cambria" w:hAnsi="Cambria"/>
                <w:b/>
                <w:bCs/>
                <w:sz w:val="20"/>
                <w:szCs w:val="20"/>
              </w:rPr>
            </w:pPr>
            <w:r>
              <w:rPr>
                <w:rFonts w:ascii="Cambria" w:hAnsi="Cambria"/>
                <w:b/>
                <w:bCs/>
                <w:sz w:val="20"/>
                <w:szCs w:val="20"/>
              </w:rPr>
              <w:t>5</w:t>
            </w:r>
          </w:p>
        </w:tc>
      </w:tr>
      <w:tr w:rsidR="006F2BF5" w:rsidRPr="00F06D7B" w14:paraId="3E35FF7E" w14:textId="77777777" w:rsidTr="000A5473">
        <w:trPr>
          <w:trHeight w:val="600"/>
        </w:trPr>
        <w:tc>
          <w:tcPr>
            <w:tcW w:w="476" w:type="dxa"/>
            <w:vAlign w:val="center"/>
          </w:tcPr>
          <w:p w14:paraId="22CA06B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15A59A39" w14:textId="0C6FDD20" w:rsidR="006F2BF5" w:rsidRPr="00F72AAB" w:rsidRDefault="006F2BF5" w:rsidP="006F2BF5">
            <w:pPr>
              <w:jc w:val="center"/>
              <w:rPr>
                <w:rFonts w:ascii="Cambria" w:hAnsi="Cambria"/>
                <w:color w:val="0D0D0D"/>
                <w:sz w:val="20"/>
                <w:szCs w:val="20"/>
              </w:rPr>
            </w:pPr>
            <w:r>
              <w:rPr>
                <w:rFonts w:ascii="Cambria" w:hAnsi="Cambria"/>
                <w:color w:val="0D0D0D"/>
                <w:sz w:val="20"/>
                <w:szCs w:val="20"/>
              </w:rPr>
              <w:t>Internet Rzeczy</w:t>
            </w:r>
          </w:p>
        </w:tc>
        <w:tc>
          <w:tcPr>
            <w:tcW w:w="1221" w:type="dxa"/>
            <w:shd w:val="clear" w:color="auto" w:fill="FFFFFF"/>
            <w:vAlign w:val="center"/>
          </w:tcPr>
          <w:p w14:paraId="1B011187" w14:textId="734B74EC" w:rsidR="006F2BF5" w:rsidRPr="00F06D7B" w:rsidRDefault="006F2BF5" w:rsidP="006F2BF5">
            <w:pPr>
              <w:ind w:left="67"/>
              <w:jc w:val="center"/>
              <w:rPr>
                <w:rFonts w:ascii="Cambria" w:hAnsi="Cambria"/>
                <w:sz w:val="20"/>
                <w:szCs w:val="20"/>
              </w:rPr>
            </w:pPr>
            <w:r>
              <w:rPr>
                <w:rFonts w:ascii="Cambria" w:hAnsi="Cambria"/>
                <w:sz w:val="20"/>
                <w:szCs w:val="20"/>
              </w:rPr>
              <w:t>w./lab./p.</w:t>
            </w:r>
          </w:p>
        </w:tc>
        <w:tc>
          <w:tcPr>
            <w:tcW w:w="1303" w:type="dxa"/>
            <w:gridSpan w:val="2"/>
            <w:shd w:val="clear" w:color="auto" w:fill="FFFFFF"/>
            <w:vAlign w:val="center"/>
          </w:tcPr>
          <w:p w14:paraId="73B92391" w14:textId="6F2AF4AD"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305CEB7F" w14:textId="46E2F810"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24C3FDCB" w14:textId="0C535BC7"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140CF699" w14:textId="77777777" w:rsidTr="000A5473">
        <w:trPr>
          <w:trHeight w:val="600"/>
        </w:trPr>
        <w:tc>
          <w:tcPr>
            <w:tcW w:w="476" w:type="dxa"/>
            <w:vAlign w:val="center"/>
          </w:tcPr>
          <w:p w14:paraId="33327365"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6053D601" w14:textId="79EA3BC2" w:rsidR="006F2BF5" w:rsidRPr="00F72AAB" w:rsidRDefault="006F2BF5" w:rsidP="006F2BF5">
            <w:pPr>
              <w:jc w:val="center"/>
              <w:rPr>
                <w:rFonts w:ascii="Cambria" w:hAnsi="Cambria"/>
                <w:color w:val="0D0D0D"/>
                <w:sz w:val="20"/>
                <w:szCs w:val="20"/>
              </w:rPr>
            </w:pPr>
            <w:r>
              <w:rPr>
                <w:rFonts w:ascii="Cambria" w:hAnsi="Cambria"/>
                <w:color w:val="0D0D0D"/>
                <w:sz w:val="20"/>
                <w:szCs w:val="20"/>
              </w:rPr>
              <w:t>Analiza i modelowanie danych</w:t>
            </w:r>
          </w:p>
        </w:tc>
        <w:tc>
          <w:tcPr>
            <w:tcW w:w="1221" w:type="dxa"/>
            <w:shd w:val="clear" w:color="auto" w:fill="FFFFFF"/>
            <w:vAlign w:val="center"/>
          </w:tcPr>
          <w:p w14:paraId="3D8E3C7A" w14:textId="141B0A76"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44EED014" w14:textId="32EA0C03"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F3930A6" w14:textId="704317BF"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720AF039" w14:textId="7CF45FA1"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E3D6850" w14:textId="77777777" w:rsidTr="000A5473">
        <w:trPr>
          <w:trHeight w:val="600"/>
        </w:trPr>
        <w:tc>
          <w:tcPr>
            <w:tcW w:w="476" w:type="dxa"/>
            <w:vAlign w:val="center"/>
          </w:tcPr>
          <w:p w14:paraId="56214532"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2946E327" w14:textId="77777777"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Zarządzanie projektami</w:t>
            </w:r>
          </w:p>
        </w:tc>
        <w:tc>
          <w:tcPr>
            <w:tcW w:w="1221" w:type="dxa"/>
            <w:shd w:val="clear" w:color="auto" w:fill="FFFFFF"/>
            <w:vAlign w:val="center"/>
          </w:tcPr>
          <w:p w14:paraId="40F1EC42"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526066B" w14:textId="41598AAB"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C76A96F" w14:textId="53A8CADA" w:rsidR="006F2BF5" w:rsidRPr="00F06D7B" w:rsidRDefault="006F2BF5" w:rsidP="006F2BF5">
            <w:pPr>
              <w:jc w:val="center"/>
              <w:rPr>
                <w:rFonts w:ascii="Cambria" w:hAnsi="Cambria"/>
                <w:sz w:val="20"/>
                <w:szCs w:val="20"/>
              </w:rPr>
            </w:pPr>
            <w:r>
              <w:rPr>
                <w:rFonts w:ascii="Cambria" w:hAnsi="Cambria"/>
                <w:sz w:val="20"/>
                <w:szCs w:val="20"/>
              </w:rPr>
              <w:t>30</w:t>
            </w:r>
          </w:p>
        </w:tc>
        <w:tc>
          <w:tcPr>
            <w:tcW w:w="983" w:type="dxa"/>
            <w:vAlign w:val="center"/>
          </w:tcPr>
          <w:p w14:paraId="0DC5AAFB" w14:textId="3F687128"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2822DA1D" w14:textId="77777777" w:rsidTr="000A5473">
        <w:trPr>
          <w:trHeight w:val="600"/>
        </w:trPr>
        <w:tc>
          <w:tcPr>
            <w:tcW w:w="476" w:type="dxa"/>
            <w:vAlign w:val="center"/>
          </w:tcPr>
          <w:p w14:paraId="11A64EE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4BE8266E" w14:textId="77777777" w:rsidR="006F2BF5" w:rsidRPr="00F06D7B" w:rsidRDefault="006F2BF5" w:rsidP="006F2BF5">
            <w:pPr>
              <w:jc w:val="center"/>
              <w:rPr>
                <w:rFonts w:ascii="Cambria" w:hAnsi="Cambria"/>
                <w:sz w:val="20"/>
                <w:szCs w:val="20"/>
              </w:rPr>
            </w:pPr>
            <w:r w:rsidRPr="00F72AAB">
              <w:rPr>
                <w:rFonts w:ascii="Cambria" w:hAnsi="Cambria"/>
                <w:color w:val="0D0D0D"/>
                <w:sz w:val="20"/>
                <w:szCs w:val="20"/>
              </w:rPr>
              <w:t>Praktyka zawodowa</w:t>
            </w:r>
          </w:p>
        </w:tc>
        <w:tc>
          <w:tcPr>
            <w:tcW w:w="1221" w:type="dxa"/>
            <w:shd w:val="clear" w:color="auto" w:fill="FFFFFF"/>
            <w:vAlign w:val="center"/>
          </w:tcPr>
          <w:p w14:paraId="091F08BF" w14:textId="77777777" w:rsidR="006F2BF5" w:rsidRPr="00F06D7B" w:rsidRDefault="006F2BF5" w:rsidP="006F2BF5">
            <w:pPr>
              <w:ind w:left="67"/>
              <w:jc w:val="center"/>
              <w:rPr>
                <w:rFonts w:ascii="Cambria" w:hAnsi="Cambria"/>
                <w:sz w:val="20"/>
                <w:szCs w:val="20"/>
              </w:rPr>
            </w:pPr>
          </w:p>
        </w:tc>
        <w:tc>
          <w:tcPr>
            <w:tcW w:w="1313" w:type="dxa"/>
            <w:gridSpan w:val="3"/>
            <w:shd w:val="clear" w:color="auto" w:fill="FFFFFF"/>
            <w:vAlign w:val="center"/>
          </w:tcPr>
          <w:p w14:paraId="41EAC561" w14:textId="77777777" w:rsidR="006F2BF5" w:rsidRPr="00F06D7B" w:rsidRDefault="006F2BF5" w:rsidP="006F2BF5">
            <w:pPr>
              <w:jc w:val="center"/>
              <w:rPr>
                <w:rFonts w:ascii="Cambria" w:hAnsi="Cambria"/>
                <w:sz w:val="20"/>
                <w:szCs w:val="20"/>
              </w:rPr>
            </w:pPr>
            <w:r w:rsidRPr="00F06D7B">
              <w:rPr>
                <w:rFonts w:ascii="Cambria" w:hAnsi="Cambria"/>
                <w:sz w:val="20"/>
                <w:szCs w:val="20"/>
              </w:rPr>
              <w:t>960</w:t>
            </w:r>
          </w:p>
        </w:tc>
        <w:tc>
          <w:tcPr>
            <w:tcW w:w="1583" w:type="dxa"/>
            <w:shd w:val="clear" w:color="auto" w:fill="FFFFFF"/>
            <w:vAlign w:val="center"/>
          </w:tcPr>
          <w:p w14:paraId="4F30013C" w14:textId="77777777" w:rsidR="006F2BF5" w:rsidRPr="00F06D7B" w:rsidRDefault="006F2BF5" w:rsidP="006F2BF5">
            <w:pPr>
              <w:jc w:val="center"/>
              <w:rPr>
                <w:rFonts w:ascii="Cambria" w:hAnsi="Cambria"/>
                <w:sz w:val="20"/>
                <w:szCs w:val="20"/>
              </w:rPr>
            </w:pPr>
            <w:r w:rsidRPr="00F06D7B">
              <w:rPr>
                <w:rFonts w:ascii="Cambria" w:hAnsi="Cambria"/>
                <w:sz w:val="20"/>
                <w:szCs w:val="20"/>
              </w:rPr>
              <w:t>960</w:t>
            </w:r>
          </w:p>
        </w:tc>
        <w:tc>
          <w:tcPr>
            <w:tcW w:w="983" w:type="dxa"/>
            <w:vAlign w:val="center"/>
          </w:tcPr>
          <w:p w14:paraId="2FF87E4E" w14:textId="7DEAC881"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36</w:t>
            </w:r>
          </w:p>
        </w:tc>
      </w:tr>
      <w:tr w:rsidR="006F2BF5" w:rsidRPr="00F06D7B" w14:paraId="0A3ED350" w14:textId="77777777" w:rsidTr="5CB038BD">
        <w:trPr>
          <w:trHeight w:val="587"/>
        </w:trPr>
        <w:tc>
          <w:tcPr>
            <w:tcW w:w="476" w:type="dxa"/>
            <w:vMerge w:val="restart"/>
            <w:tcBorders>
              <w:top w:val="single" w:sz="4" w:space="0" w:color="auto"/>
              <w:left w:val="single" w:sz="4" w:space="0" w:color="auto"/>
              <w:right w:val="single" w:sz="4" w:space="0" w:color="auto"/>
            </w:tcBorders>
            <w:vAlign w:val="center"/>
          </w:tcPr>
          <w:p w14:paraId="0BBF3ED2" w14:textId="77777777" w:rsidR="006F2BF5" w:rsidRPr="00F06D7B" w:rsidRDefault="006F2BF5" w:rsidP="006F2BF5">
            <w:pPr>
              <w:numPr>
                <w:ilvl w:val="0"/>
                <w:numId w:val="10"/>
              </w:numPr>
              <w:ind w:hanging="300"/>
              <w:jc w:val="both"/>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7FDE02AD" w14:textId="477EACB3" w:rsidR="006F2BF5" w:rsidRPr="00F06D7B" w:rsidRDefault="006F2BF5" w:rsidP="006F2BF5">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r w:rsidRPr="00F06D7B">
              <w:rPr>
                <w:rFonts w:ascii="Cambria" w:hAnsi="Cambria"/>
              </w:rPr>
              <w:br/>
            </w:r>
            <w:r w:rsidRPr="006F2BF5">
              <w:rPr>
                <w:rFonts w:ascii="Cambria" w:hAnsi="Cambria"/>
                <w:b/>
                <w:bCs/>
                <w:sz w:val="20"/>
                <w:szCs w:val="20"/>
              </w:rPr>
              <w:t>Nowoczesne technologie programowania i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2C594558" w14:textId="4BF9A39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Projektowanie serwisów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32CDABFD" w14:textId="59994100"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231BA4D" w14:textId="5EA18817"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8C44400" w14:textId="6AF2A54B"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2BF8118" w14:textId="250BEC0F"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2EC204C7" w14:textId="77777777" w:rsidTr="5CB038BD">
        <w:trPr>
          <w:trHeight w:val="587"/>
        </w:trPr>
        <w:tc>
          <w:tcPr>
            <w:tcW w:w="476" w:type="dxa"/>
            <w:vMerge/>
          </w:tcPr>
          <w:p w14:paraId="00F2FA3B" w14:textId="77777777" w:rsidR="006F2BF5" w:rsidRPr="00F06D7B" w:rsidRDefault="006F2BF5" w:rsidP="006F2BF5">
            <w:pPr>
              <w:rPr>
                <w:rFonts w:ascii="Cambria" w:hAnsi="Cambria"/>
              </w:rPr>
            </w:pPr>
          </w:p>
        </w:tc>
        <w:tc>
          <w:tcPr>
            <w:tcW w:w="980" w:type="dxa"/>
            <w:vMerge/>
          </w:tcPr>
          <w:p w14:paraId="42938CB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75E7319" w14:textId="65FBE5C4"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Konfiguracja usług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71238091"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27C34E3" w14:textId="7F908C90"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43FDE53F" w14:textId="4E006165"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971294B" w14:textId="0306EC47"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49EF6157" w14:textId="77777777" w:rsidTr="5CB038BD">
        <w:trPr>
          <w:trHeight w:val="587"/>
        </w:trPr>
        <w:tc>
          <w:tcPr>
            <w:tcW w:w="476" w:type="dxa"/>
            <w:vMerge/>
          </w:tcPr>
          <w:p w14:paraId="158B9554" w14:textId="77777777" w:rsidR="006F2BF5" w:rsidRPr="00F06D7B" w:rsidRDefault="006F2BF5" w:rsidP="006F2BF5">
            <w:pPr>
              <w:rPr>
                <w:rFonts w:ascii="Cambria" w:hAnsi="Cambria"/>
              </w:rPr>
            </w:pPr>
          </w:p>
        </w:tc>
        <w:tc>
          <w:tcPr>
            <w:tcW w:w="980" w:type="dxa"/>
            <w:vMerge/>
          </w:tcPr>
          <w:p w14:paraId="7894765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5D53107" w14:textId="2481F05C"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Infrastruktura korporacyjna, bezpieczeństwo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0D3AEE7E" w14:textId="49A9F7B2"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C89C8FF" w14:textId="56A31172"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1D20B9E" w14:textId="4B587E3C"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ED85F24" w14:textId="2E7F81C9"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57A93160" w14:textId="77777777" w:rsidTr="5CB038BD">
        <w:trPr>
          <w:trHeight w:val="587"/>
        </w:trPr>
        <w:tc>
          <w:tcPr>
            <w:tcW w:w="476" w:type="dxa"/>
            <w:vMerge/>
          </w:tcPr>
          <w:p w14:paraId="76A68BC0" w14:textId="77777777" w:rsidR="006F2BF5" w:rsidRPr="00F06D7B" w:rsidRDefault="006F2BF5" w:rsidP="006F2BF5">
            <w:pPr>
              <w:rPr>
                <w:rFonts w:ascii="Cambria" w:hAnsi="Cambria"/>
              </w:rPr>
            </w:pPr>
          </w:p>
        </w:tc>
        <w:tc>
          <w:tcPr>
            <w:tcW w:w="980" w:type="dxa"/>
            <w:vMerge/>
          </w:tcPr>
          <w:p w14:paraId="4BFB2ED3"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C07FB9F" w14:textId="0BE1746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Technologie zabezpieczeń sieci</w:t>
            </w:r>
          </w:p>
        </w:tc>
        <w:tc>
          <w:tcPr>
            <w:tcW w:w="1221" w:type="dxa"/>
            <w:tcBorders>
              <w:top w:val="single" w:sz="4" w:space="0" w:color="auto"/>
              <w:left w:val="single" w:sz="4" w:space="0" w:color="auto"/>
              <w:bottom w:val="single" w:sz="4" w:space="0" w:color="auto"/>
              <w:right w:val="single" w:sz="4" w:space="0" w:color="auto"/>
            </w:tcBorders>
            <w:vAlign w:val="center"/>
          </w:tcPr>
          <w:p w14:paraId="1C1F60E9"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359F8EA1" w14:textId="69BEA758"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1F025BEA" w14:textId="0DB525C9" w:rsidR="006F2BF5" w:rsidRPr="00F06D7B" w:rsidRDefault="006F2BF5" w:rsidP="006F2BF5">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8FF20AF" w14:textId="4078A99E"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21B644AE" w14:textId="77777777" w:rsidTr="5CB038BD">
        <w:trPr>
          <w:trHeight w:val="587"/>
        </w:trPr>
        <w:tc>
          <w:tcPr>
            <w:tcW w:w="476" w:type="dxa"/>
            <w:vMerge/>
          </w:tcPr>
          <w:p w14:paraId="2725AF92" w14:textId="77777777" w:rsidR="006F2BF5" w:rsidRPr="00F06D7B" w:rsidRDefault="006F2BF5" w:rsidP="006F2BF5">
            <w:pPr>
              <w:rPr>
                <w:rFonts w:ascii="Cambria" w:hAnsi="Cambria"/>
              </w:rPr>
            </w:pPr>
          </w:p>
        </w:tc>
        <w:tc>
          <w:tcPr>
            <w:tcW w:w="980" w:type="dxa"/>
            <w:vMerge/>
          </w:tcPr>
          <w:p w14:paraId="1E6920E5"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9F91049" w14:textId="0B3D0675"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Inteligencja maszynowa i zarządzanie wiedzą</w:t>
            </w:r>
          </w:p>
        </w:tc>
        <w:tc>
          <w:tcPr>
            <w:tcW w:w="1221" w:type="dxa"/>
            <w:tcBorders>
              <w:top w:val="single" w:sz="4" w:space="0" w:color="auto"/>
              <w:left w:val="single" w:sz="4" w:space="0" w:color="auto"/>
              <w:bottom w:val="single" w:sz="4" w:space="0" w:color="auto"/>
              <w:right w:val="single" w:sz="4" w:space="0" w:color="auto"/>
            </w:tcBorders>
            <w:vAlign w:val="center"/>
          </w:tcPr>
          <w:p w14:paraId="6C3789A2" w14:textId="7366E9ED"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191E5692" w14:textId="58914E2B"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04CD4E6" w14:textId="205E390C" w:rsidR="006F2BF5" w:rsidRPr="00F06D7B" w:rsidRDefault="006F2BF5" w:rsidP="006F2BF5">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CD475F5" w14:textId="2CB8DF6A"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26668D6D" w14:textId="77777777" w:rsidTr="5CB038BD">
        <w:trPr>
          <w:trHeight w:val="587"/>
        </w:trPr>
        <w:tc>
          <w:tcPr>
            <w:tcW w:w="476" w:type="dxa"/>
            <w:vMerge/>
          </w:tcPr>
          <w:p w14:paraId="5BA1A35C" w14:textId="77777777" w:rsidR="006F2BF5" w:rsidRPr="00F06D7B" w:rsidRDefault="006F2BF5" w:rsidP="006F2BF5">
            <w:pPr>
              <w:rPr>
                <w:rFonts w:ascii="Cambria" w:hAnsi="Cambria"/>
              </w:rPr>
            </w:pPr>
          </w:p>
        </w:tc>
        <w:tc>
          <w:tcPr>
            <w:tcW w:w="980" w:type="dxa"/>
            <w:vMerge/>
          </w:tcPr>
          <w:p w14:paraId="699397E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9530812" w14:textId="4A8CE7C5"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Nowoczesne aplikacje internetowe</w:t>
            </w:r>
          </w:p>
        </w:tc>
        <w:tc>
          <w:tcPr>
            <w:tcW w:w="1221" w:type="dxa"/>
            <w:tcBorders>
              <w:top w:val="single" w:sz="4" w:space="0" w:color="auto"/>
              <w:left w:val="single" w:sz="4" w:space="0" w:color="auto"/>
              <w:bottom w:val="single" w:sz="4" w:space="0" w:color="auto"/>
              <w:right w:val="single" w:sz="4" w:space="0" w:color="auto"/>
            </w:tcBorders>
            <w:vAlign w:val="center"/>
          </w:tcPr>
          <w:p w14:paraId="735980BD"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91EFC22" w14:textId="137F0213"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54976AE" w14:textId="1D42EC70" w:rsidR="006F2BF5" w:rsidRPr="00F06D7B" w:rsidRDefault="006F2BF5" w:rsidP="006F2BF5">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485B955" w14:textId="2F097B60"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0CFC47AB" w14:textId="77777777" w:rsidTr="5CB038BD">
        <w:trPr>
          <w:trHeight w:val="587"/>
        </w:trPr>
        <w:tc>
          <w:tcPr>
            <w:tcW w:w="476" w:type="dxa"/>
            <w:vMerge/>
          </w:tcPr>
          <w:p w14:paraId="730D2B3C" w14:textId="77777777" w:rsidR="006F2BF5" w:rsidRPr="00F06D7B" w:rsidRDefault="006F2BF5" w:rsidP="006F2BF5">
            <w:pPr>
              <w:rPr>
                <w:rFonts w:ascii="Cambria" w:hAnsi="Cambria"/>
              </w:rPr>
            </w:pPr>
          </w:p>
        </w:tc>
        <w:tc>
          <w:tcPr>
            <w:tcW w:w="980" w:type="dxa"/>
            <w:vMerge/>
          </w:tcPr>
          <w:p w14:paraId="4F16FFE5"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970F8FC" w14:textId="2ED52647"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Windows dla środowisk serwerowych</w:t>
            </w:r>
          </w:p>
        </w:tc>
        <w:tc>
          <w:tcPr>
            <w:tcW w:w="1221" w:type="dxa"/>
            <w:tcBorders>
              <w:top w:val="single" w:sz="4" w:space="0" w:color="auto"/>
              <w:left w:val="single" w:sz="4" w:space="0" w:color="auto"/>
              <w:bottom w:val="single" w:sz="4" w:space="0" w:color="auto"/>
              <w:right w:val="single" w:sz="4" w:space="0" w:color="auto"/>
            </w:tcBorders>
            <w:vAlign w:val="center"/>
          </w:tcPr>
          <w:p w14:paraId="041D706A" w14:textId="1A845358"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6AA1E755" w14:textId="4A6D481B"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04433A7D" w14:textId="00A9A152"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8A2385E" w14:textId="0A1E44DC"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9454CCB" w14:textId="77777777" w:rsidTr="5CB038BD">
        <w:trPr>
          <w:trHeight w:val="587"/>
        </w:trPr>
        <w:tc>
          <w:tcPr>
            <w:tcW w:w="476" w:type="dxa"/>
            <w:vMerge/>
          </w:tcPr>
          <w:p w14:paraId="1F0E8D73" w14:textId="77777777" w:rsidR="006F2BF5" w:rsidRPr="00F06D7B" w:rsidRDefault="006F2BF5" w:rsidP="006F2BF5">
            <w:pPr>
              <w:rPr>
                <w:rFonts w:ascii="Cambria" w:hAnsi="Cambria"/>
              </w:rPr>
            </w:pPr>
          </w:p>
        </w:tc>
        <w:tc>
          <w:tcPr>
            <w:tcW w:w="980" w:type="dxa"/>
            <w:vMerge/>
          </w:tcPr>
          <w:p w14:paraId="778A8B4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ED2309F" w14:textId="6A5126C8"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Sieci wirtualne i konteneryzacja</w:t>
            </w:r>
          </w:p>
        </w:tc>
        <w:tc>
          <w:tcPr>
            <w:tcW w:w="1221" w:type="dxa"/>
            <w:tcBorders>
              <w:top w:val="single" w:sz="4" w:space="0" w:color="auto"/>
              <w:left w:val="single" w:sz="4" w:space="0" w:color="auto"/>
              <w:bottom w:val="single" w:sz="4" w:space="0" w:color="auto"/>
              <w:right w:val="single" w:sz="4" w:space="0" w:color="auto"/>
            </w:tcBorders>
            <w:vAlign w:val="center"/>
          </w:tcPr>
          <w:p w14:paraId="46884CAA" w14:textId="3CFA51F7"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5D27D7CC" w14:textId="7D4C8109"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3816E6DC" w14:textId="337D46A7"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9A4AD87" w14:textId="4920B61A"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E8EB3E7" w14:textId="77777777" w:rsidTr="5CB038BD">
        <w:trPr>
          <w:trHeight w:val="587"/>
        </w:trPr>
        <w:tc>
          <w:tcPr>
            <w:tcW w:w="476" w:type="dxa"/>
            <w:vMerge/>
          </w:tcPr>
          <w:p w14:paraId="6BBA455E" w14:textId="77777777" w:rsidR="006F2BF5" w:rsidRPr="00F06D7B" w:rsidRDefault="006F2BF5" w:rsidP="006F2BF5">
            <w:pPr>
              <w:rPr>
                <w:rFonts w:ascii="Cambria" w:hAnsi="Cambria"/>
              </w:rPr>
            </w:pPr>
          </w:p>
        </w:tc>
        <w:tc>
          <w:tcPr>
            <w:tcW w:w="980" w:type="dxa"/>
            <w:vMerge/>
          </w:tcPr>
          <w:p w14:paraId="6404216E"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D836396" w14:textId="4649B9F9"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Mechanizmy hurtowni danych</w:t>
            </w:r>
          </w:p>
        </w:tc>
        <w:tc>
          <w:tcPr>
            <w:tcW w:w="1221" w:type="dxa"/>
            <w:tcBorders>
              <w:top w:val="single" w:sz="4" w:space="0" w:color="auto"/>
              <w:left w:val="single" w:sz="4" w:space="0" w:color="auto"/>
              <w:bottom w:val="single" w:sz="4" w:space="0" w:color="auto"/>
              <w:right w:val="single" w:sz="4" w:space="0" w:color="auto"/>
            </w:tcBorders>
            <w:vAlign w:val="center"/>
          </w:tcPr>
          <w:p w14:paraId="0490372E" w14:textId="395F43A9"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BA19057" w14:textId="46C96DC7" w:rsidR="006F2BF5"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02B2F05" w14:textId="6DD382D6" w:rsidR="006F2BF5"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3B7D5B7" w14:textId="664F481F"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75AC7AB9" w14:textId="77777777" w:rsidTr="5CB038BD">
        <w:trPr>
          <w:trHeight w:val="587"/>
        </w:trPr>
        <w:tc>
          <w:tcPr>
            <w:tcW w:w="476" w:type="dxa"/>
            <w:vMerge/>
          </w:tcPr>
          <w:p w14:paraId="011BD793" w14:textId="77777777" w:rsidR="006F2BF5" w:rsidRPr="00F06D7B" w:rsidRDefault="006F2BF5" w:rsidP="006F2BF5">
            <w:pPr>
              <w:rPr>
                <w:rFonts w:ascii="Cambria" w:hAnsi="Cambria"/>
              </w:rPr>
            </w:pPr>
          </w:p>
        </w:tc>
        <w:tc>
          <w:tcPr>
            <w:tcW w:w="980" w:type="dxa"/>
            <w:vMerge/>
          </w:tcPr>
          <w:p w14:paraId="0443687B"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BC49D41" w14:textId="1066F66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Innowacyjne techniki programistyczne</w:t>
            </w:r>
          </w:p>
        </w:tc>
        <w:tc>
          <w:tcPr>
            <w:tcW w:w="1221" w:type="dxa"/>
            <w:tcBorders>
              <w:top w:val="single" w:sz="4" w:space="0" w:color="auto"/>
              <w:left w:val="single" w:sz="4" w:space="0" w:color="auto"/>
              <w:bottom w:val="single" w:sz="4" w:space="0" w:color="auto"/>
              <w:right w:val="single" w:sz="4" w:space="0" w:color="auto"/>
            </w:tcBorders>
            <w:vAlign w:val="center"/>
          </w:tcPr>
          <w:p w14:paraId="566906F3" w14:textId="3F0F7ECC"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657EC8A7" w14:textId="6553CBED" w:rsidR="006F2BF5" w:rsidRPr="00F06D7B"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BF1DDD2" w14:textId="5EDDCB00" w:rsidR="006F2BF5" w:rsidRPr="00F06D7B"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879ADD6" w14:textId="20AFBF76"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16E4743D" w14:textId="77777777" w:rsidTr="5CB038BD">
        <w:trPr>
          <w:trHeight w:val="587"/>
        </w:trPr>
        <w:tc>
          <w:tcPr>
            <w:tcW w:w="476" w:type="dxa"/>
            <w:vMerge/>
          </w:tcPr>
          <w:p w14:paraId="242A6BCB" w14:textId="77777777" w:rsidR="006F2BF5" w:rsidRPr="00F06D7B" w:rsidRDefault="006F2BF5" w:rsidP="006F2BF5">
            <w:pPr>
              <w:rPr>
                <w:rFonts w:ascii="Cambria" w:hAnsi="Cambria"/>
              </w:rPr>
            </w:pPr>
          </w:p>
        </w:tc>
        <w:tc>
          <w:tcPr>
            <w:tcW w:w="980" w:type="dxa"/>
            <w:vMerge/>
          </w:tcPr>
          <w:p w14:paraId="37CC20A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6BDF6B4" w14:textId="270178D7"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Programowanie baz danych</w:t>
            </w:r>
          </w:p>
        </w:tc>
        <w:tc>
          <w:tcPr>
            <w:tcW w:w="1221" w:type="dxa"/>
            <w:tcBorders>
              <w:top w:val="single" w:sz="4" w:space="0" w:color="auto"/>
              <w:left w:val="single" w:sz="4" w:space="0" w:color="auto"/>
              <w:bottom w:val="single" w:sz="4" w:space="0" w:color="auto"/>
              <w:right w:val="single" w:sz="4" w:space="0" w:color="auto"/>
            </w:tcBorders>
            <w:vAlign w:val="center"/>
          </w:tcPr>
          <w:p w14:paraId="016054B9" w14:textId="376B8914"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ACAC681" w14:textId="60DB2717" w:rsidR="006F2BF5" w:rsidRPr="00F06D7B" w:rsidRDefault="005A7D5D"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AE802D8" w14:textId="71A180CA" w:rsidR="006F2BF5" w:rsidRPr="00F06D7B" w:rsidRDefault="005A7D5D"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EF1CEE7" w14:textId="29AA4320"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330C699F" w14:textId="77777777" w:rsidTr="5CB038BD">
        <w:trPr>
          <w:trHeight w:val="587"/>
        </w:trPr>
        <w:tc>
          <w:tcPr>
            <w:tcW w:w="476" w:type="dxa"/>
            <w:vMerge/>
          </w:tcPr>
          <w:p w14:paraId="0F00DE77" w14:textId="77777777" w:rsidR="006F2BF5" w:rsidRPr="00F06D7B" w:rsidRDefault="006F2BF5" w:rsidP="006F2BF5">
            <w:pPr>
              <w:rPr>
                <w:rFonts w:ascii="Cambria" w:hAnsi="Cambria"/>
              </w:rPr>
            </w:pPr>
          </w:p>
        </w:tc>
        <w:tc>
          <w:tcPr>
            <w:tcW w:w="980" w:type="dxa"/>
            <w:vMerge/>
          </w:tcPr>
          <w:p w14:paraId="09C6B64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7AC7011" w14:textId="68F51929"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Systemy serwerowe oparte na Linux/Unix</w:t>
            </w:r>
          </w:p>
        </w:tc>
        <w:tc>
          <w:tcPr>
            <w:tcW w:w="1221" w:type="dxa"/>
            <w:tcBorders>
              <w:top w:val="single" w:sz="4" w:space="0" w:color="auto"/>
              <w:left w:val="single" w:sz="4" w:space="0" w:color="auto"/>
              <w:bottom w:val="single" w:sz="4" w:space="0" w:color="auto"/>
              <w:right w:val="single" w:sz="4" w:space="0" w:color="auto"/>
            </w:tcBorders>
            <w:vAlign w:val="center"/>
          </w:tcPr>
          <w:p w14:paraId="073A0FC7" w14:textId="6651DDDC"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EB8B336" w14:textId="4729D9F0" w:rsidR="006F2BF5" w:rsidRPr="00F06D7B"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6756C12" w14:textId="497B1BD6" w:rsidR="006F2BF5" w:rsidRPr="00F06D7B"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7157F25" w14:textId="62129396"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0F02C254" w14:textId="77777777" w:rsidTr="5CB038BD">
        <w:trPr>
          <w:trHeight w:val="587"/>
        </w:trPr>
        <w:tc>
          <w:tcPr>
            <w:tcW w:w="476" w:type="dxa"/>
            <w:vMerge/>
          </w:tcPr>
          <w:p w14:paraId="7CE42EED" w14:textId="77777777" w:rsidR="006F2BF5" w:rsidRPr="00F06D7B" w:rsidRDefault="006F2BF5" w:rsidP="006F2BF5">
            <w:pPr>
              <w:rPr>
                <w:rFonts w:ascii="Cambria" w:hAnsi="Cambria"/>
              </w:rPr>
            </w:pPr>
          </w:p>
        </w:tc>
        <w:tc>
          <w:tcPr>
            <w:tcW w:w="980" w:type="dxa"/>
            <w:vMerge/>
          </w:tcPr>
          <w:p w14:paraId="10BCD7CB"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AF399C5" w14:textId="4A4EEF6D"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Strategie administrowania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1155E809" w14:textId="646A9E39" w:rsidR="006F2BF5" w:rsidRPr="00F06D7B" w:rsidRDefault="006F2BF5" w:rsidP="006F2BF5">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4113C45" w14:textId="61084ABF" w:rsidR="006F2BF5" w:rsidRPr="00F06D7B" w:rsidRDefault="005A7D5D"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0178F515" w14:textId="599B8C8B" w:rsidR="006F2BF5" w:rsidRPr="00F06D7B" w:rsidRDefault="005A7D5D"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4771422" w14:textId="1E197AB9" w:rsidR="006F2BF5" w:rsidRPr="00F06D7B" w:rsidRDefault="005A7D5D" w:rsidP="006F2BF5">
            <w:pPr>
              <w:ind w:left="67"/>
              <w:jc w:val="center"/>
              <w:rPr>
                <w:rFonts w:ascii="Cambria" w:hAnsi="Cambria"/>
                <w:b/>
                <w:bCs/>
                <w:sz w:val="20"/>
                <w:szCs w:val="20"/>
              </w:rPr>
            </w:pPr>
            <w:r>
              <w:rPr>
                <w:rFonts w:ascii="Cambria" w:hAnsi="Cambria"/>
                <w:b/>
                <w:bCs/>
                <w:sz w:val="20"/>
                <w:szCs w:val="20"/>
              </w:rPr>
              <w:t>4</w:t>
            </w:r>
          </w:p>
        </w:tc>
      </w:tr>
      <w:tr w:rsidR="006F2BF5" w:rsidRPr="00F06D7B" w14:paraId="43414651" w14:textId="77777777" w:rsidTr="5CB038BD">
        <w:trPr>
          <w:trHeight w:val="587"/>
        </w:trPr>
        <w:tc>
          <w:tcPr>
            <w:tcW w:w="476" w:type="dxa"/>
            <w:vMerge/>
          </w:tcPr>
          <w:p w14:paraId="43FAFAD8" w14:textId="77777777" w:rsidR="006F2BF5" w:rsidRPr="00F06D7B" w:rsidRDefault="006F2BF5" w:rsidP="006F2BF5">
            <w:pPr>
              <w:rPr>
                <w:rFonts w:ascii="Cambria" w:hAnsi="Cambria"/>
              </w:rPr>
            </w:pPr>
          </w:p>
        </w:tc>
        <w:tc>
          <w:tcPr>
            <w:tcW w:w="980" w:type="dxa"/>
            <w:vMerge/>
          </w:tcPr>
          <w:p w14:paraId="0E76104E"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25C4006" w14:textId="51441638"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Mechanizmy programowalnych sieci</w:t>
            </w:r>
          </w:p>
        </w:tc>
        <w:tc>
          <w:tcPr>
            <w:tcW w:w="1221" w:type="dxa"/>
            <w:tcBorders>
              <w:top w:val="single" w:sz="4" w:space="0" w:color="auto"/>
              <w:left w:val="single" w:sz="4" w:space="0" w:color="auto"/>
              <w:bottom w:val="single" w:sz="4" w:space="0" w:color="auto"/>
              <w:right w:val="single" w:sz="4" w:space="0" w:color="auto"/>
            </w:tcBorders>
            <w:vAlign w:val="center"/>
          </w:tcPr>
          <w:p w14:paraId="08110F28" w14:textId="59625E48"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117F375E" w14:textId="73386B7B" w:rsidR="006F2BF5"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87BCFB6" w14:textId="110B284E" w:rsidR="006F2BF5"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0DC6CA9" w14:textId="7415EC2F"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2481D749" w14:textId="77777777" w:rsidTr="5CB038BD">
        <w:trPr>
          <w:trHeight w:val="587"/>
        </w:trPr>
        <w:tc>
          <w:tcPr>
            <w:tcW w:w="476" w:type="dxa"/>
            <w:vMerge/>
          </w:tcPr>
          <w:p w14:paraId="26DE959D" w14:textId="77777777" w:rsidR="006F2BF5" w:rsidRPr="00F06D7B" w:rsidRDefault="006F2BF5" w:rsidP="006F2BF5">
            <w:pPr>
              <w:rPr>
                <w:rFonts w:ascii="Cambria" w:hAnsi="Cambria"/>
              </w:rPr>
            </w:pPr>
          </w:p>
        </w:tc>
        <w:tc>
          <w:tcPr>
            <w:tcW w:w="980" w:type="dxa"/>
            <w:vMerge/>
          </w:tcPr>
          <w:p w14:paraId="366AB613"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350C769" w14:textId="1EA80005" w:rsidR="006F2BF5" w:rsidRPr="00F72AAB" w:rsidRDefault="00A33BE1" w:rsidP="006F2BF5">
            <w:pPr>
              <w:jc w:val="center"/>
              <w:rPr>
                <w:rFonts w:ascii="Cambria" w:hAnsi="Cambria"/>
                <w:color w:val="0D0D0D"/>
                <w:sz w:val="20"/>
                <w:szCs w:val="20"/>
              </w:rPr>
            </w:pPr>
            <w:r>
              <w:rPr>
                <w:rFonts w:ascii="Cambria" w:hAnsi="Cambria"/>
                <w:color w:val="0D0D0D"/>
                <w:sz w:val="20"/>
                <w:szCs w:val="20"/>
              </w:rPr>
              <w:t>Projekt zespołowy</w:t>
            </w:r>
          </w:p>
        </w:tc>
        <w:tc>
          <w:tcPr>
            <w:tcW w:w="1221" w:type="dxa"/>
            <w:tcBorders>
              <w:top w:val="single" w:sz="4" w:space="0" w:color="auto"/>
              <w:left w:val="single" w:sz="4" w:space="0" w:color="auto"/>
              <w:bottom w:val="single" w:sz="4" w:space="0" w:color="auto"/>
              <w:right w:val="single" w:sz="4" w:space="0" w:color="auto"/>
            </w:tcBorders>
            <w:vAlign w:val="center"/>
          </w:tcPr>
          <w:p w14:paraId="3106A84C"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5EB4CE27" w14:textId="3C25A444"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61C85006" w14:textId="3C99F623"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886D736" w14:textId="735A1AAE"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50B57278" w14:textId="77777777" w:rsidTr="000A5473">
        <w:trPr>
          <w:trHeight w:val="566"/>
        </w:trPr>
        <w:tc>
          <w:tcPr>
            <w:tcW w:w="476" w:type="dxa"/>
            <w:vMerge w:val="restart"/>
            <w:tcBorders>
              <w:top w:val="single" w:sz="4" w:space="0" w:color="auto"/>
              <w:left w:val="single" w:sz="4" w:space="0" w:color="auto"/>
              <w:right w:val="single" w:sz="4" w:space="0" w:color="auto"/>
            </w:tcBorders>
            <w:vAlign w:val="center"/>
          </w:tcPr>
          <w:p w14:paraId="18CD5425" w14:textId="77777777" w:rsidR="005A7D5D" w:rsidRPr="00F06D7B" w:rsidRDefault="005A7D5D" w:rsidP="005A7D5D">
            <w:pPr>
              <w:numPr>
                <w:ilvl w:val="0"/>
                <w:numId w:val="10"/>
              </w:numPr>
              <w:ind w:hanging="300"/>
              <w:jc w:val="center"/>
              <w:rPr>
                <w:rFonts w:ascii="Cambria" w:hAnsi="Cambria"/>
                <w:sz w:val="20"/>
                <w:szCs w:val="20"/>
              </w:rPr>
            </w:pPr>
          </w:p>
        </w:tc>
        <w:tc>
          <w:tcPr>
            <w:tcW w:w="980" w:type="dxa"/>
            <w:vMerge w:val="restart"/>
            <w:tcBorders>
              <w:top w:val="single" w:sz="4" w:space="0" w:color="auto"/>
              <w:left w:val="single" w:sz="4" w:space="0" w:color="auto"/>
              <w:right w:val="single" w:sz="4" w:space="0" w:color="auto"/>
            </w:tcBorders>
            <w:shd w:val="clear" w:color="auto" w:fill="auto"/>
            <w:textDirection w:val="btLr"/>
            <w:vAlign w:val="center"/>
          </w:tcPr>
          <w:p w14:paraId="71EDF70E"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sz w:val="20"/>
                <w:szCs w:val="20"/>
              </w:rPr>
              <w:t>Przedmioty modułu obieralnego</w:t>
            </w:r>
          </w:p>
          <w:p w14:paraId="6BC256B8" w14:textId="77777777" w:rsidR="005A7D5D" w:rsidRPr="00F06D7B" w:rsidRDefault="005A7D5D" w:rsidP="005A7D5D">
            <w:pPr>
              <w:spacing w:before="60" w:after="60"/>
              <w:ind w:left="113" w:right="113"/>
              <w:jc w:val="center"/>
              <w:rPr>
                <w:rFonts w:ascii="Cambria" w:hAnsi="Cambria"/>
                <w:b/>
                <w:bCs/>
                <w:sz w:val="20"/>
                <w:szCs w:val="20"/>
              </w:rPr>
            </w:pPr>
            <w:r w:rsidRPr="00F06D7B">
              <w:rPr>
                <w:rFonts w:ascii="Cambria" w:hAnsi="Cambria"/>
                <w:b/>
                <w:bCs/>
                <w:sz w:val="20"/>
                <w:szCs w:val="20"/>
              </w:rPr>
              <w:t>Projektowanie i Eksploatacja Sieci Komputerowych</w:t>
            </w: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638ACBF" w14:textId="167FD92C"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Systemy i sieci satelitarne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C76E129" w14:textId="6E7D5989"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3AB6F9" w14:textId="22958DB0"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FF8A0F" w14:textId="0CE6BF2B"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D04BF4D" w14:textId="47474685"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29A18D7B" w14:textId="77777777" w:rsidTr="000A5473">
        <w:trPr>
          <w:trHeight w:val="566"/>
        </w:trPr>
        <w:tc>
          <w:tcPr>
            <w:tcW w:w="476" w:type="dxa"/>
            <w:vMerge/>
          </w:tcPr>
          <w:p w14:paraId="2CB028CD" w14:textId="77777777" w:rsidR="005A7D5D" w:rsidRPr="00F06D7B" w:rsidRDefault="005A7D5D" w:rsidP="005A7D5D">
            <w:pPr>
              <w:rPr>
                <w:rFonts w:ascii="Cambria" w:hAnsi="Cambria"/>
              </w:rPr>
            </w:pPr>
          </w:p>
        </w:tc>
        <w:tc>
          <w:tcPr>
            <w:tcW w:w="980" w:type="dxa"/>
            <w:vMerge/>
          </w:tcPr>
          <w:p w14:paraId="4A84AF0D"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21AA8486" w14:textId="4648B8F7"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Konfigurowanie usług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1364E491" w14:textId="226698AE"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80ED30" w14:textId="665D29F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C59236" w14:textId="155D4C9E"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E7405DE" w14:textId="3A523FEB"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7776098D" w14:textId="77777777" w:rsidTr="000A5473">
        <w:trPr>
          <w:trHeight w:val="566"/>
        </w:trPr>
        <w:tc>
          <w:tcPr>
            <w:tcW w:w="476" w:type="dxa"/>
            <w:vMerge/>
          </w:tcPr>
          <w:p w14:paraId="1E6BCE1B" w14:textId="77777777" w:rsidR="005A7D5D" w:rsidRPr="00F06D7B" w:rsidRDefault="005A7D5D" w:rsidP="005A7D5D">
            <w:pPr>
              <w:rPr>
                <w:rFonts w:ascii="Cambria" w:hAnsi="Cambria"/>
              </w:rPr>
            </w:pPr>
          </w:p>
        </w:tc>
        <w:tc>
          <w:tcPr>
            <w:tcW w:w="980" w:type="dxa"/>
            <w:vMerge/>
          </w:tcPr>
          <w:p w14:paraId="28CE9849"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18B4DE05" w14:textId="6EECBA10"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Sieci korporacyjne i automatyzacja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6DB633D0" w14:textId="006ADDF6"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EEB624" w14:textId="1ED1D3B3" w:rsidR="005A7D5D"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E350E" w14:textId="72B34FBE" w:rsidR="005A7D5D"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AD639D9" w14:textId="64072FEF"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33A2339" w14:textId="77777777" w:rsidTr="000A5473">
        <w:trPr>
          <w:trHeight w:val="566"/>
        </w:trPr>
        <w:tc>
          <w:tcPr>
            <w:tcW w:w="476" w:type="dxa"/>
            <w:vMerge/>
          </w:tcPr>
          <w:p w14:paraId="0F03AF42" w14:textId="77777777" w:rsidR="005A7D5D" w:rsidRPr="00F06D7B" w:rsidRDefault="005A7D5D" w:rsidP="005A7D5D">
            <w:pPr>
              <w:rPr>
                <w:rFonts w:ascii="Cambria" w:hAnsi="Cambria"/>
              </w:rPr>
            </w:pPr>
          </w:p>
        </w:tc>
        <w:tc>
          <w:tcPr>
            <w:tcW w:w="980" w:type="dxa"/>
            <w:vMerge/>
          </w:tcPr>
          <w:p w14:paraId="1B67256F"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5F13DE7A" w14:textId="0AAAEBF4"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Bezpieczeństwo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184ACF48" w14:textId="02C6C875"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FEB249" w14:textId="1F04E1CF" w:rsidR="005A7D5D"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0A45AE" w14:textId="1957899C" w:rsidR="005A7D5D" w:rsidRDefault="005A7D5D" w:rsidP="005A7D5D">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B1FEFAA" w14:textId="4E46F41F"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21E87464" w14:textId="77777777" w:rsidTr="000A5473">
        <w:trPr>
          <w:trHeight w:val="566"/>
        </w:trPr>
        <w:tc>
          <w:tcPr>
            <w:tcW w:w="476" w:type="dxa"/>
            <w:vMerge/>
          </w:tcPr>
          <w:p w14:paraId="3F0DAAC7" w14:textId="77777777" w:rsidR="005A7D5D" w:rsidRPr="00F06D7B" w:rsidRDefault="005A7D5D" w:rsidP="005A7D5D">
            <w:pPr>
              <w:rPr>
                <w:rFonts w:ascii="Cambria" w:hAnsi="Cambria"/>
              </w:rPr>
            </w:pPr>
          </w:p>
        </w:tc>
        <w:tc>
          <w:tcPr>
            <w:tcW w:w="980" w:type="dxa"/>
            <w:vMerge/>
          </w:tcPr>
          <w:p w14:paraId="27096BF8"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16A7934F" w14:textId="33E5635C"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Projektowanie sieci hierarchicznych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2D66A27" w14:textId="6E250259"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B39D7E" w14:textId="2378BD90"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669131" w14:textId="0F195490" w:rsidR="005A7D5D" w:rsidRPr="00F06D7B" w:rsidRDefault="005A7D5D" w:rsidP="005A7D5D">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2DDD1C1" w14:textId="4AAA8C8A"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7A48FCC9" w14:textId="77777777" w:rsidTr="000A5473">
        <w:trPr>
          <w:trHeight w:val="566"/>
        </w:trPr>
        <w:tc>
          <w:tcPr>
            <w:tcW w:w="476" w:type="dxa"/>
            <w:vMerge/>
          </w:tcPr>
          <w:p w14:paraId="5663A27B" w14:textId="77777777" w:rsidR="005A7D5D" w:rsidRPr="00F06D7B" w:rsidRDefault="005A7D5D" w:rsidP="005A7D5D">
            <w:pPr>
              <w:rPr>
                <w:rFonts w:ascii="Cambria" w:hAnsi="Cambria"/>
              </w:rPr>
            </w:pPr>
          </w:p>
        </w:tc>
        <w:tc>
          <w:tcPr>
            <w:tcW w:w="980" w:type="dxa"/>
            <w:vMerge/>
          </w:tcPr>
          <w:p w14:paraId="4C783192"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67645270" w14:textId="5DA393F6"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Kontrola i audyt zasobów informatycznych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5CA48120" w14:textId="709697A1"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05AEFD" w14:textId="380FDBFB"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142FD0" w14:textId="175D0F4C" w:rsidR="005A7D5D" w:rsidRPr="00F06D7B" w:rsidRDefault="005A7D5D" w:rsidP="005A7D5D">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673FB0E" w14:textId="42642AEA"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4A6AF6C1" w14:textId="77777777" w:rsidTr="000A5473">
        <w:trPr>
          <w:trHeight w:val="566"/>
        </w:trPr>
        <w:tc>
          <w:tcPr>
            <w:tcW w:w="476" w:type="dxa"/>
            <w:vMerge/>
          </w:tcPr>
          <w:p w14:paraId="02CD3D57" w14:textId="77777777" w:rsidR="005A7D5D" w:rsidRPr="00F06D7B" w:rsidRDefault="005A7D5D" w:rsidP="005A7D5D">
            <w:pPr>
              <w:rPr>
                <w:rFonts w:ascii="Cambria" w:hAnsi="Cambria"/>
              </w:rPr>
            </w:pPr>
          </w:p>
        </w:tc>
        <w:tc>
          <w:tcPr>
            <w:tcW w:w="980" w:type="dxa"/>
            <w:vMerge/>
          </w:tcPr>
          <w:p w14:paraId="329B0271"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2ACB795" w14:textId="52DC4495"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Serwerowe systemy Windows</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44DE8DEC" w14:textId="03E3DC65"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C1D76" w14:textId="7F173682"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F81A7E" w14:textId="7DE4870C"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D8EE4E3" w14:textId="6A4B27FC"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4D804347" w14:textId="77777777" w:rsidTr="000A5473">
        <w:trPr>
          <w:trHeight w:val="566"/>
        </w:trPr>
        <w:tc>
          <w:tcPr>
            <w:tcW w:w="476" w:type="dxa"/>
            <w:vMerge/>
          </w:tcPr>
          <w:p w14:paraId="529707E3" w14:textId="77777777" w:rsidR="005A7D5D" w:rsidRPr="00F06D7B" w:rsidRDefault="005A7D5D" w:rsidP="005A7D5D">
            <w:pPr>
              <w:rPr>
                <w:rFonts w:ascii="Cambria" w:hAnsi="Cambria"/>
              </w:rPr>
            </w:pPr>
          </w:p>
        </w:tc>
        <w:tc>
          <w:tcPr>
            <w:tcW w:w="980" w:type="dxa"/>
            <w:vMerge/>
          </w:tcPr>
          <w:p w14:paraId="582281E4"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15979DE7" w14:textId="1C5BEFC6"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 xml:space="preserve"> Serwerowe systemy Linux/Unix</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422C22E1" w14:textId="0F9B2A73"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20EEF2" w14:textId="0E401A04"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F9090" w14:textId="54D2FF9A"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BB7105B" w14:textId="6F168C62"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75EAE51" w14:textId="77777777" w:rsidTr="000A5473">
        <w:trPr>
          <w:trHeight w:val="566"/>
        </w:trPr>
        <w:tc>
          <w:tcPr>
            <w:tcW w:w="476" w:type="dxa"/>
            <w:vMerge/>
          </w:tcPr>
          <w:p w14:paraId="579CA899" w14:textId="77777777" w:rsidR="005A7D5D" w:rsidRPr="00F06D7B" w:rsidRDefault="005A7D5D" w:rsidP="005A7D5D">
            <w:pPr>
              <w:rPr>
                <w:rFonts w:ascii="Cambria" w:hAnsi="Cambria"/>
              </w:rPr>
            </w:pPr>
          </w:p>
        </w:tc>
        <w:tc>
          <w:tcPr>
            <w:tcW w:w="980" w:type="dxa"/>
            <w:vMerge/>
          </w:tcPr>
          <w:p w14:paraId="58B7C441"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F67D1F8" w14:textId="4D26A86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Informatyka śledcza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09FA142" w14:textId="62F94782"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FC2050" w14:textId="7DEB772D"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E9110" w14:textId="5C7CD08F"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4FDA9AC" w14:textId="01C945C6"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23179B4" w14:textId="77777777" w:rsidTr="000A5473">
        <w:trPr>
          <w:trHeight w:val="566"/>
        </w:trPr>
        <w:tc>
          <w:tcPr>
            <w:tcW w:w="476" w:type="dxa"/>
            <w:vMerge/>
          </w:tcPr>
          <w:p w14:paraId="0BB5D9F4" w14:textId="77777777" w:rsidR="005A7D5D" w:rsidRPr="00F06D7B" w:rsidRDefault="005A7D5D" w:rsidP="005A7D5D">
            <w:pPr>
              <w:rPr>
                <w:rFonts w:ascii="Cambria" w:hAnsi="Cambria"/>
              </w:rPr>
            </w:pPr>
          </w:p>
        </w:tc>
        <w:tc>
          <w:tcPr>
            <w:tcW w:w="980" w:type="dxa"/>
            <w:vMerge/>
          </w:tcPr>
          <w:p w14:paraId="6162C7EB"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18FF1D4" w14:textId="66577D51"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Sieci Internetu Rzeczy</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8115908" w14:textId="3C5405D0"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D073D0" w14:textId="20B25F6C"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97A092" w14:textId="003B90ED"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58BAC83" w14:textId="39837F7E"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66126E7D" w14:textId="77777777" w:rsidTr="000A5473">
        <w:trPr>
          <w:trHeight w:val="566"/>
        </w:trPr>
        <w:tc>
          <w:tcPr>
            <w:tcW w:w="476" w:type="dxa"/>
            <w:vMerge/>
          </w:tcPr>
          <w:p w14:paraId="3C23E93C" w14:textId="77777777" w:rsidR="005A7D5D" w:rsidRPr="00F06D7B" w:rsidRDefault="005A7D5D" w:rsidP="005A7D5D">
            <w:pPr>
              <w:rPr>
                <w:rFonts w:ascii="Cambria" w:hAnsi="Cambria"/>
              </w:rPr>
            </w:pPr>
          </w:p>
        </w:tc>
        <w:tc>
          <w:tcPr>
            <w:tcW w:w="980" w:type="dxa"/>
            <w:vMerge/>
          </w:tcPr>
          <w:p w14:paraId="0F9F566B"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65417AE" w14:textId="2F525F60"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Konfigurowanie serwerów sieciowych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9D5BA2E" w14:textId="2A37D9A5"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2920D5" w14:textId="50533920"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40AC8F" w14:textId="19AE8AAE"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96FE32E" w14:textId="368A6E3B"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D72A849" w14:textId="77777777" w:rsidTr="000A5473">
        <w:trPr>
          <w:trHeight w:val="566"/>
        </w:trPr>
        <w:tc>
          <w:tcPr>
            <w:tcW w:w="476" w:type="dxa"/>
            <w:vMerge/>
          </w:tcPr>
          <w:p w14:paraId="17E9AC9C" w14:textId="77777777" w:rsidR="005A7D5D" w:rsidRPr="00F06D7B" w:rsidRDefault="005A7D5D" w:rsidP="005A7D5D">
            <w:pPr>
              <w:rPr>
                <w:rFonts w:ascii="Cambria" w:hAnsi="Cambria"/>
              </w:rPr>
            </w:pPr>
          </w:p>
        </w:tc>
        <w:tc>
          <w:tcPr>
            <w:tcW w:w="980" w:type="dxa"/>
            <w:vMerge/>
          </w:tcPr>
          <w:p w14:paraId="197FA438"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35588C17" w14:textId="554F1D7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Wirtualizacja i konteneryzacja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FC16AB8" w14:textId="3F78D8E2"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F639AC" w14:textId="1D1D9FB6"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783E1F" w14:textId="4607051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9F33505" w14:textId="2CB8BC73"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507DE1A1" w14:textId="77777777" w:rsidTr="000A5473">
        <w:trPr>
          <w:trHeight w:val="566"/>
        </w:trPr>
        <w:tc>
          <w:tcPr>
            <w:tcW w:w="476" w:type="dxa"/>
            <w:vMerge/>
          </w:tcPr>
          <w:p w14:paraId="4EE6EA13" w14:textId="77777777" w:rsidR="005A7D5D" w:rsidRPr="00F06D7B" w:rsidRDefault="005A7D5D" w:rsidP="005A7D5D">
            <w:pPr>
              <w:rPr>
                <w:rFonts w:ascii="Cambria" w:hAnsi="Cambria"/>
              </w:rPr>
            </w:pPr>
          </w:p>
        </w:tc>
        <w:tc>
          <w:tcPr>
            <w:tcW w:w="980" w:type="dxa"/>
            <w:vMerge/>
          </w:tcPr>
          <w:p w14:paraId="0B554549"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75BDB16B" w14:textId="182955C5"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Administrowanie usługami w chmurze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C8BD291" w14:textId="305278B6" w:rsidR="005A7D5D" w:rsidRPr="00F06D7B" w:rsidRDefault="005A7D5D" w:rsidP="005A7D5D">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8F0F4" w14:textId="4416B8F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CBDFB1" w14:textId="5CA727D8"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EA49FE5" w14:textId="7379815D"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2A672BDA" w14:textId="77777777" w:rsidTr="000A5473">
        <w:trPr>
          <w:trHeight w:val="566"/>
        </w:trPr>
        <w:tc>
          <w:tcPr>
            <w:tcW w:w="476" w:type="dxa"/>
            <w:vMerge/>
          </w:tcPr>
          <w:p w14:paraId="73C06D50" w14:textId="77777777" w:rsidR="005A7D5D" w:rsidRPr="00F06D7B" w:rsidRDefault="005A7D5D" w:rsidP="005A7D5D">
            <w:pPr>
              <w:rPr>
                <w:rFonts w:ascii="Cambria" w:hAnsi="Cambria"/>
              </w:rPr>
            </w:pPr>
          </w:p>
        </w:tc>
        <w:tc>
          <w:tcPr>
            <w:tcW w:w="980" w:type="dxa"/>
            <w:vMerge/>
          </w:tcPr>
          <w:p w14:paraId="34666AE4"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3777A83" w14:textId="5F17AA58"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Programowalne sieci komputerowe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FA2DF1F" w14:textId="117A9343"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A544B1" w14:textId="3A3AF554"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1ABF8F" w14:textId="4163416A"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4A82091" w14:textId="5720DFB4"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0B717CC" w14:textId="77777777" w:rsidTr="000A5473">
        <w:trPr>
          <w:trHeight w:val="566"/>
        </w:trPr>
        <w:tc>
          <w:tcPr>
            <w:tcW w:w="476" w:type="dxa"/>
            <w:vMerge/>
          </w:tcPr>
          <w:p w14:paraId="51383A85" w14:textId="77777777" w:rsidR="005A7D5D" w:rsidRPr="00F06D7B" w:rsidRDefault="005A7D5D" w:rsidP="005A7D5D">
            <w:pPr>
              <w:rPr>
                <w:rFonts w:ascii="Cambria" w:hAnsi="Cambria"/>
              </w:rPr>
            </w:pPr>
          </w:p>
        </w:tc>
        <w:tc>
          <w:tcPr>
            <w:tcW w:w="980" w:type="dxa"/>
            <w:vMerge/>
          </w:tcPr>
          <w:p w14:paraId="10368DA7"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DFDA754" w14:textId="38F57242"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Zarzadzanie w sieciach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5D83303" w14:textId="6FAAAE9B"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4CF6D2" w14:textId="54E05711"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F5E464" w14:textId="66F4F5F2"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723BF89" w14:textId="413C9B82"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DED546A" w14:textId="77777777" w:rsidTr="000A5473">
        <w:trPr>
          <w:trHeight w:val="587"/>
        </w:trPr>
        <w:tc>
          <w:tcPr>
            <w:tcW w:w="476" w:type="dxa"/>
            <w:vMerge w:val="restart"/>
            <w:tcBorders>
              <w:right w:val="single" w:sz="4" w:space="0" w:color="auto"/>
            </w:tcBorders>
            <w:vAlign w:val="center"/>
          </w:tcPr>
          <w:p w14:paraId="472D0372" w14:textId="77777777" w:rsidR="005A7D5D" w:rsidRPr="00F06D7B" w:rsidRDefault="005A7D5D" w:rsidP="005A7D5D">
            <w:pPr>
              <w:numPr>
                <w:ilvl w:val="0"/>
                <w:numId w:val="10"/>
              </w:numPr>
              <w:ind w:hanging="300"/>
              <w:jc w:val="both"/>
              <w:rPr>
                <w:rFonts w:ascii="Cambria" w:hAnsi="Cambria"/>
                <w:sz w:val="20"/>
                <w:szCs w:val="20"/>
              </w:rPr>
            </w:pPr>
          </w:p>
        </w:tc>
        <w:tc>
          <w:tcPr>
            <w:tcW w:w="980" w:type="dxa"/>
            <w:vMerge w:val="restart"/>
            <w:tcBorders>
              <w:left w:val="single" w:sz="4" w:space="0" w:color="auto"/>
            </w:tcBorders>
            <w:shd w:val="clear" w:color="auto" w:fill="auto"/>
            <w:textDirection w:val="btLr"/>
            <w:vAlign w:val="center"/>
          </w:tcPr>
          <w:p w14:paraId="4AA8513C"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p>
          <w:p w14:paraId="7ED9409D"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b/>
                <w:bCs/>
                <w:sz w:val="20"/>
                <w:szCs w:val="20"/>
              </w:rPr>
              <w:t>Tworzenie aplikacji</w:t>
            </w:r>
          </w:p>
        </w:tc>
        <w:tc>
          <w:tcPr>
            <w:tcW w:w="2845" w:type="dxa"/>
            <w:shd w:val="clear" w:color="auto" w:fill="auto"/>
            <w:vAlign w:val="center"/>
          </w:tcPr>
          <w:p w14:paraId="4EB6FC7A" w14:textId="0A89B8F4"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Projektowanie systemów komputerowych</w:t>
            </w:r>
          </w:p>
        </w:tc>
        <w:tc>
          <w:tcPr>
            <w:tcW w:w="1221" w:type="dxa"/>
            <w:shd w:val="clear" w:color="auto" w:fill="auto"/>
            <w:vAlign w:val="center"/>
          </w:tcPr>
          <w:p w14:paraId="34ACDA7F" w14:textId="650D5A97"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4838238D" w14:textId="16FFD8B7"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D11FD7" w14:textId="070D9FCD"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3FAA2EC7" w14:textId="23950178"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7A7A9945" w14:textId="77777777" w:rsidTr="000A5473">
        <w:trPr>
          <w:trHeight w:val="581"/>
        </w:trPr>
        <w:tc>
          <w:tcPr>
            <w:tcW w:w="476" w:type="dxa"/>
            <w:vMerge/>
          </w:tcPr>
          <w:p w14:paraId="684F433E" w14:textId="77777777" w:rsidR="005A7D5D" w:rsidRPr="00F06D7B" w:rsidRDefault="005A7D5D" w:rsidP="005A7D5D">
            <w:pPr>
              <w:rPr>
                <w:rFonts w:ascii="Cambria" w:hAnsi="Cambria"/>
              </w:rPr>
            </w:pPr>
          </w:p>
        </w:tc>
        <w:tc>
          <w:tcPr>
            <w:tcW w:w="980" w:type="dxa"/>
            <w:vMerge/>
          </w:tcPr>
          <w:p w14:paraId="0BEA9B7E" w14:textId="77777777" w:rsidR="005A7D5D" w:rsidRPr="00F06D7B" w:rsidRDefault="005A7D5D" w:rsidP="005A7D5D">
            <w:pPr>
              <w:rPr>
                <w:rFonts w:ascii="Cambria" w:hAnsi="Cambria"/>
              </w:rPr>
            </w:pPr>
          </w:p>
        </w:tc>
        <w:tc>
          <w:tcPr>
            <w:tcW w:w="2845" w:type="dxa"/>
            <w:shd w:val="clear" w:color="auto" w:fill="auto"/>
            <w:vAlign w:val="center"/>
          </w:tcPr>
          <w:p w14:paraId="59AD9943" w14:textId="09869FDD"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Projektowanie baz danych</w:t>
            </w:r>
          </w:p>
        </w:tc>
        <w:tc>
          <w:tcPr>
            <w:tcW w:w="1221" w:type="dxa"/>
            <w:shd w:val="clear" w:color="auto" w:fill="auto"/>
            <w:vAlign w:val="center"/>
          </w:tcPr>
          <w:p w14:paraId="17967BB1" w14:textId="38F76604"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5DCC8657" w14:textId="66948332"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78AAC32" w14:textId="64AFF591"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2F832D21" w14:textId="5A96B047"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51D02B2A" w14:textId="77777777" w:rsidTr="000A5473">
        <w:trPr>
          <w:trHeight w:val="581"/>
        </w:trPr>
        <w:tc>
          <w:tcPr>
            <w:tcW w:w="476" w:type="dxa"/>
            <w:vMerge/>
          </w:tcPr>
          <w:p w14:paraId="43F70BA1" w14:textId="77777777" w:rsidR="005A7D5D" w:rsidRPr="00F06D7B" w:rsidRDefault="005A7D5D" w:rsidP="005A7D5D">
            <w:pPr>
              <w:rPr>
                <w:rFonts w:ascii="Cambria" w:hAnsi="Cambria"/>
              </w:rPr>
            </w:pPr>
          </w:p>
        </w:tc>
        <w:tc>
          <w:tcPr>
            <w:tcW w:w="980" w:type="dxa"/>
            <w:vMerge/>
          </w:tcPr>
          <w:p w14:paraId="7785FFD8" w14:textId="77777777" w:rsidR="005A7D5D" w:rsidRPr="00F06D7B" w:rsidRDefault="005A7D5D" w:rsidP="005A7D5D">
            <w:pPr>
              <w:rPr>
                <w:rFonts w:ascii="Cambria" w:hAnsi="Cambria"/>
              </w:rPr>
            </w:pPr>
          </w:p>
        </w:tc>
        <w:tc>
          <w:tcPr>
            <w:tcW w:w="2845" w:type="dxa"/>
            <w:shd w:val="clear" w:color="auto" w:fill="auto"/>
            <w:vAlign w:val="center"/>
          </w:tcPr>
          <w:p w14:paraId="6AB508F0" w14:textId="0CAF9A2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Programowanie w języku Python</w:t>
            </w:r>
          </w:p>
        </w:tc>
        <w:tc>
          <w:tcPr>
            <w:tcW w:w="1221" w:type="dxa"/>
            <w:shd w:val="clear" w:color="auto" w:fill="auto"/>
            <w:vAlign w:val="center"/>
          </w:tcPr>
          <w:p w14:paraId="3E24C89D" w14:textId="61F57CC4"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2430F851" w14:textId="21C05767" w:rsidR="005A7D5D"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5B307A2" w14:textId="6AE5C8FB" w:rsidR="005A7D5D"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40387AEA" w14:textId="0C5C38BA"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F29D104" w14:textId="77777777" w:rsidTr="000A5473">
        <w:trPr>
          <w:trHeight w:val="581"/>
        </w:trPr>
        <w:tc>
          <w:tcPr>
            <w:tcW w:w="476" w:type="dxa"/>
            <w:vMerge/>
          </w:tcPr>
          <w:p w14:paraId="392ED7EB" w14:textId="77777777" w:rsidR="005A7D5D" w:rsidRPr="00F06D7B" w:rsidRDefault="005A7D5D" w:rsidP="005A7D5D">
            <w:pPr>
              <w:rPr>
                <w:rFonts w:ascii="Cambria" w:hAnsi="Cambria"/>
              </w:rPr>
            </w:pPr>
          </w:p>
        </w:tc>
        <w:tc>
          <w:tcPr>
            <w:tcW w:w="980" w:type="dxa"/>
            <w:vMerge/>
          </w:tcPr>
          <w:p w14:paraId="551E1B6D" w14:textId="77777777" w:rsidR="005A7D5D" w:rsidRPr="00F06D7B" w:rsidRDefault="005A7D5D" w:rsidP="005A7D5D">
            <w:pPr>
              <w:rPr>
                <w:rFonts w:ascii="Cambria" w:hAnsi="Cambria"/>
              </w:rPr>
            </w:pPr>
          </w:p>
        </w:tc>
        <w:tc>
          <w:tcPr>
            <w:tcW w:w="2845" w:type="dxa"/>
            <w:shd w:val="clear" w:color="auto" w:fill="auto"/>
            <w:vAlign w:val="center"/>
          </w:tcPr>
          <w:p w14:paraId="7F0F0241" w14:textId="47B9C533"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Sztuczna inteligencja i inżynieria wiedzy</w:t>
            </w:r>
          </w:p>
        </w:tc>
        <w:tc>
          <w:tcPr>
            <w:tcW w:w="1221" w:type="dxa"/>
            <w:shd w:val="clear" w:color="auto" w:fill="auto"/>
            <w:vAlign w:val="center"/>
          </w:tcPr>
          <w:p w14:paraId="7DD679C3" w14:textId="48F8EEA4"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80A1B50" w14:textId="10E7F6D4" w:rsidR="005A7D5D"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26C68E14" w14:textId="2DF4D00D" w:rsidR="005A7D5D" w:rsidRDefault="005A7D5D" w:rsidP="005A7D5D">
            <w:pPr>
              <w:ind w:left="67"/>
              <w:jc w:val="center"/>
              <w:rPr>
                <w:rFonts w:ascii="Cambria" w:hAnsi="Cambria"/>
                <w:sz w:val="20"/>
                <w:szCs w:val="20"/>
              </w:rPr>
            </w:pPr>
            <w:r>
              <w:rPr>
                <w:rFonts w:ascii="Cambria" w:hAnsi="Cambria"/>
                <w:sz w:val="20"/>
                <w:szCs w:val="20"/>
              </w:rPr>
              <w:t>71</w:t>
            </w:r>
          </w:p>
        </w:tc>
        <w:tc>
          <w:tcPr>
            <w:tcW w:w="983" w:type="dxa"/>
            <w:shd w:val="clear" w:color="auto" w:fill="auto"/>
            <w:vAlign w:val="center"/>
          </w:tcPr>
          <w:p w14:paraId="2A4549B8" w14:textId="23DE3C92"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4BA06D7A" w14:textId="77777777" w:rsidTr="000A5473">
        <w:trPr>
          <w:trHeight w:val="547"/>
        </w:trPr>
        <w:tc>
          <w:tcPr>
            <w:tcW w:w="476" w:type="dxa"/>
            <w:vMerge/>
          </w:tcPr>
          <w:p w14:paraId="1FD921AC" w14:textId="77777777" w:rsidR="005A7D5D" w:rsidRPr="00F06D7B" w:rsidRDefault="005A7D5D" w:rsidP="005A7D5D">
            <w:pPr>
              <w:rPr>
                <w:rFonts w:ascii="Cambria" w:hAnsi="Cambria"/>
              </w:rPr>
            </w:pPr>
          </w:p>
        </w:tc>
        <w:tc>
          <w:tcPr>
            <w:tcW w:w="980" w:type="dxa"/>
            <w:vMerge/>
          </w:tcPr>
          <w:p w14:paraId="024C31BA" w14:textId="77777777" w:rsidR="005A7D5D" w:rsidRPr="00F06D7B" w:rsidRDefault="005A7D5D" w:rsidP="005A7D5D">
            <w:pPr>
              <w:rPr>
                <w:rFonts w:ascii="Cambria" w:hAnsi="Cambria"/>
              </w:rPr>
            </w:pPr>
          </w:p>
        </w:tc>
        <w:tc>
          <w:tcPr>
            <w:tcW w:w="2845" w:type="dxa"/>
            <w:shd w:val="clear" w:color="auto" w:fill="auto"/>
            <w:vAlign w:val="center"/>
          </w:tcPr>
          <w:p w14:paraId="2E4B5199" w14:textId="70030A01"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Tworzenie wizualizacji aplikacji</w:t>
            </w:r>
          </w:p>
        </w:tc>
        <w:tc>
          <w:tcPr>
            <w:tcW w:w="1221" w:type="dxa"/>
            <w:shd w:val="clear" w:color="auto" w:fill="auto"/>
            <w:vAlign w:val="center"/>
          </w:tcPr>
          <w:p w14:paraId="244716E6" w14:textId="19BEEAA0"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564C3ADA" w14:textId="2BD495B3"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3BDD0C4C" w14:textId="62F2905A" w:rsidR="005A7D5D" w:rsidRPr="00F06D7B" w:rsidRDefault="005A7D5D" w:rsidP="005A7D5D">
            <w:pPr>
              <w:ind w:left="67"/>
              <w:jc w:val="center"/>
              <w:rPr>
                <w:rFonts w:ascii="Cambria" w:hAnsi="Cambria"/>
                <w:sz w:val="20"/>
                <w:szCs w:val="20"/>
              </w:rPr>
            </w:pPr>
            <w:r>
              <w:rPr>
                <w:rFonts w:ascii="Cambria" w:hAnsi="Cambria"/>
                <w:sz w:val="20"/>
                <w:szCs w:val="20"/>
              </w:rPr>
              <w:t>76</w:t>
            </w:r>
          </w:p>
        </w:tc>
        <w:tc>
          <w:tcPr>
            <w:tcW w:w="983" w:type="dxa"/>
            <w:shd w:val="clear" w:color="auto" w:fill="auto"/>
            <w:vAlign w:val="center"/>
          </w:tcPr>
          <w:p w14:paraId="7E21BAD8" w14:textId="16192F51"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06E7DE1E" w14:textId="77777777" w:rsidTr="000A5473">
        <w:trPr>
          <w:trHeight w:val="555"/>
        </w:trPr>
        <w:tc>
          <w:tcPr>
            <w:tcW w:w="476" w:type="dxa"/>
            <w:vMerge/>
          </w:tcPr>
          <w:p w14:paraId="1D5D21E1" w14:textId="77777777" w:rsidR="005A7D5D" w:rsidRPr="00F06D7B" w:rsidRDefault="005A7D5D" w:rsidP="005A7D5D">
            <w:pPr>
              <w:rPr>
                <w:rFonts w:ascii="Cambria" w:hAnsi="Cambria"/>
              </w:rPr>
            </w:pPr>
          </w:p>
        </w:tc>
        <w:tc>
          <w:tcPr>
            <w:tcW w:w="980" w:type="dxa"/>
            <w:vMerge/>
          </w:tcPr>
          <w:p w14:paraId="1CF86510" w14:textId="77777777" w:rsidR="005A7D5D" w:rsidRPr="00F06D7B" w:rsidRDefault="005A7D5D" w:rsidP="005A7D5D">
            <w:pPr>
              <w:rPr>
                <w:rFonts w:ascii="Cambria" w:hAnsi="Cambria"/>
              </w:rPr>
            </w:pPr>
          </w:p>
        </w:tc>
        <w:tc>
          <w:tcPr>
            <w:tcW w:w="2845" w:type="dxa"/>
            <w:shd w:val="clear" w:color="auto" w:fill="auto"/>
            <w:vAlign w:val="center"/>
          </w:tcPr>
          <w:p w14:paraId="077CCA45" w14:textId="0974B2E0"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Zaawansowane aplikacje internetowe</w:t>
            </w:r>
          </w:p>
        </w:tc>
        <w:tc>
          <w:tcPr>
            <w:tcW w:w="1221" w:type="dxa"/>
            <w:shd w:val="clear" w:color="auto" w:fill="auto"/>
            <w:vAlign w:val="center"/>
          </w:tcPr>
          <w:p w14:paraId="3E9B684C" w14:textId="278E7C47"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3A919F49" w14:textId="32762B3C"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6D9608F7" w14:textId="1DED4646" w:rsidR="005A7D5D" w:rsidRPr="00F06D7B" w:rsidRDefault="005A7D5D" w:rsidP="005A7D5D">
            <w:pPr>
              <w:ind w:left="67"/>
              <w:jc w:val="center"/>
              <w:rPr>
                <w:rFonts w:ascii="Cambria" w:hAnsi="Cambria"/>
                <w:sz w:val="20"/>
                <w:szCs w:val="20"/>
              </w:rPr>
            </w:pPr>
            <w:r>
              <w:rPr>
                <w:rFonts w:ascii="Cambria" w:hAnsi="Cambria"/>
                <w:sz w:val="20"/>
                <w:szCs w:val="20"/>
              </w:rPr>
              <w:t>74</w:t>
            </w:r>
          </w:p>
        </w:tc>
        <w:tc>
          <w:tcPr>
            <w:tcW w:w="983" w:type="dxa"/>
            <w:shd w:val="clear" w:color="auto" w:fill="auto"/>
            <w:vAlign w:val="center"/>
          </w:tcPr>
          <w:p w14:paraId="35A37D21" w14:textId="4BD263A4"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0E134068" w14:textId="77777777" w:rsidTr="000A5473">
        <w:trPr>
          <w:trHeight w:val="563"/>
        </w:trPr>
        <w:tc>
          <w:tcPr>
            <w:tcW w:w="476" w:type="dxa"/>
            <w:vMerge/>
          </w:tcPr>
          <w:p w14:paraId="18CF9617" w14:textId="77777777" w:rsidR="005A7D5D" w:rsidRPr="00F06D7B" w:rsidRDefault="005A7D5D" w:rsidP="005A7D5D">
            <w:pPr>
              <w:rPr>
                <w:rFonts w:ascii="Cambria" w:hAnsi="Cambria"/>
              </w:rPr>
            </w:pPr>
          </w:p>
        </w:tc>
        <w:tc>
          <w:tcPr>
            <w:tcW w:w="980" w:type="dxa"/>
            <w:vMerge/>
          </w:tcPr>
          <w:p w14:paraId="2EFB7EC3" w14:textId="77777777" w:rsidR="005A7D5D" w:rsidRPr="00F06D7B" w:rsidRDefault="005A7D5D" w:rsidP="005A7D5D">
            <w:pPr>
              <w:rPr>
                <w:rFonts w:ascii="Cambria" w:hAnsi="Cambria"/>
              </w:rPr>
            </w:pPr>
          </w:p>
        </w:tc>
        <w:tc>
          <w:tcPr>
            <w:tcW w:w="2845" w:type="dxa"/>
            <w:shd w:val="clear" w:color="auto" w:fill="auto"/>
            <w:vAlign w:val="center"/>
          </w:tcPr>
          <w:p w14:paraId="3AE56FD4" w14:textId="3A6E9AC2"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Techniki przetwarzania mediów cyfrowych</w:t>
            </w:r>
          </w:p>
        </w:tc>
        <w:tc>
          <w:tcPr>
            <w:tcW w:w="1221" w:type="dxa"/>
            <w:shd w:val="clear" w:color="auto" w:fill="auto"/>
            <w:vAlign w:val="center"/>
          </w:tcPr>
          <w:p w14:paraId="048D11AF" w14:textId="3CF97C41"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78CFB93" w14:textId="5D939432"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E084D50" w14:textId="51BACBFB"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5CCBFBE0" w14:textId="02A0E0CD"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24D8E24" w14:textId="77777777" w:rsidTr="000A5473">
        <w:trPr>
          <w:trHeight w:val="579"/>
        </w:trPr>
        <w:tc>
          <w:tcPr>
            <w:tcW w:w="476" w:type="dxa"/>
            <w:vMerge/>
          </w:tcPr>
          <w:p w14:paraId="54B45002" w14:textId="77777777" w:rsidR="005A7D5D" w:rsidRPr="00F06D7B" w:rsidRDefault="005A7D5D" w:rsidP="005A7D5D">
            <w:pPr>
              <w:rPr>
                <w:rFonts w:ascii="Cambria" w:hAnsi="Cambria"/>
              </w:rPr>
            </w:pPr>
          </w:p>
        </w:tc>
        <w:tc>
          <w:tcPr>
            <w:tcW w:w="980" w:type="dxa"/>
            <w:vMerge/>
          </w:tcPr>
          <w:p w14:paraId="19742325" w14:textId="77777777" w:rsidR="005A7D5D" w:rsidRPr="00F06D7B" w:rsidRDefault="005A7D5D" w:rsidP="005A7D5D">
            <w:pPr>
              <w:rPr>
                <w:rFonts w:ascii="Cambria" w:hAnsi="Cambria"/>
              </w:rPr>
            </w:pPr>
          </w:p>
        </w:tc>
        <w:tc>
          <w:tcPr>
            <w:tcW w:w="2845" w:type="dxa"/>
            <w:shd w:val="clear" w:color="auto" w:fill="auto"/>
            <w:vAlign w:val="center"/>
          </w:tcPr>
          <w:p w14:paraId="6672BCB7" w14:textId="1E41197E"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Inżynieria oprogramowania</w:t>
            </w:r>
          </w:p>
        </w:tc>
        <w:tc>
          <w:tcPr>
            <w:tcW w:w="1221" w:type="dxa"/>
            <w:shd w:val="clear" w:color="auto" w:fill="auto"/>
            <w:vAlign w:val="center"/>
          </w:tcPr>
          <w:p w14:paraId="30536A68" w14:textId="638B83CD"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shd w:val="clear" w:color="auto" w:fill="FFFFFF"/>
            <w:vAlign w:val="center"/>
          </w:tcPr>
          <w:p w14:paraId="60ED5024" w14:textId="58EA9BF0"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1F925F3" w14:textId="65BFEF36"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2A935156" w14:textId="78ADAB41"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4DD23396" w14:textId="77777777" w:rsidTr="000A5473">
        <w:trPr>
          <w:trHeight w:val="545"/>
        </w:trPr>
        <w:tc>
          <w:tcPr>
            <w:tcW w:w="476" w:type="dxa"/>
            <w:vMerge/>
          </w:tcPr>
          <w:p w14:paraId="1AF1C23B" w14:textId="77777777" w:rsidR="005A7D5D" w:rsidRPr="00F06D7B" w:rsidRDefault="005A7D5D" w:rsidP="005A7D5D">
            <w:pPr>
              <w:rPr>
                <w:rFonts w:ascii="Cambria" w:hAnsi="Cambria"/>
              </w:rPr>
            </w:pPr>
          </w:p>
        </w:tc>
        <w:tc>
          <w:tcPr>
            <w:tcW w:w="980" w:type="dxa"/>
            <w:vMerge/>
          </w:tcPr>
          <w:p w14:paraId="4800422E" w14:textId="77777777" w:rsidR="005A7D5D" w:rsidRPr="00F06D7B" w:rsidRDefault="005A7D5D" w:rsidP="005A7D5D">
            <w:pPr>
              <w:rPr>
                <w:rFonts w:ascii="Cambria" w:hAnsi="Cambria"/>
              </w:rPr>
            </w:pPr>
          </w:p>
        </w:tc>
        <w:tc>
          <w:tcPr>
            <w:tcW w:w="2845" w:type="dxa"/>
            <w:shd w:val="clear" w:color="auto" w:fill="auto"/>
            <w:vAlign w:val="center"/>
          </w:tcPr>
          <w:p w14:paraId="4F703AC7" w14:textId="1E953B89"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Podstawy hurtowni danych</w:t>
            </w:r>
          </w:p>
        </w:tc>
        <w:tc>
          <w:tcPr>
            <w:tcW w:w="1221" w:type="dxa"/>
            <w:shd w:val="clear" w:color="auto" w:fill="auto"/>
            <w:vAlign w:val="center"/>
          </w:tcPr>
          <w:p w14:paraId="4B13D365" w14:textId="5F0010B5"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59BBA28D" w14:textId="7AA6BBF3"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FB71310" w14:textId="38319E9C"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622F5D8B" w14:textId="7BF92251"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8F5282B" w14:textId="77777777" w:rsidTr="000A5473">
        <w:trPr>
          <w:trHeight w:val="553"/>
        </w:trPr>
        <w:tc>
          <w:tcPr>
            <w:tcW w:w="476" w:type="dxa"/>
            <w:vMerge/>
          </w:tcPr>
          <w:p w14:paraId="4F14425C" w14:textId="77777777" w:rsidR="005A7D5D" w:rsidRPr="00F06D7B" w:rsidRDefault="005A7D5D" w:rsidP="005A7D5D">
            <w:pPr>
              <w:rPr>
                <w:rFonts w:ascii="Cambria" w:hAnsi="Cambria"/>
              </w:rPr>
            </w:pPr>
          </w:p>
        </w:tc>
        <w:tc>
          <w:tcPr>
            <w:tcW w:w="980" w:type="dxa"/>
            <w:vMerge/>
          </w:tcPr>
          <w:p w14:paraId="516638E0" w14:textId="77777777" w:rsidR="005A7D5D" w:rsidRPr="00F06D7B" w:rsidRDefault="005A7D5D" w:rsidP="005A7D5D">
            <w:pPr>
              <w:rPr>
                <w:rFonts w:ascii="Cambria" w:hAnsi="Cambria"/>
              </w:rPr>
            </w:pPr>
          </w:p>
        </w:tc>
        <w:tc>
          <w:tcPr>
            <w:tcW w:w="2845" w:type="dxa"/>
            <w:shd w:val="clear" w:color="auto" w:fill="auto"/>
            <w:vAlign w:val="center"/>
          </w:tcPr>
          <w:p w14:paraId="25D3606A" w14:textId="1AD2D6FB"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Systemy klasy ERP</w:t>
            </w:r>
          </w:p>
        </w:tc>
        <w:tc>
          <w:tcPr>
            <w:tcW w:w="1221" w:type="dxa"/>
            <w:shd w:val="clear" w:color="auto" w:fill="auto"/>
            <w:vAlign w:val="center"/>
          </w:tcPr>
          <w:p w14:paraId="3A907087" w14:textId="50B2C0B8"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1729823" w14:textId="1074FF07"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FA131ED" w14:textId="0A0421F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4116ACF9" w14:textId="54876F1F"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24D16751" w14:textId="77777777" w:rsidTr="000A5473">
        <w:trPr>
          <w:trHeight w:val="560"/>
        </w:trPr>
        <w:tc>
          <w:tcPr>
            <w:tcW w:w="476" w:type="dxa"/>
            <w:vMerge/>
          </w:tcPr>
          <w:p w14:paraId="33D07773" w14:textId="77777777" w:rsidR="005A7D5D" w:rsidRPr="00F06D7B" w:rsidRDefault="005A7D5D" w:rsidP="005A7D5D">
            <w:pPr>
              <w:rPr>
                <w:rFonts w:ascii="Cambria" w:hAnsi="Cambria"/>
              </w:rPr>
            </w:pPr>
          </w:p>
        </w:tc>
        <w:tc>
          <w:tcPr>
            <w:tcW w:w="980" w:type="dxa"/>
            <w:vMerge/>
          </w:tcPr>
          <w:p w14:paraId="55B9E41C" w14:textId="77777777" w:rsidR="005A7D5D" w:rsidRPr="00F06D7B" w:rsidRDefault="005A7D5D" w:rsidP="005A7D5D">
            <w:pPr>
              <w:rPr>
                <w:rFonts w:ascii="Cambria" w:hAnsi="Cambria"/>
              </w:rPr>
            </w:pPr>
          </w:p>
        </w:tc>
        <w:tc>
          <w:tcPr>
            <w:tcW w:w="2845" w:type="dxa"/>
            <w:shd w:val="clear" w:color="auto" w:fill="auto"/>
            <w:vAlign w:val="center"/>
          </w:tcPr>
          <w:p w14:paraId="14566C32" w14:textId="59E8AC1F"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Programowanie serwerów baz danych</w:t>
            </w:r>
          </w:p>
        </w:tc>
        <w:tc>
          <w:tcPr>
            <w:tcW w:w="1221" w:type="dxa"/>
            <w:shd w:val="clear" w:color="auto" w:fill="auto"/>
            <w:vAlign w:val="center"/>
          </w:tcPr>
          <w:p w14:paraId="6A28A3E5" w14:textId="37272EC1"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221CD475" w14:textId="37CE22E7"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FD2563C" w14:textId="62BA6B87"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764345BA" w14:textId="5EBDBAC4"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7D12BE82" w14:textId="77777777" w:rsidTr="000A5473">
        <w:trPr>
          <w:trHeight w:val="413"/>
        </w:trPr>
        <w:tc>
          <w:tcPr>
            <w:tcW w:w="476" w:type="dxa"/>
            <w:vMerge/>
          </w:tcPr>
          <w:p w14:paraId="5CEF1CBA" w14:textId="77777777" w:rsidR="005A7D5D" w:rsidRPr="00F06D7B" w:rsidRDefault="005A7D5D" w:rsidP="005A7D5D">
            <w:pPr>
              <w:rPr>
                <w:rFonts w:ascii="Cambria" w:hAnsi="Cambria"/>
              </w:rPr>
            </w:pPr>
          </w:p>
        </w:tc>
        <w:tc>
          <w:tcPr>
            <w:tcW w:w="980" w:type="dxa"/>
            <w:vMerge/>
          </w:tcPr>
          <w:p w14:paraId="633683A8" w14:textId="77777777" w:rsidR="005A7D5D" w:rsidRPr="00F06D7B" w:rsidRDefault="005A7D5D" w:rsidP="005A7D5D">
            <w:pPr>
              <w:rPr>
                <w:rFonts w:ascii="Cambria" w:hAnsi="Cambria"/>
              </w:rPr>
            </w:pPr>
          </w:p>
        </w:tc>
        <w:tc>
          <w:tcPr>
            <w:tcW w:w="2845" w:type="dxa"/>
            <w:shd w:val="clear" w:color="auto" w:fill="auto"/>
            <w:vAlign w:val="center"/>
          </w:tcPr>
          <w:p w14:paraId="2FA030E9" w14:textId="3BE84681"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Narzędzia handlu elektronicznego</w:t>
            </w:r>
          </w:p>
        </w:tc>
        <w:tc>
          <w:tcPr>
            <w:tcW w:w="1221" w:type="dxa"/>
            <w:shd w:val="clear" w:color="auto" w:fill="auto"/>
            <w:vAlign w:val="center"/>
          </w:tcPr>
          <w:p w14:paraId="4B7EEC12" w14:textId="79F8ED18"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0843E2C1" w14:textId="456BF9E5"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BBAE96C" w14:textId="7B4DC327"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23B89EF4" w14:textId="71EC0DFC"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039116F" w14:textId="77777777" w:rsidTr="000A5473">
        <w:trPr>
          <w:trHeight w:val="564"/>
        </w:trPr>
        <w:tc>
          <w:tcPr>
            <w:tcW w:w="476" w:type="dxa"/>
            <w:vMerge/>
          </w:tcPr>
          <w:p w14:paraId="68D80E94" w14:textId="77777777" w:rsidR="005A7D5D" w:rsidRPr="00F06D7B" w:rsidRDefault="005A7D5D" w:rsidP="005A7D5D">
            <w:pPr>
              <w:rPr>
                <w:rFonts w:ascii="Cambria" w:hAnsi="Cambria"/>
              </w:rPr>
            </w:pPr>
          </w:p>
        </w:tc>
        <w:tc>
          <w:tcPr>
            <w:tcW w:w="980" w:type="dxa"/>
            <w:vMerge/>
          </w:tcPr>
          <w:p w14:paraId="68C14C1C" w14:textId="77777777" w:rsidR="005A7D5D" w:rsidRPr="00F06D7B" w:rsidRDefault="005A7D5D" w:rsidP="005A7D5D">
            <w:pPr>
              <w:rPr>
                <w:rFonts w:ascii="Cambria" w:hAnsi="Cambria"/>
              </w:rPr>
            </w:pPr>
          </w:p>
        </w:tc>
        <w:tc>
          <w:tcPr>
            <w:tcW w:w="2845" w:type="dxa"/>
            <w:shd w:val="clear" w:color="auto" w:fill="auto"/>
            <w:vAlign w:val="center"/>
          </w:tcPr>
          <w:p w14:paraId="246B2C76" w14:textId="7892FCC7"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Programowanie urz</w:t>
            </w:r>
            <w:r>
              <w:rPr>
                <w:rFonts w:ascii="Cambria" w:hAnsi="Cambria"/>
                <w:color w:val="0D0D0D"/>
                <w:sz w:val="20"/>
                <w:szCs w:val="20"/>
              </w:rPr>
              <w:t>ą</w:t>
            </w:r>
            <w:r w:rsidRPr="005A7D5D">
              <w:rPr>
                <w:rFonts w:ascii="Cambria" w:hAnsi="Cambria"/>
                <w:color w:val="0D0D0D"/>
                <w:sz w:val="20"/>
                <w:szCs w:val="20"/>
              </w:rPr>
              <w:t>dzeń mobilnych</w:t>
            </w:r>
          </w:p>
        </w:tc>
        <w:tc>
          <w:tcPr>
            <w:tcW w:w="1221" w:type="dxa"/>
            <w:shd w:val="clear" w:color="auto" w:fill="auto"/>
            <w:vAlign w:val="center"/>
          </w:tcPr>
          <w:p w14:paraId="2163C536" w14:textId="6E53BC53" w:rsidR="005A7D5D" w:rsidRPr="00F06D7B" w:rsidRDefault="005A7D5D" w:rsidP="005A7D5D">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shd w:val="clear" w:color="auto" w:fill="FFFFFF"/>
            <w:vAlign w:val="center"/>
          </w:tcPr>
          <w:p w14:paraId="1787A19C" w14:textId="6E54EE7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1551E19" w14:textId="61B4F004"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07D51B09" w14:textId="4E103A98"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2589AAEA" w14:textId="77777777" w:rsidTr="000A5473">
        <w:trPr>
          <w:trHeight w:val="558"/>
        </w:trPr>
        <w:tc>
          <w:tcPr>
            <w:tcW w:w="476" w:type="dxa"/>
            <w:vMerge/>
          </w:tcPr>
          <w:p w14:paraId="54F822E1" w14:textId="77777777" w:rsidR="005A7D5D" w:rsidRPr="00F06D7B" w:rsidRDefault="005A7D5D" w:rsidP="005A7D5D">
            <w:pPr>
              <w:rPr>
                <w:rFonts w:ascii="Cambria" w:hAnsi="Cambria"/>
              </w:rPr>
            </w:pPr>
          </w:p>
        </w:tc>
        <w:tc>
          <w:tcPr>
            <w:tcW w:w="980" w:type="dxa"/>
            <w:vMerge/>
          </w:tcPr>
          <w:p w14:paraId="41AB596B" w14:textId="77777777" w:rsidR="005A7D5D" w:rsidRPr="00F06D7B" w:rsidRDefault="005A7D5D" w:rsidP="005A7D5D">
            <w:pPr>
              <w:rPr>
                <w:rFonts w:ascii="Cambria" w:hAnsi="Cambria"/>
              </w:rPr>
            </w:pPr>
          </w:p>
        </w:tc>
        <w:tc>
          <w:tcPr>
            <w:tcW w:w="2845" w:type="dxa"/>
            <w:shd w:val="clear" w:color="auto" w:fill="auto"/>
            <w:vAlign w:val="center"/>
          </w:tcPr>
          <w:p w14:paraId="69E37B75" w14:textId="19D7BB5C"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Nowoczesne techniki programowania</w:t>
            </w:r>
          </w:p>
        </w:tc>
        <w:tc>
          <w:tcPr>
            <w:tcW w:w="1221" w:type="dxa"/>
            <w:shd w:val="clear" w:color="auto" w:fill="auto"/>
            <w:vAlign w:val="center"/>
          </w:tcPr>
          <w:p w14:paraId="1CCF994F" w14:textId="4C7BD7DD"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30734409" w14:textId="303E134D"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CC4ADFA" w14:textId="705343B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350802DC" w14:textId="0A53D890"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814782A" w14:textId="77777777" w:rsidTr="000A5473">
        <w:trPr>
          <w:trHeight w:val="566"/>
        </w:trPr>
        <w:tc>
          <w:tcPr>
            <w:tcW w:w="476" w:type="dxa"/>
            <w:vMerge/>
          </w:tcPr>
          <w:p w14:paraId="5D9545E2" w14:textId="77777777" w:rsidR="005A7D5D" w:rsidRPr="00F06D7B" w:rsidRDefault="005A7D5D" w:rsidP="005A7D5D">
            <w:pPr>
              <w:rPr>
                <w:rFonts w:ascii="Cambria" w:hAnsi="Cambria"/>
              </w:rPr>
            </w:pPr>
          </w:p>
        </w:tc>
        <w:tc>
          <w:tcPr>
            <w:tcW w:w="980" w:type="dxa"/>
            <w:vMerge/>
          </w:tcPr>
          <w:p w14:paraId="58DE9C37" w14:textId="77777777" w:rsidR="005A7D5D" w:rsidRPr="00F06D7B" w:rsidRDefault="005A7D5D" w:rsidP="005A7D5D">
            <w:pPr>
              <w:rPr>
                <w:rFonts w:ascii="Cambria" w:hAnsi="Cambria"/>
              </w:rPr>
            </w:pPr>
          </w:p>
        </w:tc>
        <w:tc>
          <w:tcPr>
            <w:tcW w:w="2845" w:type="dxa"/>
            <w:shd w:val="clear" w:color="auto" w:fill="auto"/>
            <w:vAlign w:val="center"/>
          </w:tcPr>
          <w:p w14:paraId="7FA610FC" w14:textId="76DDC5C4"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 zespołowy z tworzenia aplikacji</w:t>
            </w:r>
          </w:p>
        </w:tc>
        <w:tc>
          <w:tcPr>
            <w:tcW w:w="1221" w:type="dxa"/>
            <w:shd w:val="clear" w:color="auto" w:fill="auto"/>
            <w:vAlign w:val="center"/>
          </w:tcPr>
          <w:p w14:paraId="025BEC25" w14:textId="35BDADD8"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5AD5A05" w14:textId="7B2BDB8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52E7A38" w14:textId="52AEDE7A"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1177AE4A" w14:textId="3C10B986"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0338A69D" w14:textId="77777777" w:rsidTr="000A5473">
        <w:trPr>
          <w:trHeight w:val="600"/>
        </w:trPr>
        <w:tc>
          <w:tcPr>
            <w:tcW w:w="5532" w:type="dxa"/>
            <w:gridSpan w:val="5"/>
            <w:shd w:val="clear" w:color="auto" w:fill="auto"/>
            <w:vAlign w:val="center"/>
          </w:tcPr>
          <w:p w14:paraId="45BCAF60" w14:textId="77777777" w:rsidR="006F2BF5" w:rsidRPr="00F06D7B" w:rsidRDefault="006F2BF5" w:rsidP="006F2BF5">
            <w:pPr>
              <w:ind w:left="67"/>
              <w:jc w:val="right"/>
              <w:rPr>
                <w:rFonts w:ascii="Cambria" w:hAnsi="Cambria"/>
                <w:b/>
                <w:bCs/>
                <w:sz w:val="20"/>
                <w:szCs w:val="20"/>
              </w:rPr>
            </w:pPr>
            <w:r w:rsidRPr="00F06D7B">
              <w:rPr>
                <w:rFonts w:ascii="Cambria" w:hAnsi="Cambria"/>
                <w:b/>
                <w:bCs/>
                <w:sz w:val="20"/>
                <w:szCs w:val="20"/>
              </w:rPr>
              <w:t>Razem:</w:t>
            </w:r>
          </w:p>
        </w:tc>
        <w:tc>
          <w:tcPr>
            <w:tcW w:w="1303" w:type="dxa"/>
            <w:gridSpan w:val="2"/>
            <w:shd w:val="clear" w:color="auto" w:fill="FFFFFF"/>
            <w:vAlign w:val="center"/>
          </w:tcPr>
          <w:p w14:paraId="7F91B8DA" w14:textId="02CF03BD"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29</w:t>
            </w:r>
            <w:r>
              <w:rPr>
                <w:rFonts w:ascii="Cambria" w:hAnsi="Cambria"/>
                <w:b/>
                <w:bCs/>
                <w:sz w:val="20"/>
                <w:szCs w:val="20"/>
              </w:rPr>
              <w:t>25</w:t>
            </w:r>
          </w:p>
        </w:tc>
        <w:tc>
          <w:tcPr>
            <w:tcW w:w="1583" w:type="dxa"/>
            <w:shd w:val="clear" w:color="auto" w:fill="FFFFFF"/>
            <w:vAlign w:val="center"/>
          </w:tcPr>
          <w:p w14:paraId="0C712C2F" w14:textId="0111441C"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21</w:t>
            </w:r>
            <w:r>
              <w:rPr>
                <w:rFonts w:ascii="Cambria" w:hAnsi="Cambria"/>
                <w:b/>
                <w:bCs/>
                <w:sz w:val="20"/>
                <w:szCs w:val="20"/>
              </w:rPr>
              <w:t>25</w:t>
            </w:r>
          </w:p>
        </w:tc>
        <w:tc>
          <w:tcPr>
            <w:tcW w:w="983" w:type="dxa"/>
            <w:shd w:val="clear" w:color="auto" w:fill="FFFFFF"/>
            <w:vAlign w:val="center"/>
          </w:tcPr>
          <w:p w14:paraId="22DC9E88" w14:textId="2D949825"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1</w:t>
            </w:r>
            <w:r>
              <w:rPr>
                <w:rFonts w:ascii="Cambria" w:hAnsi="Cambria"/>
                <w:b/>
                <w:bCs/>
                <w:sz w:val="20"/>
                <w:szCs w:val="20"/>
              </w:rPr>
              <w:t>68</w:t>
            </w:r>
          </w:p>
        </w:tc>
      </w:tr>
    </w:tbl>
    <w:p w14:paraId="2CA8AC47" w14:textId="77777777" w:rsidR="4E01A2C6" w:rsidRPr="00F06D7B" w:rsidRDefault="4E01A2C6" w:rsidP="4E01A2C6">
      <w:pPr>
        <w:spacing w:line="360" w:lineRule="auto"/>
        <w:rPr>
          <w:rFonts w:ascii="Cambria" w:hAnsi="Cambria"/>
          <w:sz w:val="8"/>
          <w:szCs w:val="8"/>
        </w:rPr>
      </w:pPr>
    </w:p>
    <w:p w14:paraId="4EB325BF" w14:textId="48A7DB4B" w:rsidR="4E01A2C6" w:rsidRPr="00075250" w:rsidRDefault="4E01A2C6" w:rsidP="4E01A2C6">
      <w:pPr>
        <w:spacing w:line="360" w:lineRule="auto"/>
        <w:ind w:left="720"/>
        <w:rPr>
          <w:rFonts w:ascii="Cambria" w:hAnsi="Cambria"/>
          <w:sz w:val="12"/>
          <w:szCs w:val="12"/>
        </w:rPr>
      </w:pPr>
    </w:p>
    <w:p w14:paraId="17ABFB13" w14:textId="7140AFC1" w:rsidR="0EB7E4F7" w:rsidRPr="00F06D7B" w:rsidRDefault="0EB7E4F7" w:rsidP="4E01A2C6">
      <w:pPr>
        <w:pStyle w:val="Akapitzlist"/>
        <w:numPr>
          <w:ilvl w:val="0"/>
          <w:numId w:val="9"/>
        </w:numPr>
        <w:spacing w:line="360" w:lineRule="auto"/>
        <w:rPr>
          <w:rFonts w:ascii="Cambria" w:eastAsia="Cambria" w:hAnsi="Cambria" w:cs="Cambria"/>
          <w:b/>
          <w:bCs/>
          <w:sz w:val="22"/>
          <w:szCs w:val="22"/>
        </w:rPr>
      </w:pPr>
      <w:r w:rsidRPr="00F06D7B">
        <w:rPr>
          <w:rFonts w:ascii="Cambria" w:hAnsi="Cambria"/>
          <w:b/>
          <w:bCs/>
          <w:sz w:val="22"/>
          <w:szCs w:val="22"/>
        </w:rPr>
        <w:t>Zajęcia lub grupy zajęć do wyboru w wymiarze nie mniejszym niż 30%</w:t>
      </w:r>
    </w:p>
    <w:p w14:paraId="7148C08B" w14:textId="163224EE" w:rsidR="4E01A2C6" w:rsidRDefault="0EB7E4F7" w:rsidP="005A7D5D">
      <w:pPr>
        <w:spacing w:line="360" w:lineRule="auto"/>
        <w:ind w:firstLine="709"/>
        <w:jc w:val="both"/>
        <w:rPr>
          <w:rFonts w:ascii="Cambria" w:hAnsi="Cambria"/>
          <w:sz w:val="22"/>
          <w:szCs w:val="22"/>
        </w:rPr>
      </w:pPr>
      <w:r w:rsidRPr="1D632522">
        <w:rPr>
          <w:rFonts w:ascii="Cambria" w:hAnsi="Cambria"/>
          <w:sz w:val="22"/>
          <w:szCs w:val="22"/>
        </w:rPr>
        <w:t xml:space="preserve">Program studiów na kierunku </w:t>
      </w:r>
      <w:r w:rsidR="00075250" w:rsidRPr="1D632522">
        <w:rPr>
          <w:rFonts w:ascii="Cambria" w:hAnsi="Cambria"/>
          <w:sz w:val="22"/>
          <w:szCs w:val="22"/>
        </w:rPr>
        <w:t>informatyka</w:t>
      </w:r>
      <w:r w:rsidRPr="1D632522">
        <w:rPr>
          <w:rFonts w:ascii="Cambria" w:hAnsi="Cambria"/>
          <w:sz w:val="22"/>
          <w:szCs w:val="22"/>
        </w:rPr>
        <w:t xml:space="preserve"> - profil praktyczny obejmuje </w:t>
      </w:r>
      <w:r w:rsidR="3AE825AC" w:rsidRPr="1D632522">
        <w:rPr>
          <w:rFonts w:ascii="Cambria" w:hAnsi="Cambria"/>
          <w:sz w:val="22"/>
          <w:szCs w:val="22"/>
        </w:rPr>
        <w:t>trzy moduły obieralne</w:t>
      </w:r>
      <w:r w:rsidR="0B748E86" w:rsidRPr="1D632522">
        <w:rPr>
          <w:rFonts w:ascii="Cambria" w:hAnsi="Cambria"/>
          <w:sz w:val="22"/>
          <w:szCs w:val="22"/>
        </w:rPr>
        <w:t xml:space="preserve"> w wymiarze nie mniejszym niż 30%.</w:t>
      </w:r>
    </w:p>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303"/>
        <w:gridCol w:w="1593"/>
        <w:gridCol w:w="983"/>
      </w:tblGrid>
      <w:tr w:rsidR="005A7D5D" w:rsidRPr="00F06D7B" w14:paraId="5F592D7A" w14:textId="77777777" w:rsidTr="009D5333">
        <w:trPr>
          <w:trHeight w:val="369"/>
        </w:trPr>
        <w:tc>
          <w:tcPr>
            <w:tcW w:w="476" w:type="dxa"/>
            <w:vMerge w:val="restart"/>
            <w:shd w:val="clear" w:color="auto" w:fill="F2F2F2"/>
            <w:vAlign w:val="center"/>
          </w:tcPr>
          <w:p w14:paraId="598798B0" w14:textId="77777777" w:rsidR="005A7D5D" w:rsidRPr="00F06D7B" w:rsidRDefault="005A7D5D" w:rsidP="009D5333">
            <w:pPr>
              <w:jc w:val="center"/>
              <w:rPr>
                <w:rFonts w:ascii="Cambria" w:hAnsi="Cambria"/>
                <w:sz w:val="20"/>
                <w:szCs w:val="20"/>
              </w:rPr>
            </w:pPr>
            <w:r w:rsidRPr="00F06D7B">
              <w:rPr>
                <w:rFonts w:ascii="Cambria" w:hAnsi="Cambria"/>
                <w:sz w:val="20"/>
                <w:szCs w:val="20"/>
              </w:rPr>
              <w:t>Lp.</w:t>
            </w:r>
          </w:p>
        </w:tc>
        <w:tc>
          <w:tcPr>
            <w:tcW w:w="3825" w:type="dxa"/>
            <w:gridSpan w:val="2"/>
            <w:vMerge w:val="restart"/>
            <w:shd w:val="clear" w:color="auto" w:fill="F2F2F2"/>
            <w:vAlign w:val="center"/>
          </w:tcPr>
          <w:p w14:paraId="41F98735" w14:textId="77777777" w:rsidR="005A7D5D" w:rsidRPr="00F06D7B" w:rsidRDefault="005A7D5D" w:rsidP="009D5333">
            <w:pPr>
              <w:jc w:val="center"/>
              <w:rPr>
                <w:rFonts w:ascii="Cambria" w:hAnsi="Cambria"/>
                <w:sz w:val="20"/>
                <w:szCs w:val="20"/>
              </w:rPr>
            </w:pPr>
            <w:r w:rsidRPr="00F06D7B">
              <w:rPr>
                <w:rFonts w:ascii="Cambria" w:hAnsi="Cambria"/>
                <w:sz w:val="20"/>
                <w:szCs w:val="20"/>
              </w:rPr>
              <w:t>Nazwa przedmiotu/modułu zajęć</w:t>
            </w:r>
          </w:p>
        </w:tc>
        <w:tc>
          <w:tcPr>
            <w:tcW w:w="1221" w:type="dxa"/>
            <w:vMerge w:val="restart"/>
            <w:shd w:val="clear" w:color="auto" w:fill="F2F2F2"/>
            <w:vAlign w:val="center"/>
          </w:tcPr>
          <w:p w14:paraId="1CC4CBFB" w14:textId="77777777" w:rsidR="005A7D5D" w:rsidRPr="00F06D7B" w:rsidRDefault="005A7D5D" w:rsidP="009D5333">
            <w:pPr>
              <w:jc w:val="center"/>
              <w:rPr>
                <w:rFonts w:ascii="Cambria" w:hAnsi="Cambria"/>
                <w:sz w:val="20"/>
                <w:szCs w:val="20"/>
              </w:rPr>
            </w:pPr>
            <w:r w:rsidRPr="00F06D7B">
              <w:rPr>
                <w:rFonts w:ascii="Cambria" w:hAnsi="Cambria"/>
                <w:sz w:val="20"/>
                <w:szCs w:val="20"/>
              </w:rPr>
              <w:t>Forma/</w:t>
            </w:r>
          </w:p>
          <w:p w14:paraId="44D219DA" w14:textId="77777777" w:rsidR="005A7D5D" w:rsidRPr="00F06D7B" w:rsidRDefault="005A7D5D" w:rsidP="009D5333">
            <w:pPr>
              <w:jc w:val="center"/>
              <w:rPr>
                <w:rFonts w:ascii="Cambria" w:hAnsi="Cambria"/>
                <w:sz w:val="20"/>
                <w:szCs w:val="20"/>
              </w:rPr>
            </w:pPr>
            <w:r w:rsidRPr="00F06D7B">
              <w:rPr>
                <w:rFonts w:ascii="Cambria" w:hAnsi="Cambria"/>
                <w:sz w:val="20"/>
                <w:szCs w:val="20"/>
              </w:rPr>
              <w:t>formy zajęć</w:t>
            </w:r>
          </w:p>
        </w:tc>
        <w:tc>
          <w:tcPr>
            <w:tcW w:w="2896" w:type="dxa"/>
            <w:gridSpan w:val="2"/>
            <w:shd w:val="clear" w:color="auto" w:fill="F2F2F2"/>
            <w:vAlign w:val="center"/>
          </w:tcPr>
          <w:p w14:paraId="4B36867A" w14:textId="77777777" w:rsidR="005A7D5D" w:rsidRPr="00F06D7B" w:rsidRDefault="005A7D5D" w:rsidP="009D5333">
            <w:pPr>
              <w:jc w:val="center"/>
              <w:rPr>
                <w:rFonts w:ascii="Cambria" w:hAnsi="Cambria"/>
                <w:sz w:val="20"/>
                <w:szCs w:val="20"/>
              </w:rPr>
            </w:pPr>
            <w:r w:rsidRPr="00F06D7B">
              <w:rPr>
                <w:rFonts w:ascii="Cambria" w:hAnsi="Cambria"/>
                <w:sz w:val="20"/>
                <w:szCs w:val="20"/>
              </w:rPr>
              <w:t>Liczba godzin</w:t>
            </w:r>
          </w:p>
        </w:tc>
        <w:tc>
          <w:tcPr>
            <w:tcW w:w="983" w:type="dxa"/>
            <w:vMerge w:val="restart"/>
            <w:shd w:val="clear" w:color="auto" w:fill="F2F2F2"/>
            <w:vAlign w:val="center"/>
          </w:tcPr>
          <w:p w14:paraId="05D1DEB3" w14:textId="77777777" w:rsidR="005A7D5D" w:rsidRPr="00F06D7B" w:rsidRDefault="005A7D5D" w:rsidP="009D5333">
            <w:pPr>
              <w:jc w:val="center"/>
              <w:rPr>
                <w:rFonts w:ascii="Cambria" w:hAnsi="Cambria"/>
                <w:sz w:val="20"/>
                <w:szCs w:val="20"/>
              </w:rPr>
            </w:pPr>
            <w:r w:rsidRPr="00F06D7B">
              <w:rPr>
                <w:rFonts w:ascii="Cambria" w:hAnsi="Cambria"/>
                <w:sz w:val="20"/>
                <w:szCs w:val="20"/>
              </w:rPr>
              <w:t>Liczba punktów ECTS</w:t>
            </w:r>
          </w:p>
        </w:tc>
      </w:tr>
      <w:tr w:rsidR="005A7D5D" w:rsidRPr="00F06D7B" w14:paraId="778A19B9" w14:textId="77777777" w:rsidTr="009D5333">
        <w:trPr>
          <w:trHeight w:val="300"/>
        </w:trPr>
        <w:tc>
          <w:tcPr>
            <w:tcW w:w="476" w:type="dxa"/>
            <w:vMerge/>
          </w:tcPr>
          <w:p w14:paraId="7B3280DA" w14:textId="77777777" w:rsidR="005A7D5D" w:rsidRPr="00F06D7B" w:rsidRDefault="005A7D5D" w:rsidP="009D5333">
            <w:pPr>
              <w:rPr>
                <w:rFonts w:ascii="Cambria" w:hAnsi="Cambria"/>
              </w:rPr>
            </w:pPr>
          </w:p>
        </w:tc>
        <w:tc>
          <w:tcPr>
            <w:tcW w:w="3825" w:type="dxa"/>
            <w:gridSpan w:val="2"/>
            <w:vMerge/>
          </w:tcPr>
          <w:p w14:paraId="5B861BBC" w14:textId="77777777" w:rsidR="005A7D5D" w:rsidRPr="00F06D7B" w:rsidRDefault="005A7D5D" w:rsidP="009D5333">
            <w:pPr>
              <w:rPr>
                <w:rFonts w:ascii="Cambria" w:hAnsi="Cambria"/>
              </w:rPr>
            </w:pPr>
          </w:p>
        </w:tc>
        <w:tc>
          <w:tcPr>
            <w:tcW w:w="1221" w:type="dxa"/>
            <w:vMerge/>
          </w:tcPr>
          <w:p w14:paraId="42E2F4E8" w14:textId="77777777" w:rsidR="005A7D5D" w:rsidRPr="00F06D7B" w:rsidRDefault="005A7D5D" w:rsidP="009D5333">
            <w:pPr>
              <w:rPr>
                <w:rFonts w:ascii="Cambria" w:hAnsi="Cambria"/>
              </w:rPr>
            </w:pPr>
          </w:p>
        </w:tc>
        <w:tc>
          <w:tcPr>
            <w:tcW w:w="1303" w:type="dxa"/>
            <w:shd w:val="clear" w:color="auto" w:fill="F2F2F2"/>
            <w:vAlign w:val="center"/>
          </w:tcPr>
          <w:p w14:paraId="17DA3A8E" w14:textId="77777777" w:rsidR="005A7D5D" w:rsidRPr="00F06D7B" w:rsidRDefault="005A7D5D" w:rsidP="009D5333">
            <w:pPr>
              <w:jc w:val="center"/>
              <w:rPr>
                <w:rFonts w:ascii="Cambria" w:hAnsi="Cambria"/>
                <w:b/>
                <w:bCs/>
                <w:sz w:val="20"/>
                <w:szCs w:val="20"/>
              </w:rPr>
            </w:pPr>
            <w:r w:rsidRPr="00F06D7B">
              <w:rPr>
                <w:rFonts w:ascii="Cambria" w:hAnsi="Cambria"/>
                <w:b/>
                <w:bCs/>
                <w:sz w:val="20"/>
                <w:szCs w:val="20"/>
              </w:rPr>
              <w:t>Studia stacjonarne</w:t>
            </w:r>
          </w:p>
        </w:tc>
        <w:tc>
          <w:tcPr>
            <w:tcW w:w="1593" w:type="dxa"/>
            <w:shd w:val="clear" w:color="auto" w:fill="F2F2F2"/>
          </w:tcPr>
          <w:p w14:paraId="2A051DFF" w14:textId="77777777" w:rsidR="005A7D5D" w:rsidRPr="00F06D7B" w:rsidRDefault="005A7D5D" w:rsidP="009D5333">
            <w:pPr>
              <w:jc w:val="center"/>
              <w:rPr>
                <w:rFonts w:ascii="Cambria" w:hAnsi="Cambria"/>
                <w:b/>
                <w:bCs/>
                <w:sz w:val="20"/>
                <w:szCs w:val="20"/>
              </w:rPr>
            </w:pPr>
            <w:r w:rsidRPr="00F06D7B">
              <w:rPr>
                <w:rFonts w:ascii="Cambria" w:hAnsi="Cambria"/>
                <w:b/>
                <w:bCs/>
                <w:sz w:val="20"/>
                <w:szCs w:val="20"/>
              </w:rPr>
              <w:t>Studia niestacjonarne</w:t>
            </w:r>
          </w:p>
        </w:tc>
        <w:tc>
          <w:tcPr>
            <w:tcW w:w="983" w:type="dxa"/>
            <w:vMerge/>
          </w:tcPr>
          <w:p w14:paraId="215C9342" w14:textId="77777777" w:rsidR="005A7D5D" w:rsidRPr="00F06D7B" w:rsidRDefault="005A7D5D" w:rsidP="009D5333">
            <w:pPr>
              <w:rPr>
                <w:rFonts w:ascii="Cambria" w:hAnsi="Cambria"/>
              </w:rPr>
            </w:pPr>
          </w:p>
        </w:tc>
      </w:tr>
      <w:tr w:rsidR="005A7D5D" w:rsidRPr="00F06D7B" w14:paraId="0372407E" w14:textId="77777777" w:rsidTr="009D5333">
        <w:trPr>
          <w:trHeight w:val="587"/>
        </w:trPr>
        <w:tc>
          <w:tcPr>
            <w:tcW w:w="476" w:type="dxa"/>
            <w:vMerge w:val="restart"/>
            <w:tcBorders>
              <w:top w:val="single" w:sz="4" w:space="0" w:color="auto"/>
              <w:left w:val="single" w:sz="4" w:space="0" w:color="auto"/>
              <w:right w:val="single" w:sz="4" w:space="0" w:color="auto"/>
            </w:tcBorders>
            <w:vAlign w:val="center"/>
          </w:tcPr>
          <w:p w14:paraId="7F4AA368" w14:textId="77777777" w:rsidR="005A7D5D" w:rsidRPr="00F06D7B" w:rsidRDefault="005A7D5D" w:rsidP="005A7D5D">
            <w:pPr>
              <w:numPr>
                <w:ilvl w:val="0"/>
                <w:numId w:val="21"/>
              </w:numPr>
              <w:ind w:hanging="300"/>
              <w:jc w:val="both"/>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6D6BB8D3"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r w:rsidRPr="00F06D7B">
              <w:rPr>
                <w:rFonts w:ascii="Cambria" w:hAnsi="Cambria"/>
              </w:rPr>
              <w:br/>
            </w:r>
            <w:r w:rsidRPr="006F2BF5">
              <w:rPr>
                <w:rFonts w:ascii="Cambria" w:hAnsi="Cambria"/>
                <w:b/>
                <w:bCs/>
                <w:sz w:val="20"/>
                <w:szCs w:val="20"/>
              </w:rPr>
              <w:t>Nowoczesne technologie programowania i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589E7428"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Projektowanie serwisów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51DB05F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vAlign w:val="center"/>
          </w:tcPr>
          <w:p w14:paraId="5A8089A1"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102CC879"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1137B69"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CF2EB0A" w14:textId="77777777" w:rsidTr="009D5333">
        <w:trPr>
          <w:trHeight w:val="587"/>
        </w:trPr>
        <w:tc>
          <w:tcPr>
            <w:tcW w:w="476" w:type="dxa"/>
            <w:vMerge/>
          </w:tcPr>
          <w:p w14:paraId="5120D0FA" w14:textId="77777777" w:rsidR="005A7D5D" w:rsidRPr="00F06D7B" w:rsidRDefault="005A7D5D" w:rsidP="009D5333">
            <w:pPr>
              <w:rPr>
                <w:rFonts w:ascii="Cambria" w:hAnsi="Cambria"/>
              </w:rPr>
            </w:pPr>
          </w:p>
        </w:tc>
        <w:tc>
          <w:tcPr>
            <w:tcW w:w="980" w:type="dxa"/>
            <w:vMerge/>
          </w:tcPr>
          <w:p w14:paraId="72FDF14A"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31EA85C"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Konfiguracja usług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1A2D8A4C"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601F33EA"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28177B97"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7ED12B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32897AD8" w14:textId="77777777" w:rsidTr="009D5333">
        <w:trPr>
          <w:trHeight w:val="587"/>
        </w:trPr>
        <w:tc>
          <w:tcPr>
            <w:tcW w:w="476" w:type="dxa"/>
            <w:vMerge/>
          </w:tcPr>
          <w:p w14:paraId="1E2FB733" w14:textId="77777777" w:rsidR="005A7D5D" w:rsidRPr="00F06D7B" w:rsidRDefault="005A7D5D" w:rsidP="009D5333">
            <w:pPr>
              <w:rPr>
                <w:rFonts w:ascii="Cambria" w:hAnsi="Cambria"/>
              </w:rPr>
            </w:pPr>
          </w:p>
        </w:tc>
        <w:tc>
          <w:tcPr>
            <w:tcW w:w="980" w:type="dxa"/>
            <w:vMerge/>
          </w:tcPr>
          <w:p w14:paraId="2793EDD4"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117B0BC"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Infrastruktura korporacyjna, bezpieczeństwo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34E40A84"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2B744B49"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2779077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921035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FC6C46A" w14:textId="77777777" w:rsidTr="009D5333">
        <w:trPr>
          <w:trHeight w:val="587"/>
        </w:trPr>
        <w:tc>
          <w:tcPr>
            <w:tcW w:w="476" w:type="dxa"/>
            <w:vMerge/>
          </w:tcPr>
          <w:p w14:paraId="5F3A7554" w14:textId="77777777" w:rsidR="005A7D5D" w:rsidRPr="00F06D7B" w:rsidRDefault="005A7D5D" w:rsidP="009D5333">
            <w:pPr>
              <w:rPr>
                <w:rFonts w:ascii="Cambria" w:hAnsi="Cambria"/>
              </w:rPr>
            </w:pPr>
          </w:p>
        </w:tc>
        <w:tc>
          <w:tcPr>
            <w:tcW w:w="980" w:type="dxa"/>
            <w:vMerge/>
          </w:tcPr>
          <w:p w14:paraId="60B3EE9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1D4A68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Technologie zabezpieczeń sieci</w:t>
            </w:r>
          </w:p>
        </w:tc>
        <w:tc>
          <w:tcPr>
            <w:tcW w:w="1221" w:type="dxa"/>
            <w:tcBorders>
              <w:top w:val="single" w:sz="4" w:space="0" w:color="auto"/>
              <w:left w:val="single" w:sz="4" w:space="0" w:color="auto"/>
              <w:bottom w:val="single" w:sz="4" w:space="0" w:color="auto"/>
              <w:right w:val="single" w:sz="4" w:space="0" w:color="auto"/>
            </w:tcBorders>
            <w:vAlign w:val="center"/>
          </w:tcPr>
          <w:p w14:paraId="0604EE5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063972E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64F8D656" w14:textId="77777777" w:rsidR="005A7D5D" w:rsidRPr="00F06D7B" w:rsidRDefault="005A7D5D" w:rsidP="009D5333">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9438EB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13A36D50" w14:textId="77777777" w:rsidTr="009D5333">
        <w:trPr>
          <w:trHeight w:val="587"/>
        </w:trPr>
        <w:tc>
          <w:tcPr>
            <w:tcW w:w="476" w:type="dxa"/>
            <w:vMerge/>
          </w:tcPr>
          <w:p w14:paraId="376A10B7" w14:textId="77777777" w:rsidR="005A7D5D" w:rsidRPr="00F06D7B" w:rsidRDefault="005A7D5D" w:rsidP="009D5333">
            <w:pPr>
              <w:rPr>
                <w:rFonts w:ascii="Cambria" w:hAnsi="Cambria"/>
              </w:rPr>
            </w:pPr>
          </w:p>
        </w:tc>
        <w:tc>
          <w:tcPr>
            <w:tcW w:w="980" w:type="dxa"/>
            <w:vMerge/>
          </w:tcPr>
          <w:p w14:paraId="7B10203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4B08864"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Inteligencja maszynowa i zarządzanie wiedzą</w:t>
            </w:r>
          </w:p>
        </w:tc>
        <w:tc>
          <w:tcPr>
            <w:tcW w:w="1221" w:type="dxa"/>
            <w:tcBorders>
              <w:top w:val="single" w:sz="4" w:space="0" w:color="auto"/>
              <w:left w:val="single" w:sz="4" w:space="0" w:color="auto"/>
              <w:bottom w:val="single" w:sz="4" w:space="0" w:color="auto"/>
              <w:right w:val="single" w:sz="4" w:space="0" w:color="auto"/>
            </w:tcBorders>
            <w:vAlign w:val="center"/>
          </w:tcPr>
          <w:p w14:paraId="736D36F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3FE2D5B5"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7C2D6647"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4B9B6B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3A5BF678" w14:textId="77777777" w:rsidTr="009D5333">
        <w:trPr>
          <w:trHeight w:val="587"/>
        </w:trPr>
        <w:tc>
          <w:tcPr>
            <w:tcW w:w="476" w:type="dxa"/>
            <w:vMerge/>
          </w:tcPr>
          <w:p w14:paraId="7FA56003" w14:textId="77777777" w:rsidR="005A7D5D" w:rsidRPr="00F06D7B" w:rsidRDefault="005A7D5D" w:rsidP="009D5333">
            <w:pPr>
              <w:rPr>
                <w:rFonts w:ascii="Cambria" w:hAnsi="Cambria"/>
              </w:rPr>
            </w:pPr>
          </w:p>
        </w:tc>
        <w:tc>
          <w:tcPr>
            <w:tcW w:w="980" w:type="dxa"/>
            <w:vMerge/>
          </w:tcPr>
          <w:p w14:paraId="06615E03"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060439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Nowoczesne aplikacje internetowe</w:t>
            </w:r>
          </w:p>
        </w:tc>
        <w:tc>
          <w:tcPr>
            <w:tcW w:w="1221" w:type="dxa"/>
            <w:tcBorders>
              <w:top w:val="single" w:sz="4" w:space="0" w:color="auto"/>
              <w:left w:val="single" w:sz="4" w:space="0" w:color="auto"/>
              <w:bottom w:val="single" w:sz="4" w:space="0" w:color="auto"/>
              <w:right w:val="single" w:sz="4" w:space="0" w:color="auto"/>
            </w:tcBorders>
            <w:vAlign w:val="center"/>
          </w:tcPr>
          <w:p w14:paraId="680D37D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5E2514D7"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4F9D6A19"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4FC33C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1364C7C0" w14:textId="77777777" w:rsidTr="009D5333">
        <w:trPr>
          <w:trHeight w:val="587"/>
        </w:trPr>
        <w:tc>
          <w:tcPr>
            <w:tcW w:w="476" w:type="dxa"/>
            <w:vMerge/>
          </w:tcPr>
          <w:p w14:paraId="750B3FDE" w14:textId="77777777" w:rsidR="005A7D5D" w:rsidRPr="00F06D7B" w:rsidRDefault="005A7D5D" w:rsidP="009D5333">
            <w:pPr>
              <w:rPr>
                <w:rFonts w:ascii="Cambria" w:hAnsi="Cambria"/>
              </w:rPr>
            </w:pPr>
          </w:p>
        </w:tc>
        <w:tc>
          <w:tcPr>
            <w:tcW w:w="980" w:type="dxa"/>
            <w:vMerge/>
          </w:tcPr>
          <w:p w14:paraId="4B9E2587"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D128BE1"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Windows dla środowisk serwerowych</w:t>
            </w:r>
          </w:p>
        </w:tc>
        <w:tc>
          <w:tcPr>
            <w:tcW w:w="1221" w:type="dxa"/>
            <w:tcBorders>
              <w:top w:val="single" w:sz="4" w:space="0" w:color="auto"/>
              <w:left w:val="single" w:sz="4" w:space="0" w:color="auto"/>
              <w:bottom w:val="single" w:sz="4" w:space="0" w:color="auto"/>
              <w:right w:val="single" w:sz="4" w:space="0" w:color="auto"/>
            </w:tcBorders>
            <w:vAlign w:val="center"/>
          </w:tcPr>
          <w:p w14:paraId="1B8CF66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09D69C9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0941793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FD4D7B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2DDA3EA1" w14:textId="77777777" w:rsidTr="009D5333">
        <w:trPr>
          <w:trHeight w:val="587"/>
        </w:trPr>
        <w:tc>
          <w:tcPr>
            <w:tcW w:w="476" w:type="dxa"/>
            <w:vMerge/>
          </w:tcPr>
          <w:p w14:paraId="1C4FC7AD" w14:textId="77777777" w:rsidR="005A7D5D" w:rsidRPr="00F06D7B" w:rsidRDefault="005A7D5D" w:rsidP="009D5333">
            <w:pPr>
              <w:rPr>
                <w:rFonts w:ascii="Cambria" w:hAnsi="Cambria"/>
              </w:rPr>
            </w:pPr>
          </w:p>
        </w:tc>
        <w:tc>
          <w:tcPr>
            <w:tcW w:w="980" w:type="dxa"/>
            <w:vMerge/>
          </w:tcPr>
          <w:p w14:paraId="3BABF0C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E417762"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Sieci wirtualne i konteneryzacja</w:t>
            </w:r>
          </w:p>
        </w:tc>
        <w:tc>
          <w:tcPr>
            <w:tcW w:w="1221" w:type="dxa"/>
            <w:tcBorders>
              <w:top w:val="single" w:sz="4" w:space="0" w:color="auto"/>
              <w:left w:val="single" w:sz="4" w:space="0" w:color="auto"/>
              <w:bottom w:val="single" w:sz="4" w:space="0" w:color="auto"/>
              <w:right w:val="single" w:sz="4" w:space="0" w:color="auto"/>
            </w:tcBorders>
            <w:vAlign w:val="center"/>
          </w:tcPr>
          <w:p w14:paraId="408DCA0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tcBorders>
              <w:top w:val="single" w:sz="4" w:space="0" w:color="auto"/>
              <w:left w:val="single" w:sz="4" w:space="0" w:color="auto"/>
              <w:bottom w:val="single" w:sz="4" w:space="0" w:color="auto"/>
              <w:right w:val="single" w:sz="4" w:space="0" w:color="auto"/>
            </w:tcBorders>
            <w:vAlign w:val="center"/>
          </w:tcPr>
          <w:p w14:paraId="1A8D8B0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431B3C65"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6E8D90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194B7AC" w14:textId="77777777" w:rsidTr="009D5333">
        <w:trPr>
          <w:trHeight w:val="587"/>
        </w:trPr>
        <w:tc>
          <w:tcPr>
            <w:tcW w:w="476" w:type="dxa"/>
            <w:vMerge/>
          </w:tcPr>
          <w:p w14:paraId="28A1679A" w14:textId="77777777" w:rsidR="005A7D5D" w:rsidRPr="00F06D7B" w:rsidRDefault="005A7D5D" w:rsidP="009D5333">
            <w:pPr>
              <w:rPr>
                <w:rFonts w:ascii="Cambria" w:hAnsi="Cambria"/>
              </w:rPr>
            </w:pPr>
          </w:p>
        </w:tc>
        <w:tc>
          <w:tcPr>
            <w:tcW w:w="980" w:type="dxa"/>
            <w:vMerge/>
          </w:tcPr>
          <w:p w14:paraId="531052DD"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447D2E9"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Mechanizmy hurtowni danych</w:t>
            </w:r>
          </w:p>
        </w:tc>
        <w:tc>
          <w:tcPr>
            <w:tcW w:w="1221" w:type="dxa"/>
            <w:tcBorders>
              <w:top w:val="single" w:sz="4" w:space="0" w:color="auto"/>
              <w:left w:val="single" w:sz="4" w:space="0" w:color="auto"/>
              <w:bottom w:val="single" w:sz="4" w:space="0" w:color="auto"/>
              <w:right w:val="single" w:sz="4" w:space="0" w:color="auto"/>
            </w:tcBorders>
            <w:vAlign w:val="center"/>
          </w:tcPr>
          <w:p w14:paraId="4272FA54"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4FFA3F82"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4E6333A5"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EC11D7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19CFE973" w14:textId="77777777" w:rsidTr="009D5333">
        <w:trPr>
          <w:trHeight w:val="587"/>
        </w:trPr>
        <w:tc>
          <w:tcPr>
            <w:tcW w:w="476" w:type="dxa"/>
            <w:vMerge/>
          </w:tcPr>
          <w:p w14:paraId="21571FF9" w14:textId="77777777" w:rsidR="005A7D5D" w:rsidRPr="00F06D7B" w:rsidRDefault="005A7D5D" w:rsidP="009D5333">
            <w:pPr>
              <w:rPr>
                <w:rFonts w:ascii="Cambria" w:hAnsi="Cambria"/>
              </w:rPr>
            </w:pPr>
          </w:p>
        </w:tc>
        <w:tc>
          <w:tcPr>
            <w:tcW w:w="980" w:type="dxa"/>
            <w:vMerge/>
          </w:tcPr>
          <w:p w14:paraId="267248CF"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95FED44"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Innowacyjne techniki programistyczne</w:t>
            </w:r>
          </w:p>
        </w:tc>
        <w:tc>
          <w:tcPr>
            <w:tcW w:w="1221" w:type="dxa"/>
            <w:tcBorders>
              <w:top w:val="single" w:sz="4" w:space="0" w:color="auto"/>
              <w:left w:val="single" w:sz="4" w:space="0" w:color="auto"/>
              <w:bottom w:val="single" w:sz="4" w:space="0" w:color="auto"/>
              <w:right w:val="single" w:sz="4" w:space="0" w:color="auto"/>
            </w:tcBorders>
            <w:vAlign w:val="center"/>
          </w:tcPr>
          <w:p w14:paraId="401E08CB"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5B442B56"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613F690B"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8ADACED"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05B769C5" w14:textId="77777777" w:rsidTr="009D5333">
        <w:trPr>
          <w:trHeight w:val="587"/>
        </w:trPr>
        <w:tc>
          <w:tcPr>
            <w:tcW w:w="476" w:type="dxa"/>
            <w:vMerge/>
          </w:tcPr>
          <w:p w14:paraId="583BA316" w14:textId="77777777" w:rsidR="005A7D5D" w:rsidRPr="00F06D7B" w:rsidRDefault="005A7D5D" w:rsidP="009D5333">
            <w:pPr>
              <w:rPr>
                <w:rFonts w:ascii="Cambria" w:hAnsi="Cambria"/>
              </w:rPr>
            </w:pPr>
          </w:p>
        </w:tc>
        <w:tc>
          <w:tcPr>
            <w:tcW w:w="980" w:type="dxa"/>
            <w:vMerge/>
          </w:tcPr>
          <w:p w14:paraId="02EC79AF"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504D74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Programowanie baz danych</w:t>
            </w:r>
          </w:p>
        </w:tc>
        <w:tc>
          <w:tcPr>
            <w:tcW w:w="1221" w:type="dxa"/>
            <w:tcBorders>
              <w:top w:val="single" w:sz="4" w:space="0" w:color="auto"/>
              <w:left w:val="single" w:sz="4" w:space="0" w:color="auto"/>
              <w:bottom w:val="single" w:sz="4" w:space="0" w:color="auto"/>
              <w:right w:val="single" w:sz="4" w:space="0" w:color="auto"/>
            </w:tcBorders>
            <w:vAlign w:val="center"/>
          </w:tcPr>
          <w:p w14:paraId="65C2F105"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vAlign w:val="center"/>
          </w:tcPr>
          <w:p w14:paraId="02A528D5"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151C28F5"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45BED9C"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680B9356" w14:textId="77777777" w:rsidTr="009D5333">
        <w:trPr>
          <w:trHeight w:val="587"/>
        </w:trPr>
        <w:tc>
          <w:tcPr>
            <w:tcW w:w="476" w:type="dxa"/>
            <w:vMerge/>
          </w:tcPr>
          <w:p w14:paraId="686153DA" w14:textId="77777777" w:rsidR="005A7D5D" w:rsidRPr="00F06D7B" w:rsidRDefault="005A7D5D" w:rsidP="009D5333">
            <w:pPr>
              <w:rPr>
                <w:rFonts w:ascii="Cambria" w:hAnsi="Cambria"/>
              </w:rPr>
            </w:pPr>
          </w:p>
        </w:tc>
        <w:tc>
          <w:tcPr>
            <w:tcW w:w="980" w:type="dxa"/>
            <w:vMerge/>
          </w:tcPr>
          <w:p w14:paraId="78DAAF4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8824161"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Systemy serwerowe oparte na Linux/Unix</w:t>
            </w:r>
          </w:p>
        </w:tc>
        <w:tc>
          <w:tcPr>
            <w:tcW w:w="1221" w:type="dxa"/>
            <w:tcBorders>
              <w:top w:val="single" w:sz="4" w:space="0" w:color="auto"/>
              <w:left w:val="single" w:sz="4" w:space="0" w:color="auto"/>
              <w:bottom w:val="single" w:sz="4" w:space="0" w:color="auto"/>
              <w:right w:val="single" w:sz="4" w:space="0" w:color="auto"/>
            </w:tcBorders>
            <w:vAlign w:val="center"/>
          </w:tcPr>
          <w:p w14:paraId="38130E5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4E18F871"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2EFFD7A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801CC69"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3C330AC" w14:textId="77777777" w:rsidTr="009D5333">
        <w:trPr>
          <w:trHeight w:val="587"/>
        </w:trPr>
        <w:tc>
          <w:tcPr>
            <w:tcW w:w="476" w:type="dxa"/>
            <w:vMerge/>
          </w:tcPr>
          <w:p w14:paraId="1F20371E" w14:textId="77777777" w:rsidR="005A7D5D" w:rsidRPr="00F06D7B" w:rsidRDefault="005A7D5D" w:rsidP="009D5333">
            <w:pPr>
              <w:rPr>
                <w:rFonts w:ascii="Cambria" w:hAnsi="Cambria"/>
              </w:rPr>
            </w:pPr>
          </w:p>
        </w:tc>
        <w:tc>
          <w:tcPr>
            <w:tcW w:w="980" w:type="dxa"/>
            <w:vMerge/>
          </w:tcPr>
          <w:p w14:paraId="31EF2A74"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F3C7297"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Strategie administrowania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0D04EB84"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tcBorders>
              <w:top w:val="single" w:sz="4" w:space="0" w:color="auto"/>
              <w:left w:val="single" w:sz="4" w:space="0" w:color="auto"/>
              <w:bottom w:val="single" w:sz="4" w:space="0" w:color="auto"/>
              <w:right w:val="single" w:sz="4" w:space="0" w:color="auto"/>
            </w:tcBorders>
            <w:vAlign w:val="center"/>
          </w:tcPr>
          <w:p w14:paraId="10CBE692"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79592AAE"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CC7458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30148F89" w14:textId="77777777" w:rsidTr="009D5333">
        <w:trPr>
          <w:trHeight w:val="587"/>
        </w:trPr>
        <w:tc>
          <w:tcPr>
            <w:tcW w:w="476" w:type="dxa"/>
            <w:vMerge/>
          </w:tcPr>
          <w:p w14:paraId="622F0E39" w14:textId="77777777" w:rsidR="005A7D5D" w:rsidRPr="00F06D7B" w:rsidRDefault="005A7D5D" w:rsidP="009D5333">
            <w:pPr>
              <w:rPr>
                <w:rFonts w:ascii="Cambria" w:hAnsi="Cambria"/>
              </w:rPr>
            </w:pPr>
          </w:p>
        </w:tc>
        <w:tc>
          <w:tcPr>
            <w:tcW w:w="980" w:type="dxa"/>
            <w:vMerge/>
          </w:tcPr>
          <w:p w14:paraId="4241957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90F101A"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Mechanizmy programowalnych sieci</w:t>
            </w:r>
          </w:p>
        </w:tc>
        <w:tc>
          <w:tcPr>
            <w:tcW w:w="1221" w:type="dxa"/>
            <w:tcBorders>
              <w:top w:val="single" w:sz="4" w:space="0" w:color="auto"/>
              <w:left w:val="single" w:sz="4" w:space="0" w:color="auto"/>
              <w:bottom w:val="single" w:sz="4" w:space="0" w:color="auto"/>
              <w:right w:val="single" w:sz="4" w:space="0" w:color="auto"/>
            </w:tcBorders>
            <w:vAlign w:val="center"/>
          </w:tcPr>
          <w:p w14:paraId="01E99F8C"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7A9A7920"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1325B478"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889231B"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7624233" w14:textId="77777777" w:rsidTr="009D5333">
        <w:trPr>
          <w:trHeight w:val="587"/>
        </w:trPr>
        <w:tc>
          <w:tcPr>
            <w:tcW w:w="476" w:type="dxa"/>
            <w:vMerge/>
          </w:tcPr>
          <w:p w14:paraId="1FD3549C" w14:textId="77777777" w:rsidR="005A7D5D" w:rsidRPr="00F06D7B" w:rsidRDefault="005A7D5D" w:rsidP="009D5333">
            <w:pPr>
              <w:rPr>
                <w:rFonts w:ascii="Cambria" w:hAnsi="Cambria"/>
              </w:rPr>
            </w:pPr>
          </w:p>
        </w:tc>
        <w:tc>
          <w:tcPr>
            <w:tcW w:w="980" w:type="dxa"/>
            <w:vMerge/>
          </w:tcPr>
          <w:p w14:paraId="0961B659"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49D275D" w14:textId="08B7FAC7" w:rsidR="005A7D5D" w:rsidRPr="00F72AAB" w:rsidRDefault="00A33BE1" w:rsidP="009D5333">
            <w:pPr>
              <w:jc w:val="center"/>
              <w:rPr>
                <w:rFonts w:ascii="Cambria" w:hAnsi="Cambria"/>
                <w:color w:val="0D0D0D"/>
                <w:sz w:val="20"/>
                <w:szCs w:val="20"/>
              </w:rPr>
            </w:pPr>
            <w:r>
              <w:rPr>
                <w:rFonts w:ascii="Cambria" w:hAnsi="Cambria"/>
                <w:color w:val="0D0D0D"/>
                <w:sz w:val="20"/>
                <w:szCs w:val="20"/>
              </w:rPr>
              <w:t>Projekt zespołowy</w:t>
            </w:r>
          </w:p>
        </w:tc>
        <w:tc>
          <w:tcPr>
            <w:tcW w:w="1221" w:type="dxa"/>
            <w:tcBorders>
              <w:top w:val="single" w:sz="4" w:space="0" w:color="auto"/>
              <w:left w:val="single" w:sz="4" w:space="0" w:color="auto"/>
              <w:bottom w:val="single" w:sz="4" w:space="0" w:color="auto"/>
              <w:right w:val="single" w:sz="4" w:space="0" w:color="auto"/>
            </w:tcBorders>
            <w:vAlign w:val="center"/>
          </w:tcPr>
          <w:p w14:paraId="1BFBC2A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2467260F"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242BD96E"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1410B7B"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39EEDF47" w14:textId="77777777" w:rsidTr="009D5333">
        <w:trPr>
          <w:trHeight w:val="566"/>
        </w:trPr>
        <w:tc>
          <w:tcPr>
            <w:tcW w:w="476" w:type="dxa"/>
            <w:vMerge w:val="restart"/>
            <w:tcBorders>
              <w:top w:val="single" w:sz="4" w:space="0" w:color="auto"/>
              <w:left w:val="single" w:sz="4" w:space="0" w:color="auto"/>
              <w:right w:val="single" w:sz="4" w:space="0" w:color="auto"/>
            </w:tcBorders>
            <w:vAlign w:val="center"/>
          </w:tcPr>
          <w:p w14:paraId="0F929A89" w14:textId="77777777" w:rsidR="005A7D5D" w:rsidRPr="00F06D7B" w:rsidRDefault="005A7D5D" w:rsidP="005A7D5D">
            <w:pPr>
              <w:numPr>
                <w:ilvl w:val="0"/>
                <w:numId w:val="21"/>
              </w:numPr>
              <w:ind w:hanging="300"/>
              <w:jc w:val="center"/>
              <w:rPr>
                <w:rFonts w:ascii="Cambria" w:hAnsi="Cambria"/>
                <w:sz w:val="20"/>
                <w:szCs w:val="20"/>
              </w:rPr>
            </w:pPr>
          </w:p>
        </w:tc>
        <w:tc>
          <w:tcPr>
            <w:tcW w:w="980" w:type="dxa"/>
            <w:vMerge w:val="restart"/>
            <w:tcBorders>
              <w:top w:val="single" w:sz="4" w:space="0" w:color="auto"/>
              <w:left w:val="single" w:sz="4" w:space="0" w:color="auto"/>
              <w:right w:val="single" w:sz="4" w:space="0" w:color="auto"/>
            </w:tcBorders>
            <w:shd w:val="clear" w:color="auto" w:fill="auto"/>
            <w:textDirection w:val="btLr"/>
            <w:vAlign w:val="center"/>
          </w:tcPr>
          <w:p w14:paraId="063F44ED"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Przedmioty modułu obieralnego</w:t>
            </w:r>
          </w:p>
          <w:p w14:paraId="4443F2B1" w14:textId="77777777" w:rsidR="005A7D5D" w:rsidRPr="00F06D7B" w:rsidRDefault="005A7D5D" w:rsidP="009D5333">
            <w:pPr>
              <w:spacing w:before="60" w:after="60"/>
              <w:ind w:left="113" w:right="113"/>
              <w:jc w:val="center"/>
              <w:rPr>
                <w:rFonts w:ascii="Cambria" w:hAnsi="Cambria"/>
                <w:b/>
                <w:bCs/>
                <w:sz w:val="20"/>
                <w:szCs w:val="20"/>
              </w:rPr>
            </w:pPr>
            <w:r w:rsidRPr="00F06D7B">
              <w:rPr>
                <w:rFonts w:ascii="Cambria" w:hAnsi="Cambria"/>
                <w:b/>
                <w:bCs/>
                <w:sz w:val="20"/>
                <w:szCs w:val="20"/>
              </w:rPr>
              <w:t>Projektowanie i Eksploatacja Sieci Komputerowych</w:t>
            </w: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7DC24BC9"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Systemy i sieci satelitarne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1E255E8"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30670BD"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91FB2C4"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019D436"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51B126D9" w14:textId="77777777" w:rsidTr="009D5333">
        <w:trPr>
          <w:trHeight w:val="566"/>
        </w:trPr>
        <w:tc>
          <w:tcPr>
            <w:tcW w:w="476" w:type="dxa"/>
            <w:vMerge/>
          </w:tcPr>
          <w:p w14:paraId="1BF88175" w14:textId="77777777" w:rsidR="005A7D5D" w:rsidRPr="00F06D7B" w:rsidRDefault="005A7D5D" w:rsidP="009D5333">
            <w:pPr>
              <w:rPr>
                <w:rFonts w:ascii="Cambria" w:hAnsi="Cambria"/>
              </w:rPr>
            </w:pPr>
          </w:p>
        </w:tc>
        <w:tc>
          <w:tcPr>
            <w:tcW w:w="980" w:type="dxa"/>
            <w:vMerge/>
          </w:tcPr>
          <w:p w14:paraId="278B371A"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22CDB2DE"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Konfigurowanie usług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4853C0F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01FC20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6D62E2F3"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5A979C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5DDBA888" w14:textId="77777777" w:rsidTr="009D5333">
        <w:trPr>
          <w:trHeight w:val="566"/>
        </w:trPr>
        <w:tc>
          <w:tcPr>
            <w:tcW w:w="476" w:type="dxa"/>
            <w:vMerge/>
          </w:tcPr>
          <w:p w14:paraId="142C3A16" w14:textId="77777777" w:rsidR="005A7D5D" w:rsidRPr="00F06D7B" w:rsidRDefault="005A7D5D" w:rsidP="009D5333">
            <w:pPr>
              <w:rPr>
                <w:rFonts w:ascii="Cambria" w:hAnsi="Cambria"/>
              </w:rPr>
            </w:pPr>
          </w:p>
        </w:tc>
        <w:tc>
          <w:tcPr>
            <w:tcW w:w="980" w:type="dxa"/>
            <w:vMerge/>
          </w:tcPr>
          <w:p w14:paraId="7FBD1D0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150EA65A"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Sieci korporacyjne i automatyzacja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6E108F4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C54922C"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37868A5"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D53406E"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D865BCE" w14:textId="77777777" w:rsidTr="009D5333">
        <w:trPr>
          <w:trHeight w:val="566"/>
        </w:trPr>
        <w:tc>
          <w:tcPr>
            <w:tcW w:w="476" w:type="dxa"/>
            <w:vMerge/>
          </w:tcPr>
          <w:p w14:paraId="4EDD4AD0" w14:textId="77777777" w:rsidR="005A7D5D" w:rsidRPr="00F06D7B" w:rsidRDefault="005A7D5D" w:rsidP="009D5333">
            <w:pPr>
              <w:rPr>
                <w:rFonts w:ascii="Cambria" w:hAnsi="Cambria"/>
              </w:rPr>
            </w:pPr>
          </w:p>
        </w:tc>
        <w:tc>
          <w:tcPr>
            <w:tcW w:w="980" w:type="dxa"/>
            <w:vMerge/>
          </w:tcPr>
          <w:p w14:paraId="1A8BEC80"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4FCA34D"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Bezpieczeństwo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6B11684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5DB8667" w14:textId="77777777" w:rsidR="005A7D5D"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1BFDFE2" w14:textId="77777777" w:rsidR="005A7D5D" w:rsidRDefault="005A7D5D" w:rsidP="009D5333">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8FC98FF"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22AEE0FE" w14:textId="77777777" w:rsidTr="009D5333">
        <w:trPr>
          <w:trHeight w:val="566"/>
        </w:trPr>
        <w:tc>
          <w:tcPr>
            <w:tcW w:w="476" w:type="dxa"/>
            <w:vMerge/>
          </w:tcPr>
          <w:p w14:paraId="567CE0A0" w14:textId="77777777" w:rsidR="005A7D5D" w:rsidRPr="00F06D7B" w:rsidRDefault="005A7D5D" w:rsidP="009D5333">
            <w:pPr>
              <w:rPr>
                <w:rFonts w:ascii="Cambria" w:hAnsi="Cambria"/>
              </w:rPr>
            </w:pPr>
          </w:p>
        </w:tc>
        <w:tc>
          <w:tcPr>
            <w:tcW w:w="980" w:type="dxa"/>
            <w:vMerge/>
          </w:tcPr>
          <w:p w14:paraId="0FC23E7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29E2CA4C"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Projektowanie sieci hierarchicznych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C779D7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3E213D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631EE402"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31E0B9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46F71456" w14:textId="77777777" w:rsidTr="009D5333">
        <w:trPr>
          <w:trHeight w:val="566"/>
        </w:trPr>
        <w:tc>
          <w:tcPr>
            <w:tcW w:w="476" w:type="dxa"/>
            <w:vMerge/>
          </w:tcPr>
          <w:p w14:paraId="29FA3AE7" w14:textId="77777777" w:rsidR="005A7D5D" w:rsidRPr="00F06D7B" w:rsidRDefault="005A7D5D" w:rsidP="009D5333">
            <w:pPr>
              <w:rPr>
                <w:rFonts w:ascii="Cambria" w:hAnsi="Cambria"/>
              </w:rPr>
            </w:pPr>
          </w:p>
        </w:tc>
        <w:tc>
          <w:tcPr>
            <w:tcW w:w="980" w:type="dxa"/>
            <w:vMerge/>
          </w:tcPr>
          <w:p w14:paraId="7FB2867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7EDD2ED6"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Kontrola i audyt zasobów informatycznych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65ABD2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2177348"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38AE837F"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9F7800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7D025579" w14:textId="77777777" w:rsidTr="009D5333">
        <w:trPr>
          <w:trHeight w:val="566"/>
        </w:trPr>
        <w:tc>
          <w:tcPr>
            <w:tcW w:w="476" w:type="dxa"/>
            <w:vMerge/>
          </w:tcPr>
          <w:p w14:paraId="0FD3FCE3" w14:textId="77777777" w:rsidR="005A7D5D" w:rsidRPr="00F06D7B" w:rsidRDefault="005A7D5D" w:rsidP="009D5333">
            <w:pPr>
              <w:rPr>
                <w:rFonts w:ascii="Cambria" w:hAnsi="Cambria"/>
              </w:rPr>
            </w:pPr>
          </w:p>
        </w:tc>
        <w:tc>
          <w:tcPr>
            <w:tcW w:w="980" w:type="dxa"/>
            <w:vMerge/>
          </w:tcPr>
          <w:p w14:paraId="52995B8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6059BD7C"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Serwerowe systemy Windows</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6DC71DA7"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AC9872F"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7053BEC2"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7CA0A84"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99DC1C7" w14:textId="77777777" w:rsidTr="009D5333">
        <w:trPr>
          <w:trHeight w:val="566"/>
        </w:trPr>
        <w:tc>
          <w:tcPr>
            <w:tcW w:w="476" w:type="dxa"/>
            <w:vMerge/>
          </w:tcPr>
          <w:p w14:paraId="5D95F5E5" w14:textId="77777777" w:rsidR="005A7D5D" w:rsidRPr="00F06D7B" w:rsidRDefault="005A7D5D" w:rsidP="009D5333">
            <w:pPr>
              <w:rPr>
                <w:rFonts w:ascii="Cambria" w:hAnsi="Cambria"/>
              </w:rPr>
            </w:pPr>
          </w:p>
        </w:tc>
        <w:tc>
          <w:tcPr>
            <w:tcW w:w="980" w:type="dxa"/>
            <w:vMerge/>
          </w:tcPr>
          <w:p w14:paraId="5D07449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7ADFD628"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 xml:space="preserve"> Serwerowe systemy Linux/Unix</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827B34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6161A5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38FD4A35"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8149B7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C69E5FB" w14:textId="77777777" w:rsidTr="009D5333">
        <w:trPr>
          <w:trHeight w:val="566"/>
        </w:trPr>
        <w:tc>
          <w:tcPr>
            <w:tcW w:w="476" w:type="dxa"/>
            <w:vMerge/>
          </w:tcPr>
          <w:p w14:paraId="341FF86A" w14:textId="77777777" w:rsidR="005A7D5D" w:rsidRPr="00F06D7B" w:rsidRDefault="005A7D5D" w:rsidP="009D5333">
            <w:pPr>
              <w:rPr>
                <w:rFonts w:ascii="Cambria" w:hAnsi="Cambria"/>
              </w:rPr>
            </w:pPr>
          </w:p>
        </w:tc>
        <w:tc>
          <w:tcPr>
            <w:tcW w:w="980" w:type="dxa"/>
            <w:vMerge/>
          </w:tcPr>
          <w:p w14:paraId="4989BD9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43A5352"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Informatyka śledcza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C9B3CFF"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A7FABB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4EEABA2F"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DF573D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6A7D1A1" w14:textId="77777777" w:rsidTr="009D5333">
        <w:trPr>
          <w:trHeight w:val="566"/>
        </w:trPr>
        <w:tc>
          <w:tcPr>
            <w:tcW w:w="476" w:type="dxa"/>
            <w:vMerge/>
          </w:tcPr>
          <w:p w14:paraId="35A8B716" w14:textId="77777777" w:rsidR="005A7D5D" w:rsidRPr="00F06D7B" w:rsidRDefault="005A7D5D" w:rsidP="009D5333">
            <w:pPr>
              <w:rPr>
                <w:rFonts w:ascii="Cambria" w:hAnsi="Cambria"/>
              </w:rPr>
            </w:pPr>
          </w:p>
        </w:tc>
        <w:tc>
          <w:tcPr>
            <w:tcW w:w="980" w:type="dxa"/>
            <w:vMerge/>
          </w:tcPr>
          <w:p w14:paraId="248485DC"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B100B9D"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Sieci Internetu Rzeczy</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19A2C7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2A8FEC4"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784272C1"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8393B6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499D6037" w14:textId="77777777" w:rsidTr="009D5333">
        <w:trPr>
          <w:trHeight w:val="566"/>
        </w:trPr>
        <w:tc>
          <w:tcPr>
            <w:tcW w:w="476" w:type="dxa"/>
            <w:vMerge/>
          </w:tcPr>
          <w:p w14:paraId="5F21DBB6" w14:textId="77777777" w:rsidR="005A7D5D" w:rsidRPr="00F06D7B" w:rsidRDefault="005A7D5D" w:rsidP="009D5333">
            <w:pPr>
              <w:rPr>
                <w:rFonts w:ascii="Cambria" w:hAnsi="Cambria"/>
              </w:rPr>
            </w:pPr>
          </w:p>
        </w:tc>
        <w:tc>
          <w:tcPr>
            <w:tcW w:w="980" w:type="dxa"/>
            <w:vMerge/>
          </w:tcPr>
          <w:p w14:paraId="30F6C73C"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64614C7"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Konfigurowanie serwerów sieciowych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4997D0D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032901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0ECE4B46"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B2A8783"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28B552B7" w14:textId="77777777" w:rsidTr="009D5333">
        <w:trPr>
          <w:trHeight w:val="566"/>
        </w:trPr>
        <w:tc>
          <w:tcPr>
            <w:tcW w:w="476" w:type="dxa"/>
            <w:vMerge/>
          </w:tcPr>
          <w:p w14:paraId="3580FD97" w14:textId="77777777" w:rsidR="005A7D5D" w:rsidRPr="00F06D7B" w:rsidRDefault="005A7D5D" w:rsidP="009D5333">
            <w:pPr>
              <w:rPr>
                <w:rFonts w:ascii="Cambria" w:hAnsi="Cambria"/>
              </w:rPr>
            </w:pPr>
          </w:p>
        </w:tc>
        <w:tc>
          <w:tcPr>
            <w:tcW w:w="980" w:type="dxa"/>
            <w:vMerge/>
          </w:tcPr>
          <w:p w14:paraId="308D5B0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39E90457"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Wirtualizacja i konteneryzacja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3B58425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3F4E68E"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53DBA37"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C1DA7A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5E50752A" w14:textId="77777777" w:rsidTr="009D5333">
        <w:trPr>
          <w:trHeight w:val="566"/>
        </w:trPr>
        <w:tc>
          <w:tcPr>
            <w:tcW w:w="476" w:type="dxa"/>
            <w:vMerge/>
          </w:tcPr>
          <w:p w14:paraId="4F32EDED" w14:textId="77777777" w:rsidR="005A7D5D" w:rsidRPr="00F06D7B" w:rsidRDefault="005A7D5D" w:rsidP="009D5333">
            <w:pPr>
              <w:rPr>
                <w:rFonts w:ascii="Cambria" w:hAnsi="Cambria"/>
              </w:rPr>
            </w:pPr>
          </w:p>
        </w:tc>
        <w:tc>
          <w:tcPr>
            <w:tcW w:w="980" w:type="dxa"/>
            <w:vMerge/>
          </w:tcPr>
          <w:p w14:paraId="6FDE86D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6E70B71"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Administrowanie usługami w chmurze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8AED04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579390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68D26A5"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01059C4"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5832ACAA" w14:textId="77777777" w:rsidTr="009D5333">
        <w:trPr>
          <w:trHeight w:val="566"/>
        </w:trPr>
        <w:tc>
          <w:tcPr>
            <w:tcW w:w="476" w:type="dxa"/>
            <w:vMerge/>
          </w:tcPr>
          <w:p w14:paraId="4FABB89A" w14:textId="77777777" w:rsidR="005A7D5D" w:rsidRPr="00F06D7B" w:rsidRDefault="005A7D5D" w:rsidP="009D5333">
            <w:pPr>
              <w:rPr>
                <w:rFonts w:ascii="Cambria" w:hAnsi="Cambria"/>
              </w:rPr>
            </w:pPr>
          </w:p>
        </w:tc>
        <w:tc>
          <w:tcPr>
            <w:tcW w:w="980" w:type="dxa"/>
            <w:vMerge/>
          </w:tcPr>
          <w:p w14:paraId="09D5DED0"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6CD1967E"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Programowalne sieci komputerowe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3F87642C"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81AC45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45EA83E9"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0D360B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19118981" w14:textId="77777777" w:rsidTr="009D5333">
        <w:trPr>
          <w:trHeight w:val="566"/>
        </w:trPr>
        <w:tc>
          <w:tcPr>
            <w:tcW w:w="476" w:type="dxa"/>
            <w:vMerge/>
          </w:tcPr>
          <w:p w14:paraId="2B16E195" w14:textId="77777777" w:rsidR="005A7D5D" w:rsidRPr="00F06D7B" w:rsidRDefault="005A7D5D" w:rsidP="009D5333">
            <w:pPr>
              <w:rPr>
                <w:rFonts w:ascii="Cambria" w:hAnsi="Cambria"/>
              </w:rPr>
            </w:pPr>
          </w:p>
        </w:tc>
        <w:tc>
          <w:tcPr>
            <w:tcW w:w="980" w:type="dxa"/>
            <w:vMerge/>
          </w:tcPr>
          <w:p w14:paraId="27D8D338"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42BC6C3"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Zarzadzanie w sieciach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5E75024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9E4422B"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54CB3B32"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3AAC342"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bl>
    <w:p w14:paraId="712881C1" w14:textId="3A06B95B" w:rsidR="00334242" w:rsidRDefault="00334242"/>
    <w:p w14:paraId="2F01B5CC" w14:textId="6FA80F80" w:rsidR="00334242" w:rsidRDefault="00334242"/>
    <w:p w14:paraId="1D678AC7" w14:textId="2843AFB6" w:rsidR="00334242" w:rsidRDefault="00334242"/>
    <w:p w14:paraId="47B8B488" w14:textId="77777777" w:rsidR="00334242" w:rsidRDefault="00334242"/>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0"/>
        <w:gridCol w:w="1293"/>
        <w:gridCol w:w="10"/>
        <w:gridCol w:w="1583"/>
        <w:gridCol w:w="983"/>
      </w:tblGrid>
      <w:tr w:rsidR="005A7D5D" w:rsidRPr="00F06D7B" w14:paraId="1CB24EE0" w14:textId="77777777" w:rsidTr="009D5333">
        <w:trPr>
          <w:trHeight w:val="587"/>
        </w:trPr>
        <w:tc>
          <w:tcPr>
            <w:tcW w:w="476" w:type="dxa"/>
            <w:vMerge w:val="restart"/>
            <w:tcBorders>
              <w:right w:val="single" w:sz="4" w:space="0" w:color="auto"/>
            </w:tcBorders>
            <w:vAlign w:val="center"/>
          </w:tcPr>
          <w:p w14:paraId="50D4DB20" w14:textId="77777777" w:rsidR="005A7D5D" w:rsidRPr="00F06D7B" w:rsidRDefault="005A7D5D" w:rsidP="005A7D5D">
            <w:pPr>
              <w:numPr>
                <w:ilvl w:val="0"/>
                <w:numId w:val="21"/>
              </w:numPr>
              <w:ind w:hanging="300"/>
              <w:jc w:val="both"/>
              <w:rPr>
                <w:rFonts w:ascii="Cambria" w:hAnsi="Cambria"/>
                <w:sz w:val="20"/>
                <w:szCs w:val="20"/>
              </w:rPr>
            </w:pPr>
          </w:p>
        </w:tc>
        <w:tc>
          <w:tcPr>
            <w:tcW w:w="980" w:type="dxa"/>
            <w:vMerge w:val="restart"/>
            <w:tcBorders>
              <w:left w:val="single" w:sz="4" w:space="0" w:color="auto"/>
            </w:tcBorders>
            <w:shd w:val="clear" w:color="auto" w:fill="auto"/>
            <w:textDirection w:val="btLr"/>
            <w:vAlign w:val="center"/>
          </w:tcPr>
          <w:p w14:paraId="10E73C7C"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p>
          <w:p w14:paraId="12081D11"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b/>
                <w:bCs/>
                <w:sz w:val="20"/>
                <w:szCs w:val="20"/>
              </w:rPr>
              <w:t>Tworzenie aplikacji</w:t>
            </w:r>
          </w:p>
        </w:tc>
        <w:tc>
          <w:tcPr>
            <w:tcW w:w="2845" w:type="dxa"/>
            <w:shd w:val="clear" w:color="auto" w:fill="auto"/>
            <w:vAlign w:val="center"/>
          </w:tcPr>
          <w:p w14:paraId="5C4FDB9B"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Projektowanie systemów komputerowych</w:t>
            </w:r>
          </w:p>
        </w:tc>
        <w:tc>
          <w:tcPr>
            <w:tcW w:w="1221" w:type="dxa"/>
            <w:shd w:val="clear" w:color="auto" w:fill="auto"/>
            <w:vAlign w:val="center"/>
          </w:tcPr>
          <w:p w14:paraId="7EA8BF9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2ACC0956"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08EE24F"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348CE823"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11D1B85A" w14:textId="77777777" w:rsidTr="009D5333">
        <w:trPr>
          <w:trHeight w:val="581"/>
        </w:trPr>
        <w:tc>
          <w:tcPr>
            <w:tcW w:w="476" w:type="dxa"/>
            <w:vMerge/>
          </w:tcPr>
          <w:p w14:paraId="7F8897C6" w14:textId="77777777" w:rsidR="005A7D5D" w:rsidRPr="00F06D7B" w:rsidRDefault="005A7D5D" w:rsidP="009D5333">
            <w:pPr>
              <w:rPr>
                <w:rFonts w:ascii="Cambria" w:hAnsi="Cambria"/>
              </w:rPr>
            </w:pPr>
          </w:p>
        </w:tc>
        <w:tc>
          <w:tcPr>
            <w:tcW w:w="980" w:type="dxa"/>
            <w:vMerge/>
          </w:tcPr>
          <w:p w14:paraId="3633942C" w14:textId="77777777" w:rsidR="005A7D5D" w:rsidRPr="00F06D7B" w:rsidRDefault="005A7D5D" w:rsidP="009D5333">
            <w:pPr>
              <w:rPr>
                <w:rFonts w:ascii="Cambria" w:hAnsi="Cambria"/>
              </w:rPr>
            </w:pPr>
          </w:p>
        </w:tc>
        <w:tc>
          <w:tcPr>
            <w:tcW w:w="2845" w:type="dxa"/>
            <w:shd w:val="clear" w:color="auto" w:fill="auto"/>
            <w:vAlign w:val="center"/>
          </w:tcPr>
          <w:p w14:paraId="73C81E98"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Projektowanie baz danych</w:t>
            </w:r>
          </w:p>
        </w:tc>
        <w:tc>
          <w:tcPr>
            <w:tcW w:w="1221" w:type="dxa"/>
            <w:shd w:val="clear" w:color="auto" w:fill="auto"/>
            <w:vAlign w:val="center"/>
          </w:tcPr>
          <w:p w14:paraId="5F4A996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BEC5C70"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45A301DD"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198B589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7D7DCABD" w14:textId="77777777" w:rsidTr="009D5333">
        <w:trPr>
          <w:trHeight w:val="581"/>
        </w:trPr>
        <w:tc>
          <w:tcPr>
            <w:tcW w:w="476" w:type="dxa"/>
            <w:vMerge/>
          </w:tcPr>
          <w:p w14:paraId="359A09F8" w14:textId="77777777" w:rsidR="005A7D5D" w:rsidRPr="00F06D7B" w:rsidRDefault="005A7D5D" w:rsidP="009D5333">
            <w:pPr>
              <w:rPr>
                <w:rFonts w:ascii="Cambria" w:hAnsi="Cambria"/>
              </w:rPr>
            </w:pPr>
          </w:p>
        </w:tc>
        <w:tc>
          <w:tcPr>
            <w:tcW w:w="980" w:type="dxa"/>
            <w:vMerge/>
          </w:tcPr>
          <w:p w14:paraId="717D4E8D" w14:textId="77777777" w:rsidR="005A7D5D" w:rsidRPr="00F06D7B" w:rsidRDefault="005A7D5D" w:rsidP="009D5333">
            <w:pPr>
              <w:rPr>
                <w:rFonts w:ascii="Cambria" w:hAnsi="Cambria"/>
              </w:rPr>
            </w:pPr>
          </w:p>
        </w:tc>
        <w:tc>
          <w:tcPr>
            <w:tcW w:w="2845" w:type="dxa"/>
            <w:shd w:val="clear" w:color="auto" w:fill="auto"/>
            <w:vAlign w:val="center"/>
          </w:tcPr>
          <w:p w14:paraId="6F3B60CB"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Programowanie w języku Python</w:t>
            </w:r>
          </w:p>
        </w:tc>
        <w:tc>
          <w:tcPr>
            <w:tcW w:w="1221" w:type="dxa"/>
            <w:shd w:val="clear" w:color="auto" w:fill="auto"/>
            <w:vAlign w:val="center"/>
          </w:tcPr>
          <w:p w14:paraId="53FD496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6F5BF6C"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CBD6542"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58E2525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006C43A" w14:textId="77777777" w:rsidTr="009D5333">
        <w:trPr>
          <w:trHeight w:val="581"/>
        </w:trPr>
        <w:tc>
          <w:tcPr>
            <w:tcW w:w="476" w:type="dxa"/>
            <w:vMerge/>
          </w:tcPr>
          <w:p w14:paraId="5DD7AD85" w14:textId="77777777" w:rsidR="005A7D5D" w:rsidRPr="00F06D7B" w:rsidRDefault="005A7D5D" w:rsidP="009D5333">
            <w:pPr>
              <w:rPr>
                <w:rFonts w:ascii="Cambria" w:hAnsi="Cambria"/>
              </w:rPr>
            </w:pPr>
          </w:p>
        </w:tc>
        <w:tc>
          <w:tcPr>
            <w:tcW w:w="980" w:type="dxa"/>
            <w:vMerge/>
          </w:tcPr>
          <w:p w14:paraId="3628A0B5" w14:textId="77777777" w:rsidR="005A7D5D" w:rsidRPr="00F06D7B" w:rsidRDefault="005A7D5D" w:rsidP="009D5333">
            <w:pPr>
              <w:rPr>
                <w:rFonts w:ascii="Cambria" w:hAnsi="Cambria"/>
              </w:rPr>
            </w:pPr>
          </w:p>
        </w:tc>
        <w:tc>
          <w:tcPr>
            <w:tcW w:w="2845" w:type="dxa"/>
            <w:shd w:val="clear" w:color="auto" w:fill="auto"/>
            <w:vAlign w:val="center"/>
          </w:tcPr>
          <w:p w14:paraId="4FAA0DFA"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Sztuczna inteligencja i inżynieria wiedzy</w:t>
            </w:r>
          </w:p>
        </w:tc>
        <w:tc>
          <w:tcPr>
            <w:tcW w:w="1221" w:type="dxa"/>
            <w:shd w:val="clear" w:color="auto" w:fill="auto"/>
            <w:vAlign w:val="center"/>
          </w:tcPr>
          <w:p w14:paraId="49E721F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30DC02A" w14:textId="77777777" w:rsidR="005A7D5D"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0191EC25" w14:textId="77777777" w:rsidR="005A7D5D" w:rsidRDefault="005A7D5D" w:rsidP="009D5333">
            <w:pPr>
              <w:ind w:left="67"/>
              <w:jc w:val="center"/>
              <w:rPr>
                <w:rFonts w:ascii="Cambria" w:hAnsi="Cambria"/>
                <w:sz w:val="20"/>
                <w:szCs w:val="20"/>
              </w:rPr>
            </w:pPr>
            <w:r>
              <w:rPr>
                <w:rFonts w:ascii="Cambria" w:hAnsi="Cambria"/>
                <w:sz w:val="20"/>
                <w:szCs w:val="20"/>
              </w:rPr>
              <w:t>71</w:t>
            </w:r>
          </w:p>
        </w:tc>
        <w:tc>
          <w:tcPr>
            <w:tcW w:w="983" w:type="dxa"/>
            <w:shd w:val="clear" w:color="auto" w:fill="auto"/>
            <w:vAlign w:val="center"/>
          </w:tcPr>
          <w:p w14:paraId="561CF599"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63730156" w14:textId="77777777" w:rsidTr="009D5333">
        <w:trPr>
          <w:trHeight w:val="547"/>
        </w:trPr>
        <w:tc>
          <w:tcPr>
            <w:tcW w:w="476" w:type="dxa"/>
            <w:vMerge/>
          </w:tcPr>
          <w:p w14:paraId="0EA2BB9E" w14:textId="77777777" w:rsidR="005A7D5D" w:rsidRPr="00F06D7B" w:rsidRDefault="005A7D5D" w:rsidP="009D5333">
            <w:pPr>
              <w:rPr>
                <w:rFonts w:ascii="Cambria" w:hAnsi="Cambria"/>
              </w:rPr>
            </w:pPr>
          </w:p>
        </w:tc>
        <w:tc>
          <w:tcPr>
            <w:tcW w:w="980" w:type="dxa"/>
            <w:vMerge/>
          </w:tcPr>
          <w:p w14:paraId="14044802" w14:textId="77777777" w:rsidR="005A7D5D" w:rsidRPr="00F06D7B" w:rsidRDefault="005A7D5D" w:rsidP="009D5333">
            <w:pPr>
              <w:rPr>
                <w:rFonts w:ascii="Cambria" w:hAnsi="Cambria"/>
              </w:rPr>
            </w:pPr>
          </w:p>
        </w:tc>
        <w:tc>
          <w:tcPr>
            <w:tcW w:w="2845" w:type="dxa"/>
            <w:shd w:val="clear" w:color="auto" w:fill="auto"/>
            <w:vAlign w:val="center"/>
          </w:tcPr>
          <w:p w14:paraId="034B43A1"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Tworzenie wizualizacji aplikacji</w:t>
            </w:r>
          </w:p>
        </w:tc>
        <w:tc>
          <w:tcPr>
            <w:tcW w:w="1221" w:type="dxa"/>
            <w:shd w:val="clear" w:color="auto" w:fill="auto"/>
            <w:vAlign w:val="center"/>
          </w:tcPr>
          <w:p w14:paraId="796E353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13FCE5B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680465D4"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shd w:val="clear" w:color="auto" w:fill="auto"/>
            <w:vAlign w:val="center"/>
          </w:tcPr>
          <w:p w14:paraId="0BC36E8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383D374D" w14:textId="77777777" w:rsidTr="009D5333">
        <w:trPr>
          <w:trHeight w:val="555"/>
        </w:trPr>
        <w:tc>
          <w:tcPr>
            <w:tcW w:w="476" w:type="dxa"/>
            <w:vMerge/>
          </w:tcPr>
          <w:p w14:paraId="4E071C1B" w14:textId="77777777" w:rsidR="005A7D5D" w:rsidRPr="00F06D7B" w:rsidRDefault="005A7D5D" w:rsidP="009D5333">
            <w:pPr>
              <w:rPr>
                <w:rFonts w:ascii="Cambria" w:hAnsi="Cambria"/>
              </w:rPr>
            </w:pPr>
          </w:p>
        </w:tc>
        <w:tc>
          <w:tcPr>
            <w:tcW w:w="980" w:type="dxa"/>
            <w:vMerge/>
          </w:tcPr>
          <w:p w14:paraId="01CE05D0" w14:textId="77777777" w:rsidR="005A7D5D" w:rsidRPr="00F06D7B" w:rsidRDefault="005A7D5D" w:rsidP="009D5333">
            <w:pPr>
              <w:rPr>
                <w:rFonts w:ascii="Cambria" w:hAnsi="Cambria"/>
              </w:rPr>
            </w:pPr>
          </w:p>
        </w:tc>
        <w:tc>
          <w:tcPr>
            <w:tcW w:w="2845" w:type="dxa"/>
            <w:shd w:val="clear" w:color="auto" w:fill="auto"/>
            <w:vAlign w:val="center"/>
          </w:tcPr>
          <w:p w14:paraId="57C1B369"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Zaawansowane aplikacje internetowe</w:t>
            </w:r>
          </w:p>
        </w:tc>
        <w:tc>
          <w:tcPr>
            <w:tcW w:w="1221" w:type="dxa"/>
            <w:shd w:val="clear" w:color="auto" w:fill="auto"/>
            <w:vAlign w:val="center"/>
          </w:tcPr>
          <w:p w14:paraId="3D0C9B7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7B5DACF"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06980D39"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shd w:val="clear" w:color="auto" w:fill="auto"/>
            <w:vAlign w:val="center"/>
          </w:tcPr>
          <w:p w14:paraId="123FE4E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6487C1DD" w14:textId="77777777" w:rsidTr="009D5333">
        <w:trPr>
          <w:trHeight w:val="563"/>
        </w:trPr>
        <w:tc>
          <w:tcPr>
            <w:tcW w:w="476" w:type="dxa"/>
            <w:vMerge/>
          </w:tcPr>
          <w:p w14:paraId="1F7F6675" w14:textId="77777777" w:rsidR="005A7D5D" w:rsidRPr="00F06D7B" w:rsidRDefault="005A7D5D" w:rsidP="009D5333">
            <w:pPr>
              <w:rPr>
                <w:rFonts w:ascii="Cambria" w:hAnsi="Cambria"/>
              </w:rPr>
            </w:pPr>
          </w:p>
        </w:tc>
        <w:tc>
          <w:tcPr>
            <w:tcW w:w="980" w:type="dxa"/>
            <w:vMerge/>
          </w:tcPr>
          <w:p w14:paraId="758A560A" w14:textId="77777777" w:rsidR="005A7D5D" w:rsidRPr="00F06D7B" w:rsidRDefault="005A7D5D" w:rsidP="009D5333">
            <w:pPr>
              <w:rPr>
                <w:rFonts w:ascii="Cambria" w:hAnsi="Cambria"/>
              </w:rPr>
            </w:pPr>
          </w:p>
        </w:tc>
        <w:tc>
          <w:tcPr>
            <w:tcW w:w="2845" w:type="dxa"/>
            <w:shd w:val="clear" w:color="auto" w:fill="auto"/>
            <w:vAlign w:val="center"/>
          </w:tcPr>
          <w:p w14:paraId="5713BF08"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Techniki przetwarzania mediów cyfrowych</w:t>
            </w:r>
          </w:p>
        </w:tc>
        <w:tc>
          <w:tcPr>
            <w:tcW w:w="1221" w:type="dxa"/>
            <w:shd w:val="clear" w:color="auto" w:fill="auto"/>
            <w:vAlign w:val="center"/>
          </w:tcPr>
          <w:p w14:paraId="2B948A6C"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C8F1604"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84C8DEB"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4BED2A9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E2B67C9" w14:textId="77777777" w:rsidTr="009D5333">
        <w:trPr>
          <w:trHeight w:val="579"/>
        </w:trPr>
        <w:tc>
          <w:tcPr>
            <w:tcW w:w="476" w:type="dxa"/>
            <w:vMerge/>
          </w:tcPr>
          <w:p w14:paraId="4725216A" w14:textId="77777777" w:rsidR="005A7D5D" w:rsidRPr="00F06D7B" w:rsidRDefault="005A7D5D" w:rsidP="009D5333">
            <w:pPr>
              <w:rPr>
                <w:rFonts w:ascii="Cambria" w:hAnsi="Cambria"/>
              </w:rPr>
            </w:pPr>
          </w:p>
        </w:tc>
        <w:tc>
          <w:tcPr>
            <w:tcW w:w="980" w:type="dxa"/>
            <w:vMerge/>
          </w:tcPr>
          <w:p w14:paraId="767FA916" w14:textId="77777777" w:rsidR="005A7D5D" w:rsidRPr="00F06D7B" w:rsidRDefault="005A7D5D" w:rsidP="009D5333">
            <w:pPr>
              <w:rPr>
                <w:rFonts w:ascii="Cambria" w:hAnsi="Cambria"/>
              </w:rPr>
            </w:pPr>
          </w:p>
        </w:tc>
        <w:tc>
          <w:tcPr>
            <w:tcW w:w="2845" w:type="dxa"/>
            <w:shd w:val="clear" w:color="auto" w:fill="auto"/>
            <w:vAlign w:val="center"/>
          </w:tcPr>
          <w:p w14:paraId="1A869912"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Inżynieria oprogramowania</w:t>
            </w:r>
          </w:p>
        </w:tc>
        <w:tc>
          <w:tcPr>
            <w:tcW w:w="1221" w:type="dxa"/>
            <w:shd w:val="clear" w:color="auto" w:fill="auto"/>
            <w:vAlign w:val="center"/>
          </w:tcPr>
          <w:p w14:paraId="38AB068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shd w:val="clear" w:color="auto" w:fill="FFFFFF"/>
            <w:vAlign w:val="center"/>
          </w:tcPr>
          <w:p w14:paraId="14274636"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41BD4A2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15D381E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86CC314" w14:textId="77777777" w:rsidTr="009D5333">
        <w:trPr>
          <w:trHeight w:val="545"/>
        </w:trPr>
        <w:tc>
          <w:tcPr>
            <w:tcW w:w="476" w:type="dxa"/>
            <w:vMerge/>
          </w:tcPr>
          <w:p w14:paraId="1239874E" w14:textId="77777777" w:rsidR="005A7D5D" w:rsidRPr="00F06D7B" w:rsidRDefault="005A7D5D" w:rsidP="009D5333">
            <w:pPr>
              <w:rPr>
                <w:rFonts w:ascii="Cambria" w:hAnsi="Cambria"/>
              </w:rPr>
            </w:pPr>
          </w:p>
        </w:tc>
        <w:tc>
          <w:tcPr>
            <w:tcW w:w="980" w:type="dxa"/>
            <w:vMerge/>
          </w:tcPr>
          <w:p w14:paraId="4408636C" w14:textId="77777777" w:rsidR="005A7D5D" w:rsidRPr="00F06D7B" w:rsidRDefault="005A7D5D" w:rsidP="009D5333">
            <w:pPr>
              <w:rPr>
                <w:rFonts w:ascii="Cambria" w:hAnsi="Cambria"/>
              </w:rPr>
            </w:pPr>
          </w:p>
        </w:tc>
        <w:tc>
          <w:tcPr>
            <w:tcW w:w="2845" w:type="dxa"/>
            <w:shd w:val="clear" w:color="auto" w:fill="auto"/>
            <w:vAlign w:val="center"/>
          </w:tcPr>
          <w:p w14:paraId="10DB06E5"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Podstawy hurtowni danych</w:t>
            </w:r>
          </w:p>
        </w:tc>
        <w:tc>
          <w:tcPr>
            <w:tcW w:w="1221" w:type="dxa"/>
            <w:shd w:val="clear" w:color="auto" w:fill="auto"/>
            <w:vAlign w:val="center"/>
          </w:tcPr>
          <w:p w14:paraId="3DA43ECE"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610A46D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24C966C"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2F3391C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152C8F0" w14:textId="77777777" w:rsidTr="009D5333">
        <w:trPr>
          <w:trHeight w:val="553"/>
        </w:trPr>
        <w:tc>
          <w:tcPr>
            <w:tcW w:w="476" w:type="dxa"/>
            <w:vMerge/>
          </w:tcPr>
          <w:p w14:paraId="2F84C828" w14:textId="77777777" w:rsidR="005A7D5D" w:rsidRPr="00F06D7B" w:rsidRDefault="005A7D5D" w:rsidP="009D5333">
            <w:pPr>
              <w:rPr>
                <w:rFonts w:ascii="Cambria" w:hAnsi="Cambria"/>
              </w:rPr>
            </w:pPr>
          </w:p>
        </w:tc>
        <w:tc>
          <w:tcPr>
            <w:tcW w:w="980" w:type="dxa"/>
            <w:vMerge/>
          </w:tcPr>
          <w:p w14:paraId="13FF83F8" w14:textId="77777777" w:rsidR="005A7D5D" w:rsidRPr="00F06D7B" w:rsidRDefault="005A7D5D" w:rsidP="009D5333">
            <w:pPr>
              <w:rPr>
                <w:rFonts w:ascii="Cambria" w:hAnsi="Cambria"/>
              </w:rPr>
            </w:pPr>
          </w:p>
        </w:tc>
        <w:tc>
          <w:tcPr>
            <w:tcW w:w="2845" w:type="dxa"/>
            <w:shd w:val="clear" w:color="auto" w:fill="auto"/>
            <w:vAlign w:val="center"/>
          </w:tcPr>
          <w:p w14:paraId="4C7687FA"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Systemy klasy ERP</w:t>
            </w:r>
          </w:p>
        </w:tc>
        <w:tc>
          <w:tcPr>
            <w:tcW w:w="1221" w:type="dxa"/>
            <w:shd w:val="clear" w:color="auto" w:fill="auto"/>
            <w:vAlign w:val="center"/>
          </w:tcPr>
          <w:p w14:paraId="7A4B553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710FF30"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21AB6F8"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75EA1C7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67E2C97" w14:textId="77777777" w:rsidTr="009D5333">
        <w:trPr>
          <w:trHeight w:val="560"/>
        </w:trPr>
        <w:tc>
          <w:tcPr>
            <w:tcW w:w="476" w:type="dxa"/>
            <w:vMerge/>
          </w:tcPr>
          <w:p w14:paraId="4FF37295" w14:textId="77777777" w:rsidR="005A7D5D" w:rsidRPr="00F06D7B" w:rsidRDefault="005A7D5D" w:rsidP="009D5333">
            <w:pPr>
              <w:rPr>
                <w:rFonts w:ascii="Cambria" w:hAnsi="Cambria"/>
              </w:rPr>
            </w:pPr>
          </w:p>
        </w:tc>
        <w:tc>
          <w:tcPr>
            <w:tcW w:w="980" w:type="dxa"/>
            <w:vMerge/>
          </w:tcPr>
          <w:p w14:paraId="497F9E56" w14:textId="77777777" w:rsidR="005A7D5D" w:rsidRPr="00F06D7B" w:rsidRDefault="005A7D5D" w:rsidP="009D5333">
            <w:pPr>
              <w:rPr>
                <w:rFonts w:ascii="Cambria" w:hAnsi="Cambria"/>
              </w:rPr>
            </w:pPr>
          </w:p>
        </w:tc>
        <w:tc>
          <w:tcPr>
            <w:tcW w:w="2845" w:type="dxa"/>
            <w:shd w:val="clear" w:color="auto" w:fill="auto"/>
            <w:vAlign w:val="center"/>
          </w:tcPr>
          <w:p w14:paraId="3FEA2BC6"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Programowanie serwerów baz danych</w:t>
            </w:r>
          </w:p>
        </w:tc>
        <w:tc>
          <w:tcPr>
            <w:tcW w:w="1221" w:type="dxa"/>
            <w:shd w:val="clear" w:color="auto" w:fill="auto"/>
            <w:vAlign w:val="center"/>
          </w:tcPr>
          <w:p w14:paraId="159E1F4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6E2394AD"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660BAA87"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6899FCA5"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6729D0BB" w14:textId="77777777" w:rsidTr="009D5333">
        <w:trPr>
          <w:trHeight w:val="413"/>
        </w:trPr>
        <w:tc>
          <w:tcPr>
            <w:tcW w:w="476" w:type="dxa"/>
            <w:vMerge/>
          </w:tcPr>
          <w:p w14:paraId="61819736" w14:textId="77777777" w:rsidR="005A7D5D" w:rsidRPr="00F06D7B" w:rsidRDefault="005A7D5D" w:rsidP="009D5333">
            <w:pPr>
              <w:rPr>
                <w:rFonts w:ascii="Cambria" w:hAnsi="Cambria"/>
              </w:rPr>
            </w:pPr>
          </w:p>
        </w:tc>
        <w:tc>
          <w:tcPr>
            <w:tcW w:w="980" w:type="dxa"/>
            <w:vMerge/>
          </w:tcPr>
          <w:p w14:paraId="4392E449" w14:textId="77777777" w:rsidR="005A7D5D" w:rsidRPr="00F06D7B" w:rsidRDefault="005A7D5D" w:rsidP="009D5333">
            <w:pPr>
              <w:rPr>
                <w:rFonts w:ascii="Cambria" w:hAnsi="Cambria"/>
              </w:rPr>
            </w:pPr>
          </w:p>
        </w:tc>
        <w:tc>
          <w:tcPr>
            <w:tcW w:w="2845" w:type="dxa"/>
            <w:shd w:val="clear" w:color="auto" w:fill="auto"/>
            <w:vAlign w:val="center"/>
          </w:tcPr>
          <w:p w14:paraId="754C8D0C"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Narzędzia handlu elektronicznego</w:t>
            </w:r>
          </w:p>
        </w:tc>
        <w:tc>
          <w:tcPr>
            <w:tcW w:w="1221" w:type="dxa"/>
            <w:shd w:val="clear" w:color="auto" w:fill="auto"/>
            <w:vAlign w:val="center"/>
          </w:tcPr>
          <w:p w14:paraId="14CBFEF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1014270"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85EB46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443CAF9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F539D69" w14:textId="77777777" w:rsidTr="009D5333">
        <w:trPr>
          <w:trHeight w:val="564"/>
        </w:trPr>
        <w:tc>
          <w:tcPr>
            <w:tcW w:w="476" w:type="dxa"/>
            <w:vMerge/>
          </w:tcPr>
          <w:p w14:paraId="4A3986B3" w14:textId="77777777" w:rsidR="005A7D5D" w:rsidRPr="00F06D7B" w:rsidRDefault="005A7D5D" w:rsidP="009D5333">
            <w:pPr>
              <w:rPr>
                <w:rFonts w:ascii="Cambria" w:hAnsi="Cambria"/>
              </w:rPr>
            </w:pPr>
          </w:p>
        </w:tc>
        <w:tc>
          <w:tcPr>
            <w:tcW w:w="980" w:type="dxa"/>
            <w:vMerge/>
          </w:tcPr>
          <w:p w14:paraId="1BF16908" w14:textId="77777777" w:rsidR="005A7D5D" w:rsidRPr="00F06D7B" w:rsidRDefault="005A7D5D" w:rsidP="009D5333">
            <w:pPr>
              <w:rPr>
                <w:rFonts w:ascii="Cambria" w:hAnsi="Cambria"/>
              </w:rPr>
            </w:pPr>
          </w:p>
        </w:tc>
        <w:tc>
          <w:tcPr>
            <w:tcW w:w="2845" w:type="dxa"/>
            <w:shd w:val="clear" w:color="auto" w:fill="auto"/>
            <w:vAlign w:val="center"/>
          </w:tcPr>
          <w:p w14:paraId="17570FE1"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Programowanie urz</w:t>
            </w:r>
            <w:r>
              <w:rPr>
                <w:rFonts w:ascii="Cambria" w:hAnsi="Cambria"/>
                <w:color w:val="0D0D0D"/>
                <w:sz w:val="20"/>
                <w:szCs w:val="20"/>
              </w:rPr>
              <w:t>ą</w:t>
            </w:r>
            <w:r w:rsidRPr="005A7D5D">
              <w:rPr>
                <w:rFonts w:ascii="Cambria" w:hAnsi="Cambria"/>
                <w:color w:val="0D0D0D"/>
                <w:sz w:val="20"/>
                <w:szCs w:val="20"/>
              </w:rPr>
              <w:t>dzeń mobilnych</w:t>
            </w:r>
          </w:p>
        </w:tc>
        <w:tc>
          <w:tcPr>
            <w:tcW w:w="1221" w:type="dxa"/>
            <w:shd w:val="clear" w:color="auto" w:fill="auto"/>
            <w:vAlign w:val="center"/>
          </w:tcPr>
          <w:p w14:paraId="0208F885"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shd w:val="clear" w:color="auto" w:fill="FFFFFF"/>
            <w:vAlign w:val="center"/>
          </w:tcPr>
          <w:p w14:paraId="2D32A843"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B6DD0B0"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0EEB98D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4F327066" w14:textId="77777777" w:rsidTr="009D5333">
        <w:trPr>
          <w:trHeight w:val="558"/>
        </w:trPr>
        <w:tc>
          <w:tcPr>
            <w:tcW w:w="476" w:type="dxa"/>
            <w:vMerge/>
          </w:tcPr>
          <w:p w14:paraId="45CACA84" w14:textId="77777777" w:rsidR="005A7D5D" w:rsidRPr="00F06D7B" w:rsidRDefault="005A7D5D" w:rsidP="009D5333">
            <w:pPr>
              <w:rPr>
                <w:rFonts w:ascii="Cambria" w:hAnsi="Cambria"/>
              </w:rPr>
            </w:pPr>
          </w:p>
        </w:tc>
        <w:tc>
          <w:tcPr>
            <w:tcW w:w="980" w:type="dxa"/>
            <w:vMerge/>
          </w:tcPr>
          <w:p w14:paraId="0FC81015" w14:textId="77777777" w:rsidR="005A7D5D" w:rsidRPr="00F06D7B" w:rsidRDefault="005A7D5D" w:rsidP="009D5333">
            <w:pPr>
              <w:rPr>
                <w:rFonts w:ascii="Cambria" w:hAnsi="Cambria"/>
              </w:rPr>
            </w:pPr>
          </w:p>
        </w:tc>
        <w:tc>
          <w:tcPr>
            <w:tcW w:w="2845" w:type="dxa"/>
            <w:shd w:val="clear" w:color="auto" w:fill="auto"/>
            <w:vAlign w:val="center"/>
          </w:tcPr>
          <w:p w14:paraId="091DBF36"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Nowoczesne techniki programowania</w:t>
            </w:r>
          </w:p>
        </w:tc>
        <w:tc>
          <w:tcPr>
            <w:tcW w:w="1221" w:type="dxa"/>
            <w:shd w:val="clear" w:color="auto" w:fill="auto"/>
            <w:vAlign w:val="center"/>
          </w:tcPr>
          <w:p w14:paraId="553D3C54"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294047D2"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2100CF2"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5CCD689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02A770B" w14:textId="77777777" w:rsidTr="009D5333">
        <w:trPr>
          <w:trHeight w:val="566"/>
        </w:trPr>
        <w:tc>
          <w:tcPr>
            <w:tcW w:w="476" w:type="dxa"/>
            <w:vMerge/>
          </w:tcPr>
          <w:p w14:paraId="5D0EE972" w14:textId="77777777" w:rsidR="005A7D5D" w:rsidRPr="00F06D7B" w:rsidRDefault="005A7D5D" w:rsidP="009D5333">
            <w:pPr>
              <w:rPr>
                <w:rFonts w:ascii="Cambria" w:hAnsi="Cambria"/>
              </w:rPr>
            </w:pPr>
          </w:p>
        </w:tc>
        <w:tc>
          <w:tcPr>
            <w:tcW w:w="980" w:type="dxa"/>
            <w:vMerge/>
          </w:tcPr>
          <w:p w14:paraId="201EA5F0" w14:textId="77777777" w:rsidR="005A7D5D" w:rsidRPr="00F06D7B" w:rsidRDefault="005A7D5D" w:rsidP="009D5333">
            <w:pPr>
              <w:rPr>
                <w:rFonts w:ascii="Cambria" w:hAnsi="Cambria"/>
              </w:rPr>
            </w:pPr>
          </w:p>
        </w:tc>
        <w:tc>
          <w:tcPr>
            <w:tcW w:w="2845" w:type="dxa"/>
            <w:shd w:val="clear" w:color="auto" w:fill="auto"/>
            <w:vAlign w:val="center"/>
          </w:tcPr>
          <w:p w14:paraId="52D0B4C3"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 zespołowy z tworzenia aplikacji</w:t>
            </w:r>
          </w:p>
        </w:tc>
        <w:tc>
          <w:tcPr>
            <w:tcW w:w="1221" w:type="dxa"/>
            <w:shd w:val="clear" w:color="auto" w:fill="auto"/>
            <w:vAlign w:val="center"/>
          </w:tcPr>
          <w:p w14:paraId="2BB38F1B"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285D8BA"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3D809DA"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11FE9F1B"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1716FAA0" w14:textId="77777777" w:rsidTr="009D5333">
        <w:trPr>
          <w:trHeight w:val="600"/>
        </w:trPr>
        <w:tc>
          <w:tcPr>
            <w:tcW w:w="5532" w:type="dxa"/>
            <w:gridSpan w:val="5"/>
            <w:shd w:val="clear" w:color="auto" w:fill="auto"/>
            <w:vAlign w:val="center"/>
          </w:tcPr>
          <w:p w14:paraId="2825CF98" w14:textId="77777777" w:rsidR="005A7D5D" w:rsidRPr="00F06D7B" w:rsidRDefault="005A7D5D" w:rsidP="009D5333">
            <w:pPr>
              <w:ind w:left="67"/>
              <w:jc w:val="right"/>
              <w:rPr>
                <w:rFonts w:ascii="Cambria" w:hAnsi="Cambria"/>
                <w:b/>
                <w:bCs/>
                <w:sz w:val="20"/>
                <w:szCs w:val="20"/>
              </w:rPr>
            </w:pPr>
            <w:r w:rsidRPr="00F06D7B">
              <w:rPr>
                <w:rFonts w:ascii="Cambria" w:hAnsi="Cambria"/>
                <w:b/>
                <w:bCs/>
                <w:sz w:val="20"/>
                <w:szCs w:val="20"/>
              </w:rPr>
              <w:t>Razem:</w:t>
            </w:r>
          </w:p>
        </w:tc>
        <w:tc>
          <w:tcPr>
            <w:tcW w:w="1303" w:type="dxa"/>
            <w:gridSpan w:val="2"/>
            <w:shd w:val="clear" w:color="auto" w:fill="FFFFFF"/>
            <w:vAlign w:val="center"/>
          </w:tcPr>
          <w:p w14:paraId="4D99B197" w14:textId="3AE71F95" w:rsidR="005A7D5D" w:rsidRPr="00F06D7B" w:rsidRDefault="005A7D5D" w:rsidP="009D5333">
            <w:pPr>
              <w:ind w:left="67"/>
              <w:jc w:val="center"/>
              <w:rPr>
                <w:rFonts w:ascii="Cambria" w:hAnsi="Cambria"/>
                <w:b/>
                <w:bCs/>
                <w:sz w:val="20"/>
                <w:szCs w:val="20"/>
              </w:rPr>
            </w:pPr>
            <w:r>
              <w:rPr>
                <w:rFonts w:ascii="Cambria" w:hAnsi="Cambria"/>
                <w:b/>
                <w:bCs/>
                <w:sz w:val="20"/>
                <w:szCs w:val="20"/>
              </w:rPr>
              <w:t>975</w:t>
            </w:r>
          </w:p>
        </w:tc>
        <w:tc>
          <w:tcPr>
            <w:tcW w:w="1583" w:type="dxa"/>
            <w:shd w:val="clear" w:color="auto" w:fill="FFFFFF"/>
            <w:vAlign w:val="center"/>
          </w:tcPr>
          <w:p w14:paraId="1C3ED09D" w14:textId="59DA60E7" w:rsidR="005A7D5D" w:rsidRPr="00F06D7B" w:rsidRDefault="005A7D5D" w:rsidP="009D5333">
            <w:pPr>
              <w:ind w:left="67"/>
              <w:jc w:val="center"/>
              <w:rPr>
                <w:rFonts w:ascii="Cambria" w:hAnsi="Cambria"/>
                <w:b/>
                <w:bCs/>
                <w:sz w:val="20"/>
                <w:szCs w:val="20"/>
              </w:rPr>
            </w:pPr>
            <w:r>
              <w:rPr>
                <w:rFonts w:ascii="Cambria" w:hAnsi="Cambria"/>
                <w:b/>
                <w:bCs/>
                <w:sz w:val="20"/>
                <w:szCs w:val="20"/>
              </w:rPr>
              <w:t>607</w:t>
            </w:r>
          </w:p>
        </w:tc>
        <w:tc>
          <w:tcPr>
            <w:tcW w:w="983" w:type="dxa"/>
            <w:shd w:val="clear" w:color="auto" w:fill="FFFFFF"/>
            <w:vAlign w:val="center"/>
          </w:tcPr>
          <w:p w14:paraId="30D5D9F3" w14:textId="057B09C1" w:rsidR="005A7D5D" w:rsidRPr="00F06D7B" w:rsidRDefault="005A7D5D" w:rsidP="009D5333">
            <w:pPr>
              <w:ind w:left="67"/>
              <w:jc w:val="center"/>
              <w:rPr>
                <w:rFonts w:ascii="Cambria" w:hAnsi="Cambria"/>
                <w:b/>
                <w:bCs/>
                <w:sz w:val="20"/>
                <w:szCs w:val="20"/>
              </w:rPr>
            </w:pPr>
            <w:r>
              <w:rPr>
                <w:rFonts w:ascii="Cambria" w:hAnsi="Cambria"/>
                <w:b/>
                <w:bCs/>
                <w:sz w:val="20"/>
                <w:szCs w:val="20"/>
              </w:rPr>
              <w:t>65</w:t>
            </w:r>
          </w:p>
        </w:tc>
      </w:tr>
    </w:tbl>
    <w:p w14:paraId="787FCA7A" w14:textId="77777777" w:rsidR="005A7D5D" w:rsidRPr="004332B7" w:rsidRDefault="005A7D5D" w:rsidP="005A7D5D">
      <w:pPr>
        <w:spacing w:line="360" w:lineRule="auto"/>
        <w:ind w:firstLine="709"/>
        <w:jc w:val="both"/>
        <w:rPr>
          <w:rFonts w:ascii="Cambria" w:hAnsi="Cambria"/>
          <w:sz w:val="12"/>
          <w:szCs w:val="12"/>
        </w:rPr>
      </w:pPr>
    </w:p>
    <w:p w14:paraId="0181734B" w14:textId="586F9A8E" w:rsidR="0EB7E4F7" w:rsidRPr="00F06D7B" w:rsidRDefault="0EB7E4F7" w:rsidP="4E01A2C6">
      <w:pPr>
        <w:pStyle w:val="Akapitzlist"/>
        <w:numPr>
          <w:ilvl w:val="0"/>
          <w:numId w:val="9"/>
        </w:numPr>
        <w:spacing w:line="360" w:lineRule="auto"/>
        <w:rPr>
          <w:rFonts w:ascii="Cambria" w:eastAsia="Cambria" w:hAnsi="Cambria" w:cs="Cambria"/>
          <w:b/>
          <w:bCs/>
          <w:sz w:val="22"/>
          <w:szCs w:val="22"/>
          <w:lang w:eastAsia="en-US"/>
        </w:rPr>
      </w:pPr>
      <w:r w:rsidRPr="00F06D7B">
        <w:rPr>
          <w:rFonts w:ascii="Cambria" w:hAnsi="Cambria"/>
          <w:b/>
          <w:bCs/>
        </w:rPr>
        <w:t xml:space="preserve"> </w:t>
      </w:r>
      <w:r w:rsidR="5088F8CD" w:rsidRPr="00F06D7B">
        <w:rPr>
          <w:rFonts w:ascii="Cambria" w:eastAsia="Calibri" w:hAnsi="Cambria"/>
          <w:b/>
          <w:bCs/>
          <w:sz w:val="22"/>
          <w:szCs w:val="22"/>
          <w:lang w:eastAsia="en-US"/>
        </w:rPr>
        <w:t xml:space="preserve"> </w:t>
      </w:r>
      <w:r w:rsidR="5088F8CD" w:rsidRPr="00F06D7B">
        <w:rPr>
          <w:rFonts w:ascii="Cambria" w:hAnsi="Cambria"/>
          <w:b/>
          <w:bCs/>
          <w:sz w:val="22"/>
          <w:szCs w:val="22"/>
        </w:rPr>
        <w:t>Wymiar, zasady i forma odbywania praktyki oraz liczba punktów ECTS.</w:t>
      </w:r>
    </w:p>
    <w:p w14:paraId="7576175A" w14:textId="2B0BAABD" w:rsidR="5088F8CD" w:rsidRPr="00F06D7B" w:rsidRDefault="5088F8CD" w:rsidP="4E01A2C6">
      <w:pPr>
        <w:spacing w:line="360" w:lineRule="auto"/>
        <w:ind w:left="-11" w:firstLine="720"/>
        <w:jc w:val="both"/>
        <w:rPr>
          <w:rFonts w:ascii="Cambria" w:hAnsi="Cambria"/>
          <w:sz w:val="22"/>
          <w:szCs w:val="22"/>
        </w:rPr>
      </w:pPr>
      <w:r w:rsidRPr="00F06D7B">
        <w:rPr>
          <w:rFonts w:ascii="Cambria" w:hAnsi="Cambria"/>
          <w:sz w:val="22"/>
          <w:szCs w:val="22"/>
        </w:rPr>
        <w:t xml:space="preserve">W toku 7 semestrów studiów inżynierskich na kierunku </w:t>
      </w:r>
      <w:r w:rsidRPr="00F06D7B">
        <w:rPr>
          <w:rFonts w:ascii="Cambria" w:hAnsi="Cambria"/>
          <w:i/>
          <w:iCs/>
          <w:sz w:val="22"/>
          <w:szCs w:val="22"/>
        </w:rPr>
        <w:t>informatyka</w:t>
      </w:r>
      <w:r w:rsidRPr="00F06D7B">
        <w:rPr>
          <w:rFonts w:ascii="Cambria" w:hAnsi="Cambria"/>
          <w:sz w:val="22"/>
          <w:szCs w:val="22"/>
        </w:rPr>
        <w:t xml:space="preserve"> studenci odbywają sześciomiesięczne praktyki zawodowe, po 8 tygodni na pierwszym, drugim oraz trzecim roku studiów. Obowiązuje zaliczenie bez oceny. Tygodniowy 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36 punktom ECTS.</w:t>
      </w:r>
    </w:p>
    <w:p w14:paraId="543C4323" w14:textId="77777777" w:rsidR="5088F8CD" w:rsidRPr="00F06D7B" w:rsidRDefault="5088F8CD" w:rsidP="4E01A2C6">
      <w:pPr>
        <w:spacing w:line="360" w:lineRule="auto"/>
        <w:ind w:left="-11" w:firstLine="720"/>
        <w:jc w:val="both"/>
        <w:rPr>
          <w:rFonts w:ascii="Cambria" w:hAnsi="Cambria"/>
          <w:i/>
          <w:iCs/>
          <w:sz w:val="22"/>
          <w:szCs w:val="22"/>
        </w:rPr>
      </w:pPr>
      <w:r w:rsidRPr="00F06D7B">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w:t>
      </w:r>
      <w:r w:rsidRPr="00F06D7B">
        <w:rPr>
          <w:rFonts w:ascii="Cambria" w:hAnsi="Cambria"/>
          <w:sz w:val="22"/>
          <w:szCs w:val="22"/>
        </w:rPr>
        <w:lastRenderedPageBreak/>
        <w:t xml:space="preserve">kierunku </w:t>
      </w:r>
      <w:r w:rsidRPr="00F06D7B">
        <w:rPr>
          <w:rFonts w:ascii="Cambria" w:hAnsi="Cambria"/>
          <w:i/>
          <w:iCs/>
          <w:sz w:val="22"/>
          <w:szCs w:val="22"/>
        </w:rPr>
        <w:t>informatyka</w:t>
      </w:r>
      <w:r w:rsidRPr="00F06D7B">
        <w:rPr>
          <w:rFonts w:ascii="Cambria" w:hAnsi="Cambria"/>
          <w:sz w:val="22"/>
          <w:szCs w:val="22"/>
        </w:rPr>
        <w:t xml:space="preserve"> pozwalają na realizację praktyk i pomagają w odnalezieniu się przyszłych absolwentów na regionalnym rynku pracy.  </w:t>
      </w:r>
    </w:p>
    <w:p w14:paraId="703F5A65" w14:textId="77777777" w:rsidR="5088F8CD" w:rsidRPr="00F06D7B" w:rsidRDefault="5088F8CD" w:rsidP="4E01A2C6">
      <w:pPr>
        <w:spacing w:line="360" w:lineRule="auto"/>
        <w:ind w:left="-11" w:firstLine="720"/>
        <w:jc w:val="both"/>
        <w:rPr>
          <w:rFonts w:ascii="Cambria" w:hAnsi="Cambria"/>
          <w:sz w:val="22"/>
          <w:szCs w:val="22"/>
        </w:rPr>
      </w:pPr>
      <w:r w:rsidRPr="00F06D7B">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1AA70D3C" w14:textId="4BD412AC" w:rsidR="5088F8CD" w:rsidRPr="00F06D7B" w:rsidRDefault="5088F8CD" w:rsidP="4E01A2C6">
      <w:pPr>
        <w:spacing w:line="360" w:lineRule="auto"/>
        <w:ind w:firstLine="709"/>
        <w:jc w:val="both"/>
        <w:rPr>
          <w:rFonts w:ascii="Cambria" w:hAnsi="Cambria"/>
        </w:rPr>
      </w:pPr>
      <w:r w:rsidRPr="00F06D7B">
        <w:rPr>
          <w:rFonts w:ascii="Cambria" w:hAnsi="Cambria"/>
          <w:sz w:val="22"/>
          <w:szCs w:val="22"/>
        </w:rPr>
        <w:t xml:space="preserve">Regulamin odbywania praktyk, który szczegółowo definiuje zakres oraz formy praktyk wraz z programem praktyk stanowią </w:t>
      </w:r>
      <w:r w:rsidRPr="00F06D7B">
        <w:rPr>
          <w:rFonts w:ascii="Cambria" w:hAnsi="Cambria"/>
          <w:b/>
          <w:bCs/>
          <w:sz w:val="22"/>
          <w:szCs w:val="22"/>
        </w:rPr>
        <w:t>załącznik nr 5</w:t>
      </w:r>
      <w:r w:rsidRPr="00F06D7B">
        <w:rPr>
          <w:rFonts w:ascii="Cambria" w:hAnsi="Cambria"/>
          <w:sz w:val="22"/>
          <w:szCs w:val="22"/>
        </w:rPr>
        <w:t xml:space="preserve">. </w:t>
      </w:r>
    </w:p>
    <w:p w14:paraId="5CB05306" w14:textId="0DABB50A" w:rsidR="4E01A2C6" w:rsidRPr="00F06D7B" w:rsidRDefault="4E01A2C6" w:rsidP="00F72AAB">
      <w:pPr>
        <w:shd w:val="clear" w:color="auto" w:fill="FFFFFF"/>
        <w:ind w:left="357"/>
        <w:jc w:val="both"/>
        <w:rPr>
          <w:rFonts w:ascii="Cambria" w:eastAsia="Calibri" w:hAnsi="Cambria"/>
          <w:b/>
          <w:bCs/>
          <w:lang w:eastAsia="en-US"/>
        </w:rPr>
      </w:pPr>
    </w:p>
    <w:p w14:paraId="2F81F8BC" w14:textId="77777777" w:rsidR="5088F8CD" w:rsidRPr="00F06D7B" w:rsidRDefault="5088F8CD"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 xml:space="preserve">Wymogi związane z ukończeniem studiów i uzyskaniem dyplomu. </w:t>
      </w:r>
    </w:p>
    <w:p w14:paraId="22E71057" w14:textId="77777777" w:rsidR="5088F8CD" w:rsidRPr="00F06D7B" w:rsidRDefault="5088F8CD" w:rsidP="4E01A2C6">
      <w:pPr>
        <w:spacing w:line="360" w:lineRule="auto"/>
        <w:ind w:left="-13" w:firstLine="722"/>
        <w:jc w:val="both"/>
        <w:rPr>
          <w:rFonts w:ascii="Cambria" w:hAnsi="Cambria"/>
          <w:sz w:val="22"/>
          <w:szCs w:val="22"/>
        </w:rPr>
      </w:pPr>
      <w:r w:rsidRPr="00F06D7B">
        <w:rPr>
          <w:rFonts w:ascii="Cambria" w:hAnsi="Cambria"/>
          <w:sz w:val="22"/>
          <w:szCs w:val="22"/>
        </w:rPr>
        <w:t xml:space="preserve">Absolwenci studiów pierwszego stopnia na kierunku </w:t>
      </w:r>
      <w:r w:rsidRPr="00F06D7B">
        <w:rPr>
          <w:rFonts w:ascii="Cambria" w:hAnsi="Cambria"/>
          <w:i/>
          <w:iCs/>
          <w:sz w:val="22"/>
          <w:szCs w:val="22"/>
        </w:rPr>
        <w:t xml:space="preserve">informatyka </w:t>
      </w:r>
      <w:r w:rsidRPr="00F06D7B">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267685B6" w14:textId="0F4A2D85" w:rsidR="00FA342C" w:rsidRDefault="00FA342C" w:rsidP="00FA342C">
      <w:pPr>
        <w:suppressAutoHyphens/>
        <w:spacing w:line="360" w:lineRule="auto"/>
        <w:ind w:firstLine="708"/>
        <w:jc w:val="both"/>
        <w:rPr>
          <w:rFonts w:ascii="Cambria" w:hAnsi="Cambria"/>
          <w:sz w:val="22"/>
          <w:szCs w:val="22"/>
        </w:rPr>
      </w:pPr>
      <w:r>
        <w:rPr>
          <w:rFonts w:ascii="Cambria" w:hAnsi="Cambria"/>
          <w:spacing w:val="-4"/>
          <w:sz w:val="22"/>
          <w:szCs w:val="22"/>
        </w:rPr>
        <w:tab/>
      </w:r>
      <w:bookmarkStart w:id="3" w:name="_Hlk44590225"/>
      <w:r w:rsidRPr="000E2EC3">
        <w:rPr>
          <w:rFonts w:ascii="Cambria" w:hAnsi="Cambria"/>
          <w:sz w:val="22"/>
          <w:szCs w:val="22"/>
        </w:rPr>
        <w:t>Standardy i procedury dyplomowania ustala Rektor AJP.</w:t>
      </w:r>
      <w:r>
        <w:rPr>
          <w:rFonts w:ascii="Cambria" w:hAnsi="Cambria"/>
          <w:sz w:val="22"/>
          <w:szCs w:val="22"/>
        </w:rPr>
        <w:t xml:space="preserve"> Szczegółowe informacje dotyczące trybu przeprowadzania egzaminu dyplomowego oraz określające standardy pracy dyplomowej znajdują się stronie internetowej </w:t>
      </w:r>
      <w:r w:rsidRPr="00A970E9">
        <w:rPr>
          <w:rFonts w:ascii="Cambria" w:hAnsi="Cambria"/>
          <w:sz w:val="22"/>
          <w:szCs w:val="22"/>
        </w:rPr>
        <w:t xml:space="preserve">Uczelni: </w:t>
      </w:r>
      <w:hyperlink r:id="rId9" w:history="1">
        <w:r w:rsidR="004F1568" w:rsidRPr="00405C81">
          <w:rPr>
            <w:rStyle w:val="Hipercze"/>
            <w:rFonts w:ascii="Cambria" w:hAnsi="Cambria"/>
            <w:sz w:val="22"/>
            <w:szCs w:val="22"/>
          </w:rPr>
          <w:t>www.ajp.edu.pl</w:t>
        </w:r>
      </w:hyperlink>
      <w:r>
        <w:rPr>
          <w:rFonts w:ascii="Cambria" w:hAnsi="Cambria"/>
          <w:sz w:val="22"/>
          <w:szCs w:val="22"/>
        </w:rPr>
        <w:t>.</w:t>
      </w:r>
      <w:bookmarkEnd w:id="3"/>
    </w:p>
    <w:p w14:paraId="736B114F" w14:textId="1748476C" w:rsidR="5088F8CD" w:rsidRPr="00F06D7B" w:rsidRDefault="5088F8CD" w:rsidP="4E01A2C6">
      <w:pPr>
        <w:spacing w:line="360" w:lineRule="auto"/>
        <w:ind w:left="-13" w:firstLine="722"/>
        <w:jc w:val="both"/>
        <w:rPr>
          <w:rFonts w:ascii="Cambria" w:hAnsi="Cambria"/>
          <w:sz w:val="22"/>
          <w:szCs w:val="22"/>
        </w:rPr>
      </w:pPr>
      <w:r w:rsidRPr="00F06D7B">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Pr="00F06D7B">
        <w:rPr>
          <w:rFonts w:ascii="Cambria" w:hAnsi="Cambria"/>
          <w:i/>
          <w:iCs/>
          <w:sz w:val="22"/>
          <w:szCs w:val="22"/>
        </w:rPr>
        <w:t>informatyka</w:t>
      </w:r>
      <w:r w:rsidRPr="00F06D7B">
        <w:rPr>
          <w:rFonts w:ascii="Cambria" w:hAnsi="Cambria"/>
          <w:sz w:val="22"/>
          <w:szCs w:val="22"/>
        </w:rPr>
        <w:t>.</w:t>
      </w:r>
    </w:p>
    <w:p w14:paraId="3B6481B2" w14:textId="77777777" w:rsidR="009908F7" w:rsidRPr="00F06D7B" w:rsidRDefault="009908F7" w:rsidP="4E01A2C6">
      <w:pPr>
        <w:spacing w:line="360" w:lineRule="auto"/>
        <w:ind w:left="720"/>
        <w:jc w:val="both"/>
        <w:rPr>
          <w:rFonts w:ascii="Cambria" w:hAnsi="Cambria"/>
          <w:b/>
          <w:bCs/>
          <w:sz w:val="8"/>
          <w:szCs w:val="8"/>
        </w:rPr>
      </w:pPr>
    </w:p>
    <w:p w14:paraId="34D50881" w14:textId="77777777" w:rsidR="00A24874" w:rsidRPr="00F06D7B" w:rsidRDefault="00A24874" w:rsidP="004A5602">
      <w:pPr>
        <w:numPr>
          <w:ilvl w:val="0"/>
          <w:numId w:val="9"/>
        </w:numPr>
        <w:spacing w:line="360" w:lineRule="auto"/>
        <w:jc w:val="both"/>
        <w:rPr>
          <w:rFonts w:ascii="Cambria" w:hAnsi="Cambria"/>
          <w:b/>
          <w:bCs/>
          <w:sz w:val="22"/>
          <w:szCs w:val="22"/>
        </w:rPr>
      </w:pPr>
      <w:bookmarkStart w:id="4" w:name="_Hlk44584073"/>
      <w:r w:rsidRPr="00F06D7B">
        <w:rPr>
          <w:rFonts w:ascii="Cambria" w:hAnsi="Cambria"/>
          <w:b/>
          <w:bCs/>
          <w:sz w:val="22"/>
          <w:szCs w:val="22"/>
        </w:rPr>
        <w:t>Możliwość zatrudnienia absolwentów</w:t>
      </w:r>
      <w:r w:rsidR="00BB6642" w:rsidRPr="00F06D7B">
        <w:rPr>
          <w:rFonts w:ascii="Cambria" w:hAnsi="Cambria"/>
          <w:b/>
          <w:bCs/>
          <w:sz w:val="22"/>
          <w:szCs w:val="22"/>
        </w:rPr>
        <w:t>.</w:t>
      </w:r>
    </w:p>
    <w:bookmarkEnd w:id="4"/>
    <w:p w14:paraId="6BB41BA5" w14:textId="41DA94DE" w:rsidR="00115196" w:rsidRPr="00F06D7B" w:rsidRDefault="00115196" w:rsidP="00115196">
      <w:pPr>
        <w:spacing w:line="360" w:lineRule="auto"/>
        <w:ind w:firstLine="709"/>
        <w:jc w:val="both"/>
        <w:rPr>
          <w:rFonts w:ascii="Cambria" w:hAnsi="Cambria"/>
          <w:sz w:val="22"/>
          <w:szCs w:val="22"/>
        </w:rPr>
      </w:pPr>
      <w:r w:rsidRPr="00F06D7B">
        <w:rPr>
          <w:rFonts w:ascii="Cambria" w:hAnsi="Cambria"/>
          <w:sz w:val="22"/>
          <w:szCs w:val="22"/>
        </w:rPr>
        <w:t>Kierunek</w:t>
      </w:r>
      <w:r w:rsidRPr="00F06D7B">
        <w:rPr>
          <w:rFonts w:ascii="Cambria" w:hAnsi="Cambria"/>
          <w:i/>
          <w:sz w:val="22"/>
          <w:szCs w:val="22"/>
        </w:rPr>
        <w:t xml:space="preserve"> informatyka</w:t>
      </w:r>
      <w:r w:rsidRPr="00F06D7B">
        <w:rPr>
          <w:rFonts w:ascii="Cambria" w:hAnsi="Cambria"/>
          <w:sz w:val="22"/>
          <w:szCs w:val="22"/>
        </w:rPr>
        <w:t xml:space="preserve"> stanowi odpowiedź na potrzeby rozwijających się podmiotów gospodarczych, a program </w:t>
      </w:r>
      <w:r w:rsidR="00825450">
        <w:rPr>
          <w:rFonts w:ascii="Cambria" w:hAnsi="Cambria"/>
          <w:sz w:val="22"/>
          <w:szCs w:val="22"/>
        </w:rPr>
        <w:t>studiów</w:t>
      </w:r>
      <w:r w:rsidRPr="00F06D7B">
        <w:rPr>
          <w:rFonts w:ascii="Cambria" w:hAnsi="Cambria"/>
          <w:sz w:val="22"/>
          <w:szCs w:val="22"/>
        </w:rPr>
        <w:t xml:space="preserve">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Strefa Ekonomiczna) oraz pozostaje w ścisłym związku z profilem naukowo-badawczym pracowników Wydziału Technicznego. </w:t>
      </w:r>
    </w:p>
    <w:p w14:paraId="77958086" w14:textId="77777777" w:rsidR="00115196" w:rsidRPr="00F06D7B" w:rsidRDefault="00115196" w:rsidP="00115196">
      <w:pPr>
        <w:pStyle w:val="Tekstpodstawowy"/>
        <w:spacing w:line="360" w:lineRule="auto"/>
        <w:ind w:firstLine="709"/>
        <w:jc w:val="both"/>
        <w:rPr>
          <w:rFonts w:ascii="Cambria" w:hAnsi="Cambria"/>
          <w:sz w:val="22"/>
          <w:szCs w:val="22"/>
        </w:rPr>
      </w:pPr>
      <w:r w:rsidRPr="00F06D7B">
        <w:rPr>
          <w:rFonts w:ascii="Cambria" w:hAnsi="Cambria"/>
          <w:sz w:val="22"/>
          <w:szCs w:val="22"/>
        </w:rPr>
        <w:t xml:space="preserve">Studia na kierunku </w:t>
      </w:r>
      <w:r w:rsidRPr="00F06D7B">
        <w:rPr>
          <w:rFonts w:ascii="Cambria" w:hAnsi="Cambria"/>
          <w:i/>
          <w:sz w:val="22"/>
          <w:szCs w:val="22"/>
        </w:rPr>
        <w:t xml:space="preserve">informatyka </w:t>
      </w:r>
      <w:r w:rsidRPr="00F06D7B">
        <w:rPr>
          <w:rFonts w:ascii="Cambria" w:hAnsi="Cambria"/>
          <w:sz w:val="22"/>
          <w:szCs w:val="22"/>
        </w:rPr>
        <w:t xml:space="preserve">stwarzają możliwość nabycia wiedzy interdyscyplinarnej, ogólnotechnicznej oraz specjalistycznej. W procesie edukacyjnym kształtowana jest osobowość zawodowa, którą przedstawia sylwetka absolwenta danej specjalności. Absolwenci kierunku studiów </w:t>
      </w:r>
      <w:r w:rsidRPr="00F06D7B">
        <w:rPr>
          <w:rFonts w:ascii="Cambria" w:hAnsi="Cambria"/>
          <w:i/>
          <w:sz w:val="22"/>
          <w:szCs w:val="22"/>
        </w:rPr>
        <w:t xml:space="preserve">informatyka </w:t>
      </w:r>
      <w:r w:rsidRPr="00F06D7B">
        <w:rPr>
          <w:rFonts w:ascii="Cambria" w:hAnsi="Cambria"/>
          <w:sz w:val="22"/>
          <w:szCs w:val="22"/>
        </w:rPr>
        <w:t xml:space="preserve">są przygotowani do twórczej pracy </w:t>
      </w:r>
      <w:r w:rsidRPr="00F06D7B">
        <w:rPr>
          <w:rFonts w:ascii="Cambria" w:hAnsi="Cambria"/>
          <w:sz w:val="22"/>
          <w:szCs w:val="22"/>
        </w:rPr>
        <w:lastRenderedPageBreak/>
        <w:t>zawodowej, a ponadto osoby kończące studia magisterskie są przygotowane również pod kątem pracy naukowo-badawczej w Wydziałach i szkołach wyższych. Absolwenci tego kierunku mogą podjąć również pracę w szkołach średnich, po przejściu dodatkowego szkolenia pedagogicznego, zaproponowanego także przez macierzystą</w:t>
      </w:r>
      <w:r w:rsidRPr="00F06D7B">
        <w:rPr>
          <w:rFonts w:ascii="Cambria" w:hAnsi="Cambria"/>
          <w:spacing w:val="-2"/>
          <w:sz w:val="22"/>
          <w:szCs w:val="22"/>
        </w:rPr>
        <w:t xml:space="preserve"> </w:t>
      </w:r>
      <w:r w:rsidRPr="00F06D7B">
        <w:rPr>
          <w:rFonts w:ascii="Cambria" w:hAnsi="Cambria"/>
          <w:sz w:val="22"/>
          <w:szCs w:val="22"/>
        </w:rPr>
        <w:t>uczelnię.</w:t>
      </w:r>
    </w:p>
    <w:p w14:paraId="3D7090FC" w14:textId="7B442968" w:rsidR="00115196" w:rsidRPr="00F06D7B" w:rsidRDefault="00115196" w:rsidP="00115196">
      <w:pPr>
        <w:pStyle w:val="Tekstpodstawowy"/>
        <w:spacing w:line="360" w:lineRule="auto"/>
        <w:ind w:firstLine="709"/>
        <w:jc w:val="both"/>
        <w:rPr>
          <w:rFonts w:ascii="Cambria" w:hAnsi="Cambria"/>
          <w:sz w:val="22"/>
          <w:szCs w:val="22"/>
        </w:rPr>
      </w:pPr>
      <w:r w:rsidRPr="00F06D7B">
        <w:rPr>
          <w:rFonts w:ascii="Cambria" w:hAnsi="Cambria"/>
          <w:sz w:val="22"/>
          <w:szCs w:val="22"/>
        </w:rPr>
        <w:t>Absolwenci studiów pierwszego stopnia posiadają wiedzę w obszarze podstawowych metod, technik i narzędzi stosowanych przy rozwiązywaniu prostych zadań inżynierskich związanych z obsługą sprzętu informatycznego, programowaniem i praktycznym posługiwaniem się szerokim spektrum narzędzi informatycznych. Dodatkowo Absolwent zostaje wyposażony w wiedzę z zakresu procesów planowania i realizacji eksperymentów, tak</w:t>
      </w:r>
      <w:r w:rsidR="00A11AAA" w:rsidRPr="00F06D7B">
        <w:rPr>
          <w:rFonts w:ascii="Cambria" w:hAnsi="Cambria"/>
          <w:sz w:val="22"/>
          <w:szCs w:val="22"/>
        </w:rPr>
        <w:t> </w:t>
      </w:r>
      <w:r w:rsidRPr="00F06D7B">
        <w:rPr>
          <w:rFonts w:ascii="Cambria" w:hAnsi="Cambria"/>
          <w:sz w:val="22"/>
          <w:szCs w:val="22"/>
        </w:rPr>
        <w:t>w</w:t>
      </w:r>
      <w:r w:rsidR="00A11AAA" w:rsidRPr="00F06D7B">
        <w:rPr>
          <w:rFonts w:ascii="Cambria" w:hAnsi="Cambria"/>
          <w:sz w:val="22"/>
          <w:szCs w:val="22"/>
        </w:rPr>
        <w:t> </w:t>
      </w:r>
      <w:r w:rsidRPr="00F06D7B">
        <w:rPr>
          <w:rFonts w:ascii="Cambria" w:hAnsi="Cambria"/>
          <w:sz w:val="22"/>
          <w:szCs w:val="22"/>
        </w:rPr>
        <w:t>procesie przygotowania z udziałem metod symulacji komputerowych, jak i</w:t>
      </w:r>
      <w:r w:rsidR="00A11AAA" w:rsidRPr="00F06D7B">
        <w:rPr>
          <w:rFonts w:ascii="Cambria" w:hAnsi="Cambria"/>
          <w:sz w:val="22"/>
          <w:szCs w:val="22"/>
        </w:rPr>
        <w:t> </w:t>
      </w:r>
      <w:r w:rsidRPr="00F06D7B">
        <w:rPr>
          <w:rFonts w:ascii="Cambria" w:hAnsi="Cambria"/>
          <w:sz w:val="22"/>
          <w:szCs w:val="22"/>
        </w:rPr>
        <w:t>w</w:t>
      </w:r>
      <w:r w:rsidR="00A11AAA" w:rsidRPr="00F06D7B">
        <w:rPr>
          <w:rFonts w:ascii="Cambria" w:hAnsi="Cambria"/>
          <w:sz w:val="22"/>
          <w:szCs w:val="22"/>
        </w:rPr>
        <w:t> </w:t>
      </w:r>
      <w:r w:rsidRPr="00F06D7B">
        <w:rPr>
          <w:rFonts w:ascii="Cambria" w:hAnsi="Cambria"/>
          <w:sz w:val="22"/>
          <w:szCs w:val="22"/>
        </w:rPr>
        <w:t xml:space="preserve">rzeczywistym środowisku. Absolwenci posiadają umiejętności sprawnego posługiwania się nowoczesnymi technikami komputerowymi, twórczego rozwiązywania problemów technicznych, kreowania innowacji, sprawnego komunikowania się z otoczeniem i aktywnego uczestniczenia w pracy grupowej, kierowania projektami technicznymi, transferu wiedzy i jej zastosowań, wykorzystywania najnowszych technologii oraz realizacji zadań w zespołach międzynarodowych. Program </w:t>
      </w:r>
      <w:r w:rsidR="00825450">
        <w:rPr>
          <w:rFonts w:ascii="Cambria" w:hAnsi="Cambria"/>
          <w:sz w:val="22"/>
          <w:szCs w:val="22"/>
        </w:rPr>
        <w:t>studiów</w:t>
      </w:r>
      <w:r w:rsidRPr="00F06D7B">
        <w:rPr>
          <w:rFonts w:ascii="Cambria" w:hAnsi="Cambria"/>
          <w:sz w:val="22"/>
          <w:szCs w:val="22"/>
        </w:rPr>
        <w:t xml:space="preserve"> umożliwia uzyskanie znajomości języka obcego na</w:t>
      </w:r>
      <w:r w:rsidR="00A11AAA" w:rsidRPr="00F06D7B">
        <w:rPr>
          <w:rFonts w:ascii="Cambria" w:hAnsi="Cambria"/>
          <w:sz w:val="22"/>
          <w:szCs w:val="22"/>
        </w:rPr>
        <w:t> </w:t>
      </w:r>
      <w:r w:rsidRPr="00F06D7B">
        <w:rPr>
          <w:rFonts w:ascii="Cambria" w:hAnsi="Cambria"/>
          <w:sz w:val="22"/>
          <w:szCs w:val="22"/>
        </w:rPr>
        <w:t xml:space="preserve">poziomie biegłości B2 Europejskiego Systemu Opisu Kształcenia Językowego Rady Europy oraz umiejętności posługiwania się językiem specjalistycznym z zakresu kierunku </w:t>
      </w:r>
      <w:r w:rsidR="00825450">
        <w:rPr>
          <w:rFonts w:ascii="Cambria" w:hAnsi="Cambria"/>
          <w:sz w:val="22"/>
          <w:szCs w:val="22"/>
        </w:rPr>
        <w:t>studiów</w:t>
      </w:r>
      <w:r w:rsidRPr="00F06D7B">
        <w:rPr>
          <w:rFonts w:ascii="Cambria" w:hAnsi="Cambria"/>
          <w:sz w:val="22"/>
          <w:szCs w:val="22"/>
        </w:rPr>
        <w:t>.</w:t>
      </w:r>
    </w:p>
    <w:p w14:paraId="2276FA93" w14:textId="077A593B" w:rsidR="00581E8F" w:rsidRPr="00F06D7B" w:rsidRDefault="00115196" w:rsidP="00581E8F">
      <w:pPr>
        <w:spacing w:line="360" w:lineRule="auto"/>
        <w:ind w:firstLine="566"/>
        <w:rPr>
          <w:rFonts w:ascii="Cambria" w:hAnsi="Cambria"/>
          <w:sz w:val="22"/>
          <w:szCs w:val="22"/>
        </w:rPr>
      </w:pPr>
      <w:r w:rsidRPr="00F06D7B">
        <w:rPr>
          <w:rFonts w:ascii="Cambria" w:hAnsi="Cambria"/>
          <w:sz w:val="22"/>
          <w:szCs w:val="22"/>
        </w:rPr>
        <w:t>W celu zaspokojenia potrzeb gospodarki rynkowej kształcenie inżynierów związane jest z</w:t>
      </w:r>
      <w:r w:rsidR="00464869">
        <w:rPr>
          <w:rFonts w:ascii="Cambria" w:hAnsi="Cambria"/>
          <w:sz w:val="22"/>
          <w:szCs w:val="22"/>
        </w:rPr>
        <w:t> </w:t>
      </w:r>
      <w:r w:rsidRPr="00F06D7B">
        <w:rPr>
          <w:rFonts w:ascii="Cambria" w:hAnsi="Cambria"/>
          <w:sz w:val="22"/>
          <w:szCs w:val="22"/>
        </w:rPr>
        <w:t xml:space="preserve">prowadzeniem trzech modułów obieralnych: </w:t>
      </w:r>
    </w:p>
    <w:p w14:paraId="4977A9E0" w14:textId="77777777" w:rsidR="00581E8F" w:rsidRPr="00F06D7B" w:rsidRDefault="00581E8F" w:rsidP="00581E8F">
      <w:pPr>
        <w:numPr>
          <w:ilvl w:val="0"/>
          <w:numId w:val="20"/>
        </w:numPr>
        <w:spacing w:line="360" w:lineRule="auto"/>
        <w:ind w:left="709" w:hanging="231"/>
        <w:jc w:val="both"/>
        <w:rPr>
          <w:rFonts w:ascii="Cambria" w:hAnsi="Cambria"/>
          <w:sz w:val="22"/>
          <w:szCs w:val="22"/>
        </w:rPr>
      </w:pPr>
      <w:r w:rsidRPr="00F06D7B">
        <w:rPr>
          <w:rFonts w:ascii="Cambria" w:hAnsi="Cambria"/>
          <w:i/>
          <w:iCs/>
          <w:sz w:val="22"/>
          <w:szCs w:val="22"/>
        </w:rPr>
        <w:t>automatyka i mechatronika</w:t>
      </w:r>
      <w:r w:rsidRPr="00F06D7B">
        <w:rPr>
          <w:rFonts w:ascii="Cambria" w:hAnsi="Cambria"/>
          <w:sz w:val="22"/>
          <w:szCs w:val="22"/>
        </w:rPr>
        <w:t xml:space="preserve"> – moduł umożliwia nabycie wiedzy i umiejętności z zakresu zastosowania układów programowalnych do celów sterowania, automatyki, mechatroniki i przetwarzania sygnałów w sprzęcie powszechnego użytku oraz w aparaturze przemysłowej. Studenci mają możliwość nabycia praktycznych umiejętności projektowania systemów sterowania i automatycznej regulacji z wykorzystaniem sterowników PLC oraz wykorzystania interfejsów cyfrowych stosowanych w nowoczesnych</w:t>
      </w:r>
      <w:r w:rsidRPr="00F06D7B">
        <w:rPr>
          <w:rFonts w:ascii="Cambria" w:hAnsi="Cambria"/>
          <w:spacing w:val="10"/>
          <w:sz w:val="22"/>
          <w:szCs w:val="22"/>
        </w:rPr>
        <w:t xml:space="preserve"> </w:t>
      </w:r>
      <w:r w:rsidRPr="00F06D7B">
        <w:rPr>
          <w:rFonts w:ascii="Cambria" w:hAnsi="Cambria"/>
          <w:sz w:val="22"/>
          <w:szCs w:val="22"/>
        </w:rPr>
        <w:t>urządzeniach przemysłowych i aparaturze powszechnego użytku. Studenci zdobywają istotne w pracy zawodowej kompetencje w zakresie stosowania nowoczesnych urządzeń i podzespołów peryferyjnych do przetwarzania sygnałów elektrycznych i nieelektrycznych wykorzystywanych w przemyśle.</w:t>
      </w:r>
    </w:p>
    <w:p w14:paraId="0EBCD35D" w14:textId="77777777" w:rsidR="00581E8F" w:rsidRPr="00F06D7B" w:rsidRDefault="00581E8F" w:rsidP="00581E8F">
      <w:pPr>
        <w:pStyle w:val="Nagwek21"/>
        <w:spacing w:line="360" w:lineRule="auto"/>
        <w:ind w:left="720" w:firstLine="0"/>
        <w:jc w:val="both"/>
        <w:rPr>
          <w:rFonts w:ascii="Cambria" w:hAnsi="Cambria"/>
          <w:b w:val="0"/>
          <w:bCs w:val="0"/>
          <w:sz w:val="22"/>
          <w:szCs w:val="22"/>
        </w:rPr>
      </w:pPr>
      <w:r w:rsidRPr="00F06D7B">
        <w:rPr>
          <w:rFonts w:ascii="Cambria" w:hAnsi="Cambria"/>
          <w:b w:val="0"/>
          <w:bCs w:val="0"/>
          <w:sz w:val="22"/>
          <w:szCs w:val="22"/>
        </w:rPr>
        <w:t xml:space="preserve">Absolwenci modułu </w:t>
      </w:r>
      <w:r w:rsidRPr="00F06D7B">
        <w:rPr>
          <w:rFonts w:ascii="Cambria" w:hAnsi="Cambria"/>
          <w:b w:val="0"/>
          <w:bCs w:val="0"/>
          <w:i/>
          <w:iCs/>
          <w:sz w:val="22"/>
          <w:szCs w:val="22"/>
        </w:rPr>
        <w:t>automatyka i mechatronika</w:t>
      </w:r>
      <w:r w:rsidRPr="00F06D7B">
        <w:rPr>
          <w:rFonts w:ascii="Cambria" w:hAnsi="Cambria"/>
          <w:b w:val="0"/>
          <w:bCs w:val="0"/>
          <w:i/>
          <w:sz w:val="22"/>
          <w:szCs w:val="22"/>
        </w:rPr>
        <w:t xml:space="preserve"> </w:t>
      </w:r>
      <w:r w:rsidRPr="00F06D7B">
        <w:rPr>
          <w:rFonts w:ascii="Cambria" w:hAnsi="Cambria"/>
          <w:b w:val="0"/>
          <w:bCs w:val="0"/>
          <w:sz w:val="22"/>
          <w:szCs w:val="22"/>
        </w:rPr>
        <w:t>zdobywają wykształcenie umożliwiające zatrudnienie na stanowiskach: automatyk, projektant systemów mikroprocesorowych, programiści języków niskopoziomowych, konstruktorzy i operatorzy systemów sterowania.</w:t>
      </w:r>
    </w:p>
    <w:p w14:paraId="7D055A38" w14:textId="77777777" w:rsidR="00581E8F" w:rsidRPr="00F06D7B" w:rsidRDefault="00581E8F" w:rsidP="00581E8F">
      <w:pPr>
        <w:pStyle w:val="Nagwek21"/>
        <w:numPr>
          <w:ilvl w:val="0"/>
          <w:numId w:val="20"/>
        </w:numPr>
        <w:spacing w:line="360" w:lineRule="auto"/>
        <w:ind w:left="709" w:hanging="231"/>
        <w:jc w:val="both"/>
        <w:rPr>
          <w:rFonts w:ascii="Cambria" w:hAnsi="Cambria"/>
          <w:sz w:val="22"/>
          <w:szCs w:val="22"/>
        </w:rPr>
      </w:pPr>
      <w:r w:rsidRPr="00F06D7B">
        <w:rPr>
          <w:rFonts w:ascii="Cambria" w:hAnsi="Cambria"/>
          <w:b w:val="0"/>
          <w:bCs w:val="0"/>
          <w:i/>
          <w:iCs/>
          <w:sz w:val="22"/>
          <w:szCs w:val="22"/>
        </w:rPr>
        <w:t>projektowanie i eksploatacja sieci komputerowych</w:t>
      </w:r>
      <w:r w:rsidRPr="00F06D7B">
        <w:rPr>
          <w:rFonts w:ascii="Cambria" w:hAnsi="Cambria"/>
          <w:sz w:val="22"/>
          <w:szCs w:val="22"/>
        </w:rPr>
        <w:t xml:space="preserve"> </w:t>
      </w:r>
      <w:r w:rsidRPr="00F06D7B">
        <w:rPr>
          <w:rFonts w:ascii="Cambria" w:hAnsi="Cambria"/>
          <w:b w:val="0"/>
          <w:bCs w:val="0"/>
          <w:sz w:val="22"/>
          <w:szCs w:val="22"/>
        </w:rPr>
        <w:t xml:space="preserve">– program modułu umożliwia nabycie </w:t>
      </w:r>
      <w:r w:rsidRPr="00F06D7B">
        <w:rPr>
          <w:rFonts w:ascii="Cambria" w:hAnsi="Cambria"/>
          <w:b w:val="0"/>
          <w:bCs w:val="0"/>
          <w:sz w:val="22"/>
          <w:szCs w:val="22"/>
        </w:rPr>
        <w:lastRenderedPageBreak/>
        <w:t>wiedzy i umiejętności niezbędnych do projektowania konstrukcji i eksploatacji sieci komputerowych. Studenci nabywają także umiejętność organizacji i administrowania systemami i sieciami komputerowych oraz projektowania i administrowania systemami baz danych. Studenci uzyskują kluczową dla pracy zawodowej wiedzę z zakresu systemów transmisji danych, bezpieczeństwa danych, sposobów wymiany informacji między komputerami, jak i budowy, eksploatacji, projektowania lokalnych i rozległych sieci komputerowych, a także ich praktycznych zastosowań.</w:t>
      </w:r>
    </w:p>
    <w:p w14:paraId="51630277" w14:textId="77777777" w:rsidR="00581E8F" w:rsidRPr="00F06D7B" w:rsidRDefault="00581E8F" w:rsidP="00EF1A2B">
      <w:pPr>
        <w:spacing w:line="360" w:lineRule="auto"/>
        <w:ind w:left="720"/>
        <w:jc w:val="both"/>
        <w:rPr>
          <w:rFonts w:ascii="Cambria" w:hAnsi="Cambria"/>
          <w:sz w:val="22"/>
          <w:szCs w:val="22"/>
        </w:rPr>
      </w:pPr>
      <w:r w:rsidRPr="00F06D7B">
        <w:rPr>
          <w:rFonts w:ascii="Cambria" w:hAnsi="Cambria"/>
          <w:sz w:val="22"/>
          <w:szCs w:val="22"/>
        </w:rPr>
        <w:t xml:space="preserve">Absolwenci modułu </w:t>
      </w:r>
      <w:r w:rsidRPr="00F06D7B">
        <w:rPr>
          <w:rFonts w:ascii="Cambria" w:hAnsi="Cambria"/>
          <w:i/>
          <w:sz w:val="22"/>
          <w:szCs w:val="22"/>
        </w:rPr>
        <w:t xml:space="preserve">projektowanie i eksploatacja sieci komputerowych </w:t>
      </w:r>
      <w:r w:rsidRPr="00F06D7B">
        <w:rPr>
          <w:rFonts w:ascii="Cambria" w:hAnsi="Cambria"/>
          <w:sz w:val="22"/>
          <w:szCs w:val="22"/>
        </w:rPr>
        <w:t>zdobywają wykształcenie umożliwiające zatrudnienie na stanowiskach: architekci sieci, administratorzy systemów, serwerów i sieci komputerowych, operatorzy sieci.</w:t>
      </w:r>
    </w:p>
    <w:p w14:paraId="5E626D44" w14:textId="257E784B" w:rsidR="00115196" w:rsidRPr="00F06D7B" w:rsidRDefault="00A11AAA" w:rsidP="00581E8F">
      <w:pPr>
        <w:pStyle w:val="Nagwek21"/>
        <w:numPr>
          <w:ilvl w:val="0"/>
          <w:numId w:val="20"/>
        </w:numPr>
        <w:spacing w:line="360" w:lineRule="auto"/>
        <w:ind w:left="709" w:hanging="231"/>
        <w:jc w:val="both"/>
        <w:rPr>
          <w:rFonts w:ascii="Cambria" w:hAnsi="Cambria"/>
          <w:b w:val="0"/>
          <w:bCs w:val="0"/>
          <w:sz w:val="22"/>
          <w:szCs w:val="22"/>
        </w:rPr>
      </w:pPr>
      <w:r w:rsidRPr="00F06D7B">
        <w:rPr>
          <w:rFonts w:ascii="Cambria" w:hAnsi="Cambria"/>
          <w:b w:val="0"/>
          <w:bCs w:val="0"/>
          <w:i/>
          <w:iCs/>
          <w:sz w:val="22"/>
          <w:szCs w:val="22"/>
        </w:rPr>
        <w:t>tworzenie aplikacji</w:t>
      </w:r>
      <w:r w:rsidR="00115196" w:rsidRPr="00F06D7B">
        <w:rPr>
          <w:rFonts w:ascii="Cambria" w:hAnsi="Cambria"/>
          <w:sz w:val="22"/>
          <w:szCs w:val="22"/>
        </w:rPr>
        <w:t xml:space="preserve"> </w:t>
      </w:r>
      <w:r w:rsidR="00115196" w:rsidRPr="00F06D7B">
        <w:rPr>
          <w:rFonts w:ascii="Cambria" w:hAnsi="Cambria"/>
          <w:b w:val="0"/>
          <w:bCs w:val="0"/>
          <w:sz w:val="22"/>
          <w:szCs w:val="22"/>
        </w:rPr>
        <w:t xml:space="preserve">– </w:t>
      </w:r>
      <w:r w:rsidRPr="00F06D7B">
        <w:rPr>
          <w:rFonts w:ascii="Cambria" w:hAnsi="Cambria"/>
          <w:b w:val="0"/>
          <w:bCs w:val="0"/>
          <w:sz w:val="22"/>
          <w:szCs w:val="22"/>
        </w:rPr>
        <w:t>p</w:t>
      </w:r>
      <w:r w:rsidR="00115196" w:rsidRPr="00F06D7B">
        <w:rPr>
          <w:rFonts w:ascii="Cambria" w:hAnsi="Cambria"/>
          <w:b w:val="0"/>
          <w:bCs w:val="0"/>
          <w:sz w:val="22"/>
          <w:szCs w:val="22"/>
        </w:rPr>
        <w:t>rogram k</w:t>
      </w:r>
      <w:r w:rsidR="00825450">
        <w:rPr>
          <w:rFonts w:ascii="Cambria" w:hAnsi="Cambria"/>
          <w:b w:val="0"/>
          <w:bCs w:val="0"/>
          <w:sz w:val="22"/>
          <w:szCs w:val="22"/>
        </w:rPr>
        <w:t>studiów</w:t>
      </w:r>
      <w:r w:rsidR="00115196" w:rsidRPr="00F06D7B">
        <w:rPr>
          <w:rFonts w:ascii="Cambria" w:hAnsi="Cambria"/>
          <w:b w:val="0"/>
          <w:bCs w:val="0"/>
          <w:sz w:val="22"/>
          <w:szCs w:val="22"/>
        </w:rPr>
        <w:t xml:space="preserve"> modułu umożliwia poznanie metod i technik projektowania i wytwarzania serwisów internetowych, w tym także administrowania serwerami baz danych. Moduł ten umożliwia nabycie praktycznych umiejętności wykorzystywania narzędzi programistycznych, graficznych oraz serwerów bazodanowych, które znajdują szerokie zastosowanie w praktyce zawodowej. Studenci nabywają praktyczne umiejętności wymagane do tworzenia programów i usług sieciowych, aplikacji mobilnych dla urządzeń przenośnych oraz bazodanowych serwisów internetowych.</w:t>
      </w:r>
    </w:p>
    <w:p w14:paraId="0106A1F9" w14:textId="77777777" w:rsidR="00115196" w:rsidRPr="00F06D7B" w:rsidRDefault="00115196" w:rsidP="00115196">
      <w:pPr>
        <w:pStyle w:val="Tekstpodstawowy"/>
        <w:spacing w:line="360" w:lineRule="auto"/>
        <w:ind w:left="720"/>
        <w:jc w:val="both"/>
        <w:rPr>
          <w:rFonts w:ascii="Cambria" w:hAnsi="Cambria"/>
          <w:sz w:val="22"/>
          <w:szCs w:val="22"/>
        </w:rPr>
      </w:pPr>
      <w:r w:rsidRPr="00F06D7B">
        <w:rPr>
          <w:rFonts w:ascii="Cambria" w:hAnsi="Cambria"/>
          <w:sz w:val="22"/>
          <w:szCs w:val="22"/>
        </w:rPr>
        <w:t xml:space="preserve">Absolwenci modułu </w:t>
      </w:r>
      <w:r w:rsidRPr="00F06D7B">
        <w:rPr>
          <w:rFonts w:ascii="Cambria" w:hAnsi="Cambria"/>
          <w:i/>
          <w:sz w:val="22"/>
          <w:szCs w:val="22"/>
        </w:rPr>
        <w:t xml:space="preserve">tworzenie aplikacji </w:t>
      </w:r>
      <w:r w:rsidRPr="00F06D7B">
        <w:rPr>
          <w:rFonts w:ascii="Cambria" w:hAnsi="Cambria"/>
          <w:sz w:val="22"/>
          <w:szCs w:val="22"/>
        </w:rPr>
        <w:t>zdobywają wykształcenie umożliwiające zatrudnienie na stanowiskach: analitycy systemowi i biznesowi, projektanci oprogramowania, programiści oprogramowania, testerzy oprogramowania.</w:t>
      </w:r>
    </w:p>
    <w:p w14:paraId="76807FE1" w14:textId="77777777" w:rsidR="00A24874" w:rsidRPr="00F06D7B" w:rsidRDefault="00A24874" w:rsidP="00A24874">
      <w:pPr>
        <w:tabs>
          <w:tab w:val="left" w:pos="0"/>
        </w:tabs>
        <w:spacing w:line="360" w:lineRule="auto"/>
        <w:ind w:right="8"/>
        <w:contextualSpacing/>
        <w:jc w:val="both"/>
        <w:rPr>
          <w:rFonts w:ascii="Cambria" w:eastAsia="Calibri" w:hAnsi="Cambria"/>
          <w:sz w:val="8"/>
          <w:szCs w:val="8"/>
        </w:rPr>
      </w:pPr>
    </w:p>
    <w:p w14:paraId="3AB6E44F" w14:textId="77777777" w:rsidR="00A24874" w:rsidRPr="00F06D7B" w:rsidRDefault="00A24874" w:rsidP="004A5602">
      <w:pPr>
        <w:numPr>
          <w:ilvl w:val="0"/>
          <w:numId w:val="9"/>
        </w:numPr>
        <w:spacing w:line="360" w:lineRule="auto"/>
        <w:jc w:val="both"/>
        <w:rPr>
          <w:rFonts w:ascii="Cambria" w:hAnsi="Cambria"/>
          <w:b/>
          <w:bCs/>
          <w:sz w:val="22"/>
          <w:szCs w:val="22"/>
        </w:rPr>
      </w:pPr>
      <w:bookmarkStart w:id="5" w:name="_Toc1987893"/>
      <w:bookmarkStart w:id="6" w:name="_Hlk44584223"/>
      <w:r w:rsidRPr="00F06D7B">
        <w:rPr>
          <w:rFonts w:ascii="Cambria" w:hAnsi="Cambria"/>
          <w:b/>
          <w:bCs/>
          <w:sz w:val="22"/>
          <w:szCs w:val="22"/>
        </w:rPr>
        <w:t>Możliwość dalszego kształcenia</w:t>
      </w:r>
      <w:bookmarkEnd w:id="5"/>
      <w:r w:rsidR="00BB6642" w:rsidRPr="00F06D7B">
        <w:rPr>
          <w:rFonts w:ascii="Cambria" w:hAnsi="Cambria"/>
          <w:b/>
          <w:bCs/>
          <w:sz w:val="22"/>
          <w:szCs w:val="22"/>
        </w:rPr>
        <w:t>.</w:t>
      </w:r>
    </w:p>
    <w:bookmarkEnd w:id="6"/>
    <w:p w14:paraId="15617C99" w14:textId="77777777" w:rsidR="00115196" w:rsidRPr="00F06D7B" w:rsidRDefault="00ED47B5" w:rsidP="00115196">
      <w:pPr>
        <w:spacing w:line="360" w:lineRule="auto"/>
        <w:ind w:left="-13" w:firstLine="722"/>
        <w:contextualSpacing/>
        <w:jc w:val="both"/>
        <w:rPr>
          <w:rFonts w:ascii="Cambria" w:eastAsia="Calibri" w:hAnsi="Cambria"/>
          <w:sz w:val="22"/>
          <w:szCs w:val="22"/>
          <w:lang w:eastAsia="en-US"/>
        </w:rPr>
      </w:pPr>
      <w:r w:rsidRPr="00F06D7B">
        <w:rPr>
          <w:rFonts w:ascii="Cambria" w:hAnsi="Cambria"/>
          <w:sz w:val="22"/>
          <w:szCs w:val="22"/>
        </w:rPr>
        <w:t>Po ukończeniu studiów pierwszego stopnia, absolwenci są przygotowani do podjęcia studiów drugiego stopnia. Studenci mają również możliwość kontynuowania nauki na studiach podyplomowych, a także ubiegania się o uzyskanie licencji i certyfikatów</w:t>
      </w:r>
      <w:r w:rsidR="00A24874" w:rsidRPr="00F06D7B">
        <w:rPr>
          <w:rFonts w:ascii="Cambria" w:eastAsia="Calibri" w:hAnsi="Cambria"/>
          <w:sz w:val="22"/>
          <w:szCs w:val="22"/>
          <w:lang w:eastAsia="en-US"/>
        </w:rPr>
        <w:t xml:space="preserve">.  </w:t>
      </w:r>
    </w:p>
    <w:p w14:paraId="57F5C183" w14:textId="77777777" w:rsidR="00A24874" w:rsidRPr="00F06D7B" w:rsidRDefault="00A24874">
      <w:pPr>
        <w:autoSpaceDE w:val="0"/>
        <w:autoSpaceDN w:val="0"/>
        <w:adjustRightInd w:val="0"/>
        <w:jc w:val="both"/>
        <w:rPr>
          <w:rFonts w:ascii="Cambria" w:hAnsi="Cambria"/>
          <w:sz w:val="22"/>
          <w:szCs w:val="22"/>
        </w:rPr>
      </w:pPr>
    </w:p>
    <w:sectPr w:rsidR="00A24874" w:rsidRPr="00F06D7B" w:rsidSect="00C0065D">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3B97A" w14:textId="77777777" w:rsidR="00D92706" w:rsidRDefault="00D92706">
      <w:r>
        <w:separator/>
      </w:r>
    </w:p>
  </w:endnote>
  <w:endnote w:type="continuationSeparator" w:id="0">
    <w:p w14:paraId="5D71DE5A" w14:textId="77777777" w:rsidR="00D92706" w:rsidRDefault="00D92706">
      <w:r>
        <w:continuationSeparator/>
      </w:r>
    </w:p>
  </w:endnote>
  <w:endnote w:type="continuationNotice" w:id="1">
    <w:p w14:paraId="705907B2" w14:textId="77777777" w:rsidR="00D92706" w:rsidRDefault="00D92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AE855" w14:textId="77777777" w:rsidR="00414FAE" w:rsidRDefault="00414FAE"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29544" w14:textId="77777777" w:rsidR="00414FAE" w:rsidRPr="00C0065D" w:rsidRDefault="00414FAE">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B165FF">
      <w:rPr>
        <w:rFonts w:ascii="Cambria" w:hAnsi="Cambria"/>
        <w:noProof/>
        <w:sz w:val="22"/>
        <w:szCs w:val="22"/>
      </w:rPr>
      <w:t>1</w:t>
    </w:r>
    <w:r w:rsidRPr="00C0065D">
      <w:rPr>
        <w:rFonts w:ascii="Cambria" w:hAnsi="Cambria"/>
        <w:sz w:val="22"/>
        <w:szCs w:val="22"/>
      </w:rPr>
      <w:fldChar w:fldCharType="end"/>
    </w:r>
  </w:p>
  <w:p w14:paraId="08C52E8B" w14:textId="77777777" w:rsidR="00414FAE" w:rsidRDefault="00414FAE" w:rsidP="00AF58E7">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DE529" w14:textId="77777777" w:rsidR="003228D7" w:rsidRDefault="003228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6DC4A" w14:textId="77777777" w:rsidR="00D92706" w:rsidRDefault="00D92706">
      <w:r>
        <w:separator/>
      </w:r>
    </w:p>
  </w:footnote>
  <w:footnote w:type="continuationSeparator" w:id="0">
    <w:p w14:paraId="0DE7AABA" w14:textId="77777777" w:rsidR="00D92706" w:rsidRDefault="00D92706">
      <w:r>
        <w:continuationSeparator/>
      </w:r>
    </w:p>
  </w:footnote>
  <w:footnote w:type="continuationNotice" w:id="1">
    <w:p w14:paraId="47638646" w14:textId="77777777" w:rsidR="00D92706" w:rsidRDefault="00D927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D506F" w14:textId="77777777" w:rsidR="003228D7" w:rsidRDefault="003228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418F7" w14:textId="77777777" w:rsidR="00414FAE" w:rsidRPr="00C16883" w:rsidRDefault="00414FAE"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3CBE9E30" w14:textId="0B385BFC" w:rsidR="00414FAE" w:rsidRPr="00C16883" w:rsidRDefault="5A3F4572" w:rsidP="008710D0">
    <w:pPr>
      <w:tabs>
        <w:tab w:val="center" w:pos="4536"/>
        <w:tab w:val="right" w:pos="9072"/>
      </w:tabs>
      <w:jc w:val="right"/>
      <w:rPr>
        <w:rFonts w:ascii="Cambria" w:hAnsi="Cambria"/>
        <w:sz w:val="20"/>
        <w:szCs w:val="20"/>
      </w:rPr>
    </w:pPr>
    <w:r w:rsidRPr="5A3F4572">
      <w:rPr>
        <w:rFonts w:ascii="Cambria" w:hAnsi="Cambria"/>
        <w:sz w:val="20"/>
        <w:szCs w:val="20"/>
      </w:rPr>
      <w:t xml:space="preserve">do Uchwały Nr </w:t>
    </w:r>
    <w:r w:rsidR="003228D7">
      <w:rPr>
        <w:rFonts w:ascii="Cambria" w:hAnsi="Cambria"/>
        <w:sz w:val="20"/>
        <w:szCs w:val="20"/>
      </w:rPr>
      <w:t>30</w:t>
    </w:r>
    <w:r w:rsidR="000821BA">
      <w:rPr>
        <w:rFonts w:ascii="Cambria" w:hAnsi="Cambria"/>
        <w:sz w:val="20"/>
        <w:szCs w:val="20"/>
      </w:rPr>
      <w:t>/000/2024</w:t>
    </w:r>
    <w:r w:rsidRPr="5A3F4572">
      <w:rPr>
        <w:rFonts w:ascii="Cambria" w:hAnsi="Cambria"/>
        <w:sz w:val="20"/>
        <w:szCs w:val="20"/>
      </w:rPr>
      <w:t xml:space="preserve"> Senatu AJP</w:t>
    </w:r>
  </w:p>
  <w:p w14:paraId="77C764D6" w14:textId="6568FC82" w:rsidR="00414FAE" w:rsidRDefault="5A3F4572" w:rsidP="004246CB">
    <w:pPr>
      <w:tabs>
        <w:tab w:val="center" w:pos="4536"/>
        <w:tab w:val="right" w:pos="9072"/>
      </w:tabs>
      <w:jc w:val="right"/>
      <w:rPr>
        <w:rFonts w:ascii="Cambria" w:hAnsi="Cambria"/>
        <w:sz w:val="20"/>
        <w:szCs w:val="20"/>
      </w:rPr>
    </w:pPr>
    <w:r w:rsidRPr="5A3F4572">
      <w:rPr>
        <w:rFonts w:ascii="Cambria" w:hAnsi="Cambria"/>
        <w:sz w:val="20"/>
        <w:szCs w:val="20"/>
      </w:rPr>
      <w:t xml:space="preserve">z dnia </w:t>
    </w:r>
    <w:r w:rsidR="003228D7">
      <w:rPr>
        <w:rFonts w:ascii="Cambria" w:hAnsi="Cambria"/>
        <w:sz w:val="20"/>
        <w:szCs w:val="20"/>
      </w:rPr>
      <w:t>25 czerwca 2024 r.</w:t>
    </w:r>
  </w:p>
  <w:p w14:paraId="377457EF" w14:textId="77777777" w:rsidR="00414FAE" w:rsidRPr="004246CB" w:rsidRDefault="00414FAE" w:rsidP="004246CB">
    <w:pPr>
      <w:tabs>
        <w:tab w:val="center" w:pos="4536"/>
        <w:tab w:val="right" w:pos="9072"/>
      </w:tabs>
      <w:jc w:val="right"/>
      <w:rPr>
        <w:rFonts w:ascii="Cambria" w:hAnsi="Cambr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EE7A3" w14:textId="77777777" w:rsidR="00414FAE" w:rsidRDefault="00414FAE"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7789356C" w14:textId="77777777" w:rsidR="00414FAE" w:rsidRPr="00584AFB" w:rsidRDefault="00414FAE"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65D36EF0" w14:textId="77777777" w:rsidR="00414FAE" w:rsidRPr="00584AFB" w:rsidRDefault="00414FAE"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7B53CD04" w14:textId="77777777" w:rsidR="00414FAE" w:rsidRDefault="00414FA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85225"/>
    <w:multiLevelType w:val="hybridMultilevel"/>
    <w:tmpl w:val="0FCEB2C4"/>
    <w:lvl w:ilvl="0" w:tplc="3FAE7AEE">
      <w:start w:val="1"/>
      <w:numFmt w:val="decimal"/>
      <w:lvlText w:val="%1)"/>
      <w:lvlJc w:val="left"/>
      <w:pPr>
        <w:ind w:left="838"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0E3645"/>
    <w:multiLevelType w:val="hybridMultilevel"/>
    <w:tmpl w:val="A3C8C6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C5006F"/>
    <w:multiLevelType w:val="hybridMultilevel"/>
    <w:tmpl w:val="98183FEE"/>
    <w:lvl w:ilvl="0" w:tplc="FFFFFFFF">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D3549FE"/>
    <w:multiLevelType w:val="hybridMultilevel"/>
    <w:tmpl w:val="A718BF64"/>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55821479"/>
    <w:multiLevelType w:val="hybridMultilevel"/>
    <w:tmpl w:val="54468D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EF93886"/>
    <w:multiLevelType w:val="hybridMultilevel"/>
    <w:tmpl w:val="7004C5DC"/>
    <w:lvl w:ilvl="0" w:tplc="1DF245CE">
      <w:start w:val="1"/>
      <w:numFmt w:val="decimal"/>
      <w:lvlText w:val="%1)"/>
      <w:lvlJc w:val="left"/>
      <w:pPr>
        <w:ind w:left="720" w:hanging="360"/>
      </w:pPr>
      <w:rPr>
        <w:rFonts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723B1A4F"/>
    <w:multiLevelType w:val="hybridMultilevel"/>
    <w:tmpl w:val="F12E1258"/>
    <w:lvl w:ilvl="0" w:tplc="3FAE7AEE">
      <w:start w:val="1"/>
      <w:numFmt w:val="decimal"/>
      <w:lvlText w:val="%1)"/>
      <w:lvlJc w:val="left"/>
      <w:pPr>
        <w:ind w:left="838" w:hanging="360"/>
      </w:pPr>
      <w:rPr>
        <w:b w:val="0"/>
        <w:bCs w:val="0"/>
      </w:rPr>
    </w:lvl>
    <w:lvl w:ilvl="1" w:tplc="04150019" w:tentative="1">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8" w15:restartNumberingAfterBreak="0">
    <w:nsid w:val="76B67FC3"/>
    <w:multiLevelType w:val="hybridMultilevel"/>
    <w:tmpl w:val="54468D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855728655">
    <w:abstractNumId w:val="13"/>
  </w:num>
  <w:num w:numId="2" w16cid:durableId="396362570">
    <w:abstractNumId w:val="16"/>
  </w:num>
  <w:num w:numId="3" w16cid:durableId="1450779794">
    <w:abstractNumId w:val="3"/>
  </w:num>
  <w:num w:numId="4" w16cid:durableId="876889894">
    <w:abstractNumId w:val="6"/>
  </w:num>
  <w:num w:numId="5" w16cid:durableId="1039012241">
    <w:abstractNumId w:val="12"/>
  </w:num>
  <w:num w:numId="6" w16cid:durableId="293100373">
    <w:abstractNumId w:val="19"/>
  </w:num>
  <w:num w:numId="7" w16cid:durableId="233054805">
    <w:abstractNumId w:val="2"/>
  </w:num>
  <w:num w:numId="8" w16cid:durableId="1523319123">
    <w:abstractNumId w:val="9"/>
  </w:num>
  <w:num w:numId="9" w16cid:durableId="2126456951">
    <w:abstractNumId w:val="5"/>
  </w:num>
  <w:num w:numId="10" w16cid:durableId="332537005">
    <w:abstractNumId w:val="18"/>
  </w:num>
  <w:num w:numId="11" w16cid:durableId="1386179802">
    <w:abstractNumId w:val="8"/>
  </w:num>
  <w:num w:numId="12" w16cid:durableId="725253064">
    <w:abstractNumId w:val="11"/>
  </w:num>
  <w:num w:numId="13" w16cid:durableId="224417999">
    <w:abstractNumId w:val="7"/>
  </w:num>
  <w:num w:numId="14" w16cid:durableId="1252088188">
    <w:abstractNumId w:val="4"/>
  </w:num>
  <w:num w:numId="15" w16cid:durableId="6513009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6497177">
    <w:abstractNumId w:val="10"/>
  </w:num>
  <w:num w:numId="17" w16cid:durableId="64841907">
    <w:abstractNumId w:val="1"/>
  </w:num>
  <w:num w:numId="18" w16cid:durableId="1449399234">
    <w:abstractNumId w:val="15"/>
  </w:num>
  <w:num w:numId="19" w16cid:durableId="664937294">
    <w:abstractNumId w:val="17"/>
  </w:num>
  <w:num w:numId="20" w16cid:durableId="449862736">
    <w:abstractNumId w:val="0"/>
  </w:num>
  <w:num w:numId="21" w16cid:durableId="24211054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904"/>
    <w:rsid w:val="00011598"/>
    <w:rsid w:val="00025455"/>
    <w:rsid w:val="00034377"/>
    <w:rsid w:val="0005156B"/>
    <w:rsid w:val="00054059"/>
    <w:rsid w:val="00060C42"/>
    <w:rsid w:val="00061416"/>
    <w:rsid w:val="00071405"/>
    <w:rsid w:val="00075250"/>
    <w:rsid w:val="000821BA"/>
    <w:rsid w:val="0009315F"/>
    <w:rsid w:val="000A5473"/>
    <w:rsid w:val="000B1626"/>
    <w:rsid w:val="000B7BCD"/>
    <w:rsid w:val="000C53DC"/>
    <w:rsid w:val="000C75F4"/>
    <w:rsid w:val="000D273E"/>
    <w:rsid w:val="000D31E5"/>
    <w:rsid w:val="000D6936"/>
    <w:rsid w:val="00107EBE"/>
    <w:rsid w:val="00115196"/>
    <w:rsid w:val="0012712A"/>
    <w:rsid w:val="00127857"/>
    <w:rsid w:val="00142086"/>
    <w:rsid w:val="001451BE"/>
    <w:rsid w:val="00150527"/>
    <w:rsid w:val="00176130"/>
    <w:rsid w:val="00177DE7"/>
    <w:rsid w:val="001829B3"/>
    <w:rsid w:val="00185497"/>
    <w:rsid w:val="00190DF6"/>
    <w:rsid w:val="0019149F"/>
    <w:rsid w:val="0019291E"/>
    <w:rsid w:val="001A10B2"/>
    <w:rsid w:val="001A64AB"/>
    <w:rsid w:val="001B45E7"/>
    <w:rsid w:val="001B6973"/>
    <w:rsid w:val="001D1FD5"/>
    <w:rsid w:val="001D57ED"/>
    <w:rsid w:val="001E57DA"/>
    <w:rsid w:val="001F3A63"/>
    <w:rsid w:val="00201EB2"/>
    <w:rsid w:val="00206BA1"/>
    <w:rsid w:val="00210657"/>
    <w:rsid w:val="0022522F"/>
    <w:rsid w:val="00225F75"/>
    <w:rsid w:val="00226936"/>
    <w:rsid w:val="002302F6"/>
    <w:rsid w:val="00230D8E"/>
    <w:rsid w:val="00234A87"/>
    <w:rsid w:val="00240BCB"/>
    <w:rsid w:val="00244383"/>
    <w:rsid w:val="0025663A"/>
    <w:rsid w:val="00256F66"/>
    <w:rsid w:val="002635F7"/>
    <w:rsid w:val="00272B55"/>
    <w:rsid w:val="00276938"/>
    <w:rsid w:val="00287B46"/>
    <w:rsid w:val="002915D7"/>
    <w:rsid w:val="00291CF6"/>
    <w:rsid w:val="00292B79"/>
    <w:rsid w:val="00293339"/>
    <w:rsid w:val="002A0F5F"/>
    <w:rsid w:val="002A12CD"/>
    <w:rsid w:val="002A37F4"/>
    <w:rsid w:val="002B20D4"/>
    <w:rsid w:val="002D45FE"/>
    <w:rsid w:val="002E4184"/>
    <w:rsid w:val="002F0AF5"/>
    <w:rsid w:val="002F195C"/>
    <w:rsid w:val="0030175E"/>
    <w:rsid w:val="0030483D"/>
    <w:rsid w:val="003151B4"/>
    <w:rsid w:val="00317EA5"/>
    <w:rsid w:val="00322268"/>
    <w:rsid w:val="003228D7"/>
    <w:rsid w:val="00332F45"/>
    <w:rsid w:val="003332E4"/>
    <w:rsid w:val="00334242"/>
    <w:rsid w:val="00337B11"/>
    <w:rsid w:val="0035124B"/>
    <w:rsid w:val="003634B0"/>
    <w:rsid w:val="00367325"/>
    <w:rsid w:val="003700C3"/>
    <w:rsid w:val="00370AE2"/>
    <w:rsid w:val="003816D7"/>
    <w:rsid w:val="0038511A"/>
    <w:rsid w:val="0038518F"/>
    <w:rsid w:val="003877E8"/>
    <w:rsid w:val="003878B6"/>
    <w:rsid w:val="0039359D"/>
    <w:rsid w:val="003B35C0"/>
    <w:rsid w:val="003B5361"/>
    <w:rsid w:val="003B605A"/>
    <w:rsid w:val="003B687B"/>
    <w:rsid w:val="003C605B"/>
    <w:rsid w:val="003D2BA1"/>
    <w:rsid w:val="003D7A06"/>
    <w:rsid w:val="003E6F9A"/>
    <w:rsid w:val="00402A26"/>
    <w:rsid w:val="00403158"/>
    <w:rsid w:val="0040382A"/>
    <w:rsid w:val="004078C0"/>
    <w:rsid w:val="0041446F"/>
    <w:rsid w:val="00414FAE"/>
    <w:rsid w:val="00421967"/>
    <w:rsid w:val="00422057"/>
    <w:rsid w:val="004246CB"/>
    <w:rsid w:val="00425743"/>
    <w:rsid w:val="00426956"/>
    <w:rsid w:val="00433089"/>
    <w:rsid w:val="004332B7"/>
    <w:rsid w:val="004361B6"/>
    <w:rsid w:val="00442C26"/>
    <w:rsid w:val="00445414"/>
    <w:rsid w:val="00445627"/>
    <w:rsid w:val="00450E54"/>
    <w:rsid w:val="00452813"/>
    <w:rsid w:val="00453E4B"/>
    <w:rsid w:val="00454FEE"/>
    <w:rsid w:val="00456867"/>
    <w:rsid w:val="004624B9"/>
    <w:rsid w:val="00464869"/>
    <w:rsid w:val="0047034B"/>
    <w:rsid w:val="0047101E"/>
    <w:rsid w:val="004739AC"/>
    <w:rsid w:val="004751F4"/>
    <w:rsid w:val="0047583B"/>
    <w:rsid w:val="004769D7"/>
    <w:rsid w:val="00477D52"/>
    <w:rsid w:val="00480EE5"/>
    <w:rsid w:val="00483C43"/>
    <w:rsid w:val="00486835"/>
    <w:rsid w:val="00491533"/>
    <w:rsid w:val="0049551E"/>
    <w:rsid w:val="004A5602"/>
    <w:rsid w:val="004C52BD"/>
    <w:rsid w:val="004C7E49"/>
    <w:rsid w:val="004F1568"/>
    <w:rsid w:val="004F7199"/>
    <w:rsid w:val="00506788"/>
    <w:rsid w:val="00506C74"/>
    <w:rsid w:val="00517BFA"/>
    <w:rsid w:val="00530C1A"/>
    <w:rsid w:val="00540BA5"/>
    <w:rsid w:val="00541428"/>
    <w:rsid w:val="00544F53"/>
    <w:rsid w:val="0054695F"/>
    <w:rsid w:val="005561F4"/>
    <w:rsid w:val="00574826"/>
    <w:rsid w:val="00575334"/>
    <w:rsid w:val="00577031"/>
    <w:rsid w:val="00581E8F"/>
    <w:rsid w:val="00587EE1"/>
    <w:rsid w:val="005A145E"/>
    <w:rsid w:val="005A179C"/>
    <w:rsid w:val="005A26DD"/>
    <w:rsid w:val="005A36C6"/>
    <w:rsid w:val="005A75E5"/>
    <w:rsid w:val="005A7D5D"/>
    <w:rsid w:val="005B0726"/>
    <w:rsid w:val="005B58F0"/>
    <w:rsid w:val="005C7A3B"/>
    <w:rsid w:val="005E191F"/>
    <w:rsid w:val="005E1D75"/>
    <w:rsid w:val="005E453A"/>
    <w:rsid w:val="005E52C1"/>
    <w:rsid w:val="005F17FE"/>
    <w:rsid w:val="005F5815"/>
    <w:rsid w:val="0060174C"/>
    <w:rsid w:val="00601E43"/>
    <w:rsid w:val="006060FC"/>
    <w:rsid w:val="00606FD5"/>
    <w:rsid w:val="0061405F"/>
    <w:rsid w:val="00620C56"/>
    <w:rsid w:val="00624ECA"/>
    <w:rsid w:val="006253ED"/>
    <w:rsid w:val="00626286"/>
    <w:rsid w:val="00626EA1"/>
    <w:rsid w:val="00631155"/>
    <w:rsid w:val="00644C99"/>
    <w:rsid w:val="00653714"/>
    <w:rsid w:val="00654483"/>
    <w:rsid w:val="00670B9D"/>
    <w:rsid w:val="00681446"/>
    <w:rsid w:val="0068174D"/>
    <w:rsid w:val="00691DA4"/>
    <w:rsid w:val="00693131"/>
    <w:rsid w:val="006A0DB3"/>
    <w:rsid w:val="006A7276"/>
    <w:rsid w:val="006D005E"/>
    <w:rsid w:val="006F2BF5"/>
    <w:rsid w:val="006F7AF8"/>
    <w:rsid w:val="0071296B"/>
    <w:rsid w:val="00722209"/>
    <w:rsid w:val="007248ED"/>
    <w:rsid w:val="00726285"/>
    <w:rsid w:val="007274C7"/>
    <w:rsid w:val="00727BE0"/>
    <w:rsid w:val="00773DAA"/>
    <w:rsid w:val="00776473"/>
    <w:rsid w:val="00781E00"/>
    <w:rsid w:val="00791CCC"/>
    <w:rsid w:val="00791E38"/>
    <w:rsid w:val="007967E6"/>
    <w:rsid w:val="0079690F"/>
    <w:rsid w:val="00796F0D"/>
    <w:rsid w:val="007A0CD6"/>
    <w:rsid w:val="007A2C87"/>
    <w:rsid w:val="007A667B"/>
    <w:rsid w:val="007B7852"/>
    <w:rsid w:val="007C194E"/>
    <w:rsid w:val="007C7A97"/>
    <w:rsid w:val="007D1587"/>
    <w:rsid w:val="007D6E3F"/>
    <w:rsid w:val="007D7D86"/>
    <w:rsid w:val="007F13A6"/>
    <w:rsid w:val="007F36B3"/>
    <w:rsid w:val="00803582"/>
    <w:rsid w:val="00807EE6"/>
    <w:rsid w:val="00825450"/>
    <w:rsid w:val="00834EE8"/>
    <w:rsid w:val="00845ABA"/>
    <w:rsid w:val="00851F12"/>
    <w:rsid w:val="00857420"/>
    <w:rsid w:val="008710D0"/>
    <w:rsid w:val="00871A6C"/>
    <w:rsid w:val="00877178"/>
    <w:rsid w:val="008823AE"/>
    <w:rsid w:val="00890D71"/>
    <w:rsid w:val="00895C98"/>
    <w:rsid w:val="008A4218"/>
    <w:rsid w:val="008A6E61"/>
    <w:rsid w:val="008B466B"/>
    <w:rsid w:val="008C1987"/>
    <w:rsid w:val="008D1E96"/>
    <w:rsid w:val="008D3E15"/>
    <w:rsid w:val="008D54C8"/>
    <w:rsid w:val="008D66F2"/>
    <w:rsid w:val="008E357E"/>
    <w:rsid w:val="008F30A0"/>
    <w:rsid w:val="008F7572"/>
    <w:rsid w:val="0090341D"/>
    <w:rsid w:val="0090404D"/>
    <w:rsid w:val="009115F4"/>
    <w:rsid w:val="00921ADF"/>
    <w:rsid w:val="00922B8E"/>
    <w:rsid w:val="00926DA4"/>
    <w:rsid w:val="00932F42"/>
    <w:rsid w:val="00936D95"/>
    <w:rsid w:val="00937A30"/>
    <w:rsid w:val="0094034F"/>
    <w:rsid w:val="009403B6"/>
    <w:rsid w:val="009413EE"/>
    <w:rsid w:val="0094188E"/>
    <w:rsid w:val="00953B24"/>
    <w:rsid w:val="00956796"/>
    <w:rsid w:val="00967F57"/>
    <w:rsid w:val="009721C3"/>
    <w:rsid w:val="00972D53"/>
    <w:rsid w:val="009735CA"/>
    <w:rsid w:val="00974086"/>
    <w:rsid w:val="009836AB"/>
    <w:rsid w:val="0098695E"/>
    <w:rsid w:val="009908F7"/>
    <w:rsid w:val="009B115F"/>
    <w:rsid w:val="009C03AD"/>
    <w:rsid w:val="009E0AC0"/>
    <w:rsid w:val="009F0F30"/>
    <w:rsid w:val="009F2939"/>
    <w:rsid w:val="00A01845"/>
    <w:rsid w:val="00A11AAA"/>
    <w:rsid w:val="00A1343B"/>
    <w:rsid w:val="00A175C3"/>
    <w:rsid w:val="00A21C36"/>
    <w:rsid w:val="00A240A8"/>
    <w:rsid w:val="00A24874"/>
    <w:rsid w:val="00A33BE1"/>
    <w:rsid w:val="00A3688D"/>
    <w:rsid w:val="00A41F15"/>
    <w:rsid w:val="00A447F7"/>
    <w:rsid w:val="00A56390"/>
    <w:rsid w:val="00A6300E"/>
    <w:rsid w:val="00A6468F"/>
    <w:rsid w:val="00A64E58"/>
    <w:rsid w:val="00A706CE"/>
    <w:rsid w:val="00A76D42"/>
    <w:rsid w:val="00A837C9"/>
    <w:rsid w:val="00A93AE6"/>
    <w:rsid w:val="00A93E45"/>
    <w:rsid w:val="00A94969"/>
    <w:rsid w:val="00A970E9"/>
    <w:rsid w:val="00AA036F"/>
    <w:rsid w:val="00AA5419"/>
    <w:rsid w:val="00AB0FC4"/>
    <w:rsid w:val="00AB15FA"/>
    <w:rsid w:val="00AB4744"/>
    <w:rsid w:val="00AD03D1"/>
    <w:rsid w:val="00AD2719"/>
    <w:rsid w:val="00AE040C"/>
    <w:rsid w:val="00AE0B95"/>
    <w:rsid w:val="00AE416E"/>
    <w:rsid w:val="00AF1F1E"/>
    <w:rsid w:val="00AF58E7"/>
    <w:rsid w:val="00B02A10"/>
    <w:rsid w:val="00B03DC6"/>
    <w:rsid w:val="00B109F4"/>
    <w:rsid w:val="00B1192C"/>
    <w:rsid w:val="00B165FF"/>
    <w:rsid w:val="00B313F0"/>
    <w:rsid w:val="00B63A57"/>
    <w:rsid w:val="00B73A59"/>
    <w:rsid w:val="00B81B8A"/>
    <w:rsid w:val="00B82A39"/>
    <w:rsid w:val="00B9097E"/>
    <w:rsid w:val="00B929AC"/>
    <w:rsid w:val="00BA1941"/>
    <w:rsid w:val="00BA5252"/>
    <w:rsid w:val="00BB35C3"/>
    <w:rsid w:val="00BB5052"/>
    <w:rsid w:val="00BB6642"/>
    <w:rsid w:val="00BE30BA"/>
    <w:rsid w:val="00BE6312"/>
    <w:rsid w:val="00BE6B1F"/>
    <w:rsid w:val="00BE6BDF"/>
    <w:rsid w:val="00BF3F0C"/>
    <w:rsid w:val="00BF53C0"/>
    <w:rsid w:val="00BF69EA"/>
    <w:rsid w:val="00C0065D"/>
    <w:rsid w:val="00C01562"/>
    <w:rsid w:val="00C06DFD"/>
    <w:rsid w:val="00C14767"/>
    <w:rsid w:val="00C16883"/>
    <w:rsid w:val="00C20073"/>
    <w:rsid w:val="00C21853"/>
    <w:rsid w:val="00C363F7"/>
    <w:rsid w:val="00C37439"/>
    <w:rsid w:val="00C415CC"/>
    <w:rsid w:val="00C446A2"/>
    <w:rsid w:val="00C500F3"/>
    <w:rsid w:val="00C5442D"/>
    <w:rsid w:val="00C561BB"/>
    <w:rsid w:val="00C57C38"/>
    <w:rsid w:val="00C6059F"/>
    <w:rsid w:val="00C61FAD"/>
    <w:rsid w:val="00C67FFD"/>
    <w:rsid w:val="00C70CF4"/>
    <w:rsid w:val="00C7271F"/>
    <w:rsid w:val="00C7325C"/>
    <w:rsid w:val="00C73FF3"/>
    <w:rsid w:val="00C96DEA"/>
    <w:rsid w:val="00C9796B"/>
    <w:rsid w:val="00CA00CE"/>
    <w:rsid w:val="00CA0D64"/>
    <w:rsid w:val="00CA13B3"/>
    <w:rsid w:val="00CC05D3"/>
    <w:rsid w:val="00CC18E0"/>
    <w:rsid w:val="00CC329E"/>
    <w:rsid w:val="00CC368E"/>
    <w:rsid w:val="00CD55DF"/>
    <w:rsid w:val="00D01146"/>
    <w:rsid w:val="00D02C1B"/>
    <w:rsid w:val="00D201A6"/>
    <w:rsid w:val="00D2133A"/>
    <w:rsid w:val="00D21774"/>
    <w:rsid w:val="00D24329"/>
    <w:rsid w:val="00D261AF"/>
    <w:rsid w:val="00D2628C"/>
    <w:rsid w:val="00D30443"/>
    <w:rsid w:val="00D47769"/>
    <w:rsid w:val="00D52E62"/>
    <w:rsid w:val="00D54FE0"/>
    <w:rsid w:val="00D75B6D"/>
    <w:rsid w:val="00D75CBA"/>
    <w:rsid w:val="00D83FB3"/>
    <w:rsid w:val="00D843BB"/>
    <w:rsid w:val="00D84F90"/>
    <w:rsid w:val="00D87360"/>
    <w:rsid w:val="00D92706"/>
    <w:rsid w:val="00DA2D26"/>
    <w:rsid w:val="00DA5D02"/>
    <w:rsid w:val="00DB21C7"/>
    <w:rsid w:val="00DB2760"/>
    <w:rsid w:val="00DB57BC"/>
    <w:rsid w:val="00DB72D4"/>
    <w:rsid w:val="00DC4EE8"/>
    <w:rsid w:val="00DC766D"/>
    <w:rsid w:val="00DE11F9"/>
    <w:rsid w:val="00DE35C5"/>
    <w:rsid w:val="00DF28A6"/>
    <w:rsid w:val="00DF457F"/>
    <w:rsid w:val="00DF497C"/>
    <w:rsid w:val="00DF5AF8"/>
    <w:rsid w:val="00DF5CD7"/>
    <w:rsid w:val="00E017C0"/>
    <w:rsid w:val="00E141CD"/>
    <w:rsid w:val="00E16CFF"/>
    <w:rsid w:val="00E2104E"/>
    <w:rsid w:val="00E2270D"/>
    <w:rsid w:val="00E255B8"/>
    <w:rsid w:val="00E30AEB"/>
    <w:rsid w:val="00E32B11"/>
    <w:rsid w:val="00E4171A"/>
    <w:rsid w:val="00E4345A"/>
    <w:rsid w:val="00E51B6A"/>
    <w:rsid w:val="00E5698E"/>
    <w:rsid w:val="00E6726A"/>
    <w:rsid w:val="00E72B02"/>
    <w:rsid w:val="00E76BE5"/>
    <w:rsid w:val="00E82FB0"/>
    <w:rsid w:val="00E94DB8"/>
    <w:rsid w:val="00EA12E7"/>
    <w:rsid w:val="00EB62FF"/>
    <w:rsid w:val="00EC0D2A"/>
    <w:rsid w:val="00EC1DB6"/>
    <w:rsid w:val="00EC34AC"/>
    <w:rsid w:val="00ED47B5"/>
    <w:rsid w:val="00ED5836"/>
    <w:rsid w:val="00ED7BAC"/>
    <w:rsid w:val="00ED7E1C"/>
    <w:rsid w:val="00EF1A2B"/>
    <w:rsid w:val="00EF4457"/>
    <w:rsid w:val="00EF4AEF"/>
    <w:rsid w:val="00EF6C51"/>
    <w:rsid w:val="00F06D7B"/>
    <w:rsid w:val="00F161DE"/>
    <w:rsid w:val="00F165F3"/>
    <w:rsid w:val="00F23EF5"/>
    <w:rsid w:val="00F26B93"/>
    <w:rsid w:val="00F3748D"/>
    <w:rsid w:val="00F42877"/>
    <w:rsid w:val="00F5712A"/>
    <w:rsid w:val="00F7093E"/>
    <w:rsid w:val="00F72AAB"/>
    <w:rsid w:val="00F743C6"/>
    <w:rsid w:val="00F74EF9"/>
    <w:rsid w:val="00F81B58"/>
    <w:rsid w:val="00F85BF1"/>
    <w:rsid w:val="00F91E0F"/>
    <w:rsid w:val="00F964C1"/>
    <w:rsid w:val="00FA342C"/>
    <w:rsid w:val="00FC2E52"/>
    <w:rsid w:val="00FC3336"/>
    <w:rsid w:val="00FD3987"/>
    <w:rsid w:val="00FD3CDB"/>
    <w:rsid w:val="00FE0418"/>
    <w:rsid w:val="00FE4C2E"/>
    <w:rsid w:val="00FE4CAD"/>
    <w:rsid w:val="00FF2002"/>
    <w:rsid w:val="010B6279"/>
    <w:rsid w:val="0306CBE2"/>
    <w:rsid w:val="0338D199"/>
    <w:rsid w:val="0361E51D"/>
    <w:rsid w:val="060D3379"/>
    <w:rsid w:val="06D10E0A"/>
    <w:rsid w:val="06F1DC36"/>
    <w:rsid w:val="08C20DE6"/>
    <w:rsid w:val="09A8131D"/>
    <w:rsid w:val="0B748E86"/>
    <w:rsid w:val="0D47F55D"/>
    <w:rsid w:val="0DAD9D76"/>
    <w:rsid w:val="0DF002CB"/>
    <w:rsid w:val="0EAD2916"/>
    <w:rsid w:val="0EB7E4F7"/>
    <w:rsid w:val="1533B8C2"/>
    <w:rsid w:val="16030236"/>
    <w:rsid w:val="17ABFDEE"/>
    <w:rsid w:val="187F6B2E"/>
    <w:rsid w:val="19FC5052"/>
    <w:rsid w:val="1A6E31DB"/>
    <w:rsid w:val="1D632522"/>
    <w:rsid w:val="20220DCA"/>
    <w:rsid w:val="25B7B1DD"/>
    <w:rsid w:val="28274F79"/>
    <w:rsid w:val="282FAC14"/>
    <w:rsid w:val="2A2B6158"/>
    <w:rsid w:val="2A4489B5"/>
    <w:rsid w:val="2A9E2985"/>
    <w:rsid w:val="2B24621C"/>
    <w:rsid w:val="2B2DA574"/>
    <w:rsid w:val="2CFAC09C"/>
    <w:rsid w:val="2D2EA127"/>
    <w:rsid w:val="2DF59ACD"/>
    <w:rsid w:val="2E963A87"/>
    <w:rsid w:val="2FCB5968"/>
    <w:rsid w:val="3290A9EB"/>
    <w:rsid w:val="39A57835"/>
    <w:rsid w:val="3A418522"/>
    <w:rsid w:val="3AE825AC"/>
    <w:rsid w:val="3AFEAB6D"/>
    <w:rsid w:val="3C76CAD2"/>
    <w:rsid w:val="3CE78725"/>
    <w:rsid w:val="404814B5"/>
    <w:rsid w:val="40FC7C2B"/>
    <w:rsid w:val="41853B19"/>
    <w:rsid w:val="4189C88A"/>
    <w:rsid w:val="4B83FCD2"/>
    <w:rsid w:val="4E01A2C6"/>
    <w:rsid w:val="4E429408"/>
    <w:rsid w:val="5005B4A5"/>
    <w:rsid w:val="5006E4E7"/>
    <w:rsid w:val="5088F8CD"/>
    <w:rsid w:val="5185EC46"/>
    <w:rsid w:val="52CC840C"/>
    <w:rsid w:val="59331A96"/>
    <w:rsid w:val="59B48471"/>
    <w:rsid w:val="5A3F4572"/>
    <w:rsid w:val="5B53FADD"/>
    <w:rsid w:val="5B6D840A"/>
    <w:rsid w:val="5C139B32"/>
    <w:rsid w:val="5C5BFA6B"/>
    <w:rsid w:val="5CB038BD"/>
    <w:rsid w:val="5E068BB9"/>
    <w:rsid w:val="5E1FB416"/>
    <w:rsid w:val="5E87F594"/>
    <w:rsid w:val="5FBB8477"/>
    <w:rsid w:val="600A9D98"/>
    <w:rsid w:val="61BF9656"/>
    <w:rsid w:val="62A8B215"/>
    <w:rsid w:val="62F751FD"/>
    <w:rsid w:val="6475CD3D"/>
    <w:rsid w:val="667AC28F"/>
    <w:rsid w:val="6A9E858D"/>
    <w:rsid w:val="6D43574E"/>
    <w:rsid w:val="6D74A215"/>
    <w:rsid w:val="6E31B309"/>
    <w:rsid w:val="70C08D2C"/>
    <w:rsid w:val="71BC91C3"/>
    <w:rsid w:val="72AF9D32"/>
    <w:rsid w:val="73CABB3C"/>
    <w:rsid w:val="7AA23E3E"/>
    <w:rsid w:val="7B823E8D"/>
    <w:rsid w:val="7DAD11AA"/>
    <w:rsid w:val="7E3C9A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FDBDB6"/>
  <w15:chartTrackingRefBased/>
  <w15:docId w15:val="{B0F30E84-8193-47F8-89FB-E31CE5E6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link w:val="Nagwek2Znak"/>
    <w:qFormat/>
    <w:pPr>
      <w:keepNext/>
      <w:jc w:val="both"/>
      <w:outlineLvl w:val="1"/>
    </w:pPr>
    <w:rPr>
      <w:rFonts w:ascii="Cambria" w:hAnsi="Cambria"/>
      <w:b/>
      <w:lang w:val="x-none" w:eastAsia="x-none"/>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uiPriority w:val="99"/>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character" w:customStyle="1" w:styleId="Nagwek2Znak">
    <w:name w:val="Nagłówek 2 Znak"/>
    <w:link w:val="Nagwek2"/>
    <w:rsid w:val="00BA5252"/>
    <w:rPr>
      <w:rFonts w:ascii="Cambria" w:hAnsi="Cambria"/>
      <w:b/>
      <w:sz w:val="24"/>
      <w:szCs w:val="24"/>
    </w:rPr>
  </w:style>
  <w:style w:type="paragraph" w:customStyle="1" w:styleId="Nagwek21">
    <w:name w:val="Nagłówek 21"/>
    <w:basedOn w:val="Normalny"/>
    <w:uiPriority w:val="1"/>
    <w:qFormat/>
    <w:rsid w:val="00115196"/>
    <w:pPr>
      <w:widowControl w:val="0"/>
      <w:autoSpaceDE w:val="0"/>
      <w:autoSpaceDN w:val="0"/>
      <w:ind w:left="838" w:hanging="720"/>
      <w:outlineLvl w:val="2"/>
    </w:pPr>
    <w:rPr>
      <w:b/>
      <w:bCs/>
      <w:lang w:bidi="pl-PL"/>
    </w:rPr>
  </w:style>
  <w:style w:type="paragraph" w:customStyle="1" w:styleId="TableParagraph">
    <w:name w:val="Table Paragraph"/>
    <w:basedOn w:val="Normalny"/>
    <w:uiPriority w:val="1"/>
    <w:qFormat/>
    <w:rsid w:val="00BA1941"/>
    <w:pPr>
      <w:widowControl w:val="0"/>
    </w:pPr>
    <w:rPr>
      <w:rFonts w:ascii="Calibri" w:eastAsia="Calibri" w:hAnsi="Calibri" w:cs="Arial"/>
      <w:sz w:val="22"/>
      <w:szCs w:val="22"/>
      <w:lang w:eastAsia="en-US"/>
    </w:rPr>
  </w:style>
  <w:style w:type="character" w:customStyle="1" w:styleId="BezodstpwZnak">
    <w:name w:val="Bez odstępów Znak"/>
    <w:link w:val="Bezodstpw"/>
    <w:uiPriority w:val="1"/>
    <w:qFormat/>
    <w:rsid w:val="00F06D7B"/>
    <w:rPr>
      <w:rFonts w:ascii="Calibri" w:eastAsia="Calibri" w:hAnsi="Calibri"/>
      <w:sz w:val="22"/>
      <w:szCs w:val="22"/>
      <w:lang w:eastAsia="en-US"/>
    </w:rPr>
  </w:style>
  <w:style w:type="character" w:styleId="Nierozpoznanawzmianka">
    <w:name w:val="Unresolved Mention"/>
    <w:uiPriority w:val="99"/>
    <w:semiHidden/>
    <w:unhideWhenUsed/>
    <w:rsid w:val="004F1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97872672">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898202903">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230070259">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jp.edu.pl"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6349</Words>
  <Characters>38094</Characters>
  <Application>Microsoft Office Word</Application>
  <DocSecurity>0</DocSecurity>
  <Lines>317</Lines>
  <Paragraphs>88</Paragraphs>
  <ScaleCrop>false</ScaleCrop>
  <HeadingPairs>
    <vt:vector size="2" baseType="variant">
      <vt:variant>
        <vt:lpstr>Tytuł</vt:lpstr>
      </vt:variant>
      <vt:variant>
        <vt:i4>1</vt:i4>
      </vt:variant>
    </vt:vector>
  </HeadingPairs>
  <TitlesOfParts>
    <vt:vector size="1" baseType="lpstr">
      <vt:lpstr>Załącznik do Zarządzenia Rektora nr …</vt:lpstr>
    </vt:vector>
  </TitlesOfParts>
  <Company/>
  <LinksUpToDate>false</LinksUpToDate>
  <CharactersWithSpaces>44355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38</cp:revision>
  <cp:lastPrinted>2023-06-26T09:16:00Z</cp:lastPrinted>
  <dcterms:created xsi:type="dcterms:W3CDTF">2022-06-16T02:11:00Z</dcterms:created>
  <dcterms:modified xsi:type="dcterms:W3CDTF">2024-07-02T07:27:00Z</dcterms:modified>
</cp:coreProperties>
</file>