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32DFB" w:rsidRPr="00077F13" w14:paraId="0DA9E06A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EFCA18F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8E6F4B0" wp14:editId="2F45E69F">
                  <wp:extent cx="1066800" cy="1066800"/>
                  <wp:effectExtent l="0" t="0" r="0" b="0"/>
                  <wp:docPr id="2" name="Picture 5" descr="A black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A black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CEEE9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442F7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032DFB" w:rsidRPr="00077F13" w14:paraId="171C5096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912FE73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8679A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B796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032DFB" w:rsidRPr="00077F13" w14:paraId="3B942221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4C55DF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71B8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73FB7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032DFB" w:rsidRPr="00077F13" w14:paraId="67D94538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EE0CE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70D2C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206BC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032DFB" w:rsidRPr="00077F13" w14:paraId="11C1C468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54156E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6AFA26E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AF70684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032DFB" w:rsidRPr="00077F13" w14:paraId="6C4E43BE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88413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FB2E1" w14:textId="282C1A2A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</w:tbl>
    <w:p w14:paraId="1189C058" w14:textId="77777777" w:rsidR="00032DFB" w:rsidRPr="00077F13" w:rsidRDefault="00032DFB" w:rsidP="00032DF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CA4AE3B" w14:textId="0AAC86D3" w:rsidR="00032DFB" w:rsidRPr="00077F13" w:rsidRDefault="00032DFB" w:rsidP="00032DF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4BD0B78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32DFB" w:rsidRPr="00077F13" w14:paraId="7EC695AE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36D9BC9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EFE59C3" w14:textId="3C1044AA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 xml:space="preserve">Projektowanie </w:t>
            </w:r>
            <w:r>
              <w:rPr>
                <w:noProof/>
                <w:color w:val="000000"/>
              </w:rPr>
              <w:t>systemów komputerowych</w:t>
            </w:r>
          </w:p>
        </w:tc>
      </w:tr>
      <w:tr w:rsidR="00032DFB" w:rsidRPr="00077F13" w14:paraId="44C8D842" w14:textId="77777777" w:rsidTr="009D5333">
        <w:tc>
          <w:tcPr>
            <w:tcW w:w="4219" w:type="dxa"/>
            <w:vAlign w:val="center"/>
          </w:tcPr>
          <w:p w14:paraId="2369408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7DE434E" w14:textId="350A5F56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32DFB" w:rsidRPr="00077F13" w14:paraId="49A28159" w14:textId="77777777" w:rsidTr="009D5333">
        <w:tc>
          <w:tcPr>
            <w:tcW w:w="4219" w:type="dxa"/>
            <w:vAlign w:val="center"/>
          </w:tcPr>
          <w:p w14:paraId="681D3C68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4A35938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032DFB" w:rsidRPr="00077F13" w14:paraId="3C214356" w14:textId="77777777" w:rsidTr="009D5333">
        <w:tc>
          <w:tcPr>
            <w:tcW w:w="4219" w:type="dxa"/>
            <w:vAlign w:val="center"/>
          </w:tcPr>
          <w:p w14:paraId="7A492286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2BE5DCC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032DFB" w:rsidRPr="00077F13" w14:paraId="75B64346" w14:textId="77777777" w:rsidTr="009D5333">
        <w:tc>
          <w:tcPr>
            <w:tcW w:w="4219" w:type="dxa"/>
            <w:vAlign w:val="center"/>
          </w:tcPr>
          <w:p w14:paraId="6321071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51AF1A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032DFB" w:rsidRPr="00077F13" w14:paraId="7BE8A193" w14:textId="77777777" w:rsidTr="009D5333">
        <w:tc>
          <w:tcPr>
            <w:tcW w:w="4219" w:type="dxa"/>
            <w:vAlign w:val="center"/>
          </w:tcPr>
          <w:p w14:paraId="6C3FD4E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7D89C14" w14:textId="6FB465DB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32DFB" w:rsidRPr="00077F13" w14:paraId="4842B9EB" w14:textId="77777777" w:rsidTr="009D5333">
        <w:tc>
          <w:tcPr>
            <w:tcW w:w="4219" w:type="dxa"/>
            <w:vAlign w:val="center"/>
          </w:tcPr>
          <w:p w14:paraId="268B7D57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542CAD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Dr inż. Magdalena Krakowiak</w:t>
            </w:r>
          </w:p>
        </w:tc>
      </w:tr>
    </w:tbl>
    <w:p w14:paraId="42E35ABE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71CF3DB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32DFB" w:rsidRPr="00077F13" w14:paraId="1106AEC5" w14:textId="77777777" w:rsidTr="009D5333">
        <w:tc>
          <w:tcPr>
            <w:tcW w:w="2660" w:type="dxa"/>
            <w:shd w:val="clear" w:color="auto" w:fill="auto"/>
            <w:vAlign w:val="center"/>
          </w:tcPr>
          <w:p w14:paraId="1CC3E15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A7A237" w14:textId="77777777" w:rsidR="00032DF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706DDE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7B395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B546DD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DFB" w:rsidRPr="00077F13" w14:paraId="14ED4346" w14:textId="77777777" w:rsidTr="009D5333">
        <w:tc>
          <w:tcPr>
            <w:tcW w:w="2660" w:type="dxa"/>
            <w:shd w:val="clear" w:color="auto" w:fill="auto"/>
          </w:tcPr>
          <w:p w14:paraId="486B70FD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DA874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859CAB" w14:textId="393654A9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ED82417" w14:textId="0E5B75C4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32DFB" w:rsidRPr="00077F13" w14:paraId="67D7232B" w14:textId="77777777" w:rsidTr="009D5333">
        <w:tc>
          <w:tcPr>
            <w:tcW w:w="2660" w:type="dxa"/>
            <w:shd w:val="clear" w:color="auto" w:fill="auto"/>
          </w:tcPr>
          <w:p w14:paraId="6D3AA1C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5C545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A1C3E62" w14:textId="3B2D1FF3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892190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2DFB" w:rsidRPr="00077F13" w14:paraId="4AB76E33" w14:textId="77777777" w:rsidTr="009D5333">
        <w:tc>
          <w:tcPr>
            <w:tcW w:w="2660" w:type="dxa"/>
            <w:shd w:val="clear" w:color="auto" w:fill="auto"/>
          </w:tcPr>
          <w:p w14:paraId="436D0B9A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62EAC3" w14:textId="5277435A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72D5102E" w14:textId="30B8FA18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72DAB0A4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A0B86A5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7396C44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DFB" w:rsidRPr="00077F13" w14:paraId="218C22A8" w14:textId="77777777" w:rsidTr="009D5333">
        <w:trPr>
          <w:trHeight w:val="301"/>
          <w:jc w:val="center"/>
        </w:trPr>
        <w:tc>
          <w:tcPr>
            <w:tcW w:w="9898" w:type="dxa"/>
          </w:tcPr>
          <w:p w14:paraId="60FB3E26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Zaliczony przedmiot „Programowanie obiektowe”</w:t>
            </w:r>
          </w:p>
        </w:tc>
      </w:tr>
    </w:tbl>
    <w:p w14:paraId="181A3B42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601D9B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32DFB" w:rsidRPr="00077F13" w14:paraId="0AF6346D" w14:textId="77777777" w:rsidTr="009D5333">
        <w:tc>
          <w:tcPr>
            <w:tcW w:w="9889" w:type="dxa"/>
            <w:shd w:val="clear" w:color="auto" w:fill="auto"/>
          </w:tcPr>
          <w:p w14:paraId="1F5C99DA" w14:textId="44F531C4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zasadami i dobrymi praktykami inżynierii systemów informatycznych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,</w:t>
            </w:r>
          </w:p>
          <w:p w14:paraId="3E87122B" w14:textId="2E1AE650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Przekazanie umiejętności analizowania, projektowania i wytwarzania 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komputerowych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5ED0CA8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w dziedzinie inżynierii oprogramowania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2245E07D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DC1D94C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32DFB" w:rsidRPr="00077F13" w14:paraId="5346E53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BA3A2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5612F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230A1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DFB" w:rsidRPr="00077F13" w14:paraId="16ACD94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1D3D55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DFB" w:rsidRPr="00077F13" w14:paraId="5588E63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175A4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AEDEF3E" w14:textId="15E30485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zna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zasady i dobre praktyki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budowy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FFD48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K_W06, K_W07, K_W09, K_W10, K_W14</w:t>
            </w:r>
          </w:p>
        </w:tc>
      </w:tr>
      <w:tr w:rsidR="00032DFB" w:rsidRPr="00077F13" w14:paraId="5ACEB7B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F53F3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E86523A" w14:textId="129104C2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orientuje się w obecnym stanie oraz trendach rozwojowych inżynierii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0D7F0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K_W07, K_W09, K_W10, K_W14, K_W16</w:t>
            </w:r>
          </w:p>
        </w:tc>
      </w:tr>
      <w:tr w:rsidR="00032DFB" w:rsidRPr="00077F13" w14:paraId="5E9F7EFF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6A933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DFB" w:rsidRPr="00077F13" w14:paraId="1E1CB0BE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D7F5C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22FD61F0" w14:textId="172D175E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zaprojektować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informatyczny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A2EAF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K_U13, K_U14, K_U15</w:t>
            </w:r>
          </w:p>
        </w:tc>
      </w:tr>
      <w:tr w:rsidR="00032DFB" w:rsidRPr="00077F13" w14:paraId="170565AE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B526B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99A1A96" w14:textId="13B038F2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posługiwać się zaawansowanymi narzędziami informatycznymi do wytwarzania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FAAE8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K_U08, K_U13, K_U14, K_U15, K_U17</w:t>
            </w:r>
          </w:p>
        </w:tc>
      </w:tr>
      <w:tr w:rsidR="00032DFB" w:rsidRPr="00077F13" w14:paraId="2448E2C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1A7D6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DFB" w:rsidRPr="00077F13" w14:paraId="4EBDDFD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30E5C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DEAE173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D7C56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  <w:tr w:rsidR="00032DFB" w:rsidRPr="00077F13" w14:paraId="651A98B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40C45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0B864B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odpowiednio określić priorytety służące realizacji </w:t>
            </w:r>
          </w:p>
          <w:p w14:paraId="3CFD9687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określonego przez siebie lub innych zadania inżynierskiego oraz rozwiązywać je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849A2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4860A5ED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ECA56F4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033F2B" w:rsidRPr="00033F2B" w14:paraId="647B551E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376B10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B71F99D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E81CBFC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33F2B" w:rsidRPr="00033F2B" w14:paraId="7AF3D6BB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6A7D402E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2140E3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671FDD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E24F5BB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33F2B" w:rsidRPr="00033F2B" w14:paraId="5F87D8BC" w14:textId="77777777" w:rsidTr="009D5333">
        <w:trPr>
          <w:trHeight w:val="225"/>
          <w:jc w:val="center"/>
        </w:trPr>
        <w:tc>
          <w:tcPr>
            <w:tcW w:w="659" w:type="dxa"/>
          </w:tcPr>
          <w:p w14:paraId="7781AEEE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520C8FC" w14:textId="69C08435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modelowania systemów komputerowych – cele, korzyści, zastosowania, historia rozwoju</w:t>
            </w:r>
          </w:p>
        </w:tc>
        <w:tc>
          <w:tcPr>
            <w:tcW w:w="1256" w:type="dxa"/>
            <w:vAlign w:val="center"/>
          </w:tcPr>
          <w:p w14:paraId="15CB546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4709EC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7D0BEE09" w14:textId="77777777" w:rsidTr="009D5333">
        <w:trPr>
          <w:trHeight w:val="285"/>
          <w:jc w:val="center"/>
        </w:trPr>
        <w:tc>
          <w:tcPr>
            <w:tcW w:w="659" w:type="dxa"/>
          </w:tcPr>
          <w:p w14:paraId="7992971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7BB0B53" w14:textId="538B62CA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Cykle rozwoju oprogramowania i etapy, gdzie stosujemy metody modelowania systemów komputerowych</w:t>
            </w:r>
          </w:p>
        </w:tc>
        <w:tc>
          <w:tcPr>
            <w:tcW w:w="1256" w:type="dxa"/>
            <w:vAlign w:val="center"/>
          </w:tcPr>
          <w:p w14:paraId="2DAE2B0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DB53DA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6445B00" w14:textId="77777777" w:rsidTr="009D5333">
        <w:trPr>
          <w:trHeight w:val="345"/>
          <w:jc w:val="center"/>
        </w:trPr>
        <w:tc>
          <w:tcPr>
            <w:tcW w:w="659" w:type="dxa"/>
          </w:tcPr>
          <w:p w14:paraId="4DB7C774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E6B9478" w14:textId="2B153F31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Metody specyfikacji wymagań użytkownika względem systemu komputerowego (klasyczne i zwinne)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02B859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B04B45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33F2B" w:rsidRPr="00033F2B" w14:paraId="3D2303E4" w14:textId="77777777" w:rsidTr="009D5333">
        <w:trPr>
          <w:trHeight w:val="345"/>
          <w:jc w:val="center"/>
        </w:trPr>
        <w:tc>
          <w:tcPr>
            <w:tcW w:w="659" w:type="dxa"/>
          </w:tcPr>
          <w:p w14:paraId="4763ED0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5F894A89" w14:textId="5CA0A6BB" w:rsidR="00032DFB" w:rsidRPr="00033F2B" w:rsidRDefault="00033F2B" w:rsidP="009D5333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analizy</w:t>
            </w:r>
          </w:p>
        </w:tc>
        <w:tc>
          <w:tcPr>
            <w:tcW w:w="1256" w:type="dxa"/>
            <w:vAlign w:val="center"/>
          </w:tcPr>
          <w:p w14:paraId="30FD429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EF4B2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3C593FA6" w14:textId="77777777" w:rsidTr="009D5333">
        <w:trPr>
          <w:trHeight w:val="345"/>
          <w:jc w:val="center"/>
        </w:trPr>
        <w:tc>
          <w:tcPr>
            <w:tcW w:w="659" w:type="dxa"/>
          </w:tcPr>
          <w:p w14:paraId="03590AE3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A035DC4" w14:textId="2FBA39F9" w:rsidR="00032DFB" w:rsidRPr="00033F2B" w:rsidRDefault="00033F2B" w:rsidP="009D5333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projektowania</w:t>
            </w:r>
          </w:p>
        </w:tc>
        <w:tc>
          <w:tcPr>
            <w:tcW w:w="1256" w:type="dxa"/>
            <w:vAlign w:val="center"/>
          </w:tcPr>
          <w:p w14:paraId="3E30DDA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B3308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62F54C0C" w14:textId="77777777" w:rsidTr="009D5333">
        <w:trPr>
          <w:trHeight w:val="345"/>
          <w:jc w:val="center"/>
        </w:trPr>
        <w:tc>
          <w:tcPr>
            <w:tcW w:w="659" w:type="dxa"/>
          </w:tcPr>
          <w:p w14:paraId="46EB9B5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7B36937" w14:textId="1257E9F6" w:rsidR="00032DFB" w:rsidRPr="00033F2B" w:rsidRDefault="00033F2B" w:rsidP="009D5333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relacyjne struktur danych. Modelowanie obiektowe systemu komputerowego na etapie analizy</w:t>
            </w:r>
          </w:p>
        </w:tc>
        <w:tc>
          <w:tcPr>
            <w:tcW w:w="1256" w:type="dxa"/>
            <w:vAlign w:val="center"/>
          </w:tcPr>
          <w:p w14:paraId="18D8528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E3B075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1F7A463A" w14:textId="77777777" w:rsidTr="009D5333">
        <w:trPr>
          <w:trHeight w:val="345"/>
          <w:jc w:val="center"/>
        </w:trPr>
        <w:tc>
          <w:tcPr>
            <w:tcW w:w="659" w:type="dxa"/>
          </w:tcPr>
          <w:p w14:paraId="77735680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ECA6D27" w14:textId="61F5EA59" w:rsidR="00032DFB" w:rsidRPr="00033F2B" w:rsidRDefault="00033F2B" w:rsidP="009D5333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obiektowe systemu komputerowego na etapie projektowania</w:t>
            </w:r>
          </w:p>
        </w:tc>
        <w:tc>
          <w:tcPr>
            <w:tcW w:w="1256" w:type="dxa"/>
            <w:vAlign w:val="center"/>
          </w:tcPr>
          <w:p w14:paraId="56CA465C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FA256B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0AE21157" w14:textId="77777777" w:rsidTr="009D5333">
        <w:trPr>
          <w:trHeight w:val="345"/>
          <w:jc w:val="center"/>
        </w:trPr>
        <w:tc>
          <w:tcPr>
            <w:tcW w:w="659" w:type="dxa"/>
          </w:tcPr>
          <w:p w14:paraId="30E4D61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55F53074" w14:textId="16561163" w:rsidR="00032DFB" w:rsidRPr="00033F2B" w:rsidRDefault="00033F2B" w:rsidP="009D5333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Elementy zarządzania przedsięwzięciami modelowania i konstrukcji systemów komputerowych.</w:t>
            </w:r>
          </w:p>
        </w:tc>
        <w:tc>
          <w:tcPr>
            <w:tcW w:w="1256" w:type="dxa"/>
            <w:vAlign w:val="center"/>
          </w:tcPr>
          <w:p w14:paraId="3A50A9A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8971D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213ACD88" w14:textId="77777777" w:rsidTr="009D5333">
        <w:trPr>
          <w:trHeight w:val="345"/>
          <w:jc w:val="center"/>
        </w:trPr>
        <w:tc>
          <w:tcPr>
            <w:tcW w:w="659" w:type="dxa"/>
          </w:tcPr>
          <w:p w14:paraId="1DBFF93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68C89F2D" w14:textId="7C3B9CF0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Zaliczenie </w:t>
            </w:r>
          </w:p>
        </w:tc>
        <w:tc>
          <w:tcPr>
            <w:tcW w:w="1256" w:type="dxa"/>
            <w:vAlign w:val="center"/>
          </w:tcPr>
          <w:p w14:paraId="738F664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F537EF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FB2F6C6" w14:textId="77777777" w:rsidTr="009D5333">
        <w:trPr>
          <w:jc w:val="center"/>
        </w:trPr>
        <w:tc>
          <w:tcPr>
            <w:tcW w:w="659" w:type="dxa"/>
          </w:tcPr>
          <w:p w14:paraId="67EBA14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5976747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2C61EF0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441AB58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1FB1F800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033F2B" w:rsidRPr="00033F2B" w14:paraId="63F6AB28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983EB53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4E7820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0742D3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33F2B" w:rsidRPr="00033F2B" w14:paraId="1345EC0C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09110F20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E7E002F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2DA08C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9098E2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33F2B" w:rsidRPr="00033F2B" w14:paraId="11A1C5BF" w14:textId="77777777" w:rsidTr="009D5333">
        <w:trPr>
          <w:trHeight w:val="225"/>
          <w:jc w:val="center"/>
        </w:trPr>
        <w:tc>
          <w:tcPr>
            <w:tcW w:w="659" w:type="dxa"/>
          </w:tcPr>
          <w:p w14:paraId="7C7D48F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D645BC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Omówienie zakresu zajęć laboratoryjnych. </w:t>
            </w:r>
          </w:p>
        </w:tc>
        <w:tc>
          <w:tcPr>
            <w:tcW w:w="1256" w:type="dxa"/>
            <w:vAlign w:val="center"/>
          </w:tcPr>
          <w:p w14:paraId="3E21E8D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5EE4A3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34E2D072" w14:textId="77777777" w:rsidTr="009D5333">
        <w:trPr>
          <w:trHeight w:val="285"/>
          <w:jc w:val="center"/>
        </w:trPr>
        <w:tc>
          <w:tcPr>
            <w:tcW w:w="659" w:type="dxa"/>
          </w:tcPr>
          <w:p w14:paraId="062BF8D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FF642BE" w14:textId="5442AE84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056B6FC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5AC0FB2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CC4DE97" w14:textId="77777777" w:rsidTr="009D5333">
        <w:trPr>
          <w:trHeight w:val="345"/>
          <w:jc w:val="center"/>
        </w:trPr>
        <w:tc>
          <w:tcPr>
            <w:tcW w:w="659" w:type="dxa"/>
          </w:tcPr>
          <w:p w14:paraId="7C636267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BC30414" w14:textId="0886D6C0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5380341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5AC1AC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33F2B" w:rsidRPr="00033F2B" w14:paraId="43F1F08B" w14:textId="77777777" w:rsidTr="009D5333">
        <w:trPr>
          <w:trHeight w:val="345"/>
          <w:jc w:val="center"/>
        </w:trPr>
        <w:tc>
          <w:tcPr>
            <w:tcW w:w="659" w:type="dxa"/>
          </w:tcPr>
          <w:p w14:paraId="379C317B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</w:tcPr>
          <w:p w14:paraId="7E23015D" w14:textId="5D008CCC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1FF84A2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411C9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7354861B" w14:textId="77777777" w:rsidTr="009D5333">
        <w:trPr>
          <w:trHeight w:val="345"/>
          <w:jc w:val="center"/>
        </w:trPr>
        <w:tc>
          <w:tcPr>
            <w:tcW w:w="659" w:type="dxa"/>
          </w:tcPr>
          <w:p w14:paraId="33A5E6B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7E914C6D" w14:textId="6B090A48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272DF02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62DA1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04DB7A46" w14:textId="77777777" w:rsidTr="009D5333">
        <w:trPr>
          <w:trHeight w:val="345"/>
          <w:jc w:val="center"/>
        </w:trPr>
        <w:tc>
          <w:tcPr>
            <w:tcW w:w="659" w:type="dxa"/>
          </w:tcPr>
          <w:p w14:paraId="0CA9A20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2BA0038" w14:textId="223684CC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strukturalnej (cele, znaczenie i założenia analizy strukturalnej, stosowane notacje w fazie analizy)    </w:t>
            </w:r>
          </w:p>
        </w:tc>
        <w:tc>
          <w:tcPr>
            <w:tcW w:w="1256" w:type="dxa"/>
            <w:vAlign w:val="center"/>
          </w:tcPr>
          <w:p w14:paraId="14A7531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2B5EA9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70FB1196" w14:textId="77777777" w:rsidTr="009D5333">
        <w:trPr>
          <w:trHeight w:val="345"/>
          <w:jc w:val="center"/>
        </w:trPr>
        <w:tc>
          <w:tcPr>
            <w:tcW w:w="659" w:type="dxa"/>
          </w:tcPr>
          <w:p w14:paraId="72EE9316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58DB405" w14:textId="18E1E1C3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obiektowej (cele i znaczenie analizy obiektowej, procesy analizy obiektowej)    • Modelowanie w analizie obiektowej (stosowane notacje, techniki i narzędzia, UML, BPMN,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SysML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    </w:t>
            </w:r>
          </w:p>
        </w:tc>
        <w:tc>
          <w:tcPr>
            <w:tcW w:w="1256" w:type="dxa"/>
            <w:vAlign w:val="center"/>
          </w:tcPr>
          <w:p w14:paraId="683FF59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BC75AB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301051D4" w14:textId="77777777" w:rsidTr="009D5333">
        <w:trPr>
          <w:trHeight w:val="345"/>
          <w:jc w:val="center"/>
        </w:trPr>
        <w:tc>
          <w:tcPr>
            <w:tcW w:w="659" w:type="dxa"/>
          </w:tcPr>
          <w:p w14:paraId="6ADE9A0E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8C900F2" w14:textId="442034D6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Przykłady technologicznego wspierania analizy strukturalnej i obiektowej, wspomaganie analizy z wykorzystaniem systemów CASE (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Computer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Aided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System Engineering)    </w:t>
            </w:r>
          </w:p>
        </w:tc>
        <w:tc>
          <w:tcPr>
            <w:tcW w:w="1256" w:type="dxa"/>
            <w:vAlign w:val="center"/>
          </w:tcPr>
          <w:p w14:paraId="5236397A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47D70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6958AEB8" w14:textId="77777777" w:rsidTr="009D5333">
        <w:trPr>
          <w:trHeight w:val="345"/>
          <w:jc w:val="center"/>
        </w:trPr>
        <w:tc>
          <w:tcPr>
            <w:tcW w:w="659" w:type="dxa"/>
          </w:tcPr>
          <w:p w14:paraId="7D1FED4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CDED6FF" w14:textId="3734F200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Projektowanie interfejsów. Procesy projektowania formularzy i raportów.    • Projektowanie okien dialogowych i sekwencji dialogowych    </w:t>
            </w:r>
          </w:p>
        </w:tc>
        <w:tc>
          <w:tcPr>
            <w:tcW w:w="1256" w:type="dxa"/>
            <w:vAlign w:val="center"/>
          </w:tcPr>
          <w:p w14:paraId="1BEAC79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F77BE5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674E5E4D" w14:textId="77777777" w:rsidTr="009D5333">
        <w:trPr>
          <w:trHeight w:val="345"/>
          <w:jc w:val="center"/>
        </w:trPr>
        <w:tc>
          <w:tcPr>
            <w:tcW w:w="659" w:type="dxa"/>
          </w:tcPr>
          <w:p w14:paraId="0A33C15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7E8C9059" w14:textId="5F5E9BFF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Zastosowanie przewodników i list kontrolnych w procesach projektowania    </w:t>
            </w:r>
          </w:p>
        </w:tc>
        <w:tc>
          <w:tcPr>
            <w:tcW w:w="1256" w:type="dxa"/>
            <w:vAlign w:val="center"/>
          </w:tcPr>
          <w:p w14:paraId="718AA88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F714419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590BF527" w14:textId="77777777" w:rsidTr="009D5333">
        <w:trPr>
          <w:trHeight w:val="345"/>
          <w:jc w:val="center"/>
        </w:trPr>
        <w:tc>
          <w:tcPr>
            <w:tcW w:w="659" w:type="dxa"/>
          </w:tcPr>
          <w:p w14:paraId="4484AD7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10004AD" w14:textId="486F9521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przypadków użycia – identyfikacja PU, zaawansowana specyfikacja związków, wprowadzanie stereotypów do modelu, zarządzanie złożonością rozbudowanych modeli przypadków użycia z wykorzystaniem pakietów    </w:t>
            </w:r>
          </w:p>
        </w:tc>
        <w:tc>
          <w:tcPr>
            <w:tcW w:w="1256" w:type="dxa"/>
            <w:vAlign w:val="center"/>
          </w:tcPr>
          <w:p w14:paraId="68C0352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C38D2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33F2B" w:rsidRPr="00033F2B" w14:paraId="19495189" w14:textId="77777777" w:rsidTr="009D5333">
        <w:trPr>
          <w:trHeight w:val="345"/>
          <w:jc w:val="center"/>
        </w:trPr>
        <w:tc>
          <w:tcPr>
            <w:tcW w:w="659" w:type="dxa"/>
          </w:tcPr>
          <w:p w14:paraId="3AC8B20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062C714" w14:textId="751D4002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klas – modelowanie struktury danych w systemie, wdrażanie modelu danych, egzemplifikacja struktury danych z wykorzystaniem diagramów obiektów    </w:t>
            </w:r>
          </w:p>
        </w:tc>
        <w:tc>
          <w:tcPr>
            <w:tcW w:w="1256" w:type="dxa"/>
            <w:vAlign w:val="center"/>
          </w:tcPr>
          <w:p w14:paraId="287C32D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B8380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1ED38A79" w14:textId="77777777" w:rsidTr="009D5333">
        <w:trPr>
          <w:trHeight w:val="345"/>
          <w:jc w:val="center"/>
        </w:trPr>
        <w:tc>
          <w:tcPr>
            <w:tcW w:w="659" w:type="dxa"/>
          </w:tcPr>
          <w:p w14:paraId="2CC9C013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2DA616F" w14:textId="4BE565B3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maszyn stanowych – śledzenie stanów obiektów w systemie, zagnieżdżanie maszyn stanowych,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pseudostany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   </w:t>
            </w:r>
          </w:p>
        </w:tc>
        <w:tc>
          <w:tcPr>
            <w:tcW w:w="1256" w:type="dxa"/>
            <w:vAlign w:val="center"/>
          </w:tcPr>
          <w:p w14:paraId="1ED8B292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475D4F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B18B9FD" w14:textId="77777777" w:rsidTr="009D5333">
        <w:trPr>
          <w:trHeight w:val="345"/>
          <w:jc w:val="center"/>
        </w:trPr>
        <w:tc>
          <w:tcPr>
            <w:tcW w:w="659" w:type="dxa"/>
          </w:tcPr>
          <w:p w14:paraId="347417A7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64BC3762" w14:textId="5197D3E4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Modelowanie infrastruktury sprzętowej i osadzanie komponentów programowych z wykorzystaniem diagramów komponentów oraz rozlokowania UML    </w:t>
            </w:r>
          </w:p>
        </w:tc>
        <w:tc>
          <w:tcPr>
            <w:tcW w:w="1256" w:type="dxa"/>
            <w:vAlign w:val="center"/>
          </w:tcPr>
          <w:p w14:paraId="23A5A30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6B7FF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CDE824D" w14:textId="77777777" w:rsidTr="009D5333">
        <w:trPr>
          <w:trHeight w:val="345"/>
          <w:jc w:val="center"/>
        </w:trPr>
        <w:tc>
          <w:tcPr>
            <w:tcW w:w="659" w:type="dxa"/>
          </w:tcPr>
          <w:p w14:paraId="0EA3EC8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41B62481" w14:textId="5BA7498D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Generowanie kodu programu i jego analiza. Inżynieria w przód i w tył. Wzorce projektowe i ich dokumentacja.</w:t>
            </w:r>
          </w:p>
        </w:tc>
        <w:tc>
          <w:tcPr>
            <w:tcW w:w="1256" w:type="dxa"/>
            <w:vAlign w:val="center"/>
          </w:tcPr>
          <w:p w14:paraId="03A32F7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60064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5B2D98EF" w14:textId="77777777" w:rsidTr="009D5333">
        <w:trPr>
          <w:trHeight w:val="345"/>
          <w:jc w:val="center"/>
        </w:trPr>
        <w:tc>
          <w:tcPr>
            <w:tcW w:w="659" w:type="dxa"/>
          </w:tcPr>
          <w:p w14:paraId="0F39A50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L16</w:t>
            </w:r>
          </w:p>
        </w:tc>
        <w:tc>
          <w:tcPr>
            <w:tcW w:w="6537" w:type="dxa"/>
          </w:tcPr>
          <w:p w14:paraId="317BF9D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  <w:vAlign w:val="center"/>
          </w:tcPr>
          <w:p w14:paraId="7C2BBAB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A5E42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2796FAC5" w14:textId="77777777" w:rsidTr="009D5333">
        <w:trPr>
          <w:jc w:val="center"/>
        </w:trPr>
        <w:tc>
          <w:tcPr>
            <w:tcW w:w="659" w:type="dxa"/>
          </w:tcPr>
          <w:p w14:paraId="7F50E59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D84806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3F3E2829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E9790B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661F25F0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53FF683D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071761" w:rsidRPr="00071761" w14:paraId="0817159B" w14:textId="77777777" w:rsidTr="00001860">
        <w:trPr>
          <w:trHeight w:val="340"/>
          <w:jc w:val="center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084ED643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shd w:val="clear" w:color="auto" w:fill="auto"/>
            <w:vAlign w:val="center"/>
          </w:tcPr>
          <w:p w14:paraId="537E839B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14:paraId="378BC526" w14:textId="77777777" w:rsidR="00032DFB" w:rsidRPr="00071761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71761" w:rsidRPr="00071761" w14:paraId="09AA7E73" w14:textId="77777777" w:rsidTr="00001860">
        <w:trPr>
          <w:trHeight w:val="196"/>
          <w:jc w:val="center"/>
        </w:trPr>
        <w:tc>
          <w:tcPr>
            <w:tcW w:w="647" w:type="dxa"/>
            <w:vMerge/>
            <w:shd w:val="clear" w:color="auto" w:fill="auto"/>
          </w:tcPr>
          <w:p w14:paraId="78A483C4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vMerge/>
            <w:shd w:val="clear" w:color="auto" w:fill="auto"/>
          </w:tcPr>
          <w:p w14:paraId="5A5FF9B3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14:paraId="2EFB3FD7" w14:textId="77777777" w:rsidR="00032DFB" w:rsidRPr="00071761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shd w:val="clear" w:color="auto" w:fill="auto"/>
          </w:tcPr>
          <w:p w14:paraId="77CCDF96" w14:textId="77777777" w:rsidR="00032DFB" w:rsidRPr="00071761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01860" w:rsidRPr="00071761" w14:paraId="001C7F3B" w14:textId="77777777" w:rsidTr="00001860">
        <w:trPr>
          <w:trHeight w:val="225"/>
          <w:jc w:val="center"/>
        </w:trPr>
        <w:tc>
          <w:tcPr>
            <w:tcW w:w="647" w:type="dxa"/>
            <w:shd w:val="clear" w:color="auto" w:fill="auto"/>
          </w:tcPr>
          <w:p w14:paraId="6CC1A61D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71" w:type="dxa"/>
            <w:shd w:val="clear" w:color="auto" w:fill="auto"/>
          </w:tcPr>
          <w:p w14:paraId="7FF19D59" w14:textId="77777777" w:rsidR="00001860" w:rsidRDefault="00001860" w:rsidP="00001860">
            <w:pPr>
              <w:pStyle w:val="paragraph"/>
              <w:spacing w:before="0" w:beforeAutospacing="0" w:after="0" w:afterAutospacing="0"/>
              <w:textAlignment w:val="baseline"/>
              <w:divId w:val="5590978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Zdefiniowanie celu i zakresu projektowanego systemu. Wyznaczenie 2-3 osobowych zespołów projektowych. Analiza wymagań użytkownika. (diagram i opis przypadków użycia).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  <w:p w14:paraId="5C0EAA68" w14:textId="732E6F0B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9AC4BFF" w14:textId="20F213A0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3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EC44EA" w14:textId="302D9C3A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1761" w14:paraId="693D8063" w14:textId="77777777" w:rsidTr="00001860">
        <w:trPr>
          <w:trHeight w:val="285"/>
          <w:jc w:val="center"/>
        </w:trPr>
        <w:tc>
          <w:tcPr>
            <w:tcW w:w="647" w:type="dxa"/>
            <w:shd w:val="clear" w:color="auto" w:fill="auto"/>
          </w:tcPr>
          <w:p w14:paraId="6049B314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71" w:type="dxa"/>
            <w:shd w:val="clear" w:color="auto" w:fill="auto"/>
          </w:tcPr>
          <w:p w14:paraId="0667EC66" w14:textId="045B80C9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Budowa struktur informacyjnych systemu (baza danych).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BE4B6A8" w14:textId="4F34582B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402E4F" w14:textId="4D2B4254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0CAA3945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7773412F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971" w:type="dxa"/>
            <w:shd w:val="clear" w:color="auto" w:fill="auto"/>
          </w:tcPr>
          <w:p w14:paraId="1B98A582" w14:textId="00CB1E2A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Prototypowanie interfejsu 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A122266" w14:textId="36F6EDE8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4BE8968" w14:textId="51BE23A9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2FB0254C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7963C16A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971" w:type="dxa"/>
            <w:shd w:val="clear" w:color="auto" w:fill="auto"/>
          </w:tcPr>
          <w:p w14:paraId="02FFE5F0" w14:textId="4E1E9F54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Konstruowanie i obsługa formularzy.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E24E75A" w14:textId="4F909743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8CC4642" w14:textId="377DAD8F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21EF44A2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1393ADDA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971" w:type="dxa"/>
            <w:shd w:val="clear" w:color="auto" w:fill="auto"/>
          </w:tcPr>
          <w:p w14:paraId="2381447C" w14:textId="791EC79B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Budowa struktury logicznej oprogramowania 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12D1D0B" w14:textId="217F5569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ABFFA3A" w14:textId="68B03E48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1761" w14:paraId="2C67DE8E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7328D237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P6</w:t>
            </w:r>
          </w:p>
        </w:tc>
        <w:tc>
          <w:tcPr>
            <w:tcW w:w="5971" w:type="dxa"/>
            <w:shd w:val="clear" w:color="auto" w:fill="auto"/>
          </w:tcPr>
          <w:p w14:paraId="0015803F" w14:textId="0B801B01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Wdrożenie prototypu systemu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3E59287" w14:textId="18BA2476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933343D" w14:textId="29F9C4B0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5D20294F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27D1B19F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971" w:type="dxa"/>
            <w:shd w:val="clear" w:color="auto" w:fill="auto"/>
          </w:tcPr>
          <w:p w14:paraId="3297F7E8" w14:textId="5CF51369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Zaliczenie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0E3C47" w14:textId="4C61D2FE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C2B1DB9" w14:textId="6B2102D3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538AFE8E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35DD9324" w14:textId="5EEC7E8E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shd w:val="clear" w:color="auto" w:fill="auto"/>
          </w:tcPr>
          <w:p w14:paraId="1062A4F2" w14:textId="108F7A1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D0D0D"/>
                <w:sz w:val="20"/>
                <w:szCs w:val="20"/>
              </w:rPr>
              <w:t>Razem liczba godzin projektów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35E9BBA" w14:textId="47BFC961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F88F0CE" w14:textId="6AE1FF96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54728131" w14:textId="77777777" w:rsidR="00032DFB" w:rsidRPr="00032DFB" w:rsidRDefault="00032DFB" w:rsidP="00032DFB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7D31A2E" w14:textId="77777777" w:rsidR="00032DFB" w:rsidRPr="00077F13" w:rsidRDefault="00032DFB" w:rsidP="00032DF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32DFB" w:rsidRPr="00077F13" w14:paraId="31C8CD6B" w14:textId="77777777" w:rsidTr="009D5333">
        <w:trPr>
          <w:jc w:val="center"/>
        </w:trPr>
        <w:tc>
          <w:tcPr>
            <w:tcW w:w="1666" w:type="dxa"/>
          </w:tcPr>
          <w:p w14:paraId="08A02756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311D2CE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DD0E407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032DFB" w:rsidRPr="00077F13" w14:paraId="1291F609" w14:textId="77777777" w:rsidTr="009D5333">
        <w:trPr>
          <w:jc w:val="center"/>
        </w:trPr>
        <w:tc>
          <w:tcPr>
            <w:tcW w:w="1666" w:type="dxa"/>
          </w:tcPr>
          <w:p w14:paraId="7F7D496D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476C65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5BA3FF9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3D91846C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032DFB" w:rsidRPr="00077F13" w14:paraId="0B277B87" w14:textId="77777777" w:rsidTr="009D5333">
        <w:trPr>
          <w:jc w:val="center"/>
        </w:trPr>
        <w:tc>
          <w:tcPr>
            <w:tcW w:w="1666" w:type="dxa"/>
          </w:tcPr>
          <w:p w14:paraId="04985FBC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9D6611" w14:textId="77777777" w:rsidR="00032DFB" w:rsidRPr="00077F13" w:rsidRDefault="00032DFB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(analiza przykładów, ćwiczenia doskonalące)  </w:t>
            </w:r>
          </w:p>
        </w:tc>
        <w:tc>
          <w:tcPr>
            <w:tcW w:w="3260" w:type="dxa"/>
          </w:tcPr>
          <w:p w14:paraId="056191EA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komputery z zainstalowanym środowiskiem narzędziowym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 dostępem do sieci internetowej;</w:t>
            </w:r>
          </w:p>
        </w:tc>
      </w:tr>
      <w:tr w:rsidR="00032DFB" w:rsidRPr="00077F13" w14:paraId="1FE19461" w14:textId="77777777" w:rsidTr="009D5333">
        <w:trPr>
          <w:jc w:val="center"/>
        </w:trPr>
        <w:tc>
          <w:tcPr>
            <w:tcW w:w="1666" w:type="dxa"/>
          </w:tcPr>
          <w:p w14:paraId="04BAA265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6F4A096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71C14E31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2C061A57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2D51ED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2ACAE2A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032DFB" w:rsidRPr="00077F13" w14:paraId="17435BCC" w14:textId="77777777" w:rsidTr="009D5333">
        <w:tc>
          <w:tcPr>
            <w:tcW w:w="1459" w:type="dxa"/>
            <w:vAlign w:val="center"/>
          </w:tcPr>
          <w:p w14:paraId="75A25C8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70C448C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52830C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61E4880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032DFB" w:rsidRPr="00077F13" w14:paraId="028751C3" w14:textId="77777777" w:rsidTr="009D5333">
        <w:tc>
          <w:tcPr>
            <w:tcW w:w="1459" w:type="dxa"/>
          </w:tcPr>
          <w:p w14:paraId="0E25602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4AE57C3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60DC67C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032DFB" w:rsidRPr="00077F13" w14:paraId="03FAE62C" w14:textId="77777777" w:rsidTr="009D5333">
        <w:tc>
          <w:tcPr>
            <w:tcW w:w="1459" w:type="dxa"/>
          </w:tcPr>
          <w:p w14:paraId="1C5845FD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181AB78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685" w:type="dxa"/>
          </w:tcPr>
          <w:p w14:paraId="669BD9AE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  <w:tr w:rsidR="00032DFB" w:rsidRPr="00077F13" w14:paraId="37B16531" w14:textId="77777777" w:rsidTr="009D5333">
        <w:tc>
          <w:tcPr>
            <w:tcW w:w="1459" w:type="dxa"/>
          </w:tcPr>
          <w:p w14:paraId="4B5CCB86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41F8AD98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685" w:type="dxa"/>
          </w:tcPr>
          <w:p w14:paraId="7C2878DB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2B83D78D" w14:textId="77777777" w:rsidR="00032DFB" w:rsidRPr="00077F13" w:rsidRDefault="00032DFB" w:rsidP="00032DF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BF11263" w14:textId="77777777" w:rsidR="00032DFB" w:rsidRPr="00077F13" w:rsidRDefault="00032DFB" w:rsidP="00032DF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709"/>
        <w:gridCol w:w="689"/>
        <w:gridCol w:w="657"/>
        <w:gridCol w:w="661"/>
      </w:tblGrid>
      <w:tr w:rsidR="00032DFB" w:rsidRPr="00077F13" w14:paraId="5E5AA39A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B5BD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E6AD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6AFD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4F29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32DFB" w:rsidRPr="00077F13" w14:paraId="39D8E2BC" w14:textId="77777777" w:rsidTr="009D5333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3F9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166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23E88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243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43C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6E997C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02F760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032DFB" w:rsidRPr="00077F13" w14:paraId="02849F2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1D5D" w14:textId="77777777" w:rsidR="00032DFB" w:rsidRPr="00077F13" w:rsidRDefault="00032DFB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552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E516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9CC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7F9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02A8BDDF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1E88D5F3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032DFB" w:rsidRPr="00077F13" w14:paraId="319CB823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62EC" w14:textId="77777777" w:rsidR="00032DFB" w:rsidRPr="00077F13" w:rsidRDefault="00032DFB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B87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5E86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873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33F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322FE65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72A4A6B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032DFB" w:rsidRPr="00077F13" w14:paraId="05AFFC49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E1B7" w14:textId="77777777" w:rsidR="00032DFB" w:rsidRPr="00077F13" w:rsidRDefault="00032DF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22D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65C0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D63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419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F30F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7478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32DFB" w:rsidRPr="00077F13" w14:paraId="19EDE0D4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21C2" w14:textId="77777777" w:rsidR="00032DFB" w:rsidRPr="00077F13" w:rsidRDefault="00032DFB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F3E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5E7D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DD0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3EC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FFE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C2AA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32DFB" w:rsidRPr="00077F13" w14:paraId="48352EAB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DE69" w14:textId="77777777" w:rsidR="00032DFB" w:rsidRPr="00077F13" w:rsidRDefault="00032DF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413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63B2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A61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35B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18F4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1D8C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32DFB" w:rsidRPr="00077F13" w14:paraId="414A006A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25C5" w14:textId="77777777" w:rsidR="00032DFB" w:rsidRPr="00077F13" w:rsidRDefault="00032DFB" w:rsidP="009D533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D3A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091E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BFE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E63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E25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D27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EFEAC9C" w14:textId="77777777" w:rsidR="00032DFB" w:rsidRPr="00077F13" w:rsidRDefault="00032DFB" w:rsidP="00032DF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1B30CF2A" w14:textId="77777777" w:rsidR="00032DFB" w:rsidRPr="00077F13" w:rsidRDefault="00032DFB" w:rsidP="00032DF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DFB" w:rsidRPr="00077F13" w14:paraId="20278CD6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8846B7" w14:textId="77777777" w:rsidR="00032DFB" w:rsidRPr="00077F13" w:rsidRDefault="00032DFB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0DA6C3" w14:textId="77777777" w:rsidR="00032DFB" w:rsidRPr="00077F13" w:rsidRDefault="00032DFB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32DFB" w:rsidRPr="00077F13" w14:paraId="2AF31C81" w14:textId="77777777" w:rsidTr="009D5333">
              <w:tc>
                <w:tcPr>
                  <w:tcW w:w="4531" w:type="dxa"/>
                  <w:shd w:val="clear" w:color="auto" w:fill="auto"/>
                </w:tcPr>
                <w:p w14:paraId="3BC336DF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1CCD0C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032DFB" w:rsidRPr="00077F13" w14:paraId="419A684C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B993DDB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E6CEDA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32DFB" w:rsidRPr="00077F13" w14:paraId="717E7EAA" w14:textId="77777777" w:rsidTr="009D5333">
              <w:tc>
                <w:tcPr>
                  <w:tcW w:w="4531" w:type="dxa"/>
                  <w:shd w:val="clear" w:color="auto" w:fill="auto"/>
                </w:tcPr>
                <w:p w14:paraId="5BA0030D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1E297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32DFB" w:rsidRPr="00077F13" w14:paraId="0EE31777" w14:textId="77777777" w:rsidTr="009D5333">
              <w:tc>
                <w:tcPr>
                  <w:tcW w:w="4531" w:type="dxa"/>
                  <w:shd w:val="clear" w:color="auto" w:fill="auto"/>
                </w:tcPr>
                <w:p w14:paraId="1CCE285C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EF1AC7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32DFB" w:rsidRPr="00077F13" w14:paraId="58A58038" w14:textId="77777777" w:rsidTr="009D5333">
              <w:tc>
                <w:tcPr>
                  <w:tcW w:w="4531" w:type="dxa"/>
                  <w:shd w:val="clear" w:color="auto" w:fill="auto"/>
                </w:tcPr>
                <w:p w14:paraId="3907FB89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497F4E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32DFB" w:rsidRPr="00077F13" w14:paraId="2162441E" w14:textId="77777777" w:rsidTr="009D5333">
              <w:tc>
                <w:tcPr>
                  <w:tcW w:w="4531" w:type="dxa"/>
                  <w:shd w:val="clear" w:color="auto" w:fill="auto"/>
                </w:tcPr>
                <w:p w14:paraId="6034B69E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4EA6CF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32DFB" w:rsidRPr="00077F13" w14:paraId="3F566B3F" w14:textId="77777777" w:rsidTr="009D5333">
              <w:tc>
                <w:tcPr>
                  <w:tcW w:w="4531" w:type="dxa"/>
                  <w:shd w:val="clear" w:color="auto" w:fill="auto"/>
                </w:tcPr>
                <w:p w14:paraId="51DC0279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57B20E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5D3783" w14:textId="77777777" w:rsidR="00032DFB" w:rsidRPr="00077F13" w:rsidRDefault="00032DFB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852A51E" w14:textId="77777777" w:rsidR="00032DFB" w:rsidRPr="00077F13" w:rsidRDefault="00032DFB" w:rsidP="00032DF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DFB" w:rsidRPr="00077F13" w14:paraId="46D0FC28" w14:textId="77777777" w:rsidTr="009D5333">
        <w:trPr>
          <w:trHeight w:val="540"/>
          <w:jc w:val="center"/>
        </w:trPr>
        <w:tc>
          <w:tcPr>
            <w:tcW w:w="9923" w:type="dxa"/>
          </w:tcPr>
          <w:p w14:paraId="05952C4B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Forma zaliczenia/egzaminu: egzamin z oceną</w:t>
            </w:r>
          </w:p>
        </w:tc>
      </w:tr>
    </w:tbl>
    <w:p w14:paraId="5A666C3D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</w:p>
    <w:p w14:paraId="2653349B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32DFB" w:rsidRPr="00077F13" w14:paraId="7BA6CEF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5ECF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14EC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DFB" w:rsidRPr="00077F13" w14:paraId="7F87B6D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0162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3DD5D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40870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DFB" w:rsidRPr="00077F13" w14:paraId="3E00FBD1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DED3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DFB" w:rsidRPr="00077F13" w14:paraId="0DF53269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C94F4D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6AA" w14:textId="462F5F95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B7E" w14:textId="699DB12F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032DFB" w:rsidRPr="00077F13" w14:paraId="7486EFC5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B8D43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DFB" w:rsidRPr="00077F13" w14:paraId="7B65B182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4DC0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C240" w14:textId="0B16AE41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E2B3" w14:textId="06A39874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32DFB" w:rsidRPr="00077F13" w14:paraId="7965A1AA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C92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B46A" w14:textId="0E8694E8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2404" w14:textId="54727A32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2DFB" w:rsidRPr="00077F13" w14:paraId="263BE599" w14:textId="77777777" w:rsidTr="005B09FF">
        <w:trPr>
          <w:gridAfter w:val="1"/>
          <w:wAfter w:w="7" w:type="dxa"/>
          <w:trHeight w:val="38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EC6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BF6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7F2F" w14:textId="415B569B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DFB" w:rsidRPr="00077F13" w14:paraId="05049BBE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E8E9" w14:textId="19B75053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13A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64E" w14:textId="458C94EE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DFB" w:rsidRPr="00077F13" w14:paraId="20A00F2F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6D7D" w14:textId="77777777" w:rsidR="00032DFB" w:rsidRPr="00077F13" w:rsidRDefault="00032DFB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275C" w14:textId="299A8C43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AAD2" w14:textId="5D7053DC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32DFB" w:rsidRPr="00077F13" w14:paraId="22467E4A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5032" w14:textId="77777777" w:rsidR="00032DFB" w:rsidRPr="00077F13" w:rsidRDefault="00032DFB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6B00" w14:textId="189F3EE5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BADC" w14:textId="03B3EFD2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56793BC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</w:p>
    <w:p w14:paraId="719B4545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32DFB" w:rsidRPr="00077F13" w14:paraId="69BAD03C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CBD6E30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A3906AC" w14:textId="77777777" w:rsidR="00032DFB" w:rsidRPr="00077F13" w:rsidRDefault="00032DFB" w:rsidP="009D5333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1.Barker T., Responsywne i wydajne projekty internetowe. Szybkie aplikacje dla każdego,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2015.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 </w:t>
            </w:r>
          </w:p>
          <w:p w14:paraId="38C1C93B" w14:textId="77777777" w:rsidR="00032DFB" w:rsidRPr="00077F13" w:rsidRDefault="00032DFB" w:rsidP="009D5333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2.Bendoraitis A., Aplikacje internetowe z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Najlepsze receptury, Wydawnictwo „Helion”, Gliwice 2015.  </w:t>
            </w:r>
          </w:p>
          <w:p w14:paraId="7D51A09D" w14:textId="77777777" w:rsidR="00032DFB" w:rsidRPr="00077F13" w:rsidRDefault="00032DFB" w:rsidP="009D5333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3. Duckett J., HTML i CSS.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Zaprojektuj i zbuduj witrynę WWW. Podręcznik Front – End Developera, Wydawnictwo „Helion”, Gliwice 2014. </w:t>
            </w:r>
          </w:p>
          <w:p w14:paraId="3F8BB27A" w14:textId="77777777" w:rsidR="00032DFB" w:rsidRPr="00077F13" w:rsidRDefault="00032DFB" w:rsidP="009D5333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Grigorik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I., Wydajne aplikacje internetowe. Przewodnik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Helion, Gliwice 2014.</w:t>
            </w:r>
          </w:p>
          <w:p w14:paraId="6D4ACD8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Loveday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L.,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Niehaus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E-biznes. Projektowanie dochodowych serwisów, Helion, Gliwice 2009.</w:t>
            </w:r>
          </w:p>
        </w:tc>
      </w:tr>
      <w:tr w:rsidR="00032DFB" w:rsidRPr="00077F13" w14:paraId="5B789FD0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3ED39019" w14:textId="77777777" w:rsidR="00032DFB" w:rsidRPr="00077F13" w:rsidRDefault="00032DFB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554BE40D" w14:textId="77777777" w:rsidR="00032DFB" w:rsidRPr="00077F13" w:rsidRDefault="00032DFB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1. Krzemień G., Serwis firmowy. Od pomysłu do gotowej witryny. Poradnik menedżera, Helion, Gliwice 2009</w:t>
            </w:r>
          </w:p>
        </w:tc>
      </w:tr>
    </w:tbl>
    <w:p w14:paraId="3D97C747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</w:p>
    <w:p w14:paraId="02C4CB09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2DFB" w:rsidRPr="00077F13" w14:paraId="7FD3D44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2ADBC6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20EA9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Magdalena Krakowiak</w:t>
            </w:r>
          </w:p>
        </w:tc>
      </w:tr>
      <w:tr w:rsidR="00032DFB" w:rsidRPr="00077F13" w14:paraId="6D9DBD17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C82AD2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C38E45E" w14:textId="6AE4E7D6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033F2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32DFB" w:rsidRPr="00077F13" w14:paraId="717FA4A0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76C1E7B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DA29BA" w14:textId="77777777" w:rsidR="00032DFB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9" w:history="1">
              <w:r w:rsidR="00032DFB" w:rsidRPr="00077F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mk</w:t>
              </w:r>
              <w:r w:rsidR="00032DFB"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rakowiak@ajp.edu.pl</w:t>
              </w:r>
            </w:hyperlink>
          </w:p>
        </w:tc>
      </w:tr>
      <w:tr w:rsidR="00032DFB" w:rsidRPr="00077F13" w14:paraId="4FB93C5A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8DB891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926C75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04D1EF1" w14:textId="77777777" w:rsidR="00032DFB" w:rsidRPr="00077F13" w:rsidRDefault="00032DFB" w:rsidP="00032DFB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9A8B9A5" w14:textId="77777777" w:rsidR="00032DFB" w:rsidRPr="00077F13" w:rsidRDefault="00032DFB" w:rsidP="00032DFB">
      <w:pPr>
        <w:spacing w:after="0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color w:val="000000"/>
          <w:sz w:val="20"/>
          <w:szCs w:val="20"/>
        </w:rPr>
        <w:lastRenderedPageBreak/>
        <w:br w:type="page"/>
      </w:r>
    </w:p>
    <w:tbl>
      <w:tblPr>
        <w:tblpPr w:leftFromText="141" w:rightFromText="141" w:vertAnchor="text" w:horzAnchor="margin" w:tblpY="-1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5B09FF" w14:paraId="6582712C" w14:textId="77777777" w:rsidTr="005B09F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7922F942" w14:textId="77777777" w:rsidR="005B09FF" w:rsidRDefault="005B09FF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F91AB8" wp14:editId="1682DB64">
                  <wp:extent cx="1066800" cy="1066800"/>
                  <wp:effectExtent l="0" t="0" r="0" b="0"/>
                  <wp:docPr id="1210475797" name="Picture 1210475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C1584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648D03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B09FF" w14:paraId="5C7D5ECA" w14:textId="77777777" w:rsidTr="005B09FF">
        <w:trPr>
          <w:trHeight w:val="275"/>
        </w:trPr>
        <w:tc>
          <w:tcPr>
            <w:tcW w:w="1964" w:type="dxa"/>
            <w:vMerge/>
          </w:tcPr>
          <w:p w14:paraId="583C90F4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91D70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F30115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B09FF" w14:paraId="6B5B291A" w14:textId="77777777" w:rsidTr="005B09FF">
        <w:trPr>
          <w:trHeight w:val="139"/>
        </w:trPr>
        <w:tc>
          <w:tcPr>
            <w:tcW w:w="1964" w:type="dxa"/>
            <w:vMerge/>
          </w:tcPr>
          <w:p w14:paraId="50AA5541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9591B4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03803B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B09FF" w14:paraId="6E256984" w14:textId="77777777" w:rsidTr="005B09FF">
        <w:trPr>
          <w:trHeight w:val="139"/>
        </w:trPr>
        <w:tc>
          <w:tcPr>
            <w:tcW w:w="1964" w:type="dxa"/>
            <w:vMerge/>
          </w:tcPr>
          <w:p w14:paraId="2344CA33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0DD4D4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AA9BBD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B09FF" w14:paraId="77618D6B" w14:textId="77777777" w:rsidTr="005B09FF">
        <w:trPr>
          <w:trHeight w:val="139"/>
        </w:trPr>
        <w:tc>
          <w:tcPr>
            <w:tcW w:w="1964" w:type="dxa"/>
            <w:vMerge/>
          </w:tcPr>
          <w:p w14:paraId="2C4DCE36" w14:textId="77777777" w:rsidR="005B09FF" w:rsidRDefault="005B09FF" w:rsidP="005B09FF"/>
        </w:tc>
        <w:tc>
          <w:tcPr>
            <w:tcW w:w="2713" w:type="dxa"/>
            <w:shd w:val="clear" w:color="auto" w:fill="auto"/>
            <w:vAlign w:val="center"/>
          </w:tcPr>
          <w:p w14:paraId="3FECBEC4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785F342D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B09FF" w14:paraId="54838102" w14:textId="77777777" w:rsidTr="005B09F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7B3170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24815C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C.3.2</w:t>
            </w:r>
          </w:p>
        </w:tc>
      </w:tr>
    </w:tbl>
    <w:p w14:paraId="64962DD2" w14:textId="7BF01C38" w:rsidR="7CD78DDD" w:rsidRDefault="7CD78DDD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ZAJĘĆ/MODUŁU</w:t>
      </w:r>
    </w:p>
    <w:p w14:paraId="4FDDCC84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048C2B6F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5DEA3F2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5B1B1D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Projektowanie baz danych</w:t>
            </w:r>
          </w:p>
        </w:tc>
      </w:tr>
      <w:tr w:rsidR="6026735D" w14:paraId="6A38FFBF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8124F9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2CC9DB0" w14:textId="3D5F979D" w:rsidR="6026735D" w:rsidRDefault="6026735D" w:rsidP="6026735D">
            <w:pPr>
              <w:pStyle w:val="akarta"/>
              <w:spacing w:before="0" w:after="0" w:line="276" w:lineRule="auto"/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3AD04DBA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0FF030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284C64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3081A459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E65027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E1F34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3A1C9A04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14DA542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D595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111C1F0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DCCBB4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8FB7232" w14:textId="01EED2B6" w:rsidR="6026735D" w:rsidRDefault="6026735D" w:rsidP="6026735D">
            <w:pPr>
              <w:pStyle w:val="akarta"/>
              <w:spacing w:before="0" w:after="0" w:line="276" w:lineRule="auto"/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0BE702B3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070330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4BCC45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dr inż. Magdalena Krakowiak</w:t>
            </w:r>
          </w:p>
        </w:tc>
      </w:tr>
    </w:tbl>
    <w:p w14:paraId="65D05650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3BD05C7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5B363152" w14:textId="77777777" w:rsidTr="6026735D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6BF5FD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C791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326C4F2" w14:textId="7ED2453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E6283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4185B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6385F6E3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671FB83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7E28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CFD7BC" w14:textId="3555F9B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73BF042" w14:textId="67CC131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71BF6283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71DAD8D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2815F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0A2A7FE5" w14:textId="3E58AAB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52C0AE1" w14:textId="77777777" w:rsidR="008D7C30" w:rsidRDefault="008D7C30"/>
        </w:tc>
      </w:tr>
      <w:tr w:rsidR="6026735D" w14:paraId="19BA0DC8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4360F74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0ADD16" w14:textId="351B5E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7C188FE0" w14:textId="6A9AA0F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42C1F1F" w14:textId="77777777" w:rsidR="008D7C30" w:rsidRDefault="008D7C30"/>
        </w:tc>
      </w:tr>
    </w:tbl>
    <w:p w14:paraId="59157806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1C6DA1E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609EBAD8" w14:textId="4A268BBA" w:rsidR="7CD78DDD" w:rsidRDefault="7CD78DDD" w:rsidP="6026735D">
      <w:pPr>
        <w:spacing w:after="0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Wymagana wiedza z przedmiotu Wprowadzenie do baz danych</w:t>
      </w:r>
    </w:p>
    <w:p w14:paraId="6B484F4D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6C95830A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6FD3163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50B6A9D9" w14:textId="77777777" w:rsidR="7CD78DDD" w:rsidRDefault="7CD78DD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Znajomość podstawowych metod, technik, narzędzi i materiałów stosowanych przy rozwiązywaniu prostych zadań inżynierskich związanych z tworzeniem baz danych.</w:t>
      </w:r>
    </w:p>
    <w:p w14:paraId="07021BE7" w14:textId="77777777" w:rsidR="7CD78DDD" w:rsidRDefault="7CD78DD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Podstawowa wiedza w zakresie standardów i norm technicznych związanych z architekturą, technologiami i działaniem baz danych.</w:t>
      </w:r>
    </w:p>
    <w:p w14:paraId="7E25DBC4" w14:textId="77777777" w:rsidR="7CD78DDD" w:rsidRDefault="7CD78DDD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Wyrobienie umiejętności w zakresie doskonalenia wiedzy, pozyskiwania i integrowania informacji z literatury, baz danych i innych źródeł, opracowywania dokumentacji. Student ma umiejętność samodzielnego tworzenia relacyjnych baz danych z wykorzystaniem programów narzędziowych.</w:t>
      </w:r>
    </w:p>
    <w:p w14:paraId="27BD0289" w14:textId="77777777" w:rsidR="7CD78DDD" w:rsidRDefault="7CD78DDD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>C4 - Doskonalenie umiejętności posługiwania się specjalistycznym oprogramowaniem SZBD w celu projektowania i realizacji relacyjnej bazy danych.</w:t>
      </w:r>
    </w:p>
    <w:p w14:paraId="76BB5242" w14:textId="77777777" w:rsidR="7CD78DDD" w:rsidRDefault="7CD78DDD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>C5 - Przygotowanie do uczenia się przez całe życie, podnoszenie kompetencji zawodowych, osobistych i społecznych w zmieniającej się rzeczywistości, podjęcia pracy związanej z projektowaniem baz danych i praktycznym posługiwaniem się szerokim spektrum narzędzi SZBD.</w:t>
      </w:r>
    </w:p>
    <w:p w14:paraId="54BE2317" w14:textId="77777777" w:rsidR="7CD78DDD" w:rsidRDefault="7CD78DD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>C6 - Świadomość ważności społecznych skutków działalności inżynierskiej w zakresie projektowania baz danych.</w:t>
      </w:r>
    </w:p>
    <w:p w14:paraId="0189DC9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C07673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6026735D" w14:paraId="2A3FE468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81C97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791912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0F802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0E9487A1" w14:textId="77777777" w:rsidTr="005B09F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F13EB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WIEDZA</w:t>
            </w:r>
          </w:p>
        </w:tc>
      </w:tr>
      <w:tr w:rsidR="6026735D" w14:paraId="4215F34A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0399D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0B396C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Znajomość podstawowych metod, technik, narzędzi i materiałów stosowanych przy rozwiązywaniu prostych zadań inżynierskich związanych z tworzeniem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4CAE2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K_W13</w:t>
            </w:r>
          </w:p>
        </w:tc>
      </w:tr>
      <w:tr w:rsidR="6026735D" w14:paraId="16D5B4A9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19B667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51BBD44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Podstawowa wiedza w zakresie standardów i norm technicznych związanych z architekturą, technologiami i działaniem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DCCE2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6026735D" w14:paraId="756F8876" w14:textId="77777777" w:rsidTr="005B09F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13FD6D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0447576F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0BC4B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2" w:type="dxa"/>
            <w:shd w:val="clear" w:color="auto" w:fill="auto"/>
          </w:tcPr>
          <w:p w14:paraId="1D2E187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26F5F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K_U01, K_U11, K_U12, K_U13</w:t>
            </w:r>
          </w:p>
        </w:tc>
      </w:tr>
      <w:tr w:rsidR="6026735D" w14:paraId="5CEC9247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9E827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258CE0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zastosować metody przetwarzania i przechowywania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385D97" w14:textId="77777777" w:rsidR="6026735D" w:rsidRDefault="6026735D" w:rsidP="6026735D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K_U15, K_U16, K_U17, K_U26</w:t>
            </w:r>
          </w:p>
        </w:tc>
      </w:tr>
      <w:tr w:rsidR="6026735D" w14:paraId="5B0A0EC5" w14:textId="77777777" w:rsidTr="005B09F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7D4F85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5AC06FEF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A77D7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1720EF5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D6934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6D8C8A73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568BD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1FE18CC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77E67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5F508BF6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F17D0F0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6026735D" w14:paraId="0631D08B" w14:textId="77777777" w:rsidTr="6026735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321DB63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62C599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48AA5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565739AF" w14:textId="77777777" w:rsidTr="6026735D">
        <w:trPr>
          <w:trHeight w:val="196"/>
          <w:jc w:val="center"/>
        </w:trPr>
        <w:tc>
          <w:tcPr>
            <w:tcW w:w="642" w:type="dxa"/>
            <w:vMerge/>
          </w:tcPr>
          <w:p w14:paraId="7B8C1FF6" w14:textId="77777777" w:rsidR="008D7C30" w:rsidRDefault="008D7C30"/>
        </w:tc>
        <w:tc>
          <w:tcPr>
            <w:tcW w:w="5976" w:type="dxa"/>
            <w:vMerge/>
          </w:tcPr>
          <w:p w14:paraId="0543E267" w14:textId="77777777" w:rsidR="008D7C30" w:rsidRDefault="008D7C30"/>
        </w:tc>
        <w:tc>
          <w:tcPr>
            <w:tcW w:w="1516" w:type="dxa"/>
          </w:tcPr>
          <w:p w14:paraId="58ADB68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3CF5E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06568E4B" w14:textId="77777777" w:rsidTr="6026735D">
        <w:trPr>
          <w:trHeight w:val="225"/>
          <w:jc w:val="center"/>
        </w:trPr>
        <w:tc>
          <w:tcPr>
            <w:tcW w:w="642" w:type="dxa"/>
          </w:tcPr>
          <w:p w14:paraId="4F8227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7F960536" w14:textId="54BDA48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Powtórzenie terminologii z zakresu baz danych.</w:t>
            </w:r>
          </w:p>
        </w:tc>
        <w:tc>
          <w:tcPr>
            <w:tcW w:w="1516" w:type="dxa"/>
            <w:vAlign w:val="center"/>
          </w:tcPr>
          <w:p w14:paraId="22273A47" w14:textId="7BAFD5D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CA590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58B0961" w14:textId="77777777" w:rsidTr="6026735D">
        <w:trPr>
          <w:trHeight w:val="285"/>
          <w:jc w:val="center"/>
        </w:trPr>
        <w:tc>
          <w:tcPr>
            <w:tcW w:w="642" w:type="dxa"/>
          </w:tcPr>
          <w:p w14:paraId="6A0C0A1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250C0623" w14:textId="32283346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Normalizacja bazy danych – definicje, charakterystyka postaci normalnych, denormalizacja.</w:t>
            </w:r>
          </w:p>
        </w:tc>
        <w:tc>
          <w:tcPr>
            <w:tcW w:w="1516" w:type="dxa"/>
            <w:vAlign w:val="center"/>
          </w:tcPr>
          <w:p w14:paraId="68D190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4C13DE" w14:textId="76D630B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8B7041A" w14:textId="77777777" w:rsidTr="6026735D">
        <w:trPr>
          <w:trHeight w:val="495"/>
          <w:jc w:val="center"/>
        </w:trPr>
        <w:tc>
          <w:tcPr>
            <w:tcW w:w="642" w:type="dxa"/>
          </w:tcPr>
          <w:p w14:paraId="71E87CB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C58BFA7" w14:textId="791CDB4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Normalizacja bazy danych – analiza przypadków. </w:t>
            </w:r>
          </w:p>
        </w:tc>
        <w:tc>
          <w:tcPr>
            <w:tcW w:w="1516" w:type="dxa"/>
            <w:vAlign w:val="center"/>
          </w:tcPr>
          <w:p w14:paraId="720667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5B71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504619E" w14:textId="77777777" w:rsidTr="6026735D">
        <w:trPr>
          <w:trHeight w:val="345"/>
          <w:jc w:val="center"/>
        </w:trPr>
        <w:tc>
          <w:tcPr>
            <w:tcW w:w="642" w:type="dxa"/>
          </w:tcPr>
          <w:p w14:paraId="4390BA0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077A7B37" w14:textId="3B9B3CD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do modelu SERM – rodzaje i charakterystyka obiektów, hierarchia stopni dziedziczenia  (układ diagramu) </w:t>
            </w:r>
          </w:p>
        </w:tc>
        <w:tc>
          <w:tcPr>
            <w:tcW w:w="1516" w:type="dxa"/>
            <w:vAlign w:val="center"/>
          </w:tcPr>
          <w:p w14:paraId="0A01BE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FD55AB" w14:textId="1D4C948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C5C8DBE" w14:textId="77777777" w:rsidTr="6026735D">
        <w:trPr>
          <w:trHeight w:val="345"/>
          <w:jc w:val="center"/>
        </w:trPr>
        <w:tc>
          <w:tcPr>
            <w:tcW w:w="642" w:type="dxa"/>
          </w:tcPr>
          <w:p w14:paraId="0FACD47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0793EA31" w14:textId="3C819D3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 SERM – rodzaje relacji, złożoność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76B074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22757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EA4361C" w14:textId="77777777" w:rsidTr="6026735D">
        <w:trPr>
          <w:trHeight w:val="510"/>
          <w:jc w:val="center"/>
        </w:trPr>
        <w:tc>
          <w:tcPr>
            <w:tcW w:w="642" w:type="dxa"/>
          </w:tcPr>
          <w:p w14:paraId="2582A5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61BF058C" w14:textId="41E1E8C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Kiedy atrybut modelujemy jako nową encję? – analiza przypadków.</w:t>
            </w:r>
          </w:p>
        </w:tc>
        <w:tc>
          <w:tcPr>
            <w:tcW w:w="1516" w:type="dxa"/>
            <w:vAlign w:val="center"/>
          </w:tcPr>
          <w:p w14:paraId="1F1506F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B001C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F7A6264" w14:textId="77777777" w:rsidTr="6026735D">
        <w:trPr>
          <w:trHeight w:val="345"/>
          <w:jc w:val="center"/>
        </w:trPr>
        <w:tc>
          <w:tcPr>
            <w:tcW w:w="642" w:type="dxa"/>
          </w:tcPr>
          <w:p w14:paraId="613CAD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6153E6FC" w14:textId="4AD574A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Tabel słownikowe– zasadność ich tworzenia i korzyści z tego wynikające. Widok a tabela.</w:t>
            </w:r>
          </w:p>
        </w:tc>
        <w:tc>
          <w:tcPr>
            <w:tcW w:w="1516" w:type="dxa"/>
            <w:vAlign w:val="center"/>
          </w:tcPr>
          <w:p w14:paraId="62DF1AFB" w14:textId="1C59937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0F74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8E2AEAF" w14:textId="77777777" w:rsidTr="6026735D">
        <w:trPr>
          <w:trHeight w:val="495"/>
          <w:jc w:val="center"/>
        </w:trPr>
        <w:tc>
          <w:tcPr>
            <w:tcW w:w="642" w:type="dxa"/>
          </w:tcPr>
          <w:p w14:paraId="0D6197F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3213A5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kolokwium zaliczeniowe</w:t>
            </w:r>
          </w:p>
        </w:tc>
        <w:tc>
          <w:tcPr>
            <w:tcW w:w="1516" w:type="dxa"/>
            <w:vAlign w:val="center"/>
          </w:tcPr>
          <w:p w14:paraId="0DDAC17D" w14:textId="63009BA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F35D23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1AEEA05" w14:textId="77777777" w:rsidTr="6026735D">
        <w:trPr>
          <w:trHeight w:val="300"/>
          <w:jc w:val="center"/>
        </w:trPr>
        <w:tc>
          <w:tcPr>
            <w:tcW w:w="642" w:type="dxa"/>
          </w:tcPr>
          <w:p w14:paraId="4C3B781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6C0C6E2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FB2E8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9E643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8C3D150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13584000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58E58E6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C8B671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6AFC6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5EEBA7D8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24D17CE7" w14:textId="77777777" w:rsidR="008D7C30" w:rsidRDefault="008D7C30"/>
        </w:tc>
        <w:tc>
          <w:tcPr>
            <w:tcW w:w="5972" w:type="dxa"/>
            <w:vMerge/>
          </w:tcPr>
          <w:p w14:paraId="3DA79F47" w14:textId="77777777" w:rsidR="008D7C30" w:rsidRDefault="008D7C30"/>
        </w:tc>
        <w:tc>
          <w:tcPr>
            <w:tcW w:w="1516" w:type="dxa"/>
          </w:tcPr>
          <w:p w14:paraId="056EED3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E56C66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2C1CCCE6" w14:textId="77777777" w:rsidTr="6026735D">
        <w:trPr>
          <w:trHeight w:val="225"/>
          <w:jc w:val="center"/>
        </w:trPr>
        <w:tc>
          <w:tcPr>
            <w:tcW w:w="646" w:type="dxa"/>
          </w:tcPr>
          <w:p w14:paraId="4F10C1E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06BD7140" w14:textId="417883A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</w:p>
        </w:tc>
        <w:tc>
          <w:tcPr>
            <w:tcW w:w="1516" w:type="dxa"/>
          </w:tcPr>
          <w:p w14:paraId="7E766F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2E7B9F" w14:textId="2000885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CC8744" w14:textId="77777777" w:rsidTr="6026735D">
        <w:trPr>
          <w:trHeight w:val="285"/>
          <w:jc w:val="center"/>
        </w:trPr>
        <w:tc>
          <w:tcPr>
            <w:tcW w:w="646" w:type="dxa"/>
          </w:tcPr>
          <w:p w14:paraId="1805498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2" w:type="dxa"/>
          </w:tcPr>
          <w:p w14:paraId="37770B98" w14:textId="02A2124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kategorie potencjalnych użytkowników i ich wymagania, specyfikacja wymagań stawianych bazie danych.</w:t>
            </w:r>
          </w:p>
        </w:tc>
        <w:tc>
          <w:tcPr>
            <w:tcW w:w="1516" w:type="dxa"/>
          </w:tcPr>
          <w:p w14:paraId="5CCE479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731D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8FC3A6" w14:textId="77777777" w:rsidTr="6026735D">
        <w:trPr>
          <w:trHeight w:val="345"/>
          <w:jc w:val="center"/>
        </w:trPr>
        <w:tc>
          <w:tcPr>
            <w:tcW w:w="646" w:type="dxa"/>
          </w:tcPr>
          <w:p w14:paraId="1358B0D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1418EAB4" w14:textId="1088BAB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 wymagań i tworzenie relacji wyjściowej.</w:t>
            </w:r>
          </w:p>
        </w:tc>
        <w:tc>
          <w:tcPr>
            <w:tcW w:w="1516" w:type="dxa"/>
          </w:tcPr>
          <w:p w14:paraId="4AB8AF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9DA29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1B53E90" w14:textId="77777777" w:rsidTr="6026735D">
        <w:trPr>
          <w:trHeight w:val="345"/>
          <w:jc w:val="center"/>
        </w:trPr>
        <w:tc>
          <w:tcPr>
            <w:tcW w:w="646" w:type="dxa"/>
          </w:tcPr>
          <w:p w14:paraId="33627F0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71AD946" w14:textId="15BEA18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normalizacja relacji wyjściowej.</w:t>
            </w:r>
          </w:p>
        </w:tc>
        <w:tc>
          <w:tcPr>
            <w:tcW w:w="1516" w:type="dxa"/>
          </w:tcPr>
          <w:p w14:paraId="42C0B50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753706" w14:textId="53A200B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5F67961" w14:textId="77777777" w:rsidTr="6026735D">
        <w:trPr>
          <w:trHeight w:val="345"/>
          <w:jc w:val="center"/>
        </w:trPr>
        <w:tc>
          <w:tcPr>
            <w:tcW w:w="646" w:type="dxa"/>
          </w:tcPr>
          <w:p w14:paraId="137A579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7763C4C" w14:textId="0ED942D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normalizacja relacji wyjściowej - analiza przypadków.</w:t>
            </w:r>
          </w:p>
        </w:tc>
        <w:tc>
          <w:tcPr>
            <w:tcW w:w="1516" w:type="dxa"/>
          </w:tcPr>
          <w:p w14:paraId="081548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17BA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D0A8877" w14:textId="77777777" w:rsidTr="6026735D">
        <w:trPr>
          <w:trHeight w:val="345"/>
          <w:jc w:val="center"/>
        </w:trPr>
        <w:tc>
          <w:tcPr>
            <w:tcW w:w="646" w:type="dxa"/>
          </w:tcPr>
          <w:p w14:paraId="5E150CE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5FB78F4F" w14:textId="353A2B1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 - specyfikacja obiektów i bezpośrednich relacji</w:t>
            </w:r>
          </w:p>
        </w:tc>
        <w:tc>
          <w:tcPr>
            <w:tcW w:w="1516" w:type="dxa"/>
          </w:tcPr>
          <w:p w14:paraId="3FA869F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E56C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E29A8DB" w14:textId="77777777" w:rsidTr="6026735D">
        <w:trPr>
          <w:trHeight w:val="345"/>
          <w:jc w:val="center"/>
        </w:trPr>
        <w:tc>
          <w:tcPr>
            <w:tcW w:w="646" w:type="dxa"/>
          </w:tcPr>
          <w:p w14:paraId="39FA20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6B613DB2" w14:textId="78E65DB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 - określenie sposobu dziedziczenia, złożoność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6" w:type="dxa"/>
          </w:tcPr>
          <w:p w14:paraId="7553CA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41DA4A" w14:textId="07626F6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338B6BB" w14:textId="77777777" w:rsidTr="6026735D">
        <w:trPr>
          <w:trHeight w:val="345"/>
          <w:jc w:val="center"/>
        </w:trPr>
        <w:tc>
          <w:tcPr>
            <w:tcW w:w="646" w:type="dxa"/>
          </w:tcPr>
          <w:p w14:paraId="1DC9AB5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077411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pierwszy stopień hierarchii dziedziczenia</w:t>
            </w:r>
          </w:p>
        </w:tc>
        <w:tc>
          <w:tcPr>
            <w:tcW w:w="1516" w:type="dxa"/>
          </w:tcPr>
          <w:p w14:paraId="4C7DAA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BE98B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0EADBB2" w14:textId="77777777" w:rsidTr="6026735D">
        <w:trPr>
          <w:trHeight w:val="345"/>
          <w:jc w:val="center"/>
        </w:trPr>
        <w:tc>
          <w:tcPr>
            <w:tcW w:w="646" w:type="dxa"/>
          </w:tcPr>
          <w:p w14:paraId="1316EFE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2A5D63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kolejne stopnie hierarchii dziedziczenia</w:t>
            </w:r>
          </w:p>
        </w:tc>
        <w:tc>
          <w:tcPr>
            <w:tcW w:w="1516" w:type="dxa"/>
          </w:tcPr>
          <w:p w14:paraId="6E35AB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1871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3F57465" w14:textId="77777777" w:rsidTr="6026735D">
        <w:trPr>
          <w:trHeight w:val="345"/>
          <w:jc w:val="center"/>
        </w:trPr>
        <w:tc>
          <w:tcPr>
            <w:tcW w:w="646" w:type="dxa"/>
          </w:tcPr>
          <w:p w14:paraId="25FCE40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125F67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diagramu relacji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664C54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E74BC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9C008C" w14:textId="77777777" w:rsidTr="6026735D">
        <w:trPr>
          <w:trHeight w:val="345"/>
          <w:jc w:val="center"/>
        </w:trPr>
        <w:tc>
          <w:tcPr>
            <w:tcW w:w="646" w:type="dxa"/>
          </w:tcPr>
          <w:p w14:paraId="005CA4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7F82CC2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zasilanie bazy danych danymi, pisanie skryptów SQL-owych </w:t>
            </w:r>
          </w:p>
        </w:tc>
        <w:tc>
          <w:tcPr>
            <w:tcW w:w="1516" w:type="dxa"/>
          </w:tcPr>
          <w:p w14:paraId="3A29AC16" w14:textId="518AC95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365FB9" w14:textId="10BA3B9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03CE65" w14:textId="77777777" w:rsidTr="6026735D">
        <w:trPr>
          <w:trHeight w:val="345"/>
          <w:jc w:val="center"/>
        </w:trPr>
        <w:tc>
          <w:tcPr>
            <w:tcW w:w="646" w:type="dxa"/>
          </w:tcPr>
          <w:p w14:paraId="1D5936A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86CE6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widoków umożliwiających przeglądanie dla poszczególnych kategorii użytkowników </w:t>
            </w:r>
          </w:p>
        </w:tc>
        <w:tc>
          <w:tcPr>
            <w:tcW w:w="1516" w:type="dxa"/>
          </w:tcPr>
          <w:p w14:paraId="7C04AE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088A11" w14:textId="18A22E4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7742F59" w14:textId="77777777" w:rsidTr="6026735D">
        <w:trPr>
          <w:trHeight w:val="345"/>
          <w:jc w:val="center"/>
        </w:trPr>
        <w:tc>
          <w:tcPr>
            <w:tcW w:w="646" w:type="dxa"/>
          </w:tcPr>
          <w:p w14:paraId="317388D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31BA3DE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widoków przetwarzających dane (wyznaczanie wartości pól wyliczeniowych) </w:t>
            </w:r>
          </w:p>
        </w:tc>
        <w:tc>
          <w:tcPr>
            <w:tcW w:w="1516" w:type="dxa"/>
            <w:vAlign w:val="center"/>
          </w:tcPr>
          <w:p w14:paraId="01C7E3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61AA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89AAAF0" w14:textId="77777777" w:rsidTr="6026735D">
        <w:trPr>
          <w:trHeight w:val="345"/>
          <w:jc w:val="center"/>
        </w:trPr>
        <w:tc>
          <w:tcPr>
            <w:tcW w:w="646" w:type="dxa"/>
          </w:tcPr>
          <w:p w14:paraId="2F82C8D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1549DC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widoków wyznaczających dane statystyczne </w:t>
            </w:r>
          </w:p>
        </w:tc>
        <w:tc>
          <w:tcPr>
            <w:tcW w:w="1516" w:type="dxa"/>
            <w:vAlign w:val="center"/>
          </w:tcPr>
          <w:p w14:paraId="74444E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774C5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43D5E86" w14:textId="77777777" w:rsidTr="6026735D">
        <w:trPr>
          <w:trHeight w:val="510"/>
          <w:jc w:val="center"/>
        </w:trPr>
        <w:tc>
          <w:tcPr>
            <w:tcW w:w="646" w:type="dxa"/>
          </w:tcPr>
          <w:p w14:paraId="73B5C02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22BD02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</w:t>
            </w:r>
          </w:p>
        </w:tc>
        <w:tc>
          <w:tcPr>
            <w:tcW w:w="1516" w:type="dxa"/>
            <w:vAlign w:val="center"/>
          </w:tcPr>
          <w:p w14:paraId="39340FB0" w14:textId="2D52D85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E4B0B1B" w14:textId="30D8999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0CC74EC" w14:textId="77777777" w:rsidTr="6026735D">
        <w:trPr>
          <w:trHeight w:val="300"/>
          <w:jc w:val="center"/>
        </w:trPr>
        <w:tc>
          <w:tcPr>
            <w:tcW w:w="646" w:type="dxa"/>
          </w:tcPr>
          <w:p w14:paraId="30B2F6C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4D90537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30D9C9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4B91C7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CC37D2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6026735D" w14:paraId="4A9B14A9" w14:textId="77777777" w:rsidTr="6026735D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3557CF6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4C5723C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3C9DE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24B6C5A3" w14:textId="77777777" w:rsidTr="6026735D">
        <w:trPr>
          <w:trHeight w:val="196"/>
          <w:jc w:val="center"/>
        </w:trPr>
        <w:tc>
          <w:tcPr>
            <w:tcW w:w="639" w:type="dxa"/>
            <w:vMerge/>
          </w:tcPr>
          <w:p w14:paraId="203898C7" w14:textId="77777777" w:rsidR="008D7C30" w:rsidRDefault="008D7C30"/>
        </w:tc>
        <w:tc>
          <w:tcPr>
            <w:tcW w:w="5979" w:type="dxa"/>
            <w:vMerge/>
          </w:tcPr>
          <w:p w14:paraId="3B1A5969" w14:textId="77777777" w:rsidR="008D7C30" w:rsidRDefault="008D7C30"/>
        </w:tc>
        <w:tc>
          <w:tcPr>
            <w:tcW w:w="1516" w:type="dxa"/>
          </w:tcPr>
          <w:p w14:paraId="07CA934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BAB75F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5F9E2A1" w14:textId="77777777" w:rsidTr="6026735D">
        <w:trPr>
          <w:trHeight w:val="225"/>
          <w:jc w:val="center"/>
        </w:trPr>
        <w:tc>
          <w:tcPr>
            <w:tcW w:w="639" w:type="dxa"/>
          </w:tcPr>
          <w:p w14:paraId="6C45A35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2D6E176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treści programowe, zasady pracy, bezpieczeństwa, zaliczenia.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podział na grupy projektowe i prezentacja do wyboru tematów (systemów baz danych)</w:t>
            </w:r>
          </w:p>
        </w:tc>
        <w:tc>
          <w:tcPr>
            <w:tcW w:w="1516" w:type="dxa"/>
            <w:vAlign w:val="center"/>
          </w:tcPr>
          <w:p w14:paraId="18B9C66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05FD5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E1DF7B" w14:textId="77777777" w:rsidTr="6026735D">
        <w:trPr>
          <w:trHeight w:val="285"/>
          <w:jc w:val="center"/>
        </w:trPr>
        <w:tc>
          <w:tcPr>
            <w:tcW w:w="639" w:type="dxa"/>
          </w:tcPr>
          <w:p w14:paraId="5408ED3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54EE862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specyfikacja kategorii użytkowników (wymagania i uprawnienia) bazy danych przydzielonego systemu</w:t>
            </w:r>
          </w:p>
        </w:tc>
        <w:tc>
          <w:tcPr>
            <w:tcW w:w="1516" w:type="dxa"/>
            <w:vAlign w:val="center"/>
          </w:tcPr>
          <w:p w14:paraId="0E5F24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0940D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6EB6643" w14:textId="77777777" w:rsidTr="6026735D">
        <w:trPr>
          <w:trHeight w:val="345"/>
          <w:jc w:val="center"/>
        </w:trPr>
        <w:tc>
          <w:tcPr>
            <w:tcW w:w="639" w:type="dxa"/>
          </w:tcPr>
          <w:p w14:paraId="369316F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525335E0" w14:textId="5D68762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analiza wymagań stawianych bazie (przechowywanych treści)</w:t>
            </w:r>
          </w:p>
        </w:tc>
        <w:tc>
          <w:tcPr>
            <w:tcW w:w="1516" w:type="dxa"/>
            <w:vAlign w:val="center"/>
          </w:tcPr>
          <w:p w14:paraId="58E1A8A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2CB62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CE57E1D" w14:textId="77777777" w:rsidTr="6026735D">
        <w:trPr>
          <w:trHeight w:val="345"/>
          <w:jc w:val="center"/>
        </w:trPr>
        <w:tc>
          <w:tcPr>
            <w:tcW w:w="639" w:type="dxa"/>
          </w:tcPr>
          <w:p w14:paraId="1496CB5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2A4518A1" w14:textId="0DB70F0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specyfikacja obiektów rzeczywistych i abstrakcyjnych projektowanej bazy danych</w:t>
            </w:r>
          </w:p>
        </w:tc>
        <w:tc>
          <w:tcPr>
            <w:tcW w:w="1516" w:type="dxa"/>
            <w:vAlign w:val="center"/>
          </w:tcPr>
          <w:p w14:paraId="4820823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57C5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8CAF700" w14:textId="77777777" w:rsidTr="6026735D">
        <w:trPr>
          <w:trHeight w:val="345"/>
          <w:jc w:val="center"/>
        </w:trPr>
        <w:tc>
          <w:tcPr>
            <w:tcW w:w="639" w:type="dxa"/>
          </w:tcPr>
          <w:p w14:paraId="2586594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0AB0D8DB" w14:textId="0E801A0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identyfikacja bezpośrednich relacji</w:t>
            </w:r>
          </w:p>
        </w:tc>
        <w:tc>
          <w:tcPr>
            <w:tcW w:w="1516" w:type="dxa"/>
            <w:vAlign w:val="center"/>
          </w:tcPr>
          <w:p w14:paraId="26187C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E755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58AF6FA" w14:textId="77777777" w:rsidTr="6026735D">
        <w:trPr>
          <w:trHeight w:val="345"/>
          <w:jc w:val="center"/>
        </w:trPr>
        <w:tc>
          <w:tcPr>
            <w:tcW w:w="639" w:type="dxa"/>
          </w:tcPr>
          <w:p w14:paraId="014F70A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P6</w:t>
            </w:r>
          </w:p>
        </w:tc>
        <w:tc>
          <w:tcPr>
            <w:tcW w:w="5979" w:type="dxa"/>
          </w:tcPr>
          <w:p w14:paraId="2161EAC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analiza złożoności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), określenie sposobu dziedziczenia</w:t>
            </w:r>
          </w:p>
        </w:tc>
        <w:tc>
          <w:tcPr>
            <w:tcW w:w="1516" w:type="dxa"/>
            <w:vAlign w:val="center"/>
          </w:tcPr>
          <w:p w14:paraId="6C1E99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A9474B" w14:textId="4667E9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7F47571" w14:textId="77777777" w:rsidTr="6026735D">
        <w:trPr>
          <w:trHeight w:val="345"/>
          <w:jc w:val="center"/>
        </w:trPr>
        <w:tc>
          <w:tcPr>
            <w:tcW w:w="639" w:type="dxa"/>
          </w:tcPr>
          <w:p w14:paraId="1C221E1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61ADA1F1" w14:textId="746EFDB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specyfikacja tabel (nazwa, typ danych, typ atrybutu i domena)</w:t>
            </w:r>
          </w:p>
        </w:tc>
        <w:tc>
          <w:tcPr>
            <w:tcW w:w="1516" w:type="dxa"/>
            <w:vAlign w:val="center"/>
          </w:tcPr>
          <w:p w14:paraId="3150722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B0B0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A75374B" w14:textId="77777777" w:rsidTr="6026735D">
        <w:trPr>
          <w:trHeight w:val="345"/>
          <w:jc w:val="center"/>
        </w:trPr>
        <w:tc>
          <w:tcPr>
            <w:tcW w:w="639" w:type="dxa"/>
          </w:tcPr>
          <w:p w14:paraId="153B9BF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05F3CC60" w14:textId="64DEE54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02122309" w14:textId="51535D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4E19C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A857C3D" w14:textId="77777777" w:rsidTr="6026735D">
        <w:trPr>
          <w:trHeight w:val="300"/>
          <w:jc w:val="center"/>
        </w:trPr>
        <w:tc>
          <w:tcPr>
            <w:tcW w:w="639" w:type="dxa"/>
          </w:tcPr>
          <w:p w14:paraId="430E3DA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9" w:type="dxa"/>
          </w:tcPr>
          <w:p w14:paraId="3F7D632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3F85E47" w14:textId="5B31020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F7451B6" w14:textId="09C1228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2A683E5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1FB5C09" w14:textId="77777777" w:rsidR="7CD78DDD" w:rsidRDefault="7CD78DD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3"/>
        <w:gridCol w:w="3180"/>
      </w:tblGrid>
      <w:tr w:rsidR="6026735D" w14:paraId="46E6D53B" w14:textId="77777777" w:rsidTr="6026735D">
        <w:trPr>
          <w:trHeight w:val="300"/>
          <w:jc w:val="center"/>
        </w:trPr>
        <w:tc>
          <w:tcPr>
            <w:tcW w:w="1666" w:type="dxa"/>
          </w:tcPr>
          <w:p w14:paraId="786C8F2C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71AC59E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FCD3BBD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2A7F3E6D" w14:textId="77777777" w:rsidTr="6026735D">
        <w:trPr>
          <w:trHeight w:val="300"/>
          <w:jc w:val="center"/>
        </w:trPr>
        <w:tc>
          <w:tcPr>
            <w:tcW w:w="1666" w:type="dxa"/>
          </w:tcPr>
          <w:p w14:paraId="4FAAA9B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838C27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6F5569A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i tablica </w:t>
            </w:r>
          </w:p>
        </w:tc>
      </w:tr>
      <w:tr w:rsidR="6026735D" w14:paraId="49F618E4" w14:textId="77777777" w:rsidTr="6026735D">
        <w:trPr>
          <w:trHeight w:val="300"/>
          <w:jc w:val="center"/>
        </w:trPr>
        <w:tc>
          <w:tcPr>
            <w:tcW w:w="1666" w:type="dxa"/>
          </w:tcPr>
          <w:p w14:paraId="4C739C0D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AB80F0C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M5-ćw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64B373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zainstalowanym SZBD</w:t>
            </w:r>
          </w:p>
        </w:tc>
      </w:tr>
      <w:tr w:rsidR="6026735D" w14:paraId="51F41C93" w14:textId="77777777" w:rsidTr="6026735D">
        <w:trPr>
          <w:trHeight w:val="300"/>
          <w:jc w:val="center"/>
        </w:trPr>
        <w:tc>
          <w:tcPr>
            <w:tcW w:w="1666" w:type="dxa"/>
          </w:tcPr>
          <w:p w14:paraId="731E531C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0EC54DE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7FA94443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</w:t>
            </w:r>
          </w:p>
        </w:tc>
      </w:tr>
    </w:tbl>
    <w:p w14:paraId="7D1B9775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9B207EB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3A359F25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141"/>
        <w:gridCol w:w="3041"/>
      </w:tblGrid>
      <w:tr w:rsidR="6026735D" w14:paraId="6F0560B8" w14:textId="77777777" w:rsidTr="6026735D">
        <w:trPr>
          <w:trHeight w:val="300"/>
        </w:trPr>
        <w:tc>
          <w:tcPr>
            <w:tcW w:w="1459" w:type="dxa"/>
            <w:vAlign w:val="center"/>
          </w:tcPr>
          <w:p w14:paraId="758F03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2913E3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55D6FCF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3593CBA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5270BFEA" w14:textId="77777777" w:rsidTr="6026735D">
        <w:trPr>
          <w:trHeight w:val="300"/>
        </w:trPr>
        <w:tc>
          <w:tcPr>
            <w:tcW w:w="1459" w:type="dxa"/>
          </w:tcPr>
          <w:p w14:paraId="2614D23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584EA490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F1 - sprawdzian pisemny</w:t>
            </w:r>
          </w:p>
        </w:tc>
        <w:tc>
          <w:tcPr>
            <w:tcW w:w="3118" w:type="dxa"/>
          </w:tcPr>
          <w:p w14:paraId="241AD90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P1-egzamin pisemny</w:t>
            </w:r>
          </w:p>
        </w:tc>
      </w:tr>
      <w:tr w:rsidR="6026735D" w14:paraId="793D0426" w14:textId="77777777" w:rsidTr="6026735D">
        <w:trPr>
          <w:trHeight w:val="300"/>
        </w:trPr>
        <w:tc>
          <w:tcPr>
            <w:tcW w:w="1459" w:type="dxa"/>
          </w:tcPr>
          <w:p w14:paraId="433549D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9B67AFE" w14:textId="77777777" w:rsidR="6026735D" w:rsidRDefault="6026735D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47F6D5E5" w14:textId="77777777" w:rsidR="6026735D" w:rsidRDefault="6026735D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F3 – praca pisemna (sprawozdanie) </w:t>
            </w:r>
          </w:p>
          <w:p w14:paraId="789678E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F5 – ćwiczenia praktyczne</w:t>
            </w:r>
          </w:p>
        </w:tc>
        <w:tc>
          <w:tcPr>
            <w:tcW w:w="3118" w:type="dxa"/>
          </w:tcPr>
          <w:p w14:paraId="1AF5796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P3 -ocena podsumowująca</w:t>
            </w:r>
          </w:p>
        </w:tc>
      </w:tr>
      <w:tr w:rsidR="6026735D" w14:paraId="1700B703" w14:textId="77777777" w:rsidTr="6026735D">
        <w:trPr>
          <w:trHeight w:val="300"/>
        </w:trPr>
        <w:tc>
          <w:tcPr>
            <w:tcW w:w="1459" w:type="dxa"/>
          </w:tcPr>
          <w:p w14:paraId="5398E26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67DD5E9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3118" w:type="dxa"/>
          </w:tcPr>
          <w:p w14:paraId="79A3FE0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4C4A6B30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9CBD1F6" w14:textId="77777777" w:rsidR="7CD78DDD" w:rsidRDefault="7CD78DDD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57"/>
        <w:gridCol w:w="661"/>
      </w:tblGrid>
      <w:tr w:rsidR="6026735D" w14:paraId="1D162415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92D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8A73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AC47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9101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6026735D" w14:paraId="0DFF5D7B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12970E46" w14:textId="77777777" w:rsidR="008D7C30" w:rsidRDefault="008D7C30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F8B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C106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3FE8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5660C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F5C1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9EDA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8C99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280B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6026735D" w14:paraId="38579AC9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B5965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ADE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1D78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E88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7D42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456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8060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38CF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85D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306CB2A5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A7D5A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0AC7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6C514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DB1B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2D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2DB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ACB4F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CA83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B3A7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56985EC9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D8F88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C64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5161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6236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6787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C70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F55C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E067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CE47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A501340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B6697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C147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0D42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49D3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7334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B0C4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C12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FB8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C9F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541A11C1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3036D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145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D25A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178E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A233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013E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66F47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E4CB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AAC8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024172A4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8D5C" w14:textId="77777777" w:rsidR="6026735D" w:rsidRDefault="6026735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FBC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2C6F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176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9D24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6C6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6E6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E58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D2C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5DB452E" w14:textId="77777777" w:rsidR="6026735D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40A5320C" w14:textId="04BBC1AF" w:rsidR="7CD78DDD" w:rsidRDefault="7CD78DD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CD56E12" w14:textId="77777777" w:rsidR="7CD78DDD" w:rsidRDefault="7CD78DDD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08C135C4" w14:textId="77777777" w:rsidR="7CD78DDD" w:rsidRDefault="7CD78DDD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38420B9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304302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0F9C7F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04353D90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4A036B8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411121D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4592D02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25CF8C1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CDFF84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1D13BB1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15F1F8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6BA60E6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3B64E265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50C06A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33756F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644523C1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DBC5EA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7A0320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45D61280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2B29A4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45511F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5F602F8" w14:textId="77777777" w:rsidR="6026735D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723BA09E" w14:textId="77777777" w:rsidR="7CD78DDD" w:rsidRDefault="7CD78DD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624F48B1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>Forma zaliczenia/egzaminu: egzamin z oceną</w:t>
      </w:r>
    </w:p>
    <w:p w14:paraId="7C2A660C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E5AC151" w14:textId="77777777" w:rsidR="7CD78DDD" w:rsidRDefault="7CD78DDD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6026735D" w14:paraId="7E04DF12" w14:textId="77777777" w:rsidTr="005B09FF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E8D5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C999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07F7F70B" w14:textId="77777777" w:rsidTr="005B09FF">
        <w:trPr>
          <w:trHeight w:val="291"/>
          <w:jc w:val="center"/>
        </w:trPr>
        <w:tc>
          <w:tcPr>
            <w:tcW w:w="5807" w:type="dxa"/>
            <w:vMerge/>
          </w:tcPr>
          <w:p w14:paraId="6E6F1943" w14:textId="77777777" w:rsidR="008D7C30" w:rsidRDefault="008D7C30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C95E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A7A8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6FE7FAAA" w14:textId="77777777" w:rsidTr="005B09F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F869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5B8FFEDA" w14:textId="77777777" w:rsidTr="005B09FF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4F82E6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16A" w14:textId="4292D5F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D42" w14:textId="1F1A92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6026735D" w14:paraId="1D854810" w14:textId="77777777" w:rsidTr="005B09F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F5D2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7589FA9D" w14:textId="77777777" w:rsidTr="005B09FF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6459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808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C176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42951AFA" w14:textId="77777777" w:rsidTr="005B09F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545E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DDD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33CA9" w14:textId="27A37B8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6026735D" w14:paraId="2F9E5803" w14:textId="77777777" w:rsidTr="005B09FF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52F0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C452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4A8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2B23C190" w14:textId="77777777" w:rsidTr="005B09FF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A4E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Wykonanie sprawozdań na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2FC37" w14:textId="3E0E79F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DB3C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56E4FA5F" w14:textId="77777777" w:rsidTr="005B09FF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8A5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9A8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1FE84" w14:textId="5491556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3B82A011" w14:textId="77777777" w:rsidTr="005B09FF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16D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 pisemnego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668B7" w14:textId="07424D8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D42E4" w14:textId="74AE82B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20C4C3F4" w14:textId="77777777" w:rsidTr="005B09FF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78C36" w14:textId="0FCFDDB1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E9ACA" w14:textId="3F3EEFF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5C33B" w14:textId="70304E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100</w:t>
            </w:r>
          </w:p>
        </w:tc>
      </w:tr>
      <w:tr w:rsidR="6026735D" w14:paraId="55682382" w14:textId="77777777" w:rsidTr="005B09FF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40D09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3663C" w14:textId="7516A5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D7A4B" w14:textId="651AD8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B998672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38AF10A5" w14:textId="77777777" w:rsidR="7CD78DDD" w:rsidRDefault="7CD78DDD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5DDDF9EB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2B06C4A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7D493752" w14:textId="6578BC8E" w:rsidR="6026735D" w:rsidRDefault="6026735D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S. Allen, Modelowanie danych, Helion, Gliwice 2006.</w:t>
            </w:r>
          </w:p>
          <w:p w14:paraId="271D297E" w14:textId="63398CDB" w:rsidR="6026735D" w:rsidRDefault="6026735D" w:rsidP="6026735D">
            <w:pPr>
              <w:spacing w:after="0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P.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Beynon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-Davies, Systemy baz danych, WNT, Warszawa 2003.</w:t>
            </w:r>
          </w:p>
          <w:p w14:paraId="17E94CA1" w14:textId="7C68F9D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K. Czapla, Bazy danych Podstawy projektowania i języka SQL, Helion, Gliwice, 2015</w:t>
            </w:r>
          </w:p>
        </w:tc>
      </w:tr>
      <w:tr w:rsidR="6026735D" w14:paraId="4746D838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F83C468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19367FD" w14:textId="265BDDCA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A. Jakubowski, Podstawy SQL. Ćwiczenia praktyczne, Helion, Gliwice 2004.</w:t>
            </w:r>
          </w:p>
          <w:p w14:paraId="265487CD" w14:textId="3B7A402A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Tow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SQL. Optymalizacja, Helion, Gliwice 2004.</w:t>
            </w:r>
          </w:p>
        </w:tc>
      </w:tr>
    </w:tbl>
    <w:p w14:paraId="2E32FCE4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47EE921" w14:textId="77777777" w:rsidR="7CD78DDD" w:rsidRDefault="7CD78DDD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6026735D" w14:paraId="36914884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3F44C9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FE1E13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6026735D" w14:paraId="5377C82E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7A0255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3900A1D" w14:textId="4C72AA16" w:rsidR="6026735D" w:rsidRDefault="005B09FF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.2023</w:t>
            </w:r>
          </w:p>
        </w:tc>
      </w:tr>
      <w:tr w:rsidR="6026735D" w14:paraId="583136C4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DE3ED2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E0D1D28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1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6026735D" w14:paraId="3CCB4C5A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693098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8380FF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BB3A802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-15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5B09FF" w14:paraId="37848D8F" w14:textId="77777777" w:rsidTr="005B09FF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946652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2620F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CC9BE0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B09FF" w14:paraId="7689EE8C" w14:textId="77777777" w:rsidTr="005B09FF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EBA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9FD639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EA1DE6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B09FF" w14:paraId="3A26F675" w14:textId="77777777" w:rsidTr="005B09FF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394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A5DBD6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EF8DF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B09FF" w14:paraId="15133C75" w14:textId="77777777" w:rsidTr="005B09FF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AE4A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3000C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9BDA52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B09FF" w14:paraId="06165229" w14:textId="77777777" w:rsidTr="005B09FF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E9E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EEAA05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FD6B9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B09FF" w14:paraId="20DFEC74" w14:textId="77777777" w:rsidTr="005B09FF">
        <w:trPr>
          <w:trHeight w:val="13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AA67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B20112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C.3.3</w:t>
            </w:r>
          </w:p>
        </w:tc>
      </w:tr>
    </w:tbl>
    <w:p w14:paraId="087F8F55" w14:textId="77777777" w:rsidR="005B09FF" w:rsidRDefault="005B09FF" w:rsidP="6026735D">
      <w:pPr>
        <w:spacing w:after="0"/>
        <w:jc w:val="center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55CB6668" w14:textId="20AA6455" w:rsidR="7C41537F" w:rsidRDefault="533E9574" w:rsidP="6026735D">
      <w:pPr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094D6A3F" w14:textId="45FF1E40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6026735D" w14:paraId="0579DE7F" w14:textId="77777777" w:rsidTr="6026735D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D9A7F" w14:textId="43F8AE1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E31660" w14:textId="1AF2A103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Programowanie </w:t>
            </w:r>
            <w:r w:rsidR="1BBA4EF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 j</w:t>
            </w:r>
            <w:r w:rsidR="5F3B22F2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ę</w:t>
            </w:r>
            <w:r w:rsidR="1BBA4EF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zyk</w:t>
            </w:r>
            <w:r w:rsidR="3D5F6C8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</w:t>
            </w:r>
            <w:r w:rsidR="1BBA4EF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Python</w:t>
            </w:r>
          </w:p>
        </w:tc>
      </w:tr>
      <w:tr w:rsidR="6026735D" w14:paraId="725A7065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8354E" w14:textId="0143620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9F0B4" w14:textId="2596B5E6" w:rsidR="3C318968" w:rsidRDefault="3C318968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6026735D" w14:paraId="0F6725F1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196EA" w14:textId="3210915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1B8C9" w14:textId="130FA48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obowiązkowe</w:t>
            </w: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/obieralne</w:t>
            </w:r>
          </w:p>
        </w:tc>
      </w:tr>
      <w:tr w:rsidR="6026735D" w14:paraId="1244EDDF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0C60F" w14:textId="78412E9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4B8A8" w14:textId="34FB3707" w:rsidR="38F3799C" w:rsidRDefault="38F3799C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Tworzenie aplikacji</w:t>
            </w:r>
          </w:p>
        </w:tc>
      </w:tr>
      <w:tr w:rsidR="6026735D" w14:paraId="2479E373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BEE19" w14:textId="54623F5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270E4" w14:textId="380C21D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6026735D" w14:paraId="491B50E1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C4942" w14:textId="5BDB2A8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7DECF" w14:textId="0446B60F" w:rsidR="65301CDA" w:rsidRDefault="65301CDA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6026735D" w14:paraId="036AA2F9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6255C3" w14:textId="510A969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112C5" w14:textId="2683837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</w:tbl>
    <w:p w14:paraId="0E538BAD" w14:textId="60439AC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AC677EE" w14:textId="33D93880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6026735D" w14:paraId="0344540A" w14:textId="77777777" w:rsidTr="005B09FF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0435E" w14:textId="14EA8A7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9C1A6" w14:textId="3AF7988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1F6210B" w14:textId="3C5CB74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1D263" w14:textId="32280C7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AFBFF" w14:textId="69B9393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6026735D" w14:paraId="208E3120" w14:textId="77777777" w:rsidTr="005B09FF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09E3A" w14:textId="7139839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62673" w14:textId="46D071D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9C5A3" w14:textId="4E07E8D4" w:rsidR="64C7BEFA" w:rsidRDefault="64C7BEFA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53B52D6F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875AE2" w14:textId="6A669234" w:rsidR="47EF7CCE" w:rsidRDefault="47EF7CCE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DD03CC" w14:paraId="5BDAA80C" w14:textId="77777777" w:rsidTr="005B09FF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C9558" w14:textId="2AE35A2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41B11" w14:textId="74460D5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2CAED" w14:textId="2355E1FE" w:rsidR="64C7BEFA" w:rsidRDefault="64C7BEFA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01143204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7C2" w14:textId="77777777" w:rsidR="008D7C30" w:rsidRDefault="008D7C30"/>
        </w:tc>
      </w:tr>
    </w:tbl>
    <w:p w14:paraId="62206148" w14:textId="51D51AA0" w:rsidR="6026735D" w:rsidRDefault="6026735D"/>
    <w:p w14:paraId="67DE405F" w14:textId="33E5D4C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026735D" w14:paraId="1FA487C4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8BACEE2" w14:textId="52FBA809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programowania</w:t>
            </w:r>
            <w:r w:rsidR="3DD0639E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wstęp do programowania obiektowego, programowanie obiektowe</w:t>
            </w:r>
          </w:p>
        </w:tc>
      </w:tr>
    </w:tbl>
    <w:p w14:paraId="330A03CD" w14:textId="1ADD35E4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72D5902" w14:textId="2A45F44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6026735D" w14:paraId="113B2CA9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F15CC" w14:textId="76F8E745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C1 - Student, po zakończeniu kursu, powinien znać podstawowe pojęcia i metody programowania</w:t>
            </w:r>
            <w:r w:rsidR="75E2212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 języku Python</w:t>
            </w:r>
          </w:p>
          <w:p w14:paraId="6B9C9236" w14:textId="5F4C0A3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C2 - Student, po zakończeniu kursu, powinien potrafić samodzielnie tworzyć programy o średnim stopniu skomplikowania z wykorzystaniem narzędzi </w:t>
            </w:r>
            <w:r w:rsidR="520D94C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języka Python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a także wykorzystywać w programowaniu informacje pozyskane z różnych źródeł.</w:t>
            </w:r>
          </w:p>
          <w:p w14:paraId="6ABB9664" w14:textId="3A836AF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087CD982" w14:textId="0781095B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4494276" w14:textId="1D7B778C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6026735D" w14:paraId="624B9F5C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9D79F" w14:textId="19975A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3F432" w14:textId="2BAF79F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D4DDD" w14:textId="0E63D35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6026735D" w14:paraId="7FD9CD01" w14:textId="77777777" w:rsidTr="6026735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AE3E8" w14:textId="52547F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6026735D" w14:paraId="447461B4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52A2D" w14:textId="713DDF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84CEB" w14:textId="64D065A5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wskazać istotne elementy opisu w języku naturalnym na potrzeby tworzenia </w:t>
            </w:r>
            <w:r w:rsidR="0AEF0BE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aplikacji w języku Python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7B94A" w14:textId="07C366F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6026735D" w14:paraId="166A675C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41537" w14:textId="1F1101F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B41B9" w14:textId="42073316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wymienić zalety programowania obiektowego w kontekście cyklu życia </w:t>
            </w:r>
            <w:r w:rsidR="67C7A3AC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aplikacji stworzonej w języku Python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6A3B5C" w14:textId="592E478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6026735D" w14:paraId="0413F0AD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7B761" w14:textId="22A629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84463" w14:textId="04202EAF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cechy program</w:t>
            </w:r>
            <w:r w:rsidR="31B6B3D3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 stworzonego w języku Python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13AC5" w14:textId="4D4CB8D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6026735D" w14:paraId="06263B29" w14:textId="77777777" w:rsidTr="6026735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11413" w14:textId="600C6F3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6026735D" w14:paraId="504650A5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04DC7" w14:textId="4510952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77EF2" w14:textId="42497D0D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korzystać z wiedzy na temat programowania </w:t>
            </w:r>
            <w:r w:rsidR="6E3C6135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 języku Python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zawartej w literaturze i na stronach internetowych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F7BEF0" w14:textId="4814EA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6026735D" w14:paraId="69CAFF7F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607A88" w14:textId="0E9A0AB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1FCD9" w14:textId="035C13A3" w:rsidR="6026735D" w:rsidRDefault="6026735D" w:rsidP="6026735D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</w:t>
            </w:r>
            <w:r w:rsidR="4DA603B9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 języku Python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3F8F6B" w14:textId="02FD77E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6026735D" w14:paraId="489248E2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982255" w14:textId="4875F42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B0341" w14:textId="6A1BE514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przygotować specyfikację programu </w:t>
            </w:r>
            <w:r w:rsidR="7E1F1AF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 j</w:t>
            </w:r>
            <w:r w:rsidR="49A27ED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ę</w:t>
            </w:r>
            <w:r w:rsidR="7E1F1AF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zyku Python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oraz testować oprogramowanie z wykorzystaniem przeznaczonych do tego narzędzi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C2299" w14:textId="5A684CA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6026735D" w14:paraId="4449E2CA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698CD" w14:textId="26FD73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D9DAD" w14:textId="6997B1E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średnim stopniu trudności z wykorzystaniem </w:t>
            </w:r>
            <w:r w:rsidR="24EB84E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języka Python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655EC" w14:textId="02D48C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6026735D" w14:paraId="173D1B38" w14:textId="77777777" w:rsidTr="6026735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2490A" w14:textId="6EA1C6F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6026735D" w14:paraId="4D29B13D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62385" w14:textId="5103526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DD289" w14:textId="1C27A00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student rozumie potrzebę ciągłego kształcenia w dziedzinie programowania obiektowego                              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5536C" w14:textId="2965AB4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6026735D" w14:paraId="01DB23B8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71ABC" w14:textId="43FE859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CC413" w14:textId="1E09986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kreatywnie tworzyć obiektowe programy komputerowe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B35CB" w14:textId="35280A9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4EB88C73" w14:textId="59117EDF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CA2A77A" w14:textId="1FF27981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01"/>
        <w:gridCol w:w="6024"/>
        <w:gridCol w:w="1308"/>
        <w:gridCol w:w="1697"/>
      </w:tblGrid>
      <w:tr w:rsidR="6026735D" w14:paraId="1CD66AC8" w14:textId="77777777" w:rsidTr="005B09FF">
        <w:trPr>
          <w:trHeight w:val="34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41FF4A" w14:textId="1C1162B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EE16A" w14:textId="6E10CEC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65E34" w14:textId="79D1121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DD03CC" w14:paraId="004231E5" w14:textId="77777777" w:rsidTr="005B09FF">
        <w:trPr>
          <w:trHeight w:val="6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CA6" w14:textId="77777777" w:rsidR="008D7C30" w:rsidRDefault="008D7C30"/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14D" w14:textId="77777777" w:rsidR="008D7C30" w:rsidRDefault="008D7C30"/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3BB09" w14:textId="147FA4AA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stacjonarnych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9D8C9" w14:textId="029502B9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Niestacjonarnych</w:t>
            </w:r>
          </w:p>
        </w:tc>
      </w:tr>
      <w:tr w:rsidR="6026735D" w14:paraId="14233A8F" w14:textId="77777777" w:rsidTr="005B09FF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B1F73C" w14:textId="79E0BE8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35454B" w14:textId="085BFF05" w:rsidR="048B1165" w:rsidRDefault="048B1165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Wprowadzenie do języka PYTHON. Prezentacja środowiska programistycznego SPYDER dla języka PYTHON.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709A7" w14:textId="4BF4415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13067" w14:textId="28970FE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5694CE1B" w14:textId="77777777" w:rsidTr="005B09FF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39F48" w14:textId="67D81C0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3B191" w14:textId="68C7B2DC" w:rsidR="7F31E9D7" w:rsidRDefault="7F31E9D7" w:rsidP="6026735D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Typy danych, zmienne i stałe. Listy i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krotki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 Instrukcje proste i</w:t>
            </w:r>
          </w:p>
          <w:p w14:paraId="367078E5" w14:textId="0A0F7B6C" w:rsidR="7F31E9D7" w:rsidRDefault="7F31E9D7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złożone. Przykłady programów.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DA9F9" w14:textId="47A3E56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336EAE" w14:textId="6486E2B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8CF5A15" w14:textId="77777777" w:rsidTr="005B09FF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1F7D6" w14:textId="1B93B35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0E739" w14:textId="3E1FF929" w:rsidR="32E4339B" w:rsidRDefault="32E4339B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Funkcje, generatory, moduły i pakiety oraz importowanie. Przekazywanie parametrów. Elementy programowania algorytmicznego. Funkcje Lambda w języku Python.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3AC31" w14:textId="077BDC7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B0D49" w14:textId="7A8E796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0002513D" w14:textId="77777777" w:rsidTr="005B09FF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6FAFF" w14:textId="1E96A8C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B4489" w14:textId="00BE66E1" w:rsidR="6A590C27" w:rsidRDefault="6A590C27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Łańcuchy, listy i słowniki. Operatory i operacje na nich. Przykłady programów. Operacje na plikach.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86EF6" w14:textId="3B339A5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38E00" w14:textId="01CF2F9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7DCB31E" w14:textId="77777777" w:rsidTr="005B09FF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AA778" w14:textId="6E75ADA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627CB" w14:textId="2ADEC674" w:rsidR="72877DF2" w:rsidRDefault="72877DF2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Elementy programowania obiektowego. Klasy, obiekty, dziedziczenie, </w:t>
            </w:r>
            <w:proofErr w:type="spellStart"/>
            <w:r w:rsidRPr="6026735D">
              <w:rPr>
                <w:rFonts w:ascii="Cambria" w:eastAsia="Cambria" w:hAnsi="Cambria" w:cs="Cambria"/>
                <w:sz w:val="20"/>
                <w:szCs w:val="20"/>
              </w:rPr>
              <w:t>konstruktory</w:t>
            </w:r>
            <w:proofErr w:type="spellEnd"/>
            <w:r w:rsidRPr="6026735D">
              <w:rPr>
                <w:rFonts w:ascii="Cambria" w:eastAsia="Cambria" w:hAnsi="Cambria" w:cs="Cambria"/>
                <w:sz w:val="20"/>
                <w:szCs w:val="20"/>
              </w:rPr>
              <w:t>, atrybuty, destruktory, czas rzeczywisty w aplikacji, operatory, wiązanie, przeciążenie.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94B66" w14:textId="394A68B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A19272" w14:textId="6851E5A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36B376E3" w14:textId="77777777" w:rsidTr="005B09FF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43B80" w14:textId="2E95491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DC229" w14:textId="52FBCBAA" w:rsidR="7D7F2C72" w:rsidRDefault="7D7F2C72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Wyrażenia regularne. Wyjątki i ich obsługa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B9175" w14:textId="36F6F93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1D40C" w14:textId="3FD9B4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5E47095E" w14:textId="77777777" w:rsidTr="005B09FF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35008" w14:textId="3540654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6D09E" w14:textId="3CAFC78F" w:rsidR="6A93A724" w:rsidRDefault="6A93A724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Python w interakcji z bazą danych. Wielowątkowość. Podstawy aplikacji z użyciem sieci i protokołów sieciowych. Wybrane biblioteki.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F9644A" w14:textId="09C55FE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AF823" w14:textId="2C5EA52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21487D94" w14:textId="77777777" w:rsidTr="005B09FF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D30B2" w14:textId="1A095A2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79923" w14:textId="64CF413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534A4" w14:textId="0CEA6C3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C83509" w14:textId="76D8CC8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86FF661" w14:textId="09E64721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339751B3" w14:textId="61106DCF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0"/>
        <w:gridCol w:w="6169"/>
        <w:gridCol w:w="1276"/>
        <w:gridCol w:w="1554"/>
      </w:tblGrid>
      <w:tr w:rsidR="6026735D" w14:paraId="668D5A27" w14:textId="77777777" w:rsidTr="005B09FF">
        <w:trPr>
          <w:trHeight w:val="3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0A56FA" w14:textId="264F28F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FA213D" w14:textId="4728E7A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804D9" w14:textId="5106A5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DD03CC" w14:paraId="155A716C" w14:textId="77777777" w:rsidTr="005B09FF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368" w14:textId="77777777" w:rsidR="008D7C30" w:rsidRDefault="008D7C30"/>
        </w:tc>
        <w:tc>
          <w:tcPr>
            <w:tcW w:w="6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B27" w14:textId="77777777" w:rsidR="008D7C30" w:rsidRDefault="008D7C30"/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F363D" w14:textId="74FB5D40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stacjonarnych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D7239" w14:textId="3E87A158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niestacjonarnych</w:t>
            </w:r>
          </w:p>
        </w:tc>
      </w:tr>
      <w:tr w:rsidR="6026735D" w14:paraId="6F6CA60D" w14:textId="77777777" w:rsidTr="005B09FF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07CCEE" w14:textId="59DDA25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76A938" w14:textId="540E844E" w:rsidR="1A3BCBAC" w:rsidRDefault="1A3BCBAC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Instalacja środowiska programistycznego SPYDER. Wybrane opcje Pierwszy program i jego uruchomienie.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F6553" w14:textId="4F2AA7D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EA1A3" w14:textId="093F8B1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278A8F8F" w14:textId="77777777" w:rsidTr="005B09FF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2F9EA" w14:textId="074DB9C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59682" w14:textId="1724A3C6" w:rsidR="5B4126DD" w:rsidRDefault="5B4126D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Łańcuchy, listy i słowniki. Operatory i operacje na nich. Realizacja programów z ich użyciem.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D889B" w14:textId="521443C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DDF9D2" w14:textId="4D30E00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1CDB372" w14:textId="77777777" w:rsidTr="005B09FF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32215" w14:textId="5BFA2FE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9D805" w14:textId="46A41641" w:rsidR="65ACEB11" w:rsidRDefault="65ACEB11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Realizacja programów z elementami programowania obiektowego. Definiowanie klas, obiektów i operatorów.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E0C339" w14:textId="63D2E20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0EE2F" w14:textId="02BFB7C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56275901" w14:textId="77777777" w:rsidTr="005B09FF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2EDEB" w14:textId="48491B5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F1715" w14:textId="056C52D9" w:rsidR="223A8F47" w:rsidRDefault="223A8F47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Realizacja programów z elementami programowania obiektowego. Definiowanie klas, obiektów i operatorów.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A876E" w14:textId="1F3DB61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A12F9" w14:textId="4763CFB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16102664" w14:textId="77777777" w:rsidTr="005B09F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2DDC9" w14:textId="204CE9B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72BAB" w14:textId="7E17A3CC" w:rsidR="7AC33175" w:rsidRDefault="7AC33175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Zastosowanie języka Python do realizacji obliczeń inżynierskich. Programowanie pętli i rekurencji. Interfejs użytkownika - graficzny i tekstowy. Wyjątki i ich zastosowania.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33EC27" w14:textId="12BD93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DF416C" w14:textId="57AC3A3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225855C5" w14:textId="77777777" w:rsidTr="005B09F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945A9" w14:textId="0D238E6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C4BBE" w14:textId="6D1B6ED5" w:rsidR="1A3ADF91" w:rsidRDefault="1A3ADF91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Zastosowanie języka Python do realizacji obliczeń inżynierskich. Programowanie pętli i rekurencji. Interfejs użytkownika - graficzny i tekstowy. Wyjątki i ich zastosowania.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E48C7E" w14:textId="786CA6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F8620" w14:textId="538C714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8C59499" w14:textId="77777777" w:rsidTr="005B09F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D575B" w14:textId="4383B67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FCE54" w14:textId="1E6D8086" w:rsidR="659F5E01" w:rsidRDefault="659F5E01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Zastosowanie języka Python do realizacji obliczeń inżynierskich. Programowanie pętli i rekurencji. Interfejs użytkownika - graficzny i tekstowy. Wyjątki i ich zastosowania.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BC014" w14:textId="024F045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BAAEA" w14:textId="478B075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60758A76" w14:textId="77777777" w:rsidTr="005B09FF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C4F12" w14:textId="05418C9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0ECE1" w14:textId="7A049817" w:rsidR="32EA6E01" w:rsidRDefault="32EA6E01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0CD09" w14:textId="180FE0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BEADC" w14:textId="4524134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6026735D" w14:paraId="4742B3C0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91DCE" w14:textId="4A549A1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ECC10" w14:textId="6851EB9B" w:rsidR="60943ABC" w:rsidRDefault="60943ABC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internetowej. Biblioteki. Oprogramowanie dla klienta, serwera, przetwarzanie przesyłanych danych. Realizacja własnej aplikacji (wg wskazówek prowadzącego). Użycie wyrażeń regularnych.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3D97E" w14:textId="07864C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3577E" w14:textId="215C13D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07052B41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41D1F" w14:textId="2DAF537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17729" w14:textId="086057E5" w:rsidR="3DAFE9A7" w:rsidRDefault="3DAFE9A7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internetowej. Biblioteki. Oprogramowanie dla klienta, serwera, przetwarzanie przesyłanych danych. Realizacja własnej aplikacji (wg wskazówek prowadzącego). Użycie wyrażeń regularnych.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2CF3F" w14:textId="382D80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38207" w14:textId="1BE363B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20946AC2" w14:textId="77777777" w:rsidTr="005B09FF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6113F" w14:textId="5BC2922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D3E82" w14:textId="6C57369E" w:rsidR="4AACC0BB" w:rsidRDefault="4AACC0BB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internetowej. Biblioteki. Oprogramowanie dla klienta, serwera, przetwarzanie przesyłanych danych. Realizacja własnej aplikacji (wg wskazówek prowadzącego). Użycie wyrażeń regularnych.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B5A26" w14:textId="5B472A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C9F0F" w14:textId="68DDB67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0CC89C57" w14:textId="77777777" w:rsidTr="005B09FF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0CD3B" w14:textId="20F82D5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8DE67" w14:textId="58F4B1EA" w:rsidR="1FBF26B3" w:rsidRDefault="1FBF26B3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wielowątkowych. Komunikacja, synchronizacja procesów. Realizacja wskazanego programu.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8FD2A" w14:textId="198D5A3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A35F3" w14:textId="6D6F38B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B3741AE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3955E" w14:textId="6EA7ADB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9A4F9" w14:textId="6FE54AE8" w:rsidR="075FC377" w:rsidRDefault="075FC377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wielowątkowych. Komunikacja, synchronizacja procesów. Realizacja wskazanego programu.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A3E750" w14:textId="3633FFC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968CA" w14:textId="5C2A9D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6A67DBC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B44DB" w14:textId="5C4AF0F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3B8DF" w14:textId="62C83D5B" w:rsidR="14A3FD88" w:rsidRDefault="14A3FD88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funkcjonalne w języku PYTHON. Realizacja elementarnych funkcji w tym rekurencyjnych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C58C1" w14:textId="7AF3028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3BF87" w14:textId="00E7497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56A65F9F" w14:textId="77777777" w:rsidTr="005B09F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85163" w14:textId="7857AB3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01D2F" w14:textId="6D36CB1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61459" w14:textId="6A2F027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4113BB" w14:textId="7CFE77E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1F64401F" w14:textId="77777777" w:rsidTr="005B09FF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E9B77" w14:textId="2F0BDA8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1A4F0" w14:textId="30579F9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4F769" w14:textId="4B3D62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CEC66" w14:textId="247E92B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353BBA5" w14:textId="43D54459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95C51B5" w14:textId="3A6CC649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59319DF" w14:textId="6951E37E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6026735D" w14:paraId="0A56DDF1" w14:textId="77777777" w:rsidTr="6026735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0FF85" w14:textId="653EF8B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7978C" w14:textId="00D0DBBC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43C64" w14:textId="404E6C4A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6026735D" w14:paraId="2CFE77A0" w14:textId="77777777" w:rsidTr="6026735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88D5B" w14:textId="3D803AC5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7C869" w14:textId="45B6898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95119D1" w14:textId="6B0C469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AB70D" w14:textId="444728E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77261377" w14:textId="247A05B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6026735D" w14:paraId="612ED38F" w14:textId="77777777" w:rsidTr="6026735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325F6" w14:textId="036D7795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E5BEE" w14:textId="4D0F73AB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1CBDE912" w14:textId="1B048A4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0C2DB4FF" w14:textId="4108269B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D6ADA" w14:textId="75027C7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62FCCA40" w14:textId="77777777" w:rsidR="005B09FF" w:rsidRDefault="005B09FF" w:rsidP="6026735D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293B34EF" w14:textId="53724CE5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>8. Sposoby (metody) weryfikacji i oceny efektów uczenia się osiągniętych przez studenta</w:t>
      </w:r>
    </w:p>
    <w:p w14:paraId="67E6B2A1" w14:textId="278699A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6026735D" w14:paraId="69B73B5A" w14:textId="77777777" w:rsidTr="6026735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6A48B" w14:textId="1CE3FE5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738E2" w14:textId="0143571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DCA1F" w14:textId="08BAE86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6026735D" w14:paraId="3DCBB8E8" w14:textId="77777777" w:rsidTr="6026735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E0506" w14:textId="464A4D8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E9EAA" w14:textId="6638D9A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ABB77" w14:textId="29D3AFF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6026735D" w14:paraId="4F3A2C36" w14:textId="77777777" w:rsidTr="6026735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59AFE" w14:textId="218B32B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37A1E" w14:textId="29530F3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3FBE02B" w14:textId="1BD530A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0BFC1B46" w14:textId="63DF0D9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094BC" w14:textId="1E3629A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32FFCCB8" w14:textId="43270318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9AEBE89" w14:textId="3AF70377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</w:tblGrid>
      <w:tr w:rsidR="6026735D" w14:paraId="5A8463BA" w14:textId="77777777" w:rsidTr="005B09FF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8A243" w14:textId="133AF14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76F34" w14:textId="49FC3FC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72FABB" w14:textId="00EFF5E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DD03CC" w14:paraId="15AA2BEF" w14:textId="77777777" w:rsidTr="005B09FF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000" w14:textId="77777777" w:rsidR="008D7C30" w:rsidRDefault="008D7C3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021DC" w14:textId="1D8C837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C91EF" w14:textId="752637E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C5A210" w14:textId="3887C32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B337E7" w14:textId="612E273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8A3D3C" w14:textId="6B84358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B82775" w14:textId="1617C08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6026735D" w14:paraId="3FFFC232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BA997" w14:textId="4CA06B8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4F0D1" w14:textId="0EBBFA5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9839C" w14:textId="7C2BF7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73BD6" w14:textId="519B04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06D4A1" w14:textId="092C29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F07F6A" w14:textId="2FB81EB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8DCF40" w14:textId="479BF6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0C95179F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D3F83" w14:textId="40EBCD2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46563" w14:textId="6C08DB6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371B4" w14:textId="2162441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4CE133" w14:textId="11437D8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C6984" w14:textId="27096D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D9017A" w14:textId="6093D7C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714228" w14:textId="3B82EDB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4F218EF8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208A7" w14:textId="105EDE0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B92B8" w14:textId="069A3F4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805A6" w14:textId="4099E3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612232" w14:textId="562D333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D0F398" w14:textId="0307C97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ABD8B3" w14:textId="72AF59B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B2C29B" w14:textId="066B49B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4223EE03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ACED72" w14:textId="2720154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DC6A2E" w14:textId="03F948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07F4A" w14:textId="3F47DD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2E8DFE" w14:textId="571AB77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C13314" w14:textId="47A6195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B15224" w14:textId="1F1C10C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4E4584" w14:textId="700518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3F1E7564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96780E" w14:textId="1EDEEDC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ACFB51" w14:textId="28FD9B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409C6" w14:textId="09666BA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6935F8" w14:textId="0F724C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261865" w14:textId="0A9E2A6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5EF4D9" w14:textId="3CEA9DD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ABB52E" w14:textId="75CD72E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4137F378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E88D90" w14:textId="48E658F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5594BF" w14:textId="0EBA45F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AC3CB" w14:textId="13DFB0B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0D8AA5" w14:textId="20D9D63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BFB8A" w14:textId="1B2226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DA5793" w14:textId="03A6253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9CF557" w14:textId="177BEBB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125F24D9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E49910" w14:textId="5936946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FAD9FB" w14:textId="6505D17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BEA4A" w14:textId="58CF6C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278108" w14:textId="64C4D83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187DB" w14:textId="421352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6D1B8A" w14:textId="3B2454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F24749" w14:textId="43EE577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33E7B5C1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E4E8E1" w14:textId="21389BF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BAFE2D" w14:textId="064DEFE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269EF" w14:textId="61C7AD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E1A788" w14:textId="2CEB904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CE3A86" w14:textId="3638DD5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B1D85D" w14:textId="62C6381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86D7FC" w14:textId="68EC3A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6026735D" w14:paraId="38F71333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64FCFA" w14:textId="2F76E1E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04F24E" w14:textId="20DA224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6742F" w14:textId="3D4B5A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C40B42" w14:textId="114A842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3D2AB8" w14:textId="4F4EAA6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2846FC" w14:textId="20F2643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9B4A81" w14:textId="4854021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55CFF553" w14:textId="3AFB9C06" w:rsidR="533E9574" w:rsidRDefault="533E9574" w:rsidP="6026735D">
      <w:pPr>
        <w:pStyle w:val="Nagwek1"/>
      </w:pPr>
      <w:r w:rsidRPr="6026735D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9. Opis sposobu ustalania oceny końcowej </w:t>
      </w:r>
      <w:r w:rsidRPr="6026735D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026735D" w14:paraId="582AAA39" w14:textId="77777777" w:rsidTr="6026735D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A0643" w14:textId="38D5688F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9C48E08" w14:textId="4E94E65D" w:rsidR="6026735D" w:rsidRDefault="6026735D" w:rsidP="6026735D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700D8D9" w14:textId="18E250FC" w:rsidR="6026735D" w:rsidRDefault="6026735D" w:rsidP="6026735D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6026735D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6026735D" w14:paraId="74F21B25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2D37CE1" w14:textId="0D03B05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7D5993" w14:textId="2367324E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6026735D" w14:paraId="138C4700" w14:textId="77777777" w:rsidTr="6026735D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DDD7C1" w14:textId="76FC3B94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E2A7B86" w14:textId="1A73B3EC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6026735D" w14:paraId="4EA7BC54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5A29F16" w14:textId="673A20D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E4EC10" w14:textId="20A2868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6026735D" w14:paraId="54CB0014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678032F" w14:textId="667A2465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443A266" w14:textId="52647672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6026735D" w14:paraId="4C438FAC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6F24E0D" w14:textId="543F19EC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F63EA5" w14:textId="4F4BD202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6026735D" w14:paraId="5FFCE6FA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4A546D" w14:textId="31A874E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E3193A" w14:textId="7F5D8EED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6026735D" w14:paraId="1AE31E07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FE72517" w14:textId="0ABED1F3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A3AB27" w14:textId="7C4965C3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36A8DA7" w14:textId="77777777" w:rsidR="006C712F" w:rsidRDefault="006C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A3AB831" w14:textId="030114E9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0FBF12C" w14:textId="755C2430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026735D" w14:paraId="052F2109" w14:textId="77777777" w:rsidTr="6026735D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F3A16E" w14:textId="7A63A73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Forma zaliczenia/egzaminu: zaliczenie z oceną</w:t>
            </w:r>
          </w:p>
        </w:tc>
      </w:tr>
    </w:tbl>
    <w:p w14:paraId="3D6DCC6D" w14:textId="5821112B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 xml:space="preserve"> </w:t>
      </w:r>
    </w:p>
    <w:p w14:paraId="53DA507A" w14:textId="13C0E7DA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11. Obciążenie pracą studenta </w:t>
      </w:r>
      <w:r w:rsidRPr="6026735D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5807"/>
        <w:gridCol w:w="1882"/>
        <w:gridCol w:w="1945"/>
      </w:tblGrid>
      <w:tr w:rsidR="6026735D" w14:paraId="2A633D26" w14:textId="77777777" w:rsidTr="005B09FF">
        <w:trPr>
          <w:trHeight w:val="285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CB6921" w14:textId="5E01260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191AFF" w14:textId="4D0114C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DD03CC" w14:paraId="6A06E2FE" w14:textId="77777777" w:rsidTr="005B09FF">
        <w:trPr>
          <w:trHeight w:val="28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54A" w14:textId="77777777" w:rsidR="008D7C30" w:rsidRDefault="008D7C30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E61635" w14:textId="02F0F80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85006" w14:textId="0DC847C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6026735D" w14:paraId="46248113" w14:textId="77777777" w:rsidTr="005B09FF">
        <w:trPr>
          <w:trHeight w:val="45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BDCBB8B" w14:textId="7865751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71AAFA76" w14:textId="77777777" w:rsidTr="005B09FF">
        <w:trPr>
          <w:trHeight w:val="2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9B97E" w14:textId="5526033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9BE9A" w14:textId="0F64BC38" w:rsidR="625250DB" w:rsidRDefault="625250DB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4B58C" w14:textId="4047BCF0" w:rsidR="625250DB" w:rsidRDefault="625250DB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6026735D" w14:paraId="15721131" w14:textId="77777777" w:rsidTr="005B09FF">
        <w:trPr>
          <w:trHeight w:val="435"/>
        </w:trPr>
        <w:tc>
          <w:tcPr>
            <w:tcW w:w="9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A595FF" w14:textId="2BF6DC1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01F725CB" w14:textId="77777777" w:rsidTr="005B09FF">
        <w:trPr>
          <w:trHeight w:val="390"/>
        </w:trPr>
        <w:tc>
          <w:tcPr>
            <w:tcW w:w="580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C96C4D" w14:textId="6638F8C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88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5D6B85" w14:textId="49E1E04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052509" w14:textId="7B1BCDA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6026735D" w14:paraId="3CCDD551" w14:textId="77777777" w:rsidTr="005B09FF">
        <w:trPr>
          <w:trHeight w:val="39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B0435E" w14:textId="70D9FF6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89A1FC" w14:textId="4B9CB300" w:rsidR="3504DE99" w:rsidRDefault="3504DE99" w:rsidP="6026735D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FB40DF" w14:textId="5FA7B84C" w:rsidR="552B7175" w:rsidRDefault="552B7175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6026735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7BA7818D" w14:textId="77777777" w:rsidTr="005B09FF">
        <w:trPr>
          <w:trHeight w:val="405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21143B" w14:textId="6CCEBBE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7AE48D" w14:textId="6EE475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BD6714" w14:textId="5B4533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6026735D" w14:paraId="1D54BEB5" w14:textId="77777777" w:rsidTr="005B09FF">
        <w:trPr>
          <w:trHeight w:val="45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B66547" w14:textId="36270B9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D5E50C" w14:textId="5D553E2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755FCC2A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B4A51C" w14:textId="2BBFE899" w:rsidR="3A8ACB47" w:rsidRDefault="3A8ACB47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6026735D" w14:paraId="7F2CCC33" w14:textId="77777777" w:rsidTr="005B09FF">
        <w:trPr>
          <w:trHeight w:val="42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D0ADBE" w14:textId="55C72F47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BF4886" w14:textId="781212B9" w:rsidR="706F1BBE" w:rsidRDefault="706F1BBE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D944F" w14:textId="63B21917" w:rsidR="3D50D032" w:rsidRDefault="3D50D032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6026735D" w14:paraId="2D5E1A9E" w14:textId="77777777" w:rsidTr="005B09FF">
        <w:trPr>
          <w:trHeight w:val="30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8CBE53" w14:textId="1F8A2940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5B09F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5C5457" w14:textId="645E2C5B" w:rsidR="62CD84C7" w:rsidRDefault="62CD84C7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5A260F" w14:textId="1667F4AA" w:rsidR="62CD84C7" w:rsidRDefault="62CD84C7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29719CD9" w14:textId="36AB46E9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8AA12E1" w14:textId="59C3DBE8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6026735D" w14:paraId="57101057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131129" w14:textId="139457AF" w:rsidR="6026735D" w:rsidRPr="005B09FF" w:rsidRDefault="6026735D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B09F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  <w:r w:rsidR="6852DB24" w:rsidRPr="005B09FF">
              <w:rPr>
                <w:rFonts w:ascii="Cambria" w:eastAsia="Roboto" w:hAnsi="Cambria" w:cs="Roboto"/>
                <w:sz w:val="20"/>
                <w:szCs w:val="20"/>
              </w:rPr>
              <w:t xml:space="preserve"> </w:t>
            </w:r>
          </w:p>
          <w:p w14:paraId="10A96F59" w14:textId="37C15EC3" w:rsidR="6852DB24" w:rsidRPr="005B09FF" w:rsidRDefault="6852DB24" w:rsidP="6026735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Python 3. Proste wprowadzenie do fascynującego świata programowania,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Zed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A, Shaw, Helion 2018</w:t>
            </w:r>
          </w:p>
        </w:tc>
      </w:tr>
      <w:tr w:rsidR="6026735D" w14:paraId="03F3D51B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FFF7E9" w14:textId="79F3BEB6" w:rsidR="6026735D" w:rsidRPr="005B09FF" w:rsidRDefault="6026735D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B09F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0283B5B" w14:textId="28621241" w:rsidR="2E9B4FC6" w:rsidRPr="005B09FF" w:rsidRDefault="2E9B4FC6" w:rsidP="6026735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Python w analizie danych. Przetwarzanie danych za pomocą pakietów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Pandas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i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NumPy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oraz środowiska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IPython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, Wydanie II,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Wes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McKinney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>, Helion 2018</w:t>
            </w:r>
          </w:p>
        </w:tc>
      </w:tr>
    </w:tbl>
    <w:p w14:paraId="4886F36B" w14:textId="2D361CC9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2B68311" w14:textId="1E6DDBC8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6026735D" w14:paraId="02BAE11F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8174BE" w14:textId="23E667F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B3C045" w14:textId="38BD8FD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Dr inż. Aleksandra Radomska-Zalas</w:t>
            </w:r>
          </w:p>
        </w:tc>
      </w:tr>
      <w:tr w:rsidR="6026735D" w14:paraId="486B8CA9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8A34F" w14:textId="079783D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244011" w14:textId="24FD36D2" w:rsidR="6026735D" w:rsidRDefault="005B09FF" w:rsidP="6026735D">
            <w:pPr>
              <w:spacing w:after="0"/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10.06.</w:t>
            </w:r>
            <w:r w:rsidR="1C8CC13A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2023</w:t>
            </w:r>
            <w:r w:rsidR="6026735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r. </w:t>
            </w:r>
          </w:p>
        </w:tc>
      </w:tr>
      <w:tr w:rsidR="6026735D" w14:paraId="2D76E2CF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A30E90" w14:textId="5031220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5432DF" w14:textId="6D51834B" w:rsidR="6026735D" w:rsidRDefault="00000000" w:rsidP="6026735D">
            <w:pPr>
              <w:spacing w:after="0"/>
            </w:pPr>
            <w:hyperlink r:id="rId12">
              <w:r w:rsidR="6026735D" w:rsidRPr="6026735D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aradomska-zalas@ajp.edu.pl</w:t>
              </w:r>
            </w:hyperlink>
          </w:p>
        </w:tc>
      </w:tr>
      <w:tr w:rsidR="6026735D" w14:paraId="4C682A53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C91411" w14:textId="5D06405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0EF260" w14:textId="59938D5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6BDC5E68" w14:textId="1C09A62F" w:rsidR="6026735D" w:rsidRDefault="6026735D" w:rsidP="6026735D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41C00375" w14:textId="365FFA12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4A4FC204" w14:textId="33D40D86" w:rsidR="7BDB6E33" w:rsidRDefault="7BDB6E33" w:rsidP="7BDB6E33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0645B1A5" w14:textId="2BA9CA7F" w:rsidR="003B0632" w:rsidRDefault="003B0632" w:rsidP="00605A93">
      <w:pPr>
        <w:spacing w:after="0"/>
        <w:rPr>
          <w:rFonts w:ascii="Cambria" w:hAnsi="Cambria"/>
          <w:color w:val="000000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br w:type="page"/>
      </w:r>
    </w:p>
    <w:tbl>
      <w:tblPr>
        <w:tblpPr w:leftFromText="141" w:rightFromText="141" w:vertAnchor="text" w:tblpY="-3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5B09FF" w14:paraId="1EAD7301" w14:textId="77777777" w:rsidTr="005B09F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99C6D80" w14:textId="77777777" w:rsidR="005B09FF" w:rsidRDefault="005B09FF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20463A" wp14:editId="7533130E">
                  <wp:extent cx="1066800" cy="1066800"/>
                  <wp:effectExtent l="0" t="0" r="0" b="0"/>
                  <wp:docPr id="426169310" name="Picture 426169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21743B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74E623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B09FF" w14:paraId="229C7CA2" w14:textId="77777777" w:rsidTr="005B09FF">
        <w:trPr>
          <w:trHeight w:val="275"/>
        </w:trPr>
        <w:tc>
          <w:tcPr>
            <w:tcW w:w="1964" w:type="dxa"/>
            <w:vMerge/>
          </w:tcPr>
          <w:p w14:paraId="7F21C03B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D8939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A2E0F2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B09FF" w14:paraId="25E301BB" w14:textId="77777777" w:rsidTr="005B09FF">
        <w:trPr>
          <w:trHeight w:val="139"/>
        </w:trPr>
        <w:tc>
          <w:tcPr>
            <w:tcW w:w="1964" w:type="dxa"/>
            <w:vMerge/>
          </w:tcPr>
          <w:p w14:paraId="686608B9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69920D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14C554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B09FF" w14:paraId="66383BD5" w14:textId="77777777" w:rsidTr="005B09FF">
        <w:trPr>
          <w:trHeight w:val="139"/>
        </w:trPr>
        <w:tc>
          <w:tcPr>
            <w:tcW w:w="1964" w:type="dxa"/>
            <w:vMerge/>
          </w:tcPr>
          <w:p w14:paraId="10C63116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55DDC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29EB64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B09FF" w14:paraId="4266E3B8" w14:textId="77777777" w:rsidTr="005B09FF">
        <w:trPr>
          <w:trHeight w:val="139"/>
        </w:trPr>
        <w:tc>
          <w:tcPr>
            <w:tcW w:w="1964" w:type="dxa"/>
            <w:vMerge/>
          </w:tcPr>
          <w:p w14:paraId="165C58C9" w14:textId="77777777" w:rsidR="005B09FF" w:rsidRDefault="005B09FF" w:rsidP="005B09FF"/>
        </w:tc>
        <w:tc>
          <w:tcPr>
            <w:tcW w:w="2713" w:type="dxa"/>
            <w:shd w:val="clear" w:color="auto" w:fill="auto"/>
            <w:vAlign w:val="center"/>
          </w:tcPr>
          <w:p w14:paraId="6FC6DAE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3AC8BF7D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B09FF" w14:paraId="29343D4C" w14:textId="77777777" w:rsidTr="005B09F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3AE45D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576114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C.3.4</w:t>
            </w:r>
          </w:p>
        </w:tc>
      </w:tr>
    </w:tbl>
    <w:p w14:paraId="15735CBC" w14:textId="77777777" w:rsidR="005B09FF" w:rsidRDefault="005B09FF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6C0BC3D" w14:textId="05B956CA" w:rsidR="33350F05" w:rsidRDefault="33350F05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0C6A58A3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07386CF3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09CFA782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58D38E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noProof/>
                <w:color w:val="000000" w:themeColor="text1"/>
              </w:rPr>
              <w:t>Sztuczna inteligencja i inżynieria wiedzy</w:t>
            </w:r>
          </w:p>
        </w:tc>
      </w:tr>
      <w:tr w:rsidR="6026735D" w14:paraId="552FDED5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D2403A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D110A10" w14:textId="3065FAFF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7</w:t>
            </w:r>
          </w:p>
        </w:tc>
      </w:tr>
      <w:tr w:rsidR="6026735D" w14:paraId="1A4DC4D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4766A01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464D39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0123C52B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81AB0AA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7C17DF7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5E01E1E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A49871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CE43F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79450C4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B4A852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DF18CFB" w14:textId="2156F22A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79906B6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43F8E1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B4E74A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 xml:space="preserve">dr hab. </w:t>
            </w:r>
            <w:r w:rsidRPr="6026735D">
              <w:rPr>
                <w:noProof/>
                <w:color w:val="000000" w:themeColor="text1"/>
              </w:rPr>
              <w:t>Jarosław Becker</w:t>
            </w:r>
          </w:p>
        </w:tc>
      </w:tr>
    </w:tbl>
    <w:p w14:paraId="1ECB6AD4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57CFD64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50390344" w14:textId="77777777" w:rsidTr="005B09FF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5BB3F98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0C044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BFD3557" w14:textId="624CEB9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7B423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4FD811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4A036409" w14:textId="77777777" w:rsidTr="005B09FF">
        <w:trPr>
          <w:trHeight w:val="300"/>
        </w:trPr>
        <w:tc>
          <w:tcPr>
            <w:tcW w:w="2384" w:type="dxa"/>
            <w:shd w:val="clear" w:color="auto" w:fill="auto"/>
          </w:tcPr>
          <w:p w14:paraId="771013CD" w14:textId="28CC1B5A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0219B6" w14:textId="7A95148E" w:rsidR="6026735D" w:rsidRDefault="005B09FF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  <w:r w:rsidR="6026735D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4081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16FA7D8" w14:textId="4BBC95B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22A37BDA" w14:textId="2FDF1E7F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6026735D" w14:paraId="3FF7B05A" w14:textId="77777777" w:rsidTr="005B09FF">
        <w:trPr>
          <w:trHeight w:val="300"/>
        </w:trPr>
        <w:tc>
          <w:tcPr>
            <w:tcW w:w="2384" w:type="dxa"/>
            <w:shd w:val="clear" w:color="auto" w:fill="auto"/>
          </w:tcPr>
          <w:p w14:paraId="72D60294" w14:textId="0B2E5280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AE48A4" w14:textId="66F90892" w:rsidR="6026735D" w:rsidRDefault="005B09FF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6CF42D0" w14:textId="6F92917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7886FA73" w14:textId="77777777" w:rsidR="008D7C30" w:rsidRDefault="008D7C30"/>
        </w:tc>
      </w:tr>
      <w:tr w:rsidR="6026735D" w14:paraId="6E8D2CC2" w14:textId="77777777" w:rsidTr="005B09FF">
        <w:trPr>
          <w:trHeight w:val="70"/>
        </w:trPr>
        <w:tc>
          <w:tcPr>
            <w:tcW w:w="2384" w:type="dxa"/>
            <w:shd w:val="clear" w:color="auto" w:fill="auto"/>
          </w:tcPr>
          <w:p w14:paraId="69F16A6B" w14:textId="16C489E7" w:rsidR="6026735D" w:rsidRDefault="6026735D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2FE784" w14:textId="33FA60F7" w:rsidR="6026735D" w:rsidRDefault="6026735D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171" w:type="dxa"/>
            <w:shd w:val="clear" w:color="auto" w:fill="auto"/>
          </w:tcPr>
          <w:p w14:paraId="6CC1C0F2" w14:textId="3B804157" w:rsidR="6026735D" w:rsidRDefault="6026735D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656446BB" w14:textId="77777777" w:rsidR="008D7C30" w:rsidRDefault="008D7C30"/>
        </w:tc>
      </w:tr>
    </w:tbl>
    <w:p w14:paraId="083FB682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2018326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5013F30E" w14:textId="57B5634F" w:rsidR="33350F05" w:rsidRDefault="33350F05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Zaliczony przedmiot pt. „Elementy sztucznej inteligencji” (semestr 4).</w:t>
      </w:r>
    </w:p>
    <w:p w14:paraId="20FDCEA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8697665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71DF5BEE" w14:textId="6E50875B" w:rsidR="33350F05" w:rsidRDefault="33350F05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Zapoznanie studentów z podstawowymi pojęciami, definicjami i metodami z obszaru inżynierii wiedzy i metod sztucznej inteligencji.</w:t>
      </w:r>
    </w:p>
    <w:p w14:paraId="09FC3B19" w14:textId="17FE8F0A" w:rsidR="33350F05" w:rsidRDefault="33350F05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C2 - Ukształtowanie umiejętności związanych z zastosowaniem wybranych metod i technik z obszaru inżynierii wiedzy i sztucznej inteligencji.</w:t>
      </w:r>
    </w:p>
    <w:p w14:paraId="040E6D47" w14:textId="77777777" w:rsidR="33350F05" w:rsidRDefault="33350F05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Uzyskanie świadomości potrzeby samokształcenia (rozwoju) w zakresie inżynierii wiedzy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0EA7087F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C6FB44E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6026735D" w14:paraId="26DB613D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9ED5D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410F477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EA6A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24050925" w14:textId="77777777" w:rsidTr="00040813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9BDA1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2643A59F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52630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458761F5" w14:textId="65FEF86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systemów opartych na inżynierii wiedzy (systemów ekspertowych), umie wyjaśnić ich działanie wskazując na ich słabe i mocne strony.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D7A856C" w14:textId="5E37776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6026735D" w14:paraId="2C4387D5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A00FF81" w14:textId="432299D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05" w:type="dxa"/>
            <w:shd w:val="clear" w:color="auto" w:fill="auto"/>
          </w:tcPr>
          <w:p w14:paraId="1984A814" w14:textId="2758322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głębokich sieci neuronowych, umie opisać ich budowę, zasadę działania i przeznaczenie.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F349DEC" w14:textId="5E37776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6026735D" w14:paraId="4E09DFC0" w14:textId="77777777" w:rsidTr="00040813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BD445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26213145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5EFCC7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05" w:type="dxa"/>
            <w:shd w:val="clear" w:color="auto" w:fill="auto"/>
          </w:tcPr>
          <w:p w14:paraId="1E9899BC" w14:textId="33E3C28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zdefiniować problem z zakresu inżynierii wiedzy, pozyskać wiedzę ekspercką, opracować jej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regułową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reprezentację i zastosować mechanizmy wnioskowania i wyjaśniania.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6940E30" w14:textId="46AB8B2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K_K13, K_U23</w:t>
            </w:r>
          </w:p>
        </w:tc>
      </w:tr>
      <w:tr w:rsidR="6026735D" w14:paraId="22562A0D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5283E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05" w:type="dxa"/>
            <w:shd w:val="clear" w:color="auto" w:fill="auto"/>
          </w:tcPr>
          <w:p w14:paraId="1AB3090C" w14:textId="1C1E6C3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dobrać i zastosować odpowiedni model głębokiej sieci neuronowej w celu rozwiązania określonego zadania inżynierskiego.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4F4F86F" w14:textId="20959DA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K_K13, K_U17, K_U26</w:t>
            </w:r>
          </w:p>
        </w:tc>
      </w:tr>
      <w:tr w:rsidR="6026735D" w14:paraId="4AAABFB8" w14:textId="77777777" w:rsidTr="00040813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A6152A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54698418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5FC31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23102A1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sztucznej inteligencji.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28B65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K_K01, K_K02,</w:t>
            </w:r>
          </w:p>
          <w:p w14:paraId="5762128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5BE1549E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9FF0C57" w14:textId="79721296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534"/>
        <w:gridCol w:w="1584"/>
        <w:gridCol w:w="1806"/>
      </w:tblGrid>
      <w:tr w:rsidR="6026735D" w14:paraId="4FCC5F69" w14:textId="77777777" w:rsidTr="00DD03CC">
        <w:trPr>
          <w:trHeight w:val="340"/>
          <w:jc w:val="center"/>
        </w:trPr>
        <w:tc>
          <w:tcPr>
            <w:tcW w:w="708" w:type="dxa"/>
            <w:vMerge w:val="restart"/>
            <w:vAlign w:val="center"/>
          </w:tcPr>
          <w:p w14:paraId="67D8299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52" w:type="dxa"/>
            <w:vMerge w:val="restart"/>
            <w:vAlign w:val="center"/>
          </w:tcPr>
          <w:p w14:paraId="2423DDDD" w14:textId="3F390AAA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wykładów (część 1 i 2)</w:t>
            </w:r>
          </w:p>
        </w:tc>
        <w:tc>
          <w:tcPr>
            <w:tcW w:w="3394" w:type="dxa"/>
            <w:gridSpan w:val="2"/>
            <w:vAlign w:val="center"/>
          </w:tcPr>
          <w:p w14:paraId="4D5D88C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1C2D9014" w14:textId="77777777" w:rsidTr="00DD03CC">
        <w:trPr>
          <w:trHeight w:val="196"/>
          <w:jc w:val="center"/>
        </w:trPr>
        <w:tc>
          <w:tcPr>
            <w:tcW w:w="708" w:type="dxa"/>
            <w:vMerge/>
          </w:tcPr>
          <w:p w14:paraId="6D9ACE05" w14:textId="77777777" w:rsidR="008D7C30" w:rsidRDefault="008D7C30"/>
        </w:tc>
        <w:tc>
          <w:tcPr>
            <w:tcW w:w="5752" w:type="dxa"/>
            <w:vMerge/>
          </w:tcPr>
          <w:p w14:paraId="12259471" w14:textId="77777777" w:rsidR="008D7C30" w:rsidRDefault="008D7C30"/>
        </w:tc>
        <w:tc>
          <w:tcPr>
            <w:tcW w:w="1588" w:type="dxa"/>
          </w:tcPr>
          <w:p w14:paraId="6D867E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1965E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3F02680" w14:textId="77777777" w:rsidTr="00DD03CC">
        <w:trPr>
          <w:trHeight w:val="225"/>
          <w:jc w:val="center"/>
        </w:trPr>
        <w:tc>
          <w:tcPr>
            <w:tcW w:w="708" w:type="dxa"/>
          </w:tcPr>
          <w:p w14:paraId="1B2DA71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52" w:type="dxa"/>
          </w:tcPr>
          <w:p w14:paraId="597B075E" w14:textId="255EF1A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 – omówienie karty przedmiotu (cele i efekty uczenia się, treści programowe, formy i warunki zaliczenia). Podstawowe pojęcia i definicje z obszaru sztucznej inteligencji i inżynierii wiedzy.</w:t>
            </w:r>
          </w:p>
        </w:tc>
        <w:tc>
          <w:tcPr>
            <w:tcW w:w="1588" w:type="dxa"/>
            <w:vAlign w:val="center"/>
          </w:tcPr>
          <w:p w14:paraId="1529013C" w14:textId="1C74AF8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AD4A6" w14:textId="6E1A01D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1F442B0" w14:textId="77777777" w:rsidTr="00DD03CC">
        <w:trPr>
          <w:trHeight w:val="285"/>
          <w:jc w:val="center"/>
        </w:trPr>
        <w:tc>
          <w:tcPr>
            <w:tcW w:w="708" w:type="dxa"/>
          </w:tcPr>
          <w:p w14:paraId="54B8311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52" w:type="dxa"/>
          </w:tcPr>
          <w:p w14:paraId="69F192AA" w14:textId="02A50CC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Część 1. Wprowadzenie do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338329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9D01C2" w14:textId="3E4B1B47" w:rsidR="6026735D" w:rsidRDefault="00DD03CC" w:rsidP="6026735D">
            <w:pPr>
              <w:spacing w:after="0"/>
              <w:jc w:val="center"/>
            </w:pPr>
            <w:r>
              <w:t>1</w:t>
            </w:r>
          </w:p>
        </w:tc>
      </w:tr>
      <w:tr w:rsidR="00DD03CC" w14:paraId="04179580" w14:textId="77777777" w:rsidTr="00DD03CC">
        <w:trPr>
          <w:trHeight w:val="285"/>
          <w:jc w:val="center"/>
        </w:trPr>
        <w:tc>
          <w:tcPr>
            <w:tcW w:w="708" w:type="dxa"/>
          </w:tcPr>
          <w:p w14:paraId="28C30A9F" w14:textId="7913C556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52" w:type="dxa"/>
          </w:tcPr>
          <w:p w14:paraId="5D7B3C58" w14:textId="6EFE707A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Część 1. Wprowadzenie do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regułowo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5BC6D9DA" w14:textId="322DF214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A070E2" w14:textId="2853D44B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26F324F" w14:textId="77777777" w:rsidTr="00DD03CC">
        <w:trPr>
          <w:trHeight w:val="285"/>
          <w:jc w:val="center"/>
        </w:trPr>
        <w:tc>
          <w:tcPr>
            <w:tcW w:w="708" w:type="dxa"/>
          </w:tcPr>
          <w:p w14:paraId="1868B8D3" w14:textId="6DE379F5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52" w:type="dxa"/>
          </w:tcPr>
          <w:p w14:paraId="1DB2B9B0" w14:textId="320DBD5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Wnioskowanie elementarne dokładne</w:t>
            </w:r>
          </w:p>
          <w:p w14:paraId="28773301" w14:textId="0011424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1.1. Baza reguł</w:t>
            </w:r>
          </w:p>
        </w:tc>
        <w:tc>
          <w:tcPr>
            <w:tcW w:w="1588" w:type="dxa"/>
            <w:vAlign w:val="center"/>
          </w:tcPr>
          <w:p w14:paraId="2567E4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2C454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4EDE006" w14:textId="77777777" w:rsidTr="00DD03CC">
        <w:trPr>
          <w:trHeight w:val="345"/>
          <w:jc w:val="center"/>
        </w:trPr>
        <w:tc>
          <w:tcPr>
            <w:tcW w:w="708" w:type="dxa"/>
          </w:tcPr>
          <w:p w14:paraId="7DFEF50B" w14:textId="58748AA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752" w:type="dxa"/>
          </w:tcPr>
          <w:p w14:paraId="71DAD05F" w14:textId="59525ED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39AA9A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E5ED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E7E060" w14:textId="77777777" w:rsidTr="00DD03CC">
        <w:trPr>
          <w:trHeight w:val="345"/>
          <w:jc w:val="center"/>
        </w:trPr>
        <w:tc>
          <w:tcPr>
            <w:tcW w:w="708" w:type="dxa"/>
          </w:tcPr>
          <w:p w14:paraId="51298C9A" w14:textId="13724016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52" w:type="dxa"/>
          </w:tcPr>
          <w:p w14:paraId="057EBDE2" w14:textId="3FAD9DFD" w:rsid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2EA9BCE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9D09C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53D54347" w14:textId="77777777" w:rsidTr="00DD03CC">
        <w:trPr>
          <w:trHeight w:val="345"/>
          <w:jc w:val="center"/>
        </w:trPr>
        <w:tc>
          <w:tcPr>
            <w:tcW w:w="708" w:type="dxa"/>
          </w:tcPr>
          <w:p w14:paraId="61CF37F5" w14:textId="311DE957" w:rsidR="00DD03CC" w:rsidRDefault="00DD03CC" w:rsidP="00DD03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52" w:type="dxa"/>
          </w:tcPr>
          <w:p w14:paraId="1EA673C6" w14:textId="45767710" w:rsidR="00DD03CC" w:rsidRDefault="00DD03CC" w:rsidP="00DD03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31B9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530A23FA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2A164B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0BF52413" w14:textId="77777777" w:rsidTr="00DD03CC">
        <w:trPr>
          <w:trHeight w:val="345"/>
          <w:jc w:val="center"/>
        </w:trPr>
        <w:tc>
          <w:tcPr>
            <w:tcW w:w="708" w:type="dxa"/>
          </w:tcPr>
          <w:p w14:paraId="4F276FDA" w14:textId="45BB85FA" w:rsidR="00DD03CC" w:rsidRDefault="00DD03CC" w:rsidP="00DD03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52" w:type="dxa"/>
          </w:tcPr>
          <w:p w14:paraId="6CE33B04" w14:textId="6CC26A77" w:rsidR="00DD03CC" w:rsidRDefault="00DD03CC" w:rsidP="00DD03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31B9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23E1253D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B2EC37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A08C8BF" w14:textId="77777777" w:rsidTr="00DD03CC">
        <w:trPr>
          <w:trHeight w:val="345"/>
          <w:jc w:val="center"/>
        </w:trPr>
        <w:tc>
          <w:tcPr>
            <w:tcW w:w="708" w:type="dxa"/>
          </w:tcPr>
          <w:p w14:paraId="58B2065A" w14:textId="60BC81E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52" w:type="dxa"/>
          </w:tcPr>
          <w:p w14:paraId="79DCAA28" w14:textId="5ECD1A53" w:rsid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6AB291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D868D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533C1039" w14:textId="77777777" w:rsidTr="00DD03CC">
        <w:trPr>
          <w:trHeight w:val="345"/>
          <w:jc w:val="center"/>
        </w:trPr>
        <w:tc>
          <w:tcPr>
            <w:tcW w:w="708" w:type="dxa"/>
          </w:tcPr>
          <w:p w14:paraId="5904F93B" w14:textId="0563200B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752" w:type="dxa"/>
          </w:tcPr>
          <w:p w14:paraId="2EDA224E" w14:textId="1F130BCA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0162C3F6" w14:textId="27ACC98D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045BA1" w14:textId="2A701149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0DBF9CB4" w14:textId="77777777" w:rsidTr="00DD03CC">
        <w:trPr>
          <w:trHeight w:val="345"/>
          <w:jc w:val="center"/>
        </w:trPr>
        <w:tc>
          <w:tcPr>
            <w:tcW w:w="708" w:type="dxa"/>
          </w:tcPr>
          <w:p w14:paraId="2838F151" w14:textId="1CAB4432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752" w:type="dxa"/>
          </w:tcPr>
          <w:p w14:paraId="2B8E8971" w14:textId="541F7796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163B85CD" w14:textId="2ABCE95C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8C379" w14:textId="42329AF9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552EB76A" w14:textId="77777777" w:rsidTr="00DD03CC">
        <w:trPr>
          <w:trHeight w:val="345"/>
          <w:jc w:val="center"/>
        </w:trPr>
        <w:tc>
          <w:tcPr>
            <w:tcW w:w="708" w:type="dxa"/>
          </w:tcPr>
          <w:p w14:paraId="260B1819" w14:textId="71068539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5752" w:type="dxa"/>
          </w:tcPr>
          <w:p w14:paraId="12A83606" w14:textId="51253791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5A2D4DD5" w14:textId="2C513EAC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0FD36D" w14:textId="1B846C11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1F252F2E" w14:textId="77777777" w:rsidTr="00DD03CC">
        <w:trPr>
          <w:trHeight w:val="345"/>
          <w:jc w:val="center"/>
        </w:trPr>
        <w:tc>
          <w:tcPr>
            <w:tcW w:w="708" w:type="dxa"/>
          </w:tcPr>
          <w:p w14:paraId="55B3BE89" w14:textId="22D3CFB1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5752" w:type="dxa"/>
          </w:tcPr>
          <w:p w14:paraId="6BA16CB4" w14:textId="7DF02DEA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2AD4148D" w14:textId="43DE1491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253313" w14:textId="0E1A2184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6C5313BE" w14:textId="77777777" w:rsidTr="00DD03CC">
        <w:trPr>
          <w:trHeight w:val="345"/>
          <w:jc w:val="center"/>
        </w:trPr>
        <w:tc>
          <w:tcPr>
            <w:tcW w:w="708" w:type="dxa"/>
          </w:tcPr>
          <w:p w14:paraId="12CF0FC7" w14:textId="73638E8B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752" w:type="dxa"/>
          </w:tcPr>
          <w:p w14:paraId="2C9D062F" w14:textId="021E595B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1F02F817" w14:textId="39C7CE7A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F45AFA" w14:textId="23945F56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183694A2" w14:textId="77777777" w:rsidTr="00DD03CC">
        <w:trPr>
          <w:trHeight w:val="345"/>
          <w:jc w:val="center"/>
        </w:trPr>
        <w:tc>
          <w:tcPr>
            <w:tcW w:w="708" w:type="dxa"/>
          </w:tcPr>
          <w:p w14:paraId="77E27196" w14:textId="27412727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752" w:type="dxa"/>
          </w:tcPr>
          <w:p w14:paraId="452C7929" w14:textId="07C84E25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Zaliczenie </w:t>
            </w:r>
          </w:p>
        </w:tc>
        <w:tc>
          <w:tcPr>
            <w:tcW w:w="1588" w:type="dxa"/>
            <w:vAlign w:val="center"/>
          </w:tcPr>
          <w:p w14:paraId="5630E280" w14:textId="4148E2F4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6E22B7" w14:textId="47DB5C59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4EBE303" w14:textId="77777777" w:rsidTr="00DD03CC">
        <w:trPr>
          <w:trHeight w:val="345"/>
          <w:jc w:val="center"/>
        </w:trPr>
        <w:tc>
          <w:tcPr>
            <w:tcW w:w="708" w:type="dxa"/>
          </w:tcPr>
          <w:p w14:paraId="79DDE79F" w14:textId="23D008CA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752" w:type="dxa"/>
          </w:tcPr>
          <w:p w14:paraId="6A244434" w14:textId="45601F9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Część 2. Wprowadzenie do sztucznych sieci neuronowych.</w:t>
            </w:r>
          </w:p>
        </w:tc>
        <w:tc>
          <w:tcPr>
            <w:tcW w:w="1588" w:type="dxa"/>
            <w:vAlign w:val="center"/>
          </w:tcPr>
          <w:p w14:paraId="6E281B87" w14:textId="5B09D86D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171E920" w14:textId="6F2BBAF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E5B7C50" w14:textId="77777777" w:rsidTr="00DD03CC">
        <w:trPr>
          <w:trHeight w:val="345"/>
          <w:jc w:val="center"/>
        </w:trPr>
        <w:tc>
          <w:tcPr>
            <w:tcW w:w="708" w:type="dxa"/>
          </w:tcPr>
          <w:p w14:paraId="19FC9967" w14:textId="0B30978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52" w:type="dxa"/>
          </w:tcPr>
          <w:p w14:paraId="4DC9DB0D" w14:textId="0227278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 Architektury głębokich sieci neuronowych</w:t>
            </w:r>
          </w:p>
          <w:p w14:paraId="16288304" w14:textId="54D0EC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2.1. Ograniczone maszyny Boltzmanna (RBM)</w:t>
            </w:r>
          </w:p>
        </w:tc>
        <w:tc>
          <w:tcPr>
            <w:tcW w:w="1588" w:type="dxa"/>
            <w:vAlign w:val="center"/>
          </w:tcPr>
          <w:p w14:paraId="1F325A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309D7" w14:textId="37F4D28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D0E3324" w14:textId="77777777" w:rsidTr="00DD03CC">
        <w:trPr>
          <w:trHeight w:val="345"/>
          <w:jc w:val="center"/>
        </w:trPr>
        <w:tc>
          <w:tcPr>
            <w:tcW w:w="708" w:type="dxa"/>
          </w:tcPr>
          <w:p w14:paraId="6B4B57E8" w14:textId="4A329E3D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52" w:type="dxa"/>
          </w:tcPr>
          <w:p w14:paraId="2B5BEE90" w14:textId="06A786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2.2. Przykład zastosowania sieci RBM</w:t>
            </w:r>
          </w:p>
        </w:tc>
        <w:tc>
          <w:tcPr>
            <w:tcW w:w="1588" w:type="dxa"/>
            <w:vAlign w:val="center"/>
          </w:tcPr>
          <w:p w14:paraId="3D8E1E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BB58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D19DBFF" w14:textId="77777777" w:rsidTr="00DD03CC">
        <w:trPr>
          <w:trHeight w:val="345"/>
          <w:jc w:val="center"/>
        </w:trPr>
        <w:tc>
          <w:tcPr>
            <w:tcW w:w="708" w:type="dxa"/>
          </w:tcPr>
          <w:p w14:paraId="5AE2729A" w14:textId="382225A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52" w:type="dxa"/>
          </w:tcPr>
          <w:p w14:paraId="4A8ACEF6" w14:textId="7E19441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2.3. Sieci DBN (ang. Deep Belief Networks) </w:t>
            </w:r>
          </w:p>
        </w:tc>
        <w:tc>
          <w:tcPr>
            <w:tcW w:w="1588" w:type="dxa"/>
            <w:vAlign w:val="center"/>
          </w:tcPr>
          <w:p w14:paraId="41606A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64D81C" w14:textId="18ED41B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7A1F144" w14:textId="77777777" w:rsidTr="00DD03CC">
        <w:trPr>
          <w:trHeight w:val="345"/>
          <w:jc w:val="center"/>
        </w:trPr>
        <w:tc>
          <w:tcPr>
            <w:tcW w:w="708" w:type="dxa"/>
          </w:tcPr>
          <w:p w14:paraId="3BA5C336" w14:textId="30918902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752" w:type="dxa"/>
          </w:tcPr>
          <w:p w14:paraId="15B9A013" w14:textId="724F782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2.4.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Autoenkodery</w:t>
            </w:r>
            <w:proofErr w:type="spellEnd"/>
          </w:p>
        </w:tc>
        <w:tc>
          <w:tcPr>
            <w:tcW w:w="1588" w:type="dxa"/>
            <w:vAlign w:val="center"/>
          </w:tcPr>
          <w:p w14:paraId="75A1BB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F663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2A5E6E" w14:textId="77777777" w:rsidTr="00DD03CC">
        <w:trPr>
          <w:trHeight w:val="345"/>
          <w:jc w:val="center"/>
        </w:trPr>
        <w:tc>
          <w:tcPr>
            <w:tcW w:w="708" w:type="dxa"/>
          </w:tcPr>
          <w:p w14:paraId="14CAF7F4" w14:textId="2B6828A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752" w:type="dxa"/>
          </w:tcPr>
          <w:p w14:paraId="7514AC87" w14:textId="057F9EF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2.5. Generatywne sieci z przeciwnikiem (typu GAN)</w:t>
            </w:r>
          </w:p>
        </w:tc>
        <w:tc>
          <w:tcPr>
            <w:tcW w:w="1588" w:type="dxa"/>
            <w:vAlign w:val="center"/>
          </w:tcPr>
          <w:p w14:paraId="7107EF4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C103C4" w14:textId="154873ED" w:rsidR="6026735D" w:rsidRDefault="00DD03CC" w:rsidP="6026735D">
            <w:pPr>
              <w:spacing w:after="0"/>
              <w:jc w:val="center"/>
            </w:pPr>
            <w:r>
              <w:t>1</w:t>
            </w:r>
          </w:p>
        </w:tc>
      </w:tr>
      <w:tr w:rsidR="6026735D" w14:paraId="4DA40E92" w14:textId="77777777" w:rsidTr="00DD03CC">
        <w:trPr>
          <w:trHeight w:val="345"/>
          <w:jc w:val="center"/>
        </w:trPr>
        <w:tc>
          <w:tcPr>
            <w:tcW w:w="708" w:type="dxa"/>
          </w:tcPr>
          <w:p w14:paraId="4D106714" w14:textId="0AF1E572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752" w:type="dxa"/>
          </w:tcPr>
          <w:p w14:paraId="566E6D94" w14:textId="785D7E8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2.6. Przykład zastosowania sieci GAN</w:t>
            </w:r>
          </w:p>
        </w:tc>
        <w:tc>
          <w:tcPr>
            <w:tcW w:w="1588" w:type="dxa"/>
            <w:vAlign w:val="center"/>
          </w:tcPr>
          <w:p w14:paraId="7D8F4B2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B694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9EB67F4" w14:textId="77777777" w:rsidTr="00DD03CC">
        <w:trPr>
          <w:trHeight w:val="300"/>
          <w:jc w:val="center"/>
        </w:trPr>
        <w:tc>
          <w:tcPr>
            <w:tcW w:w="708" w:type="dxa"/>
          </w:tcPr>
          <w:p w14:paraId="71F9B1B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52" w:type="dxa"/>
          </w:tcPr>
          <w:p w14:paraId="55F8367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88" w:type="dxa"/>
            <w:vAlign w:val="center"/>
          </w:tcPr>
          <w:p w14:paraId="1E85F311" w14:textId="357ED056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0E4E0DF" w14:textId="592032AE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8D6F84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4B3F16BD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6B9CFE7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F7EF7C3" w14:textId="5F041B6D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1)</w:t>
            </w:r>
          </w:p>
        </w:tc>
        <w:tc>
          <w:tcPr>
            <w:tcW w:w="3322" w:type="dxa"/>
            <w:gridSpan w:val="2"/>
            <w:vAlign w:val="center"/>
          </w:tcPr>
          <w:p w14:paraId="7066EC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181A8917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3A4693DD" w14:textId="77777777" w:rsidR="008D7C30" w:rsidRDefault="008D7C30"/>
        </w:tc>
        <w:tc>
          <w:tcPr>
            <w:tcW w:w="5972" w:type="dxa"/>
            <w:vMerge/>
          </w:tcPr>
          <w:p w14:paraId="0B11B85C" w14:textId="77777777" w:rsidR="008D7C30" w:rsidRDefault="008D7C30"/>
        </w:tc>
        <w:tc>
          <w:tcPr>
            <w:tcW w:w="1516" w:type="dxa"/>
          </w:tcPr>
          <w:p w14:paraId="2400DB7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0829E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A000073" w14:textId="77777777" w:rsidTr="6026735D">
        <w:trPr>
          <w:trHeight w:val="225"/>
          <w:jc w:val="center"/>
        </w:trPr>
        <w:tc>
          <w:tcPr>
            <w:tcW w:w="646" w:type="dxa"/>
          </w:tcPr>
          <w:p w14:paraId="021CB0F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5C5C562F" w14:textId="0815B52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Zagadnienia wprowadzające do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-modelowych </w:t>
            </w:r>
          </w:p>
          <w:p w14:paraId="0C2E51DC" w14:textId="22246C3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systemów ekspertowych.</w:t>
            </w:r>
          </w:p>
        </w:tc>
        <w:tc>
          <w:tcPr>
            <w:tcW w:w="1516" w:type="dxa"/>
            <w:vAlign w:val="center"/>
          </w:tcPr>
          <w:p w14:paraId="59AA0D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8DC3D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BBC22DC" w14:textId="77777777" w:rsidTr="6026735D">
        <w:trPr>
          <w:trHeight w:val="285"/>
          <w:jc w:val="center"/>
        </w:trPr>
        <w:tc>
          <w:tcPr>
            <w:tcW w:w="646" w:type="dxa"/>
          </w:tcPr>
          <w:p w14:paraId="40F401D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61D18CD" w14:textId="60EB7BE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reguł.</w:t>
            </w:r>
          </w:p>
        </w:tc>
        <w:tc>
          <w:tcPr>
            <w:tcW w:w="1516" w:type="dxa"/>
            <w:vAlign w:val="center"/>
          </w:tcPr>
          <w:p w14:paraId="6BD7DE4A" w14:textId="378A918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F84CF5" w14:textId="18F0A8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FE3AB56" w14:textId="77777777" w:rsidTr="6026735D">
        <w:trPr>
          <w:trHeight w:val="345"/>
          <w:jc w:val="center"/>
        </w:trPr>
        <w:tc>
          <w:tcPr>
            <w:tcW w:w="646" w:type="dxa"/>
          </w:tcPr>
          <w:p w14:paraId="050EE4E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02B3B140" w14:textId="2318CD0B" w:rsidR="6026735D" w:rsidRDefault="6026735D" w:rsidP="6026735D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Spłaszczanie bazy reguł.</w:t>
            </w:r>
          </w:p>
        </w:tc>
        <w:tc>
          <w:tcPr>
            <w:tcW w:w="1516" w:type="dxa"/>
            <w:vAlign w:val="center"/>
          </w:tcPr>
          <w:p w14:paraId="49AC669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C44A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C3F8985" w14:textId="77777777" w:rsidTr="6026735D">
        <w:trPr>
          <w:trHeight w:val="345"/>
          <w:jc w:val="center"/>
        </w:trPr>
        <w:tc>
          <w:tcPr>
            <w:tcW w:w="646" w:type="dxa"/>
          </w:tcPr>
          <w:p w14:paraId="7FE8110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9466779" w14:textId="206AE8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nadmiarowości bazy reguł.</w:t>
            </w:r>
          </w:p>
        </w:tc>
        <w:tc>
          <w:tcPr>
            <w:tcW w:w="1516" w:type="dxa"/>
            <w:vAlign w:val="center"/>
          </w:tcPr>
          <w:p w14:paraId="045319A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4DFA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D8CF5A" w14:textId="77777777" w:rsidTr="6026735D">
        <w:trPr>
          <w:trHeight w:val="345"/>
          <w:jc w:val="center"/>
        </w:trPr>
        <w:tc>
          <w:tcPr>
            <w:tcW w:w="646" w:type="dxa"/>
          </w:tcPr>
          <w:p w14:paraId="3E970A3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10D5C1AE" w14:textId="1C1EECE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sprzeczności bazy reguł.</w:t>
            </w:r>
          </w:p>
        </w:tc>
        <w:tc>
          <w:tcPr>
            <w:tcW w:w="1516" w:type="dxa"/>
            <w:vAlign w:val="center"/>
          </w:tcPr>
          <w:p w14:paraId="4519FDA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8A6782" w14:textId="149CB65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C94A22A" w14:textId="77777777" w:rsidTr="6026735D">
        <w:trPr>
          <w:trHeight w:val="345"/>
          <w:jc w:val="center"/>
        </w:trPr>
        <w:tc>
          <w:tcPr>
            <w:tcW w:w="646" w:type="dxa"/>
          </w:tcPr>
          <w:p w14:paraId="435FF74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BC93FB7" w14:textId="3F2F230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Negowanie wniosków w elementarnej dokładnej bazie reguł.</w:t>
            </w:r>
          </w:p>
        </w:tc>
        <w:tc>
          <w:tcPr>
            <w:tcW w:w="1516" w:type="dxa"/>
            <w:vAlign w:val="center"/>
          </w:tcPr>
          <w:p w14:paraId="20C3197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2B97C0" w14:textId="241CCCB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794F237" w14:textId="77777777" w:rsidTr="6026735D">
        <w:trPr>
          <w:trHeight w:val="345"/>
          <w:jc w:val="center"/>
        </w:trPr>
        <w:tc>
          <w:tcPr>
            <w:tcW w:w="646" w:type="dxa"/>
          </w:tcPr>
          <w:p w14:paraId="35A832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5ABC298A" w14:textId="36EF58F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bazy ograniczeń i bazy modeli.</w:t>
            </w:r>
          </w:p>
        </w:tc>
        <w:tc>
          <w:tcPr>
            <w:tcW w:w="1516" w:type="dxa"/>
            <w:vAlign w:val="center"/>
          </w:tcPr>
          <w:p w14:paraId="609822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4F6752" w14:textId="75820A9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9189E91" w14:textId="77777777" w:rsidTr="6026735D">
        <w:trPr>
          <w:trHeight w:val="345"/>
          <w:jc w:val="center"/>
        </w:trPr>
        <w:tc>
          <w:tcPr>
            <w:tcW w:w="646" w:type="dxa"/>
          </w:tcPr>
          <w:p w14:paraId="0A6E526C" w14:textId="4FCD3D9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7A0143BB" w14:textId="05B29E2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Poszukiwanie nadmiarowości łącznych bazy reguł i bazy ograniczeń.</w:t>
            </w:r>
          </w:p>
        </w:tc>
        <w:tc>
          <w:tcPr>
            <w:tcW w:w="1516" w:type="dxa"/>
            <w:vAlign w:val="center"/>
          </w:tcPr>
          <w:p w14:paraId="5F24F6B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19C37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E969706" w14:textId="77777777" w:rsidTr="6026735D">
        <w:trPr>
          <w:trHeight w:val="345"/>
          <w:jc w:val="center"/>
        </w:trPr>
        <w:tc>
          <w:tcPr>
            <w:tcW w:w="646" w:type="dxa"/>
          </w:tcPr>
          <w:p w14:paraId="3A54406B" w14:textId="5F8F5E1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5D2C034" w14:textId="73CE075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Poszukiwanie sprzeczności łącznych bazy reguł i bazy ograniczeń.</w:t>
            </w:r>
          </w:p>
        </w:tc>
        <w:tc>
          <w:tcPr>
            <w:tcW w:w="1516" w:type="dxa"/>
            <w:vAlign w:val="center"/>
          </w:tcPr>
          <w:p w14:paraId="0E7AE17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95A4C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05CD1C9" w14:textId="77777777" w:rsidTr="6026735D">
        <w:trPr>
          <w:trHeight w:val="345"/>
          <w:jc w:val="center"/>
        </w:trPr>
        <w:tc>
          <w:tcPr>
            <w:tcW w:w="646" w:type="dxa"/>
          </w:tcPr>
          <w:p w14:paraId="610A4E75" w14:textId="3EEE81E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B7F37D8" w14:textId="361F78F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modeli o jednakowym wyniku.</w:t>
            </w:r>
          </w:p>
        </w:tc>
        <w:tc>
          <w:tcPr>
            <w:tcW w:w="1516" w:type="dxa"/>
            <w:vAlign w:val="center"/>
          </w:tcPr>
          <w:p w14:paraId="0B111ED6" w14:textId="412EB8D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31C9D0" w14:textId="375B68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A80BA7D" w14:textId="77777777" w:rsidTr="6026735D">
        <w:trPr>
          <w:trHeight w:val="345"/>
          <w:jc w:val="center"/>
        </w:trPr>
        <w:tc>
          <w:tcPr>
            <w:tcW w:w="646" w:type="dxa"/>
          </w:tcPr>
          <w:p w14:paraId="7D744CC6" w14:textId="15D0CC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1DA3476B" w14:textId="185930B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Animacja wnioskowania w przód i wstecz bez ograniczeń i z ograniczeniami</w:t>
            </w:r>
          </w:p>
        </w:tc>
        <w:tc>
          <w:tcPr>
            <w:tcW w:w="1516" w:type="dxa"/>
            <w:vAlign w:val="center"/>
          </w:tcPr>
          <w:p w14:paraId="4DBF1A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238A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5A87120" w14:textId="77777777" w:rsidTr="6026735D">
        <w:trPr>
          <w:trHeight w:val="345"/>
          <w:jc w:val="center"/>
        </w:trPr>
        <w:tc>
          <w:tcPr>
            <w:tcW w:w="646" w:type="dxa"/>
          </w:tcPr>
          <w:p w14:paraId="4DACD0A4" w14:textId="52755C2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50E40F89" w14:textId="7C58CE2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zniżki ubezpieczenia</w:t>
            </w:r>
          </w:p>
        </w:tc>
        <w:tc>
          <w:tcPr>
            <w:tcW w:w="1516" w:type="dxa"/>
            <w:vAlign w:val="center"/>
          </w:tcPr>
          <w:p w14:paraId="37CDE9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6B6A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40959D8" w14:textId="77777777" w:rsidTr="6026735D">
        <w:trPr>
          <w:trHeight w:val="345"/>
          <w:jc w:val="center"/>
        </w:trPr>
        <w:tc>
          <w:tcPr>
            <w:tcW w:w="646" w:type="dxa"/>
          </w:tcPr>
          <w:p w14:paraId="72E39D51" w14:textId="2E8451B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2E89FD7A" w14:textId="15513B1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punktów karnych i mandatów</w:t>
            </w:r>
          </w:p>
        </w:tc>
        <w:tc>
          <w:tcPr>
            <w:tcW w:w="1516" w:type="dxa"/>
            <w:vAlign w:val="center"/>
          </w:tcPr>
          <w:p w14:paraId="5507A78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E9A9C7" w14:textId="78A19E8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F8DCAA" w14:textId="77777777" w:rsidTr="6026735D">
        <w:trPr>
          <w:trHeight w:val="345"/>
          <w:jc w:val="center"/>
        </w:trPr>
        <w:tc>
          <w:tcPr>
            <w:tcW w:w="646" w:type="dxa"/>
          </w:tcPr>
          <w:p w14:paraId="50BDE7FF" w14:textId="15D9487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0C28BCC2" w14:textId="5BA1D10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 z ocenami.</w:t>
            </w:r>
          </w:p>
          <w:p w14:paraId="6046B49F" w14:textId="222D6CB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metodyki oceniania zmiennych logicznych w bazie wiedzy dotyczącej decyzji kredytowych.</w:t>
            </w:r>
          </w:p>
        </w:tc>
        <w:tc>
          <w:tcPr>
            <w:tcW w:w="1516" w:type="dxa"/>
            <w:vAlign w:val="center"/>
          </w:tcPr>
          <w:p w14:paraId="22359B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CF2B8A" w14:textId="67058F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5DF6373" w14:textId="77777777" w:rsidTr="6026735D">
        <w:trPr>
          <w:trHeight w:val="345"/>
          <w:jc w:val="center"/>
        </w:trPr>
        <w:tc>
          <w:tcPr>
            <w:tcW w:w="646" w:type="dxa"/>
          </w:tcPr>
          <w:p w14:paraId="552A7FF6" w14:textId="46AC275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05C783C9" w14:textId="74F9CF5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Modyfikacja bazy wiedzy dotyczącej decyzji kredytowych.</w:t>
            </w:r>
          </w:p>
        </w:tc>
        <w:tc>
          <w:tcPr>
            <w:tcW w:w="1516" w:type="dxa"/>
            <w:vAlign w:val="center"/>
          </w:tcPr>
          <w:p w14:paraId="5E15E1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441FB4" w14:textId="0990327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4B5699A" w14:textId="77777777" w:rsidTr="6026735D">
        <w:trPr>
          <w:trHeight w:val="300"/>
          <w:jc w:val="center"/>
        </w:trPr>
        <w:tc>
          <w:tcPr>
            <w:tcW w:w="646" w:type="dxa"/>
          </w:tcPr>
          <w:p w14:paraId="21A5C1D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562769C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62B3E8F" w14:textId="0F350D5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1F5A26DB" w14:textId="7310383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A15CEE9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4991E5A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6026735D" w14:paraId="139B0CA1" w14:textId="77777777" w:rsidTr="6026735D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05A5019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14CDDA30" w14:textId="4F110F30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2)</w:t>
            </w:r>
          </w:p>
        </w:tc>
        <w:tc>
          <w:tcPr>
            <w:tcW w:w="3322" w:type="dxa"/>
            <w:gridSpan w:val="2"/>
            <w:vAlign w:val="center"/>
          </w:tcPr>
          <w:p w14:paraId="5504AA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DE9E090" w14:textId="77777777" w:rsidTr="6026735D">
        <w:trPr>
          <w:trHeight w:val="196"/>
          <w:jc w:val="center"/>
        </w:trPr>
        <w:tc>
          <w:tcPr>
            <w:tcW w:w="645" w:type="dxa"/>
            <w:vMerge/>
          </w:tcPr>
          <w:p w14:paraId="1E2714CC" w14:textId="77777777" w:rsidR="008D7C30" w:rsidRDefault="008D7C30"/>
        </w:tc>
        <w:tc>
          <w:tcPr>
            <w:tcW w:w="5973" w:type="dxa"/>
            <w:vMerge/>
          </w:tcPr>
          <w:p w14:paraId="0CDC9EA3" w14:textId="77777777" w:rsidR="008D7C30" w:rsidRDefault="008D7C30"/>
        </w:tc>
        <w:tc>
          <w:tcPr>
            <w:tcW w:w="1516" w:type="dxa"/>
          </w:tcPr>
          <w:p w14:paraId="38576F9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2A342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41BFAEB8" w14:textId="77777777" w:rsidTr="6026735D">
        <w:trPr>
          <w:trHeight w:val="225"/>
          <w:jc w:val="center"/>
        </w:trPr>
        <w:tc>
          <w:tcPr>
            <w:tcW w:w="645" w:type="dxa"/>
          </w:tcPr>
          <w:p w14:paraId="15C6C180" w14:textId="4226306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3C803363" w14:textId="56CFE2A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Wstępna preparacja danych tekstowych w celu umożliwienia ich przetworzenia przez sieci neuronowe.</w:t>
            </w:r>
          </w:p>
        </w:tc>
        <w:tc>
          <w:tcPr>
            <w:tcW w:w="1516" w:type="dxa"/>
            <w:vAlign w:val="center"/>
          </w:tcPr>
          <w:p w14:paraId="171D8E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5176A8" w14:textId="1DCD88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E93E5B3" w14:textId="77777777" w:rsidTr="6026735D">
        <w:trPr>
          <w:trHeight w:val="285"/>
          <w:jc w:val="center"/>
        </w:trPr>
        <w:tc>
          <w:tcPr>
            <w:tcW w:w="645" w:type="dxa"/>
          </w:tcPr>
          <w:p w14:paraId="5FFB4B0D" w14:textId="7DBE3D3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2A502AAF" w14:textId="5BD4EF7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Zastosowanie warstwy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Embedding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modeli pakietu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celu trenowania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tokenów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przeznaczonych do rozwiązywania konkretnego problemu.</w:t>
            </w:r>
          </w:p>
        </w:tc>
        <w:tc>
          <w:tcPr>
            <w:tcW w:w="1516" w:type="dxa"/>
            <w:vAlign w:val="center"/>
          </w:tcPr>
          <w:p w14:paraId="3F39F0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D9459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3559396" w14:textId="77777777" w:rsidTr="6026735D">
        <w:trPr>
          <w:trHeight w:val="345"/>
          <w:jc w:val="center"/>
        </w:trPr>
        <w:tc>
          <w:tcPr>
            <w:tcW w:w="645" w:type="dxa"/>
          </w:tcPr>
          <w:p w14:paraId="06D03C21" w14:textId="365718F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0BFBA6EA" w14:textId="3F52779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Korzystać z wytrenowanych wcześniej (gotowych)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słów w celu zwiększania dokładności pracy modeli stosowanych do rozwiązywania problemów przetwarzania języka naturalnego.</w:t>
            </w:r>
          </w:p>
        </w:tc>
        <w:tc>
          <w:tcPr>
            <w:tcW w:w="1516" w:type="dxa"/>
            <w:vAlign w:val="center"/>
          </w:tcPr>
          <w:p w14:paraId="6F48F8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A5B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6DF8FE" w14:textId="77777777" w:rsidTr="6026735D">
        <w:trPr>
          <w:trHeight w:val="345"/>
          <w:jc w:val="center"/>
        </w:trPr>
        <w:tc>
          <w:tcPr>
            <w:tcW w:w="645" w:type="dxa"/>
          </w:tcPr>
          <w:p w14:paraId="22C20A10" w14:textId="043CAC7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0FD26AA3" w14:textId="1FF0E93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Stosowanie jednowymiarowych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konwolucyjnych</w:t>
            </w:r>
            <w:proofErr w:type="spellEnd"/>
          </w:p>
          <w:p w14:paraId="1A68F9C2" w14:textId="154D942E" w:rsidR="6026735D" w:rsidRDefault="6026735D" w:rsidP="6026735D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sieci neuronowych do przetwarzania sekwencji.</w:t>
            </w:r>
          </w:p>
        </w:tc>
        <w:tc>
          <w:tcPr>
            <w:tcW w:w="1516" w:type="dxa"/>
            <w:vAlign w:val="center"/>
          </w:tcPr>
          <w:p w14:paraId="614AF5D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F07F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3D591A2" w14:textId="77777777" w:rsidTr="6026735D">
        <w:trPr>
          <w:trHeight w:val="345"/>
          <w:jc w:val="center"/>
        </w:trPr>
        <w:tc>
          <w:tcPr>
            <w:tcW w:w="645" w:type="dxa"/>
          </w:tcPr>
          <w:p w14:paraId="788CEC09" w14:textId="1264225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7F8A9F63" w14:textId="2945503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algorytmu rekurencyjnej sieć neuronowej (warstwy LSTM).</w:t>
            </w:r>
          </w:p>
        </w:tc>
        <w:tc>
          <w:tcPr>
            <w:tcW w:w="1516" w:type="dxa"/>
            <w:vAlign w:val="center"/>
          </w:tcPr>
          <w:p w14:paraId="10229A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0CB0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73DACD" w14:textId="77777777" w:rsidTr="6026735D">
        <w:trPr>
          <w:trHeight w:val="345"/>
          <w:jc w:val="center"/>
        </w:trPr>
        <w:tc>
          <w:tcPr>
            <w:tcW w:w="645" w:type="dxa"/>
          </w:tcPr>
          <w:p w14:paraId="216F1E23" w14:textId="3E0E3A0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L21</w:t>
            </w:r>
          </w:p>
        </w:tc>
        <w:tc>
          <w:tcPr>
            <w:tcW w:w="5973" w:type="dxa"/>
          </w:tcPr>
          <w:p w14:paraId="11C62FD2" w14:textId="099D943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Przetwarzanie danych sekwencyjnych za pomocą warstw rekurencyjnych sieci neuronowych zaimplementowanych w pakiecie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F5CC5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5DCBB0" w14:textId="734056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84408C3" w14:textId="77777777" w:rsidTr="6026735D">
        <w:trPr>
          <w:trHeight w:val="345"/>
          <w:jc w:val="center"/>
        </w:trPr>
        <w:tc>
          <w:tcPr>
            <w:tcW w:w="645" w:type="dxa"/>
          </w:tcPr>
          <w:p w14:paraId="4BD917E1" w14:textId="1A6C0D3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20C8E917" w14:textId="7F0091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algorytmu LSTM generującego tekst na poziomie liter.</w:t>
            </w:r>
          </w:p>
        </w:tc>
        <w:tc>
          <w:tcPr>
            <w:tcW w:w="1516" w:type="dxa"/>
            <w:vAlign w:val="center"/>
          </w:tcPr>
          <w:p w14:paraId="502451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93FD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0DADF3B" w14:textId="77777777" w:rsidTr="6026735D">
        <w:trPr>
          <w:trHeight w:val="345"/>
          <w:jc w:val="center"/>
        </w:trPr>
        <w:tc>
          <w:tcPr>
            <w:tcW w:w="645" w:type="dxa"/>
          </w:tcPr>
          <w:p w14:paraId="0C6CFD34" w14:textId="6E0FC15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3DEEC3B7" w14:textId="575757D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Generowanie obrazów przy użyciu wariacyjnych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autoenkoderów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5BFBCCC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86EB0B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0E445F4" w14:textId="77777777" w:rsidTr="6026735D">
        <w:trPr>
          <w:trHeight w:val="345"/>
          <w:jc w:val="center"/>
        </w:trPr>
        <w:tc>
          <w:tcPr>
            <w:tcW w:w="645" w:type="dxa"/>
          </w:tcPr>
          <w:p w14:paraId="51381700" w14:textId="386EB03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5BAFBEAC" w14:textId="48B57E6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Próbkowanie z niejawnej przestrzeni obrazów.</w:t>
            </w:r>
          </w:p>
        </w:tc>
        <w:tc>
          <w:tcPr>
            <w:tcW w:w="1516" w:type="dxa"/>
            <w:vAlign w:val="center"/>
          </w:tcPr>
          <w:p w14:paraId="481BE63F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27221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79D230A" w14:textId="77777777" w:rsidTr="6026735D">
        <w:trPr>
          <w:trHeight w:val="345"/>
          <w:jc w:val="center"/>
        </w:trPr>
        <w:tc>
          <w:tcPr>
            <w:tcW w:w="645" w:type="dxa"/>
          </w:tcPr>
          <w:p w14:paraId="1077EBAF" w14:textId="1D1E225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7686A821" w14:textId="5E0CF95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Wektory koncepcyjne używane podczas edycji obrazu.</w:t>
            </w:r>
          </w:p>
        </w:tc>
        <w:tc>
          <w:tcPr>
            <w:tcW w:w="1516" w:type="dxa"/>
            <w:vAlign w:val="center"/>
          </w:tcPr>
          <w:p w14:paraId="6B8B34F0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8C5CC7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4BFD1E" w14:textId="77777777" w:rsidTr="6026735D">
        <w:trPr>
          <w:trHeight w:val="345"/>
          <w:jc w:val="center"/>
        </w:trPr>
        <w:tc>
          <w:tcPr>
            <w:tcW w:w="645" w:type="dxa"/>
          </w:tcPr>
          <w:p w14:paraId="4024135A" w14:textId="07A6CED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2CD6CFD5" w14:textId="4917FA4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Trenowanie wariacyjne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D560AE4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B690CB" w14:textId="2EAB6C3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EDD914D" w14:textId="77777777" w:rsidTr="6026735D">
        <w:trPr>
          <w:trHeight w:val="345"/>
          <w:jc w:val="center"/>
        </w:trPr>
        <w:tc>
          <w:tcPr>
            <w:tcW w:w="645" w:type="dxa"/>
          </w:tcPr>
          <w:p w14:paraId="7C20FADE" w14:textId="593330C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25320649" w14:textId="7C3BC0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Schematyczna implementacja sieci GAN.</w:t>
            </w:r>
          </w:p>
        </w:tc>
        <w:tc>
          <w:tcPr>
            <w:tcW w:w="1516" w:type="dxa"/>
            <w:vAlign w:val="center"/>
          </w:tcPr>
          <w:p w14:paraId="3E46DD5A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8AC543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B5058C9" w14:textId="77777777" w:rsidTr="6026735D">
        <w:trPr>
          <w:trHeight w:val="345"/>
          <w:jc w:val="center"/>
        </w:trPr>
        <w:tc>
          <w:tcPr>
            <w:tcW w:w="645" w:type="dxa"/>
          </w:tcPr>
          <w:p w14:paraId="22D71792" w14:textId="4134FAE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531F31A4" w14:textId="0D14E1A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generatora i dyskryminatora.</w:t>
            </w:r>
          </w:p>
        </w:tc>
        <w:tc>
          <w:tcPr>
            <w:tcW w:w="1516" w:type="dxa"/>
            <w:vAlign w:val="center"/>
          </w:tcPr>
          <w:p w14:paraId="73C9E9B1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84BFDB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2FC2D0C" w14:textId="77777777" w:rsidTr="6026735D">
        <w:trPr>
          <w:trHeight w:val="345"/>
          <w:jc w:val="center"/>
        </w:trPr>
        <w:tc>
          <w:tcPr>
            <w:tcW w:w="645" w:type="dxa"/>
          </w:tcPr>
          <w:p w14:paraId="01AF3A35" w14:textId="1672B4B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78ECFD6C" w14:textId="6143CF0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Trenowanie i testowanie sieci DCGAN.</w:t>
            </w:r>
          </w:p>
        </w:tc>
        <w:tc>
          <w:tcPr>
            <w:tcW w:w="1516" w:type="dxa"/>
            <w:vAlign w:val="center"/>
          </w:tcPr>
          <w:p w14:paraId="41F18ED6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E8AD7" w14:textId="678D4A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3537689" w14:textId="77777777" w:rsidTr="6026735D">
        <w:trPr>
          <w:trHeight w:val="345"/>
          <w:jc w:val="center"/>
        </w:trPr>
        <w:tc>
          <w:tcPr>
            <w:tcW w:w="645" w:type="dxa"/>
          </w:tcPr>
          <w:p w14:paraId="7C1A6FA7" w14:textId="7F794A8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5D398B17" w14:textId="6D63593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wyników, ocena modelu sieci i sformułowanie wniosków.</w:t>
            </w:r>
          </w:p>
        </w:tc>
        <w:tc>
          <w:tcPr>
            <w:tcW w:w="1516" w:type="dxa"/>
            <w:vAlign w:val="center"/>
          </w:tcPr>
          <w:p w14:paraId="25D7565C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057DD0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F9096FD" w14:textId="77777777" w:rsidTr="6026735D">
        <w:trPr>
          <w:trHeight w:val="300"/>
          <w:jc w:val="center"/>
        </w:trPr>
        <w:tc>
          <w:tcPr>
            <w:tcW w:w="645" w:type="dxa"/>
          </w:tcPr>
          <w:p w14:paraId="4E62734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66FB01D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54720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645EFB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109AC1B9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6026735D" w14:paraId="0CEA3020" w14:textId="77777777" w:rsidTr="6026735D">
        <w:trPr>
          <w:trHeight w:val="345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126D3" w14:textId="62D3190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26F27" w14:textId="4247480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32FAD" w14:textId="07CF0E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DD03CC" w14:paraId="033EFCA5" w14:textId="77777777" w:rsidTr="6026735D">
        <w:trPr>
          <w:trHeight w:val="195"/>
        </w:trPr>
        <w:tc>
          <w:tcPr>
            <w:tcW w:w="633" w:type="dxa"/>
            <w:vMerge/>
            <w:vAlign w:val="center"/>
          </w:tcPr>
          <w:p w14:paraId="331831F5" w14:textId="77777777" w:rsidR="008D7C30" w:rsidRDefault="008D7C30"/>
        </w:tc>
        <w:tc>
          <w:tcPr>
            <w:tcW w:w="6362" w:type="dxa"/>
            <w:vMerge/>
            <w:vAlign w:val="center"/>
          </w:tcPr>
          <w:p w14:paraId="7C0D33CC" w14:textId="77777777" w:rsidR="008D7C30" w:rsidRDefault="008D7C30"/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83AEF" w14:textId="363219D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03C0E" w14:textId="051D2B4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6026735D" w14:paraId="38B2193F" w14:textId="77777777" w:rsidTr="6026735D">
        <w:trPr>
          <w:trHeight w:val="22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641BB" w14:textId="4A5D186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1135C" w14:textId="7E00014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Zdefiniowanie problemu.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20CD6" w14:textId="0B0B5EB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4BAC0" w14:textId="02BA7A4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7CEB24DF" w14:textId="77777777" w:rsidTr="6026735D">
        <w:trPr>
          <w:trHeight w:val="28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78DC2" w14:textId="2448709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9D5B6" w14:textId="1C34E0E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C38E0" w14:textId="4F8EB1E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F5A6B" w14:textId="7E09C3E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62C7814D" w14:textId="77777777" w:rsidTr="6026735D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6E373" w14:textId="25F0071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9E6B4" w14:textId="1BADA91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70CF2" w14:textId="182265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7CCA1" w14:textId="4EB7FD3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15C4F918" w14:textId="77777777" w:rsidTr="6026735D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BC60B" w14:textId="4227DAF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879D5" w14:textId="7B0449C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E90808" w14:textId="0F0A28D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BCF5F" w14:textId="0325462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429C666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B4B64" w14:textId="607C565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2EFC6" w14:textId="2299155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modelu sieci (zastosowanie języka Python).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D2B65" w14:textId="4D0250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67CF8" w14:textId="66D0EF9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2599FCE9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57EB4" w14:textId="1FAED7B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4056C" w14:textId="17B2F39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0E77A120" w14:textId="70CF38E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A6E3C" w14:textId="6A410C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6AF5CB" w14:textId="23645E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18622CF4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2B1ED" w14:textId="00BAEF0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04BF2" w14:textId="78E2D67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2D58F" w14:textId="62A914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66CA7" w14:textId="4C630F4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D9FBE80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09851" w14:textId="7D2FC17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7F207" w14:textId="5CF4901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E89D6" w14:textId="6647721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AF6E1" w14:textId="0EE9CC4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9FD6538" w14:textId="77777777" w:rsidTr="6026735D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6C0B3" w14:textId="5EAF3E3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F2B2A" w14:textId="089CEDB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83EBC" w14:textId="34C50D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3BF27" w14:textId="3C9E912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FD7BB54" w14:textId="0A39638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6E9A4F0" w14:textId="26ADB4CC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8CDD1DC" w14:textId="77777777" w:rsidR="33350F05" w:rsidRDefault="33350F05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803"/>
        <w:gridCol w:w="3181"/>
      </w:tblGrid>
      <w:tr w:rsidR="6026735D" w14:paraId="07BF5CB5" w14:textId="77777777" w:rsidTr="6026735D">
        <w:trPr>
          <w:trHeight w:val="300"/>
          <w:jc w:val="center"/>
        </w:trPr>
        <w:tc>
          <w:tcPr>
            <w:tcW w:w="1666" w:type="dxa"/>
          </w:tcPr>
          <w:p w14:paraId="02DCAB2B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04CE46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F46550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53B3E467" w14:textId="77777777" w:rsidTr="6026735D">
        <w:trPr>
          <w:trHeight w:val="300"/>
          <w:jc w:val="center"/>
        </w:trPr>
        <w:tc>
          <w:tcPr>
            <w:tcW w:w="1666" w:type="dxa"/>
          </w:tcPr>
          <w:p w14:paraId="25931E4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D88E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743E9A5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2E711CA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6026735D" w14:paraId="2F33F65A" w14:textId="77777777" w:rsidTr="6026735D">
        <w:trPr>
          <w:trHeight w:val="300"/>
          <w:jc w:val="center"/>
        </w:trPr>
        <w:tc>
          <w:tcPr>
            <w:tcW w:w="1666" w:type="dxa"/>
          </w:tcPr>
          <w:p w14:paraId="7AED35D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758FB83" w14:textId="20A0F029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doskonalące, prezentacja wyników pracy) </w:t>
            </w:r>
          </w:p>
        </w:tc>
        <w:tc>
          <w:tcPr>
            <w:tcW w:w="3260" w:type="dxa"/>
          </w:tcPr>
          <w:p w14:paraId="0F54CB84" w14:textId="6789151C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Google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</w:p>
        </w:tc>
      </w:tr>
      <w:tr w:rsidR="6026735D" w14:paraId="2A04916E" w14:textId="77777777" w:rsidTr="6026735D">
        <w:trPr>
          <w:trHeight w:val="300"/>
          <w:jc w:val="center"/>
        </w:trPr>
        <w:tc>
          <w:tcPr>
            <w:tcW w:w="1666" w:type="dxa"/>
          </w:tcPr>
          <w:p w14:paraId="59E13760" w14:textId="1D677156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0AC183E" w14:textId="3C71A5B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D54B85F" w14:textId="4253EC3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124A8ED4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>8. Sposoby (metody) weryfikacji i oceny efektów uczenia się osiągniętych przez studenta</w:t>
      </w:r>
    </w:p>
    <w:p w14:paraId="5399DDF5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605"/>
        <w:gridCol w:w="3577"/>
      </w:tblGrid>
      <w:tr w:rsidR="6026735D" w14:paraId="169AFA49" w14:textId="77777777" w:rsidTr="6026735D">
        <w:trPr>
          <w:trHeight w:val="300"/>
        </w:trPr>
        <w:tc>
          <w:tcPr>
            <w:tcW w:w="1459" w:type="dxa"/>
            <w:vAlign w:val="center"/>
          </w:tcPr>
          <w:p w14:paraId="677FAC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68B7CC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7AE4D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557D31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04BCF046" w14:textId="77777777" w:rsidTr="6026735D">
        <w:trPr>
          <w:trHeight w:val="300"/>
        </w:trPr>
        <w:tc>
          <w:tcPr>
            <w:tcW w:w="1459" w:type="dxa"/>
          </w:tcPr>
          <w:p w14:paraId="5949C32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4910218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61966D6A" w14:textId="2BE97AA1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test sprawdzający wiedzę z wykładów (ocena z testu jest pozytywna po przekroczeniu progu 50% punktów).</w:t>
            </w:r>
          </w:p>
        </w:tc>
      </w:tr>
      <w:tr w:rsidR="6026735D" w14:paraId="5652DA9F" w14:textId="77777777" w:rsidTr="6026735D">
        <w:trPr>
          <w:trHeight w:val="300"/>
        </w:trPr>
        <w:tc>
          <w:tcPr>
            <w:tcW w:w="1459" w:type="dxa"/>
          </w:tcPr>
          <w:p w14:paraId="35F0180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790B6C7" w14:textId="1E0D933C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F5 - ćwiczenia praktyczne (sprawozdania z wykonanych ćwiczeń laboratoryjnych)</w:t>
            </w:r>
          </w:p>
        </w:tc>
        <w:tc>
          <w:tcPr>
            <w:tcW w:w="3685" w:type="dxa"/>
          </w:tcPr>
          <w:p w14:paraId="4311740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6026735D" w14:paraId="0C2B88D9" w14:textId="77777777" w:rsidTr="6026735D">
        <w:trPr>
          <w:trHeight w:val="300"/>
        </w:trPr>
        <w:tc>
          <w:tcPr>
            <w:tcW w:w="1459" w:type="dxa"/>
          </w:tcPr>
          <w:p w14:paraId="39B60402" w14:textId="757D1E2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2F158320" w14:textId="4430592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685" w:type="dxa"/>
          </w:tcPr>
          <w:p w14:paraId="1A11D2F5" w14:textId="167453D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76C376FE" w14:textId="2A42D7E9" w:rsidR="6026735D" w:rsidRDefault="6026735D" w:rsidP="6026735D">
      <w:pPr>
        <w:spacing w:after="0"/>
      </w:pPr>
    </w:p>
    <w:p w14:paraId="0EBD724D" w14:textId="77777777" w:rsidR="33350F05" w:rsidRDefault="33350F05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705"/>
        <w:gridCol w:w="705"/>
        <w:gridCol w:w="720"/>
        <w:gridCol w:w="690"/>
        <w:gridCol w:w="720"/>
      </w:tblGrid>
      <w:tr w:rsidR="6026735D" w14:paraId="1F75E4AD" w14:textId="77777777" w:rsidTr="00040813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604381" w14:textId="09AB1D2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4CE4C" w14:textId="212B94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A93F0D" w14:textId="505E1B9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6A278B" w14:textId="6C54F1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DD03CC" w14:paraId="13A8CEF9" w14:textId="77777777" w:rsidTr="00040813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2BBD" w14:textId="77777777" w:rsidR="008D7C30" w:rsidRDefault="008D7C3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A8FCC6" w14:textId="7383ACE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BC3B0F" w14:textId="16A7862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528F70" w14:textId="084D80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715A3E" w14:textId="3101317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B46AA6" w14:textId="2811C14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93B0C4" w14:textId="443291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6026735D" w14:paraId="5FEC4D4B" w14:textId="77777777" w:rsidTr="00040813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09473" w14:textId="0E8B8EB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4531BF" w14:textId="6A660D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31C52B" w14:textId="0C9C3A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CC774" w14:textId="5398973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1E411" w14:textId="208339C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ED3209" w14:textId="51751E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50D205" w14:textId="5FEA73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6026735D" w14:paraId="289D2825" w14:textId="77777777" w:rsidTr="00040813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4BFEDC" w14:textId="7AB80E8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5ACDD8" w14:textId="694CA98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2206A1" w14:textId="20F00E3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ED4E1E" w14:textId="6368F7C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E963A" w14:textId="74B2FF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E3F2A4" w14:textId="60A146A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C82D5" w14:textId="4BB929B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6026735D" w14:paraId="556E2044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E98E8C" w14:textId="6261998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AC1A07" w14:textId="7972BF2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9413C0" w14:textId="07C5CB7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15423" w14:textId="30A32F6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5829D8" w14:textId="23893D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DA1182" w14:textId="09F06D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7DE6F0" w14:textId="3B0933D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31A5EA99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B7C2C2" w14:textId="3784D00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C7C42B" w14:textId="74E650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7EF99F" w14:textId="0CBEFE7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D17AB" w14:textId="469B319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C007D6" w14:textId="250A39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EF0CEC" w14:textId="4377CBA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F5C8B2" w14:textId="162FC7C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710CAA2B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606890" w14:textId="020B3D9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4B0E33" w14:textId="3D31B8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B95296" w14:textId="7E43D89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0F213" w14:textId="7056ED3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8E00F" w14:textId="5FBB5AE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FCB1DB" w14:textId="5C8D4CC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BDC64D" w14:textId="7E4AB51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814E3D9" w14:textId="640A848F" w:rsidR="6026735D" w:rsidRDefault="6026735D" w:rsidP="6026735D"/>
    <w:p w14:paraId="1BE2ED38" w14:textId="77777777" w:rsidR="33350F05" w:rsidRDefault="33350F05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2FC964A" w14:textId="77777777" w:rsidR="33350F05" w:rsidRDefault="33350F05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7599330A" w14:textId="77777777" w:rsidR="33350F05" w:rsidRDefault="33350F05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7062243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50933E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7FED3D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30CEE8CE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5AFB621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32E036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0F4FCA4A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077AFB7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4016B7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77264CC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FA9240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4342DA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3AF35FD0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185E26C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33EE7D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02EAD549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B93E0A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B7CB33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502FA68C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073C6EA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7BE37D2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07A97148" w14:textId="77777777" w:rsidR="6026735D" w:rsidRDefault="6026735D" w:rsidP="6026735D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39E85112" w14:textId="77777777" w:rsidR="33350F05" w:rsidRDefault="33350F05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19706F38" w14:textId="566FA0F9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Forma zaliczenia/egzaminu: egzamin z oceną</w:t>
      </w:r>
    </w:p>
    <w:p w14:paraId="081ED842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DC37336" w14:textId="77777777" w:rsidR="33350F05" w:rsidRDefault="33350F05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6026735D" w14:paraId="7514AC11" w14:textId="77777777" w:rsidTr="00040813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1B8F7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EF6CF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1D643DCC" w14:textId="77777777" w:rsidTr="00040813">
        <w:trPr>
          <w:trHeight w:val="291"/>
          <w:jc w:val="center"/>
        </w:trPr>
        <w:tc>
          <w:tcPr>
            <w:tcW w:w="5807" w:type="dxa"/>
            <w:vMerge/>
          </w:tcPr>
          <w:p w14:paraId="040CA753" w14:textId="77777777" w:rsidR="008D7C30" w:rsidRDefault="008D7C30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266A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3EF3F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35F09CF2" w14:textId="77777777" w:rsidTr="00040813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E9730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492F90B7" w14:textId="77777777" w:rsidTr="00040813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EDCA7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AAE" w14:textId="263EDC97" w:rsidR="2E531087" w:rsidRDefault="00DD03CC" w:rsidP="6026735D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554" w14:textId="7F721517" w:rsidR="172F3D91" w:rsidRDefault="00DD03CC" w:rsidP="6026735D">
            <w:pPr>
              <w:spacing w:after="0"/>
              <w:jc w:val="center"/>
            </w:pPr>
            <w:r>
              <w:t>71</w:t>
            </w:r>
          </w:p>
        </w:tc>
      </w:tr>
      <w:tr w:rsidR="6026735D" w14:paraId="6FA0A9A3" w14:textId="77777777" w:rsidTr="00040813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293A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75DA5B51" w14:textId="77777777" w:rsidTr="00040813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BF0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50397" w14:textId="0AC7BF7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01D6E" w14:textId="49EA02D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DD03C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6026735D" w14:paraId="47BB834F" w14:textId="77777777" w:rsidTr="00040813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12B4D" w14:textId="2EB6FA8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72ADB" w14:textId="26A17C7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F13CB" w14:textId="393D9DB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5F1C87A4" w14:textId="77777777" w:rsidTr="00040813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B97F" w14:textId="0241A882" w:rsidR="6026735D" w:rsidRDefault="6026735D" w:rsidP="6026735D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C5589" w14:textId="7D9FDFF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D59C1" w14:textId="4D84B11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2D868A80" w14:textId="77777777" w:rsidTr="00040813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ADB84" w14:textId="71A1A5B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ćwiczeń laboratoryjnych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D6C22" w14:textId="360FCBB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75010" w14:textId="244897FC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1F662037" w14:textId="77777777" w:rsidTr="00040813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D8BE" w14:textId="50B7C812" w:rsidR="51D87D40" w:rsidRDefault="51D87D40" w:rsidP="6026735D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836CA" w14:textId="15A611BA" w:rsidR="466BFBA9" w:rsidRDefault="00DD03CC" w:rsidP="6026735D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408A2" w14:textId="43497C3E" w:rsidR="67B0F067" w:rsidRDefault="00DD03CC" w:rsidP="6026735D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6026735D" w14:paraId="44DAFF9D" w14:textId="77777777" w:rsidTr="00040813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B856" w14:textId="5B0ADC7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150C9" w14:textId="41B0E5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8E614" w14:textId="217B5CC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4195C4CB" w14:textId="77777777" w:rsidTr="00040813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67F4F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50771" w14:textId="2D409CD2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9DDD" w14:textId="761378DE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</w:tr>
      <w:tr w:rsidR="6026735D" w14:paraId="5EC2A9B1" w14:textId="77777777" w:rsidTr="00040813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BC0EA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0C0F4" w14:textId="2B863D73" w:rsidR="6CAE55F0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07181" w14:textId="7451BBD2" w:rsidR="6CAE55F0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3E98D535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318981B2" w14:textId="77777777" w:rsidR="33350F05" w:rsidRDefault="33350F05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46FBB0C7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52FB15C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7AFEA1F" w14:textId="566A9B8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Kaplan J., Sztuczna inteligencja, PWN, Warszawa 2023.</w:t>
            </w:r>
          </w:p>
          <w:p w14:paraId="1F26DC1C" w14:textId="18D60E9B" w:rsidR="6026735D" w:rsidRDefault="6026735D" w:rsidP="6026735D">
            <w:pPr>
              <w:spacing w:after="0"/>
              <w:ind w:left="180" w:hanging="18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Moroney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L., Sztuczna inteligencja i uczenie maszynowe dla programistów. Praktyczny przewodnik po sztucznej inteligencji, Helion, Gliwice 2021.</w:t>
            </w:r>
          </w:p>
          <w:p w14:paraId="500E0322" w14:textId="0CC590F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Systemy ekspertowe dla automatyzacji zarządzania, wyd. 2, PKJS, Gliwice 2017.</w:t>
            </w:r>
          </w:p>
        </w:tc>
      </w:tr>
      <w:tr w:rsidR="6026735D" w14:paraId="76A371CD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61B09A6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478C6138" w14:textId="40CA359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Wakulicz-Deja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Nowak-Brzezińska A., Przybyła M., Systemy ekspertowe, Akademicka Oficyna Wydawnicza   </w:t>
            </w:r>
          </w:p>
          <w:p w14:paraId="3F804A76" w14:textId="3E79233E" w:rsidR="6026735D" w:rsidRDefault="6026735D" w:rsidP="6026735D">
            <w:pPr>
              <w:pStyle w:val="Akapitzlist"/>
              <w:spacing w:after="0"/>
              <w:ind w:left="0" w:right="-567"/>
              <w:contextualSpacing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EXIT, Warszawa 2018.</w:t>
            </w:r>
          </w:p>
          <w:p w14:paraId="27D6415D" w14:textId="1EC9BBA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Rutkowski L., Metody i techniki sztucznej inteligencji, PWN, wyd. 2, Warszawa 2018.  </w:t>
            </w:r>
          </w:p>
          <w:p w14:paraId="420834D6" w14:textId="1B5435CF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-modelowe systemy ekspertowe, wyd. 2, Wydawnictwo PKJS, Gliwice 2013.</w:t>
            </w:r>
          </w:p>
        </w:tc>
      </w:tr>
    </w:tbl>
    <w:p w14:paraId="7A5C2F8B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13C9AD4" w14:textId="77777777" w:rsidR="33350F05" w:rsidRDefault="33350F05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6026735D" w14:paraId="032AE342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A853B0E" w14:textId="1B15476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8F3E599" w14:textId="61F52FE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hab. Jarosław Becker</w:t>
            </w:r>
          </w:p>
        </w:tc>
      </w:tr>
      <w:tr w:rsidR="6026735D" w14:paraId="0F707A57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C9342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51F2C9" w14:textId="5816BDA9" w:rsidR="6026735D" w:rsidRDefault="0004081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.2023 r. </w:t>
            </w:r>
          </w:p>
        </w:tc>
      </w:tr>
      <w:tr w:rsidR="6026735D" w14:paraId="7D65FD57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FD71D4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1040A1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3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6026735D" w14:paraId="69FEA6F5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4343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BC6C0A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7926EA2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0974B33" w14:textId="1D2749DF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746C42F4" w14:textId="77777777" w:rsidR="009B653A" w:rsidRPr="00077F13" w:rsidRDefault="003B0632" w:rsidP="009B653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 w:type="page"/>
      </w:r>
    </w:p>
    <w:p w14:paraId="25E2A7A6" w14:textId="77777777" w:rsidR="00040813" w:rsidRDefault="00040813" w:rsidP="009B653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8517A0E" w14:textId="1CF95FF3" w:rsidR="009B653A" w:rsidRPr="00077F13" w:rsidRDefault="009B653A" w:rsidP="009B653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B653A" w:rsidRPr="00077F13" w14:paraId="5599D87B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8C46F2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96DA80" wp14:editId="73494247">
                  <wp:extent cx="1066800" cy="1066800"/>
                  <wp:effectExtent l="0" t="0" r="0" b="0"/>
                  <wp:docPr id="3" name="Picture 4" descr="A black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A black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A40E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C8CE2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9B653A" w:rsidRPr="00077F13" w14:paraId="4BB900D6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A12BB95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B2EEE4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3574C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9B653A" w:rsidRPr="00077F13" w14:paraId="55D8BD79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61DFB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593C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92B22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9B653A" w:rsidRPr="00077F13" w14:paraId="031D2201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E9AA3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2EE7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35553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9B653A" w:rsidRPr="00077F13" w14:paraId="7E3E1E14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FAE3378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8F9316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EA013B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9B653A" w:rsidRPr="00077F13" w14:paraId="68B20167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4E9F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07695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C.3.5</w:t>
            </w:r>
          </w:p>
        </w:tc>
      </w:tr>
    </w:tbl>
    <w:p w14:paraId="0FECAD01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B653A" w:rsidRPr="00077F13" w14:paraId="50EA3D2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05B5B803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7610ADB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wizualizacji aplikacji</w:t>
            </w:r>
          </w:p>
        </w:tc>
      </w:tr>
      <w:tr w:rsidR="009B653A" w:rsidRPr="00077F13" w14:paraId="3E9A7298" w14:textId="77777777" w:rsidTr="009D5333">
        <w:tc>
          <w:tcPr>
            <w:tcW w:w="4219" w:type="dxa"/>
            <w:vAlign w:val="center"/>
          </w:tcPr>
          <w:p w14:paraId="45384FCA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C59DDB0" w14:textId="5E756E62" w:rsidR="009B653A" w:rsidRPr="00077F13" w:rsidRDefault="00BD5932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B653A" w:rsidRPr="00077F13" w14:paraId="1AFE95B1" w14:textId="77777777" w:rsidTr="009D5333">
        <w:tc>
          <w:tcPr>
            <w:tcW w:w="4219" w:type="dxa"/>
            <w:vAlign w:val="center"/>
          </w:tcPr>
          <w:p w14:paraId="462AF9E6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9C1CDBC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9B653A" w:rsidRPr="00077F13" w14:paraId="7F0C5C50" w14:textId="77777777" w:rsidTr="009D5333">
        <w:tc>
          <w:tcPr>
            <w:tcW w:w="4219" w:type="dxa"/>
            <w:vAlign w:val="center"/>
          </w:tcPr>
          <w:p w14:paraId="33C16C76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E6AB772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9B653A" w:rsidRPr="00077F13" w14:paraId="3E8ED128" w14:textId="77777777" w:rsidTr="009D5333">
        <w:tc>
          <w:tcPr>
            <w:tcW w:w="4219" w:type="dxa"/>
            <w:vAlign w:val="center"/>
          </w:tcPr>
          <w:p w14:paraId="183E6958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D5C073F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9B653A" w:rsidRPr="00077F13" w14:paraId="3D0F9BDD" w14:textId="77777777" w:rsidTr="009D5333">
        <w:tc>
          <w:tcPr>
            <w:tcW w:w="4219" w:type="dxa"/>
            <w:vAlign w:val="center"/>
          </w:tcPr>
          <w:p w14:paraId="07FABA23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8C37295" w14:textId="7C111EDD" w:rsidR="009B653A" w:rsidRPr="00077F13" w:rsidRDefault="00BD5932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B653A" w:rsidRPr="00077F13" w14:paraId="431D3DFD" w14:textId="77777777" w:rsidTr="009D5333">
        <w:tc>
          <w:tcPr>
            <w:tcW w:w="4219" w:type="dxa"/>
            <w:vAlign w:val="center"/>
          </w:tcPr>
          <w:p w14:paraId="1ADB500B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A9A78E8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dr inż. Wojciech Zając</w:t>
            </w:r>
          </w:p>
        </w:tc>
      </w:tr>
    </w:tbl>
    <w:p w14:paraId="53DFE75A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FBB5CBC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="009B653A" w:rsidRPr="00077F13" w14:paraId="58F536B1" w14:textId="77777777" w:rsidTr="00BD5932">
        <w:tc>
          <w:tcPr>
            <w:tcW w:w="2501" w:type="dxa"/>
            <w:shd w:val="clear" w:color="auto" w:fill="auto"/>
            <w:vAlign w:val="center"/>
          </w:tcPr>
          <w:p w14:paraId="61E1677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F4C4CC1" w14:textId="77777777" w:rsidR="009B653A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2944E1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344517E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EF71BE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D5932" w:rsidRPr="00077F13" w14:paraId="0CC1D532" w14:textId="77777777" w:rsidTr="00BD5932">
        <w:tc>
          <w:tcPr>
            <w:tcW w:w="2501" w:type="dxa"/>
            <w:shd w:val="clear" w:color="auto" w:fill="auto"/>
          </w:tcPr>
          <w:p w14:paraId="524007BB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756C31" w14:textId="3EB46F19" w:rsidR="00BD5932" w:rsidRPr="00077F13" w:rsidRDefault="0004081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BD5932">
              <w:rPr>
                <w:b/>
                <w:bCs/>
              </w:rPr>
              <w:t>/</w:t>
            </w:r>
            <w:r>
              <w:rPr>
                <w:b/>
                <w:bCs/>
              </w:rPr>
              <w:t>20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CC49D26" w14:textId="62119709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3DCD6C55" w14:textId="443D91AA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D5932" w:rsidRPr="00077F13" w14:paraId="4D3C418F" w14:textId="77777777" w:rsidTr="00BD5932">
        <w:tc>
          <w:tcPr>
            <w:tcW w:w="2501" w:type="dxa"/>
            <w:shd w:val="clear" w:color="auto" w:fill="auto"/>
          </w:tcPr>
          <w:p w14:paraId="031C8A40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F07DBB" w14:textId="6D7EED6B" w:rsidR="00BD5932" w:rsidRPr="00077F13" w:rsidRDefault="0004081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BD5932">
              <w:rPr>
                <w:b/>
                <w:bCs/>
              </w:rPr>
              <w:t>/</w:t>
            </w:r>
            <w:r>
              <w:rPr>
                <w:b/>
                <w:bCs/>
              </w:rPr>
              <w:t>36</w:t>
            </w:r>
          </w:p>
        </w:tc>
        <w:tc>
          <w:tcPr>
            <w:tcW w:w="2208" w:type="dxa"/>
            <w:shd w:val="clear" w:color="auto" w:fill="auto"/>
          </w:tcPr>
          <w:p w14:paraId="3D146FE3" w14:textId="326BFEF2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  <w:shd w:val="clear" w:color="auto" w:fill="auto"/>
          </w:tcPr>
          <w:p w14:paraId="54153918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932" w:rsidRPr="00077F13" w14:paraId="20CAC896" w14:textId="77777777" w:rsidTr="00BD5932">
        <w:tc>
          <w:tcPr>
            <w:tcW w:w="2501" w:type="dxa"/>
            <w:shd w:val="clear" w:color="auto" w:fill="auto"/>
          </w:tcPr>
          <w:p w14:paraId="4B8E038A" w14:textId="26291A72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b/>
                <w:bCs/>
              </w:rPr>
              <w:t>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2A9CCD" w14:textId="0A8B3009" w:rsidR="00BD5932" w:rsidRPr="00077F13" w:rsidRDefault="0004081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BD5932">
              <w:rPr>
                <w:b/>
                <w:bCs/>
              </w:rPr>
              <w:t>/</w:t>
            </w:r>
            <w:r>
              <w:rPr>
                <w:b/>
                <w:bCs/>
              </w:rPr>
              <w:t>20</w:t>
            </w:r>
          </w:p>
        </w:tc>
        <w:tc>
          <w:tcPr>
            <w:tcW w:w="2208" w:type="dxa"/>
            <w:shd w:val="clear" w:color="auto" w:fill="auto"/>
          </w:tcPr>
          <w:p w14:paraId="57CE2BE1" w14:textId="17948C53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  <w:shd w:val="clear" w:color="auto" w:fill="auto"/>
          </w:tcPr>
          <w:p w14:paraId="1B76348D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ABDDBF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66B736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B653A" w:rsidRPr="00077F13" w14:paraId="7FBF107B" w14:textId="77777777" w:rsidTr="009D5333">
        <w:trPr>
          <w:trHeight w:val="301"/>
          <w:jc w:val="center"/>
        </w:trPr>
        <w:tc>
          <w:tcPr>
            <w:tcW w:w="9898" w:type="dxa"/>
          </w:tcPr>
          <w:p w14:paraId="1E8F6FC1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Wstęp do programowania</w:t>
            </w:r>
          </w:p>
        </w:tc>
      </w:tr>
    </w:tbl>
    <w:p w14:paraId="5FE848ED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D428AE1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B653A" w:rsidRPr="00077F13" w14:paraId="753186BF" w14:textId="77777777" w:rsidTr="009D5333">
        <w:tc>
          <w:tcPr>
            <w:tcW w:w="9889" w:type="dxa"/>
            <w:shd w:val="clear" w:color="auto" w:fill="auto"/>
          </w:tcPr>
          <w:p w14:paraId="2CD6D153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4829331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</w:t>
            </w:r>
          </w:p>
          <w:p w14:paraId="6F9A06AB" w14:textId="77777777" w:rsidR="009B653A" w:rsidRPr="00077F13" w:rsidRDefault="009B653A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02FEBDFE" w14:textId="77777777" w:rsidR="009B653A" w:rsidRPr="00077F13" w:rsidRDefault="009B653A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C4 - Wyrobienie umiejętności posługiwania się specjalistycznym oprogramowaniem.</w:t>
            </w:r>
          </w:p>
          <w:p w14:paraId="01CB7419" w14:textId="77777777" w:rsidR="009B653A" w:rsidRPr="00077F13" w:rsidRDefault="009B653A" w:rsidP="009D533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80B4FE9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0559AA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B653A" w:rsidRPr="00077F13" w14:paraId="1C4EEA1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4D9531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6148C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30C05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9B653A" w:rsidRPr="00077F13" w14:paraId="5399B5E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A769E0A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9B653A" w:rsidRPr="00077F13" w14:paraId="7017A04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E3672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0FA45E0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podstaw informatyki obejmujące tworzenie wizualizacji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57670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K_W03, K_W11, K_W12,  K_W13</w:t>
            </w:r>
          </w:p>
        </w:tc>
      </w:tr>
      <w:tr w:rsidR="009B653A" w:rsidRPr="00077F13" w14:paraId="367B1B7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6BA013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1CE8D73D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technik i metod tworzenia wizualizacji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960CF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K_W09, K_W15, K_W16</w:t>
            </w:r>
          </w:p>
        </w:tc>
      </w:tr>
      <w:tr w:rsidR="009B653A" w:rsidRPr="00077F13" w14:paraId="7BA547F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BDA957B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9B653A" w:rsidRPr="00077F13" w14:paraId="66A84D9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C6454B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75D063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C4601E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K_U18,  K_U19</w:t>
            </w:r>
          </w:p>
        </w:tc>
      </w:tr>
      <w:tr w:rsidR="009B653A" w:rsidRPr="00077F13" w14:paraId="0294DCC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B49874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8497FB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B6818D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K_U13, K_U23,  K_U24</w:t>
            </w:r>
          </w:p>
        </w:tc>
      </w:tr>
      <w:tr w:rsidR="009B653A" w:rsidRPr="00077F13" w14:paraId="677A108C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E6C757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9B653A" w:rsidRPr="00077F13" w14:paraId="1AD899C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D9C7B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DCE9C4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4F2F5C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K_K02</w:t>
            </w:r>
          </w:p>
        </w:tc>
      </w:tr>
    </w:tbl>
    <w:p w14:paraId="0290AB29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02F008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5703"/>
        <w:gridCol w:w="1516"/>
        <w:gridCol w:w="1806"/>
      </w:tblGrid>
      <w:tr w:rsidR="009B653A" w:rsidRPr="00077F13" w14:paraId="78A115EE" w14:textId="77777777" w:rsidTr="009D5333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22BF15DD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17B6772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E06DEE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9B653A" w:rsidRPr="00077F13" w14:paraId="51F6103B" w14:textId="77777777" w:rsidTr="009D5333">
        <w:trPr>
          <w:trHeight w:val="196"/>
          <w:jc w:val="center"/>
        </w:trPr>
        <w:tc>
          <w:tcPr>
            <w:tcW w:w="915" w:type="dxa"/>
            <w:vMerge/>
          </w:tcPr>
          <w:p w14:paraId="56D35481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03" w:type="dxa"/>
            <w:vMerge/>
          </w:tcPr>
          <w:p w14:paraId="045DBB40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AE5265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3FBE7BC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01860" w:rsidRPr="00077F13" w14:paraId="01B25C96" w14:textId="77777777" w:rsidTr="009D5333">
        <w:trPr>
          <w:trHeight w:val="225"/>
          <w:jc w:val="center"/>
        </w:trPr>
        <w:tc>
          <w:tcPr>
            <w:tcW w:w="915" w:type="dxa"/>
            <w:vAlign w:val="center"/>
          </w:tcPr>
          <w:p w14:paraId="67D987B7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1F3860FB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Wprowadzenie. Pojęcia, terminologia.</w:t>
            </w:r>
          </w:p>
        </w:tc>
        <w:tc>
          <w:tcPr>
            <w:tcW w:w="1516" w:type="dxa"/>
            <w:vAlign w:val="center"/>
          </w:tcPr>
          <w:p w14:paraId="50ED4D6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C06368" w14:textId="57B1DC68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6ADDB12C" w14:textId="77777777" w:rsidTr="009D5333">
        <w:trPr>
          <w:trHeight w:val="285"/>
          <w:jc w:val="center"/>
        </w:trPr>
        <w:tc>
          <w:tcPr>
            <w:tcW w:w="915" w:type="dxa"/>
            <w:vAlign w:val="center"/>
          </w:tcPr>
          <w:p w14:paraId="329684C4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703" w:type="dxa"/>
            <w:vAlign w:val="center"/>
          </w:tcPr>
          <w:p w14:paraId="5370155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Grid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1516" w:type="dxa"/>
            <w:vAlign w:val="center"/>
          </w:tcPr>
          <w:p w14:paraId="0DF0908B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E5CC5B" w14:textId="7A527C73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32A77C6" w14:textId="77777777" w:rsidTr="009D5333">
        <w:trPr>
          <w:trHeight w:val="285"/>
          <w:jc w:val="center"/>
        </w:trPr>
        <w:tc>
          <w:tcPr>
            <w:tcW w:w="915" w:type="dxa"/>
            <w:vAlign w:val="center"/>
          </w:tcPr>
          <w:p w14:paraId="55E2D753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703" w:type="dxa"/>
            <w:vAlign w:val="center"/>
          </w:tcPr>
          <w:p w14:paraId="7A6B6C2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Responsive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Design,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Adaptive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1516" w:type="dxa"/>
            <w:vAlign w:val="center"/>
          </w:tcPr>
          <w:p w14:paraId="06222989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A013F4" w14:textId="6439D135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E8A4193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0F418B4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703" w:type="dxa"/>
            <w:vAlign w:val="center"/>
          </w:tcPr>
          <w:p w14:paraId="6088B394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Aspect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Ratio</w:t>
            </w:r>
          </w:p>
        </w:tc>
        <w:tc>
          <w:tcPr>
            <w:tcW w:w="1516" w:type="dxa"/>
            <w:vAlign w:val="center"/>
          </w:tcPr>
          <w:p w14:paraId="775E199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09AEF8" w14:textId="5A5AC0E5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4B09B18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59028A6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703" w:type="dxa"/>
            <w:vAlign w:val="center"/>
          </w:tcPr>
          <w:p w14:paraId="51838D3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Graphical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User Interface</w:t>
            </w:r>
          </w:p>
        </w:tc>
        <w:tc>
          <w:tcPr>
            <w:tcW w:w="1516" w:type="dxa"/>
            <w:vAlign w:val="center"/>
          </w:tcPr>
          <w:p w14:paraId="3ECE73D7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3EE3AA" w14:textId="2D87B896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27D29802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763AB33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703" w:type="dxa"/>
            <w:vAlign w:val="center"/>
          </w:tcPr>
          <w:p w14:paraId="44FB5553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  <w:lang w:val="en-GB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Material Design, Human Interface Design, System Fluent Design</w:t>
            </w:r>
          </w:p>
        </w:tc>
        <w:tc>
          <w:tcPr>
            <w:tcW w:w="1516" w:type="dxa"/>
            <w:vAlign w:val="center"/>
          </w:tcPr>
          <w:p w14:paraId="7905181B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7AC489" w14:textId="6EFCB3FD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9FF636F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551E4F34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703" w:type="dxa"/>
            <w:vAlign w:val="center"/>
          </w:tcPr>
          <w:p w14:paraId="06D16CDD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App Design, Web Design</w:t>
            </w:r>
          </w:p>
        </w:tc>
        <w:tc>
          <w:tcPr>
            <w:tcW w:w="1516" w:type="dxa"/>
            <w:vAlign w:val="center"/>
          </w:tcPr>
          <w:p w14:paraId="2B4A0E23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D22DD" w14:textId="4BE1A275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E0943DB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2E2AD6B5" w14:textId="7824EF68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703" w:type="dxa"/>
            <w:vAlign w:val="center"/>
          </w:tcPr>
          <w:p w14:paraId="3C7BB280" w14:textId="0DC37D2D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707B9CAF" w14:textId="1FA5EE02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136CAA7" w14:textId="0060376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5510DC04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1596696D" w14:textId="1A4B3E25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03" w:type="dxa"/>
            <w:vAlign w:val="center"/>
          </w:tcPr>
          <w:p w14:paraId="465734B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Wearable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1516" w:type="dxa"/>
            <w:vAlign w:val="center"/>
          </w:tcPr>
          <w:p w14:paraId="1A8F351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F39111" w14:textId="7BCB0C31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7B9C50EC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02D5710E" w14:textId="5BEF08E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03" w:type="dxa"/>
            <w:vAlign w:val="center"/>
          </w:tcPr>
          <w:p w14:paraId="515EEA45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Atomic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1516" w:type="dxa"/>
            <w:vAlign w:val="center"/>
          </w:tcPr>
          <w:p w14:paraId="414E3E2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B3038E" w14:textId="060AC39D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18AFB357" w14:textId="77777777" w:rsidTr="009D5333">
        <w:trPr>
          <w:trHeight w:val="300"/>
          <w:jc w:val="center"/>
        </w:trPr>
        <w:tc>
          <w:tcPr>
            <w:tcW w:w="915" w:type="dxa"/>
            <w:vAlign w:val="center"/>
          </w:tcPr>
          <w:p w14:paraId="36D97521" w14:textId="31FEA488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3" w:type="dxa"/>
            <w:vAlign w:val="center"/>
          </w:tcPr>
          <w:p w14:paraId="4F6F5585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Typografia</w:t>
            </w:r>
          </w:p>
        </w:tc>
        <w:tc>
          <w:tcPr>
            <w:tcW w:w="1516" w:type="dxa"/>
            <w:vAlign w:val="center"/>
          </w:tcPr>
          <w:p w14:paraId="7D30A3AF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45EA5" w14:textId="02C31D9F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0151907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277FCA74" w14:textId="7E02172E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3" w:type="dxa"/>
            <w:vAlign w:val="center"/>
          </w:tcPr>
          <w:p w14:paraId="6C86804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Wizardy</w:t>
            </w:r>
            <w:proofErr w:type="spellEnd"/>
          </w:p>
        </w:tc>
        <w:tc>
          <w:tcPr>
            <w:tcW w:w="1516" w:type="dxa"/>
            <w:vAlign w:val="center"/>
          </w:tcPr>
          <w:p w14:paraId="7EF52B1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821966" w14:textId="4024CD2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A2E7AA9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446DD325" w14:textId="08680B31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3" w:type="dxa"/>
            <w:vAlign w:val="center"/>
          </w:tcPr>
          <w:p w14:paraId="444A15B9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Modale</w:t>
            </w:r>
            <w:proofErr w:type="spellEnd"/>
          </w:p>
        </w:tc>
        <w:tc>
          <w:tcPr>
            <w:tcW w:w="1516" w:type="dxa"/>
            <w:vAlign w:val="center"/>
          </w:tcPr>
          <w:p w14:paraId="6930352B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74A017" w14:textId="162A83D2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2E2281C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342452E1" w14:textId="07FC8C8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03" w:type="dxa"/>
            <w:vAlign w:val="center"/>
          </w:tcPr>
          <w:p w14:paraId="708C3F07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Accessibility</w:t>
            </w:r>
          </w:p>
        </w:tc>
        <w:tc>
          <w:tcPr>
            <w:tcW w:w="1516" w:type="dxa"/>
            <w:vAlign w:val="center"/>
          </w:tcPr>
          <w:p w14:paraId="4F5ADFB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451FCF" w14:textId="1061E2D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1EDBFBB0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292980D5" w14:textId="25ACD5F0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3" w:type="dxa"/>
            <w:vAlign w:val="center"/>
          </w:tcPr>
          <w:p w14:paraId="384029DF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Patterny</w:t>
            </w:r>
            <w:proofErr w:type="spellEnd"/>
          </w:p>
        </w:tc>
        <w:tc>
          <w:tcPr>
            <w:tcW w:w="1516" w:type="dxa"/>
            <w:vAlign w:val="center"/>
          </w:tcPr>
          <w:p w14:paraId="10931639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C843BF" w14:textId="02AC9601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80F9397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785347CE" w14:textId="5173E2DB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03" w:type="dxa"/>
            <w:vAlign w:val="center"/>
          </w:tcPr>
          <w:p w14:paraId="2DF6A4DF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6A1FBC60" w14:textId="13988DA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E8AA602" w14:textId="44F768A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E338E82" w14:textId="77777777" w:rsidTr="009D5333">
        <w:trPr>
          <w:jc w:val="center"/>
        </w:trPr>
        <w:tc>
          <w:tcPr>
            <w:tcW w:w="915" w:type="dxa"/>
            <w:vAlign w:val="center"/>
          </w:tcPr>
          <w:p w14:paraId="589DBAC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3" w:type="dxa"/>
          </w:tcPr>
          <w:p w14:paraId="36145E75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6787E6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951AD8" w14:textId="0793FD0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2AEEFA5A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9B653A" w:rsidRPr="00077F13" w14:paraId="18C1ADDB" w14:textId="77777777" w:rsidTr="00BD5932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D07227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5C20BEC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50044D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9B653A" w:rsidRPr="00077F13" w14:paraId="36F5D250" w14:textId="77777777" w:rsidTr="00BD5932">
        <w:trPr>
          <w:trHeight w:val="196"/>
          <w:jc w:val="center"/>
        </w:trPr>
        <w:tc>
          <w:tcPr>
            <w:tcW w:w="646" w:type="dxa"/>
            <w:vMerge/>
          </w:tcPr>
          <w:p w14:paraId="593760A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3C83FAC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38B056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D1996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9B653A" w:rsidRPr="00077F13" w14:paraId="098596C1" w14:textId="77777777" w:rsidTr="00BD5932">
        <w:trPr>
          <w:trHeight w:val="225"/>
          <w:jc w:val="center"/>
        </w:trPr>
        <w:tc>
          <w:tcPr>
            <w:tcW w:w="646" w:type="dxa"/>
          </w:tcPr>
          <w:p w14:paraId="0F922A1F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  <w:vAlign w:val="center"/>
          </w:tcPr>
          <w:p w14:paraId="75669FA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przedmiotu. Omówienie stanu techniki.</w:t>
            </w:r>
          </w:p>
        </w:tc>
        <w:tc>
          <w:tcPr>
            <w:tcW w:w="1516" w:type="dxa"/>
            <w:vAlign w:val="center"/>
          </w:tcPr>
          <w:p w14:paraId="7D08CDCB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CBE10D" w14:textId="0280D017" w:rsidR="009B653A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B653A" w:rsidRPr="00077F13" w14:paraId="15300EDB" w14:textId="77777777" w:rsidTr="00BD5932">
        <w:trPr>
          <w:trHeight w:val="285"/>
          <w:jc w:val="center"/>
        </w:trPr>
        <w:tc>
          <w:tcPr>
            <w:tcW w:w="646" w:type="dxa"/>
          </w:tcPr>
          <w:p w14:paraId="64F51439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915ABB2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Zasady kompozycji grafiki, doboru kolorystyki, typografii</w:t>
            </w:r>
          </w:p>
        </w:tc>
        <w:tc>
          <w:tcPr>
            <w:tcW w:w="1516" w:type="dxa"/>
            <w:vAlign w:val="center"/>
          </w:tcPr>
          <w:p w14:paraId="3F688F1A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469E35" w14:textId="20AC2BE3" w:rsidR="009B653A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8C0B04D" w14:textId="77777777" w:rsidTr="00BD5932">
        <w:trPr>
          <w:trHeight w:val="285"/>
          <w:jc w:val="center"/>
        </w:trPr>
        <w:tc>
          <w:tcPr>
            <w:tcW w:w="646" w:type="dxa"/>
          </w:tcPr>
          <w:p w14:paraId="68A0B1BD" w14:textId="6AE3E96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77CF8D21" w14:textId="1A53E03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Zasady kompozycji grafiki, doboru kolorystyki, typografii</w:t>
            </w:r>
          </w:p>
        </w:tc>
        <w:tc>
          <w:tcPr>
            <w:tcW w:w="1516" w:type="dxa"/>
            <w:vAlign w:val="center"/>
          </w:tcPr>
          <w:p w14:paraId="70661349" w14:textId="07863FF8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FED1BB" w14:textId="4DF4AC93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6C997FC" w14:textId="77777777" w:rsidTr="00BD5932">
        <w:trPr>
          <w:trHeight w:val="345"/>
          <w:jc w:val="center"/>
        </w:trPr>
        <w:tc>
          <w:tcPr>
            <w:tcW w:w="646" w:type="dxa"/>
          </w:tcPr>
          <w:p w14:paraId="6FB6927D" w14:textId="29842144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2" w:type="dxa"/>
          </w:tcPr>
          <w:p w14:paraId="4A1EC8AF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Księga znaku – zasady tworzenia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brandu</w:t>
            </w:r>
            <w:proofErr w:type="spellEnd"/>
          </w:p>
        </w:tc>
        <w:tc>
          <w:tcPr>
            <w:tcW w:w="1516" w:type="dxa"/>
            <w:vAlign w:val="center"/>
          </w:tcPr>
          <w:p w14:paraId="1A05C468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4C93A9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6A965CC6" w14:textId="77777777" w:rsidTr="00BD5932">
        <w:trPr>
          <w:trHeight w:val="345"/>
          <w:jc w:val="center"/>
        </w:trPr>
        <w:tc>
          <w:tcPr>
            <w:tcW w:w="646" w:type="dxa"/>
          </w:tcPr>
          <w:p w14:paraId="4B039FDD" w14:textId="200928D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6518ACE3" w14:textId="4D9423C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Księga znaku – zasady tworzenia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brandu</w:t>
            </w:r>
            <w:proofErr w:type="spellEnd"/>
          </w:p>
        </w:tc>
        <w:tc>
          <w:tcPr>
            <w:tcW w:w="1516" w:type="dxa"/>
            <w:vAlign w:val="center"/>
          </w:tcPr>
          <w:p w14:paraId="7EAD64DE" w14:textId="4450C07F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0381C5" w14:textId="3E8D5407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F9751E0" w14:textId="77777777" w:rsidTr="00BD5932">
        <w:trPr>
          <w:trHeight w:val="345"/>
          <w:jc w:val="center"/>
        </w:trPr>
        <w:tc>
          <w:tcPr>
            <w:tcW w:w="646" w:type="dxa"/>
          </w:tcPr>
          <w:p w14:paraId="4ED84D00" w14:textId="6506A435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5B0EEA84" w14:textId="77777777" w:rsidR="00BD5932" w:rsidRPr="00077F13" w:rsidRDefault="00BD5932" w:rsidP="00BD5932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księgi znaku</w:t>
            </w:r>
          </w:p>
        </w:tc>
        <w:tc>
          <w:tcPr>
            <w:tcW w:w="1516" w:type="dxa"/>
            <w:vAlign w:val="center"/>
          </w:tcPr>
          <w:p w14:paraId="6647AAE9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748821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6D00F5A9" w14:textId="77777777" w:rsidTr="00BD5932">
        <w:trPr>
          <w:trHeight w:val="345"/>
          <w:jc w:val="center"/>
        </w:trPr>
        <w:tc>
          <w:tcPr>
            <w:tcW w:w="646" w:type="dxa"/>
          </w:tcPr>
          <w:p w14:paraId="1B4293FC" w14:textId="1F8630D0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L7</w:t>
            </w:r>
          </w:p>
        </w:tc>
        <w:tc>
          <w:tcPr>
            <w:tcW w:w="5972" w:type="dxa"/>
          </w:tcPr>
          <w:p w14:paraId="6433FD0B" w14:textId="45F836A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księgi znaku</w:t>
            </w:r>
          </w:p>
        </w:tc>
        <w:tc>
          <w:tcPr>
            <w:tcW w:w="1516" w:type="dxa"/>
            <w:vAlign w:val="center"/>
          </w:tcPr>
          <w:p w14:paraId="397F6850" w14:textId="5E554DF4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D18C51" w14:textId="4EDD551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022B1949" w14:textId="77777777" w:rsidTr="00BD5932">
        <w:trPr>
          <w:trHeight w:val="345"/>
          <w:jc w:val="center"/>
        </w:trPr>
        <w:tc>
          <w:tcPr>
            <w:tcW w:w="646" w:type="dxa"/>
          </w:tcPr>
          <w:p w14:paraId="020F28DF" w14:textId="205113E2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A9FB121" w14:textId="0ED26A5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Podstawy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framework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7B5B08B7" w14:textId="68F592D7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6A617E" w14:textId="1C16A801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CAD6DC1" w14:textId="77777777" w:rsidTr="00BD5932">
        <w:trPr>
          <w:trHeight w:val="345"/>
          <w:jc w:val="center"/>
        </w:trPr>
        <w:tc>
          <w:tcPr>
            <w:tcW w:w="646" w:type="dxa"/>
          </w:tcPr>
          <w:p w14:paraId="0B2CC9D5" w14:textId="4E42406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72" w:type="dxa"/>
          </w:tcPr>
          <w:p w14:paraId="5047A07B" w14:textId="5DD98AA2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Podstawy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framework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66E4800C" w14:textId="4F3CBE40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1145BE" w14:textId="79B9E5ED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31E912F3" w14:textId="77777777" w:rsidTr="00BD5932">
        <w:trPr>
          <w:trHeight w:val="345"/>
          <w:jc w:val="center"/>
        </w:trPr>
        <w:tc>
          <w:tcPr>
            <w:tcW w:w="646" w:type="dxa"/>
          </w:tcPr>
          <w:p w14:paraId="661836CA" w14:textId="7B7CAA30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9FAD3DA" w14:textId="36EC300F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adaptacyjnych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369E1E53" w14:textId="099C66B5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FE1E9B" w14:textId="6BB6A9E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11283441" w14:textId="77777777" w:rsidTr="00BD5932">
        <w:trPr>
          <w:trHeight w:val="345"/>
          <w:jc w:val="center"/>
        </w:trPr>
        <w:tc>
          <w:tcPr>
            <w:tcW w:w="646" w:type="dxa"/>
          </w:tcPr>
          <w:p w14:paraId="445855E3" w14:textId="5A0E8B6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72" w:type="dxa"/>
          </w:tcPr>
          <w:p w14:paraId="0BE3B7F7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adaptacyjnych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3A1531AF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1FCDD4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7820E2FB" w14:textId="77777777" w:rsidTr="00BD5932">
        <w:trPr>
          <w:trHeight w:val="345"/>
          <w:jc w:val="center"/>
        </w:trPr>
        <w:tc>
          <w:tcPr>
            <w:tcW w:w="646" w:type="dxa"/>
          </w:tcPr>
          <w:p w14:paraId="7F1082D2" w14:textId="1BC20F9F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777B8C9" w14:textId="078F100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adaptacyjnych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06F8D2A9" w14:textId="1DFC7EBA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B6567E" w14:textId="59A13060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323DEC4B" w14:textId="77777777" w:rsidTr="00BD5932">
        <w:trPr>
          <w:trHeight w:val="345"/>
          <w:jc w:val="center"/>
        </w:trPr>
        <w:tc>
          <w:tcPr>
            <w:tcW w:w="646" w:type="dxa"/>
          </w:tcPr>
          <w:p w14:paraId="4E696D37" w14:textId="045F82F1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72" w:type="dxa"/>
          </w:tcPr>
          <w:p w14:paraId="3D8FBB63" w14:textId="77777777" w:rsidR="00BD5932" w:rsidRPr="00077F13" w:rsidRDefault="00BD5932" w:rsidP="00BD5932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responsywnych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4E1487BA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A7BE58" w14:textId="31D3990C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01A136C4" w14:textId="77777777" w:rsidTr="00BD5932">
        <w:trPr>
          <w:trHeight w:val="345"/>
          <w:jc w:val="center"/>
        </w:trPr>
        <w:tc>
          <w:tcPr>
            <w:tcW w:w="646" w:type="dxa"/>
          </w:tcPr>
          <w:p w14:paraId="6845699B" w14:textId="3DC1DA8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9F149EE" w14:textId="6DC11D9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responsywnych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48AE1B82" w14:textId="7A965FC9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622138" w14:textId="1DA32792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2D45927A" w14:textId="77777777" w:rsidTr="00BD5932">
        <w:trPr>
          <w:trHeight w:val="345"/>
          <w:jc w:val="center"/>
        </w:trPr>
        <w:tc>
          <w:tcPr>
            <w:tcW w:w="646" w:type="dxa"/>
          </w:tcPr>
          <w:p w14:paraId="38532496" w14:textId="33BF743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68AF5885" w14:textId="03C4179E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9E3D1D7" w14:textId="14CAA9F8" w:rsidR="00BD5932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F5F1AF" w14:textId="3F8C267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34C6BA10" w14:textId="77777777" w:rsidTr="00BD5932">
        <w:trPr>
          <w:trHeight w:val="345"/>
          <w:jc w:val="center"/>
        </w:trPr>
        <w:tc>
          <w:tcPr>
            <w:tcW w:w="646" w:type="dxa"/>
          </w:tcPr>
          <w:p w14:paraId="0C9EC72D" w14:textId="7793A0FF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72" w:type="dxa"/>
          </w:tcPr>
          <w:p w14:paraId="424BB93A" w14:textId="77777777" w:rsidR="00BD5932" w:rsidRPr="00077F13" w:rsidRDefault="00BD5932" w:rsidP="00BD5932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6E0DC288" w14:textId="5BB35F38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806" w:type="dxa"/>
            <w:vAlign w:val="center"/>
          </w:tcPr>
          <w:p w14:paraId="20ECBACB" w14:textId="0E46B430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64FA98F2" w14:textId="77777777" w:rsidTr="00BD5932">
        <w:trPr>
          <w:trHeight w:val="345"/>
          <w:jc w:val="center"/>
        </w:trPr>
        <w:tc>
          <w:tcPr>
            <w:tcW w:w="646" w:type="dxa"/>
          </w:tcPr>
          <w:p w14:paraId="310B0270" w14:textId="4CE13483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L17</w:t>
            </w:r>
          </w:p>
        </w:tc>
        <w:tc>
          <w:tcPr>
            <w:tcW w:w="5972" w:type="dxa"/>
          </w:tcPr>
          <w:p w14:paraId="0E694D3F" w14:textId="7727C641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78C51318" w14:textId="0428CDB2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7A7C2D" w14:textId="497B604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7956421" w14:textId="77777777" w:rsidTr="00BD5932">
        <w:trPr>
          <w:trHeight w:val="345"/>
          <w:jc w:val="center"/>
        </w:trPr>
        <w:tc>
          <w:tcPr>
            <w:tcW w:w="646" w:type="dxa"/>
          </w:tcPr>
          <w:p w14:paraId="68097058" w14:textId="4D4517E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L18</w:t>
            </w:r>
          </w:p>
        </w:tc>
        <w:tc>
          <w:tcPr>
            <w:tcW w:w="5972" w:type="dxa"/>
          </w:tcPr>
          <w:p w14:paraId="4D27D72E" w14:textId="6FFD9A01" w:rsidR="00BD5932" w:rsidRPr="00F60E0E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0C76D92E" w14:textId="6F0A163E" w:rsidR="00BD5932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76688B" w14:textId="1D29E255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7BD5BBD" w14:textId="77777777" w:rsidTr="00BD5932">
        <w:trPr>
          <w:trHeight w:val="345"/>
          <w:jc w:val="center"/>
        </w:trPr>
        <w:tc>
          <w:tcPr>
            <w:tcW w:w="646" w:type="dxa"/>
          </w:tcPr>
          <w:p w14:paraId="5FB0C630" w14:textId="6206BF7A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L19</w:t>
            </w:r>
          </w:p>
        </w:tc>
        <w:tc>
          <w:tcPr>
            <w:tcW w:w="5972" w:type="dxa"/>
          </w:tcPr>
          <w:p w14:paraId="1BB002CC" w14:textId="4BED9E54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4A67FA0A" w14:textId="2C67D505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F038BD" w14:textId="6ADC9C7C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07DFD5AA" w14:textId="77777777" w:rsidTr="00BD5932">
        <w:trPr>
          <w:trHeight w:val="345"/>
          <w:jc w:val="center"/>
        </w:trPr>
        <w:tc>
          <w:tcPr>
            <w:tcW w:w="646" w:type="dxa"/>
          </w:tcPr>
          <w:p w14:paraId="636117AE" w14:textId="65B0DF0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L20</w:t>
            </w:r>
          </w:p>
        </w:tc>
        <w:tc>
          <w:tcPr>
            <w:tcW w:w="5972" w:type="dxa"/>
          </w:tcPr>
          <w:p w14:paraId="1ED66354" w14:textId="5C228F5A" w:rsidR="00BD5932" w:rsidRPr="00F60E0E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21AD3D52" w14:textId="2663F2DD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164849" w14:textId="2C6C376F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BC1D839" w14:textId="77777777" w:rsidTr="00BD5932">
        <w:trPr>
          <w:trHeight w:val="345"/>
          <w:jc w:val="center"/>
        </w:trPr>
        <w:tc>
          <w:tcPr>
            <w:tcW w:w="646" w:type="dxa"/>
          </w:tcPr>
          <w:p w14:paraId="79CECC9C" w14:textId="5BEC17A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L21</w:t>
            </w:r>
          </w:p>
        </w:tc>
        <w:tc>
          <w:tcPr>
            <w:tcW w:w="5972" w:type="dxa"/>
          </w:tcPr>
          <w:p w14:paraId="0D8C6619" w14:textId="34E265C9" w:rsidR="00BD5932" w:rsidRPr="00F60E0E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5E35966F" w14:textId="6368DE27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D919DC" w14:textId="4E9776DD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7054B9BB" w14:textId="77777777" w:rsidTr="00BD5932">
        <w:trPr>
          <w:trHeight w:val="345"/>
          <w:jc w:val="center"/>
        </w:trPr>
        <w:tc>
          <w:tcPr>
            <w:tcW w:w="646" w:type="dxa"/>
          </w:tcPr>
          <w:p w14:paraId="46DCDA1E" w14:textId="6450D8F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72" w:type="dxa"/>
          </w:tcPr>
          <w:p w14:paraId="21A896BA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5BAB31A3" w14:textId="536BCBCB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806" w:type="dxa"/>
            <w:vAlign w:val="center"/>
          </w:tcPr>
          <w:p w14:paraId="519C32C6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21653BCB" w14:textId="77777777" w:rsidTr="00BD5932">
        <w:trPr>
          <w:trHeight w:val="345"/>
          <w:jc w:val="center"/>
        </w:trPr>
        <w:tc>
          <w:tcPr>
            <w:tcW w:w="646" w:type="dxa"/>
          </w:tcPr>
          <w:p w14:paraId="2ACF727A" w14:textId="2DEFFE2D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L23</w:t>
            </w:r>
          </w:p>
        </w:tc>
        <w:tc>
          <w:tcPr>
            <w:tcW w:w="5972" w:type="dxa"/>
          </w:tcPr>
          <w:p w14:paraId="73678497" w14:textId="05EDE43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65567FA0" w14:textId="69760B7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6B172F" w14:textId="4FFBC1A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772E02BC" w14:textId="77777777" w:rsidTr="00BD5932">
        <w:trPr>
          <w:trHeight w:val="345"/>
          <w:jc w:val="center"/>
        </w:trPr>
        <w:tc>
          <w:tcPr>
            <w:tcW w:w="646" w:type="dxa"/>
          </w:tcPr>
          <w:p w14:paraId="3110F4E8" w14:textId="7CA931B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L24</w:t>
            </w:r>
          </w:p>
        </w:tc>
        <w:tc>
          <w:tcPr>
            <w:tcW w:w="5972" w:type="dxa"/>
          </w:tcPr>
          <w:p w14:paraId="72902C3D" w14:textId="5AAECFB0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1FFE16B3" w14:textId="3B2BEF31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B9924A" w14:textId="5EF7774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6659B313" w14:textId="77777777" w:rsidTr="00BD5932">
        <w:trPr>
          <w:trHeight w:val="345"/>
          <w:jc w:val="center"/>
        </w:trPr>
        <w:tc>
          <w:tcPr>
            <w:tcW w:w="646" w:type="dxa"/>
          </w:tcPr>
          <w:p w14:paraId="2088BF79" w14:textId="3E1B72C1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L25</w:t>
            </w:r>
          </w:p>
        </w:tc>
        <w:tc>
          <w:tcPr>
            <w:tcW w:w="5972" w:type="dxa"/>
          </w:tcPr>
          <w:p w14:paraId="39264638" w14:textId="7F62684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0C60B434" w14:textId="1F83FF3F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EDEAE8" w14:textId="56A81E9C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3D270D9B" w14:textId="77777777" w:rsidTr="00BD5932">
        <w:trPr>
          <w:trHeight w:val="345"/>
          <w:jc w:val="center"/>
        </w:trPr>
        <w:tc>
          <w:tcPr>
            <w:tcW w:w="646" w:type="dxa"/>
          </w:tcPr>
          <w:p w14:paraId="26DE4813" w14:textId="5297028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L26</w:t>
            </w:r>
          </w:p>
        </w:tc>
        <w:tc>
          <w:tcPr>
            <w:tcW w:w="5972" w:type="dxa"/>
          </w:tcPr>
          <w:p w14:paraId="387FC7A3" w14:textId="7D4767B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191A7DAD" w14:textId="25E3E290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5417F0" w14:textId="0AAB2084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A325DFE" w14:textId="77777777" w:rsidTr="00BD5932">
        <w:trPr>
          <w:trHeight w:val="345"/>
          <w:jc w:val="center"/>
        </w:trPr>
        <w:tc>
          <w:tcPr>
            <w:tcW w:w="646" w:type="dxa"/>
          </w:tcPr>
          <w:p w14:paraId="7DF1F19B" w14:textId="4E65D8A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L27</w:t>
            </w:r>
          </w:p>
        </w:tc>
        <w:tc>
          <w:tcPr>
            <w:tcW w:w="5972" w:type="dxa"/>
          </w:tcPr>
          <w:p w14:paraId="45CED3B9" w14:textId="37630ED5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2A9D4955" w14:textId="32777D83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1315A5" w14:textId="620B1343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267BDDD0" w14:textId="77777777" w:rsidTr="00BD5932">
        <w:trPr>
          <w:trHeight w:val="345"/>
          <w:jc w:val="center"/>
        </w:trPr>
        <w:tc>
          <w:tcPr>
            <w:tcW w:w="646" w:type="dxa"/>
          </w:tcPr>
          <w:p w14:paraId="51F6D127" w14:textId="3F224BA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L28</w:t>
            </w:r>
          </w:p>
        </w:tc>
        <w:tc>
          <w:tcPr>
            <w:tcW w:w="5972" w:type="dxa"/>
          </w:tcPr>
          <w:p w14:paraId="04C2B950" w14:textId="6E3CC722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3D4BD401" w14:textId="2D16E435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110F12" w14:textId="5DEECAB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E9DC31C" w14:textId="77777777" w:rsidTr="00BD5932">
        <w:trPr>
          <w:trHeight w:val="345"/>
          <w:jc w:val="center"/>
        </w:trPr>
        <w:tc>
          <w:tcPr>
            <w:tcW w:w="646" w:type="dxa"/>
          </w:tcPr>
          <w:p w14:paraId="42E24E11" w14:textId="15E9804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L29</w:t>
            </w:r>
          </w:p>
        </w:tc>
        <w:tc>
          <w:tcPr>
            <w:tcW w:w="5972" w:type="dxa"/>
          </w:tcPr>
          <w:p w14:paraId="7ED9C048" w14:textId="2CB067AD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02B28FC2" w14:textId="1F02BBCF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41B3DC" w14:textId="2CE4362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870D70A" w14:textId="77777777" w:rsidTr="00BD5932">
        <w:trPr>
          <w:trHeight w:val="345"/>
          <w:jc w:val="center"/>
        </w:trPr>
        <w:tc>
          <w:tcPr>
            <w:tcW w:w="646" w:type="dxa"/>
          </w:tcPr>
          <w:p w14:paraId="7D663909" w14:textId="4ED2770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2" w:type="dxa"/>
          </w:tcPr>
          <w:p w14:paraId="55A70315" w14:textId="01E73C5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32E1D5E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293F5F" w14:textId="4582452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362E5854" w14:textId="77777777" w:rsidTr="00BD5932">
        <w:trPr>
          <w:jc w:val="center"/>
        </w:trPr>
        <w:tc>
          <w:tcPr>
            <w:tcW w:w="646" w:type="dxa"/>
          </w:tcPr>
          <w:p w14:paraId="3BF6559A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743ECCE9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47E9ED" w14:textId="478D1130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60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9E5F67F" w14:textId="4E9E10E1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36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E71035E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="00BD5932" w:rsidRPr="00077F13" w14:paraId="168712B1" w14:textId="77777777" w:rsidTr="00980AD8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14:paraId="409B0590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16314C0B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C3EF698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BD5932" w:rsidRPr="00077F13" w14:paraId="26206AE6" w14:textId="77777777" w:rsidTr="00980AD8">
        <w:trPr>
          <w:trHeight w:val="196"/>
          <w:jc w:val="center"/>
        </w:trPr>
        <w:tc>
          <w:tcPr>
            <w:tcW w:w="648" w:type="dxa"/>
            <w:vMerge/>
          </w:tcPr>
          <w:p w14:paraId="56E4D250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14:paraId="236521E1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9D16DE8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2724DD2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01860" w:rsidRPr="00077F13" w14:paraId="41DE4620" w14:textId="77777777" w:rsidTr="00980AD8">
        <w:trPr>
          <w:trHeight w:val="225"/>
          <w:jc w:val="center"/>
        </w:trPr>
        <w:tc>
          <w:tcPr>
            <w:tcW w:w="648" w:type="dxa"/>
          </w:tcPr>
          <w:p w14:paraId="44B1CBE7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970" w:type="dxa"/>
          </w:tcPr>
          <w:p w14:paraId="73E8284B" w14:textId="1CD548D7" w:rsidR="00001860" w:rsidRPr="00980AD8" w:rsidRDefault="00001860" w:rsidP="0000186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2C5EBB1C" w14:textId="7C9D936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93CF05F" w14:textId="472ECE8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65C6659B" w14:textId="77777777" w:rsidTr="00980AD8">
        <w:trPr>
          <w:trHeight w:val="285"/>
          <w:jc w:val="center"/>
        </w:trPr>
        <w:tc>
          <w:tcPr>
            <w:tcW w:w="648" w:type="dxa"/>
          </w:tcPr>
          <w:p w14:paraId="07351CC2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970" w:type="dxa"/>
          </w:tcPr>
          <w:p w14:paraId="1B9CFDDE" w14:textId="7B971C5E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516" w:type="dxa"/>
            <w:vAlign w:val="center"/>
          </w:tcPr>
          <w:p w14:paraId="70C3FABF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776E12" w14:textId="725411D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36B88D0" w14:textId="77777777" w:rsidTr="00980AD8">
        <w:trPr>
          <w:trHeight w:val="345"/>
          <w:jc w:val="center"/>
        </w:trPr>
        <w:tc>
          <w:tcPr>
            <w:tcW w:w="648" w:type="dxa"/>
          </w:tcPr>
          <w:p w14:paraId="0734C693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970" w:type="dxa"/>
          </w:tcPr>
          <w:p w14:paraId="0EB2B206" w14:textId="6F903F95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786441A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36B932" w14:textId="14D424E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4C9983F" w14:textId="77777777" w:rsidTr="00980AD8">
        <w:trPr>
          <w:trHeight w:val="345"/>
          <w:jc w:val="center"/>
        </w:trPr>
        <w:tc>
          <w:tcPr>
            <w:tcW w:w="648" w:type="dxa"/>
          </w:tcPr>
          <w:p w14:paraId="4F6C3847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970" w:type="dxa"/>
          </w:tcPr>
          <w:p w14:paraId="05B7D5C9" w14:textId="28495FF0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78913943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4EB6D9" w14:textId="61AE442A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5FE950E" w14:textId="77777777" w:rsidTr="00980AD8">
        <w:trPr>
          <w:trHeight w:val="345"/>
          <w:jc w:val="center"/>
        </w:trPr>
        <w:tc>
          <w:tcPr>
            <w:tcW w:w="648" w:type="dxa"/>
          </w:tcPr>
          <w:p w14:paraId="04E274A5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970" w:type="dxa"/>
          </w:tcPr>
          <w:p w14:paraId="7EA1838D" w14:textId="21F23EAD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516" w:type="dxa"/>
            <w:vAlign w:val="center"/>
          </w:tcPr>
          <w:p w14:paraId="1540BF79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FE332F" w14:textId="626A192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7821025" w14:textId="77777777" w:rsidTr="00980AD8">
        <w:trPr>
          <w:trHeight w:val="345"/>
          <w:jc w:val="center"/>
        </w:trPr>
        <w:tc>
          <w:tcPr>
            <w:tcW w:w="648" w:type="dxa"/>
          </w:tcPr>
          <w:p w14:paraId="12A8DAAF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5970" w:type="dxa"/>
          </w:tcPr>
          <w:p w14:paraId="72DA1F92" w14:textId="655B2712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  <w:vAlign w:val="center"/>
          </w:tcPr>
          <w:p w14:paraId="34FA267D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A36C63" w14:textId="609FF6E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78F4C57" w14:textId="77777777" w:rsidTr="00980AD8">
        <w:trPr>
          <w:trHeight w:val="345"/>
          <w:jc w:val="center"/>
        </w:trPr>
        <w:tc>
          <w:tcPr>
            <w:tcW w:w="648" w:type="dxa"/>
          </w:tcPr>
          <w:p w14:paraId="63B230C8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970" w:type="dxa"/>
          </w:tcPr>
          <w:p w14:paraId="46066496" w14:textId="0D35455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7E4DB8F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BDB9D8" w14:textId="17B2C81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C592C50" w14:textId="77777777" w:rsidTr="00980AD8">
        <w:trPr>
          <w:trHeight w:val="345"/>
          <w:jc w:val="center"/>
        </w:trPr>
        <w:tc>
          <w:tcPr>
            <w:tcW w:w="648" w:type="dxa"/>
          </w:tcPr>
          <w:p w14:paraId="0F707A47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970" w:type="dxa"/>
          </w:tcPr>
          <w:p w14:paraId="690FB302" w14:textId="209104C0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A533CEE" w14:textId="737DEA53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6552AD7" w14:textId="14F400D6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AE30268" w14:textId="77777777" w:rsidTr="00980AD8">
        <w:trPr>
          <w:trHeight w:val="345"/>
          <w:jc w:val="center"/>
        </w:trPr>
        <w:tc>
          <w:tcPr>
            <w:tcW w:w="648" w:type="dxa"/>
          </w:tcPr>
          <w:p w14:paraId="5405A100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P9</w:t>
            </w:r>
          </w:p>
        </w:tc>
        <w:tc>
          <w:tcPr>
            <w:tcW w:w="5970" w:type="dxa"/>
          </w:tcPr>
          <w:p w14:paraId="76FE4FB8" w14:textId="766FF491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516" w:type="dxa"/>
            <w:vAlign w:val="center"/>
          </w:tcPr>
          <w:p w14:paraId="1545341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EB2B26" w14:textId="399D6AD3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B11BB4D" w14:textId="77777777" w:rsidTr="00980AD8">
        <w:trPr>
          <w:trHeight w:val="345"/>
          <w:jc w:val="center"/>
        </w:trPr>
        <w:tc>
          <w:tcPr>
            <w:tcW w:w="648" w:type="dxa"/>
          </w:tcPr>
          <w:p w14:paraId="01E03311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5970" w:type="dxa"/>
          </w:tcPr>
          <w:p w14:paraId="1113BA24" w14:textId="40064F12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3CD8BBF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AED441" w14:textId="1B7921E6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596F22A2" w14:textId="77777777" w:rsidTr="00980AD8">
        <w:trPr>
          <w:trHeight w:val="345"/>
          <w:jc w:val="center"/>
        </w:trPr>
        <w:tc>
          <w:tcPr>
            <w:tcW w:w="648" w:type="dxa"/>
          </w:tcPr>
          <w:p w14:paraId="424B2BD9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P11</w:t>
            </w:r>
          </w:p>
        </w:tc>
        <w:tc>
          <w:tcPr>
            <w:tcW w:w="5970" w:type="dxa"/>
          </w:tcPr>
          <w:p w14:paraId="58DE0A7C" w14:textId="4D142AB3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59450B0A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C57039" w14:textId="1D9CA37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6A89ED06" w14:textId="77777777" w:rsidTr="00980AD8">
        <w:trPr>
          <w:trHeight w:val="345"/>
          <w:jc w:val="center"/>
        </w:trPr>
        <w:tc>
          <w:tcPr>
            <w:tcW w:w="648" w:type="dxa"/>
          </w:tcPr>
          <w:p w14:paraId="17907839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5970" w:type="dxa"/>
          </w:tcPr>
          <w:p w14:paraId="1C60CE3E" w14:textId="19B6E19B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516" w:type="dxa"/>
            <w:vAlign w:val="center"/>
          </w:tcPr>
          <w:p w14:paraId="48D4E874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E6925E" w14:textId="7245E43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C88F96B" w14:textId="77777777" w:rsidTr="00980AD8">
        <w:trPr>
          <w:trHeight w:val="345"/>
          <w:jc w:val="center"/>
        </w:trPr>
        <w:tc>
          <w:tcPr>
            <w:tcW w:w="648" w:type="dxa"/>
          </w:tcPr>
          <w:p w14:paraId="4856E6F5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5970" w:type="dxa"/>
          </w:tcPr>
          <w:p w14:paraId="48E70E6F" w14:textId="17F9C33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  <w:vAlign w:val="center"/>
          </w:tcPr>
          <w:p w14:paraId="6321927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FCA66A" w14:textId="20BC00B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1541E61" w14:textId="77777777" w:rsidTr="00980AD8">
        <w:trPr>
          <w:trHeight w:val="345"/>
          <w:jc w:val="center"/>
        </w:trPr>
        <w:tc>
          <w:tcPr>
            <w:tcW w:w="648" w:type="dxa"/>
          </w:tcPr>
          <w:p w14:paraId="7DD5273A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5970" w:type="dxa"/>
          </w:tcPr>
          <w:p w14:paraId="754EE676" w14:textId="104649DE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6EEC299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044EE8" w14:textId="0EDE0560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752FBC90" w14:textId="77777777" w:rsidTr="00980AD8">
        <w:trPr>
          <w:jc w:val="center"/>
        </w:trPr>
        <w:tc>
          <w:tcPr>
            <w:tcW w:w="648" w:type="dxa"/>
          </w:tcPr>
          <w:p w14:paraId="3D97A94B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0" w:type="dxa"/>
          </w:tcPr>
          <w:p w14:paraId="7E467DBB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15266D1" w14:textId="6C411D01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13F51BF" w14:textId="4901C756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4361D8A6" w14:textId="77777777" w:rsidR="00BD5932" w:rsidRPr="00077F13" w:rsidRDefault="00BD5932" w:rsidP="00BD5932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C132BF" w14:textId="77777777" w:rsidR="00BD5932" w:rsidRPr="00077F13" w:rsidRDefault="00BD5932" w:rsidP="00BD5932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D5932" w:rsidRPr="00077F13" w14:paraId="0861DCDC" w14:textId="77777777" w:rsidTr="009D5333">
        <w:trPr>
          <w:jc w:val="center"/>
        </w:trPr>
        <w:tc>
          <w:tcPr>
            <w:tcW w:w="1666" w:type="dxa"/>
          </w:tcPr>
          <w:p w14:paraId="5DC48614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7588C0C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B019FF1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BD5932" w:rsidRPr="00077F13" w14:paraId="14EB0448" w14:textId="77777777" w:rsidTr="009D5333">
        <w:trPr>
          <w:jc w:val="center"/>
        </w:trPr>
        <w:tc>
          <w:tcPr>
            <w:tcW w:w="1666" w:type="dxa"/>
          </w:tcPr>
          <w:p w14:paraId="2D62A496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C50DEF7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058686B8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i tablica </w:t>
            </w:r>
          </w:p>
        </w:tc>
      </w:tr>
      <w:tr w:rsidR="00BD5932" w:rsidRPr="00077F13" w14:paraId="2385F53E" w14:textId="77777777" w:rsidTr="009D5333">
        <w:trPr>
          <w:jc w:val="center"/>
        </w:trPr>
        <w:tc>
          <w:tcPr>
            <w:tcW w:w="1666" w:type="dxa"/>
          </w:tcPr>
          <w:p w14:paraId="171003EB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C7305F7" w14:textId="77777777" w:rsidR="00BD5932" w:rsidRPr="00077F13" w:rsidRDefault="00BD5932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M5-ćw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3B8CC64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z zainstalowanym SZBD</w:t>
            </w:r>
          </w:p>
        </w:tc>
      </w:tr>
      <w:tr w:rsidR="00BD5932" w:rsidRPr="00077F13" w14:paraId="77C0CEEE" w14:textId="77777777" w:rsidTr="009D5333">
        <w:trPr>
          <w:jc w:val="center"/>
        </w:trPr>
        <w:tc>
          <w:tcPr>
            <w:tcW w:w="1666" w:type="dxa"/>
          </w:tcPr>
          <w:p w14:paraId="651E07FD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C256527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M5-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51A666C1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</w:t>
            </w:r>
          </w:p>
        </w:tc>
      </w:tr>
    </w:tbl>
    <w:p w14:paraId="3ACF71FA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5464DA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7ADE1A7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BD5932" w:rsidRPr="00077F13" w14:paraId="47C16C73" w14:textId="77777777" w:rsidTr="009D5333">
        <w:tc>
          <w:tcPr>
            <w:tcW w:w="1459" w:type="dxa"/>
            <w:vAlign w:val="center"/>
          </w:tcPr>
          <w:p w14:paraId="04B69113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AE82B5D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7D48818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5F75DD8E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BD5932" w:rsidRPr="00077F13" w14:paraId="7624C3A5" w14:textId="77777777" w:rsidTr="009D5333">
        <w:tc>
          <w:tcPr>
            <w:tcW w:w="1459" w:type="dxa"/>
          </w:tcPr>
          <w:p w14:paraId="626A45C7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2203C082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F1 - sprawdzian pisemny</w:t>
            </w:r>
          </w:p>
        </w:tc>
        <w:tc>
          <w:tcPr>
            <w:tcW w:w="3118" w:type="dxa"/>
          </w:tcPr>
          <w:p w14:paraId="04FCED35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P1-egzamin pisemny</w:t>
            </w:r>
          </w:p>
        </w:tc>
      </w:tr>
      <w:tr w:rsidR="00BD5932" w:rsidRPr="00077F13" w14:paraId="19537441" w14:textId="77777777" w:rsidTr="009D5333">
        <w:tc>
          <w:tcPr>
            <w:tcW w:w="1459" w:type="dxa"/>
          </w:tcPr>
          <w:p w14:paraId="7B729663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76004122" w14:textId="77777777" w:rsidR="00BD5932" w:rsidRPr="00077F13" w:rsidRDefault="00BD5932" w:rsidP="009D5333">
            <w:pPr>
              <w:spacing w:after="0"/>
              <w:contextualSpacing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02CFA838" w14:textId="77777777" w:rsidR="00BD5932" w:rsidRPr="00077F13" w:rsidRDefault="00BD5932" w:rsidP="009D5333">
            <w:pPr>
              <w:spacing w:after="0"/>
              <w:contextualSpacing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F3 – praca pisemna (sprawozdanie) </w:t>
            </w:r>
          </w:p>
          <w:p w14:paraId="7375315A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F5 – ćwiczenia praktyczne</w:t>
            </w:r>
          </w:p>
        </w:tc>
        <w:tc>
          <w:tcPr>
            <w:tcW w:w="3118" w:type="dxa"/>
          </w:tcPr>
          <w:p w14:paraId="71F32EB3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P3 -ocena podsumowująca</w:t>
            </w:r>
          </w:p>
        </w:tc>
      </w:tr>
      <w:tr w:rsidR="00BD5932" w:rsidRPr="00077F13" w14:paraId="79FED5BF" w14:textId="77777777" w:rsidTr="009D5333">
        <w:tc>
          <w:tcPr>
            <w:tcW w:w="1459" w:type="dxa"/>
          </w:tcPr>
          <w:p w14:paraId="319F9265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51BFE9AF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(projekt)</w:t>
            </w:r>
          </w:p>
        </w:tc>
        <w:tc>
          <w:tcPr>
            <w:tcW w:w="3118" w:type="dxa"/>
          </w:tcPr>
          <w:p w14:paraId="4A74B2DE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P4 – praca pisemna (projekt)</w:t>
            </w:r>
          </w:p>
        </w:tc>
      </w:tr>
    </w:tbl>
    <w:p w14:paraId="405AFE31" w14:textId="77777777" w:rsidR="00BD5932" w:rsidRPr="00077F13" w:rsidRDefault="00BD5932" w:rsidP="00BD5932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2F5FA66" w14:textId="77777777" w:rsidR="009B653A" w:rsidRPr="00077F13" w:rsidRDefault="009B653A" w:rsidP="009B653A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10"/>
        <w:gridCol w:w="710"/>
      </w:tblGrid>
      <w:tr w:rsidR="00980AD8" w:rsidRPr="00077F13" w14:paraId="2573852A" w14:textId="1637CACE" w:rsidTr="00980AD8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3EC6D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1F57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3280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1B83B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C051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37569EC6" w14:textId="4C0C55C4" w:rsidTr="00980AD8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4FF5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5095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0312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3A9AE2" w14:textId="77777777" w:rsidR="00980AD8" w:rsidRPr="00077F13" w:rsidRDefault="00980AD8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54914A" w14:textId="77777777" w:rsidR="00980AD8" w:rsidRPr="00077F13" w:rsidRDefault="00980AD8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5666ED" w14:textId="77777777" w:rsidR="00980AD8" w:rsidRPr="00077F13" w:rsidRDefault="00980AD8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431759" w14:textId="77777777" w:rsidR="00980AD8" w:rsidRPr="00077F13" w:rsidRDefault="00980AD8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0BB1216C" w14:textId="78E36E52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D212" w14:textId="77777777" w:rsidR="00980AD8" w:rsidRPr="00077F13" w:rsidRDefault="00980AD8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C29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E3B0D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C48E5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57E0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29BB66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80C3A72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980AD8" w:rsidRPr="00077F13" w14:paraId="7FA9EF13" w14:textId="182B0E98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F345" w14:textId="77777777" w:rsidR="00980AD8" w:rsidRPr="00077F13" w:rsidRDefault="00980AD8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5909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4863C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8E8F1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3BF9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2575E80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6DB954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980AD8" w:rsidRPr="00077F13" w14:paraId="45142133" w14:textId="70FA2672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A955" w14:textId="77777777" w:rsidR="00980AD8" w:rsidRPr="00077F13" w:rsidRDefault="00980AD8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FE6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60EDD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4EC6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E2D7E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E19E63B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7A1CDF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52B7B587" w14:textId="25673B99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86FB" w14:textId="77777777" w:rsidR="00980AD8" w:rsidRPr="00077F13" w:rsidRDefault="00980AD8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22C7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7ECBB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1A3DE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83EA2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1E15A7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04661F4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05E06B10" w14:textId="5CCA66DE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CC70" w14:textId="77777777" w:rsidR="00980AD8" w:rsidRPr="00077F13" w:rsidRDefault="00980AD8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E111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D3719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F8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4B99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0E777FB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BD9337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D7807CD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D005C9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B653A" w:rsidRPr="00077F13" w14:paraId="668E7270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7AC057" w14:textId="77777777" w:rsidR="009B653A" w:rsidRPr="00077F13" w:rsidRDefault="009B653A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B31BF05" w14:textId="77777777" w:rsidR="009B653A" w:rsidRPr="00077F13" w:rsidRDefault="009B653A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B653A" w:rsidRPr="00077F13" w14:paraId="727FC771" w14:textId="77777777" w:rsidTr="009D5333">
              <w:tc>
                <w:tcPr>
                  <w:tcW w:w="4531" w:type="dxa"/>
                  <w:shd w:val="clear" w:color="auto" w:fill="auto"/>
                </w:tcPr>
                <w:p w14:paraId="5E79EE7E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BF4326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9B653A" w:rsidRPr="00077F13" w14:paraId="5889B717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13348F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42B31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B653A" w:rsidRPr="00077F13" w14:paraId="7E6399A8" w14:textId="77777777" w:rsidTr="009D5333">
              <w:tc>
                <w:tcPr>
                  <w:tcW w:w="4531" w:type="dxa"/>
                  <w:shd w:val="clear" w:color="auto" w:fill="auto"/>
                </w:tcPr>
                <w:p w14:paraId="3641C15A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A364ED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B653A" w:rsidRPr="00077F13" w14:paraId="6D637355" w14:textId="77777777" w:rsidTr="009D5333">
              <w:tc>
                <w:tcPr>
                  <w:tcW w:w="4531" w:type="dxa"/>
                  <w:shd w:val="clear" w:color="auto" w:fill="auto"/>
                </w:tcPr>
                <w:p w14:paraId="4E0ABFC3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6B6DE4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B653A" w:rsidRPr="00077F13" w14:paraId="7CD3C53F" w14:textId="77777777" w:rsidTr="009D5333">
              <w:tc>
                <w:tcPr>
                  <w:tcW w:w="4531" w:type="dxa"/>
                  <w:shd w:val="clear" w:color="auto" w:fill="auto"/>
                </w:tcPr>
                <w:p w14:paraId="1B4C63DD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9FE2FC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B653A" w:rsidRPr="00077F13" w14:paraId="5A56FDEA" w14:textId="77777777" w:rsidTr="009D5333">
              <w:tc>
                <w:tcPr>
                  <w:tcW w:w="4531" w:type="dxa"/>
                  <w:shd w:val="clear" w:color="auto" w:fill="auto"/>
                </w:tcPr>
                <w:p w14:paraId="6342EAB6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332674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B653A" w:rsidRPr="00077F13" w14:paraId="048F14DC" w14:textId="77777777" w:rsidTr="009D5333">
              <w:tc>
                <w:tcPr>
                  <w:tcW w:w="4531" w:type="dxa"/>
                  <w:shd w:val="clear" w:color="auto" w:fill="auto"/>
                </w:tcPr>
                <w:p w14:paraId="5657E8AD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86198E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1FFF36" w14:textId="77777777" w:rsidR="009B653A" w:rsidRPr="00077F13" w:rsidRDefault="009B653A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1C918E5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1ACCC1C4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B653A" w:rsidRPr="00077F13" w14:paraId="6D2825B4" w14:textId="77777777" w:rsidTr="009D5333">
        <w:trPr>
          <w:trHeight w:val="540"/>
          <w:jc w:val="center"/>
        </w:trPr>
        <w:tc>
          <w:tcPr>
            <w:tcW w:w="9923" w:type="dxa"/>
          </w:tcPr>
          <w:p w14:paraId="3C323500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 zaliczenie z oceną</w:t>
            </w:r>
          </w:p>
        </w:tc>
      </w:tr>
    </w:tbl>
    <w:p w14:paraId="383B4907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B653A" w:rsidRPr="00077F13" w14:paraId="7E9F1F9E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D54E7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F071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9B653A" w:rsidRPr="00077F13" w14:paraId="105AF6A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CE7A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A10501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49EECC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9B653A" w:rsidRPr="00077F13" w14:paraId="7D37857D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4554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9B653A" w:rsidRPr="00077F13" w14:paraId="55E6B39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08F54F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CEE" w14:textId="56154C51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926" w14:textId="160F5E47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9B653A" w:rsidRPr="00077F13" w14:paraId="247AA674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5221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B653A" w:rsidRPr="00077F13" w14:paraId="75804D7B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638B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963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0009" w14:textId="379EDE78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</w:tr>
      <w:tr w:rsidR="009B653A" w:rsidRPr="00077F13" w14:paraId="42C9288A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5D65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D352" w14:textId="1A7EB103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AC49" w14:textId="3D416289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34</w:t>
            </w:r>
          </w:p>
        </w:tc>
      </w:tr>
      <w:tr w:rsidR="009B653A" w:rsidRPr="00077F13" w14:paraId="6D66EEF2" w14:textId="77777777" w:rsidTr="009D5333">
        <w:trPr>
          <w:gridAfter w:val="1"/>
          <w:wAfter w:w="7" w:type="dxa"/>
          <w:trHeight w:val="40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FC91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16A0" w14:textId="2B62649C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CAB3" w14:textId="679B249F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30</w:t>
            </w:r>
          </w:p>
        </w:tc>
      </w:tr>
      <w:tr w:rsidR="009B653A" w:rsidRPr="00077F13" w14:paraId="7B8C60BF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36A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do realizacji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E9C2" w14:textId="5039F920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7F8F" w14:textId="70684313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30</w:t>
            </w:r>
          </w:p>
        </w:tc>
      </w:tr>
      <w:tr w:rsidR="009B653A" w:rsidRPr="00077F13" w14:paraId="32FE082B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6A62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1A20" w14:textId="6F191121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2660" w14:textId="16D75F46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25</w:t>
            </w:r>
          </w:p>
        </w:tc>
      </w:tr>
      <w:tr w:rsidR="009B653A" w:rsidRPr="00077F13" w14:paraId="710E148D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248C" w14:textId="77777777" w:rsidR="009B653A" w:rsidRPr="00077F13" w:rsidRDefault="009B653A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0146" w14:textId="50944CFB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E31FBC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200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C248" w14:textId="069AE5ED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9B653A" w:rsidRPr="00077F13" w14:paraId="7F226462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619B" w14:textId="77777777" w:rsidR="009B653A" w:rsidRPr="00077F13" w:rsidRDefault="009B653A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3EDE" w14:textId="70368C3A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9009" w14:textId="0B3A4D29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65720FDE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</w:p>
    <w:p w14:paraId="63D792AF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B653A" w:rsidRPr="00077F13" w14:paraId="411FA03B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0233803" w14:textId="77777777" w:rsidR="009B653A" w:rsidRPr="00077F13" w:rsidRDefault="009B653A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4228AF45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1. Majkowski A., Wszechnica Informatyczna: Multimedia, grafika i technologie internetowe. Treści multimedialne – kodowanie, przetwarzanie, prezentacja. Wydawnictwo Warszawskiej wyższej szkoły informatyki, 2010.</w:t>
            </w:r>
          </w:p>
          <w:p w14:paraId="2DD8BE4A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2. Badura Ch., UXUI Design zoptymalizowany, Helion, 2019</w:t>
            </w:r>
          </w:p>
          <w:p w14:paraId="6F08D6A6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3. https://getbootstrap.com/docs/5.2/getting-started/introduction/</w:t>
            </w:r>
          </w:p>
        </w:tc>
      </w:tr>
      <w:tr w:rsidR="009B653A" w:rsidRPr="00077F13" w14:paraId="352EECBC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7552D012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05053E2D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hyperlink r:id="rId14">
              <w:r w:rsidRPr="00077F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https://pl.wikibooks.org/wiki/Internet_w_praktyce/Multimedia</w:t>
              </w:r>
            </w:hyperlink>
          </w:p>
        </w:tc>
      </w:tr>
    </w:tbl>
    <w:p w14:paraId="643CBE76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</w:p>
    <w:p w14:paraId="0963B0BA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B653A" w:rsidRPr="00077F13" w14:paraId="4121A93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07F8CB6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460459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Wojciech Zając</w:t>
            </w:r>
          </w:p>
        </w:tc>
      </w:tr>
      <w:tr w:rsidR="009B653A" w:rsidRPr="00077F13" w14:paraId="2154CE0C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436494F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4B4A619" w14:textId="454B847A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10.06.202</w:t>
            </w:r>
            <w:r w:rsidR="00E31FBC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B653A" w:rsidRPr="00077F13" w14:paraId="6ECA1AE3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4D71685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BCC479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wz</w:t>
            </w:r>
            <w:hyperlink r:id="rId15">
              <w:r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ajac@ajp.edu.pl</w:t>
              </w:r>
            </w:hyperlink>
          </w:p>
        </w:tc>
      </w:tr>
      <w:tr w:rsidR="009B653A" w:rsidRPr="00077F13" w14:paraId="527301E2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A767ADD" w14:textId="38F7EEEA" w:rsidR="009B653A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9B653A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E5448A1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11C1A30" w14:textId="77777777" w:rsidR="009B653A" w:rsidRPr="00077F13" w:rsidRDefault="009B653A" w:rsidP="009B653A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450AA244" w14:textId="0C66DF72" w:rsidR="003B0632" w:rsidRDefault="009B653A" w:rsidP="009B653A">
      <w:pPr>
        <w:spacing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 w:cs="Times New Roman"/>
          <w:color w:val="000000"/>
          <w:sz w:val="20"/>
          <w:szCs w:val="20"/>
        </w:rPr>
        <w:br w:type="page"/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4B2C37" w14:paraId="6BCD8AA8" w14:textId="77777777" w:rsidTr="004B2C37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7FD6325E" w14:textId="77777777" w:rsidR="004B2C37" w:rsidRDefault="004B2C37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ACB346" wp14:editId="48665E0B">
                  <wp:extent cx="1066800" cy="1066800"/>
                  <wp:effectExtent l="0" t="0" r="0" b="0"/>
                  <wp:docPr id="523645453" name="Picture 523645453" title="Obraz zawierający godło, symbol, logo, Znak towarowy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573CC1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C294A6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4B2C37" w14:paraId="612C166B" w14:textId="77777777" w:rsidTr="004B2C37">
        <w:trPr>
          <w:trHeight w:val="275"/>
        </w:trPr>
        <w:tc>
          <w:tcPr>
            <w:tcW w:w="1964" w:type="dxa"/>
            <w:vMerge/>
          </w:tcPr>
          <w:p w14:paraId="474D2D84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D7FCBD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07CC0E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4B2C37" w14:paraId="5244DA08" w14:textId="77777777" w:rsidTr="004B2C37">
        <w:trPr>
          <w:trHeight w:val="139"/>
        </w:trPr>
        <w:tc>
          <w:tcPr>
            <w:tcW w:w="1964" w:type="dxa"/>
            <w:vMerge/>
          </w:tcPr>
          <w:p w14:paraId="7364DED6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C59B05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D90294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4B2C37" w14:paraId="6E0DFD88" w14:textId="77777777" w:rsidTr="004B2C37">
        <w:trPr>
          <w:trHeight w:val="139"/>
        </w:trPr>
        <w:tc>
          <w:tcPr>
            <w:tcW w:w="1964" w:type="dxa"/>
            <w:vMerge/>
          </w:tcPr>
          <w:p w14:paraId="366D3ED2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0FD6EF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B53DBB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4B2C37" w14:paraId="48D2F0FF" w14:textId="77777777" w:rsidTr="004B2C37">
        <w:trPr>
          <w:trHeight w:val="139"/>
        </w:trPr>
        <w:tc>
          <w:tcPr>
            <w:tcW w:w="1964" w:type="dxa"/>
            <w:vMerge/>
          </w:tcPr>
          <w:p w14:paraId="29C43901" w14:textId="77777777" w:rsidR="004B2C37" w:rsidRDefault="004B2C37" w:rsidP="004B2C37"/>
        </w:tc>
        <w:tc>
          <w:tcPr>
            <w:tcW w:w="2713" w:type="dxa"/>
            <w:shd w:val="clear" w:color="auto" w:fill="auto"/>
            <w:vAlign w:val="center"/>
          </w:tcPr>
          <w:p w14:paraId="67CB92BC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07C9190E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4B2C37" w14:paraId="539CAD2F" w14:textId="77777777" w:rsidTr="004B2C37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744857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082C6B" w14:textId="77777777" w:rsidR="004B2C37" w:rsidRDefault="004B2C37" w:rsidP="004B2C3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C.3.6</w:t>
            </w:r>
          </w:p>
        </w:tc>
      </w:tr>
    </w:tbl>
    <w:p w14:paraId="03A7E325" w14:textId="1A95571C" w:rsidR="003B0632" w:rsidRDefault="003B0632" w:rsidP="00605A93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718BAC43" w14:textId="25754461" w:rsidR="6026735D" w:rsidRDefault="1B6746F2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4536E8CA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51B48BDC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3236B9FA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488ECF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Zaawansowane aplikacje internetowe</w:t>
            </w:r>
          </w:p>
        </w:tc>
      </w:tr>
      <w:tr w:rsidR="6026735D" w14:paraId="2873AEE7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2853A8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265EA71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8</w:t>
            </w:r>
          </w:p>
        </w:tc>
      </w:tr>
      <w:tr w:rsidR="6026735D" w14:paraId="0EA47863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FD95FC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479742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18B31F87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54DF03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EBBA92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2061FEFC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EB9418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FAED3B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712E4DAB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8AA084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78F10DA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00819554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70A108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5DFF4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Dr inż. Kazimierz Krzywicki, inż. Grzegorz Petri</w:t>
            </w:r>
          </w:p>
        </w:tc>
      </w:tr>
    </w:tbl>
    <w:p w14:paraId="07635DD0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C32D879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117DBD05" w14:textId="77777777" w:rsidTr="004B2C37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72A4EC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B168C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AA2891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8B57E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A490A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266B9D77" w14:textId="77777777" w:rsidTr="004B2C37">
        <w:trPr>
          <w:trHeight w:val="300"/>
        </w:trPr>
        <w:tc>
          <w:tcPr>
            <w:tcW w:w="2384" w:type="dxa"/>
            <w:shd w:val="clear" w:color="auto" w:fill="auto"/>
          </w:tcPr>
          <w:p w14:paraId="2F3D439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2BDC1E" w14:textId="757D9F11" w:rsidR="6026735D" w:rsidRDefault="004B2C37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451D81E" w14:textId="35409E9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4B2C3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2772ED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6026735D" w14:paraId="24254BE0" w14:textId="77777777" w:rsidTr="004B2C37">
        <w:trPr>
          <w:trHeight w:val="300"/>
        </w:trPr>
        <w:tc>
          <w:tcPr>
            <w:tcW w:w="2384" w:type="dxa"/>
            <w:shd w:val="clear" w:color="auto" w:fill="auto"/>
          </w:tcPr>
          <w:p w14:paraId="5A0101C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6695E5" w14:textId="2C2EF05E" w:rsidR="6026735D" w:rsidRDefault="004B2C37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</w:tcPr>
          <w:p w14:paraId="01410C4F" w14:textId="4E72D90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4B2C3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032690E9" w14:textId="77777777" w:rsidR="008D7C30" w:rsidRDefault="008D7C30"/>
        </w:tc>
      </w:tr>
      <w:tr w:rsidR="00DD03CC" w14:paraId="607E036A" w14:textId="77777777" w:rsidTr="004B2C37">
        <w:trPr>
          <w:trHeight w:val="300"/>
        </w:trPr>
        <w:tc>
          <w:tcPr>
            <w:tcW w:w="2384" w:type="dxa"/>
            <w:shd w:val="clear" w:color="auto" w:fill="auto"/>
          </w:tcPr>
          <w:p w14:paraId="44603A19" w14:textId="77777777" w:rsidR="00DD03CC" w:rsidRDefault="00DD03CC" w:rsidP="00DD03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C7F94E2" w14:textId="1FC8118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</w:t>
            </w:r>
            <w:r w:rsidR="004B2C3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71" w:type="dxa"/>
            <w:shd w:val="clear" w:color="auto" w:fill="auto"/>
          </w:tcPr>
          <w:p w14:paraId="301C2E3D" w14:textId="1E056D4B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292" w:type="dxa"/>
            <w:vMerge/>
          </w:tcPr>
          <w:p w14:paraId="45635AC8" w14:textId="77777777" w:rsidR="00DD03CC" w:rsidRDefault="00DD03CC" w:rsidP="00DD03CC"/>
        </w:tc>
      </w:tr>
    </w:tbl>
    <w:p w14:paraId="5F94CF98" w14:textId="77777777" w:rsidR="001D441D" w:rsidRDefault="001D441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3EDE836" w14:textId="4E3843FB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026BEE52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Programowanie obiektowe, Bazy danych, Projektowanie aplikacji internetowych.</w:t>
      </w:r>
    </w:p>
    <w:p w14:paraId="209E6986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>
        <w:br/>
      </w: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12715437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w szczególności z aplikacjami internetowymi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EE1B763" w14:textId="77777777" w:rsidR="1B6746F2" w:rsidRDefault="1B6746F2" w:rsidP="6026735D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eastAsia="Times New Roman" w:hAnsi="Cambria" w:cs="Times New Roman"/>
          <w:color w:val="000000" w:themeColor="text1"/>
          <w:sz w:val="20"/>
          <w:szCs w:val="20"/>
        </w:rPr>
        <w:t>Przekazanie wiedzy ogólnej dotyczącej standardów i norm technicznych dotyczących</w:t>
      </w:r>
    </w:p>
    <w:p w14:paraId="391FDCD2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eastAsia="Times New Roman" w:hAnsi="Cambria" w:cs="Times New Roman"/>
          <w:color w:val="000000" w:themeColor="text1"/>
          <w:sz w:val="20"/>
          <w:szCs w:val="20"/>
        </w:rPr>
        <w:t>zagadnień odnoszących się do informatyki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79A14DEF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Wyrobienie umiejętności w zakresie doskonalenia wiedzy, pozyskiwania i integrowania</w:t>
      </w:r>
    </w:p>
    <w:p w14:paraId="3A7D4478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informacji z literatury, baz danych i innych źródeł, opracowywania dokumentacji</w:t>
      </w:r>
    </w:p>
    <w:p w14:paraId="21C8ED40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Wyrobienie umiejętności posługiwania się specjalistycznym oprogramowaniem (w tym w szczególności z narzędziami deweloperskimi), posługiwania się zaawansowanymi środowiskami projektowo-uruchomieniowymi.</w:t>
      </w:r>
    </w:p>
    <w:p w14:paraId="77CE809A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C5 -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Wyrobienie umiejętności programowania aplikacji internetowych.</w:t>
      </w:r>
    </w:p>
    <w:p w14:paraId="4FBDF6CF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C6 -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</w:r>
    </w:p>
    <w:p w14:paraId="2C3867D4" w14:textId="77777777" w:rsidR="1B6746F2" w:rsidRDefault="1B6746F2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C7 -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29E43514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EE9D590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6026735D" w14:paraId="4B351C83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39F3D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01CCFEA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798B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5777EDA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C2C96D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4D61E8E5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E88D29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0C25BB0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podstawowe metody, techniki, narzędzia i materiały stosowane przy rozwiązywaniu prostych zadań inżynierskich związanych z aplikacjami internetowymi.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9EB5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K_W09, K_W13</w:t>
            </w:r>
          </w:p>
        </w:tc>
      </w:tr>
      <w:tr w:rsidR="6026735D" w14:paraId="74C6C923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0B338E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2BD3915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 uporządkowaną wiedzę z zakresu technik i metod programowania przydatną w rozwiązywaniu problemów związanych z wytwarzaniem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060B2A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 K_W15</w:t>
            </w:r>
          </w:p>
        </w:tc>
      </w:tr>
      <w:tr w:rsidR="6026735D" w14:paraId="111EDE17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118B5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043DA320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BC242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695E65C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Potrafi wykorzystać techniki informacyjno-komunikacyjne i modele matematyczne, a także symulacje komputerowe do analizy, projektowania i wdrażania: aplikacji internetowych i multimedialnych.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AA1D75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K_U06, K_U22, K_U26</w:t>
            </w:r>
          </w:p>
        </w:tc>
      </w:tr>
      <w:tr w:rsidR="6026735D" w14:paraId="40ED72E5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83D70E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57F17C5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Potrafi posłużyć się właściwie dobranymi środowiskami programistycznymi przy rozwiązywaniu zadań inżynierskich i prostych problemów badawczych.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72A8D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K_U12, K_U13, K_U14</w:t>
            </w:r>
          </w:p>
        </w:tc>
      </w:tr>
      <w:tr w:rsidR="6026735D" w14:paraId="24236F85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058AD0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7B6D7C1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684A3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761B1B0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EDB75D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  <w:tr w:rsidR="6026735D" w14:paraId="2FD1F99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7178AA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15BDCEA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F91E5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65173102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538"/>
        <w:gridCol w:w="1516"/>
        <w:gridCol w:w="1806"/>
      </w:tblGrid>
      <w:tr w:rsidR="6026735D" w14:paraId="64667422" w14:textId="77777777" w:rsidTr="6026735D">
        <w:trPr>
          <w:trHeight w:val="340"/>
          <w:jc w:val="center"/>
        </w:trPr>
        <w:tc>
          <w:tcPr>
            <w:tcW w:w="780" w:type="dxa"/>
            <w:vMerge w:val="restart"/>
            <w:vAlign w:val="center"/>
          </w:tcPr>
          <w:p w14:paraId="3CB6A14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vAlign w:val="center"/>
          </w:tcPr>
          <w:p w14:paraId="7D2BC35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546D3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E5EA21E" w14:textId="77777777" w:rsidTr="6026735D">
        <w:trPr>
          <w:trHeight w:val="196"/>
          <w:jc w:val="center"/>
        </w:trPr>
        <w:tc>
          <w:tcPr>
            <w:tcW w:w="780" w:type="dxa"/>
            <w:vMerge/>
          </w:tcPr>
          <w:p w14:paraId="638118EE" w14:textId="77777777" w:rsidR="008D7C30" w:rsidRDefault="008D7C30"/>
        </w:tc>
        <w:tc>
          <w:tcPr>
            <w:tcW w:w="5838" w:type="dxa"/>
            <w:vMerge/>
          </w:tcPr>
          <w:p w14:paraId="0DC072CE" w14:textId="77777777" w:rsidR="008D7C30" w:rsidRDefault="008D7C30"/>
        </w:tc>
        <w:tc>
          <w:tcPr>
            <w:tcW w:w="1516" w:type="dxa"/>
          </w:tcPr>
          <w:p w14:paraId="622F7B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97C0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55E1344" w14:textId="77777777" w:rsidTr="6026735D">
        <w:trPr>
          <w:trHeight w:val="225"/>
          <w:jc w:val="center"/>
        </w:trPr>
        <w:tc>
          <w:tcPr>
            <w:tcW w:w="780" w:type="dxa"/>
          </w:tcPr>
          <w:p w14:paraId="22DA14E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38" w:type="dxa"/>
          </w:tcPr>
          <w:p w14:paraId="1DB9471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Wprowadzenie. </w:t>
            </w:r>
          </w:p>
        </w:tc>
        <w:tc>
          <w:tcPr>
            <w:tcW w:w="1516" w:type="dxa"/>
            <w:vAlign w:val="center"/>
          </w:tcPr>
          <w:p w14:paraId="0BDA18B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EE490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5FDFBAB" w14:textId="77777777" w:rsidTr="6026735D">
        <w:trPr>
          <w:trHeight w:val="285"/>
          <w:jc w:val="center"/>
        </w:trPr>
        <w:tc>
          <w:tcPr>
            <w:tcW w:w="780" w:type="dxa"/>
          </w:tcPr>
          <w:p w14:paraId="30F37A6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38" w:type="dxa"/>
          </w:tcPr>
          <w:p w14:paraId="0D676F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Podstawowe architektury i modele aplikacji internetowych.</w:t>
            </w:r>
          </w:p>
        </w:tc>
        <w:tc>
          <w:tcPr>
            <w:tcW w:w="1516" w:type="dxa"/>
            <w:vAlign w:val="center"/>
          </w:tcPr>
          <w:p w14:paraId="2435DA4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2A3A5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46AC57A" w14:textId="77777777" w:rsidTr="6026735D">
        <w:trPr>
          <w:trHeight w:val="345"/>
          <w:jc w:val="center"/>
        </w:trPr>
        <w:tc>
          <w:tcPr>
            <w:tcW w:w="780" w:type="dxa"/>
          </w:tcPr>
          <w:p w14:paraId="518E310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38" w:type="dxa"/>
          </w:tcPr>
          <w:p w14:paraId="45791A9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Zintegrowane środowiska programistyczne (IDE) oraz zestawy narzędzi dla programistów (SDK). </w:t>
            </w:r>
          </w:p>
        </w:tc>
        <w:tc>
          <w:tcPr>
            <w:tcW w:w="1516" w:type="dxa"/>
            <w:vAlign w:val="center"/>
          </w:tcPr>
          <w:p w14:paraId="47F3824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440C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4A186F" w14:textId="77777777" w:rsidTr="6026735D">
        <w:trPr>
          <w:trHeight w:val="525"/>
          <w:jc w:val="center"/>
        </w:trPr>
        <w:tc>
          <w:tcPr>
            <w:tcW w:w="780" w:type="dxa"/>
          </w:tcPr>
          <w:p w14:paraId="2E0FB2C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38" w:type="dxa"/>
          </w:tcPr>
          <w:p w14:paraId="1EA95A82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Graficzny Interfejs Użytkownika (GUI).  Front-end.</w:t>
            </w:r>
          </w:p>
        </w:tc>
        <w:tc>
          <w:tcPr>
            <w:tcW w:w="1516" w:type="dxa"/>
            <w:vAlign w:val="center"/>
          </w:tcPr>
          <w:p w14:paraId="457F40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D7784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C2D8FBC" w14:textId="77777777" w:rsidTr="6026735D">
        <w:trPr>
          <w:trHeight w:val="345"/>
          <w:jc w:val="center"/>
        </w:trPr>
        <w:tc>
          <w:tcPr>
            <w:tcW w:w="780" w:type="dxa"/>
          </w:tcPr>
          <w:p w14:paraId="3AE97F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38" w:type="dxa"/>
          </w:tcPr>
          <w:p w14:paraId="515165A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Logika aplikacji.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-end.</w:t>
            </w:r>
          </w:p>
        </w:tc>
        <w:tc>
          <w:tcPr>
            <w:tcW w:w="1516" w:type="dxa"/>
            <w:vAlign w:val="center"/>
          </w:tcPr>
          <w:p w14:paraId="1161C6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50D6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9E0179A" w14:textId="77777777" w:rsidTr="6026735D">
        <w:trPr>
          <w:trHeight w:val="345"/>
          <w:jc w:val="center"/>
        </w:trPr>
        <w:tc>
          <w:tcPr>
            <w:tcW w:w="780" w:type="dxa"/>
          </w:tcPr>
          <w:p w14:paraId="684F4E8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38" w:type="dxa"/>
          </w:tcPr>
          <w:p w14:paraId="40BEC0C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I.</w:t>
            </w:r>
          </w:p>
        </w:tc>
        <w:tc>
          <w:tcPr>
            <w:tcW w:w="1516" w:type="dxa"/>
            <w:vAlign w:val="center"/>
          </w:tcPr>
          <w:p w14:paraId="3E6F5C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76474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8B02500" w14:textId="77777777" w:rsidTr="6026735D">
        <w:trPr>
          <w:trHeight w:val="345"/>
          <w:jc w:val="center"/>
        </w:trPr>
        <w:tc>
          <w:tcPr>
            <w:tcW w:w="780" w:type="dxa"/>
          </w:tcPr>
          <w:p w14:paraId="26D20D8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38" w:type="dxa"/>
          </w:tcPr>
          <w:p w14:paraId="15A464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II.</w:t>
            </w:r>
          </w:p>
        </w:tc>
        <w:tc>
          <w:tcPr>
            <w:tcW w:w="1516" w:type="dxa"/>
            <w:vAlign w:val="center"/>
          </w:tcPr>
          <w:p w14:paraId="57F1FB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51CDA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43E1FF" w14:textId="77777777" w:rsidTr="6026735D">
        <w:trPr>
          <w:trHeight w:val="345"/>
          <w:jc w:val="center"/>
        </w:trPr>
        <w:tc>
          <w:tcPr>
            <w:tcW w:w="780" w:type="dxa"/>
          </w:tcPr>
          <w:p w14:paraId="4183A0A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38" w:type="dxa"/>
          </w:tcPr>
          <w:p w14:paraId="631DE21B" w14:textId="1D34EFE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 I semestru.</w:t>
            </w:r>
          </w:p>
        </w:tc>
        <w:tc>
          <w:tcPr>
            <w:tcW w:w="1516" w:type="dxa"/>
            <w:vAlign w:val="center"/>
          </w:tcPr>
          <w:p w14:paraId="6792D8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7710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A7896AF" w14:textId="77777777" w:rsidTr="6026735D">
        <w:trPr>
          <w:trHeight w:val="345"/>
          <w:jc w:val="center"/>
        </w:trPr>
        <w:tc>
          <w:tcPr>
            <w:tcW w:w="780" w:type="dxa"/>
          </w:tcPr>
          <w:p w14:paraId="18068FB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5838" w:type="dxa"/>
          </w:tcPr>
          <w:p w14:paraId="71BF789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Wprowadzenie. Bazy danych w zaawansowanych aplikacjach internetowych. Analiza i przetwarzanie dużych zbiorów danych. Cz. I.</w:t>
            </w:r>
          </w:p>
        </w:tc>
        <w:tc>
          <w:tcPr>
            <w:tcW w:w="1516" w:type="dxa"/>
            <w:vAlign w:val="center"/>
          </w:tcPr>
          <w:p w14:paraId="7273A4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385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75F60B5" w14:textId="77777777" w:rsidTr="6026735D">
        <w:trPr>
          <w:trHeight w:val="345"/>
          <w:jc w:val="center"/>
        </w:trPr>
        <w:tc>
          <w:tcPr>
            <w:tcW w:w="780" w:type="dxa"/>
          </w:tcPr>
          <w:p w14:paraId="0C10093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838" w:type="dxa"/>
          </w:tcPr>
          <w:p w14:paraId="31F6548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II.</w:t>
            </w:r>
          </w:p>
        </w:tc>
        <w:tc>
          <w:tcPr>
            <w:tcW w:w="1516" w:type="dxa"/>
            <w:vAlign w:val="center"/>
          </w:tcPr>
          <w:p w14:paraId="418B9A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64754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38A61C4" w14:textId="77777777" w:rsidTr="6026735D">
        <w:trPr>
          <w:trHeight w:val="345"/>
          <w:jc w:val="center"/>
        </w:trPr>
        <w:tc>
          <w:tcPr>
            <w:tcW w:w="780" w:type="dxa"/>
          </w:tcPr>
          <w:p w14:paraId="5DBDC43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838" w:type="dxa"/>
          </w:tcPr>
          <w:p w14:paraId="4B89AA8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III.</w:t>
            </w:r>
          </w:p>
        </w:tc>
        <w:tc>
          <w:tcPr>
            <w:tcW w:w="1516" w:type="dxa"/>
            <w:vAlign w:val="center"/>
          </w:tcPr>
          <w:p w14:paraId="5029FB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D888F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F8E431B" w14:textId="77777777" w:rsidTr="6026735D">
        <w:trPr>
          <w:trHeight w:val="345"/>
          <w:jc w:val="center"/>
        </w:trPr>
        <w:tc>
          <w:tcPr>
            <w:tcW w:w="780" w:type="dxa"/>
          </w:tcPr>
          <w:p w14:paraId="2B47070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W12</w:t>
            </w:r>
          </w:p>
        </w:tc>
        <w:tc>
          <w:tcPr>
            <w:tcW w:w="5838" w:type="dxa"/>
          </w:tcPr>
          <w:p w14:paraId="00AEEEC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I.</w:t>
            </w:r>
          </w:p>
        </w:tc>
        <w:tc>
          <w:tcPr>
            <w:tcW w:w="1516" w:type="dxa"/>
            <w:vAlign w:val="center"/>
          </w:tcPr>
          <w:p w14:paraId="7194D7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1B08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ACECAC4" w14:textId="77777777" w:rsidTr="6026735D">
        <w:trPr>
          <w:trHeight w:val="345"/>
          <w:jc w:val="center"/>
        </w:trPr>
        <w:tc>
          <w:tcPr>
            <w:tcW w:w="780" w:type="dxa"/>
          </w:tcPr>
          <w:p w14:paraId="2ABEC8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5838" w:type="dxa"/>
          </w:tcPr>
          <w:p w14:paraId="2802A52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II.</w:t>
            </w:r>
          </w:p>
        </w:tc>
        <w:tc>
          <w:tcPr>
            <w:tcW w:w="1516" w:type="dxa"/>
            <w:vAlign w:val="center"/>
          </w:tcPr>
          <w:p w14:paraId="44ED0FE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8553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6948793" w14:textId="77777777" w:rsidTr="6026735D">
        <w:trPr>
          <w:trHeight w:val="345"/>
          <w:jc w:val="center"/>
        </w:trPr>
        <w:tc>
          <w:tcPr>
            <w:tcW w:w="780" w:type="dxa"/>
          </w:tcPr>
          <w:p w14:paraId="1B2048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838" w:type="dxa"/>
          </w:tcPr>
          <w:p w14:paraId="7EB4962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Najnowsze rozwiązania i trendy w tworzeniu aplikacji internetowych.</w:t>
            </w:r>
          </w:p>
        </w:tc>
        <w:tc>
          <w:tcPr>
            <w:tcW w:w="1516" w:type="dxa"/>
            <w:vAlign w:val="center"/>
          </w:tcPr>
          <w:p w14:paraId="3BEB3E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4238A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D0351E" w14:textId="77777777" w:rsidTr="6026735D">
        <w:trPr>
          <w:trHeight w:val="345"/>
          <w:jc w:val="center"/>
        </w:trPr>
        <w:tc>
          <w:tcPr>
            <w:tcW w:w="780" w:type="dxa"/>
          </w:tcPr>
          <w:p w14:paraId="4D79834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838" w:type="dxa"/>
          </w:tcPr>
          <w:p w14:paraId="735DDD0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zaliczeniowe.</w:t>
            </w:r>
          </w:p>
        </w:tc>
        <w:tc>
          <w:tcPr>
            <w:tcW w:w="1516" w:type="dxa"/>
            <w:vAlign w:val="center"/>
          </w:tcPr>
          <w:p w14:paraId="5852E1B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B046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758263F" w14:textId="77777777" w:rsidTr="6026735D">
        <w:trPr>
          <w:trHeight w:val="300"/>
          <w:jc w:val="center"/>
        </w:trPr>
        <w:tc>
          <w:tcPr>
            <w:tcW w:w="780" w:type="dxa"/>
          </w:tcPr>
          <w:p w14:paraId="16698B6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</w:tcPr>
          <w:p w14:paraId="56BAC10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471DD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3A3E24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20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A87092A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56F1ECAC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E438820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20B801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F28176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6C4EE8BC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3C37CB90" w14:textId="77777777" w:rsidR="008D7C30" w:rsidRDefault="008D7C30"/>
        </w:tc>
        <w:tc>
          <w:tcPr>
            <w:tcW w:w="5972" w:type="dxa"/>
            <w:vMerge/>
          </w:tcPr>
          <w:p w14:paraId="54A846C4" w14:textId="77777777" w:rsidR="008D7C30" w:rsidRDefault="008D7C30"/>
        </w:tc>
        <w:tc>
          <w:tcPr>
            <w:tcW w:w="1516" w:type="dxa"/>
          </w:tcPr>
          <w:p w14:paraId="5ADB8B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02BA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51C9832D" w14:textId="77777777" w:rsidTr="6026735D">
        <w:trPr>
          <w:trHeight w:val="225"/>
          <w:jc w:val="center"/>
        </w:trPr>
        <w:tc>
          <w:tcPr>
            <w:tcW w:w="646" w:type="dxa"/>
          </w:tcPr>
          <w:p w14:paraId="7F62CB3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B52A62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34EAC9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83AA2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73E3DF4" w14:textId="77777777" w:rsidTr="6026735D">
        <w:trPr>
          <w:trHeight w:val="285"/>
          <w:jc w:val="center"/>
        </w:trPr>
        <w:tc>
          <w:tcPr>
            <w:tcW w:w="646" w:type="dxa"/>
          </w:tcPr>
          <w:p w14:paraId="044E433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7EE8E23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55316C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5E84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058AF46" w14:textId="77777777" w:rsidTr="6026735D">
        <w:trPr>
          <w:trHeight w:val="345"/>
          <w:jc w:val="center"/>
        </w:trPr>
        <w:tc>
          <w:tcPr>
            <w:tcW w:w="646" w:type="dxa"/>
          </w:tcPr>
          <w:p w14:paraId="0933406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AD9E36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152965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F294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533029F" w14:textId="77777777" w:rsidTr="6026735D">
        <w:trPr>
          <w:trHeight w:val="345"/>
          <w:jc w:val="center"/>
        </w:trPr>
        <w:tc>
          <w:tcPr>
            <w:tcW w:w="646" w:type="dxa"/>
          </w:tcPr>
          <w:p w14:paraId="548975E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6309E28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I.</w:t>
            </w:r>
          </w:p>
        </w:tc>
        <w:tc>
          <w:tcPr>
            <w:tcW w:w="1516" w:type="dxa"/>
            <w:vAlign w:val="center"/>
          </w:tcPr>
          <w:p w14:paraId="7B3F46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ED84D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7C3C65C" w14:textId="77777777" w:rsidTr="6026735D">
        <w:trPr>
          <w:trHeight w:val="345"/>
          <w:jc w:val="center"/>
        </w:trPr>
        <w:tc>
          <w:tcPr>
            <w:tcW w:w="646" w:type="dxa"/>
          </w:tcPr>
          <w:p w14:paraId="6560262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6DF0E3B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II.</w:t>
            </w:r>
          </w:p>
        </w:tc>
        <w:tc>
          <w:tcPr>
            <w:tcW w:w="1516" w:type="dxa"/>
            <w:vAlign w:val="center"/>
          </w:tcPr>
          <w:p w14:paraId="3C385F0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EF4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88476D4" w14:textId="77777777" w:rsidTr="6026735D">
        <w:trPr>
          <w:trHeight w:val="345"/>
          <w:jc w:val="center"/>
        </w:trPr>
        <w:tc>
          <w:tcPr>
            <w:tcW w:w="646" w:type="dxa"/>
          </w:tcPr>
          <w:p w14:paraId="51A389B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A78444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Testowanie i poprawki.</w:t>
            </w:r>
          </w:p>
        </w:tc>
        <w:tc>
          <w:tcPr>
            <w:tcW w:w="1516" w:type="dxa"/>
            <w:vAlign w:val="center"/>
          </w:tcPr>
          <w:p w14:paraId="210AADA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8320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BF84BF7" w14:textId="77777777" w:rsidTr="6026735D">
        <w:trPr>
          <w:trHeight w:val="345"/>
          <w:jc w:val="center"/>
        </w:trPr>
        <w:tc>
          <w:tcPr>
            <w:tcW w:w="646" w:type="dxa"/>
          </w:tcPr>
          <w:p w14:paraId="3B852C7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6D25D2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Komunikacja z 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17BA70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F2EF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59B194A" w14:textId="77777777" w:rsidTr="6026735D">
        <w:trPr>
          <w:trHeight w:val="345"/>
          <w:jc w:val="center"/>
        </w:trPr>
        <w:tc>
          <w:tcPr>
            <w:tcW w:w="646" w:type="dxa"/>
          </w:tcPr>
          <w:p w14:paraId="5EDC37B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0310E6E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I.</w:t>
            </w:r>
          </w:p>
        </w:tc>
        <w:tc>
          <w:tcPr>
            <w:tcW w:w="1516" w:type="dxa"/>
            <w:vAlign w:val="center"/>
          </w:tcPr>
          <w:p w14:paraId="432F21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02B7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A913AD0" w14:textId="77777777" w:rsidTr="6026735D">
        <w:trPr>
          <w:trHeight w:val="345"/>
          <w:jc w:val="center"/>
        </w:trPr>
        <w:tc>
          <w:tcPr>
            <w:tcW w:w="646" w:type="dxa"/>
          </w:tcPr>
          <w:p w14:paraId="79D59D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CBA0E2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II.</w:t>
            </w:r>
          </w:p>
        </w:tc>
        <w:tc>
          <w:tcPr>
            <w:tcW w:w="1516" w:type="dxa"/>
            <w:vAlign w:val="center"/>
          </w:tcPr>
          <w:p w14:paraId="124DEB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5116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670D441" w14:textId="77777777" w:rsidTr="6026735D">
        <w:trPr>
          <w:trHeight w:val="345"/>
          <w:jc w:val="center"/>
        </w:trPr>
        <w:tc>
          <w:tcPr>
            <w:tcW w:w="646" w:type="dxa"/>
          </w:tcPr>
          <w:p w14:paraId="587DEB1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678E6BC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Testowanie i poprawki.</w:t>
            </w:r>
          </w:p>
        </w:tc>
        <w:tc>
          <w:tcPr>
            <w:tcW w:w="1516" w:type="dxa"/>
            <w:vAlign w:val="center"/>
          </w:tcPr>
          <w:p w14:paraId="39A7C2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B8AA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A8EADDF" w14:textId="77777777" w:rsidTr="6026735D">
        <w:trPr>
          <w:trHeight w:val="345"/>
          <w:jc w:val="center"/>
        </w:trPr>
        <w:tc>
          <w:tcPr>
            <w:tcW w:w="646" w:type="dxa"/>
          </w:tcPr>
          <w:p w14:paraId="4D34817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55383CA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41B9C94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AF2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54721DD" w14:textId="77777777" w:rsidTr="6026735D">
        <w:trPr>
          <w:trHeight w:val="345"/>
          <w:jc w:val="center"/>
        </w:trPr>
        <w:tc>
          <w:tcPr>
            <w:tcW w:w="646" w:type="dxa"/>
          </w:tcPr>
          <w:p w14:paraId="7B54C9A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01002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I.</w:t>
            </w:r>
          </w:p>
        </w:tc>
        <w:tc>
          <w:tcPr>
            <w:tcW w:w="1516" w:type="dxa"/>
            <w:vAlign w:val="center"/>
          </w:tcPr>
          <w:p w14:paraId="352CED3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97F5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B037CA8" w14:textId="77777777" w:rsidTr="6026735D">
        <w:trPr>
          <w:trHeight w:val="345"/>
          <w:jc w:val="center"/>
        </w:trPr>
        <w:tc>
          <w:tcPr>
            <w:tcW w:w="646" w:type="dxa"/>
          </w:tcPr>
          <w:p w14:paraId="3949E65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327A237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II.</w:t>
            </w:r>
          </w:p>
        </w:tc>
        <w:tc>
          <w:tcPr>
            <w:tcW w:w="1516" w:type="dxa"/>
            <w:vAlign w:val="center"/>
          </w:tcPr>
          <w:p w14:paraId="5E2FB67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AC9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CF5BDAE" w14:textId="77777777" w:rsidTr="6026735D">
        <w:trPr>
          <w:trHeight w:val="345"/>
          <w:jc w:val="center"/>
        </w:trPr>
        <w:tc>
          <w:tcPr>
            <w:tcW w:w="646" w:type="dxa"/>
          </w:tcPr>
          <w:p w14:paraId="59D8CD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0F6FEFC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Testowanie i poprawki.</w:t>
            </w:r>
          </w:p>
        </w:tc>
        <w:tc>
          <w:tcPr>
            <w:tcW w:w="1516" w:type="dxa"/>
            <w:vAlign w:val="center"/>
          </w:tcPr>
          <w:p w14:paraId="474831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D577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4B9D3AE" w14:textId="77777777" w:rsidTr="6026735D">
        <w:trPr>
          <w:trHeight w:val="345"/>
          <w:jc w:val="center"/>
        </w:trPr>
        <w:tc>
          <w:tcPr>
            <w:tcW w:w="646" w:type="dxa"/>
          </w:tcPr>
          <w:p w14:paraId="1FCC41A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16AE250E" w14:textId="5BF573E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I semestru.</w:t>
            </w:r>
          </w:p>
        </w:tc>
        <w:tc>
          <w:tcPr>
            <w:tcW w:w="1516" w:type="dxa"/>
            <w:vAlign w:val="center"/>
          </w:tcPr>
          <w:p w14:paraId="75C13F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CCD8F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DB1E821" w14:textId="77777777" w:rsidTr="6026735D">
        <w:trPr>
          <w:trHeight w:val="345"/>
          <w:jc w:val="center"/>
        </w:trPr>
        <w:tc>
          <w:tcPr>
            <w:tcW w:w="646" w:type="dxa"/>
          </w:tcPr>
          <w:p w14:paraId="483BD2A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2" w:type="dxa"/>
          </w:tcPr>
          <w:p w14:paraId="05C8E52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62E6C9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25D8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A0162BE" w14:textId="77777777" w:rsidTr="6026735D">
        <w:trPr>
          <w:trHeight w:val="300"/>
          <w:jc w:val="center"/>
        </w:trPr>
        <w:tc>
          <w:tcPr>
            <w:tcW w:w="646" w:type="dxa"/>
          </w:tcPr>
          <w:p w14:paraId="32307BA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2" w:type="dxa"/>
          </w:tcPr>
          <w:p w14:paraId="701E494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51107EA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B6CA5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D8E55BD" w14:textId="77777777" w:rsidTr="6026735D">
        <w:trPr>
          <w:trHeight w:val="300"/>
          <w:jc w:val="center"/>
        </w:trPr>
        <w:tc>
          <w:tcPr>
            <w:tcW w:w="646" w:type="dxa"/>
          </w:tcPr>
          <w:p w14:paraId="3E9BD1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2" w:type="dxa"/>
          </w:tcPr>
          <w:p w14:paraId="6E502B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481BC6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E4AC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80E7AAE" w14:textId="77777777" w:rsidTr="6026735D">
        <w:trPr>
          <w:trHeight w:val="300"/>
          <w:jc w:val="center"/>
        </w:trPr>
        <w:tc>
          <w:tcPr>
            <w:tcW w:w="646" w:type="dxa"/>
          </w:tcPr>
          <w:p w14:paraId="7C493BB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2" w:type="dxa"/>
          </w:tcPr>
          <w:p w14:paraId="40724C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I.</w:t>
            </w:r>
          </w:p>
        </w:tc>
        <w:tc>
          <w:tcPr>
            <w:tcW w:w="1516" w:type="dxa"/>
            <w:vAlign w:val="center"/>
          </w:tcPr>
          <w:p w14:paraId="764137A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407B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A8ECF9A" w14:textId="77777777" w:rsidTr="6026735D">
        <w:trPr>
          <w:trHeight w:val="300"/>
          <w:jc w:val="center"/>
        </w:trPr>
        <w:tc>
          <w:tcPr>
            <w:tcW w:w="646" w:type="dxa"/>
          </w:tcPr>
          <w:p w14:paraId="3F6101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2" w:type="dxa"/>
          </w:tcPr>
          <w:p w14:paraId="71D9EBA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II.</w:t>
            </w:r>
          </w:p>
        </w:tc>
        <w:tc>
          <w:tcPr>
            <w:tcW w:w="1516" w:type="dxa"/>
            <w:vAlign w:val="center"/>
          </w:tcPr>
          <w:p w14:paraId="637A462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3A01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DA2093F" w14:textId="77777777" w:rsidTr="6026735D">
        <w:trPr>
          <w:trHeight w:val="300"/>
          <w:jc w:val="center"/>
        </w:trPr>
        <w:tc>
          <w:tcPr>
            <w:tcW w:w="646" w:type="dxa"/>
          </w:tcPr>
          <w:p w14:paraId="244D7A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L21</w:t>
            </w:r>
          </w:p>
        </w:tc>
        <w:tc>
          <w:tcPr>
            <w:tcW w:w="5972" w:type="dxa"/>
          </w:tcPr>
          <w:p w14:paraId="062BDBA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Testowanie i poprawki.</w:t>
            </w:r>
          </w:p>
        </w:tc>
        <w:tc>
          <w:tcPr>
            <w:tcW w:w="1516" w:type="dxa"/>
            <w:vAlign w:val="center"/>
          </w:tcPr>
          <w:p w14:paraId="019328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A389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ECA6BA4" w14:textId="77777777" w:rsidTr="6026735D">
        <w:trPr>
          <w:trHeight w:val="300"/>
          <w:jc w:val="center"/>
        </w:trPr>
        <w:tc>
          <w:tcPr>
            <w:tcW w:w="646" w:type="dxa"/>
          </w:tcPr>
          <w:p w14:paraId="634F4DD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L22</w:t>
            </w:r>
          </w:p>
        </w:tc>
        <w:tc>
          <w:tcPr>
            <w:tcW w:w="5972" w:type="dxa"/>
          </w:tcPr>
          <w:p w14:paraId="4E397A0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Komunikacja z 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74BFF18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FC61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D18329A" w14:textId="77777777" w:rsidTr="6026735D">
        <w:trPr>
          <w:trHeight w:val="300"/>
          <w:jc w:val="center"/>
        </w:trPr>
        <w:tc>
          <w:tcPr>
            <w:tcW w:w="646" w:type="dxa"/>
          </w:tcPr>
          <w:p w14:paraId="32FE159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2" w:type="dxa"/>
          </w:tcPr>
          <w:p w14:paraId="445EDD1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I.</w:t>
            </w:r>
          </w:p>
        </w:tc>
        <w:tc>
          <w:tcPr>
            <w:tcW w:w="1516" w:type="dxa"/>
            <w:vAlign w:val="center"/>
          </w:tcPr>
          <w:p w14:paraId="38A0060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D18B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A6088DE" w14:textId="77777777" w:rsidTr="6026735D">
        <w:trPr>
          <w:trHeight w:val="300"/>
          <w:jc w:val="center"/>
        </w:trPr>
        <w:tc>
          <w:tcPr>
            <w:tcW w:w="646" w:type="dxa"/>
          </w:tcPr>
          <w:p w14:paraId="57DFD93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2" w:type="dxa"/>
          </w:tcPr>
          <w:p w14:paraId="078CB22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II.</w:t>
            </w:r>
          </w:p>
        </w:tc>
        <w:tc>
          <w:tcPr>
            <w:tcW w:w="1516" w:type="dxa"/>
            <w:vAlign w:val="center"/>
          </w:tcPr>
          <w:p w14:paraId="19A6F7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17452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F869B37" w14:textId="77777777" w:rsidTr="6026735D">
        <w:trPr>
          <w:trHeight w:val="300"/>
          <w:jc w:val="center"/>
        </w:trPr>
        <w:tc>
          <w:tcPr>
            <w:tcW w:w="646" w:type="dxa"/>
          </w:tcPr>
          <w:p w14:paraId="0230059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2" w:type="dxa"/>
          </w:tcPr>
          <w:p w14:paraId="54BFF0F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Testowanie i poprawki.</w:t>
            </w:r>
          </w:p>
        </w:tc>
        <w:tc>
          <w:tcPr>
            <w:tcW w:w="1516" w:type="dxa"/>
            <w:vAlign w:val="center"/>
          </w:tcPr>
          <w:p w14:paraId="0A37E4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A2E9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E2F77FB" w14:textId="77777777" w:rsidTr="6026735D">
        <w:trPr>
          <w:trHeight w:val="300"/>
          <w:jc w:val="center"/>
        </w:trPr>
        <w:tc>
          <w:tcPr>
            <w:tcW w:w="646" w:type="dxa"/>
          </w:tcPr>
          <w:p w14:paraId="687E0F6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2" w:type="dxa"/>
          </w:tcPr>
          <w:p w14:paraId="6C13522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707CC4D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D0AE9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641D059" w14:textId="77777777" w:rsidTr="6026735D">
        <w:trPr>
          <w:trHeight w:val="300"/>
          <w:jc w:val="center"/>
        </w:trPr>
        <w:tc>
          <w:tcPr>
            <w:tcW w:w="646" w:type="dxa"/>
          </w:tcPr>
          <w:p w14:paraId="2F68D80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2" w:type="dxa"/>
          </w:tcPr>
          <w:p w14:paraId="172CDFF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I.</w:t>
            </w:r>
          </w:p>
        </w:tc>
        <w:tc>
          <w:tcPr>
            <w:tcW w:w="1516" w:type="dxa"/>
            <w:vAlign w:val="center"/>
          </w:tcPr>
          <w:p w14:paraId="6732DE5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73A7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EFC313D" w14:textId="77777777" w:rsidTr="6026735D">
        <w:trPr>
          <w:trHeight w:val="300"/>
          <w:jc w:val="center"/>
        </w:trPr>
        <w:tc>
          <w:tcPr>
            <w:tcW w:w="646" w:type="dxa"/>
          </w:tcPr>
          <w:p w14:paraId="0B1BF8B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2" w:type="dxa"/>
          </w:tcPr>
          <w:p w14:paraId="311224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II.</w:t>
            </w:r>
          </w:p>
        </w:tc>
        <w:tc>
          <w:tcPr>
            <w:tcW w:w="1516" w:type="dxa"/>
            <w:vAlign w:val="center"/>
          </w:tcPr>
          <w:p w14:paraId="0CE735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8664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74F60D6" w14:textId="77777777" w:rsidTr="6026735D">
        <w:trPr>
          <w:trHeight w:val="300"/>
          <w:jc w:val="center"/>
        </w:trPr>
        <w:tc>
          <w:tcPr>
            <w:tcW w:w="646" w:type="dxa"/>
          </w:tcPr>
          <w:p w14:paraId="432BE88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2" w:type="dxa"/>
          </w:tcPr>
          <w:p w14:paraId="73B0C7A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Testowanie i poprawki.</w:t>
            </w:r>
          </w:p>
        </w:tc>
        <w:tc>
          <w:tcPr>
            <w:tcW w:w="1516" w:type="dxa"/>
            <w:vAlign w:val="center"/>
          </w:tcPr>
          <w:p w14:paraId="4FFED6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E89C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92E185A" w14:textId="77777777" w:rsidTr="6026735D">
        <w:trPr>
          <w:trHeight w:val="300"/>
          <w:jc w:val="center"/>
        </w:trPr>
        <w:tc>
          <w:tcPr>
            <w:tcW w:w="646" w:type="dxa"/>
          </w:tcPr>
          <w:p w14:paraId="4FF5752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2" w:type="dxa"/>
          </w:tcPr>
          <w:p w14:paraId="0BD0935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586E0E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BE3D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00330A" w14:textId="77777777" w:rsidTr="6026735D">
        <w:trPr>
          <w:trHeight w:val="300"/>
          <w:jc w:val="center"/>
        </w:trPr>
        <w:tc>
          <w:tcPr>
            <w:tcW w:w="646" w:type="dxa"/>
          </w:tcPr>
          <w:p w14:paraId="07E0FE5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972" w:type="dxa"/>
          </w:tcPr>
          <w:p w14:paraId="571A0CE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0D5D6A5" w14:textId="77777777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06" w:type="dxa"/>
            <w:vAlign w:val="center"/>
          </w:tcPr>
          <w:p w14:paraId="5258845C" w14:textId="77777777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</w:tr>
    </w:tbl>
    <w:p w14:paraId="378B89D5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2FCB056E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291E99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6F97B13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417E3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2DB390F7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711F892C" w14:textId="77777777" w:rsidR="008D7C30" w:rsidRDefault="008D7C30"/>
        </w:tc>
        <w:tc>
          <w:tcPr>
            <w:tcW w:w="5972" w:type="dxa"/>
            <w:vMerge/>
          </w:tcPr>
          <w:p w14:paraId="3BE75A56" w14:textId="77777777" w:rsidR="008D7C30" w:rsidRDefault="008D7C30"/>
        </w:tc>
        <w:tc>
          <w:tcPr>
            <w:tcW w:w="1516" w:type="dxa"/>
          </w:tcPr>
          <w:p w14:paraId="00D21B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B699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75D10AEE" w14:textId="77777777" w:rsidTr="6026735D">
        <w:trPr>
          <w:trHeight w:val="225"/>
          <w:jc w:val="center"/>
        </w:trPr>
        <w:tc>
          <w:tcPr>
            <w:tcW w:w="646" w:type="dxa"/>
          </w:tcPr>
          <w:p w14:paraId="38FB64A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5E7C1CF1" w14:textId="3EF3FCB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656E4EA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B822D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B9D3FA3" w14:textId="77777777" w:rsidTr="6026735D">
        <w:trPr>
          <w:trHeight w:val="285"/>
          <w:jc w:val="center"/>
        </w:trPr>
        <w:tc>
          <w:tcPr>
            <w:tcW w:w="646" w:type="dxa"/>
          </w:tcPr>
          <w:p w14:paraId="1988F8E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172E0A7F" w14:textId="32D5B00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 Opracowanie i modelowanie algorytmów.</w:t>
            </w:r>
          </w:p>
        </w:tc>
        <w:tc>
          <w:tcPr>
            <w:tcW w:w="1516" w:type="dxa"/>
            <w:vAlign w:val="center"/>
          </w:tcPr>
          <w:p w14:paraId="588286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C9F3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5D64046" w14:textId="77777777" w:rsidTr="6026735D">
        <w:trPr>
          <w:trHeight w:val="345"/>
          <w:jc w:val="center"/>
        </w:trPr>
        <w:tc>
          <w:tcPr>
            <w:tcW w:w="646" w:type="dxa"/>
          </w:tcPr>
          <w:p w14:paraId="0EAA259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0DDD85EA" w14:textId="63A5C5A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Implementacja. Część I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vAlign w:val="center"/>
          </w:tcPr>
          <w:p w14:paraId="7916A1B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C4B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02C9D9D" w14:textId="77777777" w:rsidTr="6026735D">
        <w:trPr>
          <w:trHeight w:val="345"/>
          <w:jc w:val="center"/>
        </w:trPr>
        <w:tc>
          <w:tcPr>
            <w:tcW w:w="646" w:type="dxa"/>
          </w:tcPr>
          <w:p w14:paraId="4CFF0F9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43C78DAF" w14:textId="6D1B9B0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Część III i IV.</w:t>
            </w:r>
          </w:p>
        </w:tc>
        <w:tc>
          <w:tcPr>
            <w:tcW w:w="1516" w:type="dxa"/>
            <w:vAlign w:val="center"/>
          </w:tcPr>
          <w:p w14:paraId="211F45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D3B3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6DDD2E" w14:textId="77777777" w:rsidTr="6026735D">
        <w:trPr>
          <w:trHeight w:val="345"/>
          <w:jc w:val="center"/>
        </w:trPr>
        <w:tc>
          <w:tcPr>
            <w:tcW w:w="646" w:type="dxa"/>
          </w:tcPr>
          <w:p w14:paraId="7F4F9FC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34DE0A32" w14:textId="23FF76B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Testowanie. Część I. Poprawa błędów. Część I </w:t>
            </w:r>
          </w:p>
        </w:tc>
        <w:tc>
          <w:tcPr>
            <w:tcW w:w="1516" w:type="dxa"/>
            <w:vAlign w:val="center"/>
          </w:tcPr>
          <w:p w14:paraId="56B1C1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3D19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799ECD1" w14:textId="77777777" w:rsidTr="6026735D">
        <w:trPr>
          <w:trHeight w:val="345"/>
          <w:jc w:val="center"/>
        </w:trPr>
        <w:tc>
          <w:tcPr>
            <w:tcW w:w="646" w:type="dxa"/>
          </w:tcPr>
          <w:p w14:paraId="2FB102A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654CE74B" w14:textId="15609DC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Testowanie. Część II. Poprawa błędów. Część II.</w:t>
            </w:r>
          </w:p>
        </w:tc>
        <w:tc>
          <w:tcPr>
            <w:tcW w:w="1516" w:type="dxa"/>
            <w:vAlign w:val="center"/>
          </w:tcPr>
          <w:p w14:paraId="46EAC9A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AD412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4588B5E" w14:textId="77777777" w:rsidTr="6026735D">
        <w:trPr>
          <w:trHeight w:val="345"/>
          <w:jc w:val="center"/>
        </w:trPr>
        <w:tc>
          <w:tcPr>
            <w:tcW w:w="646" w:type="dxa"/>
          </w:tcPr>
          <w:p w14:paraId="266C06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361B063E" w14:textId="4A9F613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projektowej. Część I. Część II.</w:t>
            </w:r>
          </w:p>
        </w:tc>
        <w:tc>
          <w:tcPr>
            <w:tcW w:w="1516" w:type="dxa"/>
            <w:vAlign w:val="center"/>
          </w:tcPr>
          <w:p w14:paraId="62E5B9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3C24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9C13E0B" w14:textId="77777777" w:rsidTr="6026735D">
        <w:trPr>
          <w:trHeight w:val="345"/>
          <w:jc w:val="center"/>
        </w:trPr>
        <w:tc>
          <w:tcPr>
            <w:tcW w:w="646" w:type="dxa"/>
          </w:tcPr>
          <w:p w14:paraId="4A96DF6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0A167B75" w14:textId="605EFB4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 I semestru.</w:t>
            </w:r>
          </w:p>
        </w:tc>
        <w:tc>
          <w:tcPr>
            <w:tcW w:w="1516" w:type="dxa"/>
            <w:vAlign w:val="center"/>
          </w:tcPr>
          <w:p w14:paraId="04C5AD8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E912C" w14:textId="529B49A9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7CD647" w14:textId="77777777" w:rsidTr="6026735D">
        <w:trPr>
          <w:trHeight w:val="345"/>
          <w:jc w:val="center"/>
        </w:trPr>
        <w:tc>
          <w:tcPr>
            <w:tcW w:w="646" w:type="dxa"/>
          </w:tcPr>
          <w:p w14:paraId="3CEAD1E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410F2207" w14:textId="1D5BBEC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C1E74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D324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87482D8" w14:textId="77777777" w:rsidTr="6026735D">
        <w:trPr>
          <w:trHeight w:val="345"/>
          <w:jc w:val="center"/>
        </w:trPr>
        <w:tc>
          <w:tcPr>
            <w:tcW w:w="646" w:type="dxa"/>
          </w:tcPr>
          <w:p w14:paraId="596CBFA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2A0FB416" w14:textId="391A428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  <w:vAlign w:val="center"/>
          </w:tcPr>
          <w:p w14:paraId="6D060A5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71DC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47FB611" w14:textId="77777777" w:rsidTr="6026735D">
        <w:trPr>
          <w:trHeight w:val="345"/>
          <w:jc w:val="center"/>
        </w:trPr>
        <w:tc>
          <w:tcPr>
            <w:tcW w:w="646" w:type="dxa"/>
          </w:tcPr>
          <w:p w14:paraId="5E22D2B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2C4ED9C4" w14:textId="529244A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</w:t>
            </w:r>
          </w:p>
        </w:tc>
        <w:tc>
          <w:tcPr>
            <w:tcW w:w="1516" w:type="dxa"/>
            <w:vAlign w:val="center"/>
          </w:tcPr>
          <w:p w14:paraId="2A3630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A494D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7049B5" w14:textId="77777777" w:rsidTr="6026735D">
        <w:trPr>
          <w:trHeight w:val="345"/>
          <w:jc w:val="center"/>
        </w:trPr>
        <w:tc>
          <w:tcPr>
            <w:tcW w:w="646" w:type="dxa"/>
          </w:tcPr>
          <w:p w14:paraId="1EE0DCC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3626222C" w14:textId="603EF4C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Testowanie</w:t>
            </w:r>
          </w:p>
        </w:tc>
        <w:tc>
          <w:tcPr>
            <w:tcW w:w="1516" w:type="dxa"/>
            <w:vAlign w:val="center"/>
          </w:tcPr>
          <w:p w14:paraId="39773B9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87869" w14:textId="5BC4CBFD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E6F0093" w14:textId="77777777" w:rsidTr="6026735D">
        <w:trPr>
          <w:trHeight w:val="345"/>
          <w:jc w:val="center"/>
        </w:trPr>
        <w:tc>
          <w:tcPr>
            <w:tcW w:w="646" w:type="dxa"/>
          </w:tcPr>
          <w:p w14:paraId="6F17EE2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09C462FE" w14:textId="00697FE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Poprawa błędów. </w:t>
            </w:r>
          </w:p>
        </w:tc>
        <w:tc>
          <w:tcPr>
            <w:tcW w:w="1516" w:type="dxa"/>
            <w:vAlign w:val="center"/>
          </w:tcPr>
          <w:p w14:paraId="2EC16D7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7684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F675AB2" w14:textId="77777777" w:rsidTr="6026735D">
        <w:trPr>
          <w:trHeight w:val="345"/>
          <w:jc w:val="center"/>
        </w:trPr>
        <w:tc>
          <w:tcPr>
            <w:tcW w:w="646" w:type="dxa"/>
          </w:tcPr>
          <w:p w14:paraId="6ABAA23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2282A5D3" w14:textId="1F59FC4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</w:t>
            </w:r>
          </w:p>
        </w:tc>
        <w:tc>
          <w:tcPr>
            <w:tcW w:w="1516" w:type="dxa"/>
            <w:vAlign w:val="center"/>
          </w:tcPr>
          <w:p w14:paraId="449258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A2D8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D3F3F8D" w14:textId="77777777" w:rsidTr="6026735D">
        <w:trPr>
          <w:trHeight w:val="345"/>
          <w:jc w:val="center"/>
        </w:trPr>
        <w:tc>
          <w:tcPr>
            <w:tcW w:w="646" w:type="dxa"/>
          </w:tcPr>
          <w:p w14:paraId="30D11C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7FE2C864" w14:textId="3A5F56A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Zaliczenie.</w:t>
            </w:r>
          </w:p>
        </w:tc>
        <w:tc>
          <w:tcPr>
            <w:tcW w:w="1516" w:type="dxa"/>
            <w:vAlign w:val="center"/>
          </w:tcPr>
          <w:p w14:paraId="19424E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D86570" w14:textId="35B3F30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71C2DA2" w14:textId="77777777" w:rsidTr="6026735D">
        <w:trPr>
          <w:trHeight w:val="300"/>
          <w:jc w:val="center"/>
        </w:trPr>
        <w:tc>
          <w:tcPr>
            <w:tcW w:w="646" w:type="dxa"/>
          </w:tcPr>
          <w:p w14:paraId="630585F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6725B48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AAB2978" w14:textId="02F6C5C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1D441D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9EA3805" w14:textId="603AD643" w:rsidR="001D441D" w:rsidRPr="001D441D" w:rsidRDefault="6026735D" w:rsidP="001D44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1D441D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BE5C74D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9BAB9D2" w14:textId="77777777" w:rsidR="1B6746F2" w:rsidRDefault="1B6746F2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9"/>
        <w:gridCol w:w="3564"/>
      </w:tblGrid>
      <w:tr w:rsidR="6026735D" w14:paraId="6580578F" w14:textId="77777777" w:rsidTr="6026735D">
        <w:trPr>
          <w:trHeight w:val="300"/>
          <w:jc w:val="center"/>
        </w:trPr>
        <w:tc>
          <w:tcPr>
            <w:tcW w:w="1666" w:type="dxa"/>
          </w:tcPr>
          <w:p w14:paraId="396B7175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556" w:type="dxa"/>
          </w:tcPr>
          <w:p w14:paraId="3EC75319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667" w:type="dxa"/>
          </w:tcPr>
          <w:p w14:paraId="0B62187B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71851044" w14:textId="77777777" w:rsidTr="6026735D">
        <w:trPr>
          <w:trHeight w:val="300"/>
          <w:jc w:val="center"/>
        </w:trPr>
        <w:tc>
          <w:tcPr>
            <w:tcW w:w="1666" w:type="dxa"/>
          </w:tcPr>
          <w:p w14:paraId="63B4956A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556" w:type="dxa"/>
          </w:tcPr>
          <w:p w14:paraId="6D34366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667" w:type="dxa"/>
          </w:tcPr>
          <w:p w14:paraId="1BF7AE7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455B5F62" w14:textId="77777777" w:rsidTr="6026735D">
        <w:trPr>
          <w:trHeight w:val="300"/>
          <w:jc w:val="center"/>
        </w:trPr>
        <w:tc>
          <w:tcPr>
            <w:tcW w:w="1666" w:type="dxa"/>
          </w:tcPr>
          <w:p w14:paraId="09F08E5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556" w:type="dxa"/>
          </w:tcPr>
          <w:p w14:paraId="6D06652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7BDDAA9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667" w:type="dxa"/>
          </w:tcPr>
          <w:p w14:paraId="1B0DAD9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413F9BC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  <w:tr w:rsidR="6026735D" w14:paraId="33CAD631" w14:textId="77777777" w:rsidTr="6026735D">
        <w:trPr>
          <w:trHeight w:val="300"/>
          <w:jc w:val="center"/>
        </w:trPr>
        <w:tc>
          <w:tcPr>
            <w:tcW w:w="1666" w:type="dxa"/>
          </w:tcPr>
          <w:p w14:paraId="59344F6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556" w:type="dxa"/>
          </w:tcPr>
          <w:p w14:paraId="3E20D11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667" w:type="dxa"/>
          </w:tcPr>
          <w:p w14:paraId="26C30FF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4F6662DA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</w:tbl>
    <w:p w14:paraId="7B676B02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66249AC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450B8002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218"/>
        <w:gridCol w:w="3963"/>
      </w:tblGrid>
      <w:tr w:rsidR="6026735D" w14:paraId="45FD3CF4" w14:textId="77777777" w:rsidTr="004B2C37">
        <w:trPr>
          <w:trHeight w:val="300"/>
        </w:trPr>
        <w:tc>
          <w:tcPr>
            <w:tcW w:w="1447" w:type="dxa"/>
            <w:vAlign w:val="center"/>
          </w:tcPr>
          <w:p w14:paraId="162965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218" w:type="dxa"/>
            <w:vAlign w:val="center"/>
          </w:tcPr>
          <w:p w14:paraId="485792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37295A3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963" w:type="dxa"/>
            <w:vAlign w:val="center"/>
          </w:tcPr>
          <w:p w14:paraId="6A143C3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5A9D4084" w14:textId="77777777" w:rsidTr="004B2C37">
        <w:trPr>
          <w:trHeight w:val="300"/>
        </w:trPr>
        <w:tc>
          <w:tcPr>
            <w:tcW w:w="1447" w:type="dxa"/>
          </w:tcPr>
          <w:p w14:paraId="7EC66D6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218" w:type="dxa"/>
          </w:tcPr>
          <w:p w14:paraId="6378839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3963" w:type="dxa"/>
          </w:tcPr>
          <w:p w14:paraId="4496090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 – kolokwium pisemne</w:t>
            </w:r>
          </w:p>
        </w:tc>
      </w:tr>
      <w:tr w:rsidR="6026735D" w14:paraId="0FC27B3E" w14:textId="77777777" w:rsidTr="004B2C37">
        <w:trPr>
          <w:trHeight w:val="300"/>
        </w:trPr>
        <w:tc>
          <w:tcPr>
            <w:tcW w:w="1447" w:type="dxa"/>
          </w:tcPr>
          <w:p w14:paraId="06A2696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218" w:type="dxa"/>
          </w:tcPr>
          <w:p w14:paraId="72BCBDF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– sprawdzian</w:t>
            </w:r>
          </w:p>
          <w:p w14:paraId="1EDA98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13038B6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3963" w:type="dxa"/>
          </w:tcPr>
          <w:p w14:paraId="132E0D0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 ocena podsumowująca</w:t>
            </w:r>
          </w:p>
          <w:p w14:paraId="5A399CC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powstała na podstawie ocen</w:t>
            </w:r>
          </w:p>
          <w:p w14:paraId="5E943D0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formujących, uzyskanych w semestrze</w:t>
            </w:r>
          </w:p>
        </w:tc>
      </w:tr>
      <w:tr w:rsidR="6026735D" w14:paraId="7FEB2B0D" w14:textId="77777777" w:rsidTr="004B2C37">
        <w:trPr>
          <w:trHeight w:val="300"/>
        </w:trPr>
        <w:tc>
          <w:tcPr>
            <w:tcW w:w="1447" w:type="dxa"/>
          </w:tcPr>
          <w:p w14:paraId="759EEA4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218" w:type="dxa"/>
          </w:tcPr>
          <w:p w14:paraId="0FD7E02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0BC48F9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3963" w:type="dxa"/>
          </w:tcPr>
          <w:p w14:paraId="301A5DF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656C93D5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3B5059B" w14:textId="77777777" w:rsidR="1B6746F2" w:rsidRDefault="1B6746F2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08"/>
        <w:gridCol w:w="708"/>
        <w:gridCol w:w="708"/>
        <w:gridCol w:w="681"/>
        <w:gridCol w:w="681"/>
      </w:tblGrid>
      <w:tr w:rsidR="6026735D" w14:paraId="212288D8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239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C6F7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883C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DEFA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6026735D" w14:paraId="57A9420F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50DF8858" w14:textId="77777777" w:rsidR="008D7C30" w:rsidRDefault="008D7C30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2AE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0CE0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B24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BA0E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ED0C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2A96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68FE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20C6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3FD1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6026735D" w14:paraId="1D335698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C2926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FD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287BC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97F5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875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F60D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DA65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287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B80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589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2990C20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05944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EAC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356A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4BF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8593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A7F8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468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B00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099F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C6D3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2D4C2F7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027EB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F65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16A3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F2F1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BD27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CBD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776A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55DA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8F2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9B6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2B7B48C5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27D98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ECC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258C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5B35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953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54A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08BC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94F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6805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571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0E3CE50E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BA711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758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7C3F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B199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466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956C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6D9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D2A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03F3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1AF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6026735D" w14:paraId="6E11B8E7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DCAF4" w14:textId="77777777" w:rsidR="6026735D" w:rsidRDefault="6026735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F4D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89BB8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4DC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94A1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E40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EF46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860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C2A2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CC0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0FD91BF" w14:textId="77777777" w:rsidR="6026735D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0E9A169A" w14:textId="77777777" w:rsidR="1B6746F2" w:rsidRDefault="1B6746F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24319C0C" w14:textId="77777777" w:rsidR="1B6746F2" w:rsidRDefault="1B6746F2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E62C336" w14:textId="77777777" w:rsidR="1B6746F2" w:rsidRDefault="1B6746F2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53CEAB5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B869E6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5F598F6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4C1A18DE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6C6AD25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C24EA5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5082B5B6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B038AA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55A705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20819914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F46013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752CF24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43B950B2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2C4B0F6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71-80 %</w:t>
            </w:r>
          </w:p>
        </w:tc>
        <w:tc>
          <w:tcPr>
            <w:tcW w:w="4531" w:type="dxa"/>
            <w:shd w:val="clear" w:color="auto" w:fill="auto"/>
          </w:tcPr>
          <w:p w14:paraId="17255EA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09599E5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65382B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446CEE5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64651EDC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9D7AFD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2A9188B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27C7A3BB" w14:textId="77777777" w:rsidR="6026735D" w:rsidRDefault="6026735D" w:rsidP="6026735D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14CE2145" w14:textId="77777777" w:rsidR="1B6746F2" w:rsidRDefault="1B6746F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7F1A9ECD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Forma zaliczenia/egzaminu: egzamin z oceną</w:t>
      </w:r>
    </w:p>
    <w:p w14:paraId="2FF14A04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8B94DD1" w14:textId="77777777" w:rsidR="1B6746F2" w:rsidRDefault="1B6746F2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1"/>
        <w:gridCol w:w="1978"/>
      </w:tblGrid>
      <w:tr w:rsidR="6026735D" w14:paraId="05F816DA" w14:textId="77777777" w:rsidTr="004B2C37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5E3AD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02414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27318635" w14:textId="77777777" w:rsidTr="004B2C37">
        <w:trPr>
          <w:trHeight w:val="291"/>
          <w:jc w:val="center"/>
        </w:trPr>
        <w:tc>
          <w:tcPr>
            <w:tcW w:w="5949" w:type="dxa"/>
            <w:vMerge/>
          </w:tcPr>
          <w:p w14:paraId="0DC39D92" w14:textId="77777777" w:rsidR="008D7C30" w:rsidRDefault="008D7C3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6719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9F23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637F8B0B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A1ED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63BB4F16" w14:textId="77777777" w:rsidTr="004B2C37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086B6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7E9" w14:textId="43698A4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A247" w14:textId="3E0E3D7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76</w:t>
            </w:r>
          </w:p>
        </w:tc>
      </w:tr>
      <w:tr w:rsidR="6026735D" w14:paraId="1D8B4C7B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255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45F53CB3" w14:textId="77777777" w:rsidTr="004B2C37">
        <w:trPr>
          <w:trHeight w:val="3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12A8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8DEB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297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47A38B77" w14:textId="77777777" w:rsidTr="004B2C37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5BF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F7EF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DFBE4" w14:textId="4250BB0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44</w:t>
            </w:r>
          </w:p>
        </w:tc>
      </w:tr>
      <w:tr w:rsidR="6026735D" w14:paraId="1D389BB7" w14:textId="77777777" w:rsidTr="004B2C37">
        <w:trPr>
          <w:trHeight w:val="414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77B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449B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AAF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294CFAB9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8EC5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A2D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F48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29ED4A1B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3111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kolokwium/egzaminu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8C1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F0B8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30</w:t>
            </w:r>
          </w:p>
        </w:tc>
      </w:tr>
      <w:tr w:rsidR="6026735D" w14:paraId="19ECABC8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5188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A3283" w14:textId="09700C8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89198" w14:textId="0EA77F7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75A646E9" w14:textId="77777777" w:rsidTr="004B2C37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69030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F2D5D" w14:textId="589B744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310E6" w14:textId="416DD6D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</w:tr>
      <w:tr w:rsidR="6026735D" w14:paraId="63FEF9EA" w14:textId="77777777" w:rsidTr="004B2C3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DB464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5D19" w14:textId="52D98BD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19900" w14:textId="75921FC1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55EE33B4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2BB1F46" w14:textId="77777777" w:rsidR="1B6746F2" w:rsidRDefault="1B6746F2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76B30216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956550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3B6AECB5" w14:textId="7DF5350A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Laurence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Lars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Svekis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Maaike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van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Putten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Rob Percival,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JavaScript od pierwszej linii kodu. Błyskawiczna nauka pisania gier, stron WWW i aplikacji internetowych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2023.</w:t>
            </w:r>
          </w:p>
          <w:p w14:paraId="248E5DB6" w14:textId="6C137302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>2. David Choi</w:t>
            </w:r>
            <w:r w:rsidRPr="00DD03CC">
              <w:rPr>
                <w:lang w:val="en-GB"/>
              </w:rPr>
              <w:t xml:space="preserve">, </w:t>
            </w:r>
            <w:r w:rsidRPr="00DD03CC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React, TypeScript i Node. </w:t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Tworzenie aplikacji internetowych typu </w:t>
            </w:r>
            <w:proofErr w:type="spellStart"/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fullstack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Gliwice : Helion, </w:t>
            </w:r>
            <w:r w:rsidR="00033F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2023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17070002" w14:textId="5784B8D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działaniu: tworzenie aplikacji internetowych: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Stoyan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Stefanov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Gliwice : Helion, 2017. </w:t>
            </w:r>
          </w:p>
        </w:tc>
      </w:tr>
      <w:tr w:rsidR="6026735D" w14:paraId="1CA8796A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E72C465" w14:textId="727C3FF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0D257A9" w14:textId="727C3FF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Wzorce projektowe, </w:t>
            </w:r>
            <w:hyperlink r:id="rId16">
              <w:r w:rsidRPr="6026735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https://refactoring.guru/pl/design-patterns</w:t>
              </w:r>
            </w:hyperlink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, dostęp: 28.05.2023 r. </w:t>
            </w:r>
          </w:p>
          <w:p w14:paraId="52509B29" w14:textId="58D714FF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2.Testy penetracyjne nowoczesnych serwisów : kompendium inżynierów bezpieczeństwa: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Prakhar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Prasad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2017.</w:t>
            </w:r>
          </w:p>
          <w:p w14:paraId="1B9F0341" w14:textId="06BD28DC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Bezpieczeństwo tożsamości i danych w projektach Web: Jonathan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LeBlanc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Tim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Messerschmidt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. Warszawa 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APN Promise, 2016</w:t>
            </w:r>
          </w:p>
        </w:tc>
      </w:tr>
    </w:tbl>
    <w:p w14:paraId="1611B04F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C85BDCD" w14:textId="77777777" w:rsidR="1B6746F2" w:rsidRDefault="1B6746F2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1"/>
        <w:gridCol w:w="5877"/>
      </w:tblGrid>
      <w:tr w:rsidR="6026735D" w14:paraId="64CF696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087469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37A8FAA" w14:textId="0383964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Kazimierz Krzywicki, inż. Grzegorz Petri</w:t>
            </w:r>
          </w:p>
        </w:tc>
      </w:tr>
      <w:tr w:rsidR="6026735D" w14:paraId="2D95111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DB601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C9CC69" w14:textId="445C1624" w:rsidR="6026735D" w:rsidRDefault="004B2C37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.2023 </w:t>
            </w:r>
          </w:p>
        </w:tc>
      </w:tr>
      <w:tr w:rsidR="6026735D" w14:paraId="08F95898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813161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181F313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7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kkrzywicki@ajp.edu.pl</w:t>
              </w:r>
            </w:hyperlink>
          </w:p>
        </w:tc>
      </w:tr>
      <w:tr w:rsidR="6026735D" w14:paraId="66750AD2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E0A5E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BFF3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8052FF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2AFCF467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4538DF3F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31D946D5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31FBC" w:rsidRPr="00077F13" w14:paraId="63781378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77F362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5F039C09" wp14:editId="2885E661">
                  <wp:extent cx="1097280" cy="1097280"/>
                  <wp:effectExtent l="0" t="0" r="0" b="0"/>
                  <wp:docPr id="4" name="Picture 4" descr="A black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ack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CD7F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63DA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31FBC" w:rsidRPr="00077F13" w14:paraId="33F743FC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08FE0B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C016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EA61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E31FBC" w:rsidRPr="00077F13" w14:paraId="7FA4A9A9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F7DCC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DD46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93A0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31FBC" w:rsidRPr="00077F13" w14:paraId="7DEADF9E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0DA74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7952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0E55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E31FBC" w:rsidRPr="00077F13" w14:paraId="270F2C85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91A64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CA4278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08DB2C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E31FBC" w:rsidRPr="00077F13" w14:paraId="46C314E0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BA9B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A51DC" w14:textId="65681AEA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</w:p>
        </w:tc>
      </w:tr>
    </w:tbl>
    <w:p w14:paraId="4504B8CF" w14:textId="77777777" w:rsidR="00E31FBC" w:rsidRPr="00077F13" w:rsidRDefault="00E31FBC" w:rsidP="00E31FB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132A91A" w14:textId="703BE554" w:rsidR="00E31FBC" w:rsidRPr="00077F13" w:rsidRDefault="00E31FBC" w:rsidP="00E31FB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F8E245B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31FBC" w:rsidRPr="00077F13" w14:paraId="67C72919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3B15B610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AF65928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Techniki przetwarzania mediów cyfrowych</w:t>
            </w:r>
          </w:p>
        </w:tc>
      </w:tr>
      <w:tr w:rsidR="00E31FBC" w:rsidRPr="00077F13" w14:paraId="15D27AE7" w14:textId="77777777" w:rsidTr="009D5333">
        <w:tc>
          <w:tcPr>
            <w:tcW w:w="4219" w:type="dxa"/>
            <w:vAlign w:val="center"/>
          </w:tcPr>
          <w:p w14:paraId="5E808E8E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4E9BBB3" w14:textId="7C0B56CA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FBC" w:rsidRPr="00077F13" w14:paraId="01DFDDB9" w14:textId="77777777" w:rsidTr="009D5333">
        <w:tc>
          <w:tcPr>
            <w:tcW w:w="4219" w:type="dxa"/>
            <w:vAlign w:val="center"/>
          </w:tcPr>
          <w:p w14:paraId="46C19E39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CDFD44A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E31FBC" w:rsidRPr="00077F13" w14:paraId="42B473F5" w14:textId="77777777" w:rsidTr="009D5333">
        <w:tc>
          <w:tcPr>
            <w:tcW w:w="4219" w:type="dxa"/>
            <w:vAlign w:val="center"/>
          </w:tcPr>
          <w:p w14:paraId="0449B696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AEE4AB3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E31FBC" w:rsidRPr="00077F13" w14:paraId="79A4D06A" w14:textId="77777777" w:rsidTr="009D5333">
        <w:tc>
          <w:tcPr>
            <w:tcW w:w="4219" w:type="dxa"/>
            <w:vAlign w:val="center"/>
          </w:tcPr>
          <w:p w14:paraId="1FD15EC7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E2DAF24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E31FBC" w:rsidRPr="00077F13" w14:paraId="412568E0" w14:textId="77777777" w:rsidTr="009D5333">
        <w:tc>
          <w:tcPr>
            <w:tcW w:w="4219" w:type="dxa"/>
            <w:vAlign w:val="center"/>
          </w:tcPr>
          <w:p w14:paraId="42DC78A1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F0C97B9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3</w:t>
            </w:r>
          </w:p>
        </w:tc>
      </w:tr>
      <w:tr w:rsidR="00E31FBC" w:rsidRPr="00077F13" w14:paraId="3A3423D8" w14:textId="77777777" w:rsidTr="009D5333">
        <w:tc>
          <w:tcPr>
            <w:tcW w:w="4219" w:type="dxa"/>
            <w:vAlign w:val="center"/>
          </w:tcPr>
          <w:p w14:paraId="53353CF4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7045D7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dr inż. Wojciech Zając</w:t>
            </w:r>
          </w:p>
        </w:tc>
      </w:tr>
    </w:tbl>
    <w:p w14:paraId="7D4FEE08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6B9D91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31FBC" w:rsidRPr="00077F13" w14:paraId="443081A2" w14:textId="77777777" w:rsidTr="00E31FBC">
        <w:tc>
          <w:tcPr>
            <w:tcW w:w="2498" w:type="dxa"/>
            <w:shd w:val="clear" w:color="auto" w:fill="auto"/>
            <w:vAlign w:val="center"/>
          </w:tcPr>
          <w:p w14:paraId="0188BCD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C12CA4" w14:textId="77777777" w:rsidR="00E31FBC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DA73B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94D95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263A7F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E31FBC" w:rsidRPr="00077F13" w14:paraId="4F35876D" w14:textId="77777777" w:rsidTr="00E31FBC">
        <w:tc>
          <w:tcPr>
            <w:tcW w:w="2498" w:type="dxa"/>
            <w:shd w:val="clear" w:color="auto" w:fill="auto"/>
          </w:tcPr>
          <w:p w14:paraId="13E9ECD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2F9514" w14:textId="5395C98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76D0BF" w14:textId="1043F593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32F6DE" w14:textId="5DAC4815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31FBC" w:rsidRPr="00077F13" w14:paraId="1D942912" w14:textId="77777777" w:rsidTr="00E31FBC">
        <w:tc>
          <w:tcPr>
            <w:tcW w:w="2498" w:type="dxa"/>
            <w:shd w:val="clear" w:color="auto" w:fill="auto"/>
          </w:tcPr>
          <w:p w14:paraId="5399463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A26F80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04070FA6" w14:textId="595FA706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DF00FA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3892A1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5E048E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31FBC" w:rsidRPr="00077F13" w14:paraId="53573480" w14:textId="77777777" w:rsidTr="009D5333">
        <w:trPr>
          <w:trHeight w:val="301"/>
          <w:jc w:val="center"/>
        </w:trPr>
        <w:tc>
          <w:tcPr>
            <w:tcW w:w="9898" w:type="dxa"/>
          </w:tcPr>
          <w:p w14:paraId="46E17BC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Wstęp do programowania</w:t>
            </w:r>
          </w:p>
        </w:tc>
      </w:tr>
    </w:tbl>
    <w:p w14:paraId="5385E1D9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362962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31FBC" w:rsidRPr="00077F13" w14:paraId="543CB49D" w14:textId="77777777" w:rsidTr="009D5333">
        <w:tc>
          <w:tcPr>
            <w:tcW w:w="9889" w:type="dxa"/>
            <w:shd w:val="clear" w:color="auto" w:fill="auto"/>
          </w:tcPr>
          <w:p w14:paraId="02DE6F7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2A67F4E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712B7B11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zawodowych.</w:t>
            </w:r>
          </w:p>
          <w:p w14:paraId="2C1D25A7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C4 - Wyrobienie umiejętności posługiwania się specjalistycznym oprogramowaniem.</w:t>
            </w:r>
          </w:p>
          <w:p w14:paraId="753A2F7D" w14:textId="77777777" w:rsidR="00E31FBC" w:rsidRPr="00077F13" w:rsidRDefault="00E31FBC" w:rsidP="009D533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37E9BB95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CE2716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31FBC" w:rsidRPr="00077F13" w14:paraId="6C134FF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BE364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363AD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7BD7D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E31FBC" w:rsidRPr="00077F13" w14:paraId="0846B165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BF02EF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E31FBC" w:rsidRPr="00077F13" w14:paraId="00A15BC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10263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597D4F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podstaw informatyki obejmujące przetwarzanie mediów cyfrowych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D2DE2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K_W03, K_W07, K_W10, K_W12,</w:t>
            </w:r>
          </w:p>
        </w:tc>
      </w:tr>
      <w:tr w:rsidR="00E31FBC" w:rsidRPr="00077F13" w14:paraId="0CD7D2F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49CFE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FBACEF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technik i metod przetwarzania mediów cyfrowych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A3393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K_W14, K_W16, K_W17</w:t>
            </w:r>
          </w:p>
        </w:tc>
      </w:tr>
      <w:tr w:rsidR="00E31FBC" w:rsidRPr="00077F13" w14:paraId="26C9B730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EC6417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E31FBC" w:rsidRPr="00077F13" w14:paraId="78F0053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85812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3B9AC4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12450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K_U08, K_U12, K_U14, K_U18</w:t>
            </w:r>
          </w:p>
        </w:tc>
      </w:tr>
      <w:tr w:rsidR="00E31FBC" w:rsidRPr="00077F13" w14:paraId="78F0955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044A9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EADA32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59AA8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K_U04 K_U26</w:t>
            </w:r>
          </w:p>
        </w:tc>
      </w:tr>
      <w:tr w:rsidR="00E31FBC" w:rsidRPr="00077F13" w14:paraId="1796946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9E650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31FBC" w:rsidRPr="00077F13" w14:paraId="3D4CACF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C7617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9F2373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3C386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K_K02, K_K05</w:t>
            </w:r>
          </w:p>
        </w:tc>
      </w:tr>
    </w:tbl>
    <w:p w14:paraId="41939E79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E31FBC" w:rsidRPr="00077F13" w14:paraId="5EE67C82" w14:textId="77777777" w:rsidTr="009D5333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7336AA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A8ED18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408C12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31FBC" w:rsidRPr="00077F13" w14:paraId="0EA031BD" w14:textId="77777777" w:rsidTr="009D5333">
        <w:trPr>
          <w:trHeight w:val="196"/>
          <w:jc w:val="center"/>
        </w:trPr>
        <w:tc>
          <w:tcPr>
            <w:tcW w:w="642" w:type="dxa"/>
            <w:vMerge/>
          </w:tcPr>
          <w:p w14:paraId="4B437FC9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778A25D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D9E76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8EDC2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E31FBC" w:rsidRPr="00077F13" w14:paraId="1A3C0D0D" w14:textId="77777777" w:rsidTr="009D5333">
        <w:trPr>
          <w:trHeight w:val="225"/>
          <w:jc w:val="center"/>
        </w:trPr>
        <w:tc>
          <w:tcPr>
            <w:tcW w:w="642" w:type="dxa"/>
          </w:tcPr>
          <w:p w14:paraId="32A0DF47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60A2626F" w14:textId="01F67266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Wprowadzenie. Pojęcia, terminologia. Klasyfikacja i formaty danych mediów cyfrowych</w:t>
            </w:r>
          </w:p>
        </w:tc>
        <w:tc>
          <w:tcPr>
            <w:tcW w:w="1516" w:type="dxa"/>
            <w:vAlign w:val="center"/>
          </w:tcPr>
          <w:p w14:paraId="50A72CA4" w14:textId="26D612A6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8687422" w14:textId="427D84A3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435346C2" w14:textId="77777777" w:rsidTr="009D5333">
        <w:trPr>
          <w:trHeight w:val="345"/>
          <w:jc w:val="center"/>
        </w:trPr>
        <w:tc>
          <w:tcPr>
            <w:tcW w:w="642" w:type="dxa"/>
          </w:tcPr>
          <w:p w14:paraId="377FFB2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43D2144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Reprezentacja danych cyfrowych mediów w systemie komputerowym.</w:t>
            </w:r>
          </w:p>
        </w:tc>
        <w:tc>
          <w:tcPr>
            <w:tcW w:w="1516" w:type="dxa"/>
            <w:vAlign w:val="center"/>
          </w:tcPr>
          <w:p w14:paraId="6D61BCB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91A427" w14:textId="5C498C9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4FEE697A" w14:textId="77777777" w:rsidTr="009D5333">
        <w:trPr>
          <w:trHeight w:val="345"/>
          <w:jc w:val="center"/>
        </w:trPr>
        <w:tc>
          <w:tcPr>
            <w:tcW w:w="642" w:type="dxa"/>
          </w:tcPr>
          <w:p w14:paraId="66BE8A9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36D8652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Przegląd narzędzi do przetwarzania danych mediów cyfrowych.</w:t>
            </w:r>
          </w:p>
        </w:tc>
        <w:tc>
          <w:tcPr>
            <w:tcW w:w="1516" w:type="dxa"/>
            <w:vAlign w:val="center"/>
          </w:tcPr>
          <w:p w14:paraId="26AC706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60782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7271B58F" w14:textId="77777777" w:rsidTr="009D5333">
        <w:trPr>
          <w:trHeight w:val="345"/>
          <w:jc w:val="center"/>
        </w:trPr>
        <w:tc>
          <w:tcPr>
            <w:tcW w:w="642" w:type="dxa"/>
          </w:tcPr>
          <w:p w14:paraId="08514A16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3193DC8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Przegląd narzędzi do przetwarzania danych mediów cyfrowych.</w:t>
            </w:r>
          </w:p>
        </w:tc>
        <w:tc>
          <w:tcPr>
            <w:tcW w:w="1516" w:type="dxa"/>
            <w:vAlign w:val="center"/>
          </w:tcPr>
          <w:p w14:paraId="107FD2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C6DF5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0859E271" w14:textId="77777777" w:rsidTr="009D5333">
        <w:trPr>
          <w:trHeight w:val="345"/>
          <w:jc w:val="center"/>
        </w:trPr>
        <w:tc>
          <w:tcPr>
            <w:tcW w:w="642" w:type="dxa"/>
          </w:tcPr>
          <w:p w14:paraId="0F4F235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6A0A9159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graficzne. Formaty, zastosowania, wybrane techniki przetwarzania.</w:t>
            </w:r>
          </w:p>
        </w:tc>
        <w:tc>
          <w:tcPr>
            <w:tcW w:w="1516" w:type="dxa"/>
            <w:vAlign w:val="center"/>
          </w:tcPr>
          <w:p w14:paraId="3276E2A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E1893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14C668E4" w14:textId="77777777" w:rsidTr="009D5333">
        <w:trPr>
          <w:trHeight w:val="345"/>
          <w:jc w:val="center"/>
        </w:trPr>
        <w:tc>
          <w:tcPr>
            <w:tcW w:w="642" w:type="dxa"/>
          </w:tcPr>
          <w:p w14:paraId="36F22E6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03EBBCD4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wideo. Formaty, zastosowania, wybrane techniki przetwarzania.</w:t>
            </w:r>
          </w:p>
        </w:tc>
        <w:tc>
          <w:tcPr>
            <w:tcW w:w="1516" w:type="dxa"/>
            <w:vAlign w:val="center"/>
          </w:tcPr>
          <w:p w14:paraId="05B7D17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EB311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0BA997EC" w14:textId="77777777" w:rsidTr="009D5333">
        <w:trPr>
          <w:trHeight w:val="345"/>
          <w:jc w:val="center"/>
        </w:trPr>
        <w:tc>
          <w:tcPr>
            <w:tcW w:w="642" w:type="dxa"/>
          </w:tcPr>
          <w:p w14:paraId="2DC97881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2520C4C2" w14:textId="355627B2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Zaliczenie przedmiotu</w:t>
            </w:r>
          </w:p>
        </w:tc>
        <w:tc>
          <w:tcPr>
            <w:tcW w:w="1516" w:type="dxa"/>
            <w:vAlign w:val="center"/>
          </w:tcPr>
          <w:p w14:paraId="7528FC6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68B30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1EDA87CB" w14:textId="77777777" w:rsidTr="009D5333">
        <w:trPr>
          <w:jc w:val="center"/>
        </w:trPr>
        <w:tc>
          <w:tcPr>
            <w:tcW w:w="642" w:type="dxa"/>
          </w:tcPr>
          <w:p w14:paraId="0435F3E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</w:tcPr>
          <w:p w14:paraId="24DBB7F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C2D7C03" w14:textId="033DB09E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FB4D8B" w14:textId="4EF1478E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098365C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E31FBC" w:rsidRPr="00077F13" w14:paraId="02F40004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A6A496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A8FCAE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968579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31FBC" w:rsidRPr="00077F13" w14:paraId="2D382BF6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65B13E9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BBC10D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DEBFA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46A4DD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E31FBC" w:rsidRPr="00077F13" w14:paraId="6387DCD8" w14:textId="77777777" w:rsidTr="009D5333">
        <w:trPr>
          <w:trHeight w:val="225"/>
          <w:jc w:val="center"/>
        </w:trPr>
        <w:tc>
          <w:tcPr>
            <w:tcW w:w="659" w:type="dxa"/>
          </w:tcPr>
          <w:p w14:paraId="5EFB388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66B4B42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do przedmiotu. Omówienie stanu techniki.</w:t>
            </w:r>
          </w:p>
        </w:tc>
        <w:tc>
          <w:tcPr>
            <w:tcW w:w="1256" w:type="dxa"/>
            <w:vAlign w:val="center"/>
          </w:tcPr>
          <w:p w14:paraId="3D6F90C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12425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5E3B4371" w14:textId="77777777" w:rsidTr="009D5333">
        <w:trPr>
          <w:trHeight w:val="285"/>
          <w:jc w:val="center"/>
        </w:trPr>
        <w:tc>
          <w:tcPr>
            <w:tcW w:w="659" w:type="dxa"/>
          </w:tcPr>
          <w:p w14:paraId="6E30313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9DC262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odstawowe p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ojęcia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i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terminologia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w dziedzinie przetwarzania mediów cyfrowych.</w:t>
            </w:r>
          </w:p>
        </w:tc>
        <w:tc>
          <w:tcPr>
            <w:tcW w:w="1256" w:type="dxa"/>
            <w:vAlign w:val="center"/>
          </w:tcPr>
          <w:p w14:paraId="1DAF873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E44BC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27418A63" w14:textId="77777777" w:rsidTr="009D5333">
        <w:trPr>
          <w:trHeight w:val="345"/>
          <w:jc w:val="center"/>
        </w:trPr>
        <w:tc>
          <w:tcPr>
            <w:tcW w:w="659" w:type="dxa"/>
          </w:tcPr>
          <w:p w14:paraId="22972A8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C476D2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graficzne. Charakterystyka, klasyfikacja, metody akwizycji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 Formaty przechowywania danych.</w:t>
            </w:r>
          </w:p>
        </w:tc>
        <w:tc>
          <w:tcPr>
            <w:tcW w:w="1256" w:type="dxa"/>
            <w:vAlign w:val="center"/>
          </w:tcPr>
          <w:p w14:paraId="7B32A75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4B77D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F5C3866" w14:textId="77777777" w:rsidTr="009D5333">
        <w:trPr>
          <w:trHeight w:val="345"/>
          <w:jc w:val="center"/>
        </w:trPr>
        <w:tc>
          <w:tcPr>
            <w:tcW w:w="659" w:type="dxa"/>
          </w:tcPr>
          <w:p w14:paraId="1866C78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A01CF3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Ogólna charakterystyka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inżynierskie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go oprogramowania do wytwarzania i obróbki grafiki. Różnice między oprogramowaniem płatnym i darmowym.</w:t>
            </w:r>
          </w:p>
        </w:tc>
        <w:tc>
          <w:tcPr>
            <w:tcW w:w="1256" w:type="dxa"/>
            <w:vAlign w:val="center"/>
          </w:tcPr>
          <w:p w14:paraId="7277B29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0B58D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7FA5C367" w14:textId="77777777" w:rsidTr="009D5333">
        <w:trPr>
          <w:trHeight w:val="345"/>
          <w:jc w:val="center"/>
        </w:trPr>
        <w:tc>
          <w:tcPr>
            <w:tcW w:w="659" w:type="dxa"/>
          </w:tcPr>
          <w:p w14:paraId="1FEC8A7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08959F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podstawowych operacji edycyjnych na danych graficznych. Zmiana rozmiaru, głębi palety barw, kadrowanie. Stosowanie filtrów. Konwersja formatu.</w:t>
            </w:r>
          </w:p>
        </w:tc>
        <w:tc>
          <w:tcPr>
            <w:tcW w:w="1256" w:type="dxa"/>
            <w:vAlign w:val="center"/>
          </w:tcPr>
          <w:p w14:paraId="404D24E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8EB43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75411C8" w14:textId="77777777" w:rsidTr="009D5333">
        <w:trPr>
          <w:trHeight w:val="345"/>
          <w:jc w:val="center"/>
        </w:trPr>
        <w:tc>
          <w:tcPr>
            <w:tcW w:w="659" w:type="dxa"/>
          </w:tcPr>
          <w:p w14:paraId="1546438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439A38E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Zaawansowane operacje na danych graficznych. Stosowanie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tzwm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 efektów graficznych.</w:t>
            </w:r>
          </w:p>
        </w:tc>
        <w:tc>
          <w:tcPr>
            <w:tcW w:w="1256" w:type="dxa"/>
            <w:vAlign w:val="center"/>
          </w:tcPr>
          <w:p w14:paraId="0E852CF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19D02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0185185A" w14:textId="77777777" w:rsidTr="009D5333">
        <w:trPr>
          <w:trHeight w:val="345"/>
          <w:jc w:val="center"/>
        </w:trPr>
        <w:tc>
          <w:tcPr>
            <w:tcW w:w="659" w:type="dxa"/>
          </w:tcPr>
          <w:p w14:paraId="7F3B11C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1825DD4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dźwiękowe. Charakterystyka, klasyfikacja, metody akwizycji. Formaty przechowywania danych.</w:t>
            </w:r>
          </w:p>
        </w:tc>
        <w:tc>
          <w:tcPr>
            <w:tcW w:w="1256" w:type="dxa"/>
            <w:vAlign w:val="center"/>
          </w:tcPr>
          <w:p w14:paraId="7FA5D80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5EA24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72D58A9E" w14:textId="77777777" w:rsidTr="009D5333">
        <w:trPr>
          <w:trHeight w:val="345"/>
          <w:jc w:val="center"/>
        </w:trPr>
        <w:tc>
          <w:tcPr>
            <w:tcW w:w="659" w:type="dxa"/>
          </w:tcPr>
          <w:p w14:paraId="6A03E6E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L8</w:t>
            </w:r>
          </w:p>
        </w:tc>
        <w:tc>
          <w:tcPr>
            <w:tcW w:w="6537" w:type="dxa"/>
          </w:tcPr>
          <w:p w14:paraId="32BDD3D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Ogólna charakterystyka inżynierskiego oprogramowania do zapisu i obróbki danych dźwiękowych. Różnice między oprogramowaniem płatnym i darmowym.</w:t>
            </w:r>
          </w:p>
        </w:tc>
        <w:tc>
          <w:tcPr>
            <w:tcW w:w="1256" w:type="dxa"/>
            <w:vAlign w:val="center"/>
          </w:tcPr>
          <w:p w14:paraId="377556B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8D9D3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2C2337B8" w14:textId="77777777" w:rsidTr="009D5333">
        <w:trPr>
          <w:trHeight w:val="345"/>
          <w:jc w:val="center"/>
        </w:trPr>
        <w:tc>
          <w:tcPr>
            <w:tcW w:w="659" w:type="dxa"/>
          </w:tcPr>
          <w:p w14:paraId="0533B35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B74698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podstawowych operacji edycyjnych na danych dźwiękowych. Zmiana tempa, głośności, redukcja dokładności i rozmiaru, przycinanie i montaż. Konwersja formatu.</w:t>
            </w:r>
          </w:p>
        </w:tc>
        <w:tc>
          <w:tcPr>
            <w:tcW w:w="1256" w:type="dxa"/>
            <w:vAlign w:val="center"/>
          </w:tcPr>
          <w:p w14:paraId="2C010DC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7950F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46D5CF3D" w14:textId="77777777" w:rsidTr="009D5333">
        <w:trPr>
          <w:trHeight w:val="345"/>
          <w:jc w:val="center"/>
        </w:trPr>
        <w:tc>
          <w:tcPr>
            <w:tcW w:w="659" w:type="dxa"/>
          </w:tcPr>
          <w:p w14:paraId="5E1D659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28CEF9D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Zaawansowane operacje na danych dźwiękowych. Efekty dźwiękowe.</w:t>
            </w:r>
          </w:p>
        </w:tc>
        <w:tc>
          <w:tcPr>
            <w:tcW w:w="1256" w:type="dxa"/>
            <w:vAlign w:val="center"/>
          </w:tcPr>
          <w:p w14:paraId="2754935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A5345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6165572E" w14:textId="77777777" w:rsidTr="009D5333">
        <w:trPr>
          <w:trHeight w:val="345"/>
          <w:jc w:val="center"/>
        </w:trPr>
        <w:tc>
          <w:tcPr>
            <w:tcW w:w="659" w:type="dxa"/>
          </w:tcPr>
          <w:p w14:paraId="137C24B7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C9933E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wideo. Charakterystyka, klasyfikacja, metody akwizycji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 Formaty przechowywania danych.</w:t>
            </w:r>
          </w:p>
        </w:tc>
        <w:tc>
          <w:tcPr>
            <w:tcW w:w="1256" w:type="dxa"/>
            <w:vAlign w:val="center"/>
          </w:tcPr>
          <w:p w14:paraId="3C682F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FECF5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510B43B5" w14:textId="77777777" w:rsidTr="009D5333">
        <w:trPr>
          <w:trHeight w:val="345"/>
          <w:jc w:val="center"/>
        </w:trPr>
        <w:tc>
          <w:tcPr>
            <w:tcW w:w="659" w:type="dxa"/>
          </w:tcPr>
          <w:p w14:paraId="07CE755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678B7E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Ogólna charakterystyka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inżynierskie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go oprogramowania do obróbki materiałów wideo. Różnice między oprogramowaniem płatnym i darmowym.</w:t>
            </w:r>
          </w:p>
        </w:tc>
        <w:tc>
          <w:tcPr>
            <w:tcW w:w="1256" w:type="dxa"/>
            <w:vAlign w:val="center"/>
          </w:tcPr>
          <w:p w14:paraId="30346B0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FA5E9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62641AE6" w14:textId="77777777" w:rsidTr="009D5333">
        <w:trPr>
          <w:trHeight w:val="345"/>
          <w:jc w:val="center"/>
        </w:trPr>
        <w:tc>
          <w:tcPr>
            <w:tcW w:w="659" w:type="dxa"/>
          </w:tcPr>
          <w:p w14:paraId="38315ED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90FD05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podstawowych operacji edycyjnych na danych wideo. Przycinanie, montaż, zmiana rozmiaru, stosowanie filtrów. Konwersja formatu.</w:t>
            </w:r>
          </w:p>
        </w:tc>
        <w:tc>
          <w:tcPr>
            <w:tcW w:w="1256" w:type="dxa"/>
            <w:vAlign w:val="center"/>
          </w:tcPr>
          <w:p w14:paraId="4EB7A37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06151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A5788BE" w14:textId="77777777" w:rsidTr="009D5333">
        <w:trPr>
          <w:trHeight w:val="345"/>
          <w:jc w:val="center"/>
        </w:trPr>
        <w:tc>
          <w:tcPr>
            <w:tcW w:w="659" w:type="dxa"/>
          </w:tcPr>
          <w:p w14:paraId="3568DA0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1280E44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Ćwiczenia zaawansowanych operacji na danych wideo. Łączenie ścieżek w technice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GreenBox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 Łączenie materiałów wideo z dźwiękiem.</w:t>
            </w:r>
          </w:p>
        </w:tc>
        <w:tc>
          <w:tcPr>
            <w:tcW w:w="1256" w:type="dxa"/>
            <w:vAlign w:val="center"/>
          </w:tcPr>
          <w:p w14:paraId="75C3732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2591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2787262" w14:textId="77777777" w:rsidTr="009D5333">
        <w:trPr>
          <w:trHeight w:val="345"/>
          <w:jc w:val="center"/>
        </w:trPr>
        <w:tc>
          <w:tcPr>
            <w:tcW w:w="659" w:type="dxa"/>
          </w:tcPr>
          <w:p w14:paraId="1B25B2F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050AF8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Pozatechniczne aspekty i skutki działalności inżynierskiej.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 xml:space="preserve"> Zaliczenie przedmiotu</w:t>
            </w:r>
          </w:p>
        </w:tc>
        <w:tc>
          <w:tcPr>
            <w:tcW w:w="1256" w:type="dxa"/>
            <w:vAlign w:val="center"/>
          </w:tcPr>
          <w:p w14:paraId="026AFEE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C0A4A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767832F3" w14:textId="77777777" w:rsidTr="009D5333">
        <w:trPr>
          <w:jc w:val="center"/>
        </w:trPr>
        <w:tc>
          <w:tcPr>
            <w:tcW w:w="659" w:type="dxa"/>
          </w:tcPr>
          <w:p w14:paraId="21C8E56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3167FE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0135C40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6AEAEE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18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C477C9D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7C9B072" w14:textId="77777777" w:rsidR="00E31FBC" w:rsidRPr="00077F13" w:rsidRDefault="00E31FBC" w:rsidP="00E31FB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E31FBC" w:rsidRPr="00077F13" w14:paraId="3B83D62D" w14:textId="77777777" w:rsidTr="009D5333">
        <w:trPr>
          <w:jc w:val="center"/>
        </w:trPr>
        <w:tc>
          <w:tcPr>
            <w:tcW w:w="1666" w:type="dxa"/>
          </w:tcPr>
          <w:p w14:paraId="6F82E77E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0BF7C410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951" w:type="dxa"/>
          </w:tcPr>
          <w:p w14:paraId="3B2953E2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E31FBC" w:rsidRPr="00077F13" w14:paraId="2CCDDA48" w14:textId="77777777" w:rsidTr="009D5333">
        <w:trPr>
          <w:jc w:val="center"/>
        </w:trPr>
        <w:tc>
          <w:tcPr>
            <w:tcW w:w="1666" w:type="dxa"/>
          </w:tcPr>
          <w:p w14:paraId="4BBC445A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10971FE4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951" w:type="dxa"/>
          </w:tcPr>
          <w:p w14:paraId="10AF369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31FBC" w:rsidRPr="00077F13" w14:paraId="1887D4BB" w14:textId="77777777" w:rsidTr="009D5333">
        <w:trPr>
          <w:jc w:val="center"/>
        </w:trPr>
        <w:tc>
          <w:tcPr>
            <w:tcW w:w="1666" w:type="dxa"/>
          </w:tcPr>
          <w:p w14:paraId="703BC210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272" w:type="dxa"/>
          </w:tcPr>
          <w:p w14:paraId="3F90CBB6" w14:textId="77777777" w:rsidR="00E31FBC" w:rsidRPr="00077F13" w:rsidRDefault="00E31FBC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3951" w:type="dxa"/>
          </w:tcPr>
          <w:p w14:paraId="30E3CE2C" w14:textId="77777777" w:rsidR="00E31FBC" w:rsidRPr="00077F13" w:rsidRDefault="00E31FBC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</w:p>
          <w:p w14:paraId="2E694BA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Sala komputerowa z dostępem do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internetu</w:t>
            </w:r>
            <w:proofErr w:type="spellEnd"/>
          </w:p>
        </w:tc>
      </w:tr>
    </w:tbl>
    <w:p w14:paraId="52B7BFD0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466AF2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E81C4B2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E31FBC" w:rsidRPr="00077F13" w14:paraId="2C584357" w14:textId="77777777" w:rsidTr="009D5333">
        <w:tc>
          <w:tcPr>
            <w:tcW w:w="1459" w:type="dxa"/>
            <w:vAlign w:val="center"/>
          </w:tcPr>
          <w:p w14:paraId="7363A10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5025648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58D967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63D2E2E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E31FBC" w:rsidRPr="00077F13" w14:paraId="35C1349A" w14:textId="77777777" w:rsidTr="009D5333">
        <w:tc>
          <w:tcPr>
            <w:tcW w:w="1459" w:type="dxa"/>
          </w:tcPr>
          <w:p w14:paraId="511C1EA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3ED0891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F1 – sprawdzian pisemny</w:t>
            </w:r>
          </w:p>
        </w:tc>
        <w:tc>
          <w:tcPr>
            <w:tcW w:w="4252" w:type="dxa"/>
          </w:tcPr>
          <w:p w14:paraId="612724F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E31FBC" w:rsidRPr="00077F13" w14:paraId="6A928C6F" w14:textId="77777777" w:rsidTr="009D5333">
        <w:tc>
          <w:tcPr>
            <w:tcW w:w="1459" w:type="dxa"/>
          </w:tcPr>
          <w:p w14:paraId="500BC5D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6EB2D24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F3 – sprawozdanie</w:t>
            </w:r>
          </w:p>
        </w:tc>
        <w:tc>
          <w:tcPr>
            <w:tcW w:w="4252" w:type="dxa"/>
          </w:tcPr>
          <w:p w14:paraId="5D38E41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37617CA" w14:textId="77777777" w:rsidR="00E31FBC" w:rsidRPr="00077F13" w:rsidRDefault="00E31FBC" w:rsidP="00E31FB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47B9C8B" w14:textId="77777777" w:rsidR="00E31FBC" w:rsidRPr="00077F13" w:rsidRDefault="00E31FBC" w:rsidP="00E31FB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3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687"/>
      </w:tblGrid>
      <w:tr w:rsidR="00E31FBC" w:rsidRPr="00077F13" w14:paraId="1AC08272" w14:textId="77777777" w:rsidTr="00E31FBC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1333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6EA6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C0D7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E31FBC" w:rsidRPr="00077F13" w14:paraId="2257F8AC" w14:textId="77777777" w:rsidTr="00E31FBC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113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BD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F270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0840C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AA2D5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E31FBC" w:rsidRPr="00077F13" w14:paraId="53B49E2E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AF7C" w14:textId="77777777" w:rsidR="00E31FBC" w:rsidRPr="00077F13" w:rsidRDefault="00E31FBC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E91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5BDF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4B54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BE9E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1FBC" w:rsidRPr="00077F13" w14:paraId="3455C30C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1CAF" w14:textId="77777777" w:rsidR="00E31FBC" w:rsidRPr="00077F13" w:rsidRDefault="00E31FBC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347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BEA0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F351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38B1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1FBC" w:rsidRPr="00077F13" w14:paraId="4FCF93A8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7854" w14:textId="77777777" w:rsidR="00E31FBC" w:rsidRPr="00077F13" w:rsidRDefault="00E31FBC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079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99E0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0286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B66D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31FBC" w:rsidRPr="00077F13" w14:paraId="3BB45252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7BE1" w14:textId="77777777" w:rsidR="00E31FBC" w:rsidRPr="00077F13" w:rsidRDefault="00E31FBC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5D8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8CD8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12EE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00CC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31FBC" w:rsidRPr="00077F13" w14:paraId="28E02552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1DE" w14:textId="77777777" w:rsidR="00E31FBC" w:rsidRPr="00077F13" w:rsidRDefault="00E31FBC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CAE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CD8A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0C12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FF03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A0490A8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C2E5D03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31FBC" w:rsidRPr="00077F13" w14:paraId="37540246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33013" w14:textId="77777777" w:rsidR="00E31FBC" w:rsidRPr="00077F13" w:rsidRDefault="00E31FBC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A484FFF" w14:textId="77777777" w:rsidR="00E31FBC" w:rsidRPr="00077F13" w:rsidRDefault="00E31FBC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31FBC" w:rsidRPr="00077F13" w14:paraId="05A7FDD4" w14:textId="77777777" w:rsidTr="009D5333">
              <w:tc>
                <w:tcPr>
                  <w:tcW w:w="4531" w:type="dxa"/>
                  <w:shd w:val="clear" w:color="auto" w:fill="auto"/>
                </w:tcPr>
                <w:p w14:paraId="7331D6A8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04CFE2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E31FBC" w:rsidRPr="00077F13" w14:paraId="51C30D67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8C150A3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3F2D8B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31FBC" w:rsidRPr="00077F13" w14:paraId="6BBEF0B4" w14:textId="77777777" w:rsidTr="009D5333">
              <w:tc>
                <w:tcPr>
                  <w:tcW w:w="4531" w:type="dxa"/>
                  <w:shd w:val="clear" w:color="auto" w:fill="auto"/>
                </w:tcPr>
                <w:p w14:paraId="42E61570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14E8B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31FBC" w:rsidRPr="00077F13" w14:paraId="67136C27" w14:textId="77777777" w:rsidTr="009D5333">
              <w:tc>
                <w:tcPr>
                  <w:tcW w:w="4531" w:type="dxa"/>
                  <w:shd w:val="clear" w:color="auto" w:fill="auto"/>
                </w:tcPr>
                <w:p w14:paraId="17250ACD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1C130C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31FBC" w:rsidRPr="00077F13" w14:paraId="39E4248C" w14:textId="77777777" w:rsidTr="009D5333">
              <w:tc>
                <w:tcPr>
                  <w:tcW w:w="4531" w:type="dxa"/>
                  <w:shd w:val="clear" w:color="auto" w:fill="auto"/>
                </w:tcPr>
                <w:p w14:paraId="6F29083B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2DBE24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31FBC" w:rsidRPr="00077F13" w14:paraId="0E63D49A" w14:textId="77777777" w:rsidTr="009D5333">
              <w:tc>
                <w:tcPr>
                  <w:tcW w:w="4531" w:type="dxa"/>
                  <w:shd w:val="clear" w:color="auto" w:fill="auto"/>
                </w:tcPr>
                <w:p w14:paraId="005AF4EA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72779F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31FBC" w:rsidRPr="00077F13" w14:paraId="5EFEDB7A" w14:textId="77777777" w:rsidTr="009D5333">
              <w:tc>
                <w:tcPr>
                  <w:tcW w:w="4531" w:type="dxa"/>
                  <w:shd w:val="clear" w:color="auto" w:fill="auto"/>
                </w:tcPr>
                <w:p w14:paraId="26DFBE89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D5626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236B1E8" w14:textId="77777777" w:rsidR="00E31FBC" w:rsidRPr="00077F13" w:rsidRDefault="00E31FBC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CE80DF9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D6CDB6D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1FBC" w:rsidRPr="00077F13" w14:paraId="6AF4B106" w14:textId="77777777" w:rsidTr="009D5333">
        <w:trPr>
          <w:trHeight w:val="540"/>
          <w:jc w:val="center"/>
        </w:trPr>
        <w:tc>
          <w:tcPr>
            <w:tcW w:w="9923" w:type="dxa"/>
          </w:tcPr>
          <w:p w14:paraId="342AD9D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 zaliczenie z oceną</w:t>
            </w:r>
          </w:p>
        </w:tc>
      </w:tr>
    </w:tbl>
    <w:p w14:paraId="483826CB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</w:p>
    <w:p w14:paraId="2D351E14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31FBC" w:rsidRPr="00077F13" w14:paraId="29E1A9E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FA10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2945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E31FBC" w:rsidRPr="00077F13" w14:paraId="4DE8A3F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406DD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C1D5C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32E78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E31FBC" w:rsidRPr="00077F13" w14:paraId="4ECFC77A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E6517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E31FBC" w:rsidRPr="00077F13" w14:paraId="3A09483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4625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230" w14:textId="0ED54435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6CF" w14:textId="5BE7B78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E31FBC" w:rsidRPr="00077F13" w14:paraId="24977D70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3C70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31FBC" w:rsidRPr="00077F13" w14:paraId="2997F53D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EB0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83D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C05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</w:tr>
      <w:tr w:rsidR="00E31FBC" w:rsidRPr="00077F13" w14:paraId="24309FDB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EAC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5797" w14:textId="02769BE4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1566" w14:textId="75FEEF6D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12</w:t>
            </w:r>
          </w:p>
        </w:tc>
      </w:tr>
      <w:tr w:rsidR="00E31FBC" w:rsidRPr="00077F13" w14:paraId="5D1AA552" w14:textId="77777777" w:rsidTr="009D5333">
        <w:trPr>
          <w:gridAfter w:val="1"/>
          <w:wAfter w:w="7" w:type="dxa"/>
          <w:trHeight w:val="4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581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82C5" w14:textId="15F50BC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81B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E31FBC" w:rsidRPr="00077F13" w14:paraId="5C63963A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529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673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56B8" w14:textId="255F906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E31FBC" w:rsidRPr="00077F13" w14:paraId="2B3964D6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108D" w14:textId="77777777" w:rsidR="00E31FBC" w:rsidRPr="00077F13" w:rsidRDefault="00E31FBC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D721" w14:textId="15F0478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C1A9" w14:textId="730D5780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E31FBC" w:rsidRPr="00077F13" w14:paraId="2D82B5AD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238F" w14:textId="77777777" w:rsidR="00E31FBC" w:rsidRPr="00077F13" w:rsidRDefault="00E31FBC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F92C" w14:textId="37E961B2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C6C2" w14:textId="517B318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0A808658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</w:p>
    <w:p w14:paraId="7FAE95F0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E31FBC" w:rsidRPr="00077F13" w14:paraId="1BDD38B1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7BB0C53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0DD4BAF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1. Majkowski A., Wszechnica Informatyczna: Multimedia, grafika i technologie internetowe. Treści multimedialne – kodowanie, przetwarzanie, prezentacja. Wydawnictwo Warszawskiej wyższej szkoły informatyki, 2010.</w:t>
            </w:r>
          </w:p>
          <w:p w14:paraId="3515AEB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2. Domański M., Obraz cyfrowy. Reprezentacja, kompresja, podstawy przetwarzania. Standardy JPEG i MPEG. WKŁ, Warszawa 2010.</w:t>
            </w:r>
          </w:p>
        </w:tc>
      </w:tr>
      <w:tr w:rsidR="00E31FBC" w:rsidRPr="00077F13" w14:paraId="559D56F5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0D4A257" w14:textId="77777777" w:rsidR="00E31FBC" w:rsidRPr="00077F13" w:rsidRDefault="00E31FBC" w:rsidP="009D5333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lastRenderedPageBreak/>
              <w:t>Literatura zalecana / fakultatywna:</w:t>
            </w:r>
          </w:p>
          <w:p w14:paraId="48649462" w14:textId="77777777" w:rsidR="00E31FBC" w:rsidRPr="00077F13" w:rsidRDefault="00E31FBC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hyperlink r:id="rId19" w:history="1">
              <w:r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https://pl.wikibooks.org/wiki/Internet_w_praktyce/Multimedia</w:t>
              </w:r>
            </w:hyperlink>
          </w:p>
        </w:tc>
      </w:tr>
    </w:tbl>
    <w:p w14:paraId="101DC94D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</w:p>
    <w:p w14:paraId="61C04FB5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31FBC" w:rsidRPr="00077F13" w14:paraId="6364D3BC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9BED08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853D6D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Wojciech Zając</w:t>
            </w:r>
          </w:p>
        </w:tc>
      </w:tr>
      <w:tr w:rsidR="00E31FBC" w:rsidRPr="00077F13" w14:paraId="30AED0D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E1BBBE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9042FE8" w14:textId="6854B300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033F2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E31FBC" w:rsidRPr="00077F13" w14:paraId="042942C3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D8DAD6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F4138B4" w14:textId="77777777" w:rsidR="00E31FBC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0" w:history="1">
              <w:r w:rsidR="00E31FBC"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WZajac@ajp.edu.pl</w:t>
              </w:r>
            </w:hyperlink>
          </w:p>
        </w:tc>
      </w:tr>
      <w:tr w:rsidR="00E31FBC" w:rsidRPr="00077F13" w14:paraId="7442F54F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DF2DF9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977CEB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7C9D0EF" w14:textId="77777777" w:rsidR="00E31FBC" w:rsidRPr="00077F13" w:rsidRDefault="00E31FBC" w:rsidP="00E31FB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46136C5" w14:textId="77777777" w:rsidR="00E31FBC" w:rsidRPr="00077F13" w:rsidRDefault="00E31FBC" w:rsidP="00E31FB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91910BA" w14:textId="407EE428" w:rsidR="003B0632" w:rsidRDefault="003B0632" w:rsidP="00605A93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54B3180E" w14:textId="7664F272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6B15165A" w14:textId="645D2A05" w:rsidR="6026735D" w:rsidRDefault="003B0632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6026735D" w14:paraId="71FD359C" w14:textId="77777777" w:rsidTr="6026735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1B40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B734FA" wp14:editId="2D0B355B">
                  <wp:extent cx="1066800" cy="1066800"/>
                  <wp:effectExtent l="0" t="0" r="0" b="0"/>
                  <wp:docPr id="238164214" name="Picture 238164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B219E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EB4C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6026735D" w14:paraId="05D27AD0" w14:textId="77777777" w:rsidTr="6026735D">
        <w:trPr>
          <w:trHeight w:val="275"/>
        </w:trPr>
        <w:tc>
          <w:tcPr>
            <w:tcW w:w="1968" w:type="dxa"/>
            <w:vMerge/>
          </w:tcPr>
          <w:p w14:paraId="23217C7D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672C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0E3E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6026735D" w14:paraId="20040968" w14:textId="77777777" w:rsidTr="6026735D">
        <w:trPr>
          <w:trHeight w:val="139"/>
        </w:trPr>
        <w:tc>
          <w:tcPr>
            <w:tcW w:w="1968" w:type="dxa"/>
            <w:vMerge/>
          </w:tcPr>
          <w:p w14:paraId="5D522194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5C42A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7F86D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6026735D" w14:paraId="74339327" w14:textId="77777777" w:rsidTr="6026735D">
        <w:trPr>
          <w:trHeight w:val="139"/>
        </w:trPr>
        <w:tc>
          <w:tcPr>
            <w:tcW w:w="1968" w:type="dxa"/>
            <w:vMerge/>
          </w:tcPr>
          <w:p w14:paraId="6110BBCC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46AAE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1BB40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6026735D" w14:paraId="7C6A06A6" w14:textId="77777777" w:rsidTr="6026735D">
        <w:trPr>
          <w:trHeight w:val="139"/>
        </w:trPr>
        <w:tc>
          <w:tcPr>
            <w:tcW w:w="1968" w:type="dxa"/>
            <w:vMerge/>
          </w:tcPr>
          <w:p w14:paraId="7492AD74" w14:textId="77777777" w:rsidR="008D7C30" w:rsidRDefault="008D7C30"/>
        </w:tc>
        <w:tc>
          <w:tcPr>
            <w:tcW w:w="2818" w:type="dxa"/>
            <w:shd w:val="clear" w:color="auto" w:fill="auto"/>
            <w:vAlign w:val="center"/>
          </w:tcPr>
          <w:p w14:paraId="1F976A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C30413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6026735D" w14:paraId="1B89FCFC" w14:textId="77777777" w:rsidTr="6026735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FDFEF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C75C85" w14:textId="6B5B08A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C.3.8</w:t>
            </w:r>
          </w:p>
        </w:tc>
      </w:tr>
    </w:tbl>
    <w:p w14:paraId="48E78276" w14:textId="77777777" w:rsidR="6026735D" w:rsidRDefault="6026735D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89E1B30" w14:textId="44D9BB5B" w:rsidR="1B95D457" w:rsidRDefault="1B95D457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62A2900F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62541D51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1EAEA6A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35C270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noProof/>
                <w:color w:val="000000" w:themeColor="text1"/>
              </w:rPr>
              <w:t>Inżynieria oprogramowania</w:t>
            </w:r>
          </w:p>
        </w:tc>
      </w:tr>
      <w:tr w:rsidR="6026735D" w14:paraId="35BAD97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4D011B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FE8AD9D" w14:textId="162007F6" w:rsidR="6026735D" w:rsidRDefault="001D441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6026735D" w14:paraId="23A84531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2B48044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96D944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7DE52549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42F2B1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6C48132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3E82B2CE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E0B806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AAC82E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306C621E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2C9A1C0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4AB6C7C" w14:textId="42CA9A17" w:rsidR="6026735D" w:rsidRDefault="6026735D" w:rsidP="6026735D">
            <w:pPr>
              <w:pStyle w:val="akarta"/>
              <w:spacing w:before="0" w:after="0" w:line="276" w:lineRule="auto"/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70298332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A61915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91DB4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dr hab. Jarosław Becker</w:t>
            </w:r>
          </w:p>
        </w:tc>
      </w:tr>
    </w:tbl>
    <w:p w14:paraId="70CDF2EF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0E0F743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79161881" w14:textId="77777777" w:rsidTr="001D441D">
        <w:trPr>
          <w:trHeight w:val="300"/>
        </w:trPr>
        <w:tc>
          <w:tcPr>
            <w:tcW w:w="2483" w:type="dxa"/>
            <w:shd w:val="clear" w:color="auto" w:fill="auto"/>
            <w:vAlign w:val="center"/>
          </w:tcPr>
          <w:p w14:paraId="5CA0F5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CEC7F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71FCB34B" w14:textId="0D19B6C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A0BB27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E83D1E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3D391A71" w14:textId="77777777" w:rsidTr="001D441D">
        <w:trPr>
          <w:trHeight w:val="300"/>
        </w:trPr>
        <w:tc>
          <w:tcPr>
            <w:tcW w:w="2483" w:type="dxa"/>
            <w:shd w:val="clear" w:color="auto" w:fill="auto"/>
            <w:vAlign w:val="center"/>
          </w:tcPr>
          <w:p w14:paraId="49096DF0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7CF363" w14:textId="0EC6AEA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4C9ADEF" w14:textId="4DB7868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44CF631D" w14:textId="0246DB0C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6026735D" w14:paraId="12C7D5E4" w14:textId="77777777" w:rsidTr="001D441D">
        <w:trPr>
          <w:trHeight w:val="345"/>
        </w:trPr>
        <w:tc>
          <w:tcPr>
            <w:tcW w:w="2483" w:type="dxa"/>
            <w:shd w:val="clear" w:color="auto" w:fill="auto"/>
            <w:vAlign w:val="center"/>
          </w:tcPr>
          <w:p w14:paraId="1F042EF2" w14:textId="0DFE5AAD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1CFD3E" w14:textId="76A7B84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A41AC9A" w14:textId="671B290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386" w:type="dxa"/>
            <w:vMerge/>
          </w:tcPr>
          <w:p w14:paraId="7AEFD37B" w14:textId="77777777" w:rsidR="008D7C30" w:rsidRDefault="008D7C30"/>
        </w:tc>
      </w:tr>
    </w:tbl>
    <w:p w14:paraId="02EF37D3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F46A859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00532CF1" w14:textId="77777777" w:rsidR="1B95D457" w:rsidRDefault="1B95D457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Zaliczone przedmioty: wstęp do programowania, programowanie obiektowe.</w:t>
      </w:r>
    </w:p>
    <w:p w14:paraId="2224A537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4BD4FEF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554FC67E" w14:textId="77777777" w:rsidR="1B95D457" w:rsidRDefault="1B95D457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Zapoznanie studentów z podstawowymi zagadnieniami z zakresu inżynierii oprogramowania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D074111" w14:textId="77777777" w:rsidR="1B95D457" w:rsidRDefault="1B95D457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C2 - Przekazanie umiejętności analizowania, projektowania i wytwarzania oprogramowania systemów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5A3C2E5C" w14:textId="77777777" w:rsidR="1B95D457" w:rsidRDefault="1B95D457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Świadomość znaczenia społecznych skutków, jakie niesie za sobą działalność inżynierska w dziedzinie inżynierii oprogramowania</w:t>
      </w:r>
    </w:p>
    <w:p w14:paraId="7F8EA612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01A4AB8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6026735D" w14:paraId="3F75C646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DCF988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395E74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F717C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305D1B8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49022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16BF37DC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D3A513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05DE7C72" w14:textId="7B4AB88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modele cyklu życia oprogramowania oraz metodyki i wzorce  stosowane do jego wytwarzania i rozwoju.</w:t>
            </w:r>
          </w:p>
        </w:tc>
        <w:tc>
          <w:tcPr>
            <w:tcW w:w="1695" w:type="dxa"/>
            <w:shd w:val="clear" w:color="auto" w:fill="auto"/>
          </w:tcPr>
          <w:p w14:paraId="7EDEAE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 K_W07, K_W10, K_W14</w:t>
            </w:r>
          </w:p>
        </w:tc>
      </w:tr>
      <w:tr w:rsidR="6026735D" w14:paraId="0982466D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60B06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1129F0D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uporządkowaną wiedzę w zakresie zastosowania języka UML w inżynierii systemów informatycznych.</w:t>
            </w:r>
          </w:p>
        </w:tc>
        <w:tc>
          <w:tcPr>
            <w:tcW w:w="1695" w:type="dxa"/>
            <w:shd w:val="clear" w:color="auto" w:fill="auto"/>
          </w:tcPr>
          <w:p w14:paraId="1BCBD48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K_W06, K_W07, K_W09, K_W10, K_W14</w:t>
            </w:r>
          </w:p>
        </w:tc>
      </w:tr>
      <w:tr w:rsidR="6026735D" w14:paraId="3801C7AB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1ED48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4ADD5AEE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6ABA7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2" w:type="dxa"/>
            <w:shd w:val="clear" w:color="auto" w:fill="auto"/>
          </w:tcPr>
          <w:p w14:paraId="61F1708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zastosować notację języka UML w celu udokumentowania specyfikacji technicznej projektowanego systemu.</w:t>
            </w:r>
          </w:p>
        </w:tc>
        <w:tc>
          <w:tcPr>
            <w:tcW w:w="1695" w:type="dxa"/>
            <w:shd w:val="clear" w:color="auto" w:fill="auto"/>
          </w:tcPr>
          <w:p w14:paraId="47B1B38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K_U09, K_U10, K_U13, K_U14, K_U15</w:t>
            </w:r>
          </w:p>
        </w:tc>
      </w:tr>
      <w:tr w:rsidR="6026735D" w14:paraId="068EC59A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7A49E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150480A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posługiwać się narzędziami do projektowania systemów informatycznych oraz prototypowania ich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732D74" w14:textId="77777777" w:rsidR="6026735D" w:rsidRDefault="6026735D" w:rsidP="6026735D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K_U08, K_U10, K_U13, K_U14, K_U15, K_U17, K_U26</w:t>
            </w:r>
          </w:p>
        </w:tc>
      </w:tr>
      <w:tr w:rsidR="6026735D" w14:paraId="6749E7A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4702B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41BDDF4D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5B6A8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6D722E7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FF6DB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60C12C18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57CC2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496B34C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rozwiązywać problemy inżynierskie w sposób kreatywny i racjonalny.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FA2D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K_K04, K_K06</w:t>
            </w:r>
          </w:p>
        </w:tc>
      </w:tr>
    </w:tbl>
    <w:p w14:paraId="49EF922D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09CB250" w14:textId="47C42804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6026735D" w14:paraId="1A0EA676" w14:textId="77777777" w:rsidTr="6026735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A1D564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2769A3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E4AAF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6E7AA5E" w14:textId="77777777" w:rsidTr="6026735D">
        <w:trPr>
          <w:trHeight w:val="196"/>
          <w:jc w:val="center"/>
        </w:trPr>
        <w:tc>
          <w:tcPr>
            <w:tcW w:w="642" w:type="dxa"/>
            <w:vMerge/>
          </w:tcPr>
          <w:p w14:paraId="03B48A3A" w14:textId="77777777" w:rsidR="008D7C30" w:rsidRDefault="008D7C30"/>
        </w:tc>
        <w:tc>
          <w:tcPr>
            <w:tcW w:w="5976" w:type="dxa"/>
            <w:vMerge/>
          </w:tcPr>
          <w:p w14:paraId="5A9C8DA4" w14:textId="77777777" w:rsidR="008D7C30" w:rsidRDefault="008D7C30"/>
        </w:tc>
        <w:tc>
          <w:tcPr>
            <w:tcW w:w="1516" w:type="dxa"/>
          </w:tcPr>
          <w:p w14:paraId="3E7F608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A47CA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34EDBE9B" w14:textId="77777777" w:rsidTr="6026735D">
        <w:trPr>
          <w:trHeight w:val="225"/>
          <w:jc w:val="center"/>
        </w:trPr>
        <w:tc>
          <w:tcPr>
            <w:tcW w:w="642" w:type="dxa"/>
          </w:tcPr>
          <w:p w14:paraId="1966742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3DEC7551" w14:textId="0246970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 – omówienie karty przedmiotu (cele i efekty uczenia się, treści programowe, formy i warunki zaliczenia). </w:t>
            </w:r>
          </w:p>
        </w:tc>
        <w:tc>
          <w:tcPr>
            <w:tcW w:w="1516" w:type="dxa"/>
            <w:vAlign w:val="center"/>
          </w:tcPr>
          <w:p w14:paraId="366C71B0" w14:textId="20E5D9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D3758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21773E0" w14:textId="77777777" w:rsidTr="6026735D">
        <w:trPr>
          <w:trHeight w:val="285"/>
          <w:jc w:val="center"/>
        </w:trPr>
        <w:tc>
          <w:tcPr>
            <w:tcW w:w="642" w:type="dxa"/>
          </w:tcPr>
          <w:p w14:paraId="6842A7F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95EC9E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do przedmiotu (skuteczność działania).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Modele cyklu życia oprogramowania.</w:t>
            </w:r>
          </w:p>
        </w:tc>
        <w:tc>
          <w:tcPr>
            <w:tcW w:w="1516" w:type="dxa"/>
            <w:vAlign w:val="center"/>
          </w:tcPr>
          <w:p w14:paraId="2418A3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B6E31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B30CC05" w14:textId="77777777" w:rsidTr="6026735D">
        <w:trPr>
          <w:trHeight w:val="345"/>
          <w:jc w:val="center"/>
        </w:trPr>
        <w:tc>
          <w:tcPr>
            <w:tcW w:w="642" w:type="dxa"/>
          </w:tcPr>
          <w:p w14:paraId="3EA5FF18" w14:textId="56982FA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76174EB1" w14:textId="6670EEE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Język UML (część 1) 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A) Geneza, rozwój, modelowanie funkcjonalności, diagramy 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>i przykłady zastosowań, mechanizmy rozszerzenia.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B)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i specyfikacja wymagań (opisy przypadków użycia)</w:t>
            </w:r>
          </w:p>
        </w:tc>
        <w:tc>
          <w:tcPr>
            <w:tcW w:w="1516" w:type="dxa"/>
            <w:vAlign w:val="center"/>
          </w:tcPr>
          <w:p w14:paraId="440303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31CF7F" w14:textId="76A751E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22FD1AB" w14:textId="77777777" w:rsidTr="6026735D">
        <w:trPr>
          <w:trHeight w:val="345"/>
          <w:jc w:val="center"/>
        </w:trPr>
        <w:tc>
          <w:tcPr>
            <w:tcW w:w="642" w:type="dxa"/>
          </w:tcPr>
          <w:p w14:paraId="200BD99D" w14:textId="02771F0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409A595A" w14:textId="71EC00B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>Język UML (część 2)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C)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logiczna oprogramowania systemu (diagram klas).</w:t>
            </w:r>
          </w:p>
          <w:p w14:paraId="5840B5BD" w14:textId="18521B4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D) Modelowanie dynamiki (diagram sekwencji, diagram maszyny stanowej).</w:t>
            </w:r>
          </w:p>
        </w:tc>
        <w:tc>
          <w:tcPr>
            <w:tcW w:w="1516" w:type="dxa"/>
            <w:vAlign w:val="center"/>
          </w:tcPr>
          <w:p w14:paraId="518C20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291D4B" w14:textId="04CDD13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9357C27" w14:textId="77777777" w:rsidTr="6026735D">
        <w:trPr>
          <w:trHeight w:val="345"/>
          <w:jc w:val="center"/>
        </w:trPr>
        <w:tc>
          <w:tcPr>
            <w:tcW w:w="642" w:type="dxa"/>
          </w:tcPr>
          <w:p w14:paraId="3C77983E" w14:textId="295649F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452FC0D9" w14:textId="4504E80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Proces iteracyjnego wytwarzania oprogramowania - metodyka RUP (ang.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Rational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Unified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Process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245C23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49E1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4FB9488" w14:textId="77777777" w:rsidTr="6026735D">
        <w:trPr>
          <w:trHeight w:val="345"/>
          <w:jc w:val="center"/>
        </w:trPr>
        <w:tc>
          <w:tcPr>
            <w:tcW w:w="642" w:type="dxa"/>
          </w:tcPr>
          <w:p w14:paraId="282246FA" w14:textId="64942A9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4BD6E8B4" w14:textId="7AA71B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Zwinne (ang.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agile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metodyki na przykładzie programowania ekstremalnego (XP).</w:t>
            </w:r>
          </w:p>
        </w:tc>
        <w:tc>
          <w:tcPr>
            <w:tcW w:w="1516" w:type="dxa"/>
            <w:vAlign w:val="center"/>
          </w:tcPr>
          <w:p w14:paraId="18318B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F658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E762386" w14:textId="77777777" w:rsidTr="6026735D">
        <w:trPr>
          <w:trHeight w:val="840"/>
          <w:jc w:val="center"/>
        </w:trPr>
        <w:tc>
          <w:tcPr>
            <w:tcW w:w="642" w:type="dxa"/>
          </w:tcPr>
          <w:p w14:paraId="46CC3C85" w14:textId="7FA4DF4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304F6728" w14:textId="0698DC8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Jakość oprogramowania (testowanie, przeglądy, szacowanie liczby defektów). Walidacja i automatyzacja testowania oprogramowania.</w:t>
            </w:r>
          </w:p>
        </w:tc>
        <w:tc>
          <w:tcPr>
            <w:tcW w:w="1516" w:type="dxa"/>
            <w:vAlign w:val="center"/>
          </w:tcPr>
          <w:p w14:paraId="20C1F66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B83C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21EDF25" w14:textId="77777777" w:rsidTr="6026735D">
        <w:trPr>
          <w:trHeight w:val="345"/>
          <w:jc w:val="center"/>
        </w:trPr>
        <w:tc>
          <w:tcPr>
            <w:tcW w:w="642" w:type="dxa"/>
          </w:tcPr>
          <w:p w14:paraId="6DFB43C7" w14:textId="44059A0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16A7112C" w14:textId="12AA12F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Zarządzanie konfiguracją oprogramowania (kontrola modyfikacji, zarządzanie wersjami). Ewolucja i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refaktoryzacja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oprogramowania.</w:t>
            </w:r>
          </w:p>
        </w:tc>
        <w:tc>
          <w:tcPr>
            <w:tcW w:w="1516" w:type="dxa"/>
            <w:vAlign w:val="center"/>
          </w:tcPr>
          <w:p w14:paraId="5EFF33F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E088A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2999999" w14:textId="77777777" w:rsidTr="6026735D">
        <w:trPr>
          <w:trHeight w:val="300"/>
          <w:jc w:val="center"/>
        </w:trPr>
        <w:tc>
          <w:tcPr>
            <w:tcW w:w="642" w:type="dxa"/>
          </w:tcPr>
          <w:p w14:paraId="73F6F51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5AEF074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049C05D" w14:textId="7B1ED37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1E60280" w14:textId="6899734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CC5FA56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6026735D" w14:paraId="2FF13D67" w14:textId="77777777" w:rsidTr="6026735D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4E2FB0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066356A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0FD84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0F8351AB" w14:textId="77777777" w:rsidTr="6026735D">
        <w:trPr>
          <w:trHeight w:val="196"/>
          <w:jc w:val="center"/>
        </w:trPr>
        <w:tc>
          <w:tcPr>
            <w:tcW w:w="645" w:type="dxa"/>
            <w:vMerge/>
          </w:tcPr>
          <w:p w14:paraId="36A786E5" w14:textId="77777777" w:rsidR="008D7C30" w:rsidRDefault="008D7C30"/>
        </w:tc>
        <w:tc>
          <w:tcPr>
            <w:tcW w:w="5973" w:type="dxa"/>
            <w:vMerge/>
          </w:tcPr>
          <w:p w14:paraId="490227E5" w14:textId="77777777" w:rsidR="008D7C30" w:rsidRDefault="008D7C30"/>
        </w:tc>
        <w:tc>
          <w:tcPr>
            <w:tcW w:w="1516" w:type="dxa"/>
          </w:tcPr>
          <w:p w14:paraId="6E7829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07913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994E8E8" w14:textId="77777777" w:rsidTr="6026735D">
        <w:trPr>
          <w:trHeight w:val="225"/>
          <w:jc w:val="center"/>
        </w:trPr>
        <w:tc>
          <w:tcPr>
            <w:tcW w:w="645" w:type="dxa"/>
          </w:tcPr>
          <w:p w14:paraId="35F2CFA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519CD8B7" w14:textId="3316E07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Omówienie zakresu zajęć laboratoryjnych. Prezentacja i porównanie dostępnych narzędzi klasy CASE (ang.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Computer-Aided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 Software Engineering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vAlign w:val="center"/>
          </w:tcPr>
          <w:p w14:paraId="2CF574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351D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CEFBD7E" w14:textId="77777777" w:rsidTr="6026735D">
        <w:trPr>
          <w:trHeight w:val="285"/>
          <w:jc w:val="center"/>
        </w:trPr>
        <w:tc>
          <w:tcPr>
            <w:tcW w:w="645" w:type="dxa"/>
          </w:tcPr>
          <w:p w14:paraId="3B7CAD7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3" w:type="dxa"/>
          </w:tcPr>
          <w:p w14:paraId="46D8340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Instalacja i konfiguracja wybranego narzędzia klasy CASE zgodnego z notacją UML. </w:t>
            </w:r>
          </w:p>
        </w:tc>
        <w:tc>
          <w:tcPr>
            <w:tcW w:w="1516" w:type="dxa"/>
            <w:vAlign w:val="center"/>
          </w:tcPr>
          <w:p w14:paraId="38CA5E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C0BD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5F60C0A" w14:textId="77777777" w:rsidTr="6026735D">
        <w:trPr>
          <w:trHeight w:val="345"/>
          <w:jc w:val="center"/>
        </w:trPr>
        <w:tc>
          <w:tcPr>
            <w:tcW w:w="645" w:type="dxa"/>
          </w:tcPr>
          <w:p w14:paraId="75FD77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5E4708E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Specyfikacja wymagań. Cz. 1. Diagram przypadków użycia.</w:t>
            </w:r>
          </w:p>
        </w:tc>
        <w:tc>
          <w:tcPr>
            <w:tcW w:w="1516" w:type="dxa"/>
            <w:vAlign w:val="center"/>
          </w:tcPr>
          <w:p w14:paraId="50D0CD8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3F60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4A7B7D6" w14:textId="77777777" w:rsidTr="6026735D">
        <w:trPr>
          <w:trHeight w:val="345"/>
          <w:jc w:val="center"/>
        </w:trPr>
        <w:tc>
          <w:tcPr>
            <w:tcW w:w="645" w:type="dxa"/>
          </w:tcPr>
          <w:p w14:paraId="6A59F74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757C831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Specyfikacja wymagań. Cz. 2. Opis przypadków użycia (scenariusze główne i alternatywne).</w:t>
            </w:r>
          </w:p>
        </w:tc>
        <w:tc>
          <w:tcPr>
            <w:tcW w:w="1516" w:type="dxa"/>
            <w:vAlign w:val="center"/>
          </w:tcPr>
          <w:p w14:paraId="7292EFA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651E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17C6A38" w14:textId="77777777" w:rsidTr="6026735D">
        <w:trPr>
          <w:trHeight w:val="345"/>
          <w:jc w:val="center"/>
        </w:trPr>
        <w:tc>
          <w:tcPr>
            <w:tcW w:w="645" w:type="dxa"/>
          </w:tcPr>
          <w:p w14:paraId="40A0F75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185BA67D" w14:textId="58A42EE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struktury interfejsu graficznego użytkownika</w:t>
            </w:r>
          </w:p>
        </w:tc>
        <w:tc>
          <w:tcPr>
            <w:tcW w:w="1516" w:type="dxa"/>
            <w:vAlign w:val="center"/>
          </w:tcPr>
          <w:p w14:paraId="446D36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455B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7E31F95" w14:textId="77777777" w:rsidTr="6026735D">
        <w:trPr>
          <w:trHeight w:val="345"/>
          <w:jc w:val="center"/>
        </w:trPr>
        <w:tc>
          <w:tcPr>
            <w:tcW w:w="645" w:type="dxa"/>
          </w:tcPr>
          <w:p w14:paraId="35D2406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7AA02D3A" w14:textId="0F37A10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Prototypowanie interfejsu graficznego użytkownika</w:t>
            </w:r>
          </w:p>
        </w:tc>
        <w:tc>
          <w:tcPr>
            <w:tcW w:w="1516" w:type="dxa"/>
            <w:vAlign w:val="center"/>
          </w:tcPr>
          <w:p w14:paraId="18F171D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613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8D23638" w14:textId="77777777" w:rsidTr="6026735D">
        <w:trPr>
          <w:trHeight w:val="345"/>
          <w:jc w:val="center"/>
        </w:trPr>
        <w:tc>
          <w:tcPr>
            <w:tcW w:w="645" w:type="dxa"/>
          </w:tcPr>
          <w:p w14:paraId="3315434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353C0E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informacyjna. Cz. 1. Diagram encja-relacja.</w:t>
            </w:r>
          </w:p>
        </w:tc>
        <w:tc>
          <w:tcPr>
            <w:tcW w:w="1516" w:type="dxa"/>
            <w:vAlign w:val="center"/>
          </w:tcPr>
          <w:p w14:paraId="713280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895E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8EB61B5" w14:textId="77777777" w:rsidTr="6026735D">
        <w:trPr>
          <w:trHeight w:val="345"/>
          <w:jc w:val="center"/>
        </w:trPr>
        <w:tc>
          <w:tcPr>
            <w:tcW w:w="645" w:type="dxa"/>
          </w:tcPr>
          <w:p w14:paraId="39B8454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21D152C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informacyjna. Cz. 2. Specyfikacja techniczna tabel.</w:t>
            </w:r>
          </w:p>
        </w:tc>
        <w:tc>
          <w:tcPr>
            <w:tcW w:w="1516" w:type="dxa"/>
            <w:vAlign w:val="center"/>
          </w:tcPr>
          <w:p w14:paraId="5ECEAB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1F16A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AF6302" w14:textId="77777777" w:rsidTr="6026735D">
        <w:trPr>
          <w:trHeight w:val="345"/>
          <w:jc w:val="center"/>
        </w:trPr>
        <w:tc>
          <w:tcPr>
            <w:tcW w:w="645" w:type="dxa"/>
          </w:tcPr>
          <w:p w14:paraId="28F52A1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7BECA27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logiczna oprogramowania systemu. Cz. 1. Diagram klas na poziomie konceptualnym.</w:t>
            </w:r>
          </w:p>
        </w:tc>
        <w:tc>
          <w:tcPr>
            <w:tcW w:w="1516" w:type="dxa"/>
            <w:vAlign w:val="center"/>
          </w:tcPr>
          <w:p w14:paraId="75A3DC4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0FEF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74031C1" w14:textId="77777777" w:rsidTr="6026735D">
        <w:trPr>
          <w:trHeight w:val="345"/>
          <w:jc w:val="center"/>
        </w:trPr>
        <w:tc>
          <w:tcPr>
            <w:tcW w:w="645" w:type="dxa"/>
          </w:tcPr>
          <w:p w14:paraId="3CD1BAC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3B84D7A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logiczna oprogramowania systemu.  Cz. 2. Diagram klas na poziomie implementacyjnym.</w:t>
            </w:r>
          </w:p>
        </w:tc>
        <w:tc>
          <w:tcPr>
            <w:tcW w:w="1516" w:type="dxa"/>
            <w:vAlign w:val="center"/>
          </w:tcPr>
          <w:p w14:paraId="2094951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53D90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418C597" w14:textId="77777777" w:rsidTr="6026735D">
        <w:trPr>
          <w:trHeight w:val="345"/>
          <w:jc w:val="center"/>
        </w:trPr>
        <w:tc>
          <w:tcPr>
            <w:tcW w:w="645" w:type="dxa"/>
          </w:tcPr>
          <w:p w14:paraId="1C80C7F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3464301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dynamiki. Interakcje, cz. 1.  Diagram sekwencji na poziomie konceptualnym.</w:t>
            </w:r>
          </w:p>
        </w:tc>
        <w:tc>
          <w:tcPr>
            <w:tcW w:w="1516" w:type="dxa"/>
            <w:vAlign w:val="center"/>
          </w:tcPr>
          <w:p w14:paraId="28C6D2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0EC9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7AF141" w14:textId="77777777" w:rsidTr="6026735D">
        <w:trPr>
          <w:trHeight w:val="345"/>
          <w:jc w:val="center"/>
        </w:trPr>
        <w:tc>
          <w:tcPr>
            <w:tcW w:w="645" w:type="dxa"/>
          </w:tcPr>
          <w:p w14:paraId="30059A9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16714A54" w14:textId="382A2C4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dynamiki. Interakcje, cz. 2.  Diagram sekwencji na poziomie implementacyjnym.</w:t>
            </w:r>
          </w:p>
        </w:tc>
        <w:tc>
          <w:tcPr>
            <w:tcW w:w="1516" w:type="dxa"/>
            <w:vAlign w:val="center"/>
          </w:tcPr>
          <w:p w14:paraId="3C512BD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31193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628BDDB" w14:textId="77777777" w:rsidTr="6026735D">
        <w:trPr>
          <w:trHeight w:val="345"/>
          <w:jc w:val="center"/>
        </w:trPr>
        <w:tc>
          <w:tcPr>
            <w:tcW w:w="645" w:type="dxa"/>
          </w:tcPr>
          <w:p w14:paraId="7E86EC8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602456C9" w14:textId="416924A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dynamiki. Diagram maszyny stanowej.</w:t>
            </w:r>
          </w:p>
        </w:tc>
        <w:tc>
          <w:tcPr>
            <w:tcW w:w="1516" w:type="dxa"/>
            <w:vAlign w:val="center"/>
          </w:tcPr>
          <w:p w14:paraId="1352A2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6C830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4078ACB" w14:textId="77777777" w:rsidTr="6026735D">
        <w:trPr>
          <w:trHeight w:val="345"/>
          <w:jc w:val="center"/>
        </w:trPr>
        <w:tc>
          <w:tcPr>
            <w:tcW w:w="645" w:type="dxa"/>
          </w:tcPr>
          <w:p w14:paraId="6BEECBE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5F2F44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prototypu (kodowanie głównych funkcji systemu).</w:t>
            </w:r>
          </w:p>
        </w:tc>
        <w:tc>
          <w:tcPr>
            <w:tcW w:w="1516" w:type="dxa"/>
            <w:vAlign w:val="center"/>
          </w:tcPr>
          <w:p w14:paraId="224C22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7D01C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94FEBE0" w14:textId="77777777" w:rsidTr="6026735D">
        <w:trPr>
          <w:trHeight w:val="345"/>
          <w:jc w:val="center"/>
        </w:trPr>
        <w:tc>
          <w:tcPr>
            <w:tcW w:w="645" w:type="dxa"/>
          </w:tcPr>
          <w:p w14:paraId="253441B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59ED636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7BA137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104C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6026735D" w14:paraId="0C95C4AA" w14:textId="77777777" w:rsidTr="6026735D">
        <w:trPr>
          <w:trHeight w:val="300"/>
          <w:jc w:val="center"/>
        </w:trPr>
        <w:tc>
          <w:tcPr>
            <w:tcW w:w="645" w:type="dxa"/>
          </w:tcPr>
          <w:p w14:paraId="41CAB2E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0D95675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BDF30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577449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752BCF2" w14:textId="6B3D2353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8B40F1A" w14:textId="3B1BE10D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DB3F00E" w14:textId="77777777" w:rsidR="1B95D457" w:rsidRDefault="1B95D457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803"/>
        <w:gridCol w:w="3181"/>
      </w:tblGrid>
      <w:tr w:rsidR="6026735D" w14:paraId="3164FB12" w14:textId="77777777" w:rsidTr="001D441D">
        <w:trPr>
          <w:trHeight w:val="300"/>
          <w:jc w:val="center"/>
        </w:trPr>
        <w:tc>
          <w:tcPr>
            <w:tcW w:w="1663" w:type="dxa"/>
          </w:tcPr>
          <w:p w14:paraId="345BEAF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42" w:type="dxa"/>
          </w:tcPr>
          <w:p w14:paraId="17B8DC2E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49" w:type="dxa"/>
          </w:tcPr>
          <w:p w14:paraId="5B94B5F5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0E52B915" w14:textId="77777777" w:rsidTr="001D441D">
        <w:trPr>
          <w:trHeight w:val="300"/>
          <w:jc w:val="center"/>
        </w:trPr>
        <w:tc>
          <w:tcPr>
            <w:tcW w:w="1663" w:type="dxa"/>
          </w:tcPr>
          <w:p w14:paraId="2ECAFB5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42" w:type="dxa"/>
          </w:tcPr>
          <w:p w14:paraId="08DC8F4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49" w:type="dxa"/>
          </w:tcPr>
          <w:p w14:paraId="1246D48D" w14:textId="77777777" w:rsidR="6026735D" w:rsidRDefault="6026735D" w:rsidP="6026735D">
            <w:pPr>
              <w:spacing w:after="0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6E47348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6026735D" w14:paraId="6391EFF4" w14:textId="77777777" w:rsidTr="001D441D">
        <w:trPr>
          <w:trHeight w:val="300"/>
          <w:jc w:val="center"/>
        </w:trPr>
        <w:tc>
          <w:tcPr>
            <w:tcW w:w="1663" w:type="dxa"/>
          </w:tcPr>
          <w:p w14:paraId="228FD56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42" w:type="dxa"/>
          </w:tcPr>
          <w:p w14:paraId="62ACE8CF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doskonalące)  </w:t>
            </w:r>
          </w:p>
        </w:tc>
        <w:tc>
          <w:tcPr>
            <w:tcW w:w="3249" w:type="dxa"/>
          </w:tcPr>
          <w:p w14:paraId="1D938276" w14:textId="654571F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oprogramowanie webowe klasy CASE (np. Visual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Paradigm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Online)</w:t>
            </w:r>
          </w:p>
        </w:tc>
      </w:tr>
    </w:tbl>
    <w:p w14:paraId="48949EF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55C85F3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961A086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471"/>
        <w:gridCol w:w="3710"/>
      </w:tblGrid>
      <w:tr w:rsidR="6026735D" w14:paraId="1C0E61AF" w14:textId="77777777" w:rsidTr="001D441D">
        <w:trPr>
          <w:trHeight w:val="300"/>
        </w:trPr>
        <w:tc>
          <w:tcPr>
            <w:tcW w:w="1458" w:type="dxa"/>
            <w:vAlign w:val="center"/>
          </w:tcPr>
          <w:p w14:paraId="5DC8827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585" w:type="dxa"/>
            <w:vAlign w:val="center"/>
          </w:tcPr>
          <w:p w14:paraId="02A663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3A739B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811" w:type="dxa"/>
            <w:vAlign w:val="center"/>
          </w:tcPr>
          <w:p w14:paraId="10CC6C2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2BF3B26C" w14:textId="77777777" w:rsidTr="001D441D">
        <w:trPr>
          <w:trHeight w:val="300"/>
        </w:trPr>
        <w:tc>
          <w:tcPr>
            <w:tcW w:w="1458" w:type="dxa"/>
          </w:tcPr>
          <w:p w14:paraId="53F32D4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585" w:type="dxa"/>
          </w:tcPr>
          <w:p w14:paraId="6454E8F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811" w:type="dxa"/>
          </w:tcPr>
          <w:p w14:paraId="6A0142CA" w14:textId="6D6C2CF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 – kolokwium w formie testu sprawdzającego wiedzę z wykładów (ocena z testu jest pozytywna po przekroczeniu progu 50% punktów).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5171BE0B" w14:textId="77777777" w:rsidTr="001D441D">
        <w:trPr>
          <w:trHeight w:val="300"/>
        </w:trPr>
        <w:tc>
          <w:tcPr>
            <w:tcW w:w="1458" w:type="dxa"/>
          </w:tcPr>
          <w:p w14:paraId="05A76D8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585" w:type="dxa"/>
          </w:tcPr>
          <w:p w14:paraId="1B966B3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811" w:type="dxa"/>
          </w:tcPr>
          <w:p w14:paraId="213BB7B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642629C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CB1D356" w14:textId="77777777" w:rsidR="1B95D457" w:rsidRDefault="1B95D457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</w:tblGrid>
      <w:tr w:rsidR="001D441D" w14:paraId="70C53409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vAlign w:val="center"/>
          </w:tcPr>
          <w:p w14:paraId="54F1EBF8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FC9CB97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7146895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1D441D" w14:paraId="4FE08032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365DBB5F" w14:textId="77777777" w:rsidR="001D441D" w:rsidRDefault="001D441D"/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3A95E94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4E486" w14:textId="3400D56F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DA5BA50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BA245E3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001D441D" w14:paraId="7404BFBC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60647E0D" w14:textId="77777777" w:rsidR="001D441D" w:rsidRDefault="001D441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6ED4F8A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234283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703CDA4D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1AE1716F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D441D" w14:paraId="1B58DE66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6A82DB0D" w14:textId="77777777" w:rsidR="001D441D" w:rsidRDefault="001D441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4FB456FB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23499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27304FB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3113EDEE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D441D" w14:paraId="3103DF5A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3E810CD4" w14:textId="77777777" w:rsidR="001D441D" w:rsidRDefault="001D441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18E3AE33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E62994A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F505DC5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6210D2C6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D441D" w14:paraId="47FF115E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4C9B2099" w14:textId="77777777" w:rsidR="001D441D" w:rsidRDefault="001D441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62BF72B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1CCE9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42D297D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48BB96A9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D441D" w14:paraId="39479298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016E113B" w14:textId="77777777" w:rsidR="001D441D" w:rsidRDefault="001D441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0E6352D7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3FCE0F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5BD8E0FF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65F6B26C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D441D" w14:paraId="280BDE61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18F3983F" w14:textId="77777777" w:rsidR="001D441D" w:rsidRDefault="001D441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65F5CA70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B7A5970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63BAD8D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217062FB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4ABB0751" w14:textId="77777777" w:rsidR="6026735D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49B0A73E" w14:textId="77777777" w:rsidR="1B95D457" w:rsidRDefault="1B95D457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391C5655" w14:textId="77777777" w:rsidR="1B95D457" w:rsidRDefault="1B95D457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C58DB7A" w14:textId="77777777" w:rsidR="1B95D457" w:rsidRDefault="1B95D457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366B7870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D665D4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4468016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364C743D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4FB72B2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1DE7E67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2196F28E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021F7D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2EDAC1A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2A4104E9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A8640F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44FE1B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28424D33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E24D67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64B21B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30B14EDD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CCCC75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563A6D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30A3F253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4FEDDB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07358B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64D8B6A" w14:textId="77777777" w:rsidR="6026735D" w:rsidRDefault="6026735D" w:rsidP="6026735D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16BC538F" w14:textId="77777777" w:rsidR="1B95D457" w:rsidRDefault="1B95D457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14B2D535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Forma zaliczenia/egzaminu: zaliczenia z oceną</w:t>
      </w:r>
    </w:p>
    <w:p w14:paraId="5AE622BF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DF1D973" w14:textId="77777777" w:rsidR="1B95D457" w:rsidRDefault="1B95D457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091"/>
        <w:gridCol w:w="1701"/>
        <w:gridCol w:w="1836"/>
      </w:tblGrid>
      <w:tr w:rsidR="6026735D" w14:paraId="27DD6E03" w14:textId="77777777" w:rsidTr="004B2C37">
        <w:trPr>
          <w:trHeight w:val="291"/>
          <w:jc w:val="center"/>
        </w:trPr>
        <w:tc>
          <w:tcPr>
            <w:tcW w:w="6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69AB1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10C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1F68E799" w14:textId="77777777" w:rsidTr="004B2C37">
        <w:trPr>
          <w:trHeight w:val="291"/>
          <w:jc w:val="center"/>
        </w:trPr>
        <w:tc>
          <w:tcPr>
            <w:tcW w:w="6091" w:type="dxa"/>
            <w:vMerge/>
          </w:tcPr>
          <w:p w14:paraId="5E742A2F" w14:textId="77777777" w:rsidR="008D7C30" w:rsidRDefault="008D7C3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B3BB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6EB7A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75DA4FB1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917FD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3241ED43" w14:textId="77777777" w:rsidTr="004B2C37">
        <w:trPr>
          <w:trHeight w:val="29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E4EA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C175" w14:textId="198058DA" w:rsidR="6026735D" w:rsidRDefault="001D441D" w:rsidP="6026735D">
            <w:pPr>
              <w:spacing w:after="0"/>
              <w:jc w:val="center"/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7362" w14:textId="28BCAED8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6026735D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6026735D" w14:paraId="0B779856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0F53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74EA4364" w14:textId="77777777" w:rsidTr="004B2C37">
        <w:trPr>
          <w:trHeight w:val="39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C00B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39C7D" w14:textId="479F4A57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391D7" w14:textId="194484F9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2CA1E8A6" w14:textId="77777777" w:rsidTr="004B2C37">
        <w:trPr>
          <w:trHeight w:val="412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EAE1B" w14:textId="0857C88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 lub wykonanie dodatkowych ćwiczeń laboratoryjnych lub projektowych w ramach pracy własnej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BC77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5B620" w14:textId="44E3F1E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36F68316" w14:textId="77777777" w:rsidTr="004B2C37">
        <w:trPr>
          <w:trHeight w:val="42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1523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CE63E" w14:textId="6A372E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4EE2B" w14:textId="185D226F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6026735D" w14:paraId="247D48FA" w14:textId="77777777" w:rsidTr="004B2C37">
        <w:trPr>
          <w:trHeight w:val="453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84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59F98" w14:textId="59DB9634" w:rsidR="6026735D" w:rsidRDefault="001D441D" w:rsidP="6026735D">
            <w:pPr>
              <w:spacing w:after="0"/>
              <w:jc w:val="center"/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6945E" w14:textId="1531890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6026735D" w14:paraId="0FB96ED1" w14:textId="77777777" w:rsidTr="004B2C37">
        <w:trPr>
          <w:trHeight w:val="36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541CE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C9506" w14:textId="5FA5C972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C9E6E" w14:textId="2B011BCA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6026735D" w14:paraId="71CE0EE2" w14:textId="77777777" w:rsidTr="004B2C37">
        <w:trPr>
          <w:trHeight w:val="30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5A1F3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5F520" w14:textId="5B8498D8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FF899" w14:textId="18AE4353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3E30297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4E9F530" w14:textId="77777777" w:rsidR="1B95D457" w:rsidRDefault="1B95D457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31BCE510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1E97E3A5" w14:textId="77777777" w:rsidR="6026735D" w:rsidRDefault="6026735D" w:rsidP="6026735D">
            <w:pPr>
              <w:spacing w:after="0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Literatura obowiązkowa:</w:t>
            </w:r>
          </w:p>
          <w:p w14:paraId="344E0D1D" w14:textId="0232AA97" w:rsidR="6026735D" w:rsidRDefault="6026735D" w:rsidP="6026735D">
            <w:pPr>
              <w:spacing w:after="0"/>
              <w:ind w:left="284" w:hanging="284"/>
              <w:contextualSpacing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Winters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T., </w:t>
            </w:r>
            <w:proofErr w:type="spellStart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Manshreck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T., Wright H., </w:t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Inżynieria oprogramowania według Google. Czego warto się nauczyć </w:t>
            </w:r>
            <w:r>
              <w:br/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o tworzeniu oprogramowania,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Helion, Gliwice 2023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3005CFE9" w14:textId="3460B58C" w:rsidR="6026735D" w:rsidRDefault="6026735D" w:rsidP="6026735D">
            <w:pPr>
              <w:spacing w:after="0"/>
              <w:ind w:left="284" w:hanging="284"/>
              <w:contextualSpacing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Sommerville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I., </w:t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Inżynieria oprogramowania,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PWN, Warszawa 2020.</w:t>
            </w:r>
          </w:p>
          <w:p w14:paraId="29EAC098" w14:textId="4A0041BA" w:rsidR="6026735D" w:rsidRDefault="6026735D" w:rsidP="6026735D">
            <w:pPr>
              <w:spacing w:after="0"/>
              <w:ind w:left="284" w:hanging="284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Roman A.,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Testowanie i jakość oprogramowania. Modele, techniki, narzędzia,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Wyd. 2, PWN, Warszawa 2017.</w:t>
            </w:r>
          </w:p>
        </w:tc>
      </w:tr>
      <w:tr w:rsidR="6026735D" w14:paraId="6FC808F9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1D6002D1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33FF549" w14:textId="6D0B31C2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Walczak J.,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Elementy inżynierii oprogramowania w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Pythonie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Helion, Gliwice 2023.</w:t>
            </w:r>
          </w:p>
          <w:p w14:paraId="3C4F444D" w14:textId="4C38DDE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Perdita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UML. Specyfikacja oprogramowania. Inżynieria wymagań.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Wyd. III, Helion, Gliwice 2014.</w:t>
            </w:r>
          </w:p>
          <w:p w14:paraId="14BBDC6E" w14:textId="774BED55" w:rsidR="6026735D" w:rsidRDefault="6026735D" w:rsidP="6026735D">
            <w:pPr>
              <w:pStyle w:val="Akapitzlist"/>
              <w:spacing w:after="0"/>
              <w:ind w:left="284" w:right="-567" w:hanging="284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 Wrycza St., Marcinkowski B.,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Maślankowski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J.,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UML 2.x. Ćwiczenia zaawansowane,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Helion, Gliwice 2012.</w:t>
            </w:r>
          </w:p>
        </w:tc>
      </w:tr>
    </w:tbl>
    <w:p w14:paraId="1F1BC928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6904AF9" w14:textId="77777777" w:rsidR="1B95D457" w:rsidRDefault="1B95D457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6026735D" w14:paraId="42BA6AEF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D8F8F09" w14:textId="442E1FC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1B8A986" w14:textId="03BDEFC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hab. Jarosław Becker</w:t>
            </w:r>
          </w:p>
        </w:tc>
      </w:tr>
      <w:tr w:rsidR="6026735D" w14:paraId="2EB045E6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4FC1C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FC8FD08" w14:textId="35330C6B" w:rsidR="6026735D" w:rsidRDefault="004B2C37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.2023 r. </w:t>
            </w:r>
          </w:p>
        </w:tc>
      </w:tr>
      <w:tr w:rsidR="6026735D" w14:paraId="1AB2D69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2B6B69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AEFE294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21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6026735D" w14:paraId="21089DE5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29AE8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FB396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4C559C0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6E55EE09" w14:textId="0F6B6B02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2CCA7C80" w14:textId="28629FC5" w:rsidR="00DF6518" w:rsidRPr="00077F13" w:rsidRDefault="00DF6518" w:rsidP="00DF6518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DF6518" w:rsidRPr="00077F13" w:rsidSect="006C4168">
          <w:headerReference w:type="default" r:id="rId22"/>
          <w:footerReference w:type="defaul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4976"/>
      </w:tblGrid>
      <w:tr w:rsidR="3D65A180" w14:paraId="7E8F3D18" w14:textId="77777777" w:rsidTr="3D65A180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973182" w14:textId="75D6CA1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46D64D5" wp14:editId="17A4460E">
                  <wp:extent cx="1057275" cy="1057275"/>
                  <wp:effectExtent l="0" t="0" r="0" b="0"/>
                  <wp:docPr id="821392401" name="Picture 82139240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A6A882" w14:textId="7737E83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C7C9C3" w14:textId="5B015B1E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DD03CC" w14:paraId="2E6709B7" w14:textId="77777777" w:rsidTr="3D65A180">
        <w:trPr>
          <w:trHeight w:val="270"/>
        </w:trPr>
        <w:tc>
          <w:tcPr>
            <w:tcW w:w="1917" w:type="dxa"/>
            <w:vMerge/>
            <w:vAlign w:val="center"/>
          </w:tcPr>
          <w:p w14:paraId="531D76E0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05A5DF" w14:textId="5E362C0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4133A7" w14:textId="2C0D18B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DD03CC" w14:paraId="2A701D0D" w14:textId="77777777" w:rsidTr="3D65A180">
        <w:trPr>
          <w:trHeight w:val="135"/>
        </w:trPr>
        <w:tc>
          <w:tcPr>
            <w:tcW w:w="1917" w:type="dxa"/>
            <w:vMerge/>
            <w:vAlign w:val="center"/>
          </w:tcPr>
          <w:p w14:paraId="6B4C9D65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25FC78" w14:textId="27BC8AC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19C08C" w14:textId="50FF67A6" w:rsidR="780F0743" w:rsidRDefault="780F074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stopnia</w:t>
            </w:r>
          </w:p>
        </w:tc>
      </w:tr>
      <w:tr w:rsidR="00DD03CC" w14:paraId="5743C025" w14:textId="77777777" w:rsidTr="3D65A180">
        <w:trPr>
          <w:trHeight w:val="135"/>
        </w:trPr>
        <w:tc>
          <w:tcPr>
            <w:tcW w:w="1917" w:type="dxa"/>
            <w:vMerge/>
            <w:vAlign w:val="center"/>
          </w:tcPr>
          <w:p w14:paraId="02ACDAB8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C5F368" w14:textId="0223DEC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F250B0" w14:textId="5FAFD2B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DD03CC" w14:paraId="7767EDC9" w14:textId="77777777" w:rsidTr="3D65A180">
        <w:trPr>
          <w:trHeight w:val="135"/>
        </w:trPr>
        <w:tc>
          <w:tcPr>
            <w:tcW w:w="1917" w:type="dxa"/>
            <w:vMerge/>
            <w:vAlign w:val="center"/>
          </w:tcPr>
          <w:p w14:paraId="243822AB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5A1C6F" w14:textId="606A386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4DE784" w14:textId="7725BE2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3D65A180" w14:paraId="254DE4AD" w14:textId="77777777" w:rsidTr="3D65A180">
        <w:trPr>
          <w:trHeight w:val="135"/>
        </w:trPr>
        <w:tc>
          <w:tcPr>
            <w:tcW w:w="46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F1E6A6" w14:textId="0A91DB9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EEF392" w14:textId="2D85A74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</w:t>
            </w:r>
            <w:r w:rsidR="30DFC14D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3.9</w:t>
            </w:r>
          </w:p>
        </w:tc>
      </w:tr>
    </w:tbl>
    <w:p w14:paraId="7FFFEE8A" w14:textId="530CC0B5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6CBB516" w14:textId="027027DC" w:rsidR="003B0632" w:rsidRDefault="30DFC14D" w:rsidP="3D65A180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681085E9" w14:textId="75E7912C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A -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3D65A180" w14:paraId="23C5BCD0" w14:textId="77777777" w:rsidTr="3D65A180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74343A" w14:textId="2FB2F770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478BFF" w14:textId="0F7A763F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</w:rPr>
              <w:t>P</w:t>
            </w:r>
            <w:r w:rsidR="4209EC4F" w:rsidRPr="3D65A180">
              <w:rPr>
                <w:rFonts w:eastAsia="Cambria" w:cs="Cambria"/>
                <w:bCs/>
                <w:iCs w:val="0"/>
                <w:color w:val="000000" w:themeColor="text1"/>
              </w:rPr>
              <w:t>odstawy</w:t>
            </w:r>
            <w:r w:rsidRPr="3D65A180">
              <w:rPr>
                <w:rFonts w:eastAsia="Cambria" w:cs="Cambria"/>
                <w:bCs/>
                <w:iCs w:val="0"/>
                <w:color w:val="000000" w:themeColor="text1"/>
              </w:rPr>
              <w:t xml:space="preserve"> hurtowni danych</w:t>
            </w:r>
          </w:p>
        </w:tc>
      </w:tr>
      <w:tr w:rsidR="3D65A180" w14:paraId="681CC535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9BF78E" w14:textId="410286F9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6F901A" w14:textId="23E884AE" w:rsidR="27C2F54C" w:rsidRDefault="27C2F54C" w:rsidP="3D65A180">
            <w:pPr>
              <w:pStyle w:val="akarta"/>
              <w:spacing w:before="0" w:after="0" w:line="276" w:lineRule="auto"/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3</w:t>
            </w:r>
          </w:p>
        </w:tc>
      </w:tr>
      <w:tr w:rsidR="3D65A180" w14:paraId="2D069472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D3D282" w14:textId="66E84F1D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25086C" w14:textId="77777777" w:rsidR="3D65A180" w:rsidRDefault="3D65A180" w:rsidP="3D65A180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3D65A180">
              <w:rPr>
                <w:strike/>
                <w:color w:val="000000" w:themeColor="text1"/>
              </w:rPr>
              <w:t>obowiązkowe</w:t>
            </w:r>
            <w:r w:rsidRPr="3D65A180">
              <w:rPr>
                <w:color w:val="000000" w:themeColor="text1"/>
              </w:rPr>
              <w:t>/obieralne</w:t>
            </w:r>
          </w:p>
        </w:tc>
      </w:tr>
      <w:tr w:rsidR="3D65A180" w14:paraId="3B4EC6C4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34D10C" w14:textId="7FC3EFF9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310AB1" w14:textId="77777777" w:rsidR="3D65A180" w:rsidRDefault="3D65A180" w:rsidP="3D65A180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3D65A180">
              <w:rPr>
                <w:color w:val="000000" w:themeColor="text1"/>
              </w:rPr>
              <w:t>Tworzenie aplikacji</w:t>
            </w:r>
          </w:p>
        </w:tc>
      </w:tr>
      <w:tr w:rsidR="3D65A180" w14:paraId="0727AD4F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F1B6F7" w14:textId="5E909F36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ADB101" w14:textId="2B704F2E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Polski</w:t>
            </w:r>
          </w:p>
        </w:tc>
      </w:tr>
      <w:tr w:rsidR="3D65A180" w14:paraId="76EFED0C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9EF62" w14:textId="7C1E2EB9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7B6ED0" w14:textId="2DCA4EC9" w:rsidR="2AA953AC" w:rsidRDefault="2AA953AC" w:rsidP="3D65A180">
            <w:pPr>
              <w:pStyle w:val="akarta"/>
              <w:spacing w:before="0" w:after="0" w:line="276" w:lineRule="auto"/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3</w:t>
            </w:r>
          </w:p>
        </w:tc>
      </w:tr>
      <w:tr w:rsidR="3D65A180" w14:paraId="17A4E429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E235AA" w14:textId="4E42C655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5AA934" w14:textId="3AC72C5F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Dr inż. Magdalena Krakowiak</w:t>
            </w:r>
          </w:p>
        </w:tc>
      </w:tr>
    </w:tbl>
    <w:p w14:paraId="107E9710" w14:textId="004E69E3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41B57F5" w14:textId="2E26CEF9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877"/>
        <w:gridCol w:w="2151"/>
        <w:gridCol w:w="2342"/>
      </w:tblGrid>
      <w:tr w:rsidR="3D65A180" w14:paraId="08E28301" w14:textId="77777777" w:rsidTr="004B2C37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9269B4" w14:textId="38CC449B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2B6D53" w14:textId="6276D64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2275F38C" w14:textId="5EDDAAE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A19AAA" w14:textId="055866DB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E7F10F" w14:textId="14F679C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3D65A180" w14:paraId="5D43277D" w14:textId="77777777" w:rsidTr="004B2C37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1940B2" w14:textId="04DC903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D11972" w14:textId="2390352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7BEC27" w14:textId="3F42143C" w:rsidR="1BFE2CC8" w:rsidRDefault="1BFE2CC8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  <w:r w:rsidR="001D441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3C83B2" w14:textId="01AE9D0B" w:rsidR="1EA6294B" w:rsidRDefault="1EA6294B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D03CC" w14:paraId="2F1C66BF" w14:textId="77777777" w:rsidTr="004B2C37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427AB" w14:textId="1D2F7574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25DFAD" w14:textId="670B8C7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B5C512" w14:textId="650F0CE0" w:rsidR="09B8FA94" w:rsidRDefault="09B8FA94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  <w:r w:rsidR="001D441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342" w:type="dxa"/>
            <w:vMerge/>
            <w:vAlign w:val="center"/>
          </w:tcPr>
          <w:p w14:paraId="59849E2E" w14:textId="77777777" w:rsidR="008D7C30" w:rsidRDefault="008D7C30"/>
        </w:tc>
      </w:tr>
    </w:tbl>
    <w:p w14:paraId="375068CA" w14:textId="1C2065F0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28CB1E2" w14:textId="10EBBD92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7F13F2E2" w14:textId="0B79D65C" w:rsidR="003B0632" w:rsidRDefault="5DC7BA29" w:rsidP="3D65A180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3D65A180">
        <w:rPr>
          <w:rFonts w:ascii="Cambria" w:hAnsi="Cambria" w:cs="Times New Roman"/>
          <w:color w:val="000000" w:themeColor="text1"/>
          <w:sz w:val="20"/>
          <w:szCs w:val="20"/>
        </w:rPr>
        <w:t>Zaliczony przedmiot</w:t>
      </w:r>
      <w:r w:rsidR="461CE689" w:rsidRPr="3D65A180">
        <w:rPr>
          <w:rFonts w:ascii="Cambria" w:hAnsi="Cambria" w:cs="Times New Roman"/>
          <w:color w:val="000000" w:themeColor="text1"/>
          <w:sz w:val="20"/>
          <w:szCs w:val="20"/>
        </w:rPr>
        <w:t xml:space="preserve">: </w:t>
      </w:r>
      <w:r w:rsidRPr="3D65A180">
        <w:rPr>
          <w:rFonts w:ascii="Cambria" w:hAnsi="Cambria" w:cs="Times New Roman"/>
          <w:color w:val="000000" w:themeColor="text1"/>
          <w:sz w:val="20"/>
          <w:szCs w:val="20"/>
        </w:rPr>
        <w:t xml:space="preserve"> Wprowadzenie do baz danych.</w:t>
      </w:r>
    </w:p>
    <w:p w14:paraId="76CA9F19" w14:textId="77777777" w:rsidR="003B0632" w:rsidRDefault="003B0632" w:rsidP="3D65A180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F7A0795" w14:textId="5BAA4A69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772F48F0" w14:textId="7F72A75B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C1 - Student zna podstawowe pojęcia z zakresu hurtowni danych. </w:t>
      </w:r>
    </w:p>
    <w:p w14:paraId="456E9755" w14:textId="25D07A26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C2 - Student zna budowę  i architekturę hurtowni danych.</w:t>
      </w:r>
    </w:p>
    <w:p w14:paraId="08B3209C" w14:textId="7CBBFB56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C3 - Student ma umiejętność stosowania </w:t>
      </w:r>
      <w:r w:rsidR="27D8923E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operacji 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przetwarzania danych</w:t>
      </w:r>
      <w:r w:rsidR="29C629E5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wielowymiarowych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</w:p>
    <w:p w14:paraId="184EF76B" w14:textId="7716801A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C5 - Student ma świadomość ciągłego rozwoju systemów baz danych.</w:t>
      </w:r>
    </w:p>
    <w:p w14:paraId="4F9E9349" w14:textId="5916DB9E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C6 - Student ma świadomość ważności społecznych skutków działalności inżynierskiej w zakresie zastosowań </w:t>
      </w:r>
      <w:r w:rsidR="3FE65568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hurtowni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danych.</w:t>
      </w:r>
    </w:p>
    <w:p w14:paraId="13140F22" w14:textId="0052D8E4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0A4ED95" w14:textId="1B21BEFC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C3 - Student jest przygotowany do uczenia się przez całe życie oraz podnoszenia kompetencji zawodowych</w:t>
      </w:r>
    </w:p>
    <w:p w14:paraId="5F0418DC" w14:textId="438D64F2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D2126A7" w14:textId="3ED10965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3D65A180" w14:paraId="0310476D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3CD8FE" w14:textId="69F627F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9BD5B0" w14:textId="59BB8DC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85D2B3" w14:textId="107C168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3D65A180" w14:paraId="122E7E92" w14:textId="77777777" w:rsidTr="3D65A180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52C4A" w14:textId="73924F9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3D65A180" w14:paraId="55EC25C7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A36D22" w14:textId="3BB5AA1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8F8F5D" w14:textId="0E560AA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po zakończeniu kształcenia ma </w:t>
            </w:r>
            <w:r w:rsidR="2A808EC1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podstawową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wiedzę z zakresu hurtowni danych</w:t>
            </w:r>
            <w:r w:rsidR="4BB24E4A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0B907F" w14:textId="14F3C5A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K_W05</w:t>
            </w:r>
          </w:p>
        </w:tc>
      </w:tr>
      <w:tr w:rsidR="3D65A180" w14:paraId="147842D2" w14:textId="77777777" w:rsidTr="3D65A180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993748" w14:textId="3C5F69D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3D65A180" w14:paraId="2B20430E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E1199A" w14:textId="51CC6C8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AF9A04" w14:textId="1634618B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po zakończeniu kształcenia potrafi sformułować specyfikację </w:t>
            </w:r>
            <w:r w:rsidR="1BE88786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hurtowni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danych na poziomie realizowanych funkcji</w:t>
            </w:r>
            <w:r w:rsidR="5218E4AE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55A383" w14:textId="1FBA36C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K_U11</w:t>
            </w:r>
          </w:p>
        </w:tc>
      </w:tr>
      <w:tr w:rsidR="3D65A180" w14:paraId="7E422EBE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5E5982" w14:textId="77041F2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A3E0D7" w14:textId="76CCF28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po zakończeniu kształcenia potrafi zaprojektować </w:t>
            </w:r>
            <w:r w:rsidR="16A02E2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hurtownię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7683E131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tematyczną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 uwzględnieniem zadanych kryteriów użytkowych i ekonomicznych, używając właściwych metod, technik i narzędzi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9CCA19" w14:textId="713A994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K_U12</w:t>
            </w:r>
          </w:p>
        </w:tc>
      </w:tr>
      <w:tr w:rsidR="3D65A180" w14:paraId="5900609A" w14:textId="77777777" w:rsidTr="3D65A180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BA2BB5" w14:textId="28D3EDE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3D65A180" w14:paraId="7C214057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7D9F22" w14:textId="019B39B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22E458" w14:textId="33CA4553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rozumie potrzebę uczenia się przez całe życie -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663CCB" w14:textId="51FE20C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429C716F" w14:textId="79A8D625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AD59246" w14:textId="4EC0BF32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25"/>
        <w:gridCol w:w="1545"/>
        <w:gridCol w:w="1830"/>
      </w:tblGrid>
      <w:tr w:rsidR="3D65A180" w14:paraId="0975EF74" w14:textId="77777777" w:rsidTr="3D65A180">
        <w:trPr>
          <w:trHeight w:val="3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C6C7F3" w14:textId="5F30A71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FB7348" w14:textId="14FDCBC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F2596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2E777C19" w14:textId="77777777" w:rsidTr="3D65A180">
        <w:trPr>
          <w:trHeight w:val="330"/>
        </w:trPr>
        <w:tc>
          <w:tcPr>
            <w:tcW w:w="540" w:type="dxa"/>
            <w:vMerge/>
            <w:vAlign w:val="center"/>
          </w:tcPr>
          <w:p w14:paraId="2917B1FC" w14:textId="77777777" w:rsidR="008D7C30" w:rsidRDefault="008D7C30"/>
        </w:tc>
        <w:tc>
          <w:tcPr>
            <w:tcW w:w="5625" w:type="dxa"/>
            <w:vMerge/>
            <w:vAlign w:val="center"/>
          </w:tcPr>
          <w:p w14:paraId="6399618B" w14:textId="77777777" w:rsidR="008D7C30" w:rsidRDefault="008D7C30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FE4FF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F5F7BD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3D65A180" w14:paraId="35F62FA9" w14:textId="77777777" w:rsidTr="3D65A180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FFC2A4" w14:textId="6C9E52CA" w:rsidR="668247D3" w:rsidRDefault="668247D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00BA8E" w14:textId="034747A5" w:rsidR="57F08189" w:rsidRDefault="57F08189" w:rsidP="3D65A180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Wprowadzenie: treści programowe, zasady pracy, bezpieczeństwa, zaliczenia. </w:t>
            </w:r>
            <w:r w:rsidR="40614D49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</w:t>
            </w:r>
            <w:r w:rsidR="71FDFBF1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efinicj</w:t>
            </w:r>
            <w:r w:rsidR="2179C928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a hurtowni danych</w:t>
            </w:r>
            <w:r w:rsidR="71FDFBF1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A745A0" w14:textId="442CFC62" w:rsidR="71FDFBF1" w:rsidRDefault="71FDFBF1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8DE4BA" w14:textId="2B93067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00E1EC29" w14:textId="77777777" w:rsidTr="3D65A180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8674E4" w14:textId="2810CE4C" w:rsidR="2DCB3E9C" w:rsidRDefault="2DCB3E9C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819163" w14:textId="2D512311" w:rsidR="7D64899A" w:rsidRDefault="7D64899A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Cechy hurtowni danych</w:t>
            </w:r>
            <w:r w:rsidR="517B680D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</w:t>
            </w:r>
            <w:r w:rsidR="0BD35F4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Architektura i r</w:t>
            </w:r>
            <w:r w:rsidR="517B680D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odzaje implementacji</w:t>
            </w:r>
            <w:r w:rsidR="7C774509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A33C2" w14:textId="4A725D47" w:rsidR="7D64899A" w:rsidRDefault="7D64899A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47E60A" w14:textId="366F3A2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779E5340" w14:textId="77777777" w:rsidTr="3D65A180">
        <w:trPr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12E8F" w14:textId="2A83FF63" w:rsidR="55EAD071" w:rsidRDefault="55EAD071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F21AEF" w14:textId="702BBB89" w:rsidR="5F59D8F9" w:rsidRDefault="5F59D8F9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Cele budowy. Przepływ informacji w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185BAB" w14:textId="7B086FE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1406E7" w14:textId="226CA1D1" w:rsidR="04799F9E" w:rsidRDefault="04799F9E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522B537D" w14:textId="77777777" w:rsidTr="3D65A180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A788F8" w14:textId="71DC987D" w:rsidR="37528BED" w:rsidRDefault="37528BED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CBAC12" w14:textId="2862B917" w:rsidR="261A5646" w:rsidRDefault="261A5646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Zastosowanie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864940" w14:textId="1B1F3754" w:rsidR="261A5646" w:rsidRDefault="261A5646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956F35" w14:textId="44356E9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79580E82" w14:textId="77777777" w:rsidTr="3D65A180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D4106" w14:textId="23A3565C" w:rsidR="33005302" w:rsidRDefault="33005302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7479E" w14:textId="33300E19" w:rsidR="2783A031" w:rsidRDefault="2783A031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transakcyjne a przetwarzanie analityczne.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D80328" w14:textId="4F267A1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26E793" w14:textId="38757AF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64F09CD3" w14:textId="77777777" w:rsidTr="3D65A180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7EC67" w14:textId="2D1E6B2E" w:rsidR="04BC6E66" w:rsidRDefault="04BC6E66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817220" w14:textId="37C15A9C" w:rsidR="4C6B264D" w:rsidRDefault="4C6B264D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Różnice i podobieństwa pomiędzy systemem transakcyjnym a hurtownią danych.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A5BD06" w14:textId="3D2B8D9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F4D2E3" w14:textId="41A71CB4" w:rsidR="0AE03602" w:rsidRDefault="0AE03602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2AAEF7FB" w14:textId="77777777" w:rsidTr="3D65A180">
        <w:trPr>
          <w:trHeight w:val="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514E9" w14:textId="4C3F241E" w:rsidR="25EABA82" w:rsidRDefault="25EABA82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DBBA9E" w14:textId="2FB46AF2" w:rsidR="6C8F1BC6" w:rsidRDefault="6C8F1BC6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Wielowymiarowy model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C4F410" w14:textId="31D96FC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87F437" w14:textId="0C0E69CE" w:rsidR="7553E182" w:rsidRDefault="7553E182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1CF79902" w14:textId="77777777" w:rsidTr="3D65A180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80B058" w14:textId="12385D5F" w:rsidR="42BF7049" w:rsidRDefault="42BF7049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EAF87" w14:textId="48CE2BE5" w:rsidR="48CFDAB6" w:rsidRDefault="48CFDAB6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F27038" w14:textId="2B3EA33A" w:rsidR="48CFDAB6" w:rsidRDefault="48CFDAB6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8C9967" w14:textId="266DFD6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5170D328" w14:textId="77777777" w:rsidTr="3D65A180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6C261" w14:textId="3514E683" w:rsidR="3D65A180" w:rsidRDefault="3D65A180" w:rsidP="3D65A180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20D052" w14:textId="24005EB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7B8892" w14:textId="2DAFBA8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311BCC" w14:textId="6899E77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5A66C42" w14:textId="763E2085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595"/>
        <w:gridCol w:w="1590"/>
        <w:gridCol w:w="1860"/>
      </w:tblGrid>
      <w:tr w:rsidR="3D65A180" w14:paraId="5CF4D8A0" w14:textId="77777777" w:rsidTr="3D65A180">
        <w:trPr>
          <w:trHeight w:val="33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2B2DC1" w14:textId="5F30A71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9CE01" w14:textId="5C3618B3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EEE60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1CA54919" w14:textId="77777777" w:rsidTr="3D65A180">
        <w:trPr>
          <w:trHeight w:val="330"/>
        </w:trPr>
        <w:tc>
          <w:tcPr>
            <w:tcW w:w="570" w:type="dxa"/>
            <w:vMerge/>
            <w:vAlign w:val="center"/>
          </w:tcPr>
          <w:p w14:paraId="07C852E3" w14:textId="77777777" w:rsidR="008D7C30" w:rsidRDefault="008D7C30"/>
        </w:tc>
        <w:tc>
          <w:tcPr>
            <w:tcW w:w="5595" w:type="dxa"/>
            <w:vMerge/>
            <w:vAlign w:val="center"/>
          </w:tcPr>
          <w:p w14:paraId="42D24BFC" w14:textId="77777777" w:rsidR="008D7C30" w:rsidRDefault="008D7C30"/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3CD2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6516B0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3D65A180" w14:paraId="012167F9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3BBC9" w14:textId="5AE567A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66A136" w14:textId="16BD1465" w:rsidR="505A7A41" w:rsidRDefault="505A7A41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  <w:r w:rsidR="151BF2D3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7E44BA" w14:textId="6D3FBAE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024079" w14:textId="314FAAC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1B58339E" w14:textId="77777777" w:rsidTr="3D65A180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732776" w14:textId="6BCCF9F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8A601" w14:textId="796E394A" w:rsidR="25344FDF" w:rsidRDefault="25344FDF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Analiza gromadzonych danych w </w:t>
            </w:r>
            <w:r w:rsidR="3C56489B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E52861" w14:textId="6D24C4A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7A3ACD" w14:textId="466EE4CD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5714534" w14:textId="77777777" w:rsidTr="3D65A180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3386C3" w14:textId="5D5B066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B4131E" w14:textId="36CE5F4C" w:rsidR="27F1B5DA" w:rsidRDefault="27F1B5DA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Analiza gromadzonych danych w 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4F43D7" w14:textId="0D0C6B5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15794" w14:textId="5995965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0493B2B" w14:textId="77777777" w:rsidTr="3D65A180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0B7EB8" w14:textId="1831EF08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ED3BF4" w14:textId="7A20D79D" w:rsidR="735803AA" w:rsidRDefault="735803AA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Identyfikacja hurtowni tematycznych.</w:t>
            </w:r>
            <w:r w:rsidR="6CF16D46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7A77C3" w14:textId="0E0F0A4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2ED01B" w14:textId="040D5A91" w:rsidR="5828B8F1" w:rsidRDefault="5828B8F1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7057CD1A" w14:textId="77777777" w:rsidTr="3D65A180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E0A8E0" w14:textId="2666823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CBA1F5" w14:textId="12735413" w:rsidR="612CA4C2" w:rsidRDefault="612CA4C2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Identyfikacja hurtowni tematycznych.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E642F0" w14:textId="592E510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0BA8D9" w14:textId="03424D2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A4977D0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F8E74" w14:textId="3CE3497E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1FC84" w14:textId="4538E15A" w:rsidR="623E7D5A" w:rsidRDefault="623E7D5A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144944" w14:textId="1486988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4E363C" w14:textId="4A5DE529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28BEE51B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2E1E6" w14:textId="71FAD6A9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12B986" w14:textId="42CA273F" w:rsidR="25B3EE36" w:rsidRDefault="25B3EE36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BCA2CB" w14:textId="32B86249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2D913B" w14:textId="7D7C9C96" w:rsidR="78D64658" w:rsidRDefault="78D64658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65B67D58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9CE7DE" w14:textId="6156B2DD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1E83C9" w14:textId="1DD8A1F4" w:rsidR="2806023F" w:rsidRDefault="2806023F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</w:t>
            </w:r>
            <w:r w:rsidR="1058863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sprawozdań</w:t>
            </w:r>
            <w:r w:rsidR="0ADB1005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 zadania</w:t>
            </w:r>
            <w:r w:rsidR="1058863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CAE268" w14:textId="2C9F275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7E4681" w14:textId="7968094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6BF11823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B2057" w14:textId="657C3E4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80C34B" w14:textId="5C65977A" w:rsidR="036ED392" w:rsidRDefault="036ED392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A63D13" w14:textId="28175B6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AB30C7" w14:textId="600FDC5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8385FD8" w14:textId="77777777" w:rsidTr="3D65A180">
        <w:trPr>
          <w:trHeight w:val="5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73EBDB" w14:textId="1640ECC7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778522" w14:textId="5D463C64" w:rsidR="4896D501" w:rsidRDefault="4896D501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6F1FB" w14:textId="3662A56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518C9" w14:textId="219AB13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8EDFFE9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1FD05F" w14:textId="3492793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6A2565" w14:textId="1A460AC4" w:rsidR="2321F9B3" w:rsidRDefault="2321F9B3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4A297D" w14:textId="312510F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0EB51E" w14:textId="1AC8EDE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04C9A124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02DC2E" w14:textId="4E076037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B43AE4" w14:textId="1A460AC4" w:rsidR="5F1EE261" w:rsidRDefault="5F1EE261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5AE1F2BE" w14:textId="709EAE3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E94267" w14:textId="3F9A9B9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67BB74" w14:textId="0BEFD84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F6BEC83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D19396" w14:textId="77F1870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3347B" w14:textId="1A460AC4" w:rsidR="36EA0F3A" w:rsidRDefault="36EA0F3A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5A7F07C1" w14:textId="2F55793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A4AA34" w14:textId="7B6C152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E1EFA2" w14:textId="2C13F08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74F60FF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8930DA" w14:textId="54B9254D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9E43A" w14:textId="6F90336E" w:rsidR="7BF2DEDC" w:rsidRDefault="7BF2DEDC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</w:t>
            </w:r>
            <w:r w:rsidR="5AED1CE9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sprawozdań z wykonanych ćwiczeń.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04F25B" w14:textId="2ABEC18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4B8AD5" w14:textId="57032D5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59C585D" w14:textId="77777777" w:rsidTr="3D65A18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BE4B2" w14:textId="37DCD59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C13EC1" w14:textId="645826E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B0B1E5" w14:textId="61E7352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3CFB04" w14:textId="7ECFAB0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7DA4EBCD" w14:textId="77777777" w:rsidTr="3D65A180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B80A38" w14:textId="1E42CF7E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65F04E" w14:textId="34BDDBED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6F23B1" w14:textId="415C9E9B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0DC28C" w14:textId="6522957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ACD8CE7" w14:textId="54F04B6B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E2F96F6" w14:textId="480C1630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537"/>
        <w:gridCol w:w="4490"/>
      </w:tblGrid>
      <w:tr w:rsidR="3D65A180" w14:paraId="15758141" w14:textId="77777777" w:rsidTr="3D65A180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6B5B11" w14:textId="416432B1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F28CD8" w14:textId="41E333F8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144F1" w14:textId="4846F9DE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3D65A180" w14:paraId="63CC2F4B" w14:textId="77777777" w:rsidTr="3D65A180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556E48" w14:textId="4B63F8AF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90C07C" w14:textId="315AF3C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978189" w14:textId="091DC34E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3D65A180" w14:paraId="2F975C42" w14:textId="77777777" w:rsidTr="3D65A180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A5F4E" w14:textId="72AF3288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4B61E4" w14:textId="6A94E251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M5 – ćwiczenia laboratoryjne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1D299E" w14:textId="26BEE57C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 z podłączeniem do sieci Internet i zainstalowanym oprogramowaniem bazodanowym</w:t>
            </w:r>
          </w:p>
        </w:tc>
      </w:tr>
    </w:tbl>
    <w:p w14:paraId="305768C1" w14:textId="7BD348CA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6FECC320" w14:textId="7DC08DDC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 - Metody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3D65A180" w14:paraId="52672C28" w14:textId="77777777" w:rsidTr="3D65A180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9BF0B" w14:textId="6301A54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A0B8A9" w14:textId="1B318D19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ECC835" w14:textId="3118D33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3D65A180" w14:paraId="3EAE5DE4" w14:textId="77777777" w:rsidTr="3D65A180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5142A0" w14:textId="6263B6F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8D6E62" w14:textId="5FB5B074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B25B2B" w14:textId="71AACC14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 – egzamin pisemny</w:t>
            </w:r>
          </w:p>
        </w:tc>
      </w:tr>
      <w:tr w:rsidR="3D65A180" w14:paraId="56BF2B7D" w14:textId="77777777" w:rsidTr="3D65A180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92A27" w14:textId="0F9D846B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7681E" w14:textId="46BCD9E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098434" w14:textId="1081B42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  <w:r w:rsidR="43AAD43A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-</w:t>
            </w:r>
            <w:r w:rsidR="658CB4F7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</w:t>
            </w:r>
          </w:p>
        </w:tc>
      </w:tr>
    </w:tbl>
    <w:p w14:paraId="54FDDC21" w14:textId="429128DD" w:rsidR="003B0632" w:rsidRDefault="003B0632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7A82176B" w14:textId="4D208C6B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720"/>
      </w:tblGrid>
      <w:tr w:rsidR="3D65A180" w14:paraId="5D61C038" w14:textId="77777777" w:rsidTr="3D65A180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80BAC3" w14:textId="32A262C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EA2974" w14:textId="28C20E8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3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D16406" w14:textId="7453B47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DD03CC" w14:paraId="60CF0B49" w14:textId="77777777" w:rsidTr="3D65A180">
        <w:trPr>
          <w:trHeight w:val="315"/>
        </w:trPr>
        <w:tc>
          <w:tcPr>
            <w:tcW w:w="2085" w:type="dxa"/>
            <w:vMerge/>
            <w:vAlign w:val="center"/>
          </w:tcPr>
          <w:p w14:paraId="64C934F4" w14:textId="77777777" w:rsidR="008D7C30" w:rsidRDefault="008D7C30"/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1852D1" w14:textId="1EAA126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1102FB" w14:textId="717B383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E81039" w14:textId="586703A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00FFDD" w14:textId="3FBA18C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</w:tr>
      <w:tr w:rsidR="3D65A180" w14:paraId="1D788C2C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3B8A29" w14:textId="49CF34DF" w:rsidR="3D65A180" w:rsidRDefault="3D65A180" w:rsidP="3D65A180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145E46" w14:textId="036AA1DD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35064" w14:textId="65E8EC7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625FFF" w14:textId="5887EAF9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0D1F45" w14:textId="79491A9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3D65A180" w14:paraId="66F4CEDB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975AFB" w14:textId="7928B653" w:rsidR="3D65A180" w:rsidRDefault="3D65A180" w:rsidP="3D65A180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807621" w14:textId="4F48576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47E96F" w14:textId="241713A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E48E0C" w14:textId="6B998E5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27BD73" w14:textId="0EF689F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3D65A180" w14:paraId="705F3421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C9727" w14:textId="66A92F51" w:rsidR="3D65A180" w:rsidRDefault="3D65A180" w:rsidP="3D65A180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EBFBCA" w14:textId="6F2D47B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1C0506" w14:textId="38DC56C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071C1A" w14:textId="3AC8158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A36090" w14:textId="2457EED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3D65A180" w14:paraId="7B982A2C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63A086" w14:textId="60338733" w:rsidR="3D65A180" w:rsidRDefault="3D65A180" w:rsidP="3D65A180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969C76" w14:textId="3B7BB91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7C2368" w14:textId="3CAE6A0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17C778" w14:textId="1A7B555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1392FA" w14:textId="483EEA0D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5ACC8C08" w14:textId="405325A0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1CA0A54E" w14:textId="7F68B818" w:rsidR="003B0632" w:rsidRDefault="30DFC14D" w:rsidP="3D65A180">
      <w:pPr>
        <w:pStyle w:val="Nagwek1"/>
        <w:spacing w:before="0"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2DA2959D" w14:textId="078C5B90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F4B7786" w14:textId="78128E5A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3D65A180" w14:paraId="01B71B4F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69D8A3" w14:textId="25F1DF1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6B9C56" w14:textId="4C3C1BF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3D65A180" w14:paraId="58AFC9D1" w14:textId="77777777" w:rsidTr="3D65A180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ED82E4" w14:textId="0448672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024E4C" w14:textId="2F8610E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3D65A180" w14:paraId="7E3AE0C7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E6EAA" w14:textId="40B53CA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830CE9" w14:textId="6C66264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3D65A180" w14:paraId="3D19F177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A2C81" w14:textId="6C4199C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AB8C3" w14:textId="1CCAC7C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3D65A180" w14:paraId="5B19FB28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227D" w14:textId="5067734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599D0" w14:textId="1593ECD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3D65A180" w14:paraId="68731F3B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EBDF1F" w14:textId="7AD052C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96705F" w14:textId="3CC39BC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3D65A180" w14:paraId="78CCB506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66348D" w14:textId="434693B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F25CA7" w14:textId="6A8CC2D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751B5502" w14:textId="67D8F812" w:rsidR="003B0632" w:rsidRDefault="003B0632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6F7D546" w14:textId="2E4184B3" w:rsidR="003B0632" w:rsidRDefault="003B0632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48B855EF" w14:textId="25BC8347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10. Forma zaliczenia zajęć</w:t>
      </w:r>
    </w:p>
    <w:p w14:paraId="7A01578B" w14:textId="64F67693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Forma zaliczenia: </w:t>
      </w:r>
      <w:r w:rsidR="341FB849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zalicze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n</w:t>
      </w:r>
      <w:r w:rsidR="341FB849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ie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z oceną</w:t>
      </w:r>
    </w:p>
    <w:p w14:paraId="5D687F1F" w14:textId="2E78DD1C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lastRenderedPageBreak/>
        <w:t xml:space="preserve">11. Obciążenie pracą studenta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3D65A180" w14:paraId="5C3FB2CE" w14:textId="77777777" w:rsidTr="004B2C37">
        <w:trPr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590997A" w14:textId="20704A0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20F93FC" w14:textId="3A116B7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DD03CC" w14:paraId="1146739C" w14:textId="77777777" w:rsidTr="004B2C37">
        <w:trPr>
          <w:trHeight w:val="285"/>
        </w:trPr>
        <w:tc>
          <w:tcPr>
            <w:tcW w:w="5946" w:type="dxa"/>
            <w:vMerge/>
            <w:vAlign w:val="center"/>
          </w:tcPr>
          <w:p w14:paraId="52C0F745" w14:textId="77777777" w:rsidR="008D7C30" w:rsidRDefault="008D7C30"/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A324FE" w14:textId="22D19D5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922729" w14:textId="3990CC6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3D65A180" w14:paraId="3C211EA5" w14:textId="77777777" w:rsidTr="004B2C37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E02651F" w14:textId="5C7BBAE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3D65A180" w14:paraId="5EFC6C5A" w14:textId="77777777" w:rsidTr="004B2C37">
        <w:trPr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4D85F2" w14:textId="186EDD9B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06F637" w14:textId="6F164BA6" w:rsidR="619A7278" w:rsidRDefault="619A7278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FD66DE" w14:textId="3616E6FD" w:rsidR="619A7278" w:rsidRDefault="619A7278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3D65A180" w14:paraId="4E9EF174" w14:textId="77777777" w:rsidTr="004B2C37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7D3A166" w14:textId="285E9D2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D65A180" w14:paraId="1D95A29D" w14:textId="77777777" w:rsidTr="004B2C37">
        <w:trPr>
          <w:trHeight w:val="39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C12A7E" w14:textId="1015AB33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AE533B" w14:textId="53A38A2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CFF72B" w14:textId="0014361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</w:tr>
      <w:tr w:rsidR="3D65A180" w14:paraId="1237C32C" w14:textId="77777777" w:rsidTr="004B2C37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491C4E" w14:textId="127BB2B8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FC7E14" w14:textId="428BAF2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9DA98A" w14:textId="51B4D6A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25A4BA28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3D65A180" w14:paraId="037FFE42" w14:textId="77777777" w:rsidTr="004B2C37">
        <w:trPr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D384FC" w14:textId="3A7E8DC4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83E0CE" w14:textId="18A0EC6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303C9F" w14:textId="3651E544" w:rsidR="3596E537" w:rsidRDefault="3596E537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3D65A180" w14:paraId="7DCB5E8C" w14:textId="77777777" w:rsidTr="004B2C37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D1A093" w14:textId="4941B36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Przygotowanie do </w:t>
            </w:r>
            <w:r w:rsidR="3B794979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C25DE7" w14:textId="2006C8C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CFE45B" w14:textId="45A5BF05" w:rsidR="7674FE41" w:rsidRDefault="7674FE41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3D65A180" w14:paraId="3262DF90" w14:textId="77777777" w:rsidTr="004B2C37">
        <w:trPr>
          <w:trHeight w:val="36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2BA41B" w14:textId="0CFCDF95" w:rsidR="3D65A180" w:rsidRDefault="3D65A180" w:rsidP="3D65A180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13E943" w14:textId="33DFC81B" w:rsidR="40ECE511" w:rsidRDefault="40ECE511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222F03" w14:textId="72AC06E0" w:rsidR="40ECE511" w:rsidRDefault="40ECE511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3D65A180" w14:paraId="6B963087" w14:textId="77777777" w:rsidTr="004B2C37">
        <w:trPr>
          <w:trHeight w:val="30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A0D0A2" w14:textId="4C4FE2EF" w:rsidR="3D65A180" w:rsidRDefault="3D65A180" w:rsidP="3D65A180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4B2C3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E13F65" w14:textId="3D913263" w:rsidR="0FDC69D5" w:rsidRDefault="0FDC69D5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8B380E" w14:textId="7575A406" w:rsidR="0FDC69D5" w:rsidRDefault="0FDC69D5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741B26E" w14:textId="023822C8" w:rsidR="003B0632" w:rsidRDefault="003B0632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302E19E2" w14:textId="62972AEE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3D65A180" w14:paraId="721886EC" w14:textId="77777777" w:rsidTr="3D65A180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EEC54D" w14:textId="411B199D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251A478" w14:textId="07B41CD4" w:rsidR="3D65A180" w:rsidRPr="005B09FF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r w:rsidR="0E3B1E6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Chądzyńska-Krasowska A., Mrówka-</w:t>
            </w:r>
            <w:proofErr w:type="spellStart"/>
            <w:r w:rsidR="0E3B1E6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Matejewska</w:t>
            </w:r>
            <w:proofErr w:type="spellEnd"/>
            <w:r w:rsidR="0E3B1E6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E., Jankowski-Lorek M., Podstawy hurtowni danych. </w:t>
            </w:r>
            <w:proofErr w:type="spellStart"/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Wykład</w:t>
            </w:r>
            <w:proofErr w:type="spellEnd"/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ćwiczen</w:t>
            </w:r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ia</w:t>
            </w:r>
            <w:proofErr w:type="spellEnd"/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środowisku</w:t>
            </w:r>
            <w:proofErr w:type="spellEnd"/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SQL Server 2008 R2 Business Intelligence Development Studio,</w:t>
            </w:r>
            <w:r w:rsidR="02E51E88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2017 (</w:t>
            </w:r>
            <w:proofErr w:type="spellStart"/>
            <w:r w:rsidR="02E51E88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ebook</w:t>
            </w:r>
            <w:proofErr w:type="spellEnd"/>
            <w:r w:rsidR="02E51E88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)</w:t>
            </w:r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1AA2120D" w14:textId="3361482F" w:rsidR="0657C3E8" w:rsidRDefault="0657C3E8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Jarke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Lenzerini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Vassiliou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Y.,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Vassiliadis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P., Hurtownie danych. Podstawy organizacji i funkcjonowania, WSIP, Warszawa 2003.</w:t>
            </w:r>
          </w:p>
          <w:p w14:paraId="7B7CF32D" w14:textId="3E613537" w:rsidR="5759DB23" w:rsidRDefault="5759DB23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  <w:r w:rsidR="27E3A3E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Poe V., Klamer P., </w:t>
            </w:r>
            <w:proofErr w:type="spellStart"/>
            <w:r w:rsidR="27E3A3E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Brobst</w:t>
            </w:r>
            <w:proofErr w:type="spellEnd"/>
            <w:r w:rsidR="27E3A3E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S., Tworzenie hurtowni danych: wspomaganie podejmowania decyzji. WNT, Warszawa </w:t>
            </w:r>
          </w:p>
          <w:p w14:paraId="20DCFDCC" w14:textId="36C358CD" w:rsidR="27E3A3E4" w:rsidRDefault="27E3A3E4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2000.</w:t>
            </w:r>
          </w:p>
        </w:tc>
      </w:tr>
      <w:tr w:rsidR="3D65A180" w14:paraId="75F8DE47" w14:textId="77777777" w:rsidTr="3D65A180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B7ED28" w14:textId="011DC65E" w:rsidR="3D65A180" w:rsidRDefault="3D65A180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111A0451" w14:textId="6EE55175" w:rsidR="3D65A180" w:rsidRDefault="3D65A180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Todman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Ch., Projektowanie hurtowni danych</w:t>
            </w:r>
            <w:r w:rsidR="6226C0F1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.,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WNT, Warszawa 2003</w:t>
            </w:r>
            <w:r w:rsidR="4556C98C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040969E" w14:textId="4FD4B6E1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3004F497" w14:textId="4D80E4A5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3D65A180" w14:paraId="0249178E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6203BA" w14:textId="020D7DC9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D03260" w14:textId="75E0F0A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3D65A180" w14:paraId="62CB9C6F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F4AABA" w14:textId="37879BF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4F0D9F" w14:textId="6C2083A9" w:rsidR="2EB34D0F" w:rsidRDefault="004B2C37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.202</w:t>
            </w:r>
            <w:r w:rsidR="2AB98888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</w:tr>
      <w:tr w:rsidR="3D65A180" w14:paraId="21BDAF93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193088" w14:textId="0A1C185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22012" w14:textId="552E8B06" w:rsidR="3D65A180" w:rsidRDefault="0000000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hyperlink r:id="rId25">
              <w:r w:rsidR="3D65A180" w:rsidRPr="3D65A180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mkrakowiak@ajp.edu.pl</w:t>
              </w:r>
            </w:hyperlink>
          </w:p>
        </w:tc>
      </w:tr>
      <w:tr w:rsidR="3D65A180" w14:paraId="45A4D6F3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D33259" w14:textId="7764FD49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615FF" w14:textId="1EEF99BD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6DE45ECB" w14:textId="022D120B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AD29517" w14:textId="6521FFC5" w:rsidR="001D441D" w:rsidRPr="00077F13" w:rsidRDefault="003B0632" w:rsidP="001D441D">
      <w:pPr>
        <w:spacing w:after="0"/>
        <w:rPr>
          <w:rFonts w:ascii="Cambria" w:hAnsi="Cambria"/>
          <w:vanish/>
          <w:color w:val="000000"/>
          <w:sz w:val="20"/>
          <w:szCs w:val="20"/>
        </w:rPr>
      </w:pPr>
      <w:r w:rsidRPr="3D65A180">
        <w:rPr>
          <w:rFonts w:ascii="Cambria" w:hAnsi="Cambria"/>
          <w:color w:val="000000" w:themeColor="text1"/>
          <w:sz w:val="20"/>
          <w:szCs w:val="20"/>
        </w:rPr>
        <w:br w:type="page"/>
      </w:r>
    </w:p>
    <w:p w14:paraId="7BAE8432" w14:textId="77777777" w:rsidR="001D441D" w:rsidRPr="00077F13" w:rsidRDefault="001D441D" w:rsidP="001D441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D441D" w:rsidRPr="00077F13" w14:paraId="1EAEC2F8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1126148" w14:textId="5AE6CE97" w:rsidR="001D441D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249F897" wp14:editId="491F9012">
                  <wp:extent cx="1097280" cy="1097280"/>
                  <wp:effectExtent l="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AEF6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E4F8E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D441D" w:rsidRPr="00077F13" w14:paraId="784391B5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7A696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A6EE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E8A7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1D441D" w:rsidRPr="00077F13" w14:paraId="0BD897FA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339C4B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C72F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13BA2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D441D" w:rsidRPr="00077F13" w14:paraId="75C60B1D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4AFB5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8B77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3CE1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1D441D" w:rsidRPr="00077F13" w14:paraId="71220DA5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9A551A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63AE9F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D2E37D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1D441D" w:rsidRPr="00077F13" w14:paraId="72F82CC3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2769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C5E3D" w14:textId="62A9CC6D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</w:tbl>
    <w:p w14:paraId="35DA368B" w14:textId="77777777" w:rsidR="001D441D" w:rsidRPr="00077F13" w:rsidRDefault="001D441D" w:rsidP="001D441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6B3629" w14:textId="3667D0BF" w:rsidR="001D441D" w:rsidRPr="00077F13" w:rsidRDefault="001D441D" w:rsidP="001D441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F097732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D441D" w:rsidRPr="00077F13" w14:paraId="7E6B35AF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92E8AC3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98E2D43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Systemy klasy ERP</w:t>
            </w:r>
          </w:p>
        </w:tc>
      </w:tr>
      <w:tr w:rsidR="001D441D" w:rsidRPr="00077F13" w14:paraId="6131C909" w14:textId="77777777" w:rsidTr="009D5333">
        <w:tc>
          <w:tcPr>
            <w:tcW w:w="4219" w:type="dxa"/>
            <w:vAlign w:val="center"/>
          </w:tcPr>
          <w:p w14:paraId="71F76C50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C032F13" w14:textId="004C89ED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D441D" w:rsidRPr="00077F13" w14:paraId="135A513C" w14:textId="77777777" w:rsidTr="009D5333">
        <w:tc>
          <w:tcPr>
            <w:tcW w:w="4219" w:type="dxa"/>
            <w:vAlign w:val="center"/>
          </w:tcPr>
          <w:p w14:paraId="4DFA5601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7C2483F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1D441D" w:rsidRPr="00077F13" w14:paraId="65A0BE98" w14:textId="77777777" w:rsidTr="009D5333">
        <w:tc>
          <w:tcPr>
            <w:tcW w:w="4219" w:type="dxa"/>
            <w:vAlign w:val="center"/>
          </w:tcPr>
          <w:p w14:paraId="0AEB350E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C5F0DC8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1D441D" w:rsidRPr="00077F13" w14:paraId="648C4142" w14:textId="77777777" w:rsidTr="009D5333">
        <w:tc>
          <w:tcPr>
            <w:tcW w:w="4219" w:type="dxa"/>
            <w:vAlign w:val="center"/>
          </w:tcPr>
          <w:p w14:paraId="62BCC0AE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E38CFE3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1D441D" w:rsidRPr="00077F13" w14:paraId="52C76DEF" w14:textId="77777777" w:rsidTr="009D5333">
        <w:tc>
          <w:tcPr>
            <w:tcW w:w="4219" w:type="dxa"/>
            <w:vAlign w:val="center"/>
          </w:tcPr>
          <w:p w14:paraId="73B05C50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FD25303" w14:textId="0D692C61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D441D" w:rsidRPr="00077F13" w14:paraId="73F55F06" w14:textId="77777777" w:rsidTr="009D5333">
        <w:tc>
          <w:tcPr>
            <w:tcW w:w="4219" w:type="dxa"/>
            <w:vAlign w:val="center"/>
          </w:tcPr>
          <w:p w14:paraId="47D14D7B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396317D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dr inż. Przemysław Plecka</w:t>
            </w:r>
          </w:p>
        </w:tc>
      </w:tr>
    </w:tbl>
    <w:p w14:paraId="274B687C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F427E7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D441D" w:rsidRPr="00077F13" w14:paraId="31FDB586" w14:textId="77777777" w:rsidTr="009D5333">
        <w:tc>
          <w:tcPr>
            <w:tcW w:w="2660" w:type="dxa"/>
            <w:shd w:val="clear" w:color="auto" w:fill="auto"/>
            <w:vAlign w:val="center"/>
          </w:tcPr>
          <w:p w14:paraId="3BAB8E0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7381F9" w14:textId="77777777" w:rsidR="001D441D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4DFD7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02313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32733D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D441D" w:rsidRPr="00077F13" w14:paraId="16712D8B" w14:textId="77777777" w:rsidTr="009D5333">
        <w:tc>
          <w:tcPr>
            <w:tcW w:w="2660" w:type="dxa"/>
            <w:shd w:val="clear" w:color="auto" w:fill="auto"/>
          </w:tcPr>
          <w:p w14:paraId="6D29A26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48499E" w14:textId="64816AC2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D2A81" w14:textId="62498E1C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E949DA9" w14:textId="2FAC7100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D441D" w:rsidRPr="00077F13" w14:paraId="1270E968" w14:textId="77777777" w:rsidTr="009D5333">
        <w:tc>
          <w:tcPr>
            <w:tcW w:w="2660" w:type="dxa"/>
            <w:shd w:val="clear" w:color="auto" w:fill="auto"/>
          </w:tcPr>
          <w:p w14:paraId="0EECFC7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9E72A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3DA1D340" w14:textId="58A63DB2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43222E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B70231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DBC93F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D441D" w:rsidRPr="00077F13" w14:paraId="5BE928BB" w14:textId="77777777" w:rsidTr="009D5333">
        <w:trPr>
          <w:trHeight w:val="301"/>
          <w:jc w:val="center"/>
        </w:trPr>
        <w:tc>
          <w:tcPr>
            <w:tcW w:w="9898" w:type="dxa"/>
          </w:tcPr>
          <w:p w14:paraId="25C45F9D" w14:textId="77777777" w:rsidR="001D441D" w:rsidRPr="00077F13" w:rsidRDefault="001D441D" w:rsidP="009D5333">
            <w:p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Bazy danych</w:t>
            </w:r>
          </w:p>
          <w:p w14:paraId="7994C8D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ACC854C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2275A6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D441D" w:rsidRPr="00077F13" w14:paraId="04C46887" w14:textId="77777777" w:rsidTr="009D5333">
        <w:tc>
          <w:tcPr>
            <w:tcW w:w="9889" w:type="dxa"/>
            <w:shd w:val="clear" w:color="auto" w:fill="auto"/>
          </w:tcPr>
          <w:p w14:paraId="4C082E4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podstawowymi zagadnieniami z zakresu  systemów klasy ERP.</w:t>
            </w:r>
          </w:p>
          <w:p w14:paraId="70E3625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umiejętności analizowania, projektowania, wytwarzania i zastosowania systemów klasy ERP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5E4128B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związaną z systemami klasy ERP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DEAA74E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21583E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D441D" w:rsidRPr="00077F13" w14:paraId="3B4BDC5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43149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78FAE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3E764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D441D" w:rsidRPr="00077F13" w14:paraId="6EFC54D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850633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D441D" w:rsidRPr="00077F13" w14:paraId="4774BE8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4F4D4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A53F41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Student posiada wiedzę z zakresu podstawowych zadań i obowiązków administratora systemu typu ERP.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C897C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K_W07, K_W13, K_W14</w:t>
            </w:r>
          </w:p>
        </w:tc>
      </w:tr>
      <w:tr w:rsidR="001D441D" w:rsidRPr="00077F13" w14:paraId="316CB10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BE5B8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5CAD22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Student posiada wiedzę dotyczącą zasad utrzymania systemu w firmie.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ED79F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K_W06, K_W17, K_W18</w:t>
            </w:r>
          </w:p>
        </w:tc>
      </w:tr>
      <w:tr w:rsidR="001D441D" w:rsidRPr="00077F13" w14:paraId="757067F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CF36A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D441D" w:rsidRPr="00077F13" w14:paraId="74AB2B4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5249C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3E48ED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Student potrafi skonfigurować stację roboczą systemu zarządzania.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488F3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K_U06, K_U07, K_U09</w:t>
            </w:r>
          </w:p>
        </w:tc>
      </w:tr>
      <w:tr w:rsidR="001D441D" w:rsidRPr="00077F13" w14:paraId="48E552C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A793F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68E4307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p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otrafi wykonać zadania związane z administracją systemem w firmie.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250960" w14:textId="77777777" w:rsidR="001D441D" w:rsidRPr="00077F13" w:rsidRDefault="001D441D" w:rsidP="009D5333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K_U12, K_U17, K_U20, K_U25</w:t>
            </w:r>
          </w:p>
        </w:tc>
      </w:tr>
      <w:tr w:rsidR="001D441D" w:rsidRPr="00077F13" w14:paraId="3525910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0A6AC1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D441D" w:rsidRPr="00077F13" w14:paraId="02F9626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389D3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FF5311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systemów ERP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69D41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1D441D" w:rsidRPr="00077F13" w14:paraId="6CC470D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3FBA6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BDE6D0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rozwiązywać problemy inżynierskie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09F9E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47293621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0E63FC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1D441D" w:rsidRPr="00077F13" w14:paraId="7B2B6224" w14:textId="77777777" w:rsidTr="001D441D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2A1E85C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FFEE4D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09E7CE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1D441D" w:rsidRPr="00077F13" w14:paraId="5486BA54" w14:textId="77777777" w:rsidTr="001D441D">
        <w:trPr>
          <w:trHeight w:val="196"/>
          <w:jc w:val="center"/>
        </w:trPr>
        <w:tc>
          <w:tcPr>
            <w:tcW w:w="654" w:type="dxa"/>
            <w:vMerge/>
          </w:tcPr>
          <w:p w14:paraId="4A60FB4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0595E5D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9EF7F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9AB10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1D441D" w:rsidRPr="00077F13" w14:paraId="259382FF" w14:textId="77777777" w:rsidTr="001D441D">
        <w:trPr>
          <w:trHeight w:val="225"/>
          <w:jc w:val="center"/>
        </w:trPr>
        <w:tc>
          <w:tcPr>
            <w:tcW w:w="654" w:type="dxa"/>
          </w:tcPr>
          <w:p w14:paraId="4FA6FF5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549F33E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Zapoznanie się z architekturą systemu i narzędziami administracyjnymi systemu. </w:t>
            </w:r>
          </w:p>
        </w:tc>
        <w:tc>
          <w:tcPr>
            <w:tcW w:w="1516" w:type="dxa"/>
          </w:tcPr>
          <w:p w14:paraId="0F5BD745" w14:textId="2D81045F" w:rsidR="001D441D" w:rsidRPr="00077F13" w:rsidRDefault="001D441D" w:rsidP="001D441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515E313B" w14:textId="4150C1F0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33AC7212" w14:textId="77777777" w:rsidTr="001D441D">
        <w:trPr>
          <w:trHeight w:val="285"/>
          <w:jc w:val="center"/>
        </w:trPr>
        <w:tc>
          <w:tcPr>
            <w:tcW w:w="654" w:type="dxa"/>
          </w:tcPr>
          <w:p w14:paraId="4895D093" w14:textId="78370674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4" w:type="dxa"/>
          </w:tcPr>
          <w:p w14:paraId="366F6B6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Podstawowe zadania i obowiązki administratora systemu typu ERP </w:t>
            </w:r>
          </w:p>
        </w:tc>
        <w:tc>
          <w:tcPr>
            <w:tcW w:w="1516" w:type="dxa"/>
            <w:vAlign w:val="center"/>
          </w:tcPr>
          <w:p w14:paraId="6B77F34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BCF914" w14:textId="22BF7CAE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0A5DD58E" w14:textId="77777777" w:rsidTr="001D441D">
        <w:trPr>
          <w:trHeight w:val="345"/>
          <w:jc w:val="center"/>
        </w:trPr>
        <w:tc>
          <w:tcPr>
            <w:tcW w:w="654" w:type="dxa"/>
          </w:tcPr>
          <w:p w14:paraId="650AC668" w14:textId="74B8CD0F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696A747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Przegląd funkcji administratora bazy danych, w tym profile (tworzenie i przypisywanie profilu użytkownikowi), zarządzanie użytkownikiem bazy danych. </w:t>
            </w:r>
          </w:p>
        </w:tc>
        <w:tc>
          <w:tcPr>
            <w:tcW w:w="1516" w:type="dxa"/>
            <w:vAlign w:val="center"/>
          </w:tcPr>
          <w:p w14:paraId="340326F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FB9A5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AB981D2" w14:textId="77777777" w:rsidTr="001D441D">
        <w:trPr>
          <w:trHeight w:val="345"/>
          <w:jc w:val="center"/>
        </w:trPr>
        <w:tc>
          <w:tcPr>
            <w:tcW w:w="654" w:type="dxa"/>
          </w:tcPr>
          <w:p w14:paraId="73FE5337" w14:textId="367C5E75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7ECB691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użytkownikami i profilami. Tworzenie nowego użytkownika i profilu, przypisywanie profilu do użytkownika, zarządzanie zawartością profilu. Zarządzanie hasłami.</w:t>
            </w:r>
          </w:p>
        </w:tc>
        <w:tc>
          <w:tcPr>
            <w:tcW w:w="1516" w:type="dxa"/>
            <w:vAlign w:val="center"/>
          </w:tcPr>
          <w:p w14:paraId="5C8B071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9C140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51137146" w14:textId="77777777" w:rsidTr="001D441D">
        <w:trPr>
          <w:trHeight w:val="345"/>
          <w:jc w:val="center"/>
        </w:trPr>
        <w:tc>
          <w:tcPr>
            <w:tcW w:w="654" w:type="dxa"/>
          </w:tcPr>
          <w:p w14:paraId="3AD9C011" w14:textId="2F5D1071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4EAA2EB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bezpieczeństwem. Tworzenie nowej roli, zarządzanie zbiorem uprawnień, przydzielanie dostępu do zasobów.</w:t>
            </w:r>
          </w:p>
        </w:tc>
        <w:tc>
          <w:tcPr>
            <w:tcW w:w="1516" w:type="dxa"/>
            <w:vAlign w:val="center"/>
          </w:tcPr>
          <w:p w14:paraId="71CEAA1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61555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5F3FFB45" w14:textId="77777777" w:rsidTr="001D441D">
        <w:trPr>
          <w:trHeight w:val="345"/>
          <w:jc w:val="center"/>
        </w:trPr>
        <w:tc>
          <w:tcPr>
            <w:tcW w:w="654" w:type="dxa"/>
          </w:tcPr>
          <w:p w14:paraId="64EAFC35" w14:textId="1A62A3D8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25DA676E" w14:textId="24D0F910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Tworzenie i dystrybucja raportów. Rejestracja zmian obiektów, monitorowanie zmian, monitorowanie bazy danych.</w:t>
            </w:r>
          </w:p>
        </w:tc>
        <w:tc>
          <w:tcPr>
            <w:tcW w:w="1516" w:type="dxa"/>
            <w:vAlign w:val="center"/>
          </w:tcPr>
          <w:p w14:paraId="46BEA93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6DD2E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1325DA73" w14:textId="77777777" w:rsidTr="001D441D">
        <w:trPr>
          <w:trHeight w:val="345"/>
          <w:jc w:val="center"/>
        </w:trPr>
        <w:tc>
          <w:tcPr>
            <w:tcW w:w="654" w:type="dxa"/>
          </w:tcPr>
          <w:p w14:paraId="241BF854" w14:textId="22EFDFB2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601269B5" w14:textId="77777777" w:rsidR="001D441D" w:rsidRPr="00077F13" w:rsidRDefault="001D441D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D6E31A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729E0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7CF72A57" w14:textId="77777777" w:rsidTr="001D441D">
        <w:trPr>
          <w:jc w:val="center"/>
        </w:trPr>
        <w:tc>
          <w:tcPr>
            <w:tcW w:w="654" w:type="dxa"/>
          </w:tcPr>
          <w:p w14:paraId="2E3A281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</w:tcPr>
          <w:p w14:paraId="0820208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38C49F5" w14:textId="24B6B89C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7FE2C52" w14:textId="67095EA3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2042AB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DAA65B9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1D441D" w:rsidRPr="00077F13" w14:paraId="2B851C6D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D0D4E9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28D9FC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E3828E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1D441D" w:rsidRPr="00077F13" w14:paraId="1C234178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2CA04F8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D179DE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12433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DA8B48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1D441D" w:rsidRPr="00077F13" w14:paraId="5B017AC6" w14:textId="77777777" w:rsidTr="009D5333">
        <w:trPr>
          <w:trHeight w:val="225"/>
          <w:jc w:val="center"/>
        </w:trPr>
        <w:tc>
          <w:tcPr>
            <w:tcW w:w="659" w:type="dxa"/>
          </w:tcPr>
          <w:p w14:paraId="0F934D9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1139DA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Instalacja i konfiguracja stacji roboczej (na przykładzie systemu typu Open Source)</w:t>
            </w:r>
          </w:p>
        </w:tc>
        <w:tc>
          <w:tcPr>
            <w:tcW w:w="1256" w:type="dxa"/>
            <w:vAlign w:val="center"/>
          </w:tcPr>
          <w:p w14:paraId="0892D6D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480C0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5FA722F9" w14:textId="77777777" w:rsidTr="009D5333">
        <w:trPr>
          <w:trHeight w:val="285"/>
          <w:jc w:val="center"/>
        </w:trPr>
        <w:tc>
          <w:tcPr>
            <w:tcW w:w="659" w:type="dxa"/>
          </w:tcPr>
          <w:p w14:paraId="62CFD3C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9FD191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Instalacja i konfiguracja stacji roboczej (na przykładzie systemu typu Open Source)</w:t>
            </w:r>
          </w:p>
        </w:tc>
        <w:tc>
          <w:tcPr>
            <w:tcW w:w="1256" w:type="dxa"/>
            <w:vAlign w:val="center"/>
          </w:tcPr>
          <w:p w14:paraId="5DB87B5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60BFB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5F6D52D2" w14:textId="77777777" w:rsidTr="009D5333">
        <w:trPr>
          <w:trHeight w:val="345"/>
          <w:jc w:val="center"/>
        </w:trPr>
        <w:tc>
          <w:tcPr>
            <w:tcW w:w="659" w:type="dxa"/>
          </w:tcPr>
          <w:p w14:paraId="29F5885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B7C624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7DD3DEA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111C0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905DDBB" w14:textId="77777777" w:rsidTr="009D5333">
        <w:trPr>
          <w:trHeight w:val="345"/>
          <w:jc w:val="center"/>
        </w:trPr>
        <w:tc>
          <w:tcPr>
            <w:tcW w:w="659" w:type="dxa"/>
          </w:tcPr>
          <w:p w14:paraId="000F1C0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5EB40FC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3CCE95E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594DA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3242786D" w14:textId="77777777" w:rsidTr="009D5333">
        <w:trPr>
          <w:trHeight w:val="345"/>
          <w:jc w:val="center"/>
        </w:trPr>
        <w:tc>
          <w:tcPr>
            <w:tcW w:w="659" w:type="dxa"/>
          </w:tcPr>
          <w:p w14:paraId="211840C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3A78DC3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49A51B5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16F85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CE1658F" w14:textId="77777777" w:rsidTr="009D5333">
        <w:trPr>
          <w:trHeight w:val="345"/>
          <w:jc w:val="center"/>
        </w:trPr>
        <w:tc>
          <w:tcPr>
            <w:tcW w:w="659" w:type="dxa"/>
          </w:tcPr>
          <w:p w14:paraId="3B12BE5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91E150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7218C70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98B84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1E9F7427" w14:textId="77777777" w:rsidTr="009D5333">
        <w:trPr>
          <w:trHeight w:val="345"/>
          <w:jc w:val="center"/>
        </w:trPr>
        <w:tc>
          <w:tcPr>
            <w:tcW w:w="659" w:type="dxa"/>
          </w:tcPr>
          <w:p w14:paraId="1E0217E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15B198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Funkcje administratora aplikacji i zasady utrzymania systemu zarządzania w firmie</w:t>
            </w:r>
          </w:p>
        </w:tc>
        <w:tc>
          <w:tcPr>
            <w:tcW w:w="1256" w:type="dxa"/>
            <w:vAlign w:val="center"/>
          </w:tcPr>
          <w:p w14:paraId="2EEF6DD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55BF7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15050434" w14:textId="77777777" w:rsidTr="009D5333">
        <w:trPr>
          <w:trHeight w:val="345"/>
          <w:jc w:val="center"/>
        </w:trPr>
        <w:tc>
          <w:tcPr>
            <w:tcW w:w="659" w:type="dxa"/>
          </w:tcPr>
          <w:p w14:paraId="6637C4E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048A79E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Funkcje administratora aplikacji i zasady utrzymania systemu zarządzania w firmie</w:t>
            </w:r>
          </w:p>
        </w:tc>
        <w:tc>
          <w:tcPr>
            <w:tcW w:w="1256" w:type="dxa"/>
            <w:vAlign w:val="center"/>
          </w:tcPr>
          <w:p w14:paraId="4F72BF5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248B6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841949C" w14:textId="77777777" w:rsidTr="009D5333">
        <w:trPr>
          <w:trHeight w:val="345"/>
          <w:jc w:val="center"/>
        </w:trPr>
        <w:tc>
          <w:tcPr>
            <w:tcW w:w="659" w:type="dxa"/>
          </w:tcPr>
          <w:p w14:paraId="7C7EF63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DB7799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Znaczenie i podstawowe zadania w administracji użytkownikami, profilami użytkowników oraz rolami. </w:t>
            </w:r>
          </w:p>
        </w:tc>
        <w:tc>
          <w:tcPr>
            <w:tcW w:w="1256" w:type="dxa"/>
            <w:vAlign w:val="center"/>
          </w:tcPr>
          <w:p w14:paraId="72C0865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EDEA4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0DAF43DD" w14:textId="77777777" w:rsidTr="009D5333">
        <w:trPr>
          <w:trHeight w:val="345"/>
          <w:jc w:val="center"/>
        </w:trPr>
        <w:tc>
          <w:tcPr>
            <w:tcW w:w="659" w:type="dxa"/>
          </w:tcPr>
          <w:p w14:paraId="36EF175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537" w:type="dxa"/>
          </w:tcPr>
          <w:p w14:paraId="0D5E2E7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Znaczenie i podstawowe zadania w administracji użytkownikami, profilami użytkowników oraz rolami.</w:t>
            </w:r>
          </w:p>
        </w:tc>
        <w:tc>
          <w:tcPr>
            <w:tcW w:w="1256" w:type="dxa"/>
            <w:vAlign w:val="center"/>
          </w:tcPr>
          <w:p w14:paraId="7129028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533F4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0A6706E9" w14:textId="77777777" w:rsidTr="009D5333">
        <w:trPr>
          <w:trHeight w:val="345"/>
          <w:jc w:val="center"/>
        </w:trPr>
        <w:tc>
          <w:tcPr>
            <w:tcW w:w="659" w:type="dxa"/>
          </w:tcPr>
          <w:p w14:paraId="17CB2A3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81E300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systemem zabezpieczeń. Administracja raportami i zadaniami. Zarządzanie logami oraz monitoring.</w:t>
            </w:r>
          </w:p>
        </w:tc>
        <w:tc>
          <w:tcPr>
            <w:tcW w:w="1256" w:type="dxa"/>
            <w:vAlign w:val="center"/>
          </w:tcPr>
          <w:p w14:paraId="692660E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60534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0A102B22" w14:textId="77777777" w:rsidTr="009D5333">
        <w:trPr>
          <w:trHeight w:val="345"/>
          <w:jc w:val="center"/>
        </w:trPr>
        <w:tc>
          <w:tcPr>
            <w:tcW w:w="659" w:type="dxa"/>
          </w:tcPr>
          <w:p w14:paraId="2D80DCC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3A1C49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systemem zabezpieczeń. Administracja raportami i zadaniami. Zarządzanie logami oraz monitoring.</w:t>
            </w:r>
          </w:p>
        </w:tc>
        <w:tc>
          <w:tcPr>
            <w:tcW w:w="1256" w:type="dxa"/>
            <w:vAlign w:val="center"/>
          </w:tcPr>
          <w:p w14:paraId="3000132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EAF6F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19DD225B" w14:textId="77777777" w:rsidTr="009D5333">
        <w:trPr>
          <w:trHeight w:val="345"/>
          <w:jc w:val="center"/>
        </w:trPr>
        <w:tc>
          <w:tcPr>
            <w:tcW w:w="659" w:type="dxa"/>
          </w:tcPr>
          <w:p w14:paraId="295377F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022D220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Porównanie zadań administracyjnych w różnych konkretnych systemach klasy ERP </w:t>
            </w:r>
          </w:p>
        </w:tc>
        <w:tc>
          <w:tcPr>
            <w:tcW w:w="1256" w:type="dxa"/>
            <w:vAlign w:val="center"/>
          </w:tcPr>
          <w:p w14:paraId="1880543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2AC53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234661AB" w14:textId="77777777" w:rsidTr="009D5333">
        <w:trPr>
          <w:trHeight w:val="345"/>
          <w:jc w:val="center"/>
        </w:trPr>
        <w:tc>
          <w:tcPr>
            <w:tcW w:w="659" w:type="dxa"/>
          </w:tcPr>
          <w:p w14:paraId="537BC03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D890E6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Porównanie zadań administracyjnych w różnych konkretnych systemach klasy ERP</w:t>
            </w:r>
          </w:p>
        </w:tc>
        <w:tc>
          <w:tcPr>
            <w:tcW w:w="1256" w:type="dxa"/>
            <w:vAlign w:val="center"/>
          </w:tcPr>
          <w:p w14:paraId="1DFAC09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BB30A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2669CEEF" w14:textId="77777777" w:rsidTr="009D5333">
        <w:trPr>
          <w:trHeight w:val="345"/>
          <w:jc w:val="center"/>
        </w:trPr>
        <w:tc>
          <w:tcPr>
            <w:tcW w:w="659" w:type="dxa"/>
          </w:tcPr>
          <w:p w14:paraId="5E1D9F4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317475E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5BDC1C9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40FE5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5F0454A3" w14:textId="77777777" w:rsidTr="009D5333">
        <w:trPr>
          <w:jc w:val="center"/>
        </w:trPr>
        <w:tc>
          <w:tcPr>
            <w:tcW w:w="659" w:type="dxa"/>
          </w:tcPr>
          <w:p w14:paraId="4434685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2992957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777CA5E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3F4BD0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18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ABE3089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58F98B" w14:textId="77777777" w:rsidR="001D441D" w:rsidRPr="00077F13" w:rsidRDefault="001D441D" w:rsidP="001D441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D441D" w:rsidRPr="00077F13" w14:paraId="7ED4049E" w14:textId="77777777" w:rsidTr="009D5333">
        <w:trPr>
          <w:jc w:val="center"/>
        </w:trPr>
        <w:tc>
          <w:tcPr>
            <w:tcW w:w="1666" w:type="dxa"/>
          </w:tcPr>
          <w:p w14:paraId="096A3A6B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B4FC428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250F97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1D441D" w:rsidRPr="00077F13" w14:paraId="3555CB2B" w14:textId="77777777" w:rsidTr="009D5333">
        <w:trPr>
          <w:jc w:val="center"/>
        </w:trPr>
        <w:tc>
          <w:tcPr>
            <w:tcW w:w="1666" w:type="dxa"/>
          </w:tcPr>
          <w:p w14:paraId="26C22FC4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2AF2A2E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14F1CE20" w14:textId="77777777" w:rsidR="001D441D" w:rsidRPr="00077F13" w:rsidRDefault="001D441D" w:rsidP="009D5333">
            <w:p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1B7D69F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1D441D" w:rsidRPr="00077F13" w14:paraId="5E7DC458" w14:textId="77777777" w:rsidTr="009D5333">
        <w:trPr>
          <w:jc w:val="center"/>
        </w:trPr>
        <w:tc>
          <w:tcPr>
            <w:tcW w:w="1666" w:type="dxa"/>
          </w:tcPr>
          <w:p w14:paraId="37600631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9DA49E8" w14:textId="77777777" w:rsidR="001D441D" w:rsidRPr="00077F13" w:rsidRDefault="001D441D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(instruktaż, analiza przykładów, ćwiczenia doskonalące)  </w:t>
            </w:r>
          </w:p>
        </w:tc>
        <w:tc>
          <w:tcPr>
            <w:tcW w:w="3260" w:type="dxa"/>
          </w:tcPr>
          <w:p w14:paraId="46524DC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zainstalowanym oprogramowaniem klasy CASE</w:t>
            </w:r>
          </w:p>
        </w:tc>
      </w:tr>
    </w:tbl>
    <w:p w14:paraId="19E25F01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636695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C6324F7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1D441D" w:rsidRPr="00077F13" w14:paraId="19BF311B" w14:textId="77777777" w:rsidTr="009D5333">
        <w:tc>
          <w:tcPr>
            <w:tcW w:w="1459" w:type="dxa"/>
            <w:vAlign w:val="center"/>
          </w:tcPr>
          <w:p w14:paraId="728DF27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4A9BBE2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3DAF95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129C85A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1D441D" w:rsidRPr="00077F13" w14:paraId="01692722" w14:textId="77777777" w:rsidTr="009D5333">
        <w:tc>
          <w:tcPr>
            <w:tcW w:w="1459" w:type="dxa"/>
          </w:tcPr>
          <w:p w14:paraId="56CB947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5B0AF01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118" w:type="dxa"/>
          </w:tcPr>
          <w:p w14:paraId="4DA9AD4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1D441D" w:rsidRPr="00077F13" w14:paraId="15D1A33A" w14:textId="77777777" w:rsidTr="009D5333">
        <w:tc>
          <w:tcPr>
            <w:tcW w:w="1459" w:type="dxa"/>
          </w:tcPr>
          <w:p w14:paraId="3A0EE884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68FAED6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118" w:type="dxa"/>
          </w:tcPr>
          <w:p w14:paraId="7D71E7A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P2 – kolokwium praktyczne</w:t>
            </w:r>
          </w:p>
        </w:tc>
      </w:tr>
    </w:tbl>
    <w:p w14:paraId="266FB7B9" w14:textId="77777777" w:rsidR="001D441D" w:rsidRPr="00077F13" w:rsidRDefault="001D441D" w:rsidP="001D441D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6E7EAE8" w14:textId="77777777" w:rsidR="001D441D" w:rsidRPr="00077F13" w:rsidRDefault="001D441D" w:rsidP="001D441D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53"/>
        <w:gridCol w:w="1990"/>
      </w:tblGrid>
      <w:tr w:rsidR="001D441D" w:rsidRPr="00077F13" w14:paraId="72240F3C" w14:textId="77777777" w:rsidTr="009D5333">
        <w:trPr>
          <w:trHeight w:val="325"/>
          <w:jc w:val="center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90B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719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3F2B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440A7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51332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23DEB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D441D" w:rsidRPr="00077F13" w14:paraId="40F97BAB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5B31" w14:textId="77777777" w:rsidR="001D441D" w:rsidRPr="00077F13" w:rsidRDefault="001D441D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644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0E7C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8257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2293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3D46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1D441D" w:rsidRPr="00077F13" w14:paraId="64481F77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24B1" w14:textId="77777777" w:rsidR="001D441D" w:rsidRPr="00077F13" w:rsidRDefault="001D441D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5E6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8C04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45CD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AC58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7A31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1D441D" w:rsidRPr="00077F13" w14:paraId="4CDF4DDB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F2F8" w14:textId="77777777" w:rsidR="001D441D" w:rsidRPr="00077F13" w:rsidRDefault="001D441D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ECA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7DDB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0C86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445D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76A8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D441D" w:rsidRPr="00077F13" w14:paraId="7DAAE284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B209" w14:textId="77777777" w:rsidR="001D441D" w:rsidRPr="00077F13" w:rsidRDefault="001D441D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D73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8371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5269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58D0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F0A4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D441D" w:rsidRPr="00077F13" w14:paraId="5651F398" w14:textId="77777777" w:rsidTr="009D5333">
        <w:trPr>
          <w:trHeight w:val="79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EB26" w14:textId="77777777" w:rsidR="001D441D" w:rsidRPr="00077F13" w:rsidRDefault="001D441D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DAC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A290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4E89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C4DD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2E82E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1D441D" w:rsidRPr="00077F13" w14:paraId="6BB2546D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E19E" w14:textId="77777777" w:rsidR="001D441D" w:rsidRPr="00077F13" w:rsidRDefault="001D441D" w:rsidP="009D533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243E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1410E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8A7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723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54F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35DC040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EA52B65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D441D" w:rsidRPr="00077F13" w14:paraId="690ABFB2" w14:textId="77777777" w:rsidTr="001D441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9ADC" w14:textId="77777777" w:rsidR="001D441D" w:rsidRPr="00077F13" w:rsidRDefault="001D441D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1D441D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07A33E" w14:textId="77777777" w:rsidR="001D441D" w:rsidRPr="00077F13" w:rsidRDefault="001D441D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1D441D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D441D" w:rsidRPr="00077F13" w14:paraId="129D6E69" w14:textId="77777777" w:rsidTr="009D5333">
              <w:tc>
                <w:tcPr>
                  <w:tcW w:w="4531" w:type="dxa"/>
                  <w:shd w:val="clear" w:color="auto" w:fill="auto"/>
                </w:tcPr>
                <w:p w14:paraId="5D0E59A3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1B36F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1D441D" w:rsidRPr="00077F13" w14:paraId="43C4D341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CA177C1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7BF724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D441D" w:rsidRPr="00077F13" w14:paraId="67250CA3" w14:textId="77777777" w:rsidTr="009D5333">
              <w:tc>
                <w:tcPr>
                  <w:tcW w:w="4531" w:type="dxa"/>
                  <w:shd w:val="clear" w:color="auto" w:fill="auto"/>
                </w:tcPr>
                <w:p w14:paraId="70E940C6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66D5CE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D441D" w:rsidRPr="00077F13" w14:paraId="5DAE60B2" w14:textId="77777777" w:rsidTr="009D5333">
              <w:tc>
                <w:tcPr>
                  <w:tcW w:w="4531" w:type="dxa"/>
                  <w:shd w:val="clear" w:color="auto" w:fill="auto"/>
                </w:tcPr>
                <w:p w14:paraId="1362AA06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2175BB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D441D" w:rsidRPr="00077F13" w14:paraId="6E157F43" w14:textId="77777777" w:rsidTr="009D5333">
              <w:tc>
                <w:tcPr>
                  <w:tcW w:w="4531" w:type="dxa"/>
                  <w:shd w:val="clear" w:color="auto" w:fill="auto"/>
                </w:tcPr>
                <w:p w14:paraId="05C07DBC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A44C72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D441D" w:rsidRPr="00077F13" w14:paraId="144A5B2C" w14:textId="77777777" w:rsidTr="009D5333">
              <w:tc>
                <w:tcPr>
                  <w:tcW w:w="4531" w:type="dxa"/>
                  <w:shd w:val="clear" w:color="auto" w:fill="auto"/>
                </w:tcPr>
                <w:p w14:paraId="49C022FA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0AB18D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D441D" w:rsidRPr="00077F13" w14:paraId="0EADDB67" w14:textId="77777777" w:rsidTr="009D5333">
              <w:tc>
                <w:tcPr>
                  <w:tcW w:w="4531" w:type="dxa"/>
                  <w:shd w:val="clear" w:color="auto" w:fill="auto"/>
                </w:tcPr>
                <w:p w14:paraId="03985EA9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742B4D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EC6BB43" w14:textId="77777777" w:rsidR="001D441D" w:rsidRPr="00077F13" w:rsidRDefault="001D441D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C68FF02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30BC66B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D441D" w:rsidRPr="00077F13" w14:paraId="4E877D50" w14:textId="77777777" w:rsidTr="009D5333">
        <w:trPr>
          <w:trHeight w:val="540"/>
          <w:jc w:val="center"/>
        </w:trPr>
        <w:tc>
          <w:tcPr>
            <w:tcW w:w="9923" w:type="dxa"/>
          </w:tcPr>
          <w:p w14:paraId="35C7D6C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Forma zaliczenia/egzaminu– zaliczenie z oceną</w:t>
            </w:r>
          </w:p>
        </w:tc>
      </w:tr>
    </w:tbl>
    <w:p w14:paraId="3EDF4AEB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</w:p>
    <w:p w14:paraId="1749DF95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D441D" w:rsidRPr="00077F13" w14:paraId="2E091688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3122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D00E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1D441D" w:rsidRPr="00077F13" w14:paraId="0403D0FD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22D1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794C8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79000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D441D" w:rsidRPr="00077F13" w14:paraId="2486A13B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751A8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D441D" w:rsidRPr="00077F13" w14:paraId="1BCBD13D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40A2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370" w14:textId="609A7116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089" w14:textId="05ECA7E3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D441D" w:rsidRPr="00077F13" w14:paraId="6AA03AE7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6BFF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D441D" w:rsidRPr="00077F13" w14:paraId="4BAD7FB5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A2A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Konsultacje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FE3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43E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D441D" w:rsidRPr="00077F13" w14:paraId="6FD29ACA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229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BA8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4F79" w14:textId="5A73CBC6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441D" w:rsidRPr="00077F13" w14:paraId="13B1C17D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C4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F651" w14:textId="620022A0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3F64" w14:textId="5654622C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441D" w:rsidRPr="00077F13" w14:paraId="588A29C3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9F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988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37F3" w14:textId="1463105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D441D" w:rsidRPr="00077F13" w14:paraId="6A472406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F86E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5E97" w14:textId="46DFF445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9D66" w14:textId="62B64061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1D441D" w:rsidRPr="00077F13" w14:paraId="363FF1E9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EF71" w14:textId="77777777" w:rsidR="001D441D" w:rsidRPr="00077F13" w:rsidRDefault="001D441D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A627" w14:textId="6E20C9A8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19C9" w14:textId="4A65D7DB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4E3052D5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</w:p>
    <w:p w14:paraId="2EE69164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D441D" w:rsidRPr="00077F13" w14:paraId="0E264932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5E648543" w14:textId="77777777" w:rsidR="001D441D" w:rsidRPr="00077F13" w:rsidRDefault="001D441D" w:rsidP="009D5333">
            <w:pPr>
              <w:spacing w:after="0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515956AC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Loney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K., Bryla B.: Oracle Database 10g. Podręcznik administratora baz danych. Helion, Gliwice 2008.</w:t>
            </w:r>
          </w:p>
          <w:p w14:paraId="6B5EDD92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Januszewski A., Funkcjonalność informatycznych systemów zarządzania. T. 1-2, Warszawa PWN 2008.</w:t>
            </w:r>
          </w:p>
          <w:p w14:paraId="3167291E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Szumański Z., Projektowanie i wdrażanie procesów produkcyjnych i usługowych z zastosowaniem języka UML oraz standardu ERP /</w:t>
            </w:r>
          </w:p>
          <w:p w14:paraId="5DA14022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Kisielnicki j., Systemy informatyczne zarządzania, Warszawa : Placet, 2013.</w:t>
            </w:r>
          </w:p>
        </w:tc>
      </w:tr>
      <w:tr w:rsidR="001D441D" w:rsidRPr="00077F13" w14:paraId="1309ACCF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DD2CBC4" w14:textId="77777777" w:rsidR="001D441D" w:rsidRPr="00077F13" w:rsidRDefault="001D441D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AE01EC8" w14:textId="77777777" w:rsidR="001D441D" w:rsidRPr="00077F13" w:rsidRDefault="001D441D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Feuerstein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Oracle PL/SQL : najlepsze praktyki, Wydawnictwo Naukowe PWN, 2009</w:t>
            </w:r>
          </w:p>
        </w:tc>
      </w:tr>
    </w:tbl>
    <w:p w14:paraId="753745FB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</w:p>
    <w:p w14:paraId="6484A4A5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D441D" w:rsidRPr="00077F13" w14:paraId="1620AB1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4FAD2E8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1DEA9B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Przemysław Plecka</w:t>
            </w:r>
          </w:p>
        </w:tc>
      </w:tr>
      <w:tr w:rsidR="001D441D" w:rsidRPr="00077F13" w14:paraId="0FC42ED2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E4F74C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93EF830" w14:textId="5C66C835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033F2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1D441D" w:rsidRPr="00077F13" w14:paraId="43FEA34A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444D88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0345DC9" w14:textId="77777777" w:rsidR="001D441D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6" w:history="1">
              <w:r w:rsidR="001D441D"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pplecka@ajp.edu.pl</w:t>
              </w:r>
            </w:hyperlink>
          </w:p>
        </w:tc>
      </w:tr>
      <w:tr w:rsidR="001D441D" w:rsidRPr="00077F13" w14:paraId="084F122C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ACB1B5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CE56B3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920E989" w14:textId="41745C1B" w:rsidR="003B0632" w:rsidRDefault="003B0632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6026735D" w14:paraId="522E7B97" w14:textId="77777777" w:rsidTr="6026735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5843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6572D2" wp14:editId="682774FD">
                  <wp:extent cx="1066800" cy="1066800"/>
                  <wp:effectExtent l="0" t="0" r="0" b="0"/>
                  <wp:docPr id="734588645" name="Picture 734588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EE227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3156A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6026735D" w14:paraId="1CF33350" w14:textId="77777777" w:rsidTr="6026735D">
        <w:trPr>
          <w:trHeight w:val="275"/>
        </w:trPr>
        <w:tc>
          <w:tcPr>
            <w:tcW w:w="1968" w:type="dxa"/>
            <w:vMerge/>
          </w:tcPr>
          <w:p w14:paraId="36660359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099C9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B567B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6026735D" w14:paraId="3895AFB6" w14:textId="77777777" w:rsidTr="6026735D">
        <w:trPr>
          <w:trHeight w:val="139"/>
        </w:trPr>
        <w:tc>
          <w:tcPr>
            <w:tcW w:w="1968" w:type="dxa"/>
            <w:vMerge/>
          </w:tcPr>
          <w:p w14:paraId="15FE74E5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07CCD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D854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6026735D" w14:paraId="12CB11CE" w14:textId="77777777" w:rsidTr="6026735D">
        <w:trPr>
          <w:trHeight w:val="139"/>
        </w:trPr>
        <w:tc>
          <w:tcPr>
            <w:tcW w:w="1968" w:type="dxa"/>
            <w:vMerge/>
          </w:tcPr>
          <w:p w14:paraId="074C3C8D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A90C1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DD9E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6026735D" w14:paraId="7FC83396" w14:textId="77777777" w:rsidTr="6026735D">
        <w:trPr>
          <w:trHeight w:val="139"/>
        </w:trPr>
        <w:tc>
          <w:tcPr>
            <w:tcW w:w="1968" w:type="dxa"/>
            <w:vMerge/>
          </w:tcPr>
          <w:p w14:paraId="1E2AF9B3" w14:textId="77777777" w:rsidR="008D7C30" w:rsidRDefault="008D7C30"/>
        </w:tc>
        <w:tc>
          <w:tcPr>
            <w:tcW w:w="2818" w:type="dxa"/>
            <w:shd w:val="clear" w:color="auto" w:fill="auto"/>
            <w:vAlign w:val="center"/>
          </w:tcPr>
          <w:p w14:paraId="784A7C4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3BA4CA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6026735D" w14:paraId="67A48649" w14:textId="77777777" w:rsidTr="6026735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5A768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816054" w14:textId="25708B6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C.3.11</w:t>
            </w:r>
          </w:p>
        </w:tc>
      </w:tr>
    </w:tbl>
    <w:p w14:paraId="52AF9347" w14:textId="77777777" w:rsidR="003B0632" w:rsidRDefault="003B0632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D4905EC" w14:textId="47C00E05" w:rsidR="003B0632" w:rsidRDefault="7CB8867F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351AA846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541A6C74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4F80F53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6423AC8" w14:textId="7FEDD7EC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Programowanie serwerów baz danych</w:t>
            </w:r>
          </w:p>
        </w:tc>
      </w:tr>
      <w:tr w:rsidR="6026735D" w14:paraId="4BC5AB3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F1C119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55631B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541CFC1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2F50A12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BD4F9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206A595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DC5DE1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605C06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42A9EB64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01FFE8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2992E6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13891317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97D38F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3466171" w14:textId="5AD82CBC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62BB0D95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0E44336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25A754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dr inż. Magdalena Krakowiak</w:t>
            </w:r>
          </w:p>
        </w:tc>
      </w:tr>
    </w:tbl>
    <w:p w14:paraId="340D89E5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5AEA7521" w14:textId="77777777" w:rsidTr="6026735D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57DE90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CD2A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749155F" w14:textId="662F10A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B86A9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DBDE0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5F5E27CC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21ABF01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D1BCA4" w14:textId="3D027D1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25DE42E" w14:textId="0D6DC75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 w:rsidR="001D44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83A62F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55A6878C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6AF4E67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E835B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44E9BA35" w14:textId="47861A6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 w:rsidR="001D44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3456E62" w14:textId="77777777" w:rsidR="008D7C30" w:rsidRDefault="008D7C30"/>
        </w:tc>
      </w:tr>
      <w:tr w:rsidR="6026735D" w14:paraId="0F6D3E4F" w14:textId="77777777" w:rsidTr="004B2C37">
        <w:trPr>
          <w:trHeight w:val="70"/>
        </w:trPr>
        <w:tc>
          <w:tcPr>
            <w:tcW w:w="2498" w:type="dxa"/>
            <w:shd w:val="clear" w:color="auto" w:fill="auto"/>
          </w:tcPr>
          <w:p w14:paraId="5EA050BE" w14:textId="117BEAB2" w:rsidR="6026735D" w:rsidRDefault="6026735D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5C5A5B" w14:textId="4CD06918" w:rsidR="6026735D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2324B78F" w14:textId="7EAF65D6" w:rsidR="6026735D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 w:rsidR="001D44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B08FAFA" w14:textId="77777777" w:rsidR="008D7C30" w:rsidRDefault="008D7C30"/>
        </w:tc>
      </w:tr>
    </w:tbl>
    <w:p w14:paraId="63C1CF67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330736E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5896DAE3" w14:textId="5D70F55E" w:rsidR="003B0632" w:rsidRDefault="7CB8867F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>Wprowadzenie do algorytmiki i programowania, Wprowadzenie do b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az danych, Projektowanie baz danych</w:t>
      </w:r>
    </w:p>
    <w:p w14:paraId="18225C4B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DDE2A0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3FCA68A9" w14:textId="77777777" w:rsidR="003B0632" w:rsidRDefault="7CB8867F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Znajomość podstawowych metod, technik, narzędzi i materiałów stosowanych przy rozwiązywaniu prostych zadań inżynierskich związanych z tworzeniem aplikacji bazodanowych.</w:t>
      </w:r>
    </w:p>
    <w:p w14:paraId="1821B706" w14:textId="77777777" w:rsidR="003B0632" w:rsidRDefault="7CB8867F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Podstawowa wiedza w zakresie standardów i norm technicznych związanych z architekturą, technologiami i działaniem aplikacji bazodanowych.</w:t>
      </w:r>
    </w:p>
    <w:p w14:paraId="040024D0" w14:textId="77777777" w:rsidR="003B0632" w:rsidRDefault="7CB8867F" w:rsidP="6026735D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Wyrobienie umiejętności w zakresie doskonalenia wiedzy, pozyskiwania i integrowania informacji z literatury, baz danych i innych źródeł, opracowywania dokumentacji</w:t>
      </w:r>
    </w:p>
    <w:p w14:paraId="341BC60B" w14:textId="77777777" w:rsidR="003B0632" w:rsidRDefault="7CB8867F" w:rsidP="6026735D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Doskonalenie umiejętności posługiwania się specjalistycznym oprogramowaniem SZBD w celu programowania procedur składowanych, </w:t>
      </w:r>
      <w:proofErr w:type="spellStart"/>
      <w:r w:rsidRPr="6026735D">
        <w:rPr>
          <w:rFonts w:ascii="Cambria" w:hAnsi="Cambria" w:cs="Arial"/>
          <w:color w:val="000000" w:themeColor="text1"/>
          <w:sz w:val="20"/>
          <w:szCs w:val="20"/>
        </w:rPr>
        <w:t>fukcji</w:t>
      </w:r>
      <w:proofErr w:type="spellEnd"/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 i wyzwalaczy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2D6EE53D" w14:textId="77777777" w:rsidR="003B0632" w:rsidRDefault="7CB8867F" w:rsidP="6026735D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C5 -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Przygotowanie do uczenia się przez całe życie, podnoszenie kompetencji zawodowych, osobistych i społecznych w zmieniającej się rzeczywistości, podjęcia pracy związanej z programowaniem baz danych i praktycznym posługiwaniem się szerokim spektrum narzędzi SZBD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04422FC5" w14:textId="77777777" w:rsidR="003B0632" w:rsidRDefault="7CB8867F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C6 -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11B8FF83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E920362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6026735D" w14:paraId="1B89BAAF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EBE2F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36CE902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45A7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3AACA69E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4FEEF2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15CE71D2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2B269A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472" w:type="dxa"/>
            <w:shd w:val="clear" w:color="auto" w:fill="auto"/>
          </w:tcPr>
          <w:p w14:paraId="319900F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zna podstawowe metody, techniki, narzędzia i materiały stosowane przy rozwiązywaniu prostych zadań inżynierskich związanych z tworzeniem aplikacji bazodanowych.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A4F13C" w14:textId="78804F0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 K_W10 K_W13</w:t>
            </w:r>
          </w:p>
        </w:tc>
      </w:tr>
      <w:tr w:rsidR="6026735D" w14:paraId="46AC3DA4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358DFD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35909DE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uporządkowaną wiedzę z zakresu technik i metod programowania przydatną w rozwiązywaniu problemów podczas projektowania i implementacji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F3FDAD" w14:textId="038B3E4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K_W15, K_W16</w:t>
            </w:r>
          </w:p>
        </w:tc>
      </w:tr>
      <w:tr w:rsidR="6026735D" w14:paraId="66C14692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540522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77D4D8C6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C37BA5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2" w:type="dxa"/>
            <w:shd w:val="clear" w:color="auto" w:fill="auto"/>
          </w:tcPr>
          <w:p w14:paraId="131E01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2E9FA7" w14:textId="7E60BD9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K_U06, K_U08, K_U09</w:t>
            </w:r>
          </w:p>
        </w:tc>
      </w:tr>
      <w:tr w:rsidR="6026735D" w14:paraId="426B88E6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49C37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4793975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zaprojektować i zrealizować proste aplikacje bazodanowe z uwzględnieniem narzuconych kryteriów użytkowych.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092F0B" w14:textId="256FB6F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K_U11,K_U13, K_U16, K_U21, K_U24,  K_U26</w:t>
            </w:r>
          </w:p>
        </w:tc>
      </w:tr>
      <w:tr w:rsidR="6026735D" w14:paraId="5D83F1B4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465C5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05ABA7F4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E5064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6FE490B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F4EB3F" w14:textId="1B5C658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479BF5F0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644CC9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6E18A6DE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DE6EE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1317D7E0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9977A64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6026735D" w14:paraId="37748779" w14:textId="77777777" w:rsidTr="6026735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627EF5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77CA600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4A70C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7A609AF" w14:textId="77777777" w:rsidTr="6026735D">
        <w:trPr>
          <w:trHeight w:val="196"/>
          <w:jc w:val="center"/>
        </w:trPr>
        <w:tc>
          <w:tcPr>
            <w:tcW w:w="642" w:type="dxa"/>
            <w:vMerge/>
          </w:tcPr>
          <w:p w14:paraId="559DCC93" w14:textId="77777777" w:rsidR="008D7C30" w:rsidRDefault="008D7C30"/>
        </w:tc>
        <w:tc>
          <w:tcPr>
            <w:tcW w:w="5976" w:type="dxa"/>
            <w:vMerge/>
          </w:tcPr>
          <w:p w14:paraId="06ED401E" w14:textId="77777777" w:rsidR="008D7C30" w:rsidRDefault="008D7C30"/>
        </w:tc>
        <w:tc>
          <w:tcPr>
            <w:tcW w:w="1516" w:type="dxa"/>
          </w:tcPr>
          <w:p w14:paraId="780BFFD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ED16B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54123D90" w14:textId="77777777" w:rsidTr="6026735D">
        <w:trPr>
          <w:trHeight w:val="225"/>
          <w:jc w:val="center"/>
        </w:trPr>
        <w:tc>
          <w:tcPr>
            <w:tcW w:w="642" w:type="dxa"/>
          </w:tcPr>
          <w:p w14:paraId="464D028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7B48CCEB" w14:textId="7215E86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Wprowadzenie do SZBD - użytkownicy i rodzaje wejść.</w:t>
            </w:r>
          </w:p>
        </w:tc>
        <w:tc>
          <w:tcPr>
            <w:tcW w:w="1516" w:type="dxa"/>
            <w:vAlign w:val="center"/>
          </w:tcPr>
          <w:p w14:paraId="57F26B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83FCC9" w14:textId="65443DF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3415746" w14:textId="77777777" w:rsidTr="6026735D">
        <w:trPr>
          <w:trHeight w:val="285"/>
          <w:jc w:val="center"/>
        </w:trPr>
        <w:tc>
          <w:tcPr>
            <w:tcW w:w="642" w:type="dxa"/>
          </w:tcPr>
          <w:p w14:paraId="77ECB8F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36939D73" w14:textId="6800FC5B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Budowa SZBD - moduł przetwarzania zapytań, moduł zarządzania pamięcią i moduł zarządzania transakcjami. Postulat ACID.</w:t>
            </w:r>
          </w:p>
        </w:tc>
        <w:tc>
          <w:tcPr>
            <w:tcW w:w="1516" w:type="dxa"/>
            <w:vAlign w:val="center"/>
          </w:tcPr>
          <w:p w14:paraId="1387944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5766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85C0802" w14:textId="77777777" w:rsidTr="6026735D">
        <w:trPr>
          <w:trHeight w:val="420"/>
          <w:jc w:val="center"/>
        </w:trPr>
        <w:tc>
          <w:tcPr>
            <w:tcW w:w="642" w:type="dxa"/>
          </w:tcPr>
          <w:p w14:paraId="3AB07437" w14:textId="77777777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7A75D4A5" w14:textId="01BE3F90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Integralność bazy danych i programowe formy jej zabezpieczeń. SQL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Injection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rodzaje ataków i typy zabezpieczeń. </w:t>
            </w:r>
          </w:p>
        </w:tc>
        <w:tc>
          <w:tcPr>
            <w:tcW w:w="1516" w:type="dxa"/>
            <w:vAlign w:val="center"/>
          </w:tcPr>
          <w:p w14:paraId="2D46A96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653DB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373DED8" w14:textId="77777777" w:rsidTr="6026735D">
        <w:trPr>
          <w:trHeight w:val="345"/>
          <w:jc w:val="center"/>
        </w:trPr>
        <w:tc>
          <w:tcPr>
            <w:tcW w:w="642" w:type="dxa"/>
          </w:tcPr>
          <w:p w14:paraId="42E296D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67F9A366" w14:textId="65A5A3DC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-SQL - wprowadzenie do języka programowania w środowisku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Mechanizmy programowania serwerów baz danych  - funkcje użytkownika i ich zastosowanie.</w:t>
            </w:r>
          </w:p>
        </w:tc>
        <w:tc>
          <w:tcPr>
            <w:tcW w:w="1516" w:type="dxa"/>
            <w:vAlign w:val="center"/>
          </w:tcPr>
          <w:p w14:paraId="07EF4C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138C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467C6BB" w14:textId="77777777" w:rsidTr="6026735D">
        <w:trPr>
          <w:trHeight w:val="345"/>
          <w:jc w:val="center"/>
        </w:trPr>
        <w:tc>
          <w:tcPr>
            <w:tcW w:w="642" w:type="dxa"/>
          </w:tcPr>
          <w:p w14:paraId="21C1A117" w14:textId="77777777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2546B307" w14:textId="7EF855C4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Mechanizmy programowania serwerów baz danych – charakterystyka procedur składowanych, rodzaje i typy wyzwalaczy w środowisku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66103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AE8F0C" w14:textId="0F632DF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53CC95E" w14:textId="77777777" w:rsidTr="6026735D">
        <w:trPr>
          <w:trHeight w:val="345"/>
          <w:jc w:val="center"/>
        </w:trPr>
        <w:tc>
          <w:tcPr>
            <w:tcW w:w="642" w:type="dxa"/>
          </w:tcPr>
          <w:p w14:paraId="4CC3627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23C10C4" w14:textId="05042FAC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realizacja obligatoryjności relacji i ograniczenia do jednego wystąpienia.</w:t>
            </w:r>
          </w:p>
        </w:tc>
        <w:tc>
          <w:tcPr>
            <w:tcW w:w="1516" w:type="dxa"/>
            <w:vAlign w:val="center"/>
          </w:tcPr>
          <w:p w14:paraId="12560E4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B309DB" w14:textId="1EB72C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8E59F66" w14:textId="77777777" w:rsidTr="6026735D">
        <w:trPr>
          <w:trHeight w:val="345"/>
          <w:jc w:val="center"/>
        </w:trPr>
        <w:tc>
          <w:tcPr>
            <w:tcW w:w="642" w:type="dxa"/>
          </w:tcPr>
          <w:p w14:paraId="0A0973F2" w14:textId="77777777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5C7B322E" w14:textId="252F8A2F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obsługa logiki biznesowej i kontrola układu relacji.</w:t>
            </w:r>
          </w:p>
        </w:tc>
        <w:tc>
          <w:tcPr>
            <w:tcW w:w="1516" w:type="dxa"/>
            <w:vAlign w:val="center"/>
          </w:tcPr>
          <w:p w14:paraId="304491F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364ED2" w14:textId="134A6D2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8E0908E" w14:textId="77777777" w:rsidTr="6026735D">
        <w:trPr>
          <w:trHeight w:val="345"/>
          <w:jc w:val="center"/>
        </w:trPr>
        <w:tc>
          <w:tcPr>
            <w:tcW w:w="642" w:type="dxa"/>
          </w:tcPr>
          <w:p w14:paraId="59336F8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777CACC8" w14:textId="0074C3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kolokwium zaliczeniowe.</w:t>
            </w:r>
          </w:p>
        </w:tc>
        <w:tc>
          <w:tcPr>
            <w:tcW w:w="1516" w:type="dxa"/>
            <w:vAlign w:val="center"/>
          </w:tcPr>
          <w:p w14:paraId="27AC509E" w14:textId="0C34868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D10295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F65F9AA" w14:textId="77777777" w:rsidTr="6026735D">
        <w:trPr>
          <w:trHeight w:val="300"/>
          <w:jc w:val="center"/>
        </w:trPr>
        <w:tc>
          <w:tcPr>
            <w:tcW w:w="642" w:type="dxa"/>
          </w:tcPr>
          <w:p w14:paraId="46E50D1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43057DA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02F4629" w14:textId="2BF8139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19B9E16" w14:textId="12BF1A7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7681BC2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6026735D" w14:paraId="30BBA9B0" w14:textId="77777777" w:rsidTr="3D65A180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604D96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0E737C7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1C4AA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71CCFF40" w14:textId="77777777" w:rsidTr="3D65A180">
        <w:trPr>
          <w:trHeight w:val="196"/>
          <w:jc w:val="center"/>
        </w:trPr>
        <w:tc>
          <w:tcPr>
            <w:tcW w:w="645" w:type="dxa"/>
            <w:vMerge/>
          </w:tcPr>
          <w:p w14:paraId="5F044BE8" w14:textId="77777777" w:rsidR="008D7C30" w:rsidRDefault="008D7C30"/>
        </w:tc>
        <w:tc>
          <w:tcPr>
            <w:tcW w:w="5973" w:type="dxa"/>
            <w:vMerge/>
          </w:tcPr>
          <w:p w14:paraId="66902363" w14:textId="77777777" w:rsidR="008D7C30" w:rsidRDefault="008D7C30"/>
        </w:tc>
        <w:tc>
          <w:tcPr>
            <w:tcW w:w="1516" w:type="dxa"/>
          </w:tcPr>
          <w:p w14:paraId="7C339F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084414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78DE33C8" w14:textId="77777777" w:rsidTr="3D65A180">
        <w:trPr>
          <w:trHeight w:val="225"/>
          <w:jc w:val="center"/>
        </w:trPr>
        <w:tc>
          <w:tcPr>
            <w:tcW w:w="645" w:type="dxa"/>
          </w:tcPr>
          <w:p w14:paraId="2DC21F3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3" w:type="dxa"/>
          </w:tcPr>
          <w:p w14:paraId="078A3082" w14:textId="417883A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</w:p>
        </w:tc>
        <w:tc>
          <w:tcPr>
            <w:tcW w:w="1516" w:type="dxa"/>
            <w:vAlign w:val="center"/>
          </w:tcPr>
          <w:p w14:paraId="16B3E54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49EDCC" w14:textId="4B35465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E82225A" w14:textId="77777777" w:rsidTr="3D65A180">
        <w:trPr>
          <w:trHeight w:val="285"/>
          <w:jc w:val="center"/>
        </w:trPr>
        <w:tc>
          <w:tcPr>
            <w:tcW w:w="645" w:type="dxa"/>
          </w:tcPr>
          <w:p w14:paraId="42DE05C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52A10AE" w14:textId="149F024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Ćwiczenia analityczne (wymiana pomiędzy zespołami) - kategorie potencjalnych użytkowników i ich wymagania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funkconalne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4DC6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9085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7C24DA" w14:textId="77777777" w:rsidTr="3D65A180">
        <w:trPr>
          <w:trHeight w:val="345"/>
          <w:jc w:val="center"/>
        </w:trPr>
        <w:tc>
          <w:tcPr>
            <w:tcW w:w="645" w:type="dxa"/>
          </w:tcPr>
          <w:p w14:paraId="2ED363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0D12CB8F" w14:textId="0D4C592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 wymagań, specyfikacja reguł biznesowych.</w:t>
            </w:r>
          </w:p>
        </w:tc>
        <w:tc>
          <w:tcPr>
            <w:tcW w:w="1516" w:type="dxa"/>
            <w:vAlign w:val="center"/>
          </w:tcPr>
          <w:p w14:paraId="65866E0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3024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F792911" w14:textId="77777777" w:rsidTr="3D65A180">
        <w:trPr>
          <w:trHeight w:val="345"/>
          <w:jc w:val="center"/>
        </w:trPr>
        <w:tc>
          <w:tcPr>
            <w:tcW w:w="645" w:type="dxa"/>
          </w:tcPr>
          <w:p w14:paraId="3DC825A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26B55A40" w14:textId="4972F53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43E7E3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DF5B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8F39091" w14:textId="77777777" w:rsidTr="3D65A180">
        <w:trPr>
          <w:trHeight w:val="345"/>
          <w:jc w:val="center"/>
        </w:trPr>
        <w:tc>
          <w:tcPr>
            <w:tcW w:w="645" w:type="dxa"/>
          </w:tcPr>
          <w:p w14:paraId="08F6E38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17791F8A" w14:textId="2C7C6F2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1C073A9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26DB2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68292BB" w14:textId="77777777" w:rsidTr="3D65A180">
        <w:trPr>
          <w:trHeight w:val="450"/>
          <w:jc w:val="center"/>
        </w:trPr>
        <w:tc>
          <w:tcPr>
            <w:tcW w:w="645" w:type="dxa"/>
          </w:tcPr>
          <w:p w14:paraId="5C203D5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4CB4EC7D" w14:textId="322479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50D560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69C5A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F1F8CB" w14:textId="77777777" w:rsidTr="3D65A180">
        <w:trPr>
          <w:trHeight w:val="435"/>
          <w:jc w:val="center"/>
        </w:trPr>
        <w:tc>
          <w:tcPr>
            <w:tcW w:w="645" w:type="dxa"/>
          </w:tcPr>
          <w:p w14:paraId="35DECC0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51CB4E9F" w14:textId="3D376C5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3079BDD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F63A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8561D80" w14:textId="77777777" w:rsidTr="3D65A180">
        <w:trPr>
          <w:trHeight w:val="435"/>
          <w:jc w:val="center"/>
        </w:trPr>
        <w:tc>
          <w:tcPr>
            <w:tcW w:w="645" w:type="dxa"/>
          </w:tcPr>
          <w:p w14:paraId="064AB30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2447478B" w14:textId="4B425DE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5BB1E26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A2E6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CC6F6BF" w14:textId="77777777" w:rsidTr="3D65A180">
        <w:trPr>
          <w:trHeight w:val="480"/>
          <w:jc w:val="center"/>
        </w:trPr>
        <w:tc>
          <w:tcPr>
            <w:tcW w:w="645" w:type="dxa"/>
          </w:tcPr>
          <w:p w14:paraId="2A0FF08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36E0F04B" w14:textId="5E80B6CA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procedur </w:t>
            </w:r>
            <w:r w:rsidR="3B02ECB4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bloków danych .</w:t>
            </w:r>
          </w:p>
        </w:tc>
        <w:tc>
          <w:tcPr>
            <w:tcW w:w="1516" w:type="dxa"/>
            <w:vAlign w:val="center"/>
          </w:tcPr>
          <w:p w14:paraId="5912B56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35EF6A" w14:textId="03507D1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05682F9" w14:textId="77777777" w:rsidTr="3D65A180">
        <w:trPr>
          <w:trHeight w:val="570"/>
          <w:jc w:val="center"/>
        </w:trPr>
        <w:tc>
          <w:tcPr>
            <w:tcW w:w="645" w:type="dxa"/>
          </w:tcPr>
          <w:p w14:paraId="2C763CD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602BE594" w14:textId="438899EC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procedur </w:t>
            </w:r>
            <w:r w:rsidR="6807B3D6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bloków danych .</w:t>
            </w:r>
          </w:p>
        </w:tc>
        <w:tc>
          <w:tcPr>
            <w:tcW w:w="1516" w:type="dxa"/>
            <w:vAlign w:val="center"/>
          </w:tcPr>
          <w:p w14:paraId="1AF9F1F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6F39B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F2B728D" w14:textId="77777777" w:rsidTr="3D65A180">
        <w:trPr>
          <w:trHeight w:val="345"/>
          <w:jc w:val="center"/>
        </w:trPr>
        <w:tc>
          <w:tcPr>
            <w:tcW w:w="645" w:type="dxa"/>
          </w:tcPr>
          <w:p w14:paraId="1CC7B5A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44BA3282" w14:textId="51105D26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wyzwalaczy </w:t>
            </w:r>
            <w:r w:rsidR="1AA0BFB3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złożoności relacji .</w:t>
            </w:r>
          </w:p>
        </w:tc>
        <w:tc>
          <w:tcPr>
            <w:tcW w:w="1516" w:type="dxa"/>
            <w:vAlign w:val="center"/>
          </w:tcPr>
          <w:p w14:paraId="1F649598" w14:textId="6829EF9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5AF4D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0C31873" w14:textId="77777777" w:rsidTr="3D65A180">
        <w:trPr>
          <w:trHeight w:val="345"/>
          <w:jc w:val="center"/>
        </w:trPr>
        <w:tc>
          <w:tcPr>
            <w:tcW w:w="645" w:type="dxa"/>
          </w:tcPr>
          <w:p w14:paraId="550754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3F52CF96" w14:textId="78729B73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wyzwalaczy </w:t>
            </w:r>
            <w:r w:rsidR="73413B81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układu relacji .</w:t>
            </w:r>
          </w:p>
          <w:p w14:paraId="7A451AD5" w14:textId="5444E85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58A27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30DE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0E07D45" w14:textId="77777777" w:rsidTr="3D65A180">
        <w:trPr>
          <w:trHeight w:val="690"/>
          <w:jc w:val="center"/>
        </w:trPr>
        <w:tc>
          <w:tcPr>
            <w:tcW w:w="645" w:type="dxa"/>
          </w:tcPr>
          <w:p w14:paraId="3E52A85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1C0597D1" w14:textId="3DB4FF39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wyzwalaczy </w:t>
            </w:r>
            <w:r w:rsidR="421198CF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reguł logicznych i biznesowych .</w:t>
            </w:r>
          </w:p>
        </w:tc>
        <w:tc>
          <w:tcPr>
            <w:tcW w:w="1516" w:type="dxa"/>
            <w:vAlign w:val="center"/>
          </w:tcPr>
          <w:p w14:paraId="22070C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BD7A43" w14:textId="6E3DE65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73796E8" w14:textId="77777777" w:rsidTr="3D65A180">
        <w:trPr>
          <w:trHeight w:val="345"/>
          <w:jc w:val="center"/>
        </w:trPr>
        <w:tc>
          <w:tcPr>
            <w:tcW w:w="645" w:type="dxa"/>
          </w:tcPr>
          <w:p w14:paraId="08ED3C0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6B5C374D" w14:textId="06891EA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 oprogramowanych mechanizmów.</w:t>
            </w:r>
          </w:p>
        </w:tc>
        <w:tc>
          <w:tcPr>
            <w:tcW w:w="1516" w:type="dxa"/>
            <w:vAlign w:val="center"/>
          </w:tcPr>
          <w:p w14:paraId="24E3A8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B38B1" w14:textId="2C17520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A791B48" w14:textId="77777777" w:rsidTr="3D65A180">
        <w:trPr>
          <w:trHeight w:val="345"/>
          <w:jc w:val="center"/>
        </w:trPr>
        <w:tc>
          <w:tcPr>
            <w:tcW w:w="645" w:type="dxa"/>
          </w:tcPr>
          <w:p w14:paraId="64FA35FA" w14:textId="7B90C94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202F5CC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zadań.</w:t>
            </w:r>
          </w:p>
        </w:tc>
        <w:tc>
          <w:tcPr>
            <w:tcW w:w="1516" w:type="dxa"/>
            <w:vAlign w:val="center"/>
          </w:tcPr>
          <w:p w14:paraId="23F63634" w14:textId="34F9A7B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CE5036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47DE1CD" w14:textId="77777777" w:rsidTr="3D65A180">
        <w:trPr>
          <w:trHeight w:val="300"/>
          <w:jc w:val="center"/>
        </w:trPr>
        <w:tc>
          <w:tcPr>
            <w:tcW w:w="645" w:type="dxa"/>
          </w:tcPr>
          <w:p w14:paraId="33B9FC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0D0F0B4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42A1E0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49B6D2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965CDC7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6026735D" w14:paraId="02B26D75" w14:textId="77777777" w:rsidTr="6026735D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14:paraId="37E2773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4FA9ADD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68CFC8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0F5C1D69" w14:textId="77777777" w:rsidTr="6026735D">
        <w:trPr>
          <w:trHeight w:val="196"/>
          <w:jc w:val="center"/>
        </w:trPr>
        <w:tc>
          <w:tcPr>
            <w:tcW w:w="643" w:type="dxa"/>
            <w:vMerge/>
          </w:tcPr>
          <w:p w14:paraId="4FFA9595" w14:textId="77777777" w:rsidR="008D7C30" w:rsidRDefault="008D7C30"/>
        </w:tc>
        <w:tc>
          <w:tcPr>
            <w:tcW w:w="5889" w:type="dxa"/>
            <w:vMerge/>
          </w:tcPr>
          <w:p w14:paraId="25E93C32" w14:textId="77777777" w:rsidR="008D7C30" w:rsidRDefault="008D7C30"/>
        </w:tc>
        <w:tc>
          <w:tcPr>
            <w:tcW w:w="1516" w:type="dxa"/>
          </w:tcPr>
          <w:p w14:paraId="0FF9AA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74D8F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251CE709" w14:textId="77777777" w:rsidTr="6026735D">
        <w:trPr>
          <w:trHeight w:val="225"/>
          <w:jc w:val="center"/>
        </w:trPr>
        <w:tc>
          <w:tcPr>
            <w:tcW w:w="643" w:type="dxa"/>
          </w:tcPr>
          <w:p w14:paraId="3C85753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889" w:type="dxa"/>
          </w:tcPr>
          <w:p w14:paraId="02BFEA8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treści programowe, zasady pracy, bezpieczeństwa, zaliczenia.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podział na grupy projektowe i prezentacja do wyboru tematów (systemów baz danych)</w:t>
            </w:r>
          </w:p>
        </w:tc>
        <w:tc>
          <w:tcPr>
            <w:tcW w:w="1516" w:type="dxa"/>
            <w:vAlign w:val="center"/>
          </w:tcPr>
          <w:p w14:paraId="1AC5EB8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3E8EF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67ED18A" w14:textId="77777777" w:rsidTr="6026735D">
        <w:trPr>
          <w:trHeight w:val="285"/>
          <w:jc w:val="center"/>
        </w:trPr>
        <w:tc>
          <w:tcPr>
            <w:tcW w:w="643" w:type="dxa"/>
          </w:tcPr>
          <w:p w14:paraId="0A5B6EB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889" w:type="dxa"/>
          </w:tcPr>
          <w:p w14:paraId="7861F485" w14:textId="7437E69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opracowanie zakresu funkcjonalnego przydzielonego, charakterystyka modułów funkcjonalnych i typów użytkowników.</w:t>
            </w:r>
          </w:p>
        </w:tc>
        <w:tc>
          <w:tcPr>
            <w:tcW w:w="1516" w:type="dxa"/>
            <w:vAlign w:val="center"/>
          </w:tcPr>
          <w:p w14:paraId="5918716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5138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604A8E5" w14:textId="77777777" w:rsidTr="6026735D">
        <w:trPr>
          <w:trHeight w:val="345"/>
          <w:jc w:val="center"/>
        </w:trPr>
        <w:tc>
          <w:tcPr>
            <w:tcW w:w="643" w:type="dxa"/>
          </w:tcPr>
          <w:p w14:paraId="6D19A4F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889" w:type="dxa"/>
          </w:tcPr>
          <w:p w14:paraId="7F3BDE0A" w14:textId="299B5B9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Opracowanie modelu semantycznego danych SERM</w:t>
            </w:r>
          </w:p>
        </w:tc>
        <w:tc>
          <w:tcPr>
            <w:tcW w:w="1516" w:type="dxa"/>
            <w:vAlign w:val="center"/>
          </w:tcPr>
          <w:p w14:paraId="1EEA5A0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066D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77A3342" w14:textId="77777777" w:rsidTr="6026735D">
        <w:trPr>
          <w:trHeight w:val="345"/>
          <w:jc w:val="center"/>
        </w:trPr>
        <w:tc>
          <w:tcPr>
            <w:tcW w:w="643" w:type="dxa"/>
          </w:tcPr>
          <w:p w14:paraId="1BFD853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889" w:type="dxa"/>
          </w:tcPr>
          <w:p w14:paraId="0F21F3FC" w14:textId="27F5ABD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realizacja ograniczeń relacji</w:t>
            </w:r>
          </w:p>
        </w:tc>
        <w:tc>
          <w:tcPr>
            <w:tcW w:w="1516" w:type="dxa"/>
            <w:vAlign w:val="center"/>
          </w:tcPr>
          <w:p w14:paraId="48BCF6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75BD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26DAAEB" w14:textId="77777777" w:rsidTr="6026735D">
        <w:trPr>
          <w:trHeight w:val="465"/>
          <w:jc w:val="center"/>
        </w:trPr>
        <w:tc>
          <w:tcPr>
            <w:tcW w:w="643" w:type="dxa"/>
          </w:tcPr>
          <w:p w14:paraId="369DFC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889" w:type="dxa"/>
          </w:tcPr>
          <w:p w14:paraId="2D6E00FD" w14:textId="0C0729A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procedur do obsługi relacji obligatoryjnych.</w:t>
            </w:r>
          </w:p>
        </w:tc>
        <w:tc>
          <w:tcPr>
            <w:tcW w:w="1516" w:type="dxa"/>
            <w:vAlign w:val="center"/>
          </w:tcPr>
          <w:p w14:paraId="599F68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6EADAF" w14:textId="1FFF4E1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AF5BA25" w14:textId="77777777" w:rsidTr="6026735D">
        <w:trPr>
          <w:trHeight w:val="480"/>
          <w:jc w:val="center"/>
        </w:trPr>
        <w:tc>
          <w:tcPr>
            <w:tcW w:w="643" w:type="dxa"/>
          </w:tcPr>
          <w:p w14:paraId="30B6740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889" w:type="dxa"/>
          </w:tcPr>
          <w:p w14:paraId="234445A0" w14:textId="7691B12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wynikających z układu relacji</w:t>
            </w:r>
          </w:p>
        </w:tc>
        <w:tc>
          <w:tcPr>
            <w:tcW w:w="1516" w:type="dxa"/>
            <w:vAlign w:val="center"/>
          </w:tcPr>
          <w:p w14:paraId="53D7AD4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D24D94" w14:textId="4667E9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3EBCB52" w14:textId="77777777" w:rsidTr="6026735D">
        <w:trPr>
          <w:trHeight w:val="510"/>
          <w:jc w:val="center"/>
        </w:trPr>
        <w:tc>
          <w:tcPr>
            <w:tcW w:w="643" w:type="dxa"/>
          </w:tcPr>
          <w:p w14:paraId="5715656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P7</w:t>
            </w:r>
          </w:p>
        </w:tc>
        <w:tc>
          <w:tcPr>
            <w:tcW w:w="5889" w:type="dxa"/>
          </w:tcPr>
          <w:p w14:paraId="2A86248E" w14:textId="581BFDE1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biznesowych</w:t>
            </w:r>
          </w:p>
        </w:tc>
        <w:tc>
          <w:tcPr>
            <w:tcW w:w="1516" w:type="dxa"/>
            <w:vAlign w:val="center"/>
          </w:tcPr>
          <w:p w14:paraId="460D91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3145A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B14B8DB" w14:textId="77777777" w:rsidTr="6026735D">
        <w:trPr>
          <w:trHeight w:val="510"/>
          <w:jc w:val="center"/>
        </w:trPr>
        <w:tc>
          <w:tcPr>
            <w:tcW w:w="643" w:type="dxa"/>
          </w:tcPr>
          <w:p w14:paraId="3FB11C6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889" w:type="dxa"/>
          </w:tcPr>
          <w:p w14:paraId="1D08BA74" w14:textId="64DEE54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186BD9C2" w14:textId="51535D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F326F8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3048862" w14:textId="77777777" w:rsidTr="6026735D">
        <w:trPr>
          <w:trHeight w:val="300"/>
          <w:jc w:val="center"/>
        </w:trPr>
        <w:tc>
          <w:tcPr>
            <w:tcW w:w="643" w:type="dxa"/>
          </w:tcPr>
          <w:p w14:paraId="70FB2C3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89" w:type="dxa"/>
          </w:tcPr>
          <w:p w14:paraId="21AA67A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E4553CC" w14:textId="5B31020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3F870ED" w14:textId="09C1228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94B6C89" w14:textId="049F0574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BDA876F" w14:textId="77777777" w:rsidR="003B0632" w:rsidRDefault="7CB8867F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3"/>
        <w:gridCol w:w="3180"/>
      </w:tblGrid>
      <w:tr w:rsidR="6026735D" w14:paraId="0DE19DBF" w14:textId="77777777" w:rsidTr="6026735D">
        <w:trPr>
          <w:trHeight w:val="300"/>
          <w:jc w:val="center"/>
        </w:trPr>
        <w:tc>
          <w:tcPr>
            <w:tcW w:w="1666" w:type="dxa"/>
          </w:tcPr>
          <w:p w14:paraId="0D835B56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BD386B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653B259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44669C6E" w14:textId="77777777" w:rsidTr="6026735D">
        <w:trPr>
          <w:trHeight w:val="300"/>
          <w:jc w:val="center"/>
        </w:trPr>
        <w:tc>
          <w:tcPr>
            <w:tcW w:w="1666" w:type="dxa"/>
          </w:tcPr>
          <w:p w14:paraId="49A1B6C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07484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0C2898D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i tablica </w:t>
            </w:r>
          </w:p>
        </w:tc>
      </w:tr>
      <w:tr w:rsidR="6026735D" w14:paraId="4E0E2482" w14:textId="77777777" w:rsidTr="6026735D">
        <w:trPr>
          <w:trHeight w:val="300"/>
          <w:jc w:val="center"/>
        </w:trPr>
        <w:tc>
          <w:tcPr>
            <w:tcW w:w="1666" w:type="dxa"/>
          </w:tcPr>
          <w:p w14:paraId="5B3AF983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B938896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M5-ćw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4A1CD4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zainstalowanym SZBD i środowiskiem programowania aplikacji</w:t>
            </w:r>
          </w:p>
        </w:tc>
      </w:tr>
      <w:tr w:rsidR="6026735D" w14:paraId="41A8C841" w14:textId="77777777" w:rsidTr="6026735D">
        <w:trPr>
          <w:trHeight w:val="300"/>
          <w:jc w:val="center"/>
        </w:trPr>
        <w:tc>
          <w:tcPr>
            <w:tcW w:w="1666" w:type="dxa"/>
          </w:tcPr>
          <w:p w14:paraId="34CDFDE9" w14:textId="1165F552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2047777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622F9D11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</w:t>
            </w:r>
          </w:p>
        </w:tc>
      </w:tr>
    </w:tbl>
    <w:p w14:paraId="185DD15F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179C76B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5BFF39E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212"/>
        <w:gridCol w:w="2970"/>
      </w:tblGrid>
      <w:tr w:rsidR="6026735D" w14:paraId="3C9311F8" w14:textId="77777777" w:rsidTr="004B2C37">
        <w:trPr>
          <w:trHeight w:val="300"/>
        </w:trPr>
        <w:tc>
          <w:tcPr>
            <w:tcW w:w="1446" w:type="dxa"/>
            <w:vAlign w:val="center"/>
          </w:tcPr>
          <w:p w14:paraId="23CBA9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12" w:type="dxa"/>
            <w:vAlign w:val="center"/>
          </w:tcPr>
          <w:p w14:paraId="4198C62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48CB957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0" w:type="dxa"/>
            <w:vAlign w:val="center"/>
          </w:tcPr>
          <w:p w14:paraId="45E5ED8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6BD659F5" w14:textId="77777777" w:rsidTr="004B2C37">
        <w:trPr>
          <w:trHeight w:val="300"/>
        </w:trPr>
        <w:tc>
          <w:tcPr>
            <w:tcW w:w="1446" w:type="dxa"/>
          </w:tcPr>
          <w:p w14:paraId="5DB7138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12" w:type="dxa"/>
          </w:tcPr>
          <w:p w14:paraId="363C8EE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F1 - sprawdzian pisemny</w:t>
            </w:r>
          </w:p>
        </w:tc>
        <w:tc>
          <w:tcPr>
            <w:tcW w:w="2970" w:type="dxa"/>
          </w:tcPr>
          <w:p w14:paraId="09B250A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P1-zaliczenie pisemne</w:t>
            </w:r>
          </w:p>
        </w:tc>
      </w:tr>
      <w:tr w:rsidR="6026735D" w14:paraId="0EE35BFE" w14:textId="77777777" w:rsidTr="004B2C37">
        <w:trPr>
          <w:trHeight w:val="300"/>
        </w:trPr>
        <w:tc>
          <w:tcPr>
            <w:tcW w:w="1446" w:type="dxa"/>
          </w:tcPr>
          <w:p w14:paraId="5324068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212" w:type="dxa"/>
          </w:tcPr>
          <w:p w14:paraId="56E470F0" w14:textId="77777777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19F90C3E" w14:textId="77777777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F3 – praca pisemna (projekt) </w:t>
            </w:r>
          </w:p>
          <w:p w14:paraId="0583D6F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F5 – ćwiczenia praktyczne</w:t>
            </w:r>
          </w:p>
        </w:tc>
        <w:tc>
          <w:tcPr>
            <w:tcW w:w="2970" w:type="dxa"/>
          </w:tcPr>
          <w:p w14:paraId="7036D12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P3 -ocena podsumowująca</w:t>
            </w:r>
          </w:p>
        </w:tc>
      </w:tr>
      <w:tr w:rsidR="6026735D" w14:paraId="12061073" w14:textId="77777777" w:rsidTr="004B2C37">
        <w:trPr>
          <w:trHeight w:val="300"/>
        </w:trPr>
        <w:tc>
          <w:tcPr>
            <w:tcW w:w="1446" w:type="dxa"/>
          </w:tcPr>
          <w:p w14:paraId="52CF526E" w14:textId="7A74C578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5212" w:type="dxa"/>
          </w:tcPr>
          <w:p w14:paraId="4F20B37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2970" w:type="dxa"/>
          </w:tcPr>
          <w:p w14:paraId="6533AFA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41D56976" w14:textId="77777777" w:rsidR="003B0632" w:rsidRDefault="003B0632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6EE4C52" w14:textId="77777777" w:rsidR="003B0632" w:rsidRDefault="7CB8867F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  <w:gridCol w:w="686"/>
        <w:gridCol w:w="686"/>
      </w:tblGrid>
      <w:tr w:rsidR="6026735D" w14:paraId="4B5DAADD" w14:textId="77777777" w:rsidTr="6026735D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57AB1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C22CED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CF5D9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Laboratoria</w:t>
            </w:r>
          </w:p>
        </w:tc>
        <w:tc>
          <w:tcPr>
            <w:tcW w:w="1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0ABDB5" w14:textId="49B36F55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Projekt</w:t>
            </w:r>
          </w:p>
        </w:tc>
      </w:tr>
      <w:tr w:rsidR="6026735D" w14:paraId="691E3EAB" w14:textId="77777777" w:rsidTr="6026735D">
        <w:trPr>
          <w:trHeight w:val="325"/>
          <w:jc w:val="center"/>
        </w:trPr>
        <w:tc>
          <w:tcPr>
            <w:tcW w:w="955" w:type="dxa"/>
            <w:vMerge/>
          </w:tcPr>
          <w:p w14:paraId="46FAA3EE" w14:textId="77777777" w:rsidR="008D7C30" w:rsidRPr="004B2C37" w:rsidRDefault="008D7C30" w:rsidP="004B2C37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E9A3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93C5E4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DED59" w14:textId="77777777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038EF" w14:textId="77777777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55A18" w14:textId="77777777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F968F" w14:textId="77777777" w:rsidR="6026735D" w:rsidRPr="004B2C37" w:rsidRDefault="6026735D" w:rsidP="004B2C37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B2896" w14:textId="731293AC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FE6AF" w14:textId="273EA635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P4</w:t>
            </w:r>
          </w:p>
        </w:tc>
      </w:tr>
      <w:tr w:rsidR="6026735D" w14:paraId="2DB4C561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8B854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C5C1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B7D09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A522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BF77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BA930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4EFA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FD1F5B" w14:textId="0C7B9793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FBDFC" w14:textId="41D0653D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6026735D" w14:paraId="18F8E687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6A59D" w14:textId="77777777" w:rsidR="6026735D" w:rsidRPr="004B2C37" w:rsidRDefault="6026735D" w:rsidP="004B2C37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4DC6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CBDC84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3074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A5E0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E2E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5A1E3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2D84B2" w14:textId="6D2858DB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2A7EE5" w14:textId="58E28950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6026735D" w14:paraId="329314E9" w14:textId="77777777" w:rsidTr="6026735D">
        <w:trPr>
          <w:trHeight w:val="495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CB7BA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6FD3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ED57E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22A0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B7F20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3ACD7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0092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8141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84A9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6026735D" w14:paraId="68B89A85" w14:textId="77777777" w:rsidTr="6026735D">
        <w:trPr>
          <w:trHeight w:val="51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C23E7" w14:textId="77777777" w:rsidR="6026735D" w:rsidRPr="004B2C37" w:rsidRDefault="6026735D" w:rsidP="004B2C37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A359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EAD372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5D41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A4702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2FCAD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75271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0922A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BE4A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6026735D" w14:paraId="63074F18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A9889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89BE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EA6915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551B7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CA84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036E72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FF6FA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DEB1DB" w14:textId="483524DF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740F5F" w14:textId="280FD966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6026735D" w14:paraId="3B8EA974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A593C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FF6B9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D22F6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F1DC9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61081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8D86A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B44B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560B46" w14:textId="49DD08DE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F8146" w14:textId="4329C382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50E711" w14:textId="77777777" w:rsidR="003B0632" w:rsidRDefault="003B063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6BA8E271" w14:textId="77777777" w:rsidR="003B0632" w:rsidRDefault="7CB8867F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3B399DC" w14:textId="77777777" w:rsidR="003B0632" w:rsidRDefault="7CB8867F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7356D5FE" w14:textId="77777777" w:rsidR="003B0632" w:rsidRDefault="7CB8867F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12D9313D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BC4275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B1C8CA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03EB96FD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7A9EAFB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0-50 %</w:t>
            </w:r>
          </w:p>
        </w:tc>
        <w:tc>
          <w:tcPr>
            <w:tcW w:w="4531" w:type="dxa"/>
            <w:shd w:val="clear" w:color="auto" w:fill="auto"/>
          </w:tcPr>
          <w:p w14:paraId="32A9C24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6C7F6754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4DA671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CE80E1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111BFC9B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DE83C4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6A27593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40A7BD49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20783AC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2C73E0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18F64E75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E11B18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E0A196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3B8D696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0524EB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1467AF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3B758AD3" w14:textId="77777777" w:rsidR="003B0632" w:rsidRDefault="003B063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DC5FEAD" w14:textId="77777777" w:rsidR="003B0632" w:rsidRDefault="7CB8867F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55743629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Forma zaliczenia/egzaminy: zaliczenie z oceną</w:t>
      </w:r>
    </w:p>
    <w:p w14:paraId="1AB88566" w14:textId="77777777" w:rsidR="003B0632" w:rsidRDefault="003B0632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4318BE9" w14:textId="77777777" w:rsidR="003B0632" w:rsidRDefault="7CB8867F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091"/>
        <w:gridCol w:w="1701"/>
        <w:gridCol w:w="1836"/>
      </w:tblGrid>
      <w:tr w:rsidR="6026735D" w14:paraId="6F2977CE" w14:textId="77777777" w:rsidTr="004B2C37">
        <w:trPr>
          <w:trHeight w:val="291"/>
          <w:jc w:val="center"/>
        </w:trPr>
        <w:tc>
          <w:tcPr>
            <w:tcW w:w="6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BCF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054F5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231BA296" w14:textId="77777777" w:rsidTr="004B2C37">
        <w:trPr>
          <w:trHeight w:val="291"/>
          <w:jc w:val="center"/>
        </w:trPr>
        <w:tc>
          <w:tcPr>
            <w:tcW w:w="6091" w:type="dxa"/>
            <w:vMerge/>
          </w:tcPr>
          <w:p w14:paraId="5668CE21" w14:textId="77777777" w:rsidR="008D7C30" w:rsidRDefault="008D7C3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2CCEF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F427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28251C98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8654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24CD5898" w14:textId="77777777" w:rsidTr="004B2C37">
        <w:trPr>
          <w:trHeight w:val="29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BB3719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3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CCFB" w14:textId="60E384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6026735D" w14:paraId="0D424ED3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BEA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353D279C" w14:textId="77777777" w:rsidTr="004B2C37">
        <w:trPr>
          <w:trHeight w:val="39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65BC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AE7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A28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28E72359" w14:textId="77777777" w:rsidTr="004B2C37">
        <w:trPr>
          <w:trHeight w:val="412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947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F37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DE5AC" w14:textId="3D971D0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6026735D" w14:paraId="7A2D2EA4" w14:textId="77777777" w:rsidTr="004B2C37">
        <w:trPr>
          <w:trHeight w:val="419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75E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530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30092" w14:textId="6C6B161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5FDA3014" w14:textId="77777777" w:rsidTr="004B2C37">
        <w:trPr>
          <w:trHeight w:val="453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BAEAF" w14:textId="10BCD7D3" w:rsidR="6026735D" w:rsidRDefault="6026735D" w:rsidP="6026735D">
            <w:pPr>
              <w:spacing w:after="0"/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Przygotowanie projektów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199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4AC3B" w14:textId="668A57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73F3DC56" w14:textId="77777777" w:rsidTr="004B2C37">
        <w:trPr>
          <w:trHeight w:val="453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C6645" w14:textId="77777777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 pisemnego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4910C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E3A4C" w14:textId="1982133B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647A2E16" w14:textId="77777777" w:rsidTr="004B2C37">
        <w:trPr>
          <w:trHeight w:val="36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80918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FDB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0AD4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6026735D" w14:paraId="1507D2BE" w14:textId="77777777" w:rsidTr="004B2C37">
        <w:trPr>
          <w:trHeight w:val="30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BA7A6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13D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D0E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7E73D93E" w14:textId="77777777" w:rsidR="003B0632" w:rsidRDefault="003B0632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0F960CB" w14:textId="77777777" w:rsidR="003B0632" w:rsidRDefault="7CB8867F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7FE35130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90B8D2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415866C1" w14:textId="31206E9A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M. Szeliga, SQL. Praktyczny kurs., Helion, Gliwice </w:t>
            </w:r>
            <w:r w:rsidR="00033F2B">
              <w:rPr>
                <w:rFonts w:ascii="Cambria" w:hAnsi="Cambria" w:cs="Arial"/>
                <w:color w:val="000000" w:themeColor="text1"/>
                <w:sz w:val="20"/>
                <w:szCs w:val="20"/>
              </w:rPr>
              <w:t>2023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P.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Potasiński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M. Szeliga, SQL Server. Administrowanie i modelowanie., Helion, Gliwice 2009</w:t>
            </w:r>
          </w:p>
          <w:p w14:paraId="69239FFF" w14:textId="7F2D71C8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I Ben-Gan, D. Sarka, A.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Machanic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K.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Farlee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Zapytania w języku T-SQL., APN Promise 2015</w:t>
            </w:r>
          </w:p>
        </w:tc>
      </w:tr>
      <w:tr w:rsidR="6026735D" w14:paraId="668286D2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1526F01" w14:textId="5FF92C0F" w:rsidR="6026735D" w:rsidRDefault="6026735D" w:rsidP="6026735D">
            <w:pPr>
              <w:spacing w:after="0"/>
              <w:ind w:right="-567"/>
            </w:pPr>
            <w:r w:rsidRPr="6026735D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7508A14" w14:textId="456CCF89" w:rsidR="6026735D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M.Szeliga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Czarna księga.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-SQL. Helion. Gliwice, 2003</w:t>
            </w:r>
          </w:p>
        </w:tc>
      </w:tr>
    </w:tbl>
    <w:p w14:paraId="40957DAA" w14:textId="77777777" w:rsidR="003B0632" w:rsidRDefault="003B0632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B5C319B" w14:textId="77777777" w:rsidR="003B0632" w:rsidRDefault="7CB8867F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6026735D" w14:paraId="28B7FF70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CEDE64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9B83B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6026735D" w14:paraId="3A5E688F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204DF8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28DC24A" w14:textId="117731B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25.05.2023</w:t>
            </w:r>
          </w:p>
        </w:tc>
      </w:tr>
      <w:tr w:rsidR="6026735D" w14:paraId="6A7CEC02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267FBE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CCC4981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27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6026735D" w14:paraId="65307F80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BD7E2C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2775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3376E0A" w14:textId="4B8638BE" w:rsidR="003B0632" w:rsidRDefault="003B0632" w:rsidP="6026735D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43E3E68D" w14:textId="77777777" w:rsidR="00A31A79" w:rsidRPr="00077F13" w:rsidRDefault="003B0632" w:rsidP="00A31A79">
      <w:pPr>
        <w:spacing w:after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 w:type="page"/>
      </w:r>
    </w:p>
    <w:p w14:paraId="19107968" w14:textId="30E8D52E" w:rsidR="00A31A79" w:rsidRDefault="00A31A79" w:rsidP="00A31A79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6F4718F4" w14:textId="77777777" w:rsidR="004B2C37" w:rsidRPr="00077F13" w:rsidRDefault="004B2C37" w:rsidP="00A31A79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280E3784" w14:textId="15954147" w:rsidR="00A31A79" w:rsidRPr="00077F13" w:rsidRDefault="00A31A79" w:rsidP="00A31A79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31A79" w:rsidRPr="00077F13" w14:paraId="53B5F95F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474874A" w14:textId="15D08662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D5C2AD5" wp14:editId="12A66DD7">
                  <wp:extent cx="1066800" cy="1066800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76EE8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9D0A3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A31A79" w:rsidRPr="00077F13" w14:paraId="391D2255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72C8A9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E0EA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545A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A31A79" w:rsidRPr="00077F13" w14:paraId="57FBA0A2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DBADF7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C724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8427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A31A79" w:rsidRPr="00077F13" w14:paraId="351D0F6D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4E3DE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AA3CC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9B6F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A31A79" w:rsidRPr="00077F13" w14:paraId="6DF45FAD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E59F7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222798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F9D3B3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A31A79" w:rsidRPr="00077F13" w14:paraId="052FBEE1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7556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32282" w14:textId="7D27A3CF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</w:tr>
    </w:tbl>
    <w:p w14:paraId="13BA7590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31A79" w:rsidRPr="00077F13" w14:paraId="04E39584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733CD526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FCA09B6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Narzędzia handlu elektronicznego</w:t>
            </w:r>
          </w:p>
        </w:tc>
      </w:tr>
      <w:tr w:rsidR="00A31A79" w:rsidRPr="00077F13" w14:paraId="0EDE09AC" w14:textId="77777777" w:rsidTr="009D5333">
        <w:tc>
          <w:tcPr>
            <w:tcW w:w="4219" w:type="dxa"/>
            <w:vAlign w:val="center"/>
          </w:tcPr>
          <w:p w14:paraId="29EB88F3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BF19B42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4</w:t>
            </w:r>
          </w:p>
        </w:tc>
      </w:tr>
      <w:tr w:rsidR="00A31A79" w:rsidRPr="00077F13" w14:paraId="6C449B3D" w14:textId="77777777" w:rsidTr="009D5333">
        <w:tc>
          <w:tcPr>
            <w:tcW w:w="4219" w:type="dxa"/>
            <w:vAlign w:val="center"/>
          </w:tcPr>
          <w:p w14:paraId="7725C507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F048A8F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A31A79" w:rsidRPr="00077F13" w14:paraId="7EAF2C21" w14:textId="77777777" w:rsidTr="009D5333">
        <w:tc>
          <w:tcPr>
            <w:tcW w:w="4219" w:type="dxa"/>
            <w:vAlign w:val="center"/>
          </w:tcPr>
          <w:p w14:paraId="1F0466C7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6E79E43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A31A79" w:rsidRPr="00077F13" w14:paraId="62F0DD0F" w14:textId="77777777" w:rsidTr="009D5333">
        <w:tc>
          <w:tcPr>
            <w:tcW w:w="4219" w:type="dxa"/>
            <w:vAlign w:val="center"/>
          </w:tcPr>
          <w:p w14:paraId="213CEC3F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93FE2E9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A31A79" w:rsidRPr="00077F13" w14:paraId="643C802B" w14:textId="77777777" w:rsidTr="009D5333">
        <w:tc>
          <w:tcPr>
            <w:tcW w:w="4219" w:type="dxa"/>
            <w:vAlign w:val="center"/>
          </w:tcPr>
          <w:p w14:paraId="4D5D6F2D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47EEC50" w14:textId="68AF0AEE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31A79" w:rsidRPr="00077F13" w14:paraId="4DFF3F6C" w14:textId="77777777" w:rsidTr="009D5333">
        <w:tc>
          <w:tcPr>
            <w:tcW w:w="4219" w:type="dxa"/>
            <w:vAlign w:val="center"/>
          </w:tcPr>
          <w:p w14:paraId="000DD9ED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E6E0695" w14:textId="258221DC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 xml:space="preserve">dr inż. </w:t>
            </w:r>
            <w:r>
              <w:rPr>
                <w:color w:val="000000"/>
              </w:rPr>
              <w:t>Aleksandra Radomska-Zalas</w:t>
            </w:r>
          </w:p>
        </w:tc>
      </w:tr>
    </w:tbl>
    <w:p w14:paraId="5430E9AD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3816AB6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="00A31A79" w:rsidRPr="00077F13" w14:paraId="13F8A1CC" w14:textId="77777777" w:rsidTr="009D5333">
        <w:tc>
          <w:tcPr>
            <w:tcW w:w="2660" w:type="dxa"/>
            <w:shd w:val="clear" w:color="auto" w:fill="auto"/>
            <w:vAlign w:val="center"/>
          </w:tcPr>
          <w:p w14:paraId="46E7B24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AFA98F" w14:textId="77777777" w:rsidR="00A31A79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B08A34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6C837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EFCD15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31A79" w:rsidRPr="00077F13" w14:paraId="226DDF37" w14:textId="77777777" w:rsidTr="009D5333">
        <w:tc>
          <w:tcPr>
            <w:tcW w:w="2660" w:type="dxa"/>
            <w:shd w:val="clear" w:color="auto" w:fill="auto"/>
          </w:tcPr>
          <w:p w14:paraId="4463CDC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D912E5" w14:textId="0486C1A1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15/30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9B6B45A" w14:textId="4F95CE8B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131E6BD" w14:textId="4A782895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31A79" w:rsidRPr="00077F13" w14:paraId="2F448508" w14:textId="77777777" w:rsidTr="009D5333">
        <w:tc>
          <w:tcPr>
            <w:tcW w:w="2660" w:type="dxa"/>
            <w:shd w:val="clear" w:color="auto" w:fill="auto"/>
          </w:tcPr>
          <w:p w14:paraId="6C1912E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F609A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31DDCD59" w14:textId="1F408BE2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51B9C3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2B04D55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93B661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31A79" w:rsidRPr="00077F13" w14:paraId="43038BDF" w14:textId="77777777" w:rsidTr="009D5333">
        <w:trPr>
          <w:trHeight w:val="301"/>
          <w:jc w:val="center"/>
        </w:trPr>
        <w:tc>
          <w:tcPr>
            <w:tcW w:w="9898" w:type="dxa"/>
          </w:tcPr>
          <w:p w14:paraId="6DC894DB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Wstęp do programowania, grafika komputerowa</w:t>
            </w:r>
          </w:p>
        </w:tc>
      </w:tr>
    </w:tbl>
    <w:p w14:paraId="7A19BCA8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8676048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31A79" w:rsidRPr="00077F13" w14:paraId="1369317D" w14:textId="77777777" w:rsidTr="009D5333">
        <w:tc>
          <w:tcPr>
            <w:tcW w:w="9889" w:type="dxa"/>
            <w:shd w:val="clear" w:color="auto" w:fill="auto"/>
          </w:tcPr>
          <w:p w14:paraId="40E58FA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41C60B2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</w:t>
            </w:r>
          </w:p>
          <w:p w14:paraId="65A5FA08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2B75E737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C4 - Wyrobienie umiejętności posługiwania się specjalistycznym oprogramowaniem.</w:t>
            </w:r>
          </w:p>
          <w:p w14:paraId="6533E871" w14:textId="77777777" w:rsidR="00A31A79" w:rsidRPr="00077F13" w:rsidRDefault="00A31A79" w:rsidP="009D533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459C343E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8D1255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31A79" w:rsidRPr="00077F13" w14:paraId="098588B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04F84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B4CA5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C3B86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31A79" w:rsidRPr="00077F13" w14:paraId="68EE3A4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2DA39F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1A79" w:rsidRPr="00077F13" w14:paraId="1333AD3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3F950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46284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podstaw informatyki obejmujące tworzenie rozwiązań związanych z handlem elektronicznym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85199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K_W03, K_W06, K_W11, K_W13</w:t>
            </w:r>
          </w:p>
        </w:tc>
      </w:tr>
      <w:tr w:rsidR="00A31A79" w:rsidRPr="00077F13" w14:paraId="3F08B467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88FE6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293C28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technik i metod tworzenia rozwiązań związanych z handlem elektronicznym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9B89F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K_W09, K_W12, K_W16 K_W18</w:t>
            </w:r>
          </w:p>
        </w:tc>
      </w:tr>
      <w:tr w:rsidR="00A31A79" w:rsidRPr="00077F13" w14:paraId="5E066D7C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BFDADE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A31A79" w:rsidRPr="00077F13" w14:paraId="12E62D4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308B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491FFB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0BE1E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K_U01, K_U05, K_U08, K_U09 K_U11, K_U16, K_U19</w:t>
            </w:r>
          </w:p>
        </w:tc>
      </w:tr>
      <w:tr w:rsidR="00A31A79" w:rsidRPr="00077F13" w14:paraId="43379E6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63552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4C6B60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40E90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K_U06, K_U13, K_U20,  K_U24</w:t>
            </w:r>
          </w:p>
        </w:tc>
      </w:tr>
      <w:tr w:rsidR="00A31A79" w:rsidRPr="00077F13" w14:paraId="444102A7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C3F95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A31A79" w:rsidRPr="00077F13" w14:paraId="76201C4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0F932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98D8B93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304DA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</w:tbl>
    <w:p w14:paraId="48E94EAB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97BDA9A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A31A79" w:rsidRPr="00077F13" w14:paraId="160C86F0" w14:textId="77777777" w:rsidTr="009D5333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F7E0FA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22C2F8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426F83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A31A79" w:rsidRPr="00077F13" w14:paraId="2479755E" w14:textId="77777777" w:rsidTr="009D5333">
        <w:trPr>
          <w:trHeight w:val="196"/>
          <w:jc w:val="center"/>
        </w:trPr>
        <w:tc>
          <w:tcPr>
            <w:tcW w:w="642" w:type="dxa"/>
            <w:vMerge/>
          </w:tcPr>
          <w:p w14:paraId="79A1577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3DA5458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680E4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F7836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A31A79" w:rsidRPr="00077F13" w14:paraId="5FBC21EC" w14:textId="77777777" w:rsidTr="009D5333">
        <w:trPr>
          <w:trHeight w:val="225"/>
          <w:jc w:val="center"/>
        </w:trPr>
        <w:tc>
          <w:tcPr>
            <w:tcW w:w="642" w:type="dxa"/>
          </w:tcPr>
          <w:p w14:paraId="6298544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08E67D1E" w14:textId="48CA1BBD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Wprowadzenie. Pojęcia, terminologia.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Systemy informacyjne zarządzania – wstęp do informatyki ekonomicznej.</w:t>
            </w:r>
          </w:p>
        </w:tc>
        <w:tc>
          <w:tcPr>
            <w:tcW w:w="1516" w:type="dxa"/>
            <w:vAlign w:val="center"/>
          </w:tcPr>
          <w:p w14:paraId="0D5AA066" w14:textId="470F8C3D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68C81AE1" w14:textId="272C2B9E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1D6BCE22" w14:textId="77777777" w:rsidTr="009D5333">
        <w:trPr>
          <w:trHeight w:val="285"/>
          <w:jc w:val="center"/>
        </w:trPr>
        <w:tc>
          <w:tcPr>
            <w:tcW w:w="642" w:type="dxa"/>
          </w:tcPr>
          <w:p w14:paraId="4F6E420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53E925CB" w14:textId="5C9CA9DB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Sieci komputerowe, Internet, Internet 2.0, Internet Semantyczny. Systemy wyszukiwawcze</w:t>
            </w:r>
          </w:p>
        </w:tc>
        <w:tc>
          <w:tcPr>
            <w:tcW w:w="1516" w:type="dxa"/>
            <w:vAlign w:val="center"/>
          </w:tcPr>
          <w:p w14:paraId="325BCF9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387EF9" w14:textId="27D6CB69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08420E1B" w14:textId="77777777" w:rsidTr="009D5333">
        <w:trPr>
          <w:trHeight w:val="285"/>
          <w:jc w:val="center"/>
        </w:trPr>
        <w:tc>
          <w:tcPr>
            <w:tcW w:w="642" w:type="dxa"/>
          </w:tcPr>
          <w:p w14:paraId="4BCFA041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7743B666" w14:textId="5FCB3AD0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E-biznes i e-handel – pojęcie. Handel elektroniczny a handel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tradycyjne</w:t>
            </w:r>
          </w:p>
        </w:tc>
        <w:tc>
          <w:tcPr>
            <w:tcW w:w="1516" w:type="dxa"/>
            <w:vAlign w:val="center"/>
          </w:tcPr>
          <w:p w14:paraId="7BB9709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22707C" w14:textId="0114F1CB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910B61D" w14:textId="77777777" w:rsidTr="009D5333">
        <w:trPr>
          <w:trHeight w:val="345"/>
          <w:jc w:val="center"/>
        </w:trPr>
        <w:tc>
          <w:tcPr>
            <w:tcW w:w="642" w:type="dxa"/>
          </w:tcPr>
          <w:p w14:paraId="6923D91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1F4CBC99" w14:textId="253526EB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Modele handlu elektronicznego. Rodzaje uczestników handlu elektronicznego</w:t>
            </w:r>
          </w:p>
        </w:tc>
        <w:tc>
          <w:tcPr>
            <w:tcW w:w="1516" w:type="dxa"/>
            <w:vAlign w:val="center"/>
          </w:tcPr>
          <w:p w14:paraId="5DEC009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E0685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51ED8D91" w14:textId="77777777" w:rsidTr="009D5333">
        <w:trPr>
          <w:trHeight w:val="345"/>
          <w:jc w:val="center"/>
        </w:trPr>
        <w:tc>
          <w:tcPr>
            <w:tcW w:w="642" w:type="dxa"/>
          </w:tcPr>
          <w:p w14:paraId="712759D0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0DAD7441" w14:textId="5F00DE84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Bezpieczeństwo handlu elektronicznego. Aspekty prawne elektronicznych usług finansowych.</w:t>
            </w:r>
          </w:p>
        </w:tc>
        <w:tc>
          <w:tcPr>
            <w:tcW w:w="1516" w:type="dxa"/>
            <w:vAlign w:val="center"/>
          </w:tcPr>
          <w:p w14:paraId="5251A67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6C470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08584518" w14:textId="77777777" w:rsidTr="009D5333">
        <w:trPr>
          <w:trHeight w:val="345"/>
          <w:jc w:val="center"/>
        </w:trPr>
        <w:tc>
          <w:tcPr>
            <w:tcW w:w="642" w:type="dxa"/>
          </w:tcPr>
          <w:p w14:paraId="215CCC18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000E7516" w14:textId="151AAE0F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Elektroniczne pośrednictwo ubezpieczeniowe – stosowane modele i zakres wykorzystania.</w:t>
            </w:r>
          </w:p>
        </w:tc>
        <w:tc>
          <w:tcPr>
            <w:tcW w:w="1516" w:type="dxa"/>
            <w:vAlign w:val="center"/>
          </w:tcPr>
          <w:p w14:paraId="45AE819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AE6B5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673C3476" w14:textId="77777777" w:rsidTr="009D5333">
        <w:trPr>
          <w:trHeight w:val="345"/>
          <w:jc w:val="center"/>
        </w:trPr>
        <w:tc>
          <w:tcPr>
            <w:tcW w:w="642" w:type="dxa"/>
          </w:tcPr>
          <w:p w14:paraId="55E76D23" w14:textId="1A7C013B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2A52C99C" w14:textId="33954CF8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50D1CB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149245" w14:textId="3F9FF620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165184A" w14:textId="77777777" w:rsidTr="009D5333">
        <w:trPr>
          <w:jc w:val="center"/>
        </w:trPr>
        <w:tc>
          <w:tcPr>
            <w:tcW w:w="642" w:type="dxa"/>
          </w:tcPr>
          <w:p w14:paraId="52C13D9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</w:tcPr>
          <w:p w14:paraId="5A64E87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C377E9D" w14:textId="560886A9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8013543" w14:textId="01023E00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E61BDA1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A31A79" w:rsidRPr="00077F13" w14:paraId="4DDC34AF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76B48ECB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7D702A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E8C77C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A31A79" w:rsidRPr="00077F13" w14:paraId="603A67A5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13DDEF2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442D3D6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699912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616A5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A31A79" w:rsidRPr="00077F13" w14:paraId="0F033724" w14:textId="77777777" w:rsidTr="009D5333">
        <w:trPr>
          <w:trHeight w:val="225"/>
          <w:jc w:val="center"/>
        </w:trPr>
        <w:tc>
          <w:tcPr>
            <w:tcW w:w="646" w:type="dxa"/>
          </w:tcPr>
          <w:p w14:paraId="3BA71A6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  <w:vAlign w:val="center"/>
          </w:tcPr>
          <w:p w14:paraId="14ADC09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przedmiotu. Omówienie stanu techniki.</w:t>
            </w:r>
          </w:p>
        </w:tc>
        <w:tc>
          <w:tcPr>
            <w:tcW w:w="1516" w:type="dxa"/>
            <w:vAlign w:val="center"/>
          </w:tcPr>
          <w:p w14:paraId="68C2E18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54105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365937C2" w14:textId="77777777" w:rsidTr="009D5333">
        <w:trPr>
          <w:trHeight w:val="285"/>
          <w:jc w:val="center"/>
        </w:trPr>
        <w:tc>
          <w:tcPr>
            <w:tcW w:w="646" w:type="dxa"/>
          </w:tcPr>
          <w:p w14:paraId="096724A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4F562C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wyszukiwawcze.</w:t>
            </w:r>
          </w:p>
        </w:tc>
        <w:tc>
          <w:tcPr>
            <w:tcW w:w="1516" w:type="dxa"/>
            <w:vAlign w:val="center"/>
          </w:tcPr>
          <w:p w14:paraId="64DB0C6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78FB9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086B4D69" w14:textId="77777777" w:rsidTr="009D5333">
        <w:trPr>
          <w:trHeight w:val="345"/>
          <w:jc w:val="center"/>
        </w:trPr>
        <w:tc>
          <w:tcPr>
            <w:tcW w:w="646" w:type="dxa"/>
          </w:tcPr>
          <w:p w14:paraId="17BCEE23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608745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wyszukiwawcze.</w:t>
            </w:r>
          </w:p>
        </w:tc>
        <w:tc>
          <w:tcPr>
            <w:tcW w:w="1516" w:type="dxa"/>
            <w:vAlign w:val="center"/>
          </w:tcPr>
          <w:p w14:paraId="4D639C8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788AA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5E56756B" w14:textId="77777777" w:rsidTr="009D5333">
        <w:trPr>
          <w:trHeight w:val="345"/>
          <w:jc w:val="center"/>
        </w:trPr>
        <w:tc>
          <w:tcPr>
            <w:tcW w:w="646" w:type="dxa"/>
          </w:tcPr>
          <w:p w14:paraId="17855F7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2ACC8B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Bazy danych i hurtownie danych. Business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intelligence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99CDA3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6BC44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7B0C2A61" w14:textId="77777777" w:rsidTr="009D5333">
        <w:trPr>
          <w:trHeight w:val="345"/>
          <w:jc w:val="center"/>
        </w:trPr>
        <w:tc>
          <w:tcPr>
            <w:tcW w:w="646" w:type="dxa"/>
          </w:tcPr>
          <w:p w14:paraId="35E3739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71D6735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Klasy systemów informatycznych</w:t>
            </w:r>
          </w:p>
        </w:tc>
        <w:tc>
          <w:tcPr>
            <w:tcW w:w="1516" w:type="dxa"/>
            <w:vAlign w:val="center"/>
          </w:tcPr>
          <w:p w14:paraId="4B14E59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B8C93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4918396E" w14:textId="77777777" w:rsidTr="009D5333">
        <w:trPr>
          <w:trHeight w:val="345"/>
          <w:jc w:val="center"/>
        </w:trPr>
        <w:tc>
          <w:tcPr>
            <w:tcW w:w="646" w:type="dxa"/>
          </w:tcPr>
          <w:p w14:paraId="1CC2BE8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615160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Informatyczne zarządzanie wiedzą. Informatyczne systemy wsparcia pracy grupowej.</w:t>
            </w:r>
          </w:p>
        </w:tc>
        <w:tc>
          <w:tcPr>
            <w:tcW w:w="1516" w:type="dxa"/>
            <w:vAlign w:val="center"/>
          </w:tcPr>
          <w:p w14:paraId="21FB704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F03F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547AC730" w14:textId="77777777" w:rsidTr="009D5333">
        <w:trPr>
          <w:trHeight w:val="345"/>
          <w:jc w:val="center"/>
        </w:trPr>
        <w:tc>
          <w:tcPr>
            <w:tcW w:w="646" w:type="dxa"/>
          </w:tcPr>
          <w:p w14:paraId="415FFFD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AE77F07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sztucznej inteligencji – wybrane aspekty.</w:t>
            </w:r>
          </w:p>
        </w:tc>
        <w:tc>
          <w:tcPr>
            <w:tcW w:w="1516" w:type="dxa"/>
            <w:vAlign w:val="center"/>
          </w:tcPr>
          <w:p w14:paraId="3E00FCC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EEDC0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62A1B55D" w14:textId="77777777" w:rsidTr="009D5333">
        <w:trPr>
          <w:trHeight w:val="345"/>
          <w:jc w:val="center"/>
        </w:trPr>
        <w:tc>
          <w:tcPr>
            <w:tcW w:w="646" w:type="dxa"/>
          </w:tcPr>
          <w:p w14:paraId="0538587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5DA60FB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sztucznej inteligencji – wybrane aspekty.</w:t>
            </w:r>
          </w:p>
        </w:tc>
        <w:tc>
          <w:tcPr>
            <w:tcW w:w="1516" w:type="dxa"/>
            <w:vAlign w:val="center"/>
          </w:tcPr>
          <w:p w14:paraId="46B5B47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D878D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39A9AE9" w14:textId="77777777" w:rsidTr="009D5333">
        <w:trPr>
          <w:trHeight w:val="345"/>
          <w:jc w:val="center"/>
        </w:trPr>
        <w:tc>
          <w:tcPr>
            <w:tcW w:w="646" w:type="dxa"/>
          </w:tcPr>
          <w:p w14:paraId="70B78D0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CA9E9A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E-biznes i e-handel – pojęcie. Handel elektroniczny a handel tradycyjny.</w:t>
            </w:r>
          </w:p>
        </w:tc>
        <w:tc>
          <w:tcPr>
            <w:tcW w:w="1516" w:type="dxa"/>
            <w:vAlign w:val="center"/>
          </w:tcPr>
          <w:p w14:paraId="2D75C12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7FB6F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3ECB57C0" w14:textId="77777777" w:rsidTr="009D5333">
        <w:trPr>
          <w:trHeight w:val="345"/>
          <w:jc w:val="center"/>
        </w:trPr>
        <w:tc>
          <w:tcPr>
            <w:tcW w:w="646" w:type="dxa"/>
          </w:tcPr>
          <w:p w14:paraId="6D35C88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35B458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E-biznes i e-handel – pojęcie. Handel elektroniczny a handel tradycyjny.</w:t>
            </w:r>
          </w:p>
        </w:tc>
        <w:tc>
          <w:tcPr>
            <w:tcW w:w="1516" w:type="dxa"/>
            <w:vAlign w:val="center"/>
          </w:tcPr>
          <w:p w14:paraId="1F880FF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D90CC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4306FA89" w14:textId="77777777" w:rsidTr="009D5333">
        <w:trPr>
          <w:trHeight w:val="345"/>
          <w:jc w:val="center"/>
        </w:trPr>
        <w:tc>
          <w:tcPr>
            <w:tcW w:w="646" w:type="dxa"/>
          </w:tcPr>
          <w:p w14:paraId="19F2427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72" w:type="dxa"/>
          </w:tcPr>
          <w:p w14:paraId="7DEC56F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Modele handlu elektronicznego. Rodzaje uczestników handlu elektronicznego</w:t>
            </w:r>
          </w:p>
        </w:tc>
        <w:tc>
          <w:tcPr>
            <w:tcW w:w="1516" w:type="dxa"/>
            <w:vAlign w:val="center"/>
          </w:tcPr>
          <w:p w14:paraId="6ED076F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703DF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22E8A36F" w14:textId="77777777" w:rsidTr="009D5333">
        <w:trPr>
          <w:trHeight w:val="345"/>
          <w:jc w:val="center"/>
        </w:trPr>
        <w:tc>
          <w:tcPr>
            <w:tcW w:w="646" w:type="dxa"/>
          </w:tcPr>
          <w:p w14:paraId="7DC63B9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8EA4B8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Modele handlu elektronicznego. Rodzaje uczestników handlu elektronicznego</w:t>
            </w:r>
          </w:p>
        </w:tc>
        <w:tc>
          <w:tcPr>
            <w:tcW w:w="1516" w:type="dxa"/>
            <w:vAlign w:val="center"/>
          </w:tcPr>
          <w:p w14:paraId="0F5F80B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DA833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372C4BA4" w14:textId="77777777" w:rsidTr="009D5333">
        <w:trPr>
          <w:trHeight w:val="345"/>
          <w:jc w:val="center"/>
        </w:trPr>
        <w:tc>
          <w:tcPr>
            <w:tcW w:w="646" w:type="dxa"/>
          </w:tcPr>
          <w:p w14:paraId="51D2939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675FA6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Bezpieczeństwo handlu elektronicznego. Aspekty prawne elektronicznych usług finansowych.</w:t>
            </w:r>
          </w:p>
        </w:tc>
        <w:tc>
          <w:tcPr>
            <w:tcW w:w="1516" w:type="dxa"/>
            <w:vAlign w:val="center"/>
          </w:tcPr>
          <w:p w14:paraId="471316E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61A60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303A5BFC" w14:textId="77777777" w:rsidTr="009D5333">
        <w:trPr>
          <w:trHeight w:val="345"/>
          <w:jc w:val="center"/>
        </w:trPr>
        <w:tc>
          <w:tcPr>
            <w:tcW w:w="646" w:type="dxa"/>
          </w:tcPr>
          <w:p w14:paraId="395EA347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7EAAA65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Elektroniczne pośrednictwo ubezpieczeniowe – stosowane modele i zakres wykorzystania.</w:t>
            </w:r>
          </w:p>
        </w:tc>
        <w:tc>
          <w:tcPr>
            <w:tcW w:w="1516" w:type="dxa"/>
            <w:vAlign w:val="center"/>
          </w:tcPr>
          <w:p w14:paraId="73BB753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8CF90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26ED755B" w14:textId="77777777" w:rsidTr="009D5333">
        <w:trPr>
          <w:trHeight w:val="345"/>
          <w:jc w:val="center"/>
        </w:trPr>
        <w:tc>
          <w:tcPr>
            <w:tcW w:w="646" w:type="dxa"/>
          </w:tcPr>
          <w:p w14:paraId="49E78F5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371D5D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124800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5062D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1E79F161" w14:textId="77777777" w:rsidTr="009D5333">
        <w:trPr>
          <w:jc w:val="center"/>
        </w:trPr>
        <w:tc>
          <w:tcPr>
            <w:tcW w:w="646" w:type="dxa"/>
          </w:tcPr>
          <w:p w14:paraId="7EBBD8F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077F206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309AF9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5A2B80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18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72DE91C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754ACF7" w14:textId="77777777" w:rsidR="00A31A79" w:rsidRPr="00077F13" w:rsidRDefault="00A31A79" w:rsidP="00A31A79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47"/>
        <w:gridCol w:w="4376"/>
      </w:tblGrid>
      <w:tr w:rsidR="00A31A79" w:rsidRPr="00077F13" w14:paraId="73A39938" w14:textId="77777777" w:rsidTr="009D5333">
        <w:trPr>
          <w:jc w:val="center"/>
        </w:trPr>
        <w:tc>
          <w:tcPr>
            <w:tcW w:w="1666" w:type="dxa"/>
          </w:tcPr>
          <w:p w14:paraId="167C58C0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47" w:type="dxa"/>
          </w:tcPr>
          <w:p w14:paraId="3B656922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4376" w:type="dxa"/>
          </w:tcPr>
          <w:p w14:paraId="3C7F1DB6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A31A79" w:rsidRPr="00077F13" w14:paraId="031B263B" w14:textId="77777777" w:rsidTr="009D5333">
        <w:trPr>
          <w:jc w:val="center"/>
        </w:trPr>
        <w:tc>
          <w:tcPr>
            <w:tcW w:w="1666" w:type="dxa"/>
          </w:tcPr>
          <w:p w14:paraId="6639EBD5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47" w:type="dxa"/>
          </w:tcPr>
          <w:p w14:paraId="5719393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4376" w:type="dxa"/>
          </w:tcPr>
          <w:p w14:paraId="7DB425C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A79" w:rsidRPr="00077F13" w14:paraId="336A2403" w14:textId="77777777" w:rsidTr="009D5333">
        <w:trPr>
          <w:jc w:val="center"/>
        </w:trPr>
        <w:tc>
          <w:tcPr>
            <w:tcW w:w="1666" w:type="dxa"/>
          </w:tcPr>
          <w:p w14:paraId="4396698B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47" w:type="dxa"/>
          </w:tcPr>
          <w:p w14:paraId="7C5BD79B" w14:textId="77777777" w:rsidR="00A31A79" w:rsidRPr="00077F13" w:rsidRDefault="00A31A79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4376" w:type="dxa"/>
          </w:tcPr>
          <w:p w14:paraId="6A6B4B8B" w14:textId="77777777" w:rsidR="00A31A79" w:rsidRPr="00077F13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</w:p>
          <w:p w14:paraId="313E059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Sala komputerowa z dostępem do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internetu</w:t>
            </w:r>
            <w:proofErr w:type="spellEnd"/>
          </w:p>
        </w:tc>
      </w:tr>
    </w:tbl>
    <w:p w14:paraId="09F467FA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0458FFB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7B13F78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A31A79" w:rsidRPr="00077F13" w14:paraId="391F46F9" w14:textId="77777777" w:rsidTr="009D5333">
        <w:tc>
          <w:tcPr>
            <w:tcW w:w="1459" w:type="dxa"/>
            <w:vAlign w:val="center"/>
          </w:tcPr>
          <w:p w14:paraId="35DC835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67A6561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734095B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0FBBF7D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A31A79" w:rsidRPr="00077F13" w14:paraId="0AA2A661" w14:textId="77777777" w:rsidTr="009D5333">
        <w:tc>
          <w:tcPr>
            <w:tcW w:w="1459" w:type="dxa"/>
          </w:tcPr>
          <w:p w14:paraId="7FF298D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18DD8C6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F1 – sprawdzian pisemny</w:t>
            </w:r>
          </w:p>
        </w:tc>
        <w:tc>
          <w:tcPr>
            <w:tcW w:w="4252" w:type="dxa"/>
          </w:tcPr>
          <w:p w14:paraId="065F21D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A31A79" w:rsidRPr="00077F13" w14:paraId="5DAA1D02" w14:textId="77777777" w:rsidTr="009D5333">
        <w:tc>
          <w:tcPr>
            <w:tcW w:w="1459" w:type="dxa"/>
          </w:tcPr>
          <w:p w14:paraId="1CD5863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468AE7E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F3 – sprawozdanie</w:t>
            </w:r>
          </w:p>
        </w:tc>
        <w:tc>
          <w:tcPr>
            <w:tcW w:w="4252" w:type="dxa"/>
          </w:tcPr>
          <w:p w14:paraId="59EFC01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227B4F5" w14:textId="77777777" w:rsidR="00A31A79" w:rsidRPr="00077F13" w:rsidRDefault="00A31A79" w:rsidP="00A31A79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856160A" w14:textId="77777777" w:rsidR="00A31A79" w:rsidRPr="00077F13" w:rsidRDefault="00A31A79" w:rsidP="00A31A79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3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</w:tblGrid>
      <w:tr w:rsidR="00A31A79" w:rsidRPr="00077F13" w14:paraId="6358CB81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83AD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6800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A8DA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A31A79" w:rsidRPr="00077F13" w14:paraId="1D68C527" w14:textId="77777777" w:rsidTr="009D5333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088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F5C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C281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89A8B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19F8C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A31A79" w:rsidRPr="00077F13" w14:paraId="5B5681F2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361E" w14:textId="77777777" w:rsidR="00A31A79" w:rsidRPr="00077F13" w:rsidRDefault="00A31A79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0BA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07E3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837C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01DD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31A79" w:rsidRPr="00077F13" w14:paraId="3FB3E625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18E0" w14:textId="77777777" w:rsidR="00A31A79" w:rsidRPr="00077F13" w:rsidRDefault="00A31A79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1BC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6337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0DAE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9DF9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31A79" w:rsidRPr="00077F13" w14:paraId="5F5988D9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321" w14:textId="77777777" w:rsidR="00A31A79" w:rsidRPr="00077F13" w:rsidRDefault="00A31A79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231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AE4A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19B9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B35B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31A79" w:rsidRPr="00077F13" w14:paraId="049CB220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C9F9" w14:textId="77777777" w:rsidR="00A31A79" w:rsidRPr="00077F13" w:rsidRDefault="00A31A79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007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6B91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845E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DB95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31A79" w:rsidRPr="00077F13" w14:paraId="26340DFC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35FE" w14:textId="77777777" w:rsidR="00A31A79" w:rsidRPr="00077F13" w:rsidRDefault="00A31A79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05E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297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03BF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A066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6094681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1CE2810E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31A79" w:rsidRPr="00077F13" w14:paraId="675A6210" w14:textId="77777777" w:rsidTr="00A31A7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C6C9" w14:textId="77777777" w:rsidR="00A31A79" w:rsidRPr="00077F13" w:rsidRDefault="00A31A79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31A79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C3FD88C" w14:textId="77777777" w:rsidR="00A31A79" w:rsidRPr="00077F13" w:rsidRDefault="00A31A79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A31A79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31A79" w:rsidRPr="00077F13" w14:paraId="612CC72B" w14:textId="77777777" w:rsidTr="009D5333">
              <w:tc>
                <w:tcPr>
                  <w:tcW w:w="4531" w:type="dxa"/>
                  <w:shd w:val="clear" w:color="auto" w:fill="auto"/>
                </w:tcPr>
                <w:p w14:paraId="4863504B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0C3A7E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31A79" w:rsidRPr="00077F13" w14:paraId="7573F63A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DE19CD5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4A538C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31A79" w:rsidRPr="00077F13" w14:paraId="25DDFF3E" w14:textId="77777777" w:rsidTr="009D5333">
              <w:tc>
                <w:tcPr>
                  <w:tcW w:w="4531" w:type="dxa"/>
                  <w:shd w:val="clear" w:color="auto" w:fill="auto"/>
                </w:tcPr>
                <w:p w14:paraId="7CB9FD23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31217A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31A79" w:rsidRPr="00077F13" w14:paraId="39A96906" w14:textId="77777777" w:rsidTr="009D5333">
              <w:tc>
                <w:tcPr>
                  <w:tcW w:w="4531" w:type="dxa"/>
                  <w:shd w:val="clear" w:color="auto" w:fill="auto"/>
                </w:tcPr>
                <w:p w14:paraId="5095B0A9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A713A5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31A79" w:rsidRPr="00077F13" w14:paraId="639AA173" w14:textId="77777777" w:rsidTr="009D5333">
              <w:tc>
                <w:tcPr>
                  <w:tcW w:w="4531" w:type="dxa"/>
                  <w:shd w:val="clear" w:color="auto" w:fill="auto"/>
                </w:tcPr>
                <w:p w14:paraId="332EDAFB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9393D2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31A79" w:rsidRPr="00077F13" w14:paraId="38D4A12C" w14:textId="77777777" w:rsidTr="009D5333">
              <w:tc>
                <w:tcPr>
                  <w:tcW w:w="4531" w:type="dxa"/>
                  <w:shd w:val="clear" w:color="auto" w:fill="auto"/>
                </w:tcPr>
                <w:p w14:paraId="3E30A187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B18F55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31A79" w:rsidRPr="00077F13" w14:paraId="28E1BBA9" w14:textId="77777777" w:rsidTr="009D5333">
              <w:tc>
                <w:tcPr>
                  <w:tcW w:w="4531" w:type="dxa"/>
                  <w:shd w:val="clear" w:color="auto" w:fill="auto"/>
                </w:tcPr>
                <w:p w14:paraId="5037E109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C0FE20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6E91869" w14:textId="77777777" w:rsidR="00A31A79" w:rsidRPr="00077F13" w:rsidRDefault="00A31A79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170EBA3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40C8E4D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1A79" w:rsidRPr="00077F13" w14:paraId="279C2487" w14:textId="77777777" w:rsidTr="009D5333">
        <w:trPr>
          <w:trHeight w:val="540"/>
          <w:jc w:val="center"/>
        </w:trPr>
        <w:tc>
          <w:tcPr>
            <w:tcW w:w="9923" w:type="dxa"/>
          </w:tcPr>
          <w:p w14:paraId="60BC01C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 zaliczenie z oceną</w:t>
            </w:r>
          </w:p>
        </w:tc>
      </w:tr>
    </w:tbl>
    <w:p w14:paraId="2C321999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31A79" w:rsidRPr="00077F13" w14:paraId="0C8EAEA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CD22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71EA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31A79" w:rsidRPr="00077F13" w14:paraId="472D79A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8CEFDE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F0755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D186C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31A79" w:rsidRPr="00077F13" w14:paraId="34F18A0B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00BC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31A79" w:rsidRPr="00077F13" w14:paraId="5A11864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49A84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54A" w14:textId="3730E6A9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E7E" w14:textId="193779FC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A31A79" w:rsidRPr="00077F13" w14:paraId="2774D3F8" w14:textId="77777777" w:rsidTr="009D5333">
        <w:trPr>
          <w:trHeight w:val="55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9C20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31A79" w:rsidRPr="00077F13" w14:paraId="7C132B68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93B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4C9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FB6C" w14:textId="5B145728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</w:tr>
      <w:tr w:rsidR="00A31A79" w:rsidRPr="00077F13" w14:paraId="098CF7BE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386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B35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1993" w14:textId="2E1CCAD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ECD2A7B" w14:textId="77777777" w:rsidTr="009D5333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F79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F5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BED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</w:tr>
      <w:tr w:rsidR="00A31A79" w:rsidRPr="00077F13" w14:paraId="5BBB41C5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B2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850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9FE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</w:tr>
      <w:tr w:rsidR="00A31A79" w:rsidRPr="00077F13" w14:paraId="2018BDE9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03E6" w14:textId="77777777" w:rsidR="00A31A79" w:rsidRPr="00077F13" w:rsidRDefault="00A31A79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6686" w14:textId="3F5D2516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DF98" w14:textId="3053D792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A31A79" w:rsidRPr="00077F13" w14:paraId="1E9C45FE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5880" w14:textId="77777777" w:rsidR="00A31A79" w:rsidRPr="00077F13" w:rsidRDefault="00A31A79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23EF" w14:textId="753FAE00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3E00" w14:textId="415479DD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6C35D964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</w:p>
    <w:p w14:paraId="68E1D367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31A79" w:rsidRPr="00077F13" w14:paraId="24CDC27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3A77FCD8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282BCFEC" w14:textId="77777777" w:rsidR="00A31A79" w:rsidRPr="00077F13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1. Informatyka gospodarcza t.4., red. J. Zawiła-Niedźwiecki, K. Rostek, A.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Gąsiorkiewicz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C.H. Beck, Warszawa 2010. </w:t>
            </w:r>
          </w:p>
          <w:p w14:paraId="33D46854" w14:textId="77777777" w:rsidR="00A31A79" w:rsidRPr="005B09FF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5B09FF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2. Kenneth C. Laudon, Jane P. Laudon, Essentials of Management Information Systems, Prentice Hall International Inc. 2010. </w:t>
            </w:r>
          </w:p>
          <w:p w14:paraId="76B31EF3" w14:textId="77777777" w:rsidR="00A31A79" w:rsidRPr="00077F13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3. Wolny, R., Rynek e-usług w Polsce - funkcjonowanie i kierunki rozwoju, Uniwersytet Ekonomiczny (Katowice), Wydawnictwo Uniwersytetu Ekonomicznego, 2013 </w:t>
            </w:r>
          </w:p>
          <w:p w14:paraId="50B7589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Doligalski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T. (red.), Modele biznesu w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internecie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: teoria i studia przypadków polskich firm, Wydawnictwo Naukowe PWN SA, 2014.</w:t>
            </w:r>
          </w:p>
        </w:tc>
      </w:tr>
      <w:tr w:rsidR="00A31A79" w:rsidRPr="00077F13" w14:paraId="082C27EC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04AA1884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0C7B25CC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1. M.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Kaczała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Internet jako instrument dystrybucji ubezpieczeń, Fundacja „Warta”, Warszawa 2006. </w:t>
            </w:r>
          </w:p>
          <w:p w14:paraId="6B65AC2B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2. Joanna Kos-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Łabędowicz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Internet jako źródło informacji w decyzjach nabywczych konsumenta, C.H. Beck, 2015 3.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Giaro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, M., Zawarcie umowy w trybie aukcji internetowej,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LexisNexis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, 2014</w:t>
            </w:r>
          </w:p>
          <w:p w14:paraId="368ADC24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4. Biernat, Kamil.,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Cioczek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Konrad., Dutko, Maciej.,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Homa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Dominik., Niedźwiedź, Marek.,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Szajdziński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Jakub., Szulczewski, Piotr., Trzeciak, Paulina, Prawo w e-biznesie, Helion,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cop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 2015</w:t>
            </w:r>
          </w:p>
        </w:tc>
      </w:tr>
    </w:tbl>
    <w:p w14:paraId="21045038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</w:p>
    <w:p w14:paraId="3D8632C2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31A79" w:rsidRPr="00077F13" w14:paraId="6483D04E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6056221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3663ECB" w14:textId="53EC2E4B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inż.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Aleksandra Radomska-Zalas</w:t>
            </w:r>
          </w:p>
        </w:tc>
      </w:tr>
      <w:tr w:rsidR="00A31A79" w:rsidRPr="00077F13" w14:paraId="6837224D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FDB230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4DB32C3" w14:textId="7E3A8A29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31A79" w:rsidRPr="00077F13" w14:paraId="292513A0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62BDE6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C000DF9" w14:textId="382CB663" w:rsidR="00A31A79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8" w:history="1">
              <w:r w:rsidR="009B653A" w:rsidRPr="00557F5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aradomska-zalas@ajp.edu.pl</w:t>
              </w:r>
            </w:hyperlink>
          </w:p>
        </w:tc>
      </w:tr>
      <w:tr w:rsidR="00A31A79" w:rsidRPr="00077F13" w14:paraId="2C631EDF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E6EB8D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8B6EB0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1A414BF" w14:textId="77777777" w:rsidR="00A31A79" w:rsidRPr="00077F13" w:rsidRDefault="00A31A79" w:rsidP="00A31A79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EBCC505" w14:textId="77777777" w:rsidR="00A31A79" w:rsidRPr="00077F13" w:rsidRDefault="00A31A79" w:rsidP="00A31A79">
      <w:pPr>
        <w:spacing w:after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br w:type="page"/>
      </w:r>
    </w:p>
    <w:p w14:paraId="16F78231" w14:textId="00DAD6E5" w:rsidR="00BF0D3D" w:rsidRPr="00077F13" w:rsidRDefault="00BF0D3D" w:rsidP="00BF0D3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BF0D3D" w:rsidRPr="00077F13" w14:paraId="3702148D" w14:textId="77777777" w:rsidTr="6026735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04A5F5A" w14:textId="519F7BEB" w:rsidR="00BF0D3D" w:rsidRPr="00077F13" w:rsidRDefault="00A31A79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BAC2AEB" wp14:editId="3E4AAB6E">
                  <wp:extent cx="1066800" cy="106680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38D976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FB4E93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BF0D3D" w:rsidRPr="00077F13" w14:paraId="4737D678" w14:textId="77777777" w:rsidTr="6026735D">
        <w:trPr>
          <w:trHeight w:val="275"/>
        </w:trPr>
        <w:tc>
          <w:tcPr>
            <w:tcW w:w="1968" w:type="dxa"/>
            <w:vMerge/>
          </w:tcPr>
          <w:p w14:paraId="65DB3312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432F2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75B1EF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BF0D3D" w:rsidRPr="00077F13" w14:paraId="0B963606" w14:textId="77777777" w:rsidTr="6026735D">
        <w:trPr>
          <w:trHeight w:val="139"/>
        </w:trPr>
        <w:tc>
          <w:tcPr>
            <w:tcW w:w="1968" w:type="dxa"/>
            <w:vMerge/>
          </w:tcPr>
          <w:p w14:paraId="442B9FB9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9B45C9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D11818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BF0D3D" w:rsidRPr="00077F13" w14:paraId="788D4DE6" w14:textId="77777777" w:rsidTr="6026735D">
        <w:trPr>
          <w:trHeight w:val="139"/>
        </w:trPr>
        <w:tc>
          <w:tcPr>
            <w:tcW w:w="1968" w:type="dxa"/>
            <w:vMerge/>
          </w:tcPr>
          <w:p w14:paraId="1CA34DD6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EDD36C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D4B76B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BF0D3D" w:rsidRPr="00077F13" w14:paraId="05E6F178" w14:textId="77777777" w:rsidTr="6026735D">
        <w:trPr>
          <w:trHeight w:val="139"/>
        </w:trPr>
        <w:tc>
          <w:tcPr>
            <w:tcW w:w="1968" w:type="dxa"/>
            <w:vMerge/>
          </w:tcPr>
          <w:p w14:paraId="5FF25C13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FC337EA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F45053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BF0D3D" w:rsidRPr="00077F13" w14:paraId="4F8763DF" w14:textId="77777777" w:rsidTr="6026735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CA4930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665993" w14:textId="7B50CA9F" w:rsidR="00BF0D3D" w:rsidRPr="00077F13" w:rsidRDefault="5CDF3D43" w:rsidP="6026735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</w:t>
            </w:r>
            <w:r w:rsidR="0E6F48FE"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80F4B70" w14:textId="77777777" w:rsidR="00BF0D3D" w:rsidRPr="00077F13" w:rsidRDefault="00BF0D3D" w:rsidP="00BF0D3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DCDD0F8" w14:textId="19F6055B" w:rsidR="00BF0D3D" w:rsidRPr="00077F13" w:rsidRDefault="00BF0D3D" w:rsidP="00BF0D3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BD6864B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F0D3D" w:rsidRPr="00077F13" w14:paraId="2EACD271" w14:textId="77777777" w:rsidTr="00BF0D3D">
        <w:trPr>
          <w:trHeight w:val="328"/>
        </w:trPr>
        <w:tc>
          <w:tcPr>
            <w:tcW w:w="4219" w:type="dxa"/>
            <w:vAlign w:val="center"/>
          </w:tcPr>
          <w:p w14:paraId="6FEAE108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C7DE6D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25386">
              <w:t xml:space="preserve">Programowanie urządzeń </w:t>
            </w:r>
            <w:r>
              <w:t>mobilnych</w:t>
            </w:r>
          </w:p>
        </w:tc>
      </w:tr>
      <w:tr w:rsidR="00BF0D3D" w:rsidRPr="00077F13" w14:paraId="6DB05EAD" w14:textId="77777777" w:rsidTr="00BF0D3D">
        <w:tc>
          <w:tcPr>
            <w:tcW w:w="4219" w:type="dxa"/>
            <w:vAlign w:val="center"/>
          </w:tcPr>
          <w:p w14:paraId="37120089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8AB462F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4</w:t>
            </w:r>
          </w:p>
        </w:tc>
      </w:tr>
      <w:tr w:rsidR="00BF0D3D" w:rsidRPr="00077F13" w14:paraId="1013B9E1" w14:textId="77777777" w:rsidTr="00BF0D3D">
        <w:tc>
          <w:tcPr>
            <w:tcW w:w="4219" w:type="dxa"/>
            <w:vAlign w:val="center"/>
          </w:tcPr>
          <w:p w14:paraId="222CF861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2415983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BF0D3D" w:rsidRPr="00077F13" w14:paraId="3355F0B8" w14:textId="77777777" w:rsidTr="00BF0D3D">
        <w:tc>
          <w:tcPr>
            <w:tcW w:w="4219" w:type="dxa"/>
            <w:vAlign w:val="center"/>
          </w:tcPr>
          <w:p w14:paraId="5FCEA48F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58BE828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BF0D3D" w:rsidRPr="00077F13" w14:paraId="10DBD480" w14:textId="77777777" w:rsidTr="00BF0D3D">
        <w:tc>
          <w:tcPr>
            <w:tcW w:w="4219" w:type="dxa"/>
            <w:vAlign w:val="center"/>
          </w:tcPr>
          <w:p w14:paraId="03008070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4C0800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BF0D3D" w:rsidRPr="00077F13" w14:paraId="25C7FBB9" w14:textId="77777777" w:rsidTr="00BF0D3D">
        <w:tc>
          <w:tcPr>
            <w:tcW w:w="4219" w:type="dxa"/>
            <w:vAlign w:val="center"/>
          </w:tcPr>
          <w:p w14:paraId="5C73FD94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8D3F0C1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F0D3D" w:rsidRPr="00077F13" w14:paraId="714BC8FA" w14:textId="77777777" w:rsidTr="00BF0D3D">
        <w:tc>
          <w:tcPr>
            <w:tcW w:w="4219" w:type="dxa"/>
            <w:vAlign w:val="center"/>
          </w:tcPr>
          <w:p w14:paraId="0410B95C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A3A709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 xml:space="preserve">dr </w:t>
            </w:r>
            <w:r>
              <w:rPr>
                <w:color w:val="000000"/>
              </w:rPr>
              <w:t>inż. Kazimierz Krzywicki</w:t>
            </w:r>
          </w:p>
        </w:tc>
      </w:tr>
    </w:tbl>
    <w:p w14:paraId="036A0E51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B3F7B2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F0D3D" w:rsidRPr="00077F13" w14:paraId="778FF10B" w14:textId="77777777" w:rsidTr="00BF0D3D">
        <w:tc>
          <w:tcPr>
            <w:tcW w:w="2660" w:type="dxa"/>
            <w:shd w:val="clear" w:color="auto" w:fill="auto"/>
            <w:vAlign w:val="center"/>
          </w:tcPr>
          <w:p w14:paraId="113218F8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F4A980" w14:textId="77777777" w:rsidR="00BF0D3D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7714F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62CD6D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96F8D63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F0D3D" w:rsidRPr="00077F13" w14:paraId="5B240A45" w14:textId="77777777" w:rsidTr="00BF0D3D">
        <w:tc>
          <w:tcPr>
            <w:tcW w:w="2660" w:type="dxa"/>
            <w:shd w:val="clear" w:color="auto" w:fill="auto"/>
          </w:tcPr>
          <w:p w14:paraId="681F38AB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CDD3C3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34198EF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694F266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F0D3D" w:rsidRPr="00077F13" w14:paraId="39DEEB49" w14:textId="77777777" w:rsidTr="00BF0D3D">
        <w:tc>
          <w:tcPr>
            <w:tcW w:w="2660" w:type="dxa"/>
            <w:shd w:val="clear" w:color="auto" w:fill="auto"/>
          </w:tcPr>
          <w:p w14:paraId="10AAE365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E24381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31446CFA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91586B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0D3D" w:rsidRPr="00077F13" w14:paraId="759CC88B" w14:textId="77777777" w:rsidTr="00BF0D3D">
        <w:tc>
          <w:tcPr>
            <w:tcW w:w="2660" w:type="dxa"/>
            <w:shd w:val="clear" w:color="auto" w:fill="auto"/>
          </w:tcPr>
          <w:p w14:paraId="37F51534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3B42E2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0C81AD86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65EAA3DA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C68159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5CE8C1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F0D3D" w:rsidRPr="00077F13" w14:paraId="53C4598F" w14:textId="77777777" w:rsidTr="00BF0D3D">
        <w:trPr>
          <w:trHeight w:val="301"/>
          <w:jc w:val="center"/>
        </w:trPr>
        <w:tc>
          <w:tcPr>
            <w:tcW w:w="9898" w:type="dxa"/>
          </w:tcPr>
          <w:p w14:paraId="235A2183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Zaliczone przedmioty: wstęp do programowania, programowanie obiektowe.</w:t>
            </w:r>
          </w:p>
        </w:tc>
      </w:tr>
    </w:tbl>
    <w:p w14:paraId="2EAC9AEB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BFE64A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F0D3D" w:rsidRPr="00077F13" w14:paraId="53C3DA5D" w14:textId="77777777" w:rsidTr="00BF0D3D">
        <w:tc>
          <w:tcPr>
            <w:tcW w:w="9889" w:type="dxa"/>
            <w:shd w:val="clear" w:color="auto" w:fill="auto"/>
          </w:tcPr>
          <w:p w14:paraId="12F27236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A190B">
              <w:rPr>
                <w:rStyle w:val="fontstyle01"/>
              </w:rPr>
              <w:t xml:space="preserve">Zna podstawowe metody, techniki, narzędzia i materiały stosowane przy rozwiązywaniu prostych zadań inżynierskich związanych z </w:t>
            </w:r>
            <w:r>
              <w:rPr>
                <w:rStyle w:val="fontstyle01"/>
              </w:rPr>
              <w:t>programowanie urządzeń mobilnych.</w:t>
            </w:r>
          </w:p>
          <w:p w14:paraId="7A144679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A190B">
              <w:rPr>
                <w:rStyle w:val="fontstyle01"/>
              </w:rPr>
              <w:t>Ma uporządkowaną wiedzę w zakresie standardów i norm technicznych związanych z budową</w:t>
            </w:r>
            <w:r>
              <w:rPr>
                <w:rStyle w:val="fontstyle01"/>
              </w:rPr>
              <w:t xml:space="preserve"> i </w:t>
            </w:r>
            <w:r w:rsidRPr="004A190B">
              <w:rPr>
                <w:rStyle w:val="fontstyle01"/>
              </w:rPr>
              <w:t xml:space="preserve">działaniem </w:t>
            </w:r>
            <w:r>
              <w:rPr>
                <w:rStyle w:val="fontstyle01"/>
              </w:rPr>
              <w:t>urządzeń mobilnych.</w:t>
            </w:r>
          </w:p>
          <w:p w14:paraId="76E08D6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w zakresie doskonalenia wiedzy, pozyskiwania i integrowania</w:t>
            </w:r>
          </w:p>
          <w:p w14:paraId="1F9CEB81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informacji z literatury, baz danych i innych źródeł, opracowywania dokumentacji.</w:t>
            </w:r>
          </w:p>
          <w:p w14:paraId="620373E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3983308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78EA68D0" w14:textId="77777777" w:rsidR="00BF0D3D" w:rsidRPr="00077F13" w:rsidRDefault="00BF0D3D" w:rsidP="00BF0D3D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1B9D03B8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D47988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D4A5529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FACEC47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179AB7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A46CD4" w14:textId="67F131FD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F0D3D" w:rsidRPr="004A190B" w14:paraId="56A50BEA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EFE9B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E4FBB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98D80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BF0D3D" w:rsidRPr="004A190B" w14:paraId="30B4FC99" w14:textId="77777777" w:rsidTr="00BF0D3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4C6FBC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BF0D3D" w:rsidRPr="004A190B" w14:paraId="4F34458A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4B391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2DB354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Zna podstawowe metody, techniki, narzędzia i materiały stosowane przy rozwiązywaniu prostych zadań inżynierskich związanych z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urządzeń mobilnych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4E98990C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K_W13</w:t>
            </w:r>
          </w:p>
        </w:tc>
      </w:tr>
      <w:tr w:rsidR="00BF0D3D" w:rsidRPr="004A190B" w14:paraId="285E4142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5C935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18DC3D4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732" w:type="dxa"/>
            <w:shd w:val="clear" w:color="auto" w:fill="auto"/>
          </w:tcPr>
          <w:p w14:paraId="269E779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K_W10</w:t>
            </w:r>
          </w:p>
        </w:tc>
      </w:tr>
      <w:tr w:rsidR="00BF0D3D" w:rsidRPr="004A190B" w14:paraId="16B4D58B" w14:textId="77777777" w:rsidTr="00BF0D3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2FA484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BF0D3D" w:rsidRPr="004A190B" w14:paraId="2A36F69B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70FCF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3A5E79A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</w:tcPr>
          <w:p w14:paraId="7EB2BE2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BF0D3D" w:rsidRPr="004A190B" w14:paraId="7F3DCB80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9F509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FE3276B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Potrafi zaprojektować i zrealizować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prostą aplikację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</w:tcPr>
          <w:p w14:paraId="186BEBB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K_U13</w:t>
            </w:r>
          </w:p>
        </w:tc>
      </w:tr>
      <w:tr w:rsidR="00BF0D3D" w:rsidRPr="004A190B" w14:paraId="36AB742D" w14:textId="77777777" w:rsidTr="00BF0D3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B4E46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F0D3D" w:rsidRPr="004A190B" w14:paraId="04F1ECE4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4A8A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4161C53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</w:tcPr>
          <w:p w14:paraId="3F49955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BF0D3D" w:rsidRPr="004A190B" w14:paraId="4EA1F80C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199D9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1BFEE5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14:paraId="3B267D4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36B5C59E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66B0F65" w14:textId="77777777" w:rsidR="00BF0D3D" w:rsidRPr="006C4168" w:rsidRDefault="00BF0D3D" w:rsidP="00BF0D3D">
      <w:pPr>
        <w:spacing w:before="60" w:after="60" w:line="240" w:lineRule="auto"/>
        <w:rPr>
          <w:rFonts w:ascii="Cambria" w:hAnsi="Cambria" w:cs="Times New Roman"/>
          <w:b/>
          <w:bCs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629"/>
        <w:gridCol w:w="1256"/>
        <w:gridCol w:w="1488"/>
      </w:tblGrid>
      <w:tr w:rsidR="00BF0D3D" w:rsidRPr="00720DB7" w14:paraId="34805DF5" w14:textId="77777777" w:rsidTr="00BF0D3D">
        <w:trPr>
          <w:trHeight w:val="340"/>
        </w:trPr>
        <w:tc>
          <w:tcPr>
            <w:tcW w:w="658" w:type="dxa"/>
            <w:vMerge w:val="restart"/>
            <w:vAlign w:val="center"/>
          </w:tcPr>
          <w:p w14:paraId="043A7D19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2DDCEA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24E64DE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BF0D3D" w:rsidRPr="00720DB7" w14:paraId="5CDC225C" w14:textId="77777777" w:rsidTr="00BF0D3D">
        <w:trPr>
          <w:trHeight w:val="196"/>
        </w:trPr>
        <w:tc>
          <w:tcPr>
            <w:tcW w:w="658" w:type="dxa"/>
            <w:vMerge/>
          </w:tcPr>
          <w:p w14:paraId="3BA15A85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9" w:type="dxa"/>
            <w:vMerge/>
          </w:tcPr>
          <w:p w14:paraId="381A63FA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677A487B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593B8EA4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BF0D3D" w:rsidRPr="00720DB7" w14:paraId="3241A36D" w14:textId="77777777" w:rsidTr="00BF0D3D">
        <w:trPr>
          <w:trHeight w:val="225"/>
        </w:trPr>
        <w:tc>
          <w:tcPr>
            <w:tcW w:w="658" w:type="dxa"/>
          </w:tcPr>
          <w:p w14:paraId="041F1C23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38870FB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Wprowadzenie. Architektura systemu mobilnego.</w:t>
            </w:r>
          </w:p>
        </w:tc>
        <w:tc>
          <w:tcPr>
            <w:tcW w:w="1256" w:type="dxa"/>
          </w:tcPr>
          <w:p w14:paraId="3073486F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1AE9973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0C7DDA43" w14:textId="77777777" w:rsidTr="00BF0D3D">
        <w:trPr>
          <w:trHeight w:val="285"/>
        </w:trPr>
        <w:tc>
          <w:tcPr>
            <w:tcW w:w="658" w:type="dxa"/>
          </w:tcPr>
          <w:p w14:paraId="1B274D7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4DD4736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A83E63">
              <w:rPr>
                <w:rFonts w:ascii="Cambria" w:hAnsi="Cambria" w:cs="Times New Roman"/>
                <w:sz w:val="20"/>
                <w:szCs w:val="20"/>
              </w:rPr>
              <w:t>Zintegrowane środowiska programistyczne (IDE)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zestawy narzędzi dla programistów (SDK).</w:t>
            </w:r>
          </w:p>
        </w:tc>
        <w:tc>
          <w:tcPr>
            <w:tcW w:w="1256" w:type="dxa"/>
          </w:tcPr>
          <w:p w14:paraId="6A5CED3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05684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720DB7" w14:paraId="5B14DF0D" w14:textId="77777777" w:rsidTr="00BF0D3D">
        <w:trPr>
          <w:trHeight w:val="345"/>
        </w:trPr>
        <w:tc>
          <w:tcPr>
            <w:tcW w:w="658" w:type="dxa"/>
          </w:tcPr>
          <w:p w14:paraId="532B02D9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341915C0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Struktura aplikacji, cykl życia. Interfejs użytkownika.</w:t>
            </w:r>
          </w:p>
        </w:tc>
        <w:tc>
          <w:tcPr>
            <w:tcW w:w="1256" w:type="dxa"/>
          </w:tcPr>
          <w:p w14:paraId="41643533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59C62F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104F263A" w14:textId="77777777" w:rsidTr="00BF0D3D">
        <w:trPr>
          <w:trHeight w:val="240"/>
        </w:trPr>
        <w:tc>
          <w:tcPr>
            <w:tcW w:w="658" w:type="dxa"/>
          </w:tcPr>
          <w:p w14:paraId="4ABDD7B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7009EAE3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Przechowywanie danych w systemach mobilnych.</w:t>
            </w:r>
          </w:p>
        </w:tc>
        <w:tc>
          <w:tcPr>
            <w:tcW w:w="1256" w:type="dxa"/>
          </w:tcPr>
          <w:p w14:paraId="4784EB0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38EFAA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41F9BE1E" w14:textId="77777777" w:rsidTr="00BF0D3D">
        <w:trPr>
          <w:trHeight w:val="56"/>
        </w:trPr>
        <w:tc>
          <w:tcPr>
            <w:tcW w:w="658" w:type="dxa"/>
          </w:tcPr>
          <w:p w14:paraId="477A2DE6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353FBE8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Wykorzystanie zasobów sprzętowych. Czujniki: akcelerometr, żyroskop, zbliżeniowy etc.</w:t>
            </w:r>
          </w:p>
        </w:tc>
        <w:tc>
          <w:tcPr>
            <w:tcW w:w="1256" w:type="dxa"/>
          </w:tcPr>
          <w:p w14:paraId="697DF393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F62BC4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349A5D61" w14:textId="77777777" w:rsidTr="00BF0D3D">
        <w:trPr>
          <w:trHeight w:val="56"/>
        </w:trPr>
        <w:tc>
          <w:tcPr>
            <w:tcW w:w="658" w:type="dxa"/>
          </w:tcPr>
          <w:p w14:paraId="24FF5C6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73892E57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Komunikacja ze światem zewnętrznym.</w:t>
            </w:r>
          </w:p>
        </w:tc>
        <w:tc>
          <w:tcPr>
            <w:tcW w:w="1256" w:type="dxa"/>
          </w:tcPr>
          <w:p w14:paraId="70C3A5A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B7072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7AE0CF6F" w14:textId="77777777" w:rsidTr="00BF0D3D">
        <w:trPr>
          <w:trHeight w:val="56"/>
        </w:trPr>
        <w:tc>
          <w:tcPr>
            <w:tcW w:w="658" w:type="dxa"/>
          </w:tcPr>
          <w:p w14:paraId="20FD0F88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27499E36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Aplikacje dla urządzeń „ubieralnych”, telewizorów i pojazdów.</w:t>
            </w:r>
          </w:p>
        </w:tc>
        <w:tc>
          <w:tcPr>
            <w:tcW w:w="1256" w:type="dxa"/>
          </w:tcPr>
          <w:p w14:paraId="4E47543C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775ABD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28F1B984" w14:textId="77777777" w:rsidTr="00BF0D3D">
        <w:trPr>
          <w:trHeight w:val="56"/>
        </w:trPr>
        <w:tc>
          <w:tcPr>
            <w:tcW w:w="658" w:type="dxa"/>
          </w:tcPr>
          <w:p w14:paraId="1D82E02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40DE9B6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Publikacja i udostępnianie aplikacji.</w:t>
            </w:r>
          </w:p>
        </w:tc>
        <w:tc>
          <w:tcPr>
            <w:tcW w:w="1256" w:type="dxa"/>
          </w:tcPr>
          <w:p w14:paraId="36FD7B37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56CC5EC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2320F0C6" w14:textId="77777777" w:rsidTr="00BF0D3D">
        <w:trPr>
          <w:trHeight w:val="56"/>
        </w:trPr>
        <w:tc>
          <w:tcPr>
            <w:tcW w:w="658" w:type="dxa"/>
          </w:tcPr>
          <w:p w14:paraId="5C66BB11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6C236B44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25D705B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5031A9E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093DF60E" w14:textId="77777777" w:rsidTr="00BF0D3D">
        <w:tc>
          <w:tcPr>
            <w:tcW w:w="658" w:type="dxa"/>
          </w:tcPr>
          <w:p w14:paraId="41C19972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3B288920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D215AE2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23A843CE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9151DC0" w14:textId="77777777" w:rsidR="00BF0D3D" w:rsidRPr="00720DB7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2A231E1A" w14:textId="77777777" w:rsidR="00BF0D3D" w:rsidRPr="00720DB7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20468CA3" w14:textId="77777777" w:rsidR="00BF0D3D" w:rsidRPr="00720DB7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628"/>
        <w:gridCol w:w="1256"/>
        <w:gridCol w:w="1488"/>
      </w:tblGrid>
      <w:tr w:rsidR="00BF0D3D" w:rsidRPr="00720DB7" w14:paraId="076CD5E6" w14:textId="77777777" w:rsidTr="00BF0D3D">
        <w:trPr>
          <w:trHeight w:val="340"/>
        </w:trPr>
        <w:tc>
          <w:tcPr>
            <w:tcW w:w="659" w:type="dxa"/>
            <w:vMerge w:val="restart"/>
            <w:vAlign w:val="center"/>
          </w:tcPr>
          <w:p w14:paraId="4D8DFDB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B4C2229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2C76B52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BF0D3D" w:rsidRPr="00720DB7" w14:paraId="1F2998EA" w14:textId="77777777" w:rsidTr="00BF0D3D">
        <w:trPr>
          <w:trHeight w:val="196"/>
        </w:trPr>
        <w:tc>
          <w:tcPr>
            <w:tcW w:w="659" w:type="dxa"/>
            <w:vMerge/>
          </w:tcPr>
          <w:p w14:paraId="7556995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8" w:type="dxa"/>
            <w:vMerge/>
          </w:tcPr>
          <w:p w14:paraId="16468990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2B1807B2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53EBFBD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BF0D3D" w:rsidRPr="00720DB7" w14:paraId="1DB1A135" w14:textId="77777777" w:rsidTr="00BF0D3D">
        <w:trPr>
          <w:trHeight w:val="225"/>
        </w:trPr>
        <w:tc>
          <w:tcPr>
            <w:tcW w:w="659" w:type="dxa"/>
          </w:tcPr>
          <w:p w14:paraId="19DBFDC3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7A2D086" w14:textId="77777777" w:rsidR="00BF0D3D" w:rsidRPr="002C5EF2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C5EF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Instalacja i konfiguracja wybranego środowiska deweloperskiego.</w:t>
            </w:r>
          </w:p>
        </w:tc>
        <w:tc>
          <w:tcPr>
            <w:tcW w:w="1256" w:type="dxa"/>
          </w:tcPr>
          <w:p w14:paraId="2C265E60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FF5D7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205ED14F" w14:textId="77777777" w:rsidTr="00BF0D3D">
        <w:trPr>
          <w:trHeight w:val="285"/>
        </w:trPr>
        <w:tc>
          <w:tcPr>
            <w:tcW w:w="659" w:type="dxa"/>
          </w:tcPr>
          <w:p w14:paraId="42823536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84032F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Pierwsza aplikacja. Projektowanie interfejsu użytkownika. </w:t>
            </w:r>
          </w:p>
        </w:tc>
        <w:tc>
          <w:tcPr>
            <w:tcW w:w="1256" w:type="dxa"/>
          </w:tcPr>
          <w:p w14:paraId="71F0A34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B470F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277DCA5B" w14:textId="77777777" w:rsidTr="00BF0D3D">
        <w:trPr>
          <w:trHeight w:val="345"/>
        </w:trPr>
        <w:tc>
          <w:tcPr>
            <w:tcW w:w="659" w:type="dxa"/>
          </w:tcPr>
          <w:p w14:paraId="709076C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14:paraId="712A6BAA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Programowanie logiki. Wprowadzenie do debugowania. Część I.</w:t>
            </w:r>
          </w:p>
        </w:tc>
        <w:tc>
          <w:tcPr>
            <w:tcW w:w="1256" w:type="dxa"/>
          </w:tcPr>
          <w:p w14:paraId="037146D5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B7066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03F68C39" w14:textId="77777777" w:rsidTr="00BF0D3D">
        <w:trPr>
          <w:trHeight w:val="240"/>
        </w:trPr>
        <w:tc>
          <w:tcPr>
            <w:tcW w:w="659" w:type="dxa"/>
          </w:tcPr>
          <w:p w14:paraId="1FC8C13A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3A9A270" w14:textId="77777777" w:rsidR="00BF0D3D" w:rsidRPr="002C5EF2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Programowanie logiki. Część II.</w:t>
            </w:r>
          </w:p>
        </w:tc>
        <w:tc>
          <w:tcPr>
            <w:tcW w:w="1256" w:type="dxa"/>
          </w:tcPr>
          <w:p w14:paraId="4DC990C2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C335DF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1022EDF" w14:textId="77777777" w:rsidTr="00BF0D3D">
        <w:trPr>
          <w:trHeight w:val="56"/>
        </w:trPr>
        <w:tc>
          <w:tcPr>
            <w:tcW w:w="659" w:type="dxa"/>
          </w:tcPr>
          <w:p w14:paraId="246E22E0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03CBFBF" w14:textId="77777777" w:rsidR="00BF0D3D" w:rsidRPr="002C5EF2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Debugowanie.</w:t>
            </w:r>
          </w:p>
        </w:tc>
        <w:tc>
          <w:tcPr>
            <w:tcW w:w="1256" w:type="dxa"/>
          </w:tcPr>
          <w:p w14:paraId="2594CA18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19CE0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4629B738" w14:textId="77777777" w:rsidTr="00BF0D3D">
        <w:trPr>
          <w:trHeight w:val="56"/>
        </w:trPr>
        <w:tc>
          <w:tcPr>
            <w:tcW w:w="659" w:type="dxa"/>
          </w:tcPr>
          <w:p w14:paraId="7BCD07A9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3ABD8E8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Testowanie i poprawki.</w:t>
            </w:r>
          </w:p>
        </w:tc>
        <w:tc>
          <w:tcPr>
            <w:tcW w:w="1256" w:type="dxa"/>
          </w:tcPr>
          <w:p w14:paraId="72ACEF28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5FB82E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20CAC1E" w14:textId="77777777" w:rsidTr="00BF0D3D">
        <w:trPr>
          <w:trHeight w:val="56"/>
        </w:trPr>
        <w:tc>
          <w:tcPr>
            <w:tcW w:w="659" w:type="dxa"/>
          </w:tcPr>
          <w:p w14:paraId="4966B895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04C412C9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Druga aplikacja. 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Projekt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11156A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360FE5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33A144D3" w14:textId="77777777" w:rsidTr="00BF0D3D">
        <w:trPr>
          <w:trHeight w:val="56"/>
        </w:trPr>
        <w:tc>
          <w:tcPr>
            <w:tcW w:w="659" w:type="dxa"/>
          </w:tcPr>
          <w:p w14:paraId="4B33D244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E164C9A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I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mplementacja aplikacji z wykorzystaniem pamięci wewnętrznej i/lub bazy danych dla wybranej platformy mobilnej.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Część I.</w:t>
            </w:r>
          </w:p>
        </w:tc>
        <w:tc>
          <w:tcPr>
            <w:tcW w:w="1256" w:type="dxa"/>
          </w:tcPr>
          <w:p w14:paraId="588577E0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54B49A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5447116C" w14:textId="77777777" w:rsidTr="00BF0D3D">
        <w:trPr>
          <w:trHeight w:val="56"/>
        </w:trPr>
        <w:tc>
          <w:tcPr>
            <w:tcW w:w="659" w:type="dxa"/>
          </w:tcPr>
          <w:p w14:paraId="4CDA1410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540999B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I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mplementacja aplikacji z wykorzystaniem pamięci wewnętrznej i/lub bazy danych dla wybranej platformy mobilnej.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Część II.</w:t>
            </w:r>
          </w:p>
        </w:tc>
        <w:tc>
          <w:tcPr>
            <w:tcW w:w="1256" w:type="dxa"/>
          </w:tcPr>
          <w:p w14:paraId="7A51A972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DE67F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BE10106" w14:textId="77777777" w:rsidTr="00BF0D3D">
        <w:trPr>
          <w:trHeight w:val="56"/>
        </w:trPr>
        <w:tc>
          <w:tcPr>
            <w:tcW w:w="659" w:type="dxa"/>
          </w:tcPr>
          <w:p w14:paraId="457439E5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6DDE1FB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Testowanie i poprawki.</w:t>
            </w:r>
          </w:p>
        </w:tc>
        <w:tc>
          <w:tcPr>
            <w:tcW w:w="1256" w:type="dxa"/>
          </w:tcPr>
          <w:p w14:paraId="59332137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8E1C51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F9188D9" w14:textId="77777777" w:rsidTr="00BF0D3D">
        <w:trPr>
          <w:trHeight w:val="56"/>
        </w:trPr>
        <w:tc>
          <w:tcPr>
            <w:tcW w:w="659" w:type="dxa"/>
          </w:tcPr>
          <w:p w14:paraId="01F14CD4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11D080E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Projekt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1CACCEA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2416F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9255458" w14:textId="77777777" w:rsidTr="00BF0D3D">
        <w:trPr>
          <w:trHeight w:val="56"/>
        </w:trPr>
        <w:tc>
          <w:tcPr>
            <w:tcW w:w="659" w:type="dxa"/>
          </w:tcPr>
          <w:p w14:paraId="6D3BD07C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ABA1537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Implementacja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 Część I.</w:t>
            </w:r>
          </w:p>
        </w:tc>
        <w:tc>
          <w:tcPr>
            <w:tcW w:w="1256" w:type="dxa"/>
          </w:tcPr>
          <w:p w14:paraId="3FCCB5AC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626765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03CA6646" w14:textId="77777777" w:rsidTr="00BF0D3D">
        <w:trPr>
          <w:trHeight w:val="56"/>
        </w:trPr>
        <w:tc>
          <w:tcPr>
            <w:tcW w:w="659" w:type="dxa"/>
          </w:tcPr>
          <w:p w14:paraId="2821BF30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1B05ACC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Implementacja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 Część II.</w:t>
            </w:r>
          </w:p>
        </w:tc>
        <w:tc>
          <w:tcPr>
            <w:tcW w:w="1256" w:type="dxa"/>
          </w:tcPr>
          <w:p w14:paraId="55980D17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3B020C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3C61A3A4" w14:textId="77777777" w:rsidTr="00BF0D3D">
        <w:trPr>
          <w:trHeight w:val="56"/>
        </w:trPr>
        <w:tc>
          <w:tcPr>
            <w:tcW w:w="659" w:type="dxa"/>
          </w:tcPr>
          <w:p w14:paraId="06C22BBA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62143D0F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Trzecia aplikacja. Testowanie i poprawki.</w:t>
            </w:r>
          </w:p>
        </w:tc>
        <w:tc>
          <w:tcPr>
            <w:tcW w:w="1256" w:type="dxa"/>
          </w:tcPr>
          <w:p w14:paraId="3D775505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5823A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E7C5240" w14:textId="77777777" w:rsidTr="00BF0D3D">
        <w:trPr>
          <w:trHeight w:val="56"/>
        </w:trPr>
        <w:tc>
          <w:tcPr>
            <w:tcW w:w="659" w:type="dxa"/>
          </w:tcPr>
          <w:p w14:paraId="08CFA9BE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1AF855D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036CF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59C021F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0A481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1AEA32C" w14:textId="77777777" w:rsidTr="00BF0D3D">
        <w:tc>
          <w:tcPr>
            <w:tcW w:w="659" w:type="dxa"/>
          </w:tcPr>
          <w:p w14:paraId="026C4E6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00951B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091849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998B041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53B6CF09" w14:textId="77777777" w:rsidR="00BF0D3D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27317672" w14:textId="77777777" w:rsidR="00BF0D3D" w:rsidRPr="00344586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628"/>
        <w:gridCol w:w="1256"/>
        <w:gridCol w:w="1488"/>
      </w:tblGrid>
      <w:tr w:rsidR="00BF0D3D" w:rsidRPr="00252A99" w14:paraId="16355600" w14:textId="77777777" w:rsidTr="00BF0D3D">
        <w:trPr>
          <w:trHeight w:val="340"/>
        </w:trPr>
        <w:tc>
          <w:tcPr>
            <w:tcW w:w="659" w:type="dxa"/>
            <w:vMerge w:val="restart"/>
            <w:vAlign w:val="center"/>
          </w:tcPr>
          <w:p w14:paraId="2F99B5A7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6DA9106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Treści </w:t>
            </w:r>
            <w:r w:rsidRPr="00252A99">
              <w:rPr>
                <w:rFonts w:ascii="Cambria" w:hAnsi="Cambria" w:cs="Times New Roman"/>
                <w:b/>
              </w:rPr>
              <w:t>projektów</w:t>
            </w:r>
          </w:p>
        </w:tc>
        <w:tc>
          <w:tcPr>
            <w:tcW w:w="2744" w:type="dxa"/>
            <w:gridSpan w:val="2"/>
            <w:vAlign w:val="center"/>
          </w:tcPr>
          <w:p w14:paraId="79FA665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BF0D3D" w:rsidRPr="00252A99" w14:paraId="69DEC75B" w14:textId="77777777" w:rsidTr="00BF0D3D">
        <w:trPr>
          <w:trHeight w:val="196"/>
        </w:trPr>
        <w:tc>
          <w:tcPr>
            <w:tcW w:w="659" w:type="dxa"/>
            <w:vMerge/>
          </w:tcPr>
          <w:p w14:paraId="1731069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8" w:type="dxa"/>
            <w:vMerge/>
          </w:tcPr>
          <w:p w14:paraId="4ED74286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331FDCD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68679C2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BF0D3D" w:rsidRPr="00252A99" w14:paraId="3647AB0E" w14:textId="77777777" w:rsidTr="00BF0D3D">
        <w:trPr>
          <w:trHeight w:val="225"/>
        </w:trPr>
        <w:tc>
          <w:tcPr>
            <w:tcW w:w="659" w:type="dxa"/>
          </w:tcPr>
          <w:p w14:paraId="2292CE91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750B68B7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Wprowadzenie: </w:t>
            </w:r>
            <w:r w:rsidRPr="00774537">
              <w:rPr>
                <w:rFonts w:ascii="Cambria" w:hAnsi="Cambria" w:cs="Times New Roman"/>
                <w:sz w:val="20"/>
                <w:szCs w:val="20"/>
              </w:rPr>
              <w:t>treści programowe, zasady pracy, bezpieczeństwa, zaliczenia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1BD1EB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F50B54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D701699" w14:textId="77777777" w:rsidTr="00BF0D3D">
        <w:trPr>
          <w:trHeight w:val="285"/>
        </w:trPr>
        <w:tc>
          <w:tcPr>
            <w:tcW w:w="659" w:type="dxa"/>
          </w:tcPr>
          <w:p w14:paraId="767A0363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41E0DBD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6A5F5A2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12F5E4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1BBD92B" w14:textId="77777777" w:rsidTr="00BF0D3D">
        <w:trPr>
          <w:trHeight w:val="345"/>
        </w:trPr>
        <w:tc>
          <w:tcPr>
            <w:tcW w:w="659" w:type="dxa"/>
          </w:tcPr>
          <w:p w14:paraId="301FE591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52B6BA6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256" w:type="dxa"/>
          </w:tcPr>
          <w:p w14:paraId="471ABDC4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EEDDB2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3AD3825D" w14:textId="77777777" w:rsidTr="00BF0D3D">
        <w:trPr>
          <w:trHeight w:val="240"/>
        </w:trPr>
        <w:tc>
          <w:tcPr>
            <w:tcW w:w="659" w:type="dxa"/>
          </w:tcPr>
          <w:p w14:paraId="2E8728DA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1237120F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256" w:type="dxa"/>
          </w:tcPr>
          <w:p w14:paraId="65BC7B46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D2249E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51AB38A" w14:textId="77777777" w:rsidTr="00BF0D3D">
        <w:trPr>
          <w:trHeight w:val="56"/>
        </w:trPr>
        <w:tc>
          <w:tcPr>
            <w:tcW w:w="659" w:type="dxa"/>
          </w:tcPr>
          <w:p w14:paraId="5F3CEFC4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3FC72512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256" w:type="dxa"/>
          </w:tcPr>
          <w:p w14:paraId="55E5E87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1447FD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3437F256" w14:textId="77777777" w:rsidTr="00BF0D3D">
        <w:trPr>
          <w:trHeight w:val="56"/>
        </w:trPr>
        <w:tc>
          <w:tcPr>
            <w:tcW w:w="659" w:type="dxa"/>
          </w:tcPr>
          <w:p w14:paraId="7C668E12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056539AF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1762ACD8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8D8BC6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095AC067" w14:textId="77777777" w:rsidTr="00BF0D3D">
        <w:trPr>
          <w:trHeight w:val="56"/>
        </w:trPr>
        <w:tc>
          <w:tcPr>
            <w:tcW w:w="659" w:type="dxa"/>
          </w:tcPr>
          <w:p w14:paraId="6158AB0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21A6FB73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1E092992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8C81C1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4D518AE8" w14:textId="77777777" w:rsidTr="00BF0D3D">
        <w:trPr>
          <w:trHeight w:val="56"/>
        </w:trPr>
        <w:tc>
          <w:tcPr>
            <w:tcW w:w="659" w:type="dxa"/>
          </w:tcPr>
          <w:p w14:paraId="7993E97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A71317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256" w:type="dxa"/>
          </w:tcPr>
          <w:p w14:paraId="23842A34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53E3A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2C5679FE" w14:textId="77777777" w:rsidTr="00BF0D3D">
        <w:tc>
          <w:tcPr>
            <w:tcW w:w="659" w:type="dxa"/>
          </w:tcPr>
          <w:p w14:paraId="4C4ACF2E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CFAFCF0" w14:textId="77777777" w:rsidR="00BF0D3D" w:rsidRPr="00344586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4458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73C66C3C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1E332D1D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C92D18E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7DE49D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B8456F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92"/>
        <w:gridCol w:w="3373"/>
      </w:tblGrid>
      <w:tr w:rsidR="00BF0D3D" w:rsidRPr="00252A99" w14:paraId="3BD78632" w14:textId="77777777" w:rsidTr="004B2C37">
        <w:tc>
          <w:tcPr>
            <w:tcW w:w="1666" w:type="dxa"/>
          </w:tcPr>
          <w:p w14:paraId="3F4C8A77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92" w:type="dxa"/>
          </w:tcPr>
          <w:p w14:paraId="7668DA95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52A99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373" w:type="dxa"/>
          </w:tcPr>
          <w:p w14:paraId="2F9680CA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Ś</w:t>
            </w:r>
            <w:r w:rsidRPr="00252A99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BF0D3D" w:rsidRPr="00252A99" w14:paraId="72343DFC" w14:textId="77777777" w:rsidTr="004B2C37">
        <w:tc>
          <w:tcPr>
            <w:tcW w:w="1666" w:type="dxa"/>
          </w:tcPr>
          <w:p w14:paraId="56440A93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92" w:type="dxa"/>
          </w:tcPr>
          <w:p w14:paraId="0B567E26" w14:textId="77777777" w:rsidR="00BF0D3D" w:rsidRPr="00932A75" w:rsidRDefault="00BF0D3D" w:rsidP="00BF0D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M1 - w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ykład informacyjny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M2 - </w:t>
            </w:r>
            <w:r w:rsidRPr="00932A75">
              <w:rPr>
                <w:rFonts w:ascii="Cambria" w:hAnsi="Cambria" w:cs="Times New Roman"/>
                <w:sz w:val="20"/>
                <w:szCs w:val="20"/>
              </w:rPr>
              <w:t>wykład problemowy połączony z dyskusją</w:t>
            </w:r>
          </w:p>
        </w:tc>
        <w:tc>
          <w:tcPr>
            <w:tcW w:w="3373" w:type="dxa"/>
          </w:tcPr>
          <w:p w14:paraId="10323BFE" w14:textId="77777777" w:rsidR="00BF0D3D" w:rsidRPr="00252A99" w:rsidRDefault="00BF0D3D" w:rsidP="00BF0D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 suchościeralna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BF0D3D" w:rsidRPr="00252A99" w14:paraId="3810942A" w14:textId="77777777" w:rsidTr="004B2C37">
        <w:tc>
          <w:tcPr>
            <w:tcW w:w="1666" w:type="dxa"/>
          </w:tcPr>
          <w:p w14:paraId="593AEE06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92" w:type="dxa"/>
          </w:tcPr>
          <w:p w14:paraId="44CA3139" w14:textId="77777777" w:rsidR="00BF0D3D" w:rsidRPr="00AE35BA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AE35BA">
              <w:rPr>
                <w:rFonts w:ascii="Cambria" w:hAnsi="Cambria" w:cs="Times New Roman"/>
                <w:bCs/>
                <w:sz w:val="20"/>
                <w:szCs w:val="20"/>
              </w:rPr>
              <w:t xml:space="preserve">wiczenia doskonalące umiejętność pozyskiwania informacji ze źródeł internetowych, </w:t>
            </w:r>
          </w:p>
          <w:p w14:paraId="1BCF37C5" w14:textId="77777777" w:rsidR="00BF0D3D" w:rsidRPr="002C082F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AE35BA">
              <w:rPr>
                <w:rFonts w:ascii="Cambria" w:hAnsi="Cambria" w:cs="Times New Roman"/>
                <w:bCs/>
                <w:sz w:val="20"/>
                <w:szCs w:val="20"/>
              </w:rPr>
              <w:t>wiczenia doskonalące umiejętność selekcjonowania, grupowania i przedstawiania zgromadzonych informacji</w:t>
            </w:r>
          </w:p>
        </w:tc>
        <w:tc>
          <w:tcPr>
            <w:tcW w:w="3373" w:type="dxa"/>
          </w:tcPr>
          <w:p w14:paraId="779B2ECB" w14:textId="77777777" w:rsidR="00BF0D3D" w:rsidRDefault="00BF0D3D" w:rsidP="00BF0D3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 suchościeralna</w:t>
            </w:r>
          </w:p>
          <w:p w14:paraId="175F24B9" w14:textId="77777777" w:rsidR="00BF0D3D" w:rsidRPr="00252A99" w:rsidRDefault="00BF0D3D" w:rsidP="00BF0D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pracowania komputerowa z dostępem do Internetu, smartfon (opcjonalnie)</w:t>
            </w:r>
          </w:p>
        </w:tc>
      </w:tr>
      <w:tr w:rsidR="00BF0D3D" w:rsidRPr="00252A99" w14:paraId="3F3AD887" w14:textId="77777777" w:rsidTr="004B2C37">
        <w:tc>
          <w:tcPr>
            <w:tcW w:w="1666" w:type="dxa"/>
          </w:tcPr>
          <w:p w14:paraId="6F10E99E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92" w:type="dxa"/>
          </w:tcPr>
          <w:p w14:paraId="76DF54D8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M5 - </w:t>
            </w:r>
            <w:r w:rsidRPr="00500C41">
              <w:rPr>
                <w:rFonts w:ascii="Cambria" w:hAnsi="Cambria" w:cs="Times New Roman"/>
                <w:bCs/>
                <w:sz w:val="20"/>
                <w:szCs w:val="20"/>
              </w:rPr>
              <w:t>doskonalenie metod i technik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analizy zadania inżynierskiego; </w:t>
            </w:r>
            <w:r w:rsidRPr="00500C41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373" w:type="dxa"/>
          </w:tcPr>
          <w:p w14:paraId="70C6EBCF" w14:textId="77777777" w:rsidR="00BF0D3D" w:rsidRDefault="00BF0D3D" w:rsidP="00BF0D3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tablica, smartfon (opcjonalnie) suchościeralna</w:t>
            </w:r>
          </w:p>
          <w:p w14:paraId="1A516275" w14:textId="77777777" w:rsidR="00BF0D3D" w:rsidRPr="00252A99" w:rsidRDefault="00BF0D3D" w:rsidP="00BF0D3D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pracowania komputerowa z dostępem do Internetu</w:t>
            </w:r>
          </w:p>
        </w:tc>
      </w:tr>
    </w:tbl>
    <w:p w14:paraId="4F918B75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D9FEE3C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B832866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BF0D3D" w:rsidRPr="004A190B" w14:paraId="5C30A468" w14:textId="77777777" w:rsidTr="004B2C37">
        <w:tc>
          <w:tcPr>
            <w:tcW w:w="1459" w:type="dxa"/>
            <w:vAlign w:val="center"/>
          </w:tcPr>
          <w:p w14:paraId="11B1982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6527453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E96630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5A61276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BF0D3D" w:rsidRPr="004A190B" w14:paraId="50DD0CFC" w14:textId="77777777" w:rsidTr="004B2C37">
        <w:tc>
          <w:tcPr>
            <w:tcW w:w="1459" w:type="dxa"/>
          </w:tcPr>
          <w:p w14:paraId="51200066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53BC21FE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798" w:type="dxa"/>
          </w:tcPr>
          <w:p w14:paraId="7370FE6A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P2- kolokwium podsumowujące</w:t>
            </w:r>
          </w:p>
        </w:tc>
      </w:tr>
      <w:tr w:rsidR="00BF0D3D" w:rsidRPr="004A190B" w14:paraId="688871A1" w14:textId="77777777" w:rsidTr="004B2C37">
        <w:tc>
          <w:tcPr>
            <w:tcW w:w="1459" w:type="dxa"/>
          </w:tcPr>
          <w:p w14:paraId="4B480FB7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268FB619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7249B605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3798" w:type="dxa"/>
          </w:tcPr>
          <w:p w14:paraId="10D8CEF6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32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P3 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BF0D3D" w:rsidRPr="004A190B" w14:paraId="7E98A994" w14:textId="77777777" w:rsidTr="004B2C37">
        <w:tc>
          <w:tcPr>
            <w:tcW w:w="1459" w:type="dxa"/>
          </w:tcPr>
          <w:p w14:paraId="557C2B84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179E54BA" w14:textId="77777777" w:rsidR="00BF0D3D" w:rsidRPr="004A190B" w:rsidRDefault="00BF0D3D" w:rsidP="00BF0D3D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0251B05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798" w:type="dxa"/>
          </w:tcPr>
          <w:p w14:paraId="1A8A522E" w14:textId="77777777" w:rsidR="00BF0D3D" w:rsidRPr="004A190B" w:rsidRDefault="00BF0D3D" w:rsidP="00BF0D3D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  <w:p w14:paraId="477F6D80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AE8A0D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FF2F527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BF0D3D" w:rsidRPr="004A190B" w14:paraId="317B9016" w14:textId="77777777" w:rsidTr="00BF0D3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3D09C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6925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7F64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F0ABC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BF0D3D" w:rsidRPr="004A190B" w14:paraId="06FFC219" w14:textId="77777777" w:rsidTr="00BF0D3D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78E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18B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C47B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A7A8F2" w14:textId="77777777" w:rsidR="00BF0D3D" w:rsidRPr="004A190B" w:rsidRDefault="00BF0D3D" w:rsidP="00BF0D3D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091C9D" w14:textId="77777777" w:rsidR="00BF0D3D" w:rsidRPr="004A190B" w:rsidRDefault="00BF0D3D" w:rsidP="00BF0D3D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9B7E90" w14:textId="77777777" w:rsidR="00BF0D3D" w:rsidRPr="004A190B" w:rsidRDefault="00BF0D3D" w:rsidP="00BF0D3D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37C0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E87A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F62540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P5</w:t>
            </w:r>
          </w:p>
        </w:tc>
      </w:tr>
      <w:tr w:rsidR="00BF0D3D" w:rsidRPr="004A190B" w14:paraId="24BB223D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540" w14:textId="77777777" w:rsidR="00BF0D3D" w:rsidRPr="004A190B" w:rsidRDefault="00BF0D3D" w:rsidP="00BF0D3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6C9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9D77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34BE9F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25C6F1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F1FB46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B45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7FF9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50E1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096E4C16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5574" w14:textId="77777777" w:rsidR="00BF0D3D" w:rsidRPr="004A190B" w:rsidRDefault="00BF0D3D" w:rsidP="00BF0D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E1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C949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D5D4CB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F548C26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69918A4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FAF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4B7C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B516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3C050834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AAE7" w14:textId="77777777" w:rsidR="00BF0D3D" w:rsidRPr="004A190B" w:rsidRDefault="00BF0D3D" w:rsidP="00BF0D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41A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86B9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8038EB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B86D1A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0E26D9D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56C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11C6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BB53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7ED950D5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9652" w14:textId="77777777" w:rsidR="00BF0D3D" w:rsidRPr="004A190B" w:rsidRDefault="00BF0D3D" w:rsidP="00BF0D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A30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B0CB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4E32D3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A4A1F9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58AB0626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CA4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7E3E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EF42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02310D08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0552" w14:textId="77777777" w:rsidR="00BF0D3D" w:rsidRPr="004A190B" w:rsidRDefault="00BF0D3D" w:rsidP="00BF0D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041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4BB9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78D91A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D18BE6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494D6B5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582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E9EB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AD3E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7D8C2A01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AEF8" w14:textId="77777777" w:rsidR="00BF0D3D" w:rsidRPr="004A190B" w:rsidRDefault="00BF0D3D" w:rsidP="00BF0D3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296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62B1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AF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D4E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58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9F4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1A9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405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05346CC4" w14:textId="77777777" w:rsidR="00BF0D3D" w:rsidRPr="00CE54C5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73D4D2E" w14:textId="77777777" w:rsidR="00BF0D3D" w:rsidRPr="00077F13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F0D3D" w:rsidRPr="00077F13" w14:paraId="4B0279C2" w14:textId="77777777" w:rsidTr="00BF0D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BD79" w14:textId="77777777" w:rsidR="00BF0D3D" w:rsidRPr="00077F13" w:rsidRDefault="00BF0D3D" w:rsidP="00BF0D3D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45F83AF" w14:textId="77777777" w:rsidR="00BF0D3D" w:rsidRPr="00077F13" w:rsidRDefault="00BF0D3D" w:rsidP="00BF0D3D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F0D3D" w:rsidRPr="00077F13" w14:paraId="572C59F6" w14:textId="77777777" w:rsidTr="00BF0D3D">
              <w:tc>
                <w:tcPr>
                  <w:tcW w:w="4531" w:type="dxa"/>
                  <w:shd w:val="clear" w:color="auto" w:fill="auto"/>
                </w:tcPr>
                <w:p w14:paraId="5F4B70F1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8B95F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BF0D3D" w:rsidRPr="00077F13" w14:paraId="57C4EFAD" w14:textId="77777777" w:rsidTr="00BF0D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84144C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0B90F5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F0D3D" w:rsidRPr="00077F13" w14:paraId="4A02D1DB" w14:textId="77777777" w:rsidTr="00BF0D3D">
              <w:tc>
                <w:tcPr>
                  <w:tcW w:w="4531" w:type="dxa"/>
                  <w:shd w:val="clear" w:color="auto" w:fill="auto"/>
                </w:tcPr>
                <w:p w14:paraId="392BB69C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0954B0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F0D3D" w:rsidRPr="00077F13" w14:paraId="1F675ED5" w14:textId="77777777" w:rsidTr="00BF0D3D">
              <w:tc>
                <w:tcPr>
                  <w:tcW w:w="4531" w:type="dxa"/>
                  <w:shd w:val="clear" w:color="auto" w:fill="auto"/>
                </w:tcPr>
                <w:p w14:paraId="6939AA4E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4753D1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F0D3D" w:rsidRPr="00077F13" w14:paraId="26656A13" w14:textId="77777777" w:rsidTr="00BF0D3D">
              <w:tc>
                <w:tcPr>
                  <w:tcW w:w="4531" w:type="dxa"/>
                  <w:shd w:val="clear" w:color="auto" w:fill="auto"/>
                </w:tcPr>
                <w:p w14:paraId="5BADC60D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93D52A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F0D3D" w:rsidRPr="00077F13" w14:paraId="480A3641" w14:textId="77777777" w:rsidTr="00BF0D3D">
              <w:tc>
                <w:tcPr>
                  <w:tcW w:w="4531" w:type="dxa"/>
                  <w:shd w:val="clear" w:color="auto" w:fill="auto"/>
                </w:tcPr>
                <w:p w14:paraId="1BA32F20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539865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F0D3D" w:rsidRPr="00077F13" w14:paraId="2F5DB6EC" w14:textId="77777777" w:rsidTr="00BF0D3D">
              <w:tc>
                <w:tcPr>
                  <w:tcW w:w="4531" w:type="dxa"/>
                  <w:shd w:val="clear" w:color="auto" w:fill="auto"/>
                </w:tcPr>
                <w:p w14:paraId="4AD0341A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6BB724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3F4337" w14:textId="77777777" w:rsidR="00BF0D3D" w:rsidRPr="00077F13" w:rsidRDefault="00BF0D3D" w:rsidP="00BF0D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05ED14" w14:textId="77777777" w:rsidR="00BF0D3D" w:rsidRPr="00077F13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364FDCB" w14:textId="77777777" w:rsidR="00BF0D3D" w:rsidRPr="00077F13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F0D3D" w:rsidRPr="00077F13" w14:paraId="12E21A05" w14:textId="77777777" w:rsidTr="00BF0D3D">
        <w:trPr>
          <w:trHeight w:val="540"/>
          <w:jc w:val="center"/>
        </w:trPr>
        <w:tc>
          <w:tcPr>
            <w:tcW w:w="9923" w:type="dxa"/>
          </w:tcPr>
          <w:p w14:paraId="4469334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Forma zaliczenia/egzaminu: zaliczenia z oceną</w:t>
            </w:r>
          </w:p>
        </w:tc>
      </w:tr>
    </w:tbl>
    <w:p w14:paraId="070CEDC3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</w:p>
    <w:p w14:paraId="160A114F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F0D3D" w:rsidRPr="004A190B" w14:paraId="55FBBEA0" w14:textId="77777777" w:rsidTr="00BF0D3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6B16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B4F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BF0D3D" w:rsidRPr="004A190B" w14:paraId="0A23AC2F" w14:textId="77777777" w:rsidTr="00BF0D3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CD7D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82450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9EEE2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BF0D3D" w:rsidRPr="004A190B" w14:paraId="00A81794" w14:textId="77777777" w:rsidTr="00BF0D3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91424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BF0D3D" w:rsidRPr="004A190B" w14:paraId="37816D1E" w14:textId="77777777" w:rsidTr="00BF0D3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9D395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D3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94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</w:t>
            </w:r>
          </w:p>
        </w:tc>
      </w:tr>
      <w:tr w:rsidR="00BF0D3D" w:rsidRPr="004A190B" w14:paraId="77560012" w14:textId="77777777" w:rsidTr="00BF0D3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3E93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F0D3D" w:rsidRPr="004A190B" w14:paraId="5CFC2BAF" w14:textId="77777777" w:rsidTr="004B2C3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BBBC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E540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ACCD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</w:tr>
      <w:tr w:rsidR="00BF0D3D" w:rsidRPr="004A190B" w14:paraId="0F7446DD" w14:textId="77777777" w:rsidTr="004B2C3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B21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DEB3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3C8A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</w:p>
        </w:tc>
      </w:tr>
      <w:tr w:rsidR="00BF0D3D" w:rsidRPr="004A190B" w14:paraId="57C89239" w14:textId="77777777" w:rsidTr="004B2C37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FC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ED82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9422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</w:tr>
      <w:tr w:rsidR="00BF0D3D" w:rsidRPr="004A190B" w14:paraId="158AF296" w14:textId="77777777" w:rsidTr="004B2C37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858D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3AD5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B13B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</w:p>
        </w:tc>
      </w:tr>
      <w:tr w:rsidR="00BF0D3D" w:rsidRPr="004A190B" w14:paraId="14D8D249" w14:textId="77777777" w:rsidTr="004B2C3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948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58E4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0356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</w:tr>
      <w:tr w:rsidR="00BF0D3D" w:rsidRPr="004A190B" w14:paraId="48B9B5FC" w14:textId="77777777" w:rsidTr="004B2C3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FE67" w14:textId="77777777" w:rsidR="00BF0D3D" w:rsidRPr="004A190B" w:rsidRDefault="00BF0D3D" w:rsidP="00BF0D3D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A4FD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4325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BF0D3D" w:rsidRPr="004A190B" w14:paraId="7AF1527B" w14:textId="77777777" w:rsidTr="004B2C3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72B2" w14:textId="77777777" w:rsidR="00BF0D3D" w:rsidRPr="004A190B" w:rsidRDefault="00BF0D3D" w:rsidP="00BF0D3D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CA97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D7F9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16F62F86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</w:p>
    <w:p w14:paraId="7D89DE73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F0D3D" w:rsidRPr="00252A99" w14:paraId="684F1910" w14:textId="77777777" w:rsidTr="00BF0D3D">
        <w:tc>
          <w:tcPr>
            <w:tcW w:w="10065" w:type="dxa"/>
            <w:shd w:val="clear" w:color="auto" w:fill="auto"/>
          </w:tcPr>
          <w:p w14:paraId="2D27D984" w14:textId="77777777" w:rsidR="00BF0D3D" w:rsidRPr="00252A99" w:rsidRDefault="00BF0D3D" w:rsidP="00BF0D3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CD05A9E" w14:textId="77777777" w:rsidR="00BF0D3D" w:rsidRPr="00261FF1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CE54C5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CE54C5">
              <w:rPr>
                <w:rFonts w:ascii="Cambria" w:hAnsi="Cambria"/>
                <w:sz w:val="20"/>
                <w:szCs w:val="20"/>
              </w:rPr>
              <w:t xml:space="preserve">Jonathan Stark, Brian Jepson: Android. </w:t>
            </w:r>
            <w:r w:rsidRPr="00261FF1">
              <w:rPr>
                <w:rFonts w:ascii="Cambria" w:hAnsi="Cambria"/>
                <w:sz w:val="20"/>
                <w:szCs w:val="20"/>
              </w:rPr>
              <w:t>Tworzenie aplikacji w oparciu o HTML, CSS i JavaScript, 2013</w:t>
            </w:r>
          </w:p>
          <w:p w14:paraId="10314C0C" w14:textId="77777777" w:rsidR="00BF0D3D" w:rsidRPr="00026709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26709">
              <w:rPr>
                <w:rFonts w:ascii="Cambria" w:hAnsi="Cambria" w:cs="Times New Roman"/>
                <w:sz w:val="20"/>
                <w:szCs w:val="20"/>
              </w:rPr>
              <w:t>2. Joseph Annuzzi Jr., Lauren Darcey, Shane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>Android : wprowadzenie do programowania aplikacji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>Gliwice : Wydawnictwo Helion, 2016.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14:paraId="4E3F2A85" w14:textId="77777777" w:rsidR="00BF0D3D" w:rsidRPr="00252A99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762EC">
              <w:rPr>
                <w:rFonts w:ascii="Cambria" w:hAnsi="Cambria" w:cs="Times New Roman"/>
                <w:sz w:val="20"/>
                <w:szCs w:val="20"/>
              </w:rPr>
              <w:t>3. Prashant Verma, Akshay Dixit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A762EC">
              <w:rPr>
                <w:rFonts w:ascii="Cambria" w:hAnsi="Cambria" w:cs="Times New Roman"/>
                <w:sz w:val="20"/>
                <w:szCs w:val="20"/>
              </w:rPr>
              <w:t>Bezpieczeństwo urządzeń mobilnych : receptury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 Gliwice : Wydawnictwo Helion, 2017</w:t>
            </w:r>
          </w:p>
        </w:tc>
      </w:tr>
      <w:tr w:rsidR="00BF0D3D" w:rsidRPr="000C172B" w14:paraId="492273BB" w14:textId="77777777" w:rsidTr="00BF0D3D">
        <w:tc>
          <w:tcPr>
            <w:tcW w:w="10065" w:type="dxa"/>
            <w:shd w:val="clear" w:color="auto" w:fill="auto"/>
          </w:tcPr>
          <w:p w14:paraId="3D817878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AF75E86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172B">
              <w:rPr>
                <w:rFonts w:ascii="Cambria" w:hAnsi="Cambria" w:cs="Times New Roman"/>
                <w:sz w:val="20"/>
                <w:szCs w:val="20"/>
              </w:rPr>
              <w:t>1. Jakob Nielsen, Raluca Budiu: Funkcjonalność aplikacji mobilnych. Nowoczesne standardy UX i UI. 2013</w:t>
            </w:r>
          </w:p>
          <w:p w14:paraId="6EF206BB" w14:textId="77777777" w:rsidR="00BF0D3D" w:rsidRPr="00E02F42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2. Ian F. Darwin: Android Cookbook. </w:t>
            </w:r>
            <w:r w:rsidRPr="000C172B">
              <w:rPr>
                <w:rFonts w:ascii="Cambria" w:hAnsi="Cambria" w:cs="Times New Roman"/>
                <w:sz w:val="20"/>
                <w:szCs w:val="20"/>
                <w:lang w:val="en-US"/>
              </w:rPr>
              <w:t>2012</w:t>
            </w:r>
          </w:p>
          <w:p w14:paraId="55F91BC9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0C172B">
              <w:rPr>
                <w:rFonts w:ascii="Cambria" w:hAnsi="Cambria" w:cs="Times New Roman"/>
                <w:sz w:val="20"/>
                <w:szCs w:val="20"/>
                <w:lang w:val="en-US"/>
              </w:rPr>
              <w:t>3. Bruce Eckel „Thinking in Java”, e-book: http://www.mindview.net/Books/TJ/</w:t>
            </w:r>
          </w:p>
          <w:p w14:paraId="50ABBE91" w14:textId="77777777" w:rsidR="00BF0D3D" w:rsidRPr="000C172B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B09F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4. </w:t>
            </w:r>
            <w:r w:rsidRPr="005B09FF">
              <w:rPr>
                <w:rFonts w:ascii="Cambria" w:hAnsi="Cambria"/>
                <w:sz w:val="20"/>
                <w:szCs w:val="20"/>
                <w:lang w:val="en-GB"/>
              </w:rPr>
              <w:t>J</w:t>
            </w:r>
            <w:r w:rsidRPr="005B09F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Shane Conder, Lauren Darcey: Android. </w:t>
            </w:r>
            <w:r w:rsidRPr="000C172B">
              <w:rPr>
                <w:rFonts w:ascii="Cambria" w:hAnsi="Cambria" w:cs="Times New Roman"/>
                <w:sz w:val="20"/>
                <w:szCs w:val="20"/>
              </w:rPr>
              <w:t>Programowanie aplikacji na urządzenia przenośne. Wydanie II. 2011</w:t>
            </w:r>
          </w:p>
          <w:p w14:paraId="67BAA4A1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</w:pPr>
            <w:r w:rsidRPr="00CE54C5">
              <w:rPr>
                <w:rFonts w:ascii="Cambria" w:hAnsi="Cambria" w:cs="Times New Roman"/>
                <w:sz w:val="20"/>
                <w:szCs w:val="20"/>
              </w:rPr>
              <w:t>5. Dawn Griffiths, David Griffiths:</w:t>
            </w:r>
            <w:r w:rsidRPr="00CE54C5">
              <w:rPr>
                <w:rFonts w:ascii="Cambria" w:hAnsi="Cambria"/>
                <w:sz w:val="20"/>
                <w:szCs w:val="20"/>
              </w:rPr>
              <w:t xml:space="preserve"> Android. </w:t>
            </w:r>
            <w:r w:rsidRPr="00261FF1">
              <w:rPr>
                <w:rFonts w:ascii="Cambria" w:hAnsi="Cambria"/>
                <w:sz w:val="20"/>
                <w:szCs w:val="20"/>
              </w:rPr>
              <w:t>Programowanie aplikacji. Rusz głową!</w:t>
            </w:r>
            <w:r w:rsidRPr="00261FF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61FF1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2015</w:t>
            </w:r>
          </w:p>
          <w:p w14:paraId="7E4A9A2A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6. </w:t>
            </w:r>
            <w:r w:rsidRPr="00261FF1">
              <w:rPr>
                <w:rFonts w:ascii="Cambria" w:hAnsi="Cambria"/>
                <w:sz w:val="20"/>
                <w:szCs w:val="20"/>
              </w:rPr>
              <w:t xml:space="preserve">Ed Burnette: </w:t>
            </w:r>
            <w:r w:rsidRPr="00261FF1">
              <w:rPr>
                <w:rFonts w:ascii="Cambria" w:hAnsi="Cambria" w:cs="Times New Roman"/>
                <w:sz w:val="20"/>
                <w:szCs w:val="20"/>
              </w:rPr>
              <w:t>Hello, Android. Programowanie na platformę Google dla urządzeń mobilnych, 2011</w:t>
            </w:r>
          </w:p>
          <w:p w14:paraId="0F0929C2" w14:textId="77777777" w:rsidR="00BF0D3D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D03CC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7. Kyle Richter, Joe </w:t>
            </w:r>
            <w:proofErr w:type="spellStart"/>
            <w:r w:rsidRPr="00DD03CC">
              <w:rPr>
                <w:rFonts w:ascii="Cambria" w:hAnsi="Cambria" w:cs="Times New Roman"/>
                <w:sz w:val="20"/>
                <w:szCs w:val="20"/>
                <w:lang w:val="de-DE"/>
              </w:rPr>
              <w:t>Keeley</w:t>
            </w:r>
            <w:proofErr w:type="spellEnd"/>
            <w:r w:rsidRPr="00DD03CC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: iOS. </w:t>
            </w:r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Tajniki SDK. Biblioteka przydatnych narzędzi. </w:t>
            </w:r>
            <w:r w:rsidRPr="00E02F42">
              <w:rPr>
                <w:rFonts w:ascii="Cambria" w:hAnsi="Cambria" w:cs="Times New Roman"/>
                <w:sz w:val="20"/>
                <w:szCs w:val="20"/>
                <w:lang w:val="en-US"/>
              </w:rPr>
              <w:t>2013</w:t>
            </w:r>
          </w:p>
          <w:p w14:paraId="6D93AB8D" w14:textId="77777777" w:rsidR="00BF0D3D" w:rsidRDefault="00BF0D3D" w:rsidP="00BF0D3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8. </w:t>
            </w:r>
            <w:r w:rsidRPr="004C2640">
              <w:rPr>
                <w:rFonts w:ascii="Cambria" w:hAnsi="Cambria"/>
                <w:sz w:val="20"/>
                <w:szCs w:val="20"/>
                <w:lang w:val="en-GB"/>
              </w:rPr>
              <w:t xml:space="preserve">Carmen Delessio, Lauren Darcey, Shane Conder: Android Studio w 24 godziny. </w:t>
            </w:r>
            <w:r w:rsidRPr="004C2640">
              <w:rPr>
                <w:rFonts w:ascii="Cambria" w:hAnsi="Cambria"/>
                <w:sz w:val="20"/>
                <w:szCs w:val="20"/>
              </w:rPr>
              <w:t>Wygodne programowanie dla platformy Android. Wydanie IV, 2016</w:t>
            </w:r>
          </w:p>
          <w:p w14:paraId="55292347" w14:textId="77777777" w:rsidR="00BF0D3D" w:rsidRPr="00E02F42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9. </w:t>
            </w:r>
            <w:r w:rsidRPr="004C2640">
              <w:rPr>
                <w:rFonts w:ascii="Cambria" w:hAnsi="Cambria"/>
                <w:sz w:val="20"/>
                <w:szCs w:val="20"/>
              </w:rPr>
              <w:t>Andrzej Stasiewicz:</w:t>
            </w:r>
            <w:r w:rsidRPr="004C2640">
              <w:rPr>
                <w:rFonts w:ascii="Cambria" w:hAnsi="Cambria" w:cs="Times New Roman"/>
                <w:sz w:val="20"/>
                <w:szCs w:val="20"/>
              </w:rPr>
              <w:t xml:space="preserve"> Android. Podstawy tworzenia aplikacji, 2015</w:t>
            </w:r>
          </w:p>
          <w:p w14:paraId="263B39BB" w14:textId="77777777" w:rsidR="00BF0D3D" w:rsidRPr="000C172B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BE9AA2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</w:p>
    <w:p w14:paraId="303F208E" w14:textId="1B9EBA52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F0D3D" w:rsidRPr="00077F13" w14:paraId="240BD692" w14:textId="77777777" w:rsidTr="00BF0D3D">
        <w:trPr>
          <w:jc w:val="center"/>
        </w:trPr>
        <w:tc>
          <w:tcPr>
            <w:tcW w:w="3846" w:type="dxa"/>
            <w:shd w:val="clear" w:color="auto" w:fill="auto"/>
          </w:tcPr>
          <w:p w14:paraId="00D0AA0D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186C9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Dr inż. Kazimierz Krzywicki</w:t>
            </w:r>
          </w:p>
        </w:tc>
      </w:tr>
      <w:tr w:rsidR="00BF0D3D" w:rsidRPr="00077F13" w14:paraId="3D34D161" w14:textId="77777777" w:rsidTr="00BF0D3D">
        <w:trPr>
          <w:jc w:val="center"/>
        </w:trPr>
        <w:tc>
          <w:tcPr>
            <w:tcW w:w="3846" w:type="dxa"/>
            <w:shd w:val="clear" w:color="auto" w:fill="auto"/>
          </w:tcPr>
          <w:p w14:paraId="753376ED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26664C6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0D3D" w:rsidRPr="00077F13" w14:paraId="1A534DBE" w14:textId="77777777" w:rsidTr="00BF0D3D">
        <w:trPr>
          <w:jc w:val="center"/>
        </w:trPr>
        <w:tc>
          <w:tcPr>
            <w:tcW w:w="3846" w:type="dxa"/>
            <w:shd w:val="clear" w:color="auto" w:fill="auto"/>
          </w:tcPr>
          <w:p w14:paraId="2E513AB9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D46A5CB" w14:textId="77777777" w:rsidR="00BF0D3D" w:rsidRPr="00077F13" w:rsidRDefault="00000000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9" w:history="1">
              <w:r w:rsidR="00BF0D3D" w:rsidRPr="005F7B4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BF0D3D" w:rsidRPr="00077F13" w14:paraId="5D314B2F" w14:textId="77777777" w:rsidTr="00BF0D3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8DA2235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35EF6DD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71E2E2E" w14:textId="77777777" w:rsidR="00BF0D3D" w:rsidRPr="00077F13" w:rsidRDefault="00BF0D3D" w:rsidP="00BF0D3D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2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4B2C37" w14:paraId="0266F1E4" w14:textId="77777777" w:rsidTr="004B2C37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AD1C88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2C4AC6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3D5EB4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4B2C37" w14:paraId="4B6C8B00" w14:textId="77777777" w:rsidTr="004B2C37">
        <w:trPr>
          <w:trHeight w:val="270"/>
        </w:trPr>
        <w:tc>
          <w:tcPr>
            <w:tcW w:w="1914" w:type="dxa"/>
            <w:vMerge/>
            <w:vAlign w:val="center"/>
          </w:tcPr>
          <w:p w14:paraId="425A6AC8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BF41EB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5094E2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4B2C37" w14:paraId="1CAC8E9F" w14:textId="77777777" w:rsidTr="004B2C37">
        <w:trPr>
          <w:trHeight w:val="135"/>
        </w:trPr>
        <w:tc>
          <w:tcPr>
            <w:tcW w:w="1914" w:type="dxa"/>
            <w:vMerge/>
            <w:vAlign w:val="center"/>
          </w:tcPr>
          <w:p w14:paraId="1E1D643B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9AEE1E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ADE811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4B2C37" w14:paraId="4C917C5B" w14:textId="77777777" w:rsidTr="004B2C37">
        <w:trPr>
          <w:trHeight w:val="135"/>
        </w:trPr>
        <w:tc>
          <w:tcPr>
            <w:tcW w:w="1914" w:type="dxa"/>
            <w:vMerge/>
            <w:vAlign w:val="center"/>
          </w:tcPr>
          <w:p w14:paraId="22E83751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9ED1D4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E47CB9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4B2C37" w14:paraId="44CF77BA" w14:textId="77777777" w:rsidTr="004B2C37">
        <w:trPr>
          <w:trHeight w:val="135"/>
        </w:trPr>
        <w:tc>
          <w:tcPr>
            <w:tcW w:w="1914" w:type="dxa"/>
            <w:vMerge/>
            <w:vAlign w:val="center"/>
          </w:tcPr>
          <w:p w14:paraId="045C7CEA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30C5EB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25A8F4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4B2C37" w14:paraId="45E97E32" w14:textId="77777777" w:rsidTr="004B2C37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30E14D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4032CB" w14:textId="77777777" w:rsidR="004B2C37" w:rsidRDefault="004B2C37" w:rsidP="004B2C3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C.3.14</w:t>
            </w:r>
          </w:p>
        </w:tc>
      </w:tr>
    </w:tbl>
    <w:p w14:paraId="6BDE67F6" w14:textId="7CD1B1D3" w:rsidR="00BF0D3D" w:rsidRDefault="00BF0D3D" w:rsidP="00BF0D3D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139FE287" w14:textId="77777777" w:rsidR="004B2C37" w:rsidRPr="00077F13" w:rsidRDefault="004B2C37" w:rsidP="00BF0D3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3398E603" w14:textId="77C22271" w:rsidR="00C47906" w:rsidRDefault="5AA0DFB3" w:rsidP="6026735D">
      <w:pPr>
        <w:spacing w:after="0"/>
        <w:jc w:val="center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6C8E25B9" w14:textId="60E96723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6026735D" w14:paraId="50747B82" w14:textId="77777777" w:rsidTr="6026735D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236A6" w14:textId="3428CD9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C037B" w14:textId="548BD42C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4CF140E3"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owoczesne techniki programowania</w:t>
            </w:r>
          </w:p>
        </w:tc>
      </w:tr>
      <w:tr w:rsidR="6026735D" w14:paraId="729B34D1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8EBDE" w14:textId="0E88A34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42796" w14:textId="51AE97F5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6026735D" w14:paraId="2261A8CD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F5D34" w14:textId="63ABF07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EFA66" w14:textId="44B25B7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strike/>
                <w:color w:val="000000" w:themeColor="text1"/>
                <w:sz w:val="20"/>
                <w:szCs w:val="20"/>
              </w:rPr>
              <w:t>obowiązkowe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/obieralne</w:t>
            </w:r>
          </w:p>
        </w:tc>
      </w:tr>
      <w:tr w:rsidR="6026735D" w14:paraId="291DE1C7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7D1E5" w14:textId="0C451AB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66538" w14:textId="4466229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Tworzenie aplikacji</w:t>
            </w:r>
          </w:p>
        </w:tc>
      </w:tr>
      <w:tr w:rsidR="6026735D" w14:paraId="6BDD58BB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65C45" w14:textId="68C05EA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182E8" w14:textId="24565E5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6026735D" w14:paraId="2C6E2BE3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1AFF4" w14:textId="5C4E499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7CAA0" w14:textId="65D20E2B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74A2918E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3F71F" w14:textId="2D27A2A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5F83DA" w14:textId="236C7AB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Dr inż. ALeksandra Radomska-Zalas</w:t>
            </w:r>
          </w:p>
        </w:tc>
      </w:tr>
    </w:tbl>
    <w:p w14:paraId="07861B1B" w14:textId="66448434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6ECFD760" w14:textId="119CC884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6026735D" w14:paraId="5D36B7FB" w14:textId="77777777" w:rsidTr="004B2C37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43CD6" w14:textId="5B2508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3F733" w14:textId="6CC568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EF90D1B" w14:textId="282CE4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E4236F" w14:textId="5A5688B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F3818" w14:textId="5E5783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3B742FCA" w14:textId="77777777" w:rsidTr="004B2C37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04665" w14:textId="159B26B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1FDE8" w14:textId="2A4ADB8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2AE4C" w14:textId="48FADEE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86C29" w14:textId="77FFE50D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D03CC" w14:paraId="0D67A15C" w14:textId="77777777" w:rsidTr="004B2C37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3B255" w14:textId="3F122C0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3A614" w14:textId="2B5DCD6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263B0A" w14:textId="54434696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1A3" w14:textId="77777777" w:rsidR="008D7C30" w:rsidRDefault="008D7C30"/>
        </w:tc>
      </w:tr>
    </w:tbl>
    <w:p w14:paraId="17FBDA77" w14:textId="48D59B7B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00FB50F5" w14:textId="7A68C45E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617BB8EF" w14:textId="7E75BB96" w:rsidR="00C47906" w:rsidRDefault="020B1ADF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Zaawansowane aplikacje internetowe</w:t>
      </w:r>
    </w:p>
    <w:p w14:paraId="293A7562" w14:textId="270BB3ED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DDFEF72" w14:textId="1ECA0CC7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45988AB9" w14:textId="70270D66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inżynierskich.</w:t>
      </w:r>
    </w:p>
    <w:p w14:paraId="42C03CF9" w14:textId="77C962D8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C2 - Przekazanie wiedzy ogólnej dotyczącej standardów i norm technicznych dotyczących zagadnień odnoszących się do informatyki</w:t>
      </w:r>
    </w:p>
    <w:p w14:paraId="113CBEE9" w14:textId="4D037C50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C3 - Wyrobienie umiejętności w zakresie doskonalenia wiedzy, pozyskiwania i integrowania informacji z literatury, baz danych i innych źródeł, opracowywania dokumentacji, prezentowania ich i podnoszenia kompetencji zawodowych</w:t>
      </w:r>
    </w:p>
    <w:p w14:paraId="12E6C4BF" w14:textId="2E32A1D2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C4 - Wyrobienie umiejętności posługiwania się specjalistycznym oprogramowaniem.</w:t>
      </w:r>
    </w:p>
    <w:p w14:paraId="41996E38" w14:textId="7D0B77AC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decyzje.</w:t>
      </w:r>
    </w:p>
    <w:p w14:paraId="429A3A88" w14:textId="6E6D75BD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49FCFCE" w14:textId="35B4C082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728"/>
        <w:gridCol w:w="1701"/>
      </w:tblGrid>
      <w:tr w:rsidR="6026735D" w14:paraId="7FD1E50A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6CEBD" w14:textId="12FAE4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39D71" w14:textId="7C7AE28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FDEE6" w14:textId="13BEBC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3E01244D" w14:textId="77777777" w:rsidTr="004B2C37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6DEA7" w14:textId="6FB13D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4DCF1772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FE90E2" w14:textId="711846C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F7E4B" w14:textId="6D1781BC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Absolwent zna i rozumie pojęcia z zakresu </w:t>
            </w:r>
            <w:r w:rsidR="79C00A3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nowoczesnych technik programowania aplikacji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0764B" w14:textId="3752624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K_W03, K_W06, K_W11, K_W13</w:t>
            </w:r>
          </w:p>
        </w:tc>
      </w:tr>
      <w:tr w:rsidR="6026735D" w14:paraId="49FF0D82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748A9" w14:textId="413FD41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3A98B" w14:textId="2B689D1A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Absolwent zna i rozumie pojęcia z zakresu technik i metod tworzenia rozwiązań związanych z </w:t>
            </w:r>
            <w:r w:rsidR="6455ABA6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wytwarzaniem oprogramowania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FBEA0" w14:textId="563D992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K_W12, K_W16 K_W18</w:t>
            </w:r>
          </w:p>
        </w:tc>
      </w:tr>
      <w:tr w:rsidR="6026735D" w14:paraId="44CC16D4" w14:textId="77777777" w:rsidTr="004B2C37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0CB9C" w14:textId="42B6993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6C84DF6A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553A3" w14:textId="53BE2F3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D6FEA" w14:textId="4370A51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1EA62" w14:textId="28FAF8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K_U01, K_U05, K_U08, K_U09 K_U11, K_U16, K_U19</w:t>
            </w:r>
          </w:p>
        </w:tc>
      </w:tr>
      <w:tr w:rsidR="6026735D" w14:paraId="20BDC76F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2F309F" w14:textId="5C65800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64E44" w14:textId="2F8ACA7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9C632" w14:textId="5F9DCF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K_U03, K_U06, K_U13, K_U20,  K_U24</w:t>
            </w:r>
          </w:p>
        </w:tc>
      </w:tr>
      <w:tr w:rsidR="6026735D" w14:paraId="1D0FF466" w14:textId="77777777" w:rsidTr="004B2C37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2B858" w14:textId="5D8C22C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2F3927B1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AC36A" w14:textId="4C7E3A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12722" w14:textId="7DE8902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039F6" w14:textId="1F19938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K_K01, K_K02</w:t>
            </w:r>
          </w:p>
        </w:tc>
      </w:tr>
    </w:tbl>
    <w:p w14:paraId="5B616E48" w14:textId="227B9D80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6F370D29" w14:textId="45E81787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6026735D" w14:paraId="42BCB4F1" w14:textId="77777777" w:rsidTr="004B2C37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EB66A" w14:textId="7D2A8BA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17E56" w14:textId="5679F98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D1403" w14:textId="572746D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0B36E9CC" w14:textId="77777777" w:rsidTr="004B2C37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E7C" w14:textId="77777777" w:rsidR="008D7C30" w:rsidRDefault="008D7C30"/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904" w14:textId="77777777" w:rsidR="008D7C30" w:rsidRDefault="008D7C30"/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E1973" w14:textId="6B686B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93581" w14:textId="6CA2855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01FDB4B5" w14:textId="77777777" w:rsidTr="004B2C37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29E122" w14:textId="4C0929D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1913E" w14:textId="1FF3D281" w:rsidR="15E8064A" w:rsidRDefault="15E8064A" w:rsidP="6026735D">
            <w:pPr>
              <w:spacing w:after="9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Instrucja BHP. Wprowadzenie do nowoczesnego obiektowego języka programowania na przykładzie </w:t>
            </w:r>
            <w:r w:rsidR="3390CD4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wybranego języka programowania.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C576B" w14:textId="45B6960E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3334D" w14:textId="2EE81F9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579ECBF" w14:textId="77777777" w:rsidTr="004B2C37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A79E1" w14:textId="791D9EE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F96FB" w14:textId="0B4771AC" w:rsidR="4BEAE632" w:rsidRDefault="4BEAE632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fun</w:t>
            </w:r>
            <w:r w:rsidR="56DF8D75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cyjne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08CD9" w14:textId="4D9338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CB919" w14:textId="44D33D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22AE11F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078CE" w14:textId="26A3DD5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20336" w14:textId="74E89F1D" w:rsidR="61FC00C4" w:rsidRDefault="61FC00C4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OOP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14EFA" w14:textId="45C3388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D08CE" w14:textId="36946E5A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E9B736F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42B62" w14:textId="536DEE10" w:rsidR="6026735D" w:rsidRDefault="6026735D" w:rsidP="6026735D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74CCF" w14:textId="3CB5C639" w:rsidR="7B097744" w:rsidRDefault="7B097744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Kolekcje. Wyrażenia </w:t>
            </w:r>
            <w:r w:rsidR="44B50B2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regularne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1AE19" w14:textId="5B1C69F9" w:rsidR="6026735D" w:rsidRDefault="6026735D" w:rsidP="6026735D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D31FE" w14:textId="78383C9B" w:rsidR="6026735D" w:rsidRDefault="6026735D" w:rsidP="6026735D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849991D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D0146" w14:textId="6B61D5F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2F115" w14:textId="4C6FDE63" w:rsidR="7EB87DEB" w:rsidRDefault="7EB87DEB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</w:t>
            </w:r>
            <w:r w:rsidR="2651BDFA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y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ch. Bazy danych. Watki i procesy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AF61F" w14:textId="1854C5A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FE1C7" w14:textId="55571F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B9AC228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D2180" w14:textId="4D771FF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A8CCD" w14:textId="57AE8797" w:rsidR="35170FC0" w:rsidRDefault="35170FC0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</w:t>
            </w:r>
            <w:r w:rsidR="351CEBA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y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ch. Bazy danych. Watki i procesy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286C5" w14:textId="607810B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7DB679" w14:textId="29D58E0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0969190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A136F" w14:textId="761C6E4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DD3D2" w14:textId="011BF6DD" w:rsidR="2C94C59E" w:rsidRDefault="2C94C59E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test</w:t>
            </w:r>
            <w:r w:rsidR="308F73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ów.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038A9" w14:textId="4F76EAF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7EA43" w14:textId="2574F10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F3A4E59" w14:textId="77777777" w:rsidTr="6026735D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15F67" w14:textId="01C216A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59E3D" w14:textId="77D4563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F3DA5" w14:textId="3F986D70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47E78B" w14:textId="5C4779A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3C7CA13" w14:textId="158BF9E4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6026735D" w14:paraId="303F5520" w14:textId="77777777" w:rsidTr="004B2C37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79A98" w14:textId="16D8370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92982" w14:textId="50526E8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1CB0A" w14:textId="7DCC1CD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15524D22" w14:textId="77777777" w:rsidTr="004B2C37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3D9C" w14:textId="77777777" w:rsidR="008D7C30" w:rsidRDefault="008D7C30"/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70A1" w14:textId="77777777" w:rsidR="008D7C30" w:rsidRDefault="008D7C30"/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AF682" w14:textId="2F0F1CF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D8D06" w14:textId="0433BD0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4F91CB8" w14:textId="77777777" w:rsidTr="004B2C37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932AE3" w14:textId="22D13EB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16D1A" w14:textId="0C3D1D8D" w:rsidR="24232507" w:rsidRDefault="24232507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przedmiotu. Instrukcja BHP. Programowanie funkcyjne (rozpakowywanie argumentów oraz kolekcji, F</w:t>
            </w:r>
            <w:r w:rsidR="7AB86389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unkcja jako parametr (First Class Citizen), </w:t>
            </w:r>
            <w:r w:rsidR="35449CA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unkcje lambda (Anonimowe),</w:t>
            </w:r>
            <w:r w:rsidR="35449CA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wyrażenia Listowe, Słownikowe, moduł ITERTOOLS, moduł FUNCTOOLS, generatory i iteratory, dekorator prosty)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6738F" w14:textId="093E98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C82FC" w14:textId="4FA2861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4B54228" w14:textId="77777777" w:rsidTr="004B2C37">
        <w:trPr>
          <w:trHeight w:val="28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C4F3D" w14:textId="51589AC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E1FAA" w14:textId="22229066" w:rsidR="41F0A2DB" w:rsidRDefault="41F0A2DB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funkcyjne (rozpakowywanie argumentów oraz kolekcji, Ffunkcja jako parametr (First Class Citizen), funkcje lambda (Anonimowe), wyrażenia Listowe, Słownikowe, moduł ITERTOOLS, moduł FUNCTOOLS, generatory i iteratory, dekorator prosty)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8C3A8" w14:textId="080F22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5379F" w14:textId="33A5158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7A964F7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A77AA" w14:textId="2AF4EDC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67BC2" w14:textId="462E2A07" w:rsidR="24CF3C6B" w:rsidRDefault="24CF3C6B" w:rsidP="6026735D">
            <w:pPr>
              <w:spacing w:after="0"/>
              <w:rPr>
                <w:color w:val="000000" w:themeColor="text1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OOP</w:t>
            </w:r>
            <w:r w:rsidR="25C33B3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(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Dokumentowanie Kodu</w:t>
            </w:r>
            <w:r w:rsidR="3B27E822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a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trybuty Klas</w:t>
            </w:r>
            <w:r w:rsidR="0B6F8E8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ielodziedziczenie oraz Method Resolution Order</w:t>
            </w:r>
            <w:r w:rsidR="47810118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m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etoda Super</w:t>
            </w:r>
            <w:r w:rsidR="569BCEC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atrybuty, d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eskryptory</w:t>
            </w:r>
            <w:r w:rsidR="4DDC45E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właściwości, p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rzeciążanie operatorów</w:t>
            </w:r>
            <w:r w:rsidR="5979A368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k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lasy </w:t>
            </w:r>
            <w:r w:rsidR="3D05070A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bstrakcyjne</w:t>
            </w:r>
            <w:r w:rsidR="29568B0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E9D73" w14:textId="21C9600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29996E" w14:textId="7F340B1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97B07B6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355EA" w14:textId="45C3028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F41B3" w14:textId="73B2D642" w:rsidR="0EF82F23" w:rsidRDefault="0EF82F23" w:rsidP="6026735D">
            <w:pPr>
              <w:spacing w:after="0"/>
              <w:rPr>
                <w:color w:val="000000" w:themeColor="text1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narzędzi:</w:t>
            </w:r>
            <w:r w:rsidR="75D17C1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Adnotacje Typów (Hints) </w:t>
            </w:r>
            <w:r w:rsidR="403A6ABD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TIMEIT</w:t>
            </w:r>
            <w:r w:rsidR="591F80E5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LOGGING</w:t>
            </w:r>
            <w:r w:rsidR="7BE3F0B2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OS</w:t>
            </w:r>
            <w:r w:rsidR="3547EC0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SYS</w:t>
            </w:r>
            <w:r w:rsidR="23AD96D4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i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nterakcja z systemem operacyjnym i systemem plików - moduły SYS i OS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0D1A9" w14:textId="41D90D0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B1A7E" w14:textId="3383AA8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7412621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170FB" w14:textId="702CB85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9576D" w14:textId="4A1D1B3B" w:rsidR="46B00F2B" w:rsidRDefault="46B00F2B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</w:t>
            </w:r>
            <w:r w:rsidR="36CD2FD8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olekcje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rozszerzenie wbudowanych typów złożonych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782B" w14:textId="54FA33B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B6879" w14:textId="129813C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AD44570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93154" w14:textId="22E7FF6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15757" w14:textId="30893CF7" w:rsidR="743FE062" w:rsidRDefault="743FE062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wyrażeń regularnych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16D82" w14:textId="6FE170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AE895" w14:textId="7A866F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7ED5F28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44693" w14:textId="17D3153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B2F15" w14:textId="36614DB8" w:rsidR="267799C2" w:rsidRDefault="267799C2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</w:t>
            </w:r>
            <w:r w:rsidR="16A1946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(mo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duł REQUESTS</w:t>
            </w:r>
            <w:r w:rsidR="7311586E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m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oduł BEAUTIFUL SOUP</w:t>
            </w:r>
            <w:r w:rsidR="2CE98ED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17DB0EFA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oduł PARAMIKO</w:t>
            </w:r>
            <w:r w:rsidR="3BDB43E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JSON, YAML, PICKLE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1873A" w14:textId="5939BF3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824FC" w14:textId="031F875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647BCFA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6FE75" w14:textId="6F47AA8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2903D" w14:textId="58398D46" w:rsidR="68EE9D81" w:rsidRDefault="68EE9D81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„Connectorów” dla relacyjnych baz danych – na podstawie połączeń z MYSQL / PostgreSQL / ORACLE lub innego wybranego silnika, obsługa zapytań z poziomu Pythona – podstawowe zapytania, połączenie z bazami nierelacyjnymi – na przykładzie PYMONGO (MongoDB)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307E1" w14:textId="18AE84D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16D31" w14:textId="1500464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C14D822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B510" w14:textId="482F266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C10B3" w14:textId="4025AA74" w:rsidR="4861B769" w:rsidRDefault="4861B769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„Connectorów” dla relacyjnych baz danych – na podstawie połączeń z MYSQL / PostgreSQL / ORACLE lub innego wybranego silnika, obsługa zapytań z poziomu Pythona – podstawowe zapytania, połączenie z bazami nierelacyjnymi – na przykładzie PYMONGO (MongoDB)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E4650" w14:textId="40F6B6A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533AD" w14:textId="4B64CC4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AFE4D0A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4542D" w14:textId="6864597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3D34" w14:textId="05E78849" w:rsidR="654CBA44" w:rsidRPr="00DD03CC" w:rsidRDefault="654CBA44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FB376" w14:textId="6FFC91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B257F" w14:textId="523EEB2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AC6A5D5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BDA20" w14:textId="5DBC087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B2089" w14:textId="256C494F" w:rsidR="089F51BE" w:rsidRPr="00DD03CC" w:rsidRDefault="089F51BE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A3CD5" w14:textId="2F9E4B2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0536D" w14:textId="28B7F91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3953FF4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96D4F" w14:textId="2E56DD8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FAB4A" w14:textId="6A56264F" w:rsidR="6226D9B9" w:rsidRDefault="6226D9B9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Moduł ASYNCIO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F0A72" w14:textId="1167357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E72BE" w14:textId="3FC6E26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DFFB13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62BC7" w14:textId="5569BA3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8357A" w14:textId="033A419D" w:rsidR="592AAC5D" w:rsidRDefault="592AAC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Moduł ASYNCIO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0CE92" w14:textId="28C560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B3243" w14:textId="7871AF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56DAB50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A46BA" w14:textId="3FA9D21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3FD4E" w14:textId="4142BFF3" w:rsidR="18B03CD8" w:rsidRDefault="18B03CD8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Wstęp do testów (testy jednostkowe, wstęp do TDD, biblioteka Unittest, przegląd innych bibliotek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0FBFE" w14:textId="745C913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83121" w14:textId="6260D4A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FBEC122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EBEB3" w14:textId="1FF85C9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569F0" w14:textId="31FEAFB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4DB2F" w14:textId="464419E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C03E0" w14:textId="45CEA3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7D1ACFD" w14:textId="77777777" w:rsidTr="6026735D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E9F55" w14:textId="7C99302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5A5D0" w14:textId="1FE1E3E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55E1F" w14:textId="7CAC537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C7706" w14:textId="05E0CAE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4D54D48" w14:textId="45BEDB8C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601860B6" w14:textId="3054E3D9" w:rsidR="00C47906" w:rsidRDefault="5AA0DFB3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3741"/>
        <w:gridCol w:w="4267"/>
      </w:tblGrid>
      <w:tr w:rsidR="6026735D" w14:paraId="1C398507" w14:textId="77777777" w:rsidTr="6026735D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527B1" w14:textId="586EBF0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6D351" w14:textId="5AF01947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32095" w14:textId="6512C26D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0A1C582E" w14:textId="77777777" w:rsidTr="6026735D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B50EE" w14:textId="29C868BA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20B17" w14:textId="6282E49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1B598" w14:textId="501A31B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6026735D" w14:paraId="2A20FFB2" w14:textId="77777777" w:rsidTr="6026735D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8060A" w14:textId="4BCEB5DA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A200F" w14:textId="75A24FB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F00D7" w14:textId="6F08EB8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 i projektor multimedialny, tablica suchościeralna</w:t>
            </w:r>
          </w:p>
          <w:p w14:paraId="1DE1F3FC" w14:textId="239F844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Sala komputerowa z dostępem do internetu</w:t>
            </w:r>
          </w:p>
        </w:tc>
      </w:tr>
    </w:tbl>
    <w:p w14:paraId="55DEDE13" w14:textId="07D74799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158F60C7" w14:textId="5B622EF0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85EBEF4" w14:textId="7B3E801E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1417"/>
        <w:gridCol w:w="4243"/>
        <w:gridCol w:w="3969"/>
      </w:tblGrid>
      <w:tr w:rsidR="6026735D" w14:paraId="28DE0DAB" w14:textId="77777777" w:rsidTr="004B2C3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FBA92" w14:textId="25CF566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31FD4" w14:textId="3C70BD1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01810707" w14:textId="76CABAA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F5E1D" w14:textId="479686F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4DE481BD" w14:textId="77777777" w:rsidTr="004B2C3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F9A62" w14:textId="52160BD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9B669" w14:textId="143EEEF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F1 – sprawdzian pisemny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AFAAA" w14:textId="5FAF148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6026735D" w14:paraId="170B854F" w14:textId="77777777" w:rsidTr="004B2C3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4E826" w14:textId="56F0DB3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3282D" w14:textId="1FA9875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E5F19" w14:textId="60BFF3F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E85CFA" w14:textId="2DD16410" w:rsidR="00C47906" w:rsidRDefault="5AA0DFB3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B2DA81D" w14:textId="3D93B3E8" w:rsidR="00C47906" w:rsidRDefault="5AA0DFB3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705"/>
        <w:gridCol w:w="705"/>
      </w:tblGrid>
      <w:tr w:rsidR="6026735D" w14:paraId="0069C37A" w14:textId="77777777" w:rsidTr="6026735D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7BE573" w14:textId="27D9317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551017" w14:textId="3CFFDD7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87F335" w14:textId="43FB0EE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DD03CC" w14:paraId="08FA8228" w14:textId="77777777" w:rsidTr="6026735D">
        <w:trPr>
          <w:trHeight w:val="330"/>
        </w:trPr>
        <w:tc>
          <w:tcPr>
            <w:tcW w:w="960" w:type="dxa"/>
            <w:vMerge/>
            <w:vAlign w:val="center"/>
          </w:tcPr>
          <w:p w14:paraId="2986BC19" w14:textId="77777777" w:rsidR="008D7C30" w:rsidRDefault="008D7C30"/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68FDB7" w14:textId="4887F13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DF0908" w14:textId="3BFA6B2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853955" w14:textId="6D68C1D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D4CA7B" w14:textId="5A246C7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6026735D" w14:paraId="649115D6" w14:textId="77777777" w:rsidTr="6026735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F324D0" w14:textId="6ACB9EE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26E25B" w14:textId="79A1E51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22903" w14:textId="5E145A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249992" w14:textId="79BF93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EBB091" w14:textId="562628B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08D2D8EA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18886" w14:textId="51B735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2652D2" w14:textId="5B64F52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9EC14" w14:textId="3780B1F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A548EA" w14:textId="689DCF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36AA86" w14:textId="0400DF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52D84355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396099" w14:textId="6CC22B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5C94C6" w14:textId="447627F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59FDF" w14:textId="19251FE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4401D7" w14:textId="19F9BE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1A08C7" w14:textId="386AD35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D6476FE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9868C8" w14:textId="4A837FB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9D655C" w14:textId="3A70E4C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BF64E" w14:textId="1ACF750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E699CE" w14:textId="4760606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8ADBF8" w14:textId="63A3A2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7AB047CD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778988" w14:textId="2B4DC9C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49C938" w14:textId="2885420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8FCAE" w14:textId="79C8F0E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C53437" w14:textId="10F3B6D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7CC491" w14:textId="4F000D1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C8E83FF" w14:textId="51229508" w:rsidR="00C47906" w:rsidRDefault="5AA0DFB3" w:rsidP="6026735D">
      <w:pPr>
        <w:pStyle w:val="Nagwek1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9. Opis sposobu ustalania oceny końcowej </w:t>
      </w:r>
      <w:r w:rsidRPr="6026735D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F5FCE21" w14:textId="294BF666" w:rsidR="00C47906" w:rsidRDefault="5AA0DFB3" w:rsidP="6026735D">
      <w:pPr>
        <w:tabs>
          <w:tab w:val="left" w:pos="0"/>
          <w:tab w:val="left" w:pos="0"/>
        </w:tabs>
        <w:spacing w:after="0"/>
        <w:jc w:val="both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185B66A9" w14:textId="3D1ABC93" w:rsidR="00C47906" w:rsidRDefault="5AA0DFB3" w:rsidP="6026735D">
      <w:pPr>
        <w:tabs>
          <w:tab w:val="left" w:pos="0"/>
          <w:tab w:val="left" w:pos="0"/>
        </w:tabs>
        <w:spacing w:after="0"/>
        <w:jc w:val="both"/>
      </w:pPr>
      <w:r w:rsidRPr="6026735D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6026735D" w14:paraId="0D2EA110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895AA" w14:textId="48EA5BD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7D368" w14:textId="577B73B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33DBA9DE" w14:textId="77777777" w:rsidTr="6026735D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96F02" w14:textId="2C0DEB8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1FC1D" w14:textId="390723C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63283E6C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73268" w14:textId="0D66F74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9DEAA" w14:textId="4467329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51007F0F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3ED2F" w14:textId="589EE7D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2CF01" w14:textId="59D7E3F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7AB553C0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6AC8D" w14:textId="0F38EE9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8EC5C" w14:textId="0778F56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540BC7A1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481DC" w14:textId="7A001E5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5B076" w14:textId="7324D87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125340BA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19883" w14:textId="422C0B9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FD76E" w14:textId="5DD4BEB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26535662" w14:textId="41FBCAED" w:rsidR="00C47906" w:rsidRDefault="5AA0DFB3" w:rsidP="6026735D">
      <w:pPr>
        <w:pStyle w:val="Nagwek1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10. Forma zaliczenia zajęć</w:t>
      </w:r>
    </w:p>
    <w:p w14:paraId="1F5623FA" w14:textId="368DE480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Forma zaliczenia/egzaminu: </w:t>
      </w:r>
      <w:r w:rsidR="28220478"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egzamin</w:t>
      </w: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z oceną</w:t>
      </w:r>
    </w:p>
    <w:p w14:paraId="3ADB47CC" w14:textId="5967A77A" w:rsidR="00C47906" w:rsidRDefault="00C47906" w:rsidP="6026735D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91A7B6F" w14:textId="3F5CC229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11. Obciążenie pracą studenta </w:t>
      </w: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(sposób wyznaczenia punktów ECTS):</w:t>
      </w:r>
    </w:p>
    <w:tbl>
      <w:tblPr>
        <w:tblW w:w="9913" w:type="dxa"/>
        <w:tblLayout w:type="fixed"/>
        <w:tblLook w:val="00A0" w:firstRow="1" w:lastRow="0" w:firstColumn="1" w:lastColumn="0" w:noHBand="0" w:noVBand="0"/>
      </w:tblPr>
      <w:tblGrid>
        <w:gridCol w:w="6091"/>
        <w:gridCol w:w="1598"/>
        <w:gridCol w:w="2224"/>
      </w:tblGrid>
      <w:tr w:rsidR="6026735D" w14:paraId="678C61D5" w14:textId="77777777" w:rsidTr="004B2C37">
        <w:trPr>
          <w:trHeight w:val="28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6579C7" w14:textId="782F51F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2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CCAF68" w14:textId="699DE30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DD03CC" w14:paraId="33586120" w14:textId="77777777" w:rsidTr="004B2C37">
        <w:trPr>
          <w:trHeight w:val="28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3E3" w14:textId="77777777" w:rsidR="008D7C30" w:rsidRDefault="008D7C30"/>
        </w:tc>
        <w:tc>
          <w:tcPr>
            <w:tcW w:w="159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6354CE" w14:textId="31488B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222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1634E4" w14:textId="31F5E6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362A73DB" w14:textId="77777777" w:rsidTr="004B2C37">
        <w:trPr>
          <w:trHeight w:val="45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B28F900" w14:textId="61DF380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044E5F03" w14:textId="77777777" w:rsidTr="004B2C37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A292BF" w14:textId="5E4E54D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6524C" w14:textId="40124CB3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40131" w14:textId="3158757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6026735D" w14:paraId="63270952" w14:textId="77777777" w:rsidTr="004B2C37">
        <w:trPr>
          <w:trHeight w:val="55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AA72D06" w14:textId="294DD4A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5BC3A83C" w14:textId="77777777" w:rsidTr="004B2C37">
        <w:trPr>
          <w:trHeight w:val="390"/>
        </w:trPr>
        <w:tc>
          <w:tcPr>
            <w:tcW w:w="609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6F3F51" w14:textId="07DF88F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5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74D1F6" w14:textId="5478D36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AE3CE8" w14:textId="68CC394E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15FCA0D8" w14:textId="77777777" w:rsidTr="004B2C37">
        <w:trPr>
          <w:trHeight w:val="405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8EE562" w14:textId="231A1BF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3708C5" w14:textId="7DC483D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3108F4" w14:textId="71CEF25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6026735D" w14:paraId="4853FB91" w14:textId="77777777" w:rsidTr="004B2C37">
        <w:trPr>
          <w:trHeight w:val="42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008E3C" w14:textId="580EDA9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Przygotowanie do zaliczenia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AF79DB" w14:textId="58C6527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B3384A" w14:textId="20338EA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20A79645" w14:textId="77777777" w:rsidTr="004B2C37">
        <w:trPr>
          <w:trHeight w:val="45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AA2683" w14:textId="582F7ED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FC14F8" w14:textId="6968563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D60C64" w14:textId="24C36AF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54D59FB4" w14:textId="77777777" w:rsidTr="004B2C37">
        <w:trPr>
          <w:trHeight w:val="36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2CCFF1" w14:textId="2FE8752A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EBBED1" w14:textId="2F152266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E5F1C9" w14:textId="69B42E3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6026735D" w14:paraId="32B9C35A" w14:textId="77777777" w:rsidTr="004B2C37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42BCDA" w14:textId="1AF47226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4B2C3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4F4BD3" w14:textId="40087B24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F9058F" w14:textId="7B368716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32926B1" w14:textId="4F3C9208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3DA16CB6" w14:textId="1298C18E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6026735D" w14:paraId="328256C6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A0ACDB" w14:textId="5E9D80B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36A038C9" w14:textId="6879D50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Informatyka gospodarcza t.4., red. J. Zawiła-Niedźwiecki, K. Rostek, A. Gąsiorkiewicz, C.H. Beck, Warszawa 2010. </w:t>
            </w:r>
          </w:p>
          <w:p w14:paraId="09FBCBEF" w14:textId="28D786C5" w:rsidR="6026735D" w:rsidRPr="005B09FF" w:rsidRDefault="6026735D" w:rsidP="6026735D">
            <w:pPr>
              <w:spacing w:after="0"/>
              <w:rPr>
                <w:lang w:val="en-GB"/>
              </w:rPr>
            </w:pPr>
            <w:r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2. Kenneth C. Laudon, Jane P. Laudon, Essentials of Management Information Systems, Prentice Hall International Inc. 2010. </w:t>
            </w:r>
          </w:p>
          <w:p w14:paraId="71FAF6FD" w14:textId="1E8B577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Wolny, R., Rynek e-usług w Polsce - funkcjonowanie i kierunki rozwoju, Uniwersytet Ekonomiczny (Katowice), Wydawnictwo Uniwersytetu Ekonomicznego, 2013 </w:t>
            </w:r>
          </w:p>
          <w:p w14:paraId="058A824E" w14:textId="2AF11B6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4. Doligalski T. (red.), Modele biznesu w internecie : teoria i studia przypadków polskich firm, Wydawnictwo Naukowe PWN SA, 2014.</w:t>
            </w:r>
          </w:p>
        </w:tc>
      </w:tr>
      <w:tr w:rsidR="6026735D" w14:paraId="03C44530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875ACD" w14:textId="1E354F6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B770D8A" w14:textId="55C5681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M. Kaczała, Internet jako instrument dystrybucji ubezpieczeń, Fundacja „Warta”, Warszawa 2006. </w:t>
            </w:r>
          </w:p>
          <w:p w14:paraId="2ACE27C0" w14:textId="38956F7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Joanna Kos-Łabędowicz, Internet jako źródło informacji w decyzjach nabywczych konsumenta, C.H. Beck, 2015 3. Giaro , M., Zawarcie umowy w trybie aukcji internetowej, LexisNexis, 2014</w:t>
            </w:r>
          </w:p>
          <w:p w14:paraId="4BB553E1" w14:textId="14E9087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4. Biernat, Kamil., Cioczek, Konrad., Dutko, Maciej., Homa, Dominik., Niedźwiedź, Marek., Szajdziński, Jakub., Szulczewski, Piotr., Trzeciak, Paulina, Prawo w e-biznesie, Helion, cop. 2015</w:t>
            </w:r>
          </w:p>
        </w:tc>
      </w:tr>
    </w:tbl>
    <w:p w14:paraId="7500F3EF" w14:textId="7FC8CEFA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9BF94FC" w14:textId="0FA2C143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6026735D" w14:paraId="008C3829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802E6D" w14:textId="73DCC20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8529A7" w14:textId="63A02A75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Dr inż. ALeksandra Radomska-Zalas</w:t>
            </w:r>
          </w:p>
        </w:tc>
      </w:tr>
      <w:tr w:rsidR="6026735D" w14:paraId="225D522C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82BE56" w14:textId="15243B3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27002D" w14:textId="6F045D5D" w:rsidR="6026735D" w:rsidRDefault="004B2C37" w:rsidP="6026735D">
            <w:pPr>
              <w:spacing w:after="0"/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10.06.</w:t>
            </w:r>
            <w:r w:rsidR="6026735D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2023</w:t>
            </w:r>
          </w:p>
        </w:tc>
      </w:tr>
      <w:tr w:rsidR="6026735D" w14:paraId="7AD0C746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D0EB2B" w14:textId="777946A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CB2438" w14:textId="53E603A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Aradomska-zalas@ajp.edu.pl</w:t>
            </w:r>
          </w:p>
        </w:tc>
      </w:tr>
      <w:tr w:rsidR="6026735D" w14:paraId="4724DB11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F0D808" w14:textId="628A392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524AB1" w14:textId="46251CD8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03F379F6" w14:textId="35E60529" w:rsidR="00C47906" w:rsidRDefault="00C47906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D3379BB" w14:textId="77777777" w:rsidR="00C47906" w:rsidRDefault="00C47906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CDDE31A" w14:textId="77777777" w:rsidR="00C47906" w:rsidRDefault="00C47906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0D9A10A" w14:textId="45433A5D" w:rsidR="00C47906" w:rsidRDefault="00C47906" w:rsidP="6026735D"/>
    <w:p w14:paraId="6A45F661" w14:textId="1AA04036" w:rsidR="00C47906" w:rsidRDefault="00C47906" w:rsidP="00C47906">
      <w:r>
        <w:br w:type="page"/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004B2C37" w14:paraId="560897F8" w14:textId="77777777" w:rsidTr="004B2C37">
        <w:trPr>
          <w:trHeight w:val="269"/>
        </w:trPr>
        <w:tc>
          <w:tcPr>
            <w:tcW w:w="1963" w:type="dxa"/>
            <w:vMerge w:val="restart"/>
            <w:shd w:val="clear" w:color="auto" w:fill="auto"/>
          </w:tcPr>
          <w:p w14:paraId="36463E4A" w14:textId="77777777" w:rsidR="004B2C37" w:rsidRDefault="004B2C37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FDFAD" wp14:editId="1F44F60C">
                  <wp:extent cx="1066800" cy="1066800"/>
                  <wp:effectExtent l="0" t="0" r="0" b="0"/>
                  <wp:docPr id="868823070" name="Picture 8688230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D074C6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1CAC3E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4B2C37" w14:paraId="61A66C4B" w14:textId="77777777" w:rsidTr="004B2C37">
        <w:trPr>
          <w:trHeight w:val="275"/>
        </w:trPr>
        <w:tc>
          <w:tcPr>
            <w:tcW w:w="1963" w:type="dxa"/>
            <w:vMerge/>
          </w:tcPr>
          <w:p w14:paraId="22BAEFF2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93CB23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4EEB5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4B2C37" w14:paraId="2B768D8F" w14:textId="77777777" w:rsidTr="004B2C37">
        <w:trPr>
          <w:trHeight w:val="139"/>
        </w:trPr>
        <w:tc>
          <w:tcPr>
            <w:tcW w:w="1963" w:type="dxa"/>
            <w:vMerge/>
          </w:tcPr>
          <w:p w14:paraId="48957195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333008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C660A6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4B2C37" w14:paraId="49C293C9" w14:textId="77777777" w:rsidTr="004B2C37">
        <w:trPr>
          <w:trHeight w:val="139"/>
        </w:trPr>
        <w:tc>
          <w:tcPr>
            <w:tcW w:w="1963" w:type="dxa"/>
            <w:vMerge/>
          </w:tcPr>
          <w:p w14:paraId="7E2164D6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26674B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558454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4B2C37" w14:paraId="32FD6291" w14:textId="77777777" w:rsidTr="004B2C37">
        <w:trPr>
          <w:trHeight w:val="139"/>
        </w:trPr>
        <w:tc>
          <w:tcPr>
            <w:tcW w:w="1963" w:type="dxa"/>
            <w:vMerge/>
          </w:tcPr>
          <w:p w14:paraId="48AC56DE" w14:textId="77777777" w:rsidR="004B2C37" w:rsidRDefault="004B2C37" w:rsidP="004B2C37"/>
        </w:tc>
        <w:tc>
          <w:tcPr>
            <w:tcW w:w="2713" w:type="dxa"/>
            <w:shd w:val="clear" w:color="auto" w:fill="auto"/>
            <w:vAlign w:val="center"/>
          </w:tcPr>
          <w:p w14:paraId="168D5C1E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481399BA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4B2C37" w14:paraId="3E1D1232" w14:textId="77777777" w:rsidTr="004B2C37">
        <w:trPr>
          <w:trHeight w:val="139"/>
        </w:trPr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BB2107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EEE6E7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C.3.15</w:t>
            </w:r>
          </w:p>
        </w:tc>
      </w:tr>
    </w:tbl>
    <w:p w14:paraId="18E59735" w14:textId="77777777" w:rsidR="004B2C37" w:rsidRDefault="004B2C37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53F0E36" w14:textId="3AE68DF7" w:rsidR="00C47906" w:rsidRDefault="5C47DFAB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70FFA3D0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70862568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2DED80B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8027E85" w14:textId="59D0BC35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Projekt zespołowy z tworzenia aplikacji</w:t>
            </w:r>
          </w:p>
        </w:tc>
      </w:tr>
      <w:tr w:rsidR="6026735D" w14:paraId="24571B3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8BA3A0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A1BA8F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06A0950C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CDE37A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490003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773CF8D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1DFE35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3413F36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0E9B70F8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A0D4D2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6E4C57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3ACCC37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E2F0B1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9FFADE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7DF7ED7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FF8360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342E717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noProof/>
                <w:color w:val="000000" w:themeColor="text1"/>
              </w:rPr>
              <w:t>Dr inż. Aleksandra Radomska-Zalas</w:t>
            </w:r>
          </w:p>
        </w:tc>
      </w:tr>
    </w:tbl>
    <w:p w14:paraId="28A481E6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8A0DACF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325E10E0" w14:textId="77777777" w:rsidTr="6026735D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2373C1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BEEC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242C46F" w14:textId="143C93B6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B018D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9111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656B4714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4C133E3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7771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DF59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116EAF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5128EEF6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36A3EBC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06828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50059C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12D2BED7" w14:textId="77777777" w:rsidR="008D7C30" w:rsidRDefault="008D7C30"/>
        </w:tc>
      </w:tr>
      <w:tr w:rsidR="6026735D" w14:paraId="14F3FB17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332D8CB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402056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6AF6CAF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4D26EB6C" w14:textId="77777777" w:rsidR="008D7C30" w:rsidRDefault="008D7C30"/>
        </w:tc>
      </w:tr>
    </w:tbl>
    <w:p w14:paraId="6E3F1989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6F768F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38EFB02E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Inżynieria oprogramowania, Programowanie obiektowe</w:t>
      </w:r>
    </w:p>
    <w:p w14:paraId="4FFDC268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86BA6F4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728B108A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zna sposoby projektowania systemu informatycznego, tworzenia dokumentacji projektu, tworzenia modelu otoczenia i zachowania systemu</w:t>
      </w:r>
    </w:p>
    <w:p w14:paraId="0C497CE8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potrafi samodzielnie realizować kolejne etapy projektowania systemów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EBA8968" w14:textId="77777777" w:rsidR="00C47906" w:rsidRDefault="5C47DFAB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potrafi wykorzystywać oprogramowanie wspomagające realizację przedsięwzięć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13DA0063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ma świadomość ważności społecznych skutków działalności inżynierskiej w zakresie zastosowań narzędzi informatycznych w tworzeniu, wdrażaniu i testowaniu oprogramowania.</w:t>
      </w:r>
    </w:p>
    <w:p w14:paraId="0EED0AA8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4FF3763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6026735D" w14:paraId="4D082DA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E3A35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106987A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AFE16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60AC95F4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C2045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408D721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D69A8C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0E16C07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zna cykl życia oprogramowania oraz metody projektowania systemów komputerowych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C46022" w14:textId="611E85A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K_W06, K_W07</w:t>
            </w:r>
          </w:p>
        </w:tc>
      </w:tr>
      <w:tr w:rsidR="6026735D" w14:paraId="0F0B3DB2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CA8C3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52F1897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ma wiedzę z zakresu projektowania, implementacji, testowania oraz wdrażania systemów informatycznych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93720E" w14:textId="5ECBA8B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K_W09, K_W11, K_W12, K_W14</w:t>
            </w:r>
          </w:p>
        </w:tc>
      </w:tr>
      <w:tr w:rsidR="6026735D" w14:paraId="47893301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3BC92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6474" w:type="dxa"/>
            <w:shd w:val="clear" w:color="auto" w:fill="auto"/>
          </w:tcPr>
          <w:p w14:paraId="485426B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orientuje się w obecnym stanie oraz trendach rozwojowych programowania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7BD6F4" w14:textId="73DE233A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K_W16, K_W17</w:t>
            </w:r>
          </w:p>
        </w:tc>
      </w:tr>
      <w:tr w:rsidR="6026735D" w14:paraId="7ED8632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88506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UMIEJĘTNOŚCI</w:t>
            </w:r>
          </w:p>
        </w:tc>
      </w:tr>
      <w:tr w:rsidR="6026735D" w14:paraId="039F8282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809C5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28A1575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73E993" w14:textId="2F839F3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K_U02, K_U03</w:t>
            </w:r>
          </w:p>
        </w:tc>
      </w:tr>
      <w:tr w:rsidR="6026735D" w14:paraId="3CDA2CC8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D24E6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2774A8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C733CE5" w14:textId="6CE0105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K_U08, K_U10</w:t>
            </w:r>
          </w:p>
        </w:tc>
      </w:tr>
      <w:tr w:rsidR="6026735D" w14:paraId="04DDFA0E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48C5E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6474" w:type="dxa"/>
            <w:shd w:val="clear" w:color="auto" w:fill="auto"/>
          </w:tcPr>
          <w:p w14:paraId="79C4F40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sformułować specyfikację systemów informatycznych, na poziomie realizowanych funkcji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198350" w14:textId="02526A8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K_U15</w:t>
            </w:r>
          </w:p>
        </w:tc>
      </w:tr>
      <w:tr w:rsidR="6026735D" w14:paraId="7F3677F6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C6140D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6474" w:type="dxa"/>
            <w:shd w:val="clear" w:color="auto" w:fill="auto"/>
          </w:tcPr>
          <w:p w14:paraId="0A0E067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ocenić przydatność rutynowych metod i narzędzi służących do wytwarzania oprogramowania   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DC42665" w14:textId="141085C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K_U17, K_U19, K_U22,K_U23, K_U24</w:t>
            </w:r>
          </w:p>
        </w:tc>
      </w:tr>
      <w:tr w:rsidR="6026735D" w14:paraId="7A11D651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1038E0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29598A43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B854D2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361AA7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266F1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5E73BACE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37ECF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5BB2FAB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9898AF6" w14:textId="498F864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K_K04, K_K06</w:t>
            </w:r>
          </w:p>
        </w:tc>
      </w:tr>
    </w:tbl>
    <w:p w14:paraId="4C4A7F23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E4AADB7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6026735D" w14:paraId="3D4945A7" w14:textId="77777777" w:rsidTr="6026735D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209C92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3BBDBA2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9051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53484438" w14:textId="77777777" w:rsidTr="6026735D">
        <w:trPr>
          <w:trHeight w:val="196"/>
          <w:jc w:val="center"/>
        </w:trPr>
        <w:tc>
          <w:tcPr>
            <w:tcW w:w="641" w:type="dxa"/>
            <w:vMerge/>
          </w:tcPr>
          <w:p w14:paraId="43A054E5" w14:textId="77777777" w:rsidR="008D7C30" w:rsidRDefault="008D7C30"/>
        </w:tc>
        <w:tc>
          <w:tcPr>
            <w:tcW w:w="5977" w:type="dxa"/>
            <w:vMerge/>
          </w:tcPr>
          <w:p w14:paraId="43F672AB" w14:textId="77777777" w:rsidR="008D7C30" w:rsidRDefault="008D7C30"/>
        </w:tc>
        <w:tc>
          <w:tcPr>
            <w:tcW w:w="1516" w:type="dxa"/>
          </w:tcPr>
          <w:p w14:paraId="320B346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255E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2DF046A" w14:textId="77777777" w:rsidTr="6026735D">
        <w:trPr>
          <w:trHeight w:val="225"/>
          <w:jc w:val="center"/>
        </w:trPr>
        <w:tc>
          <w:tcPr>
            <w:tcW w:w="641" w:type="dxa"/>
          </w:tcPr>
          <w:p w14:paraId="1F589E2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7" w:type="dxa"/>
          </w:tcPr>
          <w:p w14:paraId="256151C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Wprowadzenie do tematyki przedsięwzięć informatycznych. Podstawowe pojęcia związane z analizą i projektowaniem systemów, cyklem życia oprogramowania. </w:t>
            </w:r>
          </w:p>
        </w:tc>
        <w:tc>
          <w:tcPr>
            <w:tcW w:w="1516" w:type="dxa"/>
            <w:vAlign w:val="center"/>
          </w:tcPr>
          <w:p w14:paraId="110597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77D62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CBE38D6" w14:textId="77777777" w:rsidTr="6026735D">
        <w:trPr>
          <w:trHeight w:val="285"/>
          <w:jc w:val="center"/>
        </w:trPr>
        <w:tc>
          <w:tcPr>
            <w:tcW w:w="641" w:type="dxa"/>
          </w:tcPr>
          <w:p w14:paraId="14AD260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7" w:type="dxa"/>
          </w:tcPr>
          <w:p w14:paraId="327E35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Etapy wytwarzania oprogramowania</w:t>
            </w:r>
          </w:p>
        </w:tc>
        <w:tc>
          <w:tcPr>
            <w:tcW w:w="1516" w:type="dxa"/>
            <w:vAlign w:val="center"/>
          </w:tcPr>
          <w:p w14:paraId="2E95E52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01F2F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A7204CF" w14:textId="77777777" w:rsidTr="6026735D">
        <w:trPr>
          <w:trHeight w:val="345"/>
          <w:jc w:val="center"/>
        </w:trPr>
        <w:tc>
          <w:tcPr>
            <w:tcW w:w="641" w:type="dxa"/>
          </w:tcPr>
          <w:p w14:paraId="511AB52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7" w:type="dxa"/>
          </w:tcPr>
          <w:p w14:paraId="250915F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Metody prowadzenia projektów programistycznych</w:t>
            </w:r>
          </w:p>
        </w:tc>
        <w:tc>
          <w:tcPr>
            <w:tcW w:w="1516" w:type="dxa"/>
            <w:vAlign w:val="center"/>
          </w:tcPr>
          <w:p w14:paraId="4FDB34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E74D8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8D963A6" w14:textId="77777777" w:rsidTr="6026735D">
        <w:trPr>
          <w:trHeight w:val="345"/>
          <w:jc w:val="center"/>
        </w:trPr>
        <w:tc>
          <w:tcPr>
            <w:tcW w:w="641" w:type="dxa"/>
          </w:tcPr>
          <w:p w14:paraId="574A84D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7" w:type="dxa"/>
          </w:tcPr>
          <w:p w14:paraId="1E67813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Porównanie środowisk programistycznych</w:t>
            </w:r>
          </w:p>
        </w:tc>
        <w:tc>
          <w:tcPr>
            <w:tcW w:w="1516" w:type="dxa"/>
            <w:vAlign w:val="center"/>
          </w:tcPr>
          <w:p w14:paraId="23DD908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3E733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65E396E" w14:textId="77777777" w:rsidTr="6026735D">
        <w:trPr>
          <w:trHeight w:val="345"/>
          <w:jc w:val="center"/>
        </w:trPr>
        <w:tc>
          <w:tcPr>
            <w:tcW w:w="641" w:type="dxa"/>
          </w:tcPr>
          <w:p w14:paraId="5694F85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7" w:type="dxa"/>
          </w:tcPr>
          <w:p w14:paraId="28E7E30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Metody oceny efektywności oprogramowania</w:t>
            </w:r>
          </w:p>
        </w:tc>
        <w:tc>
          <w:tcPr>
            <w:tcW w:w="1516" w:type="dxa"/>
            <w:vAlign w:val="center"/>
          </w:tcPr>
          <w:p w14:paraId="43A1F33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1B38D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C4F7E34" w14:textId="77777777" w:rsidTr="6026735D">
        <w:trPr>
          <w:trHeight w:val="345"/>
          <w:jc w:val="center"/>
        </w:trPr>
        <w:tc>
          <w:tcPr>
            <w:tcW w:w="641" w:type="dxa"/>
          </w:tcPr>
          <w:p w14:paraId="15A252C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7" w:type="dxa"/>
          </w:tcPr>
          <w:p w14:paraId="1E9F789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37769B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7EE92A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ECD9FAD" w14:textId="77777777" w:rsidTr="6026735D">
        <w:trPr>
          <w:trHeight w:val="300"/>
          <w:jc w:val="center"/>
        </w:trPr>
        <w:tc>
          <w:tcPr>
            <w:tcW w:w="641" w:type="dxa"/>
          </w:tcPr>
          <w:p w14:paraId="5BC7EA6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7" w:type="dxa"/>
          </w:tcPr>
          <w:p w14:paraId="62BCC6C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6CB76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9797C2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3CCDCDD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677"/>
        <w:gridCol w:w="1516"/>
        <w:gridCol w:w="1806"/>
      </w:tblGrid>
      <w:tr w:rsidR="6026735D" w14:paraId="2CB9454E" w14:textId="77777777" w:rsidTr="6026735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764443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4F7CF0D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67BEE4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6877F5B6" w14:textId="77777777" w:rsidTr="6026735D">
        <w:trPr>
          <w:trHeight w:val="196"/>
          <w:jc w:val="center"/>
        </w:trPr>
        <w:tc>
          <w:tcPr>
            <w:tcW w:w="640" w:type="dxa"/>
            <w:vMerge/>
          </w:tcPr>
          <w:p w14:paraId="0AD302F6" w14:textId="77777777" w:rsidR="008D7C30" w:rsidRDefault="008D7C30"/>
        </w:tc>
        <w:tc>
          <w:tcPr>
            <w:tcW w:w="5978" w:type="dxa"/>
            <w:vMerge/>
          </w:tcPr>
          <w:p w14:paraId="7A00D203" w14:textId="77777777" w:rsidR="008D7C30" w:rsidRDefault="008D7C30"/>
        </w:tc>
        <w:tc>
          <w:tcPr>
            <w:tcW w:w="1516" w:type="dxa"/>
          </w:tcPr>
          <w:p w14:paraId="542E6C1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D3E2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7BA2F7AA" w14:textId="77777777" w:rsidTr="6026735D">
        <w:trPr>
          <w:trHeight w:val="225"/>
          <w:jc w:val="center"/>
        </w:trPr>
        <w:tc>
          <w:tcPr>
            <w:tcW w:w="640" w:type="dxa"/>
          </w:tcPr>
          <w:p w14:paraId="096B3F5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3FA723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Wprowadzenie do tematyki przedsięwzięć informatycznych. Podstawowe pojęcia związane z analizą i projektowaniem systemów, cyklem życia oprogramowania.</w:t>
            </w:r>
          </w:p>
        </w:tc>
        <w:tc>
          <w:tcPr>
            <w:tcW w:w="1516" w:type="dxa"/>
            <w:vAlign w:val="center"/>
          </w:tcPr>
          <w:p w14:paraId="409FE5B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FD04D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9619E9B" w14:textId="77777777" w:rsidTr="6026735D">
        <w:trPr>
          <w:trHeight w:val="285"/>
          <w:jc w:val="center"/>
        </w:trPr>
        <w:tc>
          <w:tcPr>
            <w:tcW w:w="640" w:type="dxa"/>
          </w:tcPr>
          <w:p w14:paraId="225E522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3222FD4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projektów w MS Project</w:t>
            </w:r>
          </w:p>
        </w:tc>
        <w:tc>
          <w:tcPr>
            <w:tcW w:w="1516" w:type="dxa"/>
            <w:vAlign w:val="center"/>
          </w:tcPr>
          <w:p w14:paraId="1995423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397F8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DCCC62C" w14:textId="77777777" w:rsidTr="6026735D">
        <w:trPr>
          <w:trHeight w:val="345"/>
          <w:jc w:val="center"/>
        </w:trPr>
        <w:tc>
          <w:tcPr>
            <w:tcW w:w="640" w:type="dxa"/>
          </w:tcPr>
          <w:p w14:paraId="574C4AF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0C533FC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projektów w FlexiProject</w:t>
            </w:r>
          </w:p>
        </w:tc>
        <w:tc>
          <w:tcPr>
            <w:tcW w:w="1516" w:type="dxa"/>
            <w:vAlign w:val="center"/>
          </w:tcPr>
          <w:p w14:paraId="57D3BE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C5BE2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3B89B3" w14:textId="77777777" w:rsidTr="6026735D">
        <w:trPr>
          <w:trHeight w:val="345"/>
          <w:jc w:val="center"/>
        </w:trPr>
        <w:tc>
          <w:tcPr>
            <w:tcW w:w="640" w:type="dxa"/>
          </w:tcPr>
          <w:p w14:paraId="18A7FB3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6BB266C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projektów w Trello</w:t>
            </w:r>
          </w:p>
        </w:tc>
        <w:tc>
          <w:tcPr>
            <w:tcW w:w="1516" w:type="dxa"/>
            <w:vAlign w:val="center"/>
          </w:tcPr>
          <w:p w14:paraId="218205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6B194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B93DB37" w14:textId="77777777" w:rsidTr="6026735D">
        <w:trPr>
          <w:trHeight w:val="345"/>
          <w:jc w:val="center"/>
        </w:trPr>
        <w:tc>
          <w:tcPr>
            <w:tcW w:w="640" w:type="dxa"/>
          </w:tcPr>
          <w:p w14:paraId="688E79D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7943C3A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projektów w Jira</w:t>
            </w:r>
          </w:p>
        </w:tc>
        <w:tc>
          <w:tcPr>
            <w:tcW w:w="1516" w:type="dxa"/>
            <w:vAlign w:val="center"/>
          </w:tcPr>
          <w:p w14:paraId="2C1E454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C73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872169E" w14:textId="77777777" w:rsidTr="6026735D">
        <w:trPr>
          <w:trHeight w:val="345"/>
          <w:jc w:val="center"/>
        </w:trPr>
        <w:tc>
          <w:tcPr>
            <w:tcW w:w="640" w:type="dxa"/>
          </w:tcPr>
          <w:p w14:paraId="244B2CA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7E206F5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6AD84D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271D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2137B1F" w14:textId="77777777" w:rsidTr="6026735D">
        <w:trPr>
          <w:trHeight w:val="300"/>
          <w:jc w:val="center"/>
        </w:trPr>
        <w:tc>
          <w:tcPr>
            <w:tcW w:w="640" w:type="dxa"/>
          </w:tcPr>
          <w:p w14:paraId="57B22C8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8" w:type="dxa"/>
          </w:tcPr>
          <w:p w14:paraId="47085D4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E36385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2336B3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2847DED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BCFEB4C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721563A5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7EDB20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216BA1F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0C5E6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D110742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15EB950E" w14:textId="77777777" w:rsidR="008D7C30" w:rsidRDefault="008D7C30"/>
        </w:tc>
        <w:tc>
          <w:tcPr>
            <w:tcW w:w="5972" w:type="dxa"/>
            <w:vMerge/>
          </w:tcPr>
          <w:p w14:paraId="704FA4A8" w14:textId="77777777" w:rsidR="008D7C30" w:rsidRDefault="008D7C30"/>
        </w:tc>
        <w:tc>
          <w:tcPr>
            <w:tcW w:w="1516" w:type="dxa"/>
          </w:tcPr>
          <w:p w14:paraId="78EF504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E3480C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8BE835B" w14:textId="77777777" w:rsidTr="6026735D">
        <w:trPr>
          <w:trHeight w:val="225"/>
          <w:jc w:val="center"/>
        </w:trPr>
        <w:tc>
          <w:tcPr>
            <w:tcW w:w="646" w:type="dxa"/>
          </w:tcPr>
          <w:p w14:paraId="6B291FF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1127C03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Wybór tematu, środowiska programistycznego, metody realizacji projektu.</w:t>
            </w:r>
          </w:p>
        </w:tc>
        <w:tc>
          <w:tcPr>
            <w:tcW w:w="1516" w:type="dxa"/>
            <w:vAlign w:val="center"/>
          </w:tcPr>
          <w:p w14:paraId="117188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E32B0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B61C7FE" w14:textId="77777777" w:rsidTr="6026735D">
        <w:trPr>
          <w:trHeight w:val="285"/>
          <w:jc w:val="center"/>
        </w:trPr>
        <w:tc>
          <w:tcPr>
            <w:tcW w:w="646" w:type="dxa"/>
          </w:tcPr>
          <w:p w14:paraId="254AD58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303C6C5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3A50E78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08A86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47310F7" w14:textId="77777777" w:rsidTr="6026735D">
        <w:trPr>
          <w:trHeight w:val="345"/>
          <w:jc w:val="center"/>
        </w:trPr>
        <w:tc>
          <w:tcPr>
            <w:tcW w:w="646" w:type="dxa"/>
          </w:tcPr>
          <w:p w14:paraId="3A8D8A4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6E18729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299E973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D31E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4ACFEAB" w14:textId="77777777" w:rsidTr="6026735D">
        <w:trPr>
          <w:trHeight w:val="345"/>
          <w:jc w:val="center"/>
        </w:trPr>
        <w:tc>
          <w:tcPr>
            <w:tcW w:w="646" w:type="dxa"/>
          </w:tcPr>
          <w:p w14:paraId="7995D90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3A0723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1D3860D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A12B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F546A67" w14:textId="77777777" w:rsidTr="6026735D">
        <w:trPr>
          <w:trHeight w:val="345"/>
          <w:jc w:val="center"/>
        </w:trPr>
        <w:tc>
          <w:tcPr>
            <w:tcW w:w="646" w:type="dxa"/>
          </w:tcPr>
          <w:p w14:paraId="3666950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13CF0DA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7043B8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21F9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C3276E5" w14:textId="77777777" w:rsidTr="6026735D">
        <w:trPr>
          <w:trHeight w:val="345"/>
          <w:jc w:val="center"/>
        </w:trPr>
        <w:tc>
          <w:tcPr>
            <w:tcW w:w="646" w:type="dxa"/>
          </w:tcPr>
          <w:p w14:paraId="1FFC5A4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00E30CB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48FC41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9D3B2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E4402F0" w14:textId="77777777" w:rsidTr="6026735D">
        <w:trPr>
          <w:trHeight w:val="345"/>
          <w:jc w:val="center"/>
        </w:trPr>
        <w:tc>
          <w:tcPr>
            <w:tcW w:w="646" w:type="dxa"/>
          </w:tcPr>
          <w:p w14:paraId="3AB0F59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785C736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Implementacja w wybranym języku programowania </w:t>
            </w:r>
          </w:p>
        </w:tc>
        <w:tc>
          <w:tcPr>
            <w:tcW w:w="1516" w:type="dxa"/>
            <w:vAlign w:val="center"/>
          </w:tcPr>
          <w:p w14:paraId="51FA04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C6825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6CF2709" w14:textId="77777777" w:rsidTr="6026735D">
        <w:trPr>
          <w:trHeight w:val="345"/>
          <w:jc w:val="center"/>
        </w:trPr>
        <w:tc>
          <w:tcPr>
            <w:tcW w:w="646" w:type="dxa"/>
          </w:tcPr>
          <w:p w14:paraId="3900E8D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647FE84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478F03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BDC7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2F83197" w14:textId="77777777" w:rsidTr="6026735D">
        <w:trPr>
          <w:trHeight w:val="345"/>
          <w:jc w:val="center"/>
        </w:trPr>
        <w:tc>
          <w:tcPr>
            <w:tcW w:w="646" w:type="dxa"/>
          </w:tcPr>
          <w:p w14:paraId="721EE62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6B6B80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5482654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76621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689C303" w14:textId="77777777" w:rsidTr="6026735D">
        <w:trPr>
          <w:trHeight w:val="345"/>
          <w:jc w:val="center"/>
        </w:trPr>
        <w:tc>
          <w:tcPr>
            <w:tcW w:w="646" w:type="dxa"/>
          </w:tcPr>
          <w:p w14:paraId="20939CF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448FF2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08AFCE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39D9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9483E68" w14:textId="77777777" w:rsidTr="6026735D">
        <w:trPr>
          <w:trHeight w:val="345"/>
          <w:jc w:val="center"/>
        </w:trPr>
        <w:tc>
          <w:tcPr>
            <w:tcW w:w="646" w:type="dxa"/>
          </w:tcPr>
          <w:p w14:paraId="6A00C9D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24961EE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21DD45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64823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F08CCA" w14:textId="77777777" w:rsidTr="6026735D">
        <w:trPr>
          <w:trHeight w:val="345"/>
          <w:jc w:val="center"/>
        </w:trPr>
        <w:tc>
          <w:tcPr>
            <w:tcW w:w="646" w:type="dxa"/>
          </w:tcPr>
          <w:p w14:paraId="4410C26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5B6F80A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6AEAD8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EA61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C0BD9C3" w14:textId="77777777" w:rsidTr="6026735D">
        <w:trPr>
          <w:trHeight w:val="345"/>
          <w:jc w:val="center"/>
        </w:trPr>
        <w:tc>
          <w:tcPr>
            <w:tcW w:w="646" w:type="dxa"/>
          </w:tcPr>
          <w:p w14:paraId="31C67CA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72F085C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589D4E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9F37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23311CF" w14:textId="77777777" w:rsidTr="6026735D">
        <w:trPr>
          <w:trHeight w:val="345"/>
          <w:jc w:val="center"/>
        </w:trPr>
        <w:tc>
          <w:tcPr>
            <w:tcW w:w="646" w:type="dxa"/>
          </w:tcPr>
          <w:p w14:paraId="317BCC9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73BF2F1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1FF4EA6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C632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0DD0733" w14:textId="77777777" w:rsidTr="6026735D">
        <w:trPr>
          <w:trHeight w:val="345"/>
          <w:jc w:val="center"/>
        </w:trPr>
        <w:tc>
          <w:tcPr>
            <w:tcW w:w="646" w:type="dxa"/>
          </w:tcPr>
          <w:p w14:paraId="50F668D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0759BE2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Prezentacja projektu</w:t>
            </w:r>
          </w:p>
        </w:tc>
        <w:tc>
          <w:tcPr>
            <w:tcW w:w="1516" w:type="dxa"/>
            <w:vAlign w:val="center"/>
          </w:tcPr>
          <w:p w14:paraId="288757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426F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F41A1F3" w14:textId="77777777" w:rsidTr="6026735D">
        <w:trPr>
          <w:trHeight w:val="300"/>
          <w:jc w:val="center"/>
        </w:trPr>
        <w:tc>
          <w:tcPr>
            <w:tcW w:w="646" w:type="dxa"/>
          </w:tcPr>
          <w:p w14:paraId="0B30180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2C3EC54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21AA59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00F83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9F66B42" w14:textId="77777777" w:rsidR="00C47906" w:rsidRDefault="00C47906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9D06603" w14:textId="77777777" w:rsidR="00C47906" w:rsidRDefault="5C47DFAB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1"/>
        <w:gridCol w:w="3182"/>
      </w:tblGrid>
      <w:tr w:rsidR="6026735D" w14:paraId="308B67B6" w14:textId="77777777" w:rsidTr="6026735D">
        <w:trPr>
          <w:trHeight w:val="300"/>
          <w:jc w:val="center"/>
        </w:trPr>
        <w:tc>
          <w:tcPr>
            <w:tcW w:w="1666" w:type="dxa"/>
          </w:tcPr>
          <w:p w14:paraId="692BC56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D6D65D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3ED651B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4789618F" w14:textId="77777777" w:rsidTr="6026735D">
        <w:trPr>
          <w:trHeight w:val="300"/>
          <w:jc w:val="center"/>
        </w:trPr>
        <w:tc>
          <w:tcPr>
            <w:tcW w:w="1666" w:type="dxa"/>
          </w:tcPr>
          <w:p w14:paraId="4A13FDD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BBA18F5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wykład informacyjny, </w:t>
            </w:r>
          </w:p>
          <w:p w14:paraId="12B7A06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5D628D3C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projektor, </w:t>
            </w:r>
          </w:p>
          <w:p w14:paraId="5918BC1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prezentacja multimedialna</w:t>
            </w:r>
          </w:p>
        </w:tc>
      </w:tr>
      <w:tr w:rsidR="6026735D" w14:paraId="46D01FA6" w14:textId="77777777" w:rsidTr="6026735D">
        <w:trPr>
          <w:trHeight w:val="300"/>
          <w:jc w:val="center"/>
        </w:trPr>
        <w:tc>
          <w:tcPr>
            <w:tcW w:w="1666" w:type="dxa"/>
          </w:tcPr>
          <w:p w14:paraId="6DF8C8A3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AAC74B5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– objaśnienie, wyjaśnienie</w:t>
            </w:r>
          </w:p>
          <w:p w14:paraId="6211EB0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72263286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Projektor, komputer</w:t>
            </w:r>
          </w:p>
        </w:tc>
      </w:tr>
      <w:tr w:rsidR="6026735D" w14:paraId="4182A484" w14:textId="77777777" w:rsidTr="6026735D">
        <w:trPr>
          <w:trHeight w:val="300"/>
          <w:jc w:val="center"/>
        </w:trPr>
        <w:tc>
          <w:tcPr>
            <w:tcW w:w="1666" w:type="dxa"/>
          </w:tcPr>
          <w:p w14:paraId="3D82B49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0642AA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777C70F1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7BC599A8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6F041CE0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212"/>
        <w:gridCol w:w="2970"/>
      </w:tblGrid>
      <w:tr w:rsidR="6026735D" w14:paraId="4139CD80" w14:textId="77777777" w:rsidTr="004B2C37">
        <w:trPr>
          <w:trHeight w:val="300"/>
        </w:trPr>
        <w:tc>
          <w:tcPr>
            <w:tcW w:w="1446" w:type="dxa"/>
            <w:vAlign w:val="center"/>
          </w:tcPr>
          <w:p w14:paraId="4D13F61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12" w:type="dxa"/>
            <w:vAlign w:val="center"/>
          </w:tcPr>
          <w:p w14:paraId="6326F9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1DF07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0" w:type="dxa"/>
            <w:vAlign w:val="center"/>
          </w:tcPr>
          <w:p w14:paraId="59B3F9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4CF9D0D3" w14:textId="77777777" w:rsidTr="004B2C37">
        <w:trPr>
          <w:trHeight w:val="300"/>
        </w:trPr>
        <w:tc>
          <w:tcPr>
            <w:tcW w:w="1446" w:type="dxa"/>
          </w:tcPr>
          <w:p w14:paraId="29700E4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12" w:type="dxa"/>
          </w:tcPr>
          <w:p w14:paraId="483DCCF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2970" w:type="dxa"/>
          </w:tcPr>
          <w:p w14:paraId="5BE498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P2- kolokwium podsumowujące</w:t>
            </w:r>
          </w:p>
        </w:tc>
      </w:tr>
      <w:tr w:rsidR="6026735D" w14:paraId="7BE6F9E3" w14:textId="77777777" w:rsidTr="004B2C37">
        <w:trPr>
          <w:trHeight w:val="300"/>
        </w:trPr>
        <w:tc>
          <w:tcPr>
            <w:tcW w:w="1446" w:type="dxa"/>
          </w:tcPr>
          <w:p w14:paraId="595A1DB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212" w:type="dxa"/>
          </w:tcPr>
          <w:p w14:paraId="07FB08F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F2 - ocena ćwiczeń wykonywanych podczas zajęć</w:t>
            </w:r>
          </w:p>
          <w:p w14:paraId="76A7AA4F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2970" w:type="dxa"/>
          </w:tcPr>
          <w:p w14:paraId="7E78B29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P3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ocena podsumowująca powstała na podstawie ocen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formujących, uzyskanych w semestrze</w:t>
            </w:r>
          </w:p>
        </w:tc>
      </w:tr>
      <w:tr w:rsidR="6026735D" w14:paraId="165485BA" w14:textId="77777777" w:rsidTr="004B2C37">
        <w:trPr>
          <w:trHeight w:val="300"/>
        </w:trPr>
        <w:tc>
          <w:tcPr>
            <w:tcW w:w="1446" w:type="dxa"/>
          </w:tcPr>
          <w:p w14:paraId="0AA8AB6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212" w:type="dxa"/>
          </w:tcPr>
          <w:p w14:paraId="0A36664F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3E2E4D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2970" w:type="dxa"/>
          </w:tcPr>
          <w:p w14:paraId="5D2B278C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58B00F4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656A13B" w14:textId="77777777" w:rsidR="00C47906" w:rsidRDefault="00C47906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B911A3C" w14:textId="77777777" w:rsidR="00C47906" w:rsidRDefault="5C47DFAB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6026735D" w14:paraId="58B9DDBD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3D78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1A79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7A81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0038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6026735D" w14:paraId="3365E81C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0137B187" w14:textId="77777777" w:rsidR="008D7C30" w:rsidRDefault="008D7C30"/>
        </w:tc>
        <w:tc>
          <w:tcPr>
            <w:tcW w:w="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A8D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EBEC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81D62F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A608958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78AE00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EBBD7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7A47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D698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P5</w:t>
            </w:r>
          </w:p>
        </w:tc>
      </w:tr>
      <w:tr w:rsidR="6026735D" w14:paraId="5D2C1900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C587B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3CC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8EC08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147ED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5C6EE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B5FF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ED8E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AEA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0FAF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389591C4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DA502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6C3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7D01A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C8930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9DA99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90772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44A9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D12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0EB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525ECD78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39359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A9C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F547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85AFB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D7F02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D201A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53A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2AF5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AF77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9087AF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5DAEE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520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C785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97E3D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CBBF9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A0CC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CF5B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D9B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2FE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2BD0F40A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ECB1C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884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0C15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6B55D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3DD45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D4CB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268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F22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346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48F5F79F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7E481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36AD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81DF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E9534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D725C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E1F56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F0C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606E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C44D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004681D0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9B65D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91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85EEC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E2621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B336E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9E778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68B32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1B9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F2F7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153A0C9F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DC452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131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26D1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8AFAC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DBDE4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964A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6581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6BE1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6CD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4210AEB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BD0FF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4935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3F45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BF061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B2F9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32ED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2744D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FD1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1905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B78B122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7A732" w14:textId="77777777" w:rsidR="6026735D" w:rsidRDefault="6026735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CA6B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C615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29C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38C0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9D3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5D9D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ADC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35FA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504C3153" w14:textId="77777777" w:rsidR="00C47906" w:rsidRDefault="00C47906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4C5B7766" w14:textId="77777777" w:rsidR="00C47906" w:rsidRDefault="5C47DFAB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B8137B2" w14:textId="77777777" w:rsidR="00C47906" w:rsidRDefault="5C47DFAB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D1EEDAF" w14:textId="77777777" w:rsidR="00C47906" w:rsidRDefault="5C47DFAB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1A71FD63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73E447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563F280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64C3591B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34FA1E0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2D7F6DF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1F65D54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E46C46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D137BC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6021BB7C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877C4C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374FE6D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485D377E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E893B2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4B12472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4DFBD805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02AA6E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796F327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415751E2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0AB196D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4FE258D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572EF99D" w14:textId="77777777" w:rsidR="00C47906" w:rsidRDefault="00C47906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332C6C4" w14:textId="77777777" w:rsidR="00C47906" w:rsidRDefault="5C47DFAB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0299F439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/>
          <w:noProof/>
          <w:color w:val="000000" w:themeColor="text1"/>
          <w:sz w:val="20"/>
          <w:szCs w:val="20"/>
        </w:rPr>
        <w:t>Forma zaliczenia/egzaminu: zaliczenie z oceną</w:t>
      </w:r>
    </w:p>
    <w:p w14:paraId="2DFB280A" w14:textId="77777777" w:rsidR="00C47906" w:rsidRDefault="5C47DFAB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843"/>
        <w:gridCol w:w="1836"/>
      </w:tblGrid>
      <w:tr w:rsidR="6026735D" w14:paraId="16FDC705" w14:textId="77777777" w:rsidTr="004B2C37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C66E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EC2C9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7EF2411C" w14:textId="77777777" w:rsidTr="004B2C37">
        <w:trPr>
          <w:trHeight w:val="291"/>
          <w:jc w:val="center"/>
        </w:trPr>
        <w:tc>
          <w:tcPr>
            <w:tcW w:w="5949" w:type="dxa"/>
            <w:vMerge/>
          </w:tcPr>
          <w:p w14:paraId="767890C4" w14:textId="77777777" w:rsidR="008D7C30" w:rsidRDefault="008D7C30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910B3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F79B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754B1EB5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5546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5B2B7FA9" w14:textId="77777777" w:rsidTr="004B2C37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EE3E3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A1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9B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6026735D" w14:paraId="14D06541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A1A3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11EC23D2" w14:textId="77777777" w:rsidTr="004B2C37">
        <w:trPr>
          <w:trHeight w:val="3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BCFE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03C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9A6B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298B32C2" w14:textId="77777777" w:rsidTr="004B2C37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13CE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EBA9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15B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6026735D" w14:paraId="50FE7C19" w14:textId="77777777" w:rsidTr="004B2C3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30E0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6EC8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134C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5102571B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E19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0C9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77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7FCEF2AE" w14:textId="77777777" w:rsidTr="004B2C37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4C4CA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163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490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6026735D" w14:paraId="7596F71D" w14:textId="77777777" w:rsidTr="004B2C3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CAD75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A0D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55E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42EAFC2E" w14:textId="77777777" w:rsidR="00C47906" w:rsidRDefault="5C47DFAB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44E85AC2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0A62EF3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2543895" w14:textId="77777777" w:rsidR="6026735D" w:rsidRDefault="6026735D" w:rsidP="6026735D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Bendoraitis A., Aplikacje internetowe z Django. Najlepsze receptury, Wydawnictwo „Helion”, Gliwice 2015.   </w:t>
            </w:r>
          </w:p>
          <w:p w14:paraId="4A20CAE6" w14:textId="77777777" w:rsidR="6026735D" w:rsidRDefault="6026735D" w:rsidP="6026735D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 Grigorik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I., Wydajne aplikacje internetowe. Przewodnik.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Helion, Gliwice 2014.</w:t>
            </w:r>
          </w:p>
          <w:p w14:paraId="59A320F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 Loveday L., Niehaus S., E-biznes. Projektowanie dochodowych serwisów, Helion, Gliwice 2009.</w:t>
            </w:r>
          </w:p>
        </w:tc>
      </w:tr>
      <w:tr w:rsidR="6026735D" w14:paraId="17D243D7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4560561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8E1CCDB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Krzemień G., Serwis firmowy. Od pomysłu do gotowej witryny. Poradnik menedżera, Helion, Gliwice 2009</w:t>
            </w:r>
          </w:p>
        </w:tc>
      </w:tr>
    </w:tbl>
    <w:p w14:paraId="2C87091D" w14:textId="77777777" w:rsidR="00C47906" w:rsidRDefault="00C47906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358A4A91" w14:textId="77777777" w:rsidR="00C47906" w:rsidRDefault="5C47DFAB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9"/>
        <w:gridCol w:w="5869"/>
      </w:tblGrid>
      <w:tr w:rsidR="6026735D" w14:paraId="78BBA48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BBD6AD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A09C63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Dr inż. Aleksandra Radomska-Zalas</w:t>
            </w:r>
          </w:p>
        </w:tc>
      </w:tr>
      <w:tr w:rsidR="6026735D" w14:paraId="60991C03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FE1984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D344D0" w14:textId="2824CAF9" w:rsidR="3E982215" w:rsidRDefault="004B2C37" w:rsidP="6026735D">
            <w:pPr>
              <w:spacing w:after="0"/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10.06.</w:t>
            </w:r>
            <w:r w:rsidR="3E982215"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2023</w:t>
            </w:r>
          </w:p>
        </w:tc>
      </w:tr>
      <w:tr w:rsidR="6026735D" w14:paraId="2ED176E1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6CC4F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93C517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aradomska-zalas@ajp.edu.pl</w:t>
            </w:r>
          </w:p>
        </w:tc>
      </w:tr>
      <w:tr w:rsidR="6026735D" w14:paraId="1B095A84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6EC49B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shd w:val="clear" w:color="auto" w:fill="auto"/>
          </w:tcPr>
          <w:p w14:paraId="00FBD07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38BA8BA" w14:textId="77777777" w:rsidR="00C47906" w:rsidRDefault="00C47906" w:rsidP="00C47906"/>
    <w:p w14:paraId="5F2D3EA3" w14:textId="1645CD1C" w:rsidR="00C47906" w:rsidRDefault="00C47906" w:rsidP="6026735D"/>
    <w:p w14:paraId="6726D8F3" w14:textId="77777777" w:rsidR="00C47906" w:rsidRDefault="00C47906" w:rsidP="00C47906"/>
    <w:p w14:paraId="2181DFFE" w14:textId="77777777" w:rsidR="00C47906" w:rsidRDefault="00C47906" w:rsidP="00C47906"/>
    <w:p w14:paraId="18949500" w14:textId="77777777" w:rsidR="00C47906" w:rsidRDefault="00C47906" w:rsidP="00C47906"/>
    <w:p w14:paraId="7CF4E719" w14:textId="77777777" w:rsidR="00C47906" w:rsidRDefault="00C47906" w:rsidP="00C47906"/>
    <w:p w14:paraId="30362606" w14:textId="77777777" w:rsidR="00C47906" w:rsidRDefault="00C47906" w:rsidP="00C47906"/>
    <w:p w14:paraId="26AB582C" w14:textId="77777777" w:rsidR="00C47906" w:rsidRDefault="00C47906" w:rsidP="00C47906"/>
    <w:p w14:paraId="579F7F8A" w14:textId="77777777" w:rsidR="00C47906" w:rsidRDefault="00C47906" w:rsidP="00C47906"/>
    <w:p w14:paraId="412264B4" w14:textId="77777777" w:rsidR="00C47906" w:rsidRDefault="00C47906" w:rsidP="00C47906"/>
    <w:p w14:paraId="050A3BBD" w14:textId="77777777" w:rsidR="00C47906" w:rsidRPr="00C47906" w:rsidRDefault="00C47906" w:rsidP="00C47906"/>
    <w:p w14:paraId="4BF0E019" w14:textId="77777777" w:rsidR="00203780" w:rsidRPr="00077F13" w:rsidRDefault="00203780" w:rsidP="00605A93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sectPr w:rsidR="00203780" w:rsidRPr="00077F13" w:rsidSect="006C4168">
      <w:headerReference w:type="default" r:id="rId30"/>
      <w:footerReference w:type="default" r:id="rId3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2B10" w14:textId="77777777" w:rsidR="00EE7776" w:rsidRDefault="00EE7776">
      <w:r>
        <w:separator/>
      </w:r>
    </w:p>
  </w:endnote>
  <w:endnote w:type="continuationSeparator" w:id="0">
    <w:p w14:paraId="08C89529" w14:textId="77777777" w:rsidR="00EE7776" w:rsidRDefault="00EE7776">
      <w:r>
        <w:continuationSeparator/>
      </w:r>
    </w:p>
  </w:endnote>
  <w:endnote w:type="continuationNotice" w:id="1">
    <w:p w14:paraId="65954B42" w14:textId="77777777" w:rsidR="00EE7776" w:rsidRDefault="00EE7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A43E" w14:textId="77777777" w:rsidR="00E31FBC" w:rsidRDefault="00E31FBC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BC0B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A176" w14:textId="77777777" w:rsidR="00EE7776" w:rsidRDefault="00EE7776">
      <w:r>
        <w:separator/>
      </w:r>
    </w:p>
  </w:footnote>
  <w:footnote w:type="continuationSeparator" w:id="0">
    <w:p w14:paraId="7AEF5275" w14:textId="77777777" w:rsidR="00EE7776" w:rsidRDefault="00EE7776">
      <w:r>
        <w:continuationSeparator/>
      </w:r>
    </w:p>
  </w:footnote>
  <w:footnote w:type="continuationNotice" w:id="1">
    <w:p w14:paraId="62A6E711" w14:textId="77777777" w:rsidR="00EE7776" w:rsidRDefault="00EE77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DA4D" w14:textId="77777777" w:rsidR="00E31FBC" w:rsidRPr="00AE4C6E" w:rsidRDefault="00E31FBC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73A8541" w14:textId="77777777" w:rsidR="00E31FBC" w:rsidRPr="00AE4C6E" w:rsidRDefault="00E31FBC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B16DAD1" w14:textId="50EC7EE4" w:rsidR="00E31FBC" w:rsidRPr="00AE4C6E" w:rsidRDefault="00E31FBC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E2024F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 w:rsidR="00033F2B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6D5535A" w14:textId="1E284A06" w:rsidR="00E31FBC" w:rsidRDefault="00E31FBC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E2024F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033F2B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0EB6BD9" w14:textId="77777777" w:rsidR="00E31FBC" w:rsidRDefault="00E31FBC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84C6" w14:textId="1AAFB8FC" w:rsidR="00CC05A2" w:rsidRPr="00AE4C6E" w:rsidRDefault="00CC05A2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22FA48E" w14:textId="77777777" w:rsidR="00CC05A2" w:rsidRPr="00AE4C6E" w:rsidRDefault="00CC05A2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8C8A28C" w14:textId="6693FD98" w:rsidR="00CC05A2" w:rsidRPr="00AE4C6E" w:rsidRDefault="00CC05A2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 w:rsidR="008B1EB3"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</w:t>
    </w:r>
    <w:r w:rsidR="00033F2B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641088DC" w14:textId="52E95BAB" w:rsidR="00CC05A2" w:rsidRDefault="00CC05A2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</w:t>
    </w:r>
    <w:r w:rsidR="00033F2B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C0F212B" w14:textId="77777777" w:rsidR="00CC05A2" w:rsidRDefault="00CC05A2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xVqc+OW2hh+pB" int2:id="Uoj2oKEL">
      <int2:state int2:value="Rejected" int2:type="AugLoop_Text_Critique"/>
    </int2:textHash>
    <int2:textHash int2:hashCode="VSL/4SCpDWP3Ld" int2:id="kQcBGdZp">
      <int2:state int2:value="Rejected" int2:type="AugLoop_Text_Critique"/>
    </int2:textHash>
    <int2:textHash int2:hashCode="CEEsrBbgmvvNbd" int2:id="oRIZuydu">
      <int2:state int2:value="Rejected" int2:type="AugLoop_Text_Critique"/>
    </int2:textHash>
    <int2:textHash int2:hashCode="iJn9e5x/OlmZPw" int2:id="zgBr4SO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1A2A1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EAAD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4040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ACE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F037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A9E21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3289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560B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2A33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97DD7"/>
    <w:multiLevelType w:val="hybridMultilevel"/>
    <w:tmpl w:val="4732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D313"/>
    <w:multiLevelType w:val="hybridMultilevel"/>
    <w:tmpl w:val="1F58CB5E"/>
    <w:lvl w:ilvl="0" w:tplc="6B1207EA">
      <w:start w:val="1"/>
      <w:numFmt w:val="decimal"/>
      <w:lvlText w:val="%1."/>
      <w:lvlJc w:val="left"/>
      <w:pPr>
        <w:ind w:left="720" w:hanging="360"/>
      </w:pPr>
    </w:lvl>
    <w:lvl w:ilvl="1" w:tplc="1BB66D40">
      <w:start w:val="1"/>
      <w:numFmt w:val="lowerLetter"/>
      <w:lvlText w:val="%2."/>
      <w:lvlJc w:val="left"/>
      <w:pPr>
        <w:ind w:left="1440" w:hanging="360"/>
      </w:pPr>
    </w:lvl>
    <w:lvl w:ilvl="2" w:tplc="BC4C4522">
      <w:start w:val="1"/>
      <w:numFmt w:val="lowerRoman"/>
      <w:lvlText w:val="%3."/>
      <w:lvlJc w:val="right"/>
      <w:pPr>
        <w:ind w:left="2160" w:hanging="180"/>
      </w:pPr>
    </w:lvl>
    <w:lvl w:ilvl="3" w:tplc="7F6CEEE2">
      <w:start w:val="1"/>
      <w:numFmt w:val="decimal"/>
      <w:lvlText w:val="%4."/>
      <w:lvlJc w:val="left"/>
      <w:pPr>
        <w:ind w:left="2880" w:hanging="360"/>
      </w:pPr>
    </w:lvl>
    <w:lvl w:ilvl="4" w:tplc="1C96FBB0">
      <w:start w:val="1"/>
      <w:numFmt w:val="lowerLetter"/>
      <w:lvlText w:val="%5."/>
      <w:lvlJc w:val="left"/>
      <w:pPr>
        <w:ind w:left="3600" w:hanging="360"/>
      </w:pPr>
    </w:lvl>
    <w:lvl w:ilvl="5" w:tplc="16B8DF08">
      <w:start w:val="1"/>
      <w:numFmt w:val="lowerRoman"/>
      <w:lvlText w:val="%6."/>
      <w:lvlJc w:val="right"/>
      <w:pPr>
        <w:ind w:left="4320" w:hanging="180"/>
      </w:pPr>
    </w:lvl>
    <w:lvl w:ilvl="6" w:tplc="D898E2C0">
      <w:start w:val="1"/>
      <w:numFmt w:val="decimal"/>
      <w:lvlText w:val="%7."/>
      <w:lvlJc w:val="left"/>
      <w:pPr>
        <w:ind w:left="5040" w:hanging="360"/>
      </w:pPr>
    </w:lvl>
    <w:lvl w:ilvl="7" w:tplc="95CC2056">
      <w:start w:val="1"/>
      <w:numFmt w:val="lowerLetter"/>
      <w:lvlText w:val="%8."/>
      <w:lvlJc w:val="left"/>
      <w:pPr>
        <w:ind w:left="5760" w:hanging="360"/>
      </w:pPr>
    </w:lvl>
    <w:lvl w:ilvl="8" w:tplc="CC58F9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8CB3"/>
    <w:multiLevelType w:val="hybridMultilevel"/>
    <w:tmpl w:val="30CEBF22"/>
    <w:lvl w:ilvl="0" w:tplc="3446D92E">
      <w:start w:val="1"/>
      <w:numFmt w:val="decimal"/>
      <w:lvlText w:val="%1."/>
      <w:lvlJc w:val="left"/>
      <w:pPr>
        <w:ind w:left="720" w:hanging="360"/>
      </w:pPr>
    </w:lvl>
    <w:lvl w:ilvl="1" w:tplc="6A20DF9A">
      <w:start w:val="1"/>
      <w:numFmt w:val="lowerLetter"/>
      <w:lvlText w:val="%2."/>
      <w:lvlJc w:val="left"/>
      <w:pPr>
        <w:ind w:left="1440" w:hanging="360"/>
      </w:pPr>
    </w:lvl>
    <w:lvl w:ilvl="2" w:tplc="B5A8750A">
      <w:start w:val="1"/>
      <w:numFmt w:val="lowerRoman"/>
      <w:lvlText w:val="%3."/>
      <w:lvlJc w:val="right"/>
      <w:pPr>
        <w:ind w:left="2160" w:hanging="180"/>
      </w:pPr>
    </w:lvl>
    <w:lvl w:ilvl="3" w:tplc="77428EE8">
      <w:start w:val="1"/>
      <w:numFmt w:val="decimal"/>
      <w:lvlText w:val="%4."/>
      <w:lvlJc w:val="left"/>
      <w:pPr>
        <w:ind w:left="2880" w:hanging="360"/>
      </w:pPr>
    </w:lvl>
    <w:lvl w:ilvl="4" w:tplc="D89EA21E">
      <w:start w:val="1"/>
      <w:numFmt w:val="lowerLetter"/>
      <w:lvlText w:val="%5."/>
      <w:lvlJc w:val="left"/>
      <w:pPr>
        <w:ind w:left="3600" w:hanging="360"/>
      </w:pPr>
    </w:lvl>
    <w:lvl w:ilvl="5" w:tplc="CFF0CA32">
      <w:start w:val="1"/>
      <w:numFmt w:val="lowerRoman"/>
      <w:lvlText w:val="%6."/>
      <w:lvlJc w:val="right"/>
      <w:pPr>
        <w:ind w:left="4320" w:hanging="180"/>
      </w:pPr>
    </w:lvl>
    <w:lvl w:ilvl="6" w:tplc="9D126D5E">
      <w:start w:val="1"/>
      <w:numFmt w:val="decimal"/>
      <w:lvlText w:val="%7."/>
      <w:lvlJc w:val="left"/>
      <w:pPr>
        <w:ind w:left="5040" w:hanging="360"/>
      </w:pPr>
    </w:lvl>
    <w:lvl w:ilvl="7" w:tplc="0DF00B7A">
      <w:start w:val="1"/>
      <w:numFmt w:val="lowerLetter"/>
      <w:lvlText w:val="%8."/>
      <w:lvlJc w:val="left"/>
      <w:pPr>
        <w:ind w:left="5760" w:hanging="360"/>
      </w:pPr>
    </w:lvl>
    <w:lvl w:ilvl="8" w:tplc="93DE54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9E15"/>
    <w:multiLevelType w:val="hybridMultilevel"/>
    <w:tmpl w:val="E168CD2A"/>
    <w:lvl w:ilvl="0" w:tplc="58762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00D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A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8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21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E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72D01"/>
    <w:multiLevelType w:val="hybridMultilevel"/>
    <w:tmpl w:val="AD3A23A8"/>
    <w:lvl w:ilvl="0" w:tplc="6360E77E">
      <w:start w:val="1"/>
      <w:numFmt w:val="decimal"/>
      <w:lvlText w:val="%1."/>
      <w:lvlJc w:val="left"/>
      <w:pPr>
        <w:ind w:left="720" w:hanging="360"/>
      </w:pPr>
    </w:lvl>
    <w:lvl w:ilvl="1" w:tplc="546C3098">
      <w:start w:val="1"/>
      <w:numFmt w:val="lowerLetter"/>
      <w:lvlText w:val="%2."/>
      <w:lvlJc w:val="left"/>
      <w:pPr>
        <w:ind w:left="1440" w:hanging="360"/>
      </w:pPr>
    </w:lvl>
    <w:lvl w:ilvl="2" w:tplc="8F821A82">
      <w:start w:val="1"/>
      <w:numFmt w:val="lowerRoman"/>
      <w:lvlText w:val="%3."/>
      <w:lvlJc w:val="right"/>
      <w:pPr>
        <w:ind w:left="2160" w:hanging="180"/>
      </w:pPr>
    </w:lvl>
    <w:lvl w:ilvl="3" w:tplc="2CD41EDA">
      <w:start w:val="1"/>
      <w:numFmt w:val="decimal"/>
      <w:lvlText w:val="%4."/>
      <w:lvlJc w:val="left"/>
      <w:pPr>
        <w:ind w:left="2880" w:hanging="360"/>
      </w:pPr>
    </w:lvl>
    <w:lvl w:ilvl="4" w:tplc="036A70AE">
      <w:start w:val="1"/>
      <w:numFmt w:val="lowerLetter"/>
      <w:lvlText w:val="%5."/>
      <w:lvlJc w:val="left"/>
      <w:pPr>
        <w:ind w:left="3600" w:hanging="360"/>
      </w:pPr>
    </w:lvl>
    <w:lvl w:ilvl="5" w:tplc="587262CC">
      <w:start w:val="1"/>
      <w:numFmt w:val="lowerRoman"/>
      <w:lvlText w:val="%6."/>
      <w:lvlJc w:val="right"/>
      <w:pPr>
        <w:ind w:left="4320" w:hanging="180"/>
      </w:pPr>
    </w:lvl>
    <w:lvl w:ilvl="6" w:tplc="A97A4344">
      <w:start w:val="1"/>
      <w:numFmt w:val="decimal"/>
      <w:lvlText w:val="%7."/>
      <w:lvlJc w:val="left"/>
      <w:pPr>
        <w:ind w:left="5040" w:hanging="360"/>
      </w:pPr>
    </w:lvl>
    <w:lvl w:ilvl="7" w:tplc="18224EF8">
      <w:start w:val="1"/>
      <w:numFmt w:val="lowerLetter"/>
      <w:lvlText w:val="%8."/>
      <w:lvlJc w:val="left"/>
      <w:pPr>
        <w:ind w:left="5760" w:hanging="360"/>
      </w:pPr>
    </w:lvl>
    <w:lvl w:ilvl="8" w:tplc="04BAC5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8DD72"/>
    <w:multiLevelType w:val="hybridMultilevel"/>
    <w:tmpl w:val="18106C20"/>
    <w:lvl w:ilvl="0" w:tplc="73CCF1F0">
      <w:start w:val="2"/>
      <w:numFmt w:val="decimal"/>
      <w:lvlText w:val="%1."/>
      <w:lvlJc w:val="left"/>
      <w:pPr>
        <w:ind w:left="720" w:hanging="360"/>
      </w:pPr>
    </w:lvl>
    <w:lvl w:ilvl="1" w:tplc="12C45684">
      <w:start w:val="1"/>
      <w:numFmt w:val="lowerLetter"/>
      <w:lvlText w:val="%2."/>
      <w:lvlJc w:val="left"/>
      <w:pPr>
        <w:ind w:left="1440" w:hanging="360"/>
      </w:pPr>
    </w:lvl>
    <w:lvl w:ilvl="2" w:tplc="6A0A821A">
      <w:start w:val="1"/>
      <w:numFmt w:val="lowerRoman"/>
      <w:lvlText w:val="%3."/>
      <w:lvlJc w:val="right"/>
      <w:pPr>
        <w:ind w:left="2160" w:hanging="180"/>
      </w:pPr>
    </w:lvl>
    <w:lvl w:ilvl="3" w:tplc="BD9A54AC">
      <w:start w:val="1"/>
      <w:numFmt w:val="decimal"/>
      <w:lvlText w:val="%4."/>
      <w:lvlJc w:val="left"/>
      <w:pPr>
        <w:ind w:left="2880" w:hanging="360"/>
      </w:pPr>
    </w:lvl>
    <w:lvl w:ilvl="4" w:tplc="E140CF74">
      <w:start w:val="1"/>
      <w:numFmt w:val="lowerLetter"/>
      <w:lvlText w:val="%5."/>
      <w:lvlJc w:val="left"/>
      <w:pPr>
        <w:ind w:left="3600" w:hanging="360"/>
      </w:pPr>
    </w:lvl>
    <w:lvl w:ilvl="5" w:tplc="39F610E0">
      <w:start w:val="1"/>
      <w:numFmt w:val="lowerRoman"/>
      <w:lvlText w:val="%6."/>
      <w:lvlJc w:val="right"/>
      <w:pPr>
        <w:ind w:left="4320" w:hanging="180"/>
      </w:pPr>
    </w:lvl>
    <w:lvl w:ilvl="6" w:tplc="DEB0CAD2">
      <w:start w:val="1"/>
      <w:numFmt w:val="decimal"/>
      <w:lvlText w:val="%7."/>
      <w:lvlJc w:val="left"/>
      <w:pPr>
        <w:ind w:left="5040" w:hanging="360"/>
      </w:pPr>
    </w:lvl>
    <w:lvl w:ilvl="7" w:tplc="7FE618BC">
      <w:start w:val="1"/>
      <w:numFmt w:val="lowerLetter"/>
      <w:lvlText w:val="%8."/>
      <w:lvlJc w:val="left"/>
      <w:pPr>
        <w:ind w:left="5760" w:hanging="360"/>
      </w:pPr>
    </w:lvl>
    <w:lvl w:ilvl="8" w:tplc="5C64D5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65B05"/>
    <w:multiLevelType w:val="hybridMultilevel"/>
    <w:tmpl w:val="23D877AE"/>
    <w:lvl w:ilvl="0" w:tplc="D452D7C4">
      <w:start w:val="3"/>
      <w:numFmt w:val="decimal"/>
      <w:lvlText w:val="%1."/>
      <w:lvlJc w:val="left"/>
      <w:pPr>
        <w:ind w:left="720" w:hanging="360"/>
      </w:pPr>
    </w:lvl>
    <w:lvl w:ilvl="1" w:tplc="316A060A">
      <w:start w:val="1"/>
      <w:numFmt w:val="lowerLetter"/>
      <w:lvlText w:val="%2."/>
      <w:lvlJc w:val="left"/>
      <w:pPr>
        <w:ind w:left="1440" w:hanging="360"/>
      </w:pPr>
    </w:lvl>
    <w:lvl w:ilvl="2" w:tplc="1A3A6EB0">
      <w:start w:val="1"/>
      <w:numFmt w:val="lowerRoman"/>
      <w:lvlText w:val="%3."/>
      <w:lvlJc w:val="right"/>
      <w:pPr>
        <w:ind w:left="2160" w:hanging="180"/>
      </w:pPr>
    </w:lvl>
    <w:lvl w:ilvl="3" w:tplc="AD8661CA">
      <w:start w:val="1"/>
      <w:numFmt w:val="decimal"/>
      <w:lvlText w:val="%4."/>
      <w:lvlJc w:val="left"/>
      <w:pPr>
        <w:ind w:left="2880" w:hanging="360"/>
      </w:pPr>
    </w:lvl>
    <w:lvl w:ilvl="4" w:tplc="F17010A4">
      <w:start w:val="1"/>
      <w:numFmt w:val="lowerLetter"/>
      <w:lvlText w:val="%5."/>
      <w:lvlJc w:val="left"/>
      <w:pPr>
        <w:ind w:left="3600" w:hanging="360"/>
      </w:pPr>
    </w:lvl>
    <w:lvl w:ilvl="5" w:tplc="DC4CCDBC">
      <w:start w:val="1"/>
      <w:numFmt w:val="lowerRoman"/>
      <w:lvlText w:val="%6."/>
      <w:lvlJc w:val="right"/>
      <w:pPr>
        <w:ind w:left="4320" w:hanging="180"/>
      </w:pPr>
    </w:lvl>
    <w:lvl w:ilvl="6" w:tplc="22CAE36A">
      <w:start w:val="1"/>
      <w:numFmt w:val="decimal"/>
      <w:lvlText w:val="%7."/>
      <w:lvlJc w:val="left"/>
      <w:pPr>
        <w:ind w:left="5040" w:hanging="360"/>
      </w:pPr>
    </w:lvl>
    <w:lvl w:ilvl="7" w:tplc="E826B9B6">
      <w:start w:val="1"/>
      <w:numFmt w:val="lowerLetter"/>
      <w:lvlText w:val="%8."/>
      <w:lvlJc w:val="left"/>
      <w:pPr>
        <w:ind w:left="5760" w:hanging="360"/>
      </w:pPr>
    </w:lvl>
    <w:lvl w:ilvl="8" w:tplc="28C2EA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9984"/>
    <w:multiLevelType w:val="hybridMultilevel"/>
    <w:tmpl w:val="9F644734"/>
    <w:lvl w:ilvl="0" w:tplc="EBB05760">
      <w:start w:val="2"/>
      <w:numFmt w:val="decimal"/>
      <w:lvlText w:val="%1."/>
      <w:lvlJc w:val="left"/>
      <w:pPr>
        <w:ind w:left="720" w:hanging="360"/>
      </w:pPr>
    </w:lvl>
    <w:lvl w:ilvl="1" w:tplc="5D3AE670">
      <w:start w:val="1"/>
      <w:numFmt w:val="lowerLetter"/>
      <w:lvlText w:val="%2."/>
      <w:lvlJc w:val="left"/>
      <w:pPr>
        <w:ind w:left="1440" w:hanging="360"/>
      </w:pPr>
    </w:lvl>
    <w:lvl w:ilvl="2" w:tplc="E3FE316A">
      <w:start w:val="1"/>
      <w:numFmt w:val="lowerRoman"/>
      <w:lvlText w:val="%3."/>
      <w:lvlJc w:val="right"/>
      <w:pPr>
        <w:ind w:left="2160" w:hanging="180"/>
      </w:pPr>
    </w:lvl>
    <w:lvl w:ilvl="3" w:tplc="4122192A">
      <w:start w:val="1"/>
      <w:numFmt w:val="decimal"/>
      <w:lvlText w:val="%4."/>
      <w:lvlJc w:val="left"/>
      <w:pPr>
        <w:ind w:left="2880" w:hanging="360"/>
      </w:pPr>
    </w:lvl>
    <w:lvl w:ilvl="4" w:tplc="AD52D934">
      <w:start w:val="1"/>
      <w:numFmt w:val="lowerLetter"/>
      <w:lvlText w:val="%5."/>
      <w:lvlJc w:val="left"/>
      <w:pPr>
        <w:ind w:left="3600" w:hanging="360"/>
      </w:pPr>
    </w:lvl>
    <w:lvl w:ilvl="5" w:tplc="4B124308">
      <w:start w:val="1"/>
      <w:numFmt w:val="lowerRoman"/>
      <w:lvlText w:val="%6."/>
      <w:lvlJc w:val="right"/>
      <w:pPr>
        <w:ind w:left="4320" w:hanging="180"/>
      </w:pPr>
    </w:lvl>
    <w:lvl w:ilvl="6" w:tplc="E4EA76A0">
      <w:start w:val="1"/>
      <w:numFmt w:val="decimal"/>
      <w:lvlText w:val="%7."/>
      <w:lvlJc w:val="left"/>
      <w:pPr>
        <w:ind w:left="5040" w:hanging="360"/>
      </w:pPr>
    </w:lvl>
    <w:lvl w:ilvl="7" w:tplc="740C4DDA">
      <w:start w:val="1"/>
      <w:numFmt w:val="lowerLetter"/>
      <w:lvlText w:val="%8."/>
      <w:lvlJc w:val="left"/>
      <w:pPr>
        <w:ind w:left="5760" w:hanging="360"/>
      </w:pPr>
    </w:lvl>
    <w:lvl w:ilvl="8" w:tplc="19F4F5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58008"/>
    <w:multiLevelType w:val="hybridMultilevel"/>
    <w:tmpl w:val="CB6EE116"/>
    <w:lvl w:ilvl="0" w:tplc="9B86F8A6">
      <w:start w:val="1"/>
      <w:numFmt w:val="decimal"/>
      <w:lvlText w:val="%1."/>
      <w:lvlJc w:val="left"/>
      <w:pPr>
        <w:ind w:left="720" w:hanging="360"/>
      </w:pPr>
    </w:lvl>
    <w:lvl w:ilvl="1" w:tplc="A962C450">
      <w:start w:val="1"/>
      <w:numFmt w:val="lowerLetter"/>
      <w:lvlText w:val="%2."/>
      <w:lvlJc w:val="left"/>
      <w:pPr>
        <w:ind w:left="1440" w:hanging="360"/>
      </w:pPr>
    </w:lvl>
    <w:lvl w:ilvl="2" w:tplc="BC5A4044">
      <w:start w:val="1"/>
      <w:numFmt w:val="lowerRoman"/>
      <w:lvlText w:val="%3."/>
      <w:lvlJc w:val="right"/>
      <w:pPr>
        <w:ind w:left="2160" w:hanging="180"/>
      </w:pPr>
    </w:lvl>
    <w:lvl w:ilvl="3" w:tplc="CE16D5C8">
      <w:start w:val="1"/>
      <w:numFmt w:val="decimal"/>
      <w:lvlText w:val="%4."/>
      <w:lvlJc w:val="left"/>
      <w:pPr>
        <w:ind w:left="2880" w:hanging="360"/>
      </w:pPr>
    </w:lvl>
    <w:lvl w:ilvl="4" w:tplc="D16C9178">
      <w:start w:val="1"/>
      <w:numFmt w:val="lowerLetter"/>
      <w:lvlText w:val="%5."/>
      <w:lvlJc w:val="left"/>
      <w:pPr>
        <w:ind w:left="3600" w:hanging="360"/>
      </w:pPr>
    </w:lvl>
    <w:lvl w:ilvl="5" w:tplc="448AC2B4">
      <w:start w:val="1"/>
      <w:numFmt w:val="lowerRoman"/>
      <w:lvlText w:val="%6."/>
      <w:lvlJc w:val="right"/>
      <w:pPr>
        <w:ind w:left="4320" w:hanging="180"/>
      </w:pPr>
    </w:lvl>
    <w:lvl w:ilvl="6" w:tplc="06206AAE">
      <w:start w:val="1"/>
      <w:numFmt w:val="decimal"/>
      <w:lvlText w:val="%7."/>
      <w:lvlJc w:val="left"/>
      <w:pPr>
        <w:ind w:left="5040" w:hanging="360"/>
      </w:pPr>
    </w:lvl>
    <w:lvl w:ilvl="7" w:tplc="F45C2FD2">
      <w:start w:val="1"/>
      <w:numFmt w:val="lowerLetter"/>
      <w:lvlText w:val="%8."/>
      <w:lvlJc w:val="left"/>
      <w:pPr>
        <w:ind w:left="5760" w:hanging="360"/>
      </w:pPr>
    </w:lvl>
    <w:lvl w:ilvl="8" w:tplc="D7CEA7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0ABFB"/>
    <w:multiLevelType w:val="hybridMultilevel"/>
    <w:tmpl w:val="7EB0CA02"/>
    <w:lvl w:ilvl="0" w:tplc="3C9CA80C">
      <w:start w:val="1"/>
      <w:numFmt w:val="decimal"/>
      <w:lvlText w:val="%1."/>
      <w:lvlJc w:val="left"/>
      <w:pPr>
        <w:ind w:left="720" w:hanging="360"/>
      </w:pPr>
    </w:lvl>
    <w:lvl w:ilvl="1" w:tplc="6BF896F2">
      <w:start w:val="1"/>
      <w:numFmt w:val="lowerLetter"/>
      <w:lvlText w:val="%2."/>
      <w:lvlJc w:val="left"/>
      <w:pPr>
        <w:ind w:left="1440" w:hanging="360"/>
      </w:pPr>
    </w:lvl>
    <w:lvl w:ilvl="2" w:tplc="30E2C3CE">
      <w:start w:val="1"/>
      <w:numFmt w:val="lowerRoman"/>
      <w:lvlText w:val="%3."/>
      <w:lvlJc w:val="right"/>
      <w:pPr>
        <w:ind w:left="2160" w:hanging="180"/>
      </w:pPr>
    </w:lvl>
    <w:lvl w:ilvl="3" w:tplc="6B727A6C">
      <w:start w:val="1"/>
      <w:numFmt w:val="decimal"/>
      <w:lvlText w:val="%4."/>
      <w:lvlJc w:val="left"/>
      <w:pPr>
        <w:ind w:left="2880" w:hanging="360"/>
      </w:pPr>
    </w:lvl>
    <w:lvl w:ilvl="4" w:tplc="E5080B88">
      <w:start w:val="1"/>
      <w:numFmt w:val="lowerLetter"/>
      <w:lvlText w:val="%5."/>
      <w:lvlJc w:val="left"/>
      <w:pPr>
        <w:ind w:left="3600" w:hanging="360"/>
      </w:pPr>
    </w:lvl>
    <w:lvl w:ilvl="5" w:tplc="A6CEAA92">
      <w:start w:val="1"/>
      <w:numFmt w:val="lowerRoman"/>
      <w:lvlText w:val="%6."/>
      <w:lvlJc w:val="right"/>
      <w:pPr>
        <w:ind w:left="4320" w:hanging="180"/>
      </w:pPr>
    </w:lvl>
    <w:lvl w:ilvl="6" w:tplc="51FA5C8C">
      <w:start w:val="1"/>
      <w:numFmt w:val="decimal"/>
      <w:lvlText w:val="%7."/>
      <w:lvlJc w:val="left"/>
      <w:pPr>
        <w:ind w:left="5040" w:hanging="360"/>
      </w:pPr>
    </w:lvl>
    <w:lvl w:ilvl="7" w:tplc="E1947990">
      <w:start w:val="1"/>
      <w:numFmt w:val="lowerLetter"/>
      <w:lvlText w:val="%8."/>
      <w:lvlJc w:val="left"/>
      <w:pPr>
        <w:ind w:left="5760" w:hanging="360"/>
      </w:pPr>
    </w:lvl>
    <w:lvl w:ilvl="8" w:tplc="F52AE6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72A22"/>
    <w:multiLevelType w:val="hybridMultilevel"/>
    <w:tmpl w:val="7DE40F44"/>
    <w:lvl w:ilvl="0" w:tplc="1B90C6E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44579"/>
    <w:multiLevelType w:val="hybridMultilevel"/>
    <w:tmpl w:val="4732D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D0CE0"/>
    <w:multiLevelType w:val="hybridMultilevel"/>
    <w:tmpl w:val="FAC03B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0287E9"/>
    <w:multiLevelType w:val="hybridMultilevel"/>
    <w:tmpl w:val="3E1C103E"/>
    <w:lvl w:ilvl="0" w:tplc="8726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6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E0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D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A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4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E6786"/>
    <w:multiLevelType w:val="hybridMultilevel"/>
    <w:tmpl w:val="8D6CE6A6"/>
    <w:lvl w:ilvl="0" w:tplc="0CFC5B38">
      <w:start w:val="1"/>
      <w:numFmt w:val="decimal"/>
      <w:lvlText w:val="%1."/>
      <w:lvlJc w:val="left"/>
      <w:pPr>
        <w:ind w:left="720" w:hanging="360"/>
      </w:pPr>
    </w:lvl>
    <w:lvl w:ilvl="1" w:tplc="FB1AB546">
      <w:start w:val="1"/>
      <w:numFmt w:val="lowerLetter"/>
      <w:lvlText w:val="%2."/>
      <w:lvlJc w:val="left"/>
      <w:pPr>
        <w:ind w:left="1440" w:hanging="360"/>
      </w:pPr>
    </w:lvl>
    <w:lvl w:ilvl="2" w:tplc="C00296B0">
      <w:start w:val="1"/>
      <w:numFmt w:val="lowerRoman"/>
      <w:lvlText w:val="%3."/>
      <w:lvlJc w:val="right"/>
      <w:pPr>
        <w:ind w:left="2160" w:hanging="180"/>
      </w:pPr>
    </w:lvl>
    <w:lvl w:ilvl="3" w:tplc="7E5606B2">
      <w:start w:val="1"/>
      <w:numFmt w:val="decimal"/>
      <w:lvlText w:val="%4."/>
      <w:lvlJc w:val="left"/>
      <w:pPr>
        <w:ind w:left="2880" w:hanging="360"/>
      </w:pPr>
    </w:lvl>
    <w:lvl w:ilvl="4" w:tplc="1750B4AE">
      <w:start w:val="1"/>
      <w:numFmt w:val="lowerLetter"/>
      <w:lvlText w:val="%5."/>
      <w:lvlJc w:val="left"/>
      <w:pPr>
        <w:ind w:left="3600" w:hanging="360"/>
      </w:pPr>
    </w:lvl>
    <w:lvl w:ilvl="5" w:tplc="15D28762">
      <w:start w:val="1"/>
      <w:numFmt w:val="lowerRoman"/>
      <w:lvlText w:val="%6."/>
      <w:lvlJc w:val="right"/>
      <w:pPr>
        <w:ind w:left="4320" w:hanging="180"/>
      </w:pPr>
    </w:lvl>
    <w:lvl w:ilvl="6" w:tplc="6100D33C">
      <w:start w:val="1"/>
      <w:numFmt w:val="decimal"/>
      <w:lvlText w:val="%7."/>
      <w:lvlJc w:val="left"/>
      <w:pPr>
        <w:ind w:left="5040" w:hanging="360"/>
      </w:pPr>
    </w:lvl>
    <w:lvl w:ilvl="7" w:tplc="4D7AB3DE">
      <w:start w:val="1"/>
      <w:numFmt w:val="lowerLetter"/>
      <w:lvlText w:val="%8."/>
      <w:lvlJc w:val="left"/>
      <w:pPr>
        <w:ind w:left="5760" w:hanging="360"/>
      </w:pPr>
    </w:lvl>
    <w:lvl w:ilvl="8" w:tplc="D2BC2A3A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3802">
    <w:abstractNumId w:val="17"/>
  </w:num>
  <w:num w:numId="2" w16cid:durableId="2124763140">
    <w:abstractNumId w:val="6"/>
  </w:num>
  <w:num w:numId="3" w16cid:durableId="746614360">
    <w:abstractNumId w:val="4"/>
  </w:num>
  <w:num w:numId="4" w16cid:durableId="1509323138">
    <w:abstractNumId w:val="11"/>
  </w:num>
  <w:num w:numId="5" w16cid:durableId="983268766">
    <w:abstractNumId w:val="3"/>
  </w:num>
  <w:num w:numId="6" w16cid:durableId="1235120472">
    <w:abstractNumId w:val="10"/>
  </w:num>
  <w:num w:numId="7" w16cid:durableId="898596289">
    <w:abstractNumId w:val="8"/>
  </w:num>
  <w:num w:numId="8" w16cid:durableId="1618218703">
    <w:abstractNumId w:val="12"/>
  </w:num>
  <w:num w:numId="9" w16cid:durableId="868836237">
    <w:abstractNumId w:val="7"/>
  </w:num>
  <w:num w:numId="10" w16cid:durableId="1009865896">
    <w:abstractNumId w:val="18"/>
  </w:num>
  <w:num w:numId="11" w16cid:durableId="396707291">
    <w:abstractNumId w:val="13"/>
  </w:num>
  <w:num w:numId="12" w16cid:durableId="2140875416">
    <w:abstractNumId w:val="9"/>
  </w:num>
  <w:num w:numId="13" w16cid:durableId="2102025130">
    <w:abstractNumId w:val="1"/>
  </w:num>
  <w:num w:numId="14" w16cid:durableId="386689101">
    <w:abstractNumId w:val="1"/>
    <w:lvlOverride w:ilvl="0">
      <w:startOverride w:val="1"/>
    </w:lvlOverride>
  </w:num>
  <w:num w:numId="15" w16cid:durableId="1279683326">
    <w:abstractNumId w:val="5"/>
  </w:num>
  <w:num w:numId="16" w16cid:durableId="1059783752">
    <w:abstractNumId w:val="5"/>
    <w:lvlOverride w:ilvl="0">
      <w:startOverride w:val="1"/>
    </w:lvlOverride>
  </w:num>
  <w:num w:numId="17" w16cid:durableId="205070247">
    <w:abstractNumId w:val="2"/>
  </w:num>
  <w:num w:numId="18" w16cid:durableId="1985113704">
    <w:abstractNumId w:val="15"/>
  </w:num>
  <w:num w:numId="19" w16cid:durableId="1886984479">
    <w:abstractNumId w:val="16"/>
  </w:num>
  <w:num w:numId="20" w16cid:durableId="792141285">
    <w:abstractNumId w:val="0"/>
  </w:num>
  <w:num w:numId="21" w16cid:durableId="1674067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1860"/>
    <w:rsid w:val="000021B1"/>
    <w:rsid w:val="00004F1B"/>
    <w:rsid w:val="0000675A"/>
    <w:rsid w:val="00007994"/>
    <w:rsid w:val="00013E8E"/>
    <w:rsid w:val="000159B2"/>
    <w:rsid w:val="00017A70"/>
    <w:rsid w:val="00024C0B"/>
    <w:rsid w:val="000274C6"/>
    <w:rsid w:val="00032DFB"/>
    <w:rsid w:val="00033F2B"/>
    <w:rsid w:val="00037087"/>
    <w:rsid w:val="00040813"/>
    <w:rsid w:val="000478AF"/>
    <w:rsid w:val="00051A3A"/>
    <w:rsid w:val="000568B2"/>
    <w:rsid w:val="00061F3F"/>
    <w:rsid w:val="0006733D"/>
    <w:rsid w:val="00067E7A"/>
    <w:rsid w:val="0007093C"/>
    <w:rsid w:val="00071761"/>
    <w:rsid w:val="00072E9A"/>
    <w:rsid w:val="00077F13"/>
    <w:rsid w:val="00083D68"/>
    <w:rsid w:val="00097F52"/>
    <w:rsid w:val="000A2F54"/>
    <w:rsid w:val="000C4BB1"/>
    <w:rsid w:val="000C54A6"/>
    <w:rsid w:val="000C5A95"/>
    <w:rsid w:val="000C6496"/>
    <w:rsid w:val="000C6B1C"/>
    <w:rsid w:val="000D7A82"/>
    <w:rsid w:val="000E1B58"/>
    <w:rsid w:val="000E4A52"/>
    <w:rsid w:val="000E55CD"/>
    <w:rsid w:val="000F53A6"/>
    <w:rsid w:val="00104EA4"/>
    <w:rsid w:val="00112080"/>
    <w:rsid w:val="00112084"/>
    <w:rsid w:val="001202C8"/>
    <w:rsid w:val="00123A96"/>
    <w:rsid w:val="0012D987"/>
    <w:rsid w:val="00135BEC"/>
    <w:rsid w:val="001619F4"/>
    <w:rsid w:val="00163410"/>
    <w:rsid w:val="001657BA"/>
    <w:rsid w:val="00167B7C"/>
    <w:rsid w:val="00170EA9"/>
    <w:rsid w:val="001712DE"/>
    <w:rsid w:val="001751DB"/>
    <w:rsid w:val="00186F22"/>
    <w:rsid w:val="001927D0"/>
    <w:rsid w:val="0019549D"/>
    <w:rsid w:val="001A21C7"/>
    <w:rsid w:val="001A2DD8"/>
    <w:rsid w:val="001A704D"/>
    <w:rsid w:val="001B3A54"/>
    <w:rsid w:val="001B503E"/>
    <w:rsid w:val="001C2C05"/>
    <w:rsid w:val="001D441D"/>
    <w:rsid w:val="001E392B"/>
    <w:rsid w:val="001E7314"/>
    <w:rsid w:val="0020283B"/>
    <w:rsid w:val="002030AE"/>
    <w:rsid w:val="00203780"/>
    <w:rsid w:val="00204A90"/>
    <w:rsid w:val="002066DD"/>
    <w:rsid w:val="00206C13"/>
    <w:rsid w:val="0022207B"/>
    <w:rsid w:val="00227211"/>
    <w:rsid w:val="00231967"/>
    <w:rsid w:val="002344B5"/>
    <w:rsid w:val="00235C43"/>
    <w:rsid w:val="002408B3"/>
    <w:rsid w:val="00252A99"/>
    <w:rsid w:val="00253B86"/>
    <w:rsid w:val="00256CCE"/>
    <w:rsid w:val="00257387"/>
    <w:rsid w:val="00261FBB"/>
    <w:rsid w:val="002719E2"/>
    <w:rsid w:val="002904F5"/>
    <w:rsid w:val="002933E8"/>
    <w:rsid w:val="002974C5"/>
    <w:rsid w:val="002A243E"/>
    <w:rsid w:val="002A45C6"/>
    <w:rsid w:val="002B20F7"/>
    <w:rsid w:val="002C1F67"/>
    <w:rsid w:val="002D62F8"/>
    <w:rsid w:val="002DB798"/>
    <w:rsid w:val="002E770F"/>
    <w:rsid w:val="002F30C2"/>
    <w:rsid w:val="002F348A"/>
    <w:rsid w:val="003005C4"/>
    <w:rsid w:val="00310E4B"/>
    <w:rsid w:val="00316C18"/>
    <w:rsid w:val="00325B61"/>
    <w:rsid w:val="00344586"/>
    <w:rsid w:val="0034616E"/>
    <w:rsid w:val="00346D17"/>
    <w:rsid w:val="00357224"/>
    <w:rsid w:val="00361166"/>
    <w:rsid w:val="003623EC"/>
    <w:rsid w:val="00391878"/>
    <w:rsid w:val="00396783"/>
    <w:rsid w:val="003B0632"/>
    <w:rsid w:val="003B0DC5"/>
    <w:rsid w:val="003B4321"/>
    <w:rsid w:val="003B6020"/>
    <w:rsid w:val="003C27F3"/>
    <w:rsid w:val="003C77AE"/>
    <w:rsid w:val="003D068B"/>
    <w:rsid w:val="003D2CAD"/>
    <w:rsid w:val="003D6E43"/>
    <w:rsid w:val="003E0E36"/>
    <w:rsid w:val="004029FD"/>
    <w:rsid w:val="004047A8"/>
    <w:rsid w:val="00405DF9"/>
    <w:rsid w:val="00411351"/>
    <w:rsid w:val="00415F32"/>
    <w:rsid w:val="00416469"/>
    <w:rsid w:val="00417CAC"/>
    <w:rsid w:val="00423F79"/>
    <w:rsid w:val="00430D83"/>
    <w:rsid w:val="00431FE4"/>
    <w:rsid w:val="00450383"/>
    <w:rsid w:val="004537E6"/>
    <w:rsid w:val="00474C88"/>
    <w:rsid w:val="004833E8"/>
    <w:rsid w:val="00483C34"/>
    <w:rsid w:val="00483DDE"/>
    <w:rsid w:val="00484E59"/>
    <w:rsid w:val="00485339"/>
    <w:rsid w:val="00485F39"/>
    <w:rsid w:val="00490C6E"/>
    <w:rsid w:val="00490FC9"/>
    <w:rsid w:val="004A190B"/>
    <w:rsid w:val="004A2CEF"/>
    <w:rsid w:val="004A5715"/>
    <w:rsid w:val="004B2C37"/>
    <w:rsid w:val="004B7F7F"/>
    <w:rsid w:val="004C3AA7"/>
    <w:rsid w:val="004C46BB"/>
    <w:rsid w:val="004C58CF"/>
    <w:rsid w:val="004DE4C0"/>
    <w:rsid w:val="004E0134"/>
    <w:rsid w:val="004E7C1C"/>
    <w:rsid w:val="004F3D2B"/>
    <w:rsid w:val="004F4209"/>
    <w:rsid w:val="004F486F"/>
    <w:rsid w:val="00502376"/>
    <w:rsid w:val="005032F0"/>
    <w:rsid w:val="005053D0"/>
    <w:rsid w:val="005055B4"/>
    <w:rsid w:val="0051776F"/>
    <w:rsid w:val="005202C2"/>
    <w:rsid w:val="0052150C"/>
    <w:rsid w:val="00521E46"/>
    <w:rsid w:val="00524134"/>
    <w:rsid w:val="0053083D"/>
    <w:rsid w:val="005318BA"/>
    <w:rsid w:val="00533C25"/>
    <w:rsid w:val="00537711"/>
    <w:rsid w:val="00556B0C"/>
    <w:rsid w:val="00560CA6"/>
    <w:rsid w:val="00562AAC"/>
    <w:rsid w:val="00563503"/>
    <w:rsid w:val="00577D53"/>
    <w:rsid w:val="005864E3"/>
    <w:rsid w:val="00591E69"/>
    <w:rsid w:val="005A0787"/>
    <w:rsid w:val="005A29FC"/>
    <w:rsid w:val="005A44E8"/>
    <w:rsid w:val="005A5E1C"/>
    <w:rsid w:val="005A7BDE"/>
    <w:rsid w:val="005B090F"/>
    <w:rsid w:val="005B09FF"/>
    <w:rsid w:val="005C3122"/>
    <w:rsid w:val="005C6AD8"/>
    <w:rsid w:val="005C7642"/>
    <w:rsid w:val="005E283E"/>
    <w:rsid w:val="005E4887"/>
    <w:rsid w:val="005E6FA1"/>
    <w:rsid w:val="005E76CF"/>
    <w:rsid w:val="005F490A"/>
    <w:rsid w:val="00600685"/>
    <w:rsid w:val="006021F7"/>
    <w:rsid w:val="00605A93"/>
    <w:rsid w:val="00611606"/>
    <w:rsid w:val="00612DBA"/>
    <w:rsid w:val="00632B91"/>
    <w:rsid w:val="00634299"/>
    <w:rsid w:val="00636D9B"/>
    <w:rsid w:val="00654DB8"/>
    <w:rsid w:val="00661631"/>
    <w:rsid w:val="00664226"/>
    <w:rsid w:val="006740EC"/>
    <w:rsid w:val="006855D5"/>
    <w:rsid w:val="00691A08"/>
    <w:rsid w:val="0069296D"/>
    <w:rsid w:val="006C0B99"/>
    <w:rsid w:val="006C268B"/>
    <w:rsid w:val="006C4168"/>
    <w:rsid w:val="006C44F3"/>
    <w:rsid w:val="006C58F1"/>
    <w:rsid w:val="006C712F"/>
    <w:rsid w:val="006CAA67"/>
    <w:rsid w:val="006EE034"/>
    <w:rsid w:val="006F05F0"/>
    <w:rsid w:val="006F693A"/>
    <w:rsid w:val="00703BEF"/>
    <w:rsid w:val="00706105"/>
    <w:rsid w:val="007166E7"/>
    <w:rsid w:val="00720DB7"/>
    <w:rsid w:val="007316D4"/>
    <w:rsid w:val="00733AFC"/>
    <w:rsid w:val="00734449"/>
    <w:rsid w:val="00741F7D"/>
    <w:rsid w:val="00750E42"/>
    <w:rsid w:val="0075275A"/>
    <w:rsid w:val="007528E4"/>
    <w:rsid w:val="0075703C"/>
    <w:rsid w:val="0076207E"/>
    <w:rsid w:val="007627E6"/>
    <w:rsid w:val="00774D17"/>
    <w:rsid w:val="00781021"/>
    <w:rsid w:val="00781DA9"/>
    <w:rsid w:val="00795E04"/>
    <w:rsid w:val="00797396"/>
    <w:rsid w:val="007B1225"/>
    <w:rsid w:val="007B53F0"/>
    <w:rsid w:val="007C4EF3"/>
    <w:rsid w:val="007C73B1"/>
    <w:rsid w:val="007D2654"/>
    <w:rsid w:val="007E1FCF"/>
    <w:rsid w:val="007F7598"/>
    <w:rsid w:val="007F7867"/>
    <w:rsid w:val="00804639"/>
    <w:rsid w:val="00805A49"/>
    <w:rsid w:val="008128FC"/>
    <w:rsid w:val="00815021"/>
    <w:rsid w:val="00830BF2"/>
    <w:rsid w:val="008334B7"/>
    <w:rsid w:val="0084057C"/>
    <w:rsid w:val="00840E77"/>
    <w:rsid w:val="00840EA0"/>
    <w:rsid w:val="0084173F"/>
    <w:rsid w:val="008471B5"/>
    <w:rsid w:val="00855630"/>
    <w:rsid w:val="00861013"/>
    <w:rsid w:val="0088049B"/>
    <w:rsid w:val="0089285D"/>
    <w:rsid w:val="008A45B1"/>
    <w:rsid w:val="008B1275"/>
    <w:rsid w:val="008B1EB3"/>
    <w:rsid w:val="008D08F7"/>
    <w:rsid w:val="008D4F1F"/>
    <w:rsid w:val="008D6D2D"/>
    <w:rsid w:val="008D7C30"/>
    <w:rsid w:val="008F0676"/>
    <w:rsid w:val="008F3B1E"/>
    <w:rsid w:val="009152B9"/>
    <w:rsid w:val="00922CC5"/>
    <w:rsid w:val="00924E99"/>
    <w:rsid w:val="009264EA"/>
    <w:rsid w:val="0093389E"/>
    <w:rsid w:val="00943D95"/>
    <w:rsid w:val="00973086"/>
    <w:rsid w:val="00974253"/>
    <w:rsid w:val="00977D16"/>
    <w:rsid w:val="00980AD8"/>
    <w:rsid w:val="00982397"/>
    <w:rsid w:val="00983D9F"/>
    <w:rsid w:val="00985EAB"/>
    <w:rsid w:val="009A55D7"/>
    <w:rsid w:val="009B653A"/>
    <w:rsid w:val="009C0F92"/>
    <w:rsid w:val="009D3DC3"/>
    <w:rsid w:val="009D401A"/>
    <w:rsid w:val="009D6291"/>
    <w:rsid w:val="009E6750"/>
    <w:rsid w:val="00A011F0"/>
    <w:rsid w:val="00A029F3"/>
    <w:rsid w:val="00A05008"/>
    <w:rsid w:val="00A15482"/>
    <w:rsid w:val="00A15B85"/>
    <w:rsid w:val="00A210A0"/>
    <w:rsid w:val="00A24801"/>
    <w:rsid w:val="00A31A79"/>
    <w:rsid w:val="00A33712"/>
    <w:rsid w:val="00A360FB"/>
    <w:rsid w:val="00A36499"/>
    <w:rsid w:val="00A40B7B"/>
    <w:rsid w:val="00A5169A"/>
    <w:rsid w:val="00A55902"/>
    <w:rsid w:val="00A55E77"/>
    <w:rsid w:val="00A56C62"/>
    <w:rsid w:val="00A629EA"/>
    <w:rsid w:val="00A702DF"/>
    <w:rsid w:val="00A803CC"/>
    <w:rsid w:val="00AA3625"/>
    <w:rsid w:val="00AB3AE8"/>
    <w:rsid w:val="00AB4829"/>
    <w:rsid w:val="00AC1C41"/>
    <w:rsid w:val="00AC1F4D"/>
    <w:rsid w:val="00AC35EB"/>
    <w:rsid w:val="00AD0CBA"/>
    <w:rsid w:val="00AD222D"/>
    <w:rsid w:val="00AD47E1"/>
    <w:rsid w:val="00AE2EA2"/>
    <w:rsid w:val="00AE32F4"/>
    <w:rsid w:val="00AE6E64"/>
    <w:rsid w:val="00AF16B2"/>
    <w:rsid w:val="00B01CF1"/>
    <w:rsid w:val="00B032F1"/>
    <w:rsid w:val="00B30116"/>
    <w:rsid w:val="00B425FF"/>
    <w:rsid w:val="00B42BCC"/>
    <w:rsid w:val="00B51B91"/>
    <w:rsid w:val="00B51FBF"/>
    <w:rsid w:val="00B6298D"/>
    <w:rsid w:val="00B62AED"/>
    <w:rsid w:val="00B67A3A"/>
    <w:rsid w:val="00B76F5E"/>
    <w:rsid w:val="00B82301"/>
    <w:rsid w:val="00B83E42"/>
    <w:rsid w:val="00B84EFF"/>
    <w:rsid w:val="00B912B0"/>
    <w:rsid w:val="00B95D68"/>
    <w:rsid w:val="00BB0FF4"/>
    <w:rsid w:val="00BC1118"/>
    <w:rsid w:val="00BD209C"/>
    <w:rsid w:val="00BD5932"/>
    <w:rsid w:val="00BD59AE"/>
    <w:rsid w:val="00BE428E"/>
    <w:rsid w:val="00BE5E92"/>
    <w:rsid w:val="00BF0D3D"/>
    <w:rsid w:val="00BF4C97"/>
    <w:rsid w:val="00C0374D"/>
    <w:rsid w:val="00C10FF9"/>
    <w:rsid w:val="00C16D3C"/>
    <w:rsid w:val="00C17248"/>
    <w:rsid w:val="00C22E04"/>
    <w:rsid w:val="00C47906"/>
    <w:rsid w:val="00C515DC"/>
    <w:rsid w:val="00C51A50"/>
    <w:rsid w:val="00C97476"/>
    <w:rsid w:val="00CB0ACF"/>
    <w:rsid w:val="00CB3AA8"/>
    <w:rsid w:val="00CB788E"/>
    <w:rsid w:val="00CC05A2"/>
    <w:rsid w:val="00CD780B"/>
    <w:rsid w:val="00CF17D5"/>
    <w:rsid w:val="00CF18C1"/>
    <w:rsid w:val="00D0629F"/>
    <w:rsid w:val="00D13CE6"/>
    <w:rsid w:val="00D23045"/>
    <w:rsid w:val="00D25274"/>
    <w:rsid w:val="00D31583"/>
    <w:rsid w:val="00D365A6"/>
    <w:rsid w:val="00D438C2"/>
    <w:rsid w:val="00D46142"/>
    <w:rsid w:val="00D6319E"/>
    <w:rsid w:val="00D631B8"/>
    <w:rsid w:val="00D84B58"/>
    <w:rsid w:val="00D8735D"/>
    <w:rsid w:val="00D9283B"/>
    <w:rsid w:val="00DA023B"/>
    <w:rsid w:val="00DA1E10"/>
    <w:rsid w:val="00DB1DE9"/>
    <w:rsid w:val="00DB7103"/>
    <w:rsid w:val="00DC004F"/>
    <w:rsid w:val="00DC6CA9"/>
    <w:rsid w:val="00DC76AB"/>
    <w:rsid w:val="00DD03CC"/>
    <w:rsid w:val="00DD3C5A"/>
    <w:rsid w:val="00DD7066"/>
    <w:rsid w:val="00DE0C1D"/>
    <w:rsid w:val="00DF3E1C"/>
    <w:rsid w:val="00DF5B8A"/>
    <w:rsid w:val="00DF6518"/>
    <w:rsid w:val="00E07DB9"/>
    <w:rsid w:val="00E1271D"/>
    <w:rsid w:val="00E2024F"/>
    <w:rsid w:val="00E23CFC"/>
    <w:rsid w:val="00E3132A"/>
    <w:rsid w:val="00E31A45"/>
    <w:rsid w:val="00E31FBC"/>
    <w:rsid w:val="00E33A1C"/>
    <w:rsid w:val="00E44267"/>
    <w:rsid w:val="00E5350F"/>
    <w:rsid w:val="00E60408"/>
    <w:rsid w:val="00E768CF"/>
    <w:rsid w:val="00E8458C"/>
    <w:rsid w:val="00E87208"/>
    <w:rsid w:val="00E87226"/>
    <w:rsid w:val="00EA21CD"/>
    <w:rsid w:val="00EA7158"/>
    <w:rsid w:val="00EB0CC0"/>
    <w:rsid w:val="00EC15E4"/>
    <w:rsid w:val="00ED0B27"/>
    <w:rsid w:val="00EE1EB6"/>
    <w:rsid w:val="00EE25B5"/>
    <w:rsid w:val="00EE7776"/>
    <w:rsid w:val="00EF1B0D"/>
    <w:rsid w:val="00EF37F6"/>
    <w:rsid w:val="00F06953"/>
    <w:rsid w:val="00F06C87"/>
    <w:rsid w:val="00F0731D"/>
    <w:rsid w:val="00F07A62"/>
    <w:rsid w:val="00F10A21"/>
    <w:rsid w:val="00F13F2B"/>
    <w:rsid w:val="00F3022E"/>
    <w:rsid w:val="00F55AC6"/>
    <w:rsid w:val="00F6280F"/>
    <w:rsid w:val="00F63481"/>
    <w:rsid w:val="00F63848"/>
    <w:rsid w:val="00F81D7D"/>
    <w:rsid w:val="00F85678"/>
    <w:rsid w:val="00FA2784"/>
    <w:rsid w:val="00FC0781"/>
    <w:rsid w:val="00FC69E8"/>
    <w:rsid w:val="00FC9A99"/>
    <w:rsid w:val="00FD508B"/>
    <w:rsid w:val="00FD6A02"/>
    <w:rsid w:val="00FE2040"/>
    <w:rsid w:val="00FE4A92"/>
    <w:rsid w:val="00FE708E"/>
    <w:rsid w:val="00FF5810"/>
    <w:rsid w:val="00FF7D10"/>
    <w:rsid w:val="0108F0A2"/>
    <w:rsid w:val="01143204"/>
    <w:rsid w:val="012FA9A0"/>
    <w:rsid w:val="014853F8"/>
    <w:rsid w:val="016EADCA"/>
    <w:rsid w:val="01C0AA79"/>
    <w:rsid w:val="01C33FB0"/>
    <w:rsid w:val="01DD3CF1"/>
    <w:rsid w:val="01F2C0E5"/>
    <w:rsid w:val="020B1ADF"/>
    <w:rsid w:val="022E4B19"/>
    <w:rsid w:val="023B3A80"/>
    <w:rsid w:val="02551DCD"/>
    <w:rsid w:val="025BD453"/>
    <w:rsid w:val="027A5985"/>
    <w:rsid w:val="02844393"/>
    <w:rsid w:val="0299845E"/>
    <w:rsid w:val="02B26EF8"/>
    <w:rsid w:val="02B8160B"/>
    <w:rsid w:val="02D67121"/>
    <w:rsid w:val="02D82023"/>
    <w:rsid w:val="02E51E88"/>
    <w:rsid w:val="02EF997E"/>
    <w:rsid w:val="02F942FE"/>
    <w:rsid w:val="03130BE2"/>
    <w:rsid w:val="031777EF"/>
    <w:rsid w:val="032B1DF4"/>
    <w:rsid w:val="032E3651"/>
    <w:rsid w:val="034648F5"/>
    <w:rsid w:val="03696272"/>
    <w:rsid w:val="036C7C57"/>
    <w:rsid w:val="036ED392"/>
    <w:rsid w:val="039137F8"/>
    <w:rsid w:val="039E8228"/>
    <w:rsid w:val="03A48095"/>
    <w:rsid w:val="03B74027"/>
    <w:rsid w:val="03EAA199"/>
    <w:rsid w:val="042D4474"/>
    <w:rsid w:val="0440C512"/>
    <w:rsid w:val="04501197"/>
    <w:rsid w:val="04799F9E"/>
    <w:rsid w:val="047D0D0D"/>
    <w:rsid w:val="048908B7"/>
    <w:rsid w:val="048B1165"/>
    <w:rsid w:val="04AEB679"/>
    <w:rsid w:val="04B10351"/>
    <w:rsid w:val="04BC6E66"/>
    <w:rsid w:val="04C6EE55"/>
    <w:rsid w:val="04F990C3"/>
    <w:rsid w:val="052C5EE0"/>
    <w:rsid w:val="053E67D4"/>
    <w:rsid w:val="056CC8DF"/>
    <w:rsid w:val="05839B31"/>
    <w:rsid w:val="058D621D"/>
    <w:rsid w:val="05A25751"/>
    <w:rsid w:val="05A76EF0"/>
    <w:rsid w:val="05ADCE0D"/>
    <w:rsid w:val="05BA980C"/>
    <w:rsid w:val="05C9379A"/>
    <w:rsid w:val="05DA3603"/>
    <w:rsid w:val="05F1F935"/>
    <w:rsid w:val="05FB560A"/>
    <w:rsid w:val="061AE8B0"/>
    <w:rsid w:val="0657C3E8"/>
    <w:rsid w:val="0662BEB6"/>
    <w:rsid w:val="0677BD51"/>
    <w:rsid w:val="068EB29A"/>
    <w:rsid w:val="06C928D3"/>
    <w:rsid w:val="06EB0F50"/>
    <w:rsid w:val="07019419"/>
    <w:rsid w:val="0701BC3C"/>
    <w:rsid w:val="0701D4D6"/>
    <w:rsid w:val="071F6B92"/>
    <w:rsid w:val="0738A9F1"/>
    <w:rsid w:val="073FA1D8"/>
    <w:rsid w:val="0757BD73"/>
    <w:rsid w:val="075FC377"/>
    <w:rsid w:val="07697D1E"/>
    <w:rsid w:val="07A4D960"/>
    <w:rsid w:val="07C805E0"/>
    <w:rsid w:val="07D4C698"/>
    <w:rsid w:val="08079303"/>
    <w:rsid w:val="08147A1B"/>
    <w:rsid w:val="0825A28D"/>
    <w:rsid w:val="0826943E"/>
    <w:rsid w:val="08457A8A"/>
    <w:rsid w:val="084E4AA8"/>
    <w:rsid w:val="08739A87"/>
    <w:rsid w:val="088CB2F3"/>
    <w:rsid w:val="08959F17"/>
    <w:rsid w:val="089F51BE"/>
    <w:rsid w:val="08AFCFDF"/>
    <w:rsid w:val="08CC0203"/>
    <w:rsid w:val="08F28389"/>
    <w:rsid w:val="08F73A1E"/>
    <w:rsid w:val="0920B710"/>
    <w:rsid w:val="092999F7"/>
    <w:rsid w:val="0946CFE3"/>
    <w:rsid w:val="09669CCE"/>
    <w:rsid w:val="097039AD"/>
    <w:rsid w:val="097096F9"/>
    <w:rsid w:val="0978F83F"/>
    <w:rsid w:val="098FE1E5"/>
    <w:rsid w:val="0994F240"/>
    <w:rsid w:val="09A0FEE6"/>
    <w:rsid w:val="09ACEECB"/>
    <w:rsid w:val="09B8FA94"/>
    <w:rsid w:val="09D75E7B"/>
    <w:rsid w:val="0A38DB5C"/>
    <w:rsid w:val="0A39FC29"/>
    <w:rsid w:val="0A66E638"/>
    <w:rsid w:val="0A6E3D35"/>
    <w:rsid w:val="0A7B38EB"/>
    <w:rsid w:val="0A8F7899"/>
    <w:rsid w:val="0A947EC9"/>
    <w:rsid w:val="0AD1249B"/>
    <w:rsid w:val="0ADB1005"/>
    <w:rsid w:val="0AE03602"/>
    <w:rsid w:val="0AEF0BE8"/>
    <w:rsid w:val="0AEF82CD"/>
    <w:rsid w:val="0AEFC1F9"/>
    <w:rsid w:val="0AF2DEC0"/>
    <w:rsid w:val="0B048045"/>
    <w:rsid w:val="0B129E68"/>
    <w:rsid w:val="0B31E3EE"/>
    <w:rsid w:val="0B372527"/>
    <w:rsid w:val="0B3CB4C7"/>
    <w:rsid w:val="0B4E2939"/>
    <w:rsid w:val="0B5377D3"/>
    <w:rsid w:val="0B554608"/>
    <w:rsid w:val="0B55B494"/>
    <w:rsid w:val="0B611BB4"/>
    <w:rsid w:val="0B6F8E83"/>
    <w:rsid w:val="0B7C5EFE"/>
    <w:rsid w:val="0BAF69DC"/>
    <w:rsid w:val="0BB56975"/>
    <w:rsid w:val="0BD35F43"/>
    <w:rsid w:val="0BD7BBC3"/>
    <w:rsid w:val="0BEE82BD"/>
    <w:rsid w:val="0C071C6F"/>
    <w:rsid w:val="0C11A747"/>
    <w:rsid w:val="0C1AC1F5"/>
    <w:rsid w:val="0C3F660E"/>
    <w:rsid w:val="0C467E98"/>
    <w:rsid w:val="0C724D00"/>
    <w:rsid w:val="0C7D5367"/>
    <w:rsid w:val="0C9217BA"/>
    <w:rsid w:val="0CC2E052"/>
    <w:rsid w:val="0CD30F66"/>
    <w:rsid w:val="0CFBD661"/>
    <w:rsid w:val="0D1010B4"/>
    <w:rsid w:val="0D1C08EC"/>
    <w:rsid w:val="0D2099FC"/>
    <w:rsid w:val="0D2BABA1"/>
    <w:rsid w:val="0D2C0C6D"/>
    <w:rsid w:val="0D342997"/>
    <w:rsid w:val="0D3CD01C"/>
    <w:rsid w:val="0D4A56F1"/>
    <w:rsid w:val="0D5DA3DD"/>
    <w:rsid w:val="0D6F6A48"/>
    <w:rsid w:val="0D75B10F"/>
    <w:rsid w:val="0D7F2EE6"/>
    <w:rsid w:val="0D8CF39E"/>
    <w:rsid w:val="0DA52BFE"/>
    <w:rsid w:val="0DAC398E"/>
    <w:rsid w:val="0DB6DD3B"/>
    <w:rsid w:val="0DC5F4AC"/>
    <w:rsid w:val="0DD2A16B"/>
    <w:rsid w:val="0DF378A9"/>
    <w:rsid w:val="0DFFCFE8"/>
    <w:rsid w:val="0E02A17E"/>
    <w:rsid w:val="0E3B1E62"/>
    <w:rsid w:val="0E4647B8"/>
    <w:rsid w:val="0E4E6849"/>
    <w:rsid w:val="0E663DE7"/>
    <w:rsid w:val="0E6F48FE"/>
    <w:rsid w:val="0EB3FFC0"/>
    <w:rsid w:val="0ECC21BD"/>
    <w:rsid w:val="0EDD19B3"/>
    <w:rsid w:val="0EF82F23"/>
    <w:rsid w:val="0EF90EDC"/>
    <w:rsid w:val="0F0E6C50"/>
    <w:rsid w:val="0F164C8F"/>
    <w:rsid w:val="0F195A05"/>
    <w:rsid w:val="0F19BD88"/>
    <w:rsid w:val="0F2C8BF6"/>
    <w:rsid w:val="0F351D64"/>
    <w:rsid w:val="0F54420C"/>
    <w:rsid w:val="0F5EDF09"/>
    <w:rsid w:val="0F6E71CC"/>
    <w:rsid w:val="0F8440B9"/>
    <w:rsid w:val="0F8A9386"/>
    <w:rsid w:val="0F8D1801"/>
    <w:rsid w:val="0FA3A2FA"/>
    <w:rsid w:val="0FAB6CED"/>
    <w:rsid w:val="0FADC300"/>
    <w:rsid w:val="0FBC8436"/>
    <w:rsid w:val="0FD8F106"/>
    <w:rsid w:val="0FDC69D5"/>
    <w:rsid w:val="10232B1E"/>
    <w:rsid w:val="10335254"/>
    <w:rsid w:val="10478765"/>
    <w:rsid w:val="10588634"/>
    <w:rsid w:val="1067C465"/>
    <w:rsid w:val="10708F89"/>
    <w:rsid w:val="1072EB56"/>
    <w:rsid w:val="107706FE"/>
    <w:rsid w:val="10BC54E8"/>
    <w:rsid w:val="10C1F3E0"/>
    <w:rsid w:val="10CA7220"/>
    <w:rsid w:val="10CD9D6C"/>
    <w:rsid w:val="10D5972F"/>
    <w:rsid w:val="10F28576"/>
    <w:rsid w:val="10FAAF6A"/>
    <w:rsid w:val="10FB7F67"/>
    <w:rsid w:val="11029CF0"/>
    <w:rsid w:val="1133724E"/>
    <w:rsid w:val="1133B67B"/>
    <w:rsid w:val="113A4240"/>
    <w:rsid w:val="1151E1C8"/>
    <w:rsid w:val="11560365"/>
    <w:rsid w:val="1176A8C4"/>
    <w:rsid w:val="1176DEF2"/>
    <w:rsid w:val="11AB0BB1"/>
    <w:rsid w:val="11D0E32B"/>
    <w:rsid w:val="120003AC"/>
    <w:rsid w:val="12094858"/>
    <w:rsid w:val="121F8BE8"/>
    <w:rsid w:val="122E70F1"/>
    <w:rsid w:val="123E5A40"/>
    <w:rsid w:val="1244877D"/>
    <w:rsid w:val="1263576A"/>
    <w:rsid w:val="12664281"/>
    <w:rsid w:val="127B34B7"/>
    <w:rsid w:val="1282129C"/>
    <w:rsid w:val="12AA0405"/>
    <w:rsid w:val="12B0CB85"/>
    <w:rsid w:val="12B8CAE7"/>
    <w:rsid w:val="12E1C1C8"/>
    <w:rsid w:val="132D5A8B"/>
    <w:rsid w:val="13303866"/>
    <w:rsid w:val="1350981C"/>
    <w:rsid w:val="137EF51A"/>
    <w:rsid w:val="138BF02E"/>
    <w:rsid w:val="13D4064E"/>
    <w:rsid w:val="13EF2268"/>
    <w:rsid w:val="1408C9D2"/>
    <w:rsid w:val="140FCC37"/>
    <w:rsid w:val="141BC318"/>
    <w:rsid w:val="141D3282"/>
    <w:rsid w:val="1432502C"/>
    <w:rsid w:val="1443E17B"/>
    <w:rsid w:val="146098B7"/>
    <w:rsid w:val="146CD5CE"/>
    <w:rsid w:val="147C3F1C"/>
    <w:rsid w:val="14A3FD88"/>
    <w:rsid w:val="14C2BFEA"/>
    <w:rsid w:val="14C66A10"/>
    <w:rsid w:val="14F3DC6F"/>
    <w:rsid w:val="14FCA8B6"/>
    <w:rsid w:val="15001074"/>
    <w:rsid w:val="1504C547"/>
    <w:rsid w:val="151BF2D3"/>
    <w:rsid w:val="151E3FD0"/>
    <w:rsid w:val="15774573"/>
    <w:rsid w:val="1598B9F5"/>
    <w:rsid w:val="15B79379"/>
    <w:rsid w:val="15D73170"/>
    <w:rsid w:val="15DC2DDC"/>
    <w:rsid w:val="15E8064A"/>
    <w:rsid w:val="15F48B06"/>
    <w:rsid w:val="16099406"/>
    <w:rsid w:val="160ADA03"/>
    <w:rsid w:val="1669BDF5"/>
    <w:rsid w:val="169B2D90"/>
    <w:rsid w:val="16A02E22"/>
    <w:rsid w:val="16A1946C"/>
    <w:rsid w:val="16A8A5D8"/>
    <w:rsid w:val="16E680A6"/>
    <w:rsid w:val="16E81C4D"/>
    <w:rsid w:val="16FC2D26"/>
    <w:rsid w:val="1701E214"/>
    <w:rsid w:val="1719C42F"/>
    <w:rsid w:val="171D4F3D"/>
    <w:rsid w:val="172F3D91"/>
    <w:rsid w:val="1739B3A4"/>
    <w:rsid w:val="1739FDE7"/>
    <w:rsid w:val="174BDBC9"/>
    <w:rsid w:val="178C2A2E"/>
    <w:rsid w:val="17ADA5C4"/>
    <w:rsid w:val="17DB0EFA"/>
    <w:rsid w:val="17F10CF1"/>
    <w:rsid w:val="17F29336"/>
    <w:rsid w:val="17F9E5B4"/>
    <w:rsid w:val="1842C306"/>
    <w:rsid w:val="1846E937"/>
    <w:rsid w:val="1852F6A7"/>
    <w:rsid w:val="186EEEB8"/>
    <w:rsid w:val="18820C47"/>
    <w:rsid w:val="189DE5F4"/>
    <w:rsid w:val="18A3CFDB"/>
    <w:rsid w:val="18B03CD8"/>
    <w:rsid w:val="18B4CF38"/>
    <w:rsid w:val="18D82971"/>
    <w:rsid w:val="1917529E"/>
    <w:rsid w:val="19347442"/>
    <w:rsid w:val="19675FAC"/>
    <w:rsid w:val="19696927"/>
    <w:rsid w:val="1969DA77"/>
    <w:rsid w:val="199D97A7"/>
    <w:rsid w:val="199EDE3F"/>
    <w:rsid w:val="19A83115"/>
    <w:rsid w:val="19B365D2"/>
    <w:rsid w:val="19C4C7C0"/>
    <w:rsid w:val="1A07D554"/>
    <w:rsid w:val="1A3ADF91"/>
    <w:rsid w:val="1A3BCBAC"/>
    <w:rsid w:val="1A4B3558"/>
    <w:rsid w:val="1A50B6A0"/>
    <w:rsid w:val="1A70E427"/>
    <w:rsid w:val="1A837C8B"/>
    <w:rsid w:val="1A85B0A0"/>
    <w:rsid w:val="1A8B338C"/>
    <w:rsid w:val="1AA0BFB3"/>
    <w:rsid w:val="1AABDC33"/>
    <w:rsid w:val="1AD3D340"/>
    <w:rsid w:val="1B007172"/>
    <w:rsid w:val="1B39E304"/>
    <w:rsid w:val="1B46C1A3"/>
    <w:rsid w:val="1B6746F2"/>
    <w:rsid w:val="1B851297"/>
    <w:rsid w:val="1B95D457"/>
    <w:rsid w:val="1BBA4EF6"/>
    <w:rsid w:val="1BD3787F"/>
    <w:rsid w:val="1BDF1833"/>
    <w:rsid w:val="1BE88786"/>
    <w:rsid w:val="1BF11153"/>
    <w:rsid w:val="1BFE2CC8"/>
    <w:rsid w:val="1C0D24C7"/>
    <w:rsid w:val="1C218101"/>
    <w:rsid w:val="1C271FB8"/>
    <w:rsid w:val="1C2BC051"/>
    <w:rsid w:val="1C67F0C2"/>
    <w:rsid w:val="1C8CC13A"/>
    <w:rsid w:val="1D07BA9B"/>
    <w:rsid w:val="1D17C039"/>
    <w:rsid w:val="1D2951B5"/>
    <w:rsid w:val="1D61AA9A"/>
    <w:rsid w:val="1D6A2C15"/>
    <w:rsid w:val="1D82D61A"/>
    <w:rsid w:val="1D82D8FD"/>
    <w:rsid w:val="1D91B962"/>
    <w:rsid w:val="1DBD5162"/>
    <w:rsid w:val="1DDA6C3C"/>
    <w:rsid w:val="1DE0BA29"/>
    <w:rsid w:val="1DFB1CA1"/>
    <w:rsid w:val="1E0B8922"/>
    <w:rsid w:val="1E169798"/>
    <w:rsid w:val="1E352587"/>
    <w:rsid w:val="1E6D4C56"/>
    <w:rsid w:val="1E742CCF"/>
    <w:rsid w:val="1E89C3C9"/>
    <w:rsid w:val="1EA2B951"/>
    <w:rsid w:val="1EA38AFC"/>
    <w:rsid w:val="1EA6294B"/>
    <w:rsid w:val="1EB495DF"/>
    <w:rsid w:val="1EF1F0E4"/>
    <w:rsid w:val="1EF8D29B"/>
    <w:rsid w:val="1F1ABE14"/>
    <w:rsid w:val="1F3C32E2"/>
    <w:rsid w:val="1F477CEA"/>
    <w:rsid w:val="1F488EC7"/>
    <w:rsid w:val="1F53812E"/>
    <w:rsid w:val="1FAE09E4"/>
    <w:rsid w:val="1FBCE01D"/>
    <w:rsid w:val="1FBF26B3"/>
    <w:rsid w:val="1FD45830"/>
    <w:rsid w:val="1FD54CC3"/>
    <w:rsid w:val="1FDBAD50"/>
    <w:rsid w:val="1FDEE339"/>
    <w:rsid w:val="200FF648"/>
    <w:rsid w:val="201AA8D1"/>
    <w:rsid w:val="202D7B94"/>
    <w:rsid w:val="20300A3C"/>
    <w:rsid w:val="203F5B5D"/>
    <w:rsid w:val="20477375"/>
    <w:rsid w:val="204F6A30"/>
    <w:rsid w:val="2089EE62"/>
    <w:rsid w:val="209AAC22"/>
    <w:rsid w:val="20A14E7F"/>
    <w:rsid w:val="20A1CCD7"/>
    <w:rsid w:val="20AA4982"/>
    <w:rsid w:val="20ADA00F"/>
    <w:rsid w:val="20DC3E04"/>
    <w:rsid w:val="20DCBD64"/>
    <w:rsid w:val="20E79EC7"/>
    <w:rsid w:val="20EEBEC3"/>
    <w:rsid w:val="20F1C9F0"/>
    <w:rsid w:val="20F4F224"/>
    <w:rsid w:val="21016FDF"/>
    <w:rsid w:val="21323079"/>
    <w:rsid w:val="213D5DE0"/>
    <w:rsid w:val="2149DA45"/>
    <w:rsid w:val="2179C928"/>
    <w:rsid w:val="219D055D"/>
    <w:rsid w:val="219FD137"/>
    <w:rsid w:val="21ABC6A9"/>
    <w:rsid w:val="21C6E61C"/>
    <w:rsid w:val="21CC42F1"/>
    <w:rsid w:val="21D5C858"/>
    <w:rsid w:val="21D7C1BD"/>
    <w:rsid w:val="21D927DC"/>
    <w:rsid w:val="21E4C4BC"/>
    <w:rsid w:val="21E6ACE6"/>
    <w:rsid w:val="2238C089"/>
    <w:rsid w:val="223A8F47"/>
    <w:rsid w:val="225E371C"/>
    <w:rsid w:val="225FA686"/>
    <w:rsid w:val="227BD591"/>
    <w:rsid w:val="228A2DBA"/>
    <w:rsid w:val="22950C76"/>
    <w:rsid w:val="22B79A29"/>
    <w:rsid w:val="22DAF126"/>
    <w:rsid w:val="22EA8617"/>
    <w:rsid w:val="22EEE390"/>
    <w:rsid w:val="23017B68"/>
    <w:rsid w:val="2321F9B3"/>
    <w:rsid w:val="232972A5"/>
    <w:rsid w:val="23352D43"/>
    <w:rsid w:val="234840FD"/>
    <w:rsid w:val="23827D47"/>
    <w:rsid w:val="2384922B"/>
    <w:rsid w:val="2384B9E7"/>
    <w:rsid w:val="238A89C6"/>
    <w:rsid w:val="23A1DC3F"/>
    <w:rsid w:val="23AD96D4"/>
    <w:rsid w:val="23CA5CFD"/>
    <w:rsid w:val="23D8EF41"/>
    <w:rsid w:val="23DD77E9"/>
    <w:rsid w:val="23F67BA8"/>
    <w:rsid w:val="23F798E6"/>
    <w:rsid w:val="241581FA"/>
    <w:rsid w:val="24232507"/>
    <w:rsid w:val="242C92E6"/>
    <w:rsid w:val="244312C1"/>
    <w:rsid w:val="246FED38"/>
    <w:rsid w:val="248AB3F1"/>
    <w:rsid w:val="24CF3C6B"/>
    <w:rsid w:val="24EB84ED"/>
    <w:rsid w:val="24EE6543"/>
    <w:rsid w:val="24F7E616"/>
    <w:rsid w:val="25018E55"/>
    <w:rsid w:val="2531967B"/>
    <w:rsid w:val="25344FDF"/>
    <w:rsid w:val="25457709"/>
    <w:rsid w:val="254FADE6"/>
    <w:rsid w:val="255F1967"/>
    <w:rsid w:val="256CFD7C"/>
    <w:rsid w:val="256F6A2D"/>
    <w:rsid w:val="25811132"/>
    <w:rsid w:val="25A4BA28"/>
    <w:rsid w:val="25B3EE36"/>
    <w:rsid w:val="25B88AB2"/>
    <w:rsid w:val="25C33B33"/>
    <w:rsid w:val="25EABA82"/>
    <w:rsid w:val="25ECE6AE"/>
    <w:rsid w:val="25F8BC5A"/>
    <w:rsid w:val="260BBD99"/>
    <w:rsid w:val="2616D17F"/>
    <w:rsid w:val="261A5646"/>
    <w:rsid w:val="261D9B43"/>
    <w:rsid w:val="261FB7D0"/>
    <w:rsid w:val="2645A272"/>
    <w:rsid w:val="264A6BA4"/>
    <w:rsid w:val="2651BDFA"/>
    <w:rsid w:val="26574B6E"/>
    <w:rsid w:val="267799C2"/>
    <w:rsid w:val="2681A252"/>
    <w:rsid w:val="27054093"/>
    <w:rsid w:val="2716114B"/>
    <w:rsid w:val="272E1C6A"/>
    <w:rsid w:val="272F0761"/>
    <w:rsid w:val="275045A2"/>
    <w:rsid w:val="2752F8D1"/>
    <w:rsid w:val="27806B30"/>
    <w:rsid w:val="2783A031"/>
    <w:rsid w:val="2789259B"/>
    <w:rsid w:val="279721EF"/>
    <w:rsid w:val="279BC80F"/>
    <w:rsid w:val="27A49AE0"/>
    <w:rsid w:val="27AC15FD"/>
    <w:rsid w:val="27AF018B"/>
    <w:rsid w:val="27BA8F66"/>
    <w:rsid w:val="27C28335"/>
    <w:rsid w:val="27C2F54C"/>
    <w:rsid w:val="27CAE494"/>
    <w:rsid w:val="27D8923E"/>
    <w:rsid w:val="27DBF9EF"/>
    <w:rsid w:val="27E3A3E4"/>
    <w:rsid w:val="27EB7904"/>
    <w:rsid w:val="27F1B5DA"/>
    <w:rsid w:val="2806023F"/>
    <w:rsid w:val="28220478"/>
    <w:rsid w:val="282786ED"/>
    <w:rsid w:val="28557EE7"/>
    <w:rsid w:val="289087EB"/>
    <w:rsid w:val="28AD34EA"/>
    <w:rsid w:val="28B34649"/>
    <w:rsid w:val="28ED5B44"/>
    <w:rsid w:val="28F2518C"/>
    <w:rsid w:val="28FACBB3"/>
    <w:rsid w:val="29107724"/>
    <w:rsid w:val="2912AB20"/>
    <w:rsid w:val="293E3035"/>
    <w:rsid w:val="29435E5B"/>
    <w:rsid w:val="29462C25"/>
    <w:rsid w:val="29568B0C"/>
    <w:rsid w:val="296E8F83"/>
    <w:rsid w:val="29A46EC7"/>
    <w:rsid w:val="29C629E5"/>
    <w:rsid w:val="29C71583"/>
    <w:rsid w:val="2A01E831"/>
    <w:rsid w:val="2A046AC8"/>
    <w:rsid w:val="2A406E9F"/>
    <w:rsid w:val="2A4563A6"/>
    <w:rsid w:val="2A4830C5"/>
    <w:rsid w:val="2A562490"/>
    <w:rsid w:val="2A707C9C"/>
    <w:rsid w:val="2A7D9BB2"/>
    <w:rsid w:val="2A808EC1"/>
    <w:rsid w:val="2A848EF9"/>
    <w:rsid w:val="2A87E79A"/>
    <w:rsid w:val="2A8A9993"/>
    <w:rsid w:val="2AA953AC"/>
    <w:rsid w:val="2AB98888"/>
    <w:rsid w:val="2ABFA300"/>
    <w:rsid w:val="2B28667E"/>
    <w:rsid w:val="2B4D76FE"/>
    <w:rsid w:val="2B7FBB73"/>
    <w:rsid w:val="2B8A261C"/>
    <w:rsid w:val="2BA20CC8"/>
    <w:rsid w:val="2BC4A0CA"/>
    <w:rsid w:val="2C180E0B"/>
    <w:rsid w:val="2C1854B6"/>
    <w:rsid w:val="2C2213AD"/>
    <w:rsid w:val="2C3AEC0C"/>
    <w:rsid w:val="2C4586E1"/>
    <w:rsid w:val="2C53DC53"/>
    <w:rsid w:val="2C6883D1"/>
    <w:rsid w:val="2C72C507"/>
    <w:rsid w:val="2C7F0815"/>
    <w:rsid w:val="2C81B6C6"/>
    <w:rsid w:val="2C94C59E"/>
    <w:rsid w:val="2C972B15"/>
    <w:rsid w:val="2CA1A12C"/>
    <w:rsid w:val="2CC276C5"/>
    <w:rsid w:val="2CE98EDC"/>
    <w:rsid w:val="2CFC846D"/>
    <w:rsid w:val="2D42D6F2"/>
    <w:rsid w:val="2D67ACA9"/>
    <w:rsid w:val="2D6DB347"/>
    <w:rsid w:val="2D87BF0D"/>
    <w:rsid w:val="2D8D1B0E"/>
    <w:rsid w:val="2D8E71FA"/>
    <w:rsid w:val="2DA33BE3"/>
    <w:rsid w:val="2DA9B4E2"/>
    <w:rsid w:val="2DABC852"/>
    <w:rsid w:val="2DAE285E"/>
    <w:rsid w:val="2DB42517"/>
    <w:rsid w:val="2DBC1337"/>
    <w:rsid w:val="2DBE8838"/>
    <w:rsid w:val="2DCB3E9C"/>
    <w:rsid w:val="2DD29963"/>
    <w:rsid w:val="2DE7D2EE"/>
    <w:rsid w:val="2E531087"/>
    <w:rsid w:val="2E5F88DE"/>
    <w:rsid w:val="2E61E1F8"/>
    <w:rsid w:val="2E65AB63"/>
    <w:rsid w:val="2E79CD45"/>
    <w:rsid w:val="2E9B4FC6"/>
    <w:rsid w:val="2EB34D0F"/>
    <w:rsid w:val="2EB59346"/>
    <w:rsid w:val="2EC1C6DE"/>
    <w:rsid w:val="2EDAEF3B"/>
    <w:rsid w:val="2EE2F66A"/>
    <w:rsid w:val="2EFC418C"/>
    <w:rsid w:val="2F2C505F"/>
    <w:rsid w:val="2F2D98AA"/>
    <w:rsid w:val="2F41303C"/>
    <w:rsid w:val="2F520D1D"/>
    <w:rsid w:val="2F5FBC85"/>
    <w:rsid w:val="2F66B547"/>
    <w:rsid w:val="2F7E52F7"/>
    <w:rsid w:val="2F8B7D15"/>
    <w:rsid w:val="2FA6E91B"/>
    <w:rsid w:val="2FB2BA0A"/>
    <w:rsid w:val="2FC3DAB6"/>
    <w:rsid w:val="30209FB2"/>
    <w:rsid w:val="304350AB"/>
    <w:rsid w:val="3059EF6C"/>
    <w:rsid w:val="305D973F"/>
    <w:rsid w:val="306F5FA9"/>
    <w:rsid w:val="306FD568"/>
    <w:rsid w:val="3089FD46"/>
    <w:rsid w:val="308C778E"/>
    <w:rsid w:val="308F7397"/>
    <w:rsid w:val="30D0B885"/>
    <w:rsid w:val="30D52E2D"/>
    <w:rsid w:val="30DFC14D"/>
    <w:rsid w:val="30E36914"/>
    <w:rsid w:val="31229E71"/>
    <w:rsid w:val="31262522"/>
    <w:rsid w:val="31274D76"/>
    <w:rsid w:val="312EE484"/>
    <w:rsid w:val="313BAF92"/>
    <w:rsid w:val="3147EFE6"/>
    <w:rsid w:val="31500E9C"/>
    <w:rsid w:val="316F27B7"/>
    <w:rsid w:val="3197A802"/>
    <w:rsid w:val="31AD88A6"/>
    <w:rsid w:val="31B6B3D3"/>
    <w:rsid w:val="31DE40E6"/>
    <w:rsid w:val="31E7ECED"/>
    <w:rsid w:val="31E9B65A"/>
    <w:rsid w:val="320AA277"/>
    <w:rsid w:val="32154922"/>
    <w:rsid w:val="3223DCB0"/>
    <w:rsid w:val="325B3030"/>
    <w:rsid w:val="3261BDCD"/>
    <w:rsid w:val="327F3975"/>
    <w:rsid w:val="32920152"/>
    <w:rsid w:val="3295AB78"/>
    <w:rsid w:val="329DD7F9"/>
    <w:rsid w:val="32BC00C1"/>
    <w:rsid w:val="32CAB4E5"/>
    <w:rsid w:val="32E4339B"/>
    <w:rsid w:val="32E488C2"/>
    <w:rsid w:val="32E5127B"/>
    <w:rsid w:val="32EA6E01"/>
    <w:rsid w:val="32EBDEFD"/>
    <w:rsid w:val="32FB7B78"/>
    <w:rsid w:val="33005302"/>
    <w:rsid w:val="33350F05"/>
    <w:rsid w:val="334B510D"/>
    <w:rsid w:val="3368FFA7"/>
    <w:rsid w:val="336F7F50"/>
    <w:rsid w:val="33896E6B"/>
    <w:rsid w:val="3390CD47"/>
    <w:rsid w:val="33AE605E"/>
    <w:rsid w:val="33AFDE93"/>
    <w:rsid w:val="33EAD716"/>
    <w:rsid w:val="33FB649B"/>
    <w:rsid w:val="34055932"/>
    <w:rsid w:val="340901EB"/>
    <w:rsid w:val="341FB849"/>
    <w:rsid w:val="3436DE79"/>
    <w:rsid w:val="3439DF84"/>
    <w:rsid w:val="344470D5"/>
    <w:rsid w:val="346FBA4A"/>
    <w:rsid w:val="3473D5C1"/>
    <w:rsid w:val="34A22DBC"/>
    <w:rsid w:val="34B52609"/>
    <w:rsid w:val="34C23E73"/>
    <w:rsid w:val="34DD35AB"/>
    <w:rsid w:val="34E83A33"/>
    <w:rsid w:val="34E8AC86"/>
    <w:rsid w:val="34EA215E"/>
    <w:rsid w:val="34FF63CF"/>
    <w:rsid w:val="3504DE99"/>
    <w:rsid w:val="35170FC0"/>
    <w:rsid w:val="351CEBA0"/>
    <w:rsid w:val="3535D91F"/>
    <w:rsid w:val="3536150F"/>
    <w:rsid w:val="35424339"/>
    <w:rsid w:val="35449CA0"/>
    <w:rsid w:val="3547EC00"/>
    <w:rsid w:val="354A30BF"/>
    <w:rsid w:val="3573AD04"/>
    <w:rsid w:val="3596E537"/>
    <w:rsid w:val="35B6DA37"/>
    <w:rsid w:val="35C904D7"/>
    <w:rsid w:val="35D5D1CF"/>
    <w:rsid w:val="35D9E747"/>
    <w:rsid w:val="35EEFA2C"/>
    <w:rsid w:val="360B7866"/>
    <w:rsid w:val="362BE711"/>
    <w:rsid w:val="363891C3"/>
    <w:rsid w:val="3649E607"/>
    <w:rsid w:val="364B6B27"/>
    <w:rsid w:val="36673686"/>
    <w:rsid w:val="36780402"/>
    <w:rsid w:val="36881918"/>
    <w:rsid w:val="36BEC05E"/>
    <w:rsid w:val="36CD2FD8"/>
    <w:rsid w:val="36EA0F3A"/>
    <w:rsid w:val="36EB414F"/>
    <w:rsid w:val="36EE084F"/>
    <w:rsid w:val="36F665D5"/>
    <w:rsid w:val="37119B4B"/>
    <w:rsid w:val="37188E48"/>
    <w:rsid w:val="371C5BFF"/>
    <w:rsid w:val="372C91DE"/>
    <w:rsid w:val="373C79EB"/>
    <w:rsid w:val="374C2DBA"/>
    <w:rsid w:val="374CAA75"/>
    <w:rsid w:val="37528BED"/>
    <w:rsid w:val="376E46E4"/>
    <w:rsid w:val="37AABD9C"/>
    <w:rsid w:val="37C66396"/>
    <w:rsid w:val="37C7ACA8"/>
    <w:rsid w:val="37D2B53C"/>
    <w:rsid w:val="37EC9AD2"/>
    <w:rsid w:val="37EF9BE1"/>
    <w:rsid w:val="37EFD6BE"/>
    <w:rsid w:val="37FCB2AB"/>
    <w:rsid w:val="37FE8144"/>
    <w:rsid w:val="380E364B"/>
    <w:rsid w:val="381EDACA"/>
    <w:rsid w:val="3821C220"/>
    <w:rsid w:val="38276D71"/>
    <w:rsid w:val="38504CBE"/>
    <w:rsid w:val="38668A07"/>
    <w:rsid w:val="389994B3"/>
    <w:rsid w:val="38CFF2FC"/>
    <w:rsid w:val="38D6E689"/>
    <w:rsid w:val="38F0506D"/>
    <w:rsid w:val="38F3799C"/>
    <w:rsid w:val="3902B8E7"/>
    <w:rsid w:val="391F748A"/>
    <w:rsid w:val="39430B03"/>
    <w:rsid w:val="39695B3B"/>
    <w:rsid w:val="397961C3"/>
    <w:rsid w:val="39959D1E"/>
    <w:rsid w:val="39980A22"/>
    <w:rsid w:val="39B299F9"/>
    <w:rsid w:val="39CAE5F6"/>
    <w:rsid w:val="39CE6143"/>
    <w:rsid w:val="39D83606"/>
    <w:rsid w:val="39F0F57D"/>
    <w:rsid w:val="3A2EDCB9"/>
    <w:rsid w:val="3A356514"/>
    <w:rsid w:val="3A5FAD05"/>
    <w:rsid w:val="3A610B16"/>
    <w:rsid w:val="3A68A890"/>
    <w:rsid w:val="3A738B81"/>
    <w:rsid w:val="3A8ACB47"/>
    <w:rsid w:val="3A963962"/>
    <w:rsid w:val="3A9D5D9C"/>
    <w:rsid w:val="3AA942F2"/>
    <w:rsid w:val="3ACE0DDE"/>
    <w:rsid w:val="3ACE2FBC"/>
    <w:rsid w:val="3AD6EA27"/>
    <w:rsid w:val="3ADF6AC0"/>
    <w:rsid w:val="3B02ECB4"/>
    <w:rsid w:val="3B198EC9"/>
    <w:rsid w:val="3B1FE62C"/>
    <w:rsid w:val="3B2348EA"/>
    <w:rsid w:val="3B260F11"/>
    <w:rsid w:val="3B27E822"/>
    <w:rsid w:val="3B5E6912"/>
    <w:rsid w:val="3B794979"/>
    <w:rsid w:val="3BC19C37"/>
    <w:rsid w:val="3BC97A62"/>
    <w:rsid w:val="3BCAAD1A"/>
    <w:rsid w:val="3BDB43E3"/>
    <w:rsid w:val="3BE638D0"/>
    <w:rsid w:val="3BEC7B11"/>
    <w:rsid w:val="3BF2746B"/>
    <w:rsid w:val="3C0FE212"/>
    <w:rsid w:val="3C257CD2"/>
    <w:rsid w:val="3C2AE8E5"/>
    <w:rsid w:val="3C318968"/>
    <w:rsid w:val="3C329BB7"/>
    <w:rsid w:val="3C338BEC"/>
    <w:rsid w:val="3C56489B"/>
    <w:rsid w:val="3C7F26A9"/>
    <w:rsid w:val="3C91965F"/>
    <w:rsid w:val="3CC76EB6"/>
    <w:rsid w:val="3CE0F87C"/>
    <w:rsid w:val="3CFADE94"/>
    <w:rsid w:val="3D05070A"/>
    <w:rsid w:val="3D227B91"/>
    <w:rsid w:val="3D50D032"/>
    <w:rsid w:val="3D5F6C86"/>
    <w:rsid w:val="3D65A180"/>
    <w:rsid w:val="3D7E799C"/>
    <w:rsid w:val="3DA3641F"/>
    <w:rsid w:val="3DAFE9A7"/>
    <w:rsid w:val="3DC6B946"/>
    <w:rsid w:val="3DD0639E"/>
    <w:rsid w:val="3DDB0879"/>
    <w:rsid w:val="3DE14204"/>
    <w:rsid w:val="3E168A4B"/>
    <w:rsid w:val="3E23AE45"/>
    <w:rsid w:val="3E2CCCF4"/>
    <w:rsid w:val="3E3130B1"/>
    <w:rsid w:val="3E4CF880"/>
    <w:rsid w:val="3E5E71A7"/>
    <w:rsid w:val="3E982215"/>
    <w:rsid w:val="3EAD22A0"/>
    <w:rsid w:val="3EB10450"/>
    <w:rsid w:val="3EC4338C"/>
    <w:rsid w:val="3EC876EC"/>
    <w:rsid w:val="3F133FCC"/>
    <w:rsid w:val="3F310F23"/>
    <w:rsid w:val="3F5D1D94"/>
    <w:rsid w:val="3F63B0B4"/>
    <w:rsid w:val="3F6B2CAE"/>
    <w:rsid w:val="3F7CB415"/>
    <w:rsid w:val="3FB2853E"/>
    <w:rsid w:val="3FC73B63"/>
    <w:rsid w:val="3FE65568"/>
    <w:rsid w:val="3FEAB289"/>
    <w:rsid w:val="4010ABB8"/>
    <w:rsid w:val="401DB184"/>
    <w:rsid w:val="402E1EA0"/>
    <w:rsid w:val="403A6ABD"/>
    <w:rsid w:val="40522238"/>
    <w:rsid w:val="405FE938"/>
    <w:rsid w:val="40614D49"/>
    <w:rsid w:val="406D456F"/>
    <w:rsid w:val="407043D2"/>
    <w:rsid w:val="40A35E3F"/>
    <w:rsid w:val="40A4A698"/>
    <w:rsid w:val="40C22872"/>
    <w:rsid w:val="40E4240C"/>
    <w:rsid w:val="40ECE511"/>
    <w:rsid w:val="40F31000"/>
    <w:rsid w:val="41070C4C"/>
    <w:rsid w:val="41144241"/>
    <w:rsid w:val="411D4D0D"/>
    <w:rsid w:val="414BBDA7"/>
    <w:rsid w:val="4192A997"/>
    <w:rsid w:val="41961269"/>
    <w:rsid w:val="41C3F38F"/>
    <w:rsid w:val="41C4ADA9"/>
    <w:rsid w:val="41C9EF01"/>
    <w:rsid w:val="41F0A2DB"/>
    <w:rsid w:val="41F333A4"/>
    <w:rsid w:val="4203DDF5"/>
    <w:rsid w:val="4207057D"/>
    <w:rsid w:val="4209EC4F"/>
    <w:rsid w:val="420F2F6F"/>
    <w:rsid w:val="421198CF"/>
    <w:rsid w:val="4220C641"/>
    <w:rsid w:val="423EE49D"/>
    <w:rsid w:val="4242BB61"/>
    <w:rsid w:val="42541FA0"/>
    <w:rsid w:val="429E5E38"/>
    <w:rsid w:val="42B51BF9"/>
    <w:rsid w:val="42BF7049"/>
    <w:rsid w:val="42DD53CC"/>
    <w:rsid w:val="42EC717E"/>
    <w:rsid w:val="4310C5D2"/>
    <w:rsid w:val="431C5765"/>
    <w:rsid w:val="43484C7A"/>
    <w:rsid w:val="435D2967"/>
    <w:rsid w:val="437EAF66"/>
    <w:rsid w:val="43AAD43A"/>
    <w:rsid w:val="43CD0494"/>
    <w:rsid w:val="43DC475A"/>
    <w:rsid w:val="43EC39D8"/>
    <w:rsid w:val="44200F59"/>
    <w:rsid w:val="4423445C"/>
    <w:rsid w:val="4430513E"/>
    <w:rsid w:val="44333AF1"/>
    <w:rsid w:val="44428F48"/>
    <w:rsid w:val="445F2585"/>
    <w:rsid w:val="4467FC81"/>
    <w:rsid w:val="44731E0E"/>
    <w:rsid w:val="44936892"/>
    <w:rsid w:val="44A17335"/>
    <w:rsid w:val="44B50B27"/>
    <w:rsid w:val="44B950F0"/>
    <w:rsid w:val="44BA72DD"/>
    <w:rsid w:val="44CDB32B"/>
    <w:rsid w:val="44D1ABE6"/>
    <w:rsid w:val="44F629A7"/>
    <w:rsid w:val="45223A39"/>
    <w:rsid w:val="4528DA7E"/>
    <w:rsid w:val="4556C98C"/>
    <w:rsid w:val="455743A6"/>
    <w:rsid w:val="45BF14BD"/>
    <w:rsid w:val="45BFB6CD"/>
    <w:rsid w:val="45C9C5AA"/>
    <w:rsid w:val="45DCAE2A"/>
    <w:rsid w:val="4618F46E"/>
    <w:rsid w:val="461CE689"/>
    <w:rsid w:val="46276192"/>
    <w:rsid w:val="465DE7B9"/>
    <w:rsid w:val="465E95CF"/>
    <w:rsid w:val="466BFBA9"/>
    <w:rsid w:val="46741B7D"/>
    <w:rsid w:val="467C930E"/>
    <w:rsid w:val="46B00F2B"/>
    <w:rsid w:val="46FEA53C"/>
    <w:rsid w:val="4709C326"/>
    <w:rsid w:val="4723DA9A"/>
    <w:rsid w:val="472B9E98"/>
    <w:rsid w:val="4733EA78"/>
    <w:rsid w:val="476CD7E9"/>
    <w:rsid w:val="47810118"/>
    <w:rsid w:val="478E2270"/>
    <w:rsid w:val="479DE991"/>
    <w:rsid w:val="47A86B51"/>
    <w:rsid w:val="47B221B1"/>
    <w:rsid w:val="47CD9268"/>
    <w:rsid w:val="47EF7CCE"/>
    <w:rsid w:val="480CC653"/>
    <w:rsid w:val="482BB143"/>
    <w:rsid w:val="484BC5BD"/>
    <w:rsid w:val="4859DAFB"/>
    <w:rsid w:val="4861B769"/>
    <w:rsid w:val="48726814"/>
    <w:rsid w:val="48842893"/>
    <w:rsid w:val="488EE468"/>
    <w:rsid w:val="4893C4BF"/>
    <w:rsid w:val="4896D501"/>
    <w:rsid w:val="48CFDAB6"/>
    <w:rsid w:val="4908C1FA"/>
    <w:rsid w:val="490BB378"/>
    <w:rsid w:val="497931D1"/>
    <w:rsid w:val="497A77C0"/>
    <w:rsid w:val="49A27ED8"/>
    <w:rsid w:val="49C781A4"/>
    <w:rsid w:val="49EB0C80"/>
    <w:rsid w:val="4A069FC4"/>
    <w:rsid w:val="4A1154AD"/>
    <w:rsid w:val="4A2D0B3E"/>
    <w:rsid w:val="4A3A1FC1"/>
    <w:rsid w:val="4A56BA7A"/>
    <w:rsid w:val="4A63BDCC"/>
    <w:rsid w:val="4A7739F2"/>
    <w:rsid w:val="4AACC0BB"/>
    <w:rsid w:val="4AB1D0CC"/>
    <w:rsid w:val="4ACA3978"/>
    <w:rsid w:val="4AE62486"/>
    <w:rsid w:val="4B07FA27"/>
    <w:rsid w:val="4B126218"/>
    <w:rsid w:val="4B1F6DD8"/>
    <w:rsid w:val="4B2FA369"/>
    <w:rsid w:val="4B327949"/>
    <w:rsid w:val="4B5B4BE5"/>
    <w:rsid w:val="4B748CDC"/>
    <w:rsid w:val="4B93F62A"/>
    <w:rsid w:val="4BA10CAC"/>
    <w:rsid w:val="4BB24E4A"/>
    <w:rsid w:val="4BCD490C"/>
    <w:rsid w:val="4BEAE632"/>
    <w:rsid w:val="4C298C55"/>
    <w:rsid w:val="4C2B2083"/>
    <w:rsid w:val="4C4008C3"/>
    <w:rsid w:val="4C4A2142"/>
    <w:rsid w:val="4C673A1B"/>
    <w:rsid w:val="4C6B264D"/>
    <w:rsid w:val="4C98F5CC"/>
    <w:rsid w:val="4C9C5EDC"/>
    <w:rsid w:val="4CBF0D4D"/>
    <w:rsid w:val="4CD81253"/>
    <w:rsid w:val="4CE0B296"/>
    <w:rsid w:val="4CF140E3"/>
    <w:rsid w:val="4CF71C46"/>
    <w:rsid w:val="4CF9E66F"/>
    <w:rsid w:val="4D06D601"/>
    <w:rsid w:val="4D4C1332"/>
    <w:rsid w:val="4D5A2B97"/>
    <w:rsid w:val="4D6378E8"/>
    <w:rsid w:val="4D6C3693"/>
    <w:rsid w:val="4D9A80DC"/>
    <w:rsid w:val="4DA603B9"/>
    <w:rsid w:val="4DC7FB93"/>
    <w:rsid w:val="4DDC45E7"/>
    <w:rsid w:val="4DFBB798"/>
    <w:rsid w:val="4E112E33"/>
    <w:rsid w:val="4E17CCDF"/>
    <w:rsid w:val="4E189F8E"/>
    <w:rsid w:val="4E574249"/>
    <w:rsid w:val="4E672CC8"/>
    <w:rsid w:val="4E6DDDF2"/>
    <w:rsid w:val="4E702070"/>
    <w:rsid w:val="4E7B13FD"/>
    <w:rsid w:val="4E7C82F7"/>
    <w:rsid w:val="4E89FD66"/>
    <w:rsid w:val="4E8BD418"/>
    <w:rsid w:val="4E8EC1FA"/>
    <w:rsid w:val="4E9DB935"/>
    <w:rsid w:val="4EAC2D9E"/>
    <w:rsid w:val="4F04894B"/>
    <w:rsid w:val="4F0CF887"/>
    <w:rsid w:val="4F209B9A"/>
    <w:rsid w:val="4F609447"/>
    <w:rsid w:val="4F72F055"/>
    <w:rsid w:val="4F89E5D6"/>
    <w:rsid w:val="4FA45EF0"/>
    <w:rsid w:val="4FC47E59"/>
    <w:rsid w:val="4FCF7FA2"/>
    <w:rsid w:val="4FDA6402"/>
    <w:rsid w:val="4FE1729A"/>
    <w:rsid w:val="50185358"/>
    <w:rsid w:val="502ED5A2"/>
    <w:rsid w:val="505A7A41"/>
    <w:rsid w:val="50604771"/>
    <w:rsid w:val="507474D3"/>
    <w:rsid w:val="50908A9B"/>
    <w:rsid w:val="50925F3F"/>
    <w:rsid w:val="50977EDE"/>
    <w:rsid w:val="509A4CC5"/>
    <w:rsid w:val="509B19AA"/>
    <w:rsid w:val="50C191A5"/>
    <w:rsid w:val="50E1D397"/>
    <w:rsid w:val="50E475C8"/>
    <w:rsid w:val="510D77E6"/>
    <w:rsid w:val="51227916"/>
    <w:rsid w:val="516C8098"/>
    <w:rsid w:val="516CBD94"/>
    <w:rsid w:val="517B680D"/>
    <w:rsid w:val="5182E1F5"/>
    <w:rsid w:val="51A71E0B"/>
    <w:rsid w:val="51C374DA"/>
    <w:rsid w:val="51CAA603"/>
    <w:rsid w:val="51D87D40"/>
    <w:rsid w:val="520D94CD"/>
    <w:rsid w:val="520DF39D"/>
    <w:rsid w:val="521219DA"/>
    <w:rsid w:val="5218E4AE"/>
    <w:rsid w:val="5230E957"/>
    <w:rsid w:val="5236EA0B"/>
    <w:rsid w:val="52427D0F"/>
    <w:rsid w:val="524A23F7"/>
    <w:rsid w:val="525718FF"/>
    <w:rsid w:val="5299F288"/>
    <w:rsid w:val="52A527FF"/>
    <w:rsid w:val="52AABBE0"/>
    <w:rsid w:val="52B21766"/>
    <w:rsid w:val="52B3C04B"/>
    <w:rsid w:val="52B93DCA"/>
    <w:rsid w:val="52BDF0AE"/>
    <w:rsid w:val="52C2D689"/>
    <w:rsid w:val="52D26627"/>
    <w:rsid w:val="52E134E6"/>
    <w:rsid w:val="53162E26"/>
    <w:rsid w:val="533E9574"/>
    <w:rsid w:val="53646326"/>
    <w:rsid w:val="53698E28"/>
    <w:rsid w:val="5383D0B2"/>
    <w:rsid w:val="5390FD6C"/>
    <w:rsid w:val="539CC0B6"/>
    <w:rsid w:val="53A1FADA"/>
    <w:rsid w:val="53B52D6F"/>
    <w:rsid w:val="53D12B7B"/>
    <w:rsid w:val="53D731FB"/>
    <w:rsid w:val="53EBF4A5"/>
    <w:rsid w:val="53F1BB54"/>
    <w:rsid w:val="53F3C152"/>
    <w:rsid w:val="54011740"/>
    <w:rsid w:val="5424725D"/>
    <w:rsid w:val="5439A68B"/>
    <w:rsid w:val="5440AF47"/>
    <w:rsid w:val="547E6343"/>
    <w:rsid w:val="54864456"/>
    <w:rsid w:val="54A45E56"/>
    <w:rsid w:val="54AC554C"/>
    <w:rsid w:val="54B54288"/>
    <w:rsid w:val="54D84B26"/>
    <w:rsid w:val="54FB159C"/>
    <w:rsid w:val="5521ABF2"/>
    <w:rsid w:val="552B7175"/>
    <w:rsid w:val="555A0BF6"/>
    <w:rsid w:val="556516A0"/>
    <w:rsid w:val="5565D062"/>
    <w:rsid w:val="556D6770"/>
    <w:rsid w:val="55768A2F"/>
    <w:rsid w:val="559B985B"/>
    <w:rsid w:val="55BF0472"/>
    <w:rsid w:val="55C89BCF"/>
    <w:rsid w:val="55EAD071"/>
    <w:rsid w:val="55F609B8"/>
    <w:rsid w:val="561901D1"/>
    <w:rsid w:val="5647E4E1"/>
    <w:rsid w:val="565112E9"/>
    <w:rsid w:val="566E6C7F"/>
    <w:rsid w:val="569BCECC"/>
    <w:rsid w:val="56A3F5E7"/>
    <w:rsid w:val="56A46604"/>
    <w:rsid w:val="56DF8D75"/>
    <w:rsid w:val="5700031C"/>
    <w:rsid w:val="5701A0C3"/>
    <w:rsid w:val="5701DF54"/>
    <w:rsid w:val="57116CB9"/>
    <w:rsid w:val="5726F178"/>
    <w:rsid w:val="5742CB25"/>
    <w:rsid w:val="574CDD0B"/>
    <w:rsid w:val="5759DB23"/>
    <w:rsid w:val="57614F0F"/>
    <w:rsid w:val="577A13F1"/>
    <w:rsid w:val="5791B04D"/>
    <w:rsid w:val="57A5BAB1"/>
    <w:rsid w:val="57B9DC19"/>
    <w:rsid w:val="57BFF48B"/>
    <w:rsid w:val="57D29790"/>
    <w:rsid w:val="57F08189"/>
    <w:rsid w:val="57FE1E21"/>
    <w:rsid w:val="5812599B"/>
    <w:rsid w:val="5828B8F1"/>
    <w:rsid w:val="583836C8"/>
    <w:rsid w:val="58A55EAA"/>
    <w:rsid w:val="58A62B8F"/>
    <w:rsid w:val="58BE8580"/>
    <w:rsid w:val="58C944FB"/>
    <w:rsid w:val="58D2FF78"/>
    <w:rsid w:val="58D3391D"/>
    <w:rsid w:val="58E2D1FF"/>
    <w:rsid w:val="58ECE57C"/>
    <w:rsid w:val="591F80E5"/>
    <w:rsid w:val="592AAC5D"/>
    <w:rsid w:val="5950D4F9"/>
    <w:rsid w:val="596E67F1"/>
    <w:rsid w:val="5979A368"/>
    <w:rsid w:val="597FA2C8"/>
    <w:rsid w:val="598C2D45"/>
    <w:rsid w:val="59D623F4"/>
    <w:rsid w:val="59DCE081"/>
    <w:rsid w:val="5A06BECB"/>
    <w:rsid w:val="5A2A43E7"/>
    <w:rsid w:val="5A41FBF0"/>
    <w:rsid w:val="5A7EA260"/>
    <w:rsid w:val="5AA0DFB3"/>
    <w:rsid w:val="5AA47F46"/>
    <w:rsid w:val="5AD7523F"/>
    <w:rsid w:val="5AE1317E"/>
    <w:rsid w:val="5AE2B79F"/>
    <w:rsid w:val="5AED1CE9"/>
    <w:rsid w:val="5B1635F7"/>
    <w:rsid w:val="5B2A9BC4"/>
    <w:rsid w:val="5B36DA49"/>
    <w:rsid w:val="5B4126DD"/>
    <w:rsid w:val="5B6597F7"/>
    <w:rsid w:val="5B7F1B01"/>
    <w:rsid w:val="5B96DF52"/>
    <w:rsid w:val="5BB0251C"/>
    <w:rsid w:val="5BB86DD9"/>
    <w:rsid w:val="5BCA54B9"/>
    <w:rsid w:val="5BECC396"/>
    <w:rsid w:val="5C0AD9DF"/>
    <w:rsid w:val="5C47DFAB"/>
    <w:rsid w:val="5C4E00F0"/>
    <w:rsid w:val="5C8FAA21"/>
    <w:rsid w:val="5C95F139"/>
    <w:rsid w:val="5CA9C632"/>
    <w:rsid w:val="5CCA0C79"/>
    <w:rsid w:val="5CDA0FDD"/>
    <w:rsid w:val="5CDF3D43"/>
    <w:rsid w:val="5D0C8A58"/>
    <w:rsid w:val="5D2EA8FA"/>
    <w:rsid w:val="5D3DE6A7"/>
    <w:rsid w:val="5D47B348"/>
    <w:rsid w:val="5D53E303"/>
    <w:rsid w:val="5D6D5697"/>
    <w:rsid w:val="5DB8C225"/>
    <w:rsid w:val="5DC7BA29"/>
    <w:rsid w:val="5DCA1FA9"/>
    <w:rsid w:val="5DE36E06"/>
    <w:rsid w:val="5DE978D5"/>
    <w:rsid w:val="5DF4CA0D"/>
    <w:rsid w:val="5DFCB793"/>
    <w:rsid w:val="5E2C0703"/>
    <w:rsid w:val="5E354E1A"/>
    <w:rsid w:val="5E5FF445"/>
    <w:rsid w:val="5E663E16"/>
    <w:rsid w:val="5E7A31F4"/>
    <w:rsid w:val="5E8699DE"/>
    <w:rsid w:val="5E8C1AFC"/>
    <w:rsid w:val="5E8E86F8"/>
    <w:rsid w:val="5EA53FAF"/>
    <w:rsid w:val="5EB03925"/>
    <w:rsid w:val="5EDEBE18"/>
    <w:rsid w:val="5EE72DCF"/>
    <w:rsid w:val="5EFB8A79"/>
    <w:rsid w:val="5F0D907B"/>
    <w:rsid w:val="5F1C73AA"/>
    <w:rsid w:val="5F1EE261"/>
    <w:rsid w:val="5F21B435"/>
    <w:rsid w:val="5F3764C4"/>
    <w:rsid w:val="5F3B22F2"/>
    <w:rsid w:val="5F3BE32B"/>
    <w:rsid w:val="5F59D8F9"/>
    <w:rsid w:val="5F83AB07"/>
    <w:rsid w:val="5F854936"/>
    <w:rsid w:val="5F909A6E"/>
    <w:rsid w:val="5F952DF5"/>
    <w:rsid w:val="5FB1F06F"/>
    <w:rsid w:val="5FCB1B81"/>
    <w:rsid w:val="5FD57F81"/>
    <w:rsid w:val="5FDA8B63"/>
    <w:rsid w:val="5FE23D85"/>
    <w:rsid w:val="5FE90599"/>
    <w:rsid w:val="5FE9767C"/>
    <w:rsid w:val="5FEEE44C"/>
    <w:rsid w:val="6009391A"/>
    <w:rsid w:val="601E752F"/>
    <w:rsid w:val="6020CAA8"/>
    <w:rsid w:val="6026735D"/>
    <w:rsid w:val="607CD712"/>
    <w:rsid w:val="608E68FB"/>
    <w:rsid w:val="60943ABC"/>
    <w:rsid w:val="609E7ADE"/>
    <w:rsid w:val="60BD8496"/>
    <w:rsid w:val="60CBA591"/>
    <w:rsid w:val="60CBFE7A"/>
    <w:rsid w:val="60CE49B3"/>
    <w:rsid w:val="60DEA14B"/>
    <w:rsid w:val="60F5E6F3"/>
    <w:rsid w:val="6106CB32"/>
    <w:rsid w:val="6106DB00"/>
    <w:rsid w:val="611F7B68"/>
    <w:rsid w:val="612CA4C2"/>
    <w:rsid w:val="6151E4BC"/>
    <w:rsid w:val="61589AF1"/>
    <w:rsid w:val="61742799"/>
    <w:rsid w:val="6188A644"/>
    <w:rsid w:val="619A7278"/>
    <w:rsid w:val="61CBC8C9"/>
    <w:rsid w:val="61E6A7C2"/>
    <w:rsid w:val="61FC00C4"/>
    <w:rsid w:val="6222D1F7"/>
    <w:rsid w:val="6226C0F1"/>
    <w:rsid w:val="6226D9B9"/>
    <w:rsid w:val="623E7D5A"/>
    <w:rsid w:val="6242B995"/>
    <w:rsid w:val="624E7018"/>
    <w:rsid w:val="6251B523"/>
    <w:rsid w:val="625250DB"/>
    <w:rsid w:val="6254146C"/>
    <w:rsid w:val="626656F5"/>
    <w:rsid w:val="62A0C10B"/>
    <w:rsid w:val="62CD84C7"/>
    <w:rsid w:val="62E50759"/>
    <w:rsid w:val="63019D9A"/>
    <w:rsid w:val="630AD712"/>
    <w:rsid w:val="6315C58E"/>
    <w:rsid w:val="631E5B1A"/>
    <w:rsid w:val="6347E253"/>
    <w:rsid w:val="6358C69E"/>
    <w:rsid w:val="638D2F8B"/>
    <w:rsid w:val="639DC478"/>
    <w:rsid w:val="63F0CBBC"/>
    <w:rsid w:val="63FB1D28"/>
    <w:rsid w:val="643ADAE0"/>
    <w:rsid w:val="6455ABA6"/>
    <w:rsid w:val="647133AD"/>
    <w:rsid w:val="647D33EE"/>
    <w:rsid w:val="649B86C0"/>
    <w:rsid w:val="64B11A98"/>
    <w:rsid w:val="64BABE61"/>
    <w:rsid w:val="64C7BEFA"/>
    <w:rsid w:val="64D39046"/>
    <w:rsid w:val="64E4CB1D"/>
    <w:rsid w:val="65072FB8"/>
    <w:rsid w:val="6512C04A"/>
    <w:rsid w:val="651C07D3"/>
    <w:rsid w:val="65301CDA"/>
    <w:rsid w:val="653994D9"/>
    <w:rsid w:val="653FFD50"/>
    <w:rsid w:val="654CBA44"/>
    <w:rsid w:val="655F19E4"/>
    <w:rsid w:val="658CB4F7"/>
    <w:rsid w:val="658FACAA"/>
    <w:rsid w:val="65951CB6"/>
    <w:rsid w:val="659F5E01"/>
    <w:rsid w:val="65ACEB11"/>
    <w:rsid w:val="65BCCDD3"/>
    <w:rsid w:val="65DFD4CA"/>
    <w:rsid w:val="668247D3"/>
    <w:rsid w:val="66906760"/>
    <w:rsid w:val="66EF3D3C"/>
    <w:rsid w:val="66F14E70"/>
    <w:rsid w:val="66F793B0"/>
    <w:rsid w:val="6719958D"/>
    <w:rsid w:val="676D6196"/>
    <w:rsid w:val="678EBCEC"/>
    <w:rsid w:val="6796D88A"/>
    <w:rsid w:val="67B0B33B"/>
    <w:rsid w:val="67B0F067"/>
    <w:rsid w:val="67BA82E6"/>
    <w:rsid w:val="67C7A3AC"/>
    <w:rsid w:val="67CA4F64"/>
    <w:rsid w:val="6807B3D6"/>
    <w:rsid w:val="6841D37B"/>
    <w:rsid w:val="6852DB24"/>
    <w:rsid w:val="687BAB1E"/>
    <w:rsid w:val="687FFD03"/>
    <w:rsid w:val="6896E0BC"/>
    <w:rsid w:val="68A1F126"/>
    <w:rsid w:val="68B342EF"/>
    <w:rsid w:val="68B728D3"/>
    <w:rsid w:val="68B90F66"/>
    <w:rsid w:val="68C44EBB"/>
    <w:rsid w:val="68D5B063"/>
    <w:rsid w:val="68EAD717"/>
    <w:rsid w:val="68EE9D81"/>
    <w:rsid w:val="692DA882"/>
    <w:rsid w:val="69301EFA"/>
    <w:rsid w:val="694B9DBD"/>
    <w:rsid w:val="6966F8C3"/>
    <w:rsid w:val="696840A9"/>
    <w:rsid w:val="697B14B5"/>
    <w:rsid w:val="69848BBB"/>
    <w:rsid w:val="698D9C9E"/>
    <w:rsid w:val="69C581DF"/>
    <w:rsid w:val="6A193DAE"/>
    <w:rsid w:val="6A2A9288"/>
    <w:rsid w:val="6A32B11D"/>
    <w:rsid w:val="6A56F2DD"/>
    <w:rsid w:val="6A590C27"/>
    <w:rsid w:val="6A600D40"/>
    <w:rsid w:val="6A810F2A"/>
    <w:rsid w:val="6A93A724"/>
    <w:rsid w:val="6AC65DAE"/>
    <w:rsid w:val="6AD6695C"/>
    <w:rsid w:val="6ADB3A9B"/>
    <w:rsid w:val="6B0888A8"/>
    <w:rsid w:val="6B0D22CC"/>
    <w:rsid w:val="6B296CFF"/>
    <w:rsid w:val="6B31AE5F"/>
    <w:rsid w:val="6B53E20F"/>
    <w:rsid w:val="6BA7A082"/>
    <w:rsid w:val="6BBA20A1"/>
    <w:rsid w:val="6BBF7D76"/>
    <w:rsid w:val="6BD76C66"/>
    <w:rsid w:val="6BE7CF09"/>
    <w:rsid w:val="6BF1C2A7"/>
    <w:rsid w:val="6C045E3A"/>
    <w:rsid w:val="6C26BA8F"/>
    <w:rsid w:val="6C3307C0"/>
    <w:rsid w:val="6C4A5565"/>
    <w:rsid w:val="6C565C50"/>
    <w:rsid w:val="6C78ACDA"/>
    <w:rsid w:val="6C8401AD"/>
    <w:rsid w:val="6C8F1BC6"/>
    <w:rsid w:val="6CAE55F0"/>
    <w:rsid w:val="6CB876F3"/>
    <w:rsid w:val="6CD67837"/>
    <w:rsid w:val="6CD68A13"/>
    <w:rsid w:val="6CDE3AC4"/>
    <w:rsid w:val="6CF16D46"/>
    <w:rsid w:val="6D02AEF2"/>
    <w:rsid w:val="6D15449E"/>
    <w:rsid w:val="6D4858DB"/>
    <w:rsid w:val="6D618138"/>
    <w:rsid w:val="6D7CD974"/>
    <w:rsid w:val="6D8DB73B"/>
    <w:rsid w:val="6D8EF397"/>
    <w:rsid w:val="6DC677C8"/>
    <w:rsid w:val="6DC8D5FF"/>
    <w:rsid w:val="6DD865EE"/>
    <w:rsid w:val="6DE2878C"/>
    <w:rsid w:val="6DEA6101"/>
    <w:rsid w:val="6DFA059E"/>
    <w:rsid w:val="6E0753A4"/>
    <w:rsid w:val="6E12DB5D"/>
    <w:rsid w:val="6E2E0690"/>
    <w:rsid w:val="6E3C6135"/>
    <w:rsid w:val="6E4973C7"/>
    <w:rsid w:val="6E5C0791"/>
    <w:rsid w:val="6E62751F"/>
    <w:rsid w:val="6E633983"/>
    <w:rsid w:val="6E773D2F"/>
    <w:rsid w:val="6E9CCC8F"/>
    <w:rsid w:val="6EEB02CD"/>
    <w:rsid w:val="6EECD3CD"/>
    <w:rsid w:val="6EEE1DE9"/>
    <w:rsid w:val="6F42EDBC"/>
    <w:rsid w:val="6F48977B"/>
    <w:rsid w:val="6F4BBFD1"/>
    <w:rsid w:val="6F5B5AB3"/>
    <w:rsid w:val="6F74EC74"/>
    <w:rsid w:val="6F8F0779"/>
    <w:rsid w:val="6F9818E9"/>
    <w:rsid w:val="6FA3BEC8"/>
    <w:rsid w:val="6FB1DE08"/>
    <w:rsid w:val="6FB30FC8"/>
    <w:rsid w:val="6FD5BB80"/>
    <w:rsid w:val="6FD7EC2F"/>
    <w:rsid w:val="6FE1BE4D"/>
    <w:rsid w:val="6FFCDE22"/>
    <w:rsid w:val="702E258B"/>
    <w:rsid w:val="705D2669"/>
    <w:rsid w:val="706F1BBE"/>
    <w:rsid w:val="707793D2"/>
    <w:rsid w:val="70B4C178"/>
    <w:rsid w:val="70C63DE1"/>
    <w:rsid w:val="70F253A3"/>
    <w:rsid w:val="70F591E0"/>
    <w:rsid w:val="711A5649"/>
    <w:rsid w:val="7129CD73"/>
    <w:rsid w:val="7165A752"/>
    <w:rsid w:val="7169F40A"/>
    <w:rsid w:val="7173BEE8"/>
    <w:rsid w:val="71865698"/>
    <w:rsid w:val="71A9FB36"/>
    <w:rsid w:val="71F59F0B"/>
    <w:rsid w:val="71FDFBF1"/>
    <w:rsid w:val="7203D65C"/>
    <w:rsid w:val="7230FE55"/>
    <w:rsid w:val="723DC302"/>
    <w:rsid w:val="728483F0"/>
    <w:rsid w:val="72877DF2"/>
    <w:rsid w:val="7298B0B5"/>
    <w:rsid w:val="72A52F75"/>
    <w:rsid w:val="72A6F75D"/>
    <w:rsid w:val="72EE4BB8"/>
    <w:rsid w:val="73010AA0"/>
    <w:rsid w:val="7311586E"/>
    <w:rsid w:val="7324BAFE"/>
    <w:rsid w:val="7325FE7D"/>
    <w:rsid w:val="732E094A"/>
    <w:rsid w:val="73406334"/>
    <w:rsid w:val="73413B81"/>
    <w:rsid w:val="735803AA"/>
    <w:rsid w:val="735DFB29"/>
    <w:rsid w:val="73774BDB"/>
    <w:rsid w:val="7391ABAE"/>
    <w:rsid w:val="739A7BBE"/>
    <w:rsid w:val="73A30041"/>
    <w:rsid w:val="73BF1DE3"/>
    <w:rsid w:val="74057176"/>
    <w:rsid w:val="740CA300"/>
    <w:rsid w:val="741C089E"/>
    <w:rsid w:val="741C5F19"/>
    <w:rsid w:val="74208BA3"/>
    <w:rsid w:val="742EA87C"/>
    <w:rsid w:val="743FE062"/>
    <w:rsid w:val="74541797"/>
    <w:rsid w:val="746E75CC"/>
    <w:rsid w:val="74A3A2E0"/>
    <w:rsid w:val="74B2E0D6"/>
    <w:rsid w:val="74B4F55A"/>
    <w:rsid w:val="74E0AE21"/>
    <w:rsid w:val="74F67D07"/>
    <w:rsid w:val="74F93FFC"/>
    <w:rsid w:val="75079798"/>
    <w:rsid w:val="7520F337"/>
    <w:rsid w:val="7553E182"/>
    <w:rsid w:val="755A4451"/>
    <w:rsid w:val="755FCC2A"/>
    <w:rsid w:val="756EC2FC"/>
    <w:rsid w:val="757B611C"/>
    <w:rsid w:val="75A3FAEA"/>
    <w:rsid w:val="75A997C9"/>
    <w:rsid w:val="75AABF49"/>
    <w:rsid w:val="75D17C13"/>
    <w:rsid w:val="75E2212D"/>
    <w:rsid w:val="75EC1AE0"/>
    <w:rsid w:val="75F0FC39"/>
    <w:rsid w:val="760FB372"/>
    <w:rsid w:val="7618746C"/>
    <w:rsid w:val="76331BBC"/>
    <w:rsid w:val="763B7EEC"/>
    <w:rsid w:val="7674FE41"/>
    <w:rsid w:val="7681E41F"/>
    <w:rsid w:val="7683E131"/>
    <w:rsid w:val="7696C9B3"/>
    <w:rsid w:val="76B70BC3"/>
    <w:rsid w:val="76E4FA9E"/>
    <w:rsid w:val="76F25FA8"/>
    <w:rsid w:val="770F796F"/>
    <w:rsid w:val="7730FAEF"/>
    <w:rsid w:val="7738A1D7"/>
    <w:rsid w:val="774C584C"/>
    <w:rsid w:val="775E93C0"/>
    <w:rsid w:val="776B2AF7"/>
    <w:rsid w:val="77825847"/>
    <w:rsid w:val="7794F592"/>
    <w:rsid w:val="77A1EC6E"/>
    <w:rsid w:val="77A882CC"/>
    <w:rsid w:val="77C77C56"/>
    <w:rsid w:val="77E3DCDD"/>
    <w:rsid w:val="77F74816"/>
    <w:rsid w:val="77F7DD35"/>
    <w:rsid w:val="77FF4B7A"/>
    <w:rsid w:val="780F0743"/>
    <w:rsid w:val="78193CBA"/>
    <w:rsid w:val="786094B0"/>
    <w:rsid w:val="78748AAE"/>
    <w:rsid w:val="787F7865"/>
    <w:rsid w:val="78862704"/>
    <w:rsid w:val="788A7E37"/>
    <w:rsid w:val="7891E513"/>
    <w:rsid w:val="78A5C5B2"/>
    <w:rsid w:val="78D64658"/>
    <w:rsid w:val="78D75916"/>
    <w:rsid w:val="78E62949"/>
    <w:rsid w:val="791517C5"/>
    <w:rsid w:val="791DE7D5"/>
    <w:rsid w:val="7971D094"/>
    <w:rsid w:val="79890A4D"/>
    <w:rsid w:val="79929F3A"/>
    <w:rsid w:val="79AB678C"/>
    <w:rsid w:val="79C00A37"/>
    <w:rsid w:val="79E7D65B"/>
    <w:rsid w:val="79FA3F8D"/>
    <w:rsid w:val="7A0D5987"/>
    <w:rsid w:val="7A17003D"/>
    <w:rsid w:val="7A2CAB3A"/>
    <w:rsid w:val="7A3417D5"/>
    <w:rsid w:val="7A3EDB29"/>
    <w:rsid w:val="7A40DC72"/>
    <w:rsid w:val="7A61D846"/>
    <w:rsid w:val="7A6A4DD7"/>
    <w:rsid w:val="7A7E5AFE"/>
    <w:rsid w:val="7AA7E237"/>
    <w:rsid w:val="7AA96770"/>
    <w:rsid w:val="7AB86389"/>
    <w:rsid w:val="7AC33175"/>
    <w:rsid w:val="7AE0238E"/>
    <w:rsid w:val="7AF3613B"/>
    <w:rsid w:val="7B097744"/>
    <w:rsid w:val="7B1EEFB7"/>
    <w:rsid w:val="7B2EE8D8"/>
    <w:rsid w:val="7B3F90C9"/>
    <w:rsid w:val="7B4A9FFE"/>
    <w:rsid w:val="7B58CB02"/>
    <w:rsid w:val="7B654CCD"/>
    <w:rsid w:val="7B84DFA6"/>
    <w:rsid w:val="7BAE4BD4"/>
    <w:rsid w:val="7BB0B0E9"/>
    <w:rsid w:val="7BBF2F80"/>
    <w:rsid w:val="7BCE5312"/>
    <w:rsid w:val="7BDB6E33"/>
    <w:rsid w:val="7BDD33D2"/>
    <w:rsid w:val="7BE3F0B2"/>
    <w:rsid w:val="7BF2DEDC"/>
    <w:rsid w:val="7C0E5894"/>
    <w:rsid w:val="7C14FA41"/>
    <w:rsid w:val="7C190802"/>
    <w:rsid w:val="7C19B506"/>
    <w:rsid w:val="7C41537F"/>
    <w:rsid w:val="7C4A1ACF"/>
    <w:rsid w:val="7C774509"/>
    <w:rsid w:val="7C8D2EC6"/>
    <w:rsid w:val="7C8FD9BA"/>
    <w:rsid w:val="7CB274E7"/>
    <w:rsid w:val="7CB66F37"/>
    <w:rsid w:val="7CB8867F"/>
    <w:rsid w:val="7CD373A4"/>
    <w:rsid w:val="7CD78DDD"/>
    <w:rsid w:val="7CD8683B"/>
    <w:rsid w:val="7D05D63A"/>
    <w:rsid w:val="7D0B8396"/>
    <w:rsid w:val="7D5AF28F"/>
    <w:rsid w:val="7D64899A"/>
    <w:rsid w:val="7D7F2C72"/>
    <w:rsid w:val="7DA0F091"/>
    <w:rsid w:val="7DA9E098"/>
    <w:rsid w:val="7DB0D26F"/>
    <w:rsid w:val="7E03FFF3"/>
    <w:rsid w:val="7E1D5351"/>
    <w:rsid w:val="7E1F1AF8"/>
    <w:rsid w:val="7E33E4E5"/>
    <w:rsid w:val="7E591929"/>
    <w:rsid w:val="7E6E5657"/>
    <w:rsid w:val="7E874905"/>
    <w:rsid w:val="7E906BC4"/>
    <w:rsid w:val="7EA32B4A"/>
    <w:rsid w:val="7EB87DEB"/>
    <w:rsid w:val="7EF6AA56"/>
    <w:rsid w:val="7F31E9D7"/>
    <w:rsid w:val="7F37803A"/>
    <w:rsid w:val="7F50A8C4"/>
    <w:rsid w:val="7F6DB5BB"/>
    <w:rsid w:val="7F7FFEC7"/>
    <w:rsid w:val="7FEA15A9"/>
    <w:rsid w:val="7FE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A0360"/>
  <w15:chartTrackingRefBased/>
  <w15:docId w15:val="{031C0644-218D-4F17-9349-B9AC59F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DB7103"/>
    <w:rPr>
      <w:rFonts w:ascii="Calibri" w:eastAsia="Calibri" w:hAnsi="Calibri" w:cs="Calibri"/>
      <w:lang w:eastAsia="en-US"/>
    </w:rPr>
  </w:style>
  <w:style w:type="character" w:customStyle="1" w:styleId="TekstprzypisukocowegoZnak">
    <w:name w:val="Tekst przypisu końcowego Znak"/>
    <w:link w:val="Tekstprzypisukocowego"/>
    <w:semiHidden/>
    <w:rsid w:val="00DB7103"/>
    <w:rPr>
      <w:rFonts w:ascii="Calibri" w:eastAsia="Calibri" w:hAnsi="Calibri" w:cs="Calibri"/>
      <w:lang w:eastAsia="en-US"/>
    </w:rPr>
  </w:style>
  <w:style w:type="character" w:customStyle="1" w:styleId="TekstkomentarzaZnak">
    <w:name w:val="Tekst komentarza Znak"/>
    <w:link w:val="Tekstkomentarza"/>
    <w:semiHidden/>
    <w:rsid w:val="00DB7103"/>
    <w:rPr>
      <w:rFonts w:ascii="Calibri" w:eastAsia="Calibri" w:hAnsi="Calibri" w:cs="Calibri"/>
      <w:lang w:eastAsia="en-US"/>
    </w:rPr>
  </w:style>
  <w:style w:type="character" w:customStyle="1" w:styleId="TematkomentarzaZnak">
    <w:name w:val="Temat komentarza Znak"/>
    <w:link w:val="Tematkomentarza"/>
    <w:semiHidden/>
    <w:rsid w:val="00DB7103"/>
    <w:rPr>
      <w:rFonts w:ascii="Calibri" w:eastAsia="Calibri" w:hAnsi="Calibri" w:cs="Calibri"/>
      <w:b/>
      <w:bCs/>
      <w:lang w:eastAsia="en-US"/>
    </w:rPr>
  </w:style>
  <w:style w:type="character" w:styleId="UyteHipercze">
    <w:name w:val="FollowedHyperlink"/>
    <w:uiPriority w:val="99"/>
    <w:unhideWhenUsed/>
    <w:rsid w:val="00DB7103"/>
    <w:rPr>
      <w:color w:val="954F72"/>
      <w:u w:val="single"/>
    </w:rPr>
  </w:style>
  <w:style w:type="paragraph" w:customStyle="1" w:styleId="Default">
    <w:name w:val="Default"/>
    <w:rsid w:val="003005C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7B1225"/>
    <w:rPr>
      <w:color w:val="605E5C"/>
      <w:shd w:val="clear" w:color="auto" w:fill="E1DFDD"/>
    </w:rPr>
  </w:style>
  <w:style w:type="character" w:customStyle="1" w:styleId="fontstyle01">
    <w:name w:val="fontstyle01"/>
    <w:rsid w:val="00521E46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D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0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1860"/>
  </w:style>
  <w:style w:type="character" w:customStyle="1" w:styleId="eop">
    <w:name w:val="eop"/>
    <w:basedOn w:val="Domylnaczcionkaakapitu"/>
    <w:rsid w:val="0000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becker@ajp.edu.pl" TargetMode="External"/><Relationship Id="rId18" Type="http://schemas.openxmlformats.org/officeDocument/2006/relationships/image" Target="media/image3.jpeg"/><Relationship Id="rId26" Type="http://schemas.openxmlformats.org/officeDocument/2006/relationships/hyperlink" Target="mailto:pplecka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jbecker@ajp.edu.pl" TargetMode="External"/><Relationship Id="rId34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mailto:aradomska-zalas@ajp.edu.pl" TargetMode="External"/><Relationship Id="rId17" Type="http://schemas.openxmlformats.org/officeDocument/2006/relationships/hyperlink" Target="mailto:kkrzywicki@ajp.edu.pl" TargetMode="External"/><Relationship Id="rId25" Type="http://schemas.openxmlformats.org/officeDocument/2006/relationships/hyperlink" Target="mailto:mkrakowiak@ajp.edu.p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factoring.guru/pl/design-patterns" TargetMode="External"/><Relationship Id="rId20" Type="http://schemas.openxmlformats.org/officeDocument/2006/relationships/hyperlink" Target="mailto:WZajac@ajp.edu.pl" TargetMode="External"/><Relationship Id="rId29" Type="http://schemas.openxmlformats.org/officeDocument/2006/relationships/hyperlink" Target="mailto:kkrzywicki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rakowiak@ajp.edu.pl" TargetMode="External"/><Relationship Id="rId24" Type="http://schemas.openxmlformats.org/officeDocument/2006/relationships/image" Target="media/image4.jp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WZajac@ajp.edu.pl" TargetMode="External"/><Relationship Id="rId23" Type="http://schemas.openxmlformats.org/officeDocument/2006/relationships/footer" Target="footer1.xml"/><Relationship Id="rId28" Type="http://schemas.openxmlformats.org/officeDocument/2006/relationships/hyperlink" Target="mailto:aradomska-zalas@ajp.edu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l.wikibooks.org/wiki/Internet_w_praktyce/Multimedia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krakowiak@ajp.edu.pl" TargetMode="External"/><Relationship Id="rId14" Type="http://schemas.openxmlformats.org/officeDocument/2006/relationships/hyperlink" Target="https://pl.wikibooks.org/wiki/Internet_w_praktyce/Multimedia" TargetMode="External"/><Relationship Id="rId22" Type="http://schemas.openxmlformats.org/officeDocument/2006/relationships/header" Target="header1.xml"/><Relationship Id="rId27" Type="http://schemas.openxmlformats.org/officeDocument/2006/relationships/hyperlink" Target="mailto:mkrakowiak@ajp.edu.pl" TargetMode="External"/><Relationship Id="rId30" Type="http://schemas.openxmlformats.org/officeDocument/2006/relationships/header" Target="header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21326</Words>
  <Characters>127958</Characters>
  <Application>Microsoft Office Word</Application>
  <DocSecurity>0</DocSecurity>
  <Lines>1066</Lines>
  <Paragraphs>297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w planie studiów (kod przedmiotu)</vt:lpstr>
      <vt:lpstr>Pozycja w planie studiów (kod przedmiotu)</vt:lpstr>
    </vt:vector>
  </TitlesOfParts>
  <Company>Edukacja</Company>
  <LinksUpToDate>false</LinksUpToDate>
  <CharactersWithSpaces>148987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10</cp:revision>
  <cp:lastPrinted>2021-08-20T05:43:00Z</cp:lastPrinted>
  <dcterms:created xsi:type="dcterms:W3CDTF">2022-06-21T12:59:00Z</dcterms:created>
  <dcterms:modified xsi:type="dcterms:W3CDTF">2023-06-29T06:59:00Z</dcterms:modified>
</cp:coreProperties>
</file>