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52273E" w:rsidRPr="0052273E" w14:paraId="20B5FCCD" w14:textId="77777777" w:rsidTr="00832F4B">
        <w:trPr>
          <w:trHeight w:val="269"/>
        </w:trPr>
        <w:tc>
          <w:tcPr>
            <w:tcW w:w="1968" w:type="dxa"/>
            <w:vMerge w:val="restart"/>
          </w:tcPr>
          <w:p w14:paraId="18D3B0CE" w14:textId="14ADA4D6" w:rsidR="009E32C2" w:rsidRPr="0052273E" w:rsidRDefault="00177E80" w:rsidP="002F14D8">
            <w:pPr>
              <w:spacing w:after="0"/>
              <w:jc w:val="center"/>
              <w:rPr>
                <w:rFonts w:ascii="Cambria" w:hAnsi="Cambria" w:cs="Times New Roman"/>
                <w:b/>
                <w:bCs/>
                <w:sz w:val="20"/>
                <w:szCs w:val="20"/>
              </w:rPr>
            </w:pPr>
            <w:r w:rsidRPr="0052273E">
              <w:rPr>
                <w:rFonts w:ascii="Cambria" w:hAnsi="Cambria"/>
                <w:noProof/>
                <w:sz w:val="20"/>
                <w:szCs w:val="20"/>
              </w:rPr>
              <w:drawing>
                <wp:inline distT="0" distB="0" distL="0" distR="0" wp14:anchorId="13549396" wp14:editId="6122F213">
                  <wp:extent cx="1066800" cy="1066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vAlign w:val="center"/>
          </w:tcPr>
          <w:p w14:paraId="0C328709" w14:textId="77777777" w:rsidR="009E32C2" w:rsidRPr="0052273E" w:rsidRDefault="009E32C2" w:rsidP="002F14D8">
            <w:pPr>
              <w:spacing w:after="0"/>
              <w:rPr>
                <w:rFonts w:ascii="Cambria" w:hAnsi="Cambria" w:cs="Times New Roman"/>
                <w:b/>
                <w:bCs/>
                <w:sz w:val="20"/>
                <w:szCs w:val="20"/>
              </w:rPr>
            </w:pPr>
            <w:r w:rsidRPr="0052273E">
              <w:rPr>
                <w:rFonts w:ascii="Cambria" w:hAnsi="Cambria" w:cs="Times New Roman"/>
                <w:b/>
                <w:bCs/>
                <w:sz w:val="20"/>
                <w:szCs w:val="20"/>
              </w:rPr>
              <w:t>Wydział</w:t>
            </w:r>
          </w:p>
        </w:tc>
        <w:tc>
          <w:tcPr>
            <w:tcW w:w="5103" w:type="dxa"/>
            <w:gridSpan w:val="2"/>
            <w:tcBorders>
              <w:bottom w:val="single" w:sz="4" w:space="0" w:color="000000"/>
            </w:tcBorders>
            <w:vAlign w:val="center"/>
          </w:tcPr>
          <w:p w14:paraId="09732097" w14:textId="77777777" w:rsidR="009E32C2" w:rsidRPr="0052273E" w:rsidRDefault="009E32C2" w:rsidP="002F14D8">
            <w:pPr>
              <w:spacing w:after="0"/>
              <w:rPr>
                <w:rFonts w:ascii="Cambria" w:hAnsi="Cambria" w:cs="Times New Roman"/>
                <w:bCs/>
                <w:sz w:val="20"/>
                <w:szCs w:val="20"/>
              </w:rPr>
            </w:pPr>
            <w:r w:rsidRPr="0052273E">
              <w:rPr>
                <w:rFonts w:ascii="Cambria" w:hAnsi="Cambria" w:cs="Times New Roman"/>
                <w:bCs/>
                <w:sz w:val="20"/>
                <w:szCs w:val="20"/>
              </w:rPr>
              <w:t xml:space="preserve">Techniczny </w:t>
            </w:r>
          </w:p>
        </w:tc>
      </w:tr>
      <w:tr w:rsidR="0052273E" w:rsidRPr="0052273E" w14:paraId="244E1768" w14:textId="77777777" w:rsidTr="00832F4B">
        <w:trPr>
          <w:trHeight w:val="275"/>
        </w:trPr>
        <w:tc>
          <w:tcPr>
            <w:tcW w:w="1968" w:type="dxa"/>
            <w:vMerge/>
          </w:tcPr>
          <w:p w14:paraId="00B003F1" w14:textId="77777777" w:rsidR="009E32C2" w:rsidRPr="0052273E" w:rsidRDefault="009E32C2"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7B93E241" w14:textId="77777777" w:rsidR="009E32C2" w:rsidRPr="0052273E" w:rsidRDefault="009E32C2" w:rsidP="002F14D8">
            <w:pPr>
              <w:spacing w:after="0"/>
              <w:rPr>
                <w:rFonts w:ascii="Cambria" w:hAnsi="Cambria" w:cs="Times New Roman"/>
                <w:b/>
                <w:bCs/>
                <w:sz w:val="20"/>
                <w:szCs w:val="20"/>
              </w:rPr>
            </w:pPr>
            <w:r w:rsidRPr="0052273E">
              <w:rPr>
                <w:rFonts w:ascii="Cambria" w:hAnsi="Cambria" w:cs="Times New Roman"/>
                <w:b/>
                <w:bCs/>
                <w:sz w:val="20"/>
                <w:szCs w:val="20"/>
              </w:rPr>
              <w:t>Kierunek</w:t>
            </w:r>
          </w:p>
        </w:tc>
        <w:tc>
          <w:tcPr>
            <w:tcW w:w="5103" w:type="dxa"/>
            <w:gridSpan w:val="2"/>
            <w:tcBorders>
              <w:bottom w:val="single" w:sz="4" w:space="0" w:color="000000"/>
            </w:tcBorders>
            <w:vAlign w:val="center"/>
          </w:tcPr>
          <w:p w14:paraId="735BD02C" w14:textId="77777777" w:rsidR="009E32C2" w:rsidRPr="0052273E" w:rsidRDefault="009E32C2" w:rsidP="002F14D8">
            <w:pPr>
              <w:spacing w:after="0"/>
              <w:rPr>
                <w:rFonts w:ascii="Cambria" w:hAnsi="Cambria" w:cs="Times New Roman"/>
                <w:bCs/>
                <w:sz w:val="20"/>
                <w:szCs w:val="20"/>
              </w:rPr>
            </w:pPr>
            <w:r w:rsidRPr="0052273E">
              <w:rPr>
                <w:rFonts w:ascii="Cambria" w:hAnsi="Cambria" w:cs="Times New Roman"/>
                <w:bCs/>
                <w:sz w:val="20"/>
                <w:szCs w:val="20"/>
              </w:rPr>
              <w:t>Energetyka</w:t>
            </w:r>
          </w:p>
        </w:tc>
      </w:tr>
      <w:tr w:rsidR="0052273E" w:rsidRPr="0052273E" w14:paraId="0ADE4B83" w14:textId="77777777" w:rsidTr="00832F4B">
        <w:trPr>
          <w:trHeight w:val="139"/>
        </w:trPr>
        <w:tc>
          <w:tcPr>
            <w:tcW w:w="1968" w:type="dxa"/>
            <w:vMerge/>
            <w:tcBorders>
              <w:bottom w:val="single" w:sz="4" w:space="0" w:color="000000"/>
            </w:tcBorders>
          </w:tcPr>
          <w:p w14:paraId="62E4A827" w14:textId="77777777" w:rsidR="005A149C" w:rsidRPr="0052273E" w:rsidRDefault="005A149C"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7913C2EC"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Poziom studiów</w:t>
            </w:r>
          </w:p>
        </w:tc>
        <w:tc>
          <w:tcPr>
            <w:tcW w:w="5103" w:type="dxa"/>
            <w:gridSpan w:val="2"/>
            <w:tcBorders>
              <w:bottom w:val="single" w:sz="4" w:space="0" w:color="000000"/>
            </w:tcBorders>
            <w:vAlign w:val="center"/>
          </w:tcPr>
          <w:p w14:paraId="0629C103" w14:textId="77777777" w:rsidR="005A149C" w:rsidRPr="0052273E" w:rsidRDefault="005A149C" w:rsidP="002F14D8">
            <w:pPr>
              <w:spacing w:after="0"/>
              <w:rPr>
                <w:rFonts w:ascii="Cambria" w:hAnsi="Cambria" w:cs="Times New Roman"/>
                <w:bCs/>
                <w:sz w:val="20"/>
                <w:szCs w:val="20"/>
              </w:rPr>
            </w:pPr>
            <w:r w:rsidRPr="0052273E">
              <w:rPr>
                <w:rFonts w:ascii="Cambria" w:hAnsi="Cambria" w:cs="Times New Roman"/>
                <w:bCs/>
                <w:sz w:val="20"/>
                <w:szCs w:val="20"/>
              </w:rPr>
              <w:t>pierwszego stopnia</w:t>
            </w:r>
          </w:p>
        </w:tc>
      </w:tr>
      <w:tr w:rsidR="0052273E" w:rsidRPr="0052273E" w14:paraId="7E31FC30" w14:textId="77777777" w:rsidTr="00832F4B">
        <w:trPr>
          <w:trHeight w:val="139"/>
        </w:trPr>
        <w:tc>
          <w:tcPr>
            <w:tcW w:w="1968" w:type="dxa"/>
            <w:vMerge/>
            <w:tcBorders>
              <w:bottom w:val="single" w:sz="4" w:space="0" w:color="000000"/>
            </w:tcBorders>
          </w:tcPr>
          <w:p w14:paraId="0D0395A4" w14:textId="77777777" w:rsidR="005A149C" w:rsidRPr="0052273E" w:rsidRDefault="005A149C"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5D907F21"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Forma studiów</w:t>
            </w:r>
          </w:p>
        </w:tc>
        <w:tc>
          <w:tcPr>
            <w:tcW w:w="5103" w:type="dxa"/>
            <w:gridSpan w:val="2"/>
            <w:tcBorders>
              <w:bottom w:val="single" w:sz="4" w:space="0" w:color="000000"/>
            </w:tcBorders>
            <w:vAlign w:val="center"/>
          </w:tcPr>
          <w:p w14:paraId="0B6A0AEE" w14:textId="77777777" w:rsidR="005A149C" w:rsidRPr="0052273E" w:rsidRDefault="005A149C" w:rsidP="002F14D8">
            <w:pPr>
              <w:spacing w:after="0"/>
              <w:rPr>
                <w:rFonts w:ascii="Cambria" w:hAnsi="Cambria" w:cs="Times New Roman"/>
                <w:bCs/>
                <w:sz w:val="20"/>
                <w:szCs w:val="20"/>
              </w:rPr>
            </w:pPr>
            <w:r w:rsidRPr="0052273E">
              <w:rPr>
                <w:rFonts w:ascii="Cambria" w:hAnsi="Cambria" w:cs="Times New Roman"/>
                <w:bCs/>
                <w:sz w:val="20"/>
                <w:szCs w:val="20"/>
              </w:rPr>
              <w:t>stacjonarna/niestacjonarna</w:t>
            </w:r>
          </w:p>
        </w:tc>
      </w:tr>
      <w:tr w:rsidR="0052273E" w:rsidRPr="0052273E" w14:paraId="6FB5C155" w14:textId="77777777" w:rsidTr="00832F4B">
        <w:trPr>
          <w:trHeight w:val="139"/>
        </w:trPr>
        <w:tc>
          <w:tcPr>
            <w:tcW w:w="1968" w:type="dxa"/>
            <w:vMerge/>
          </w:tcPr>
          <w:p w14:paraId="5EA4B253" w14:textId="77777777" w:rsidR="005A149C" w:rsidRPr="0052273E" w:rsidRDefault="005A149C" w:rsidP="002F14D8">
            <w:pPr>
              <w:spacing w:after="0"/>
              <w:jc w:val="center"/>
              <w:rPr>
                <w:rFonts w:ascii="Cambria" w:hAnsi="Cambria" w:cs="Times New Roman"/>
                <w:b/>
                <w:bCs/>
                <w:sz w:val="20"/>
                <w:szCs w:val="20"/>
              </w:rPr>
            </w:pPr>
          </w:p>
        </w:tc>
        <w:tc>
          <w:tcPr>
            <w:tcW w:w="2818" w:type="dxa"/>
            <w:vAlign w:val="center"/>
          </w:tcPr>
          <w:p w14:paraId="6F5A01C7"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Profil studiów</w:t>
            </w:r>
          </w:p>
        </w:tc>
        <w:tc>
          <w:tcPr>
            <w:tcW w:w="5103" w:type="dxa"/>
            <w:gridSpan w:val="2"/>
            <w:vAlign w:val="center"/>
          </w:tcPr>
          <w:p w14:paraId="6B031126" w14:textId="77777777" w:rsidR="005A149C" w:rsidRPr="0052273E" w:rsidRDefault="005A149C" w:rsidP="002F14D8">
            <w:pPr>
              <w:spacing w:after="0"/>
              <w:rPr>
                <w:rFonts w:ascii="Cambria" w:hAnsi="Cambria" w:cs="Times New Roman"/>
                <w:bCs/>
                <w:sz w:val="20"/>
                <w:szCs w:val="20"/>
              </w:rPr>
            </w:pPr>
            <w:r w:rsidRPr="0052273E">
              <w:rPr>
                <w:rFonts w:ascii="Cambria" w:hAnsi="Cambria" w:cs="Times New Roman"/>
                <w:bCs/>
                <w:sz w:val="20"/>
                <w:szCs w:val="20"/>
              </w:rPr>
              <w:t>praktyczny</w:t>
            </w:r>
          </w:p>
        </w:tc>
      </w:tr>
      <w:tr w:rsidR="0052273E" w:rsidRPr="0052273E" w14:paraId="55D7601B" w14:textId="77777777" w:rsidTr="00832F4B">
        <w:trPr>
          <w:trHeight w:val="139"/>
        </w:trPr>
        <w:tc>
          <w:tcPr>
            <w:tcW w:w="5070" w:type="dxa"/>
            <w:gridSpan w:val="3"/>
            <w:tcBorders>
              <w:bottom w:val="single" w:sz="4" w:space="0" w:color="000000"/>
            </w:tcBorders>
            <w:vAlign w:val="center"/>
          </w:tcPr>
          <w:p w14:paraId="2AC6D4B0" w14:textId="77777777" w:rsidR="005A149C" w:rsidRPr="0052273E" w:rsidRDefault="005A149C" w:rsidP="002F14D8">
            <w:pPr>
              <w:spacing w:after="0"/>
              <w:rPr>
                <w:rFonts w:ascii="Cambria" w:hAnsi="Cambria" w:cs="Times New Roman"/>
                <w:b/>
                <w:bCs/>
                <w:sz w:val="20"/>
                <w:szCs w:val="20"/>
              </w:rPr>
            </w:pPr>
            <w:r w:rsidRPr="0052273E">
              <w:rPr>
                <w:rFonts w:ascii="Cambria" w:hAnsi="Cambria"/>
                <w:b/>
                <w:bCs/>
                <w:sz w:val="20"/>
                <w:szCs w:val="20"/>
              </w:rPr>
              <w:t>Pozycja w planie studiów (lub kod przedmiotu)</w:t>
            </w:r>
          </w:p>
        </w:tc>
        <w:tc>
          <w:tcPr>
            <w:tcW w:w="4819" w:type="dxa"/>
            <w:tcBorders>
              <w:bottom w:val="single" w:sz="4" w:space="0" w:color="000000"/>
            </w:tcBorders>
            <w:vAlign w:val="center"/>
          </w:tcPr>
          <w:p w14:paraId="28DA32B0" w14:textId="359BDE5D" w:rsidR="005A149C" w:rsidRPr="0052273E" w:rsidRDefault="00092C35" w:rsidP="002F14D8">
            <w:pPr>
              <w:spacing w:after="0"/>
              <w:rPr>
                <w:rFonts w:ascii="Cambria" w:hAnsi="Cambria" w:cs="Times New Roman"/>
                <w:bCs/>
                <w:sz w:val="20"/>
                <w:szCs w:val="20"/>
              </w:rPr>
            </w:pPr>
            <w:r w:rsidRPr="0052273E">
              <w:rPr>
                <w:rFonts w:ascii="Cambria" w:hAnsi="Cambria" w:cs="Times New Roman"/>
                <w:bCs/>
                <w:sz w:val="20"/>
                <w:szCs w:val="20"/>
              </w:rPr>
              <w:t>C.</w:t>
            </w:r>
            <w:r w:rsidR="00B04BBD" w:rsidRPr="0052273E">
              <w:rPr>
                <w:rFonts w:ascii="Cambria" w:hAnsi="Cambria" w:cs="Times New Roman"/>
                <w:bCs/>
                <w:sz w:val="20"/>
                <w:szCs w:val="20"/>
              </w:rPr>
              <w:t>2</w:t>
            </w:r>
            <w:r w:rsidRPr="0052273E">
              <w:rPr>
                <w:rFonts w:ascii="Cambria" w:hAnsi="Cambria" w:cs="Times New Roman"/>
                <w:bCs/>
                <w:sz w:val="20"/>
                <w:szCs w:val="20"/>
              </w:rPr>
              <w:t>.1</w:t>
            </w:r>
          </w:p>
        </w:tc>
      </w:tr>
    </w:tbl>
    <w:p w14:paraId="405CCE39" w14:textId="77777777" w:rsidR="001E0695" w:rsidRPr="0052273E" w:rsidRDefault="001E0695" w:rsidP="002F14D8">
      <w:pPr>
        <w:spacing w:after="0"/>
        <w:jc w:val="center"/>
        <w:rPr>
          <w:rFonts w:ascii="Cambria" w:hAnsi="Cambria" w:cs="Times New Roman"/>
          <w:b/>
          <w:bCs/>
          <w:spacing w:val="40"/>
          <w:sz w:val="20"/>
          <w:szCs w:val="20"/>
        </w:rPr>
      </w:pPr>
    </w:p>
    <w:p w14:paraId="799A8A79" w14:textId="56FB4C22" w:rsidR="003E1AAB" w:rsidRPr="0052273E" w:rsidRDefault="005A149C" w:rsidP="001E0695">
      <w:pPr>
        <w:spacing w:after="0"/>
        <w:jc w:val="center"/>
        <w:rPr>
          <w:rFonts w:ascii="Cambria" w:hAnsi="Cambria" w:cs="Times New Roman"/>
          <w:b/>
          <w:bCs/>
          <w:spacing w:val="40"/>
          <w:sz w:val="20"/>
          <w:szCs w:val="20"/>
        </w:rPr>
      </w:pPr>
      <w:r w:rsidRPr="0052273E">
        <w:rPr>
          <w:rFonts w:ascii="Cambria" w:hAnsi="Cambria" w:cs="Times New Roman"/>
          <w:b/>
          <w:bCs/>
          <w:spacing w:val="40"/>
          <w:sz w:val="20"/>
          <w:szCs w:val="20"/>
        </w:rPr>
        <w:t>KARTA ZAJĘĆ</w:t>
      </w:r>
    </w:p>
    <w:p w14:paraId="38BF4C8D"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2273E" w:rsidRPr="0052273E" w14:paraId="589E1900" w14:textId="77777777" w:rsidTr="01D180E9">
        <w:trPr>
          <w:trHeight w:val="328"/>
        </w:trPr>
        <w:tc>
          <w:tcPr>
            <w:tcW w:w="4219" w:type="dxa"/>
            <w:vAlign w:val="center"/>
          </w:tcPr>
          <w:p w14:paraId="1DE89C29" w14:textId="77777777" w:rsidR="005A149C" w:rsidRPr="0052273E" w:rsidRDefault="005A149C" w:rsidP="002F14D8">
            <w:pPr>
              <w:pStyle w:val="akarta"/>
              <w:spacing w:before="0" w:after="0" w:line="276" w:lineRule="auto"/>
            </w:pPr>
            <w:r w:rsidRPr="0052273E">
              <w:t>Nazwa zajęć</w:t>
            </w:r>
          </w:p>
        </w:tc>
        <w:tc>
          <w:tcPr>
            <w:tcW w:w="5670" w:type="dxa"/>
            <w:vAlign w:val="center"/>
          </w:tcPr>
          <w:p w14:paraId="7FBB89B0" w14:textId="77777777" w:rsidR="005A149C" w:rsidRPr="0052273E" w:rsidRDefault="00411F04" w:rsidP="002F14D8">
            <w:pPr>
              <w:pStyle w:val="akarta"/>
              <w:spacing w:before="0" w:after="0" w:line="276" w:lineRule="auto"/>
            </w:pPr>
            <w:r w:rsidRPr="0052273E">
              <w:t>Wymiana i wymienniki ciepła</w:t>
            </w:r>
          </w:p>
        </w:tc>
      </w:tr>
      <w:tr w:rsidR="0052273E" w:rsidRPr="0052273E" w14:paraId="42EFBE59" w14:textId="77777777" w:rsidTr="01D180E9">
        <w:tc>
          <w:tcPr>
            <w:tcW w:w="4219" w:type="dxa"/>
            <w:vAlign w:val="center"/>
          </w:tcPr>
          <w:p w14:paraId="4431FCC7" w14:textId="77777777" w:rsidR="005A149C" w:rsidRPr="0052273E" w:rsidRDefault="005A149C" w:rsidP="002F14D8">
            <w:pPr>
              <w:pStyle w:val="akarta"/>
              <w:spacing w:before="0" w:after="0" w:line="276" w:lineRule="auto"/>
            </w:pPr>
            <w:r w:rsidRPr="0052273E">
              <w:t>Punkty ECTS</w:t>
            </w:r>
          </w:p>
        </w:tc>
        <w:tc>
          <w:tcPr>
            <w:tcW w:w="5670" w:type="dxa"/>
            <w:vAlign w:val="center"/>
          </w:tcPr>
          <w:p w14:paraId="4CBB27B9" w14:textId="77777777" w:rsidR="005A149C" w:rsidRPr="0052273E" w:rsidRDefault="00092C35" w:rsidP="002F14D8">
            <w:pPr>
              <w:pStyle w:val="akarta"/>
              <w:spacing w:before="0" w:after="0" w:line="276" w:lineRule="auto"/>
            </w:pPr>
            <w:r w:rsidRPr="0052273E">
              <w:t>4</w:t>
            </w:r>
          </w:p>
        </w:tc>
      </w:tr>
      <w:tr w:rsidR="0052273E" w:rsidRPr="0052273E" w14:paraId="326A92A6" w14:textId="77777777" w:rsidTr="01D180E9">
        <w:tc>
          <w:tcPr>
            <w:tcW w:w="4219" w:type="dxa"/>
            <w:vAlign w:val="center"/>
          </w:tcPr>
          <w:p w14:paraId="02662385" w14:textId="77777777" w:rsidR="005A149C" w:rsidRPr="0052273E" w:rsidRDefault="005A149C" w:rsidP="002F14D8">
            <w:pPr>
              <w:pStyle w:val="akarta"/>
              <w:spacing w:before="0" w:after="0" w:line="276" w:lineRule="auto"/>
            </w:pPr>
            <w:r w:rsidRPr="0052273E">
              <w:t>Rodzaj zajęć</w:t>
            </w:r>
          </w:p>
        </w:tc>
        <w:tc>
          <w:tcPr>
            <w:tcW w:w="5670" w:type="dxa"/>
            <w:vAlign w:val="center"/>
          </w:tcPr>
          <w:p w14:paraId="236D47DC" w14:textId="77777777" w:rsidR="005A149C" w:rsidRPr="0052273E" w:rsidRDefault="004A2001" w:rsidP="002F14D8">
            <w:pPr>
              <w:pStyle w:val="akarta"/>
              <w:spacing w:before="0" w:after="0" w:line="276" w:lineRule="auto"/>
            </w:pPr>
            <w:r w:rsidRPr="0052273E">
              <w:rPr>
                <w:strike/>
              </w:rPr>
              <w:t>obowiązkowe</w:t>
            </w:r>
            <w:r w:rsidRPr="0052273E">
              <w:t>/obieralne</w:t>
            </w:r>
          </w:p>
        </w:tc>
      </w:tr>
      <w:tr w:rsidR="0052273E" w:rsidRPr="0052273E" w14:paraId="76A65477" w14:textId="77777777" w:rsidTr="01D180E9">
        <w:tc>
          <w:tcPr>
            <w:tcW w:w="4219" w:type="dxa"/>
            <w:vAlign w:val="center"/>
          </w:tcPr>
          <w:p w14:paraId="3D88BEF9" w14:textId="77777777" w:rsidR="005A149C" w:rsidRPr="0052273E" w:rsidRDefault="005A149C" w:rsidP="002F14D8">
            <w:pPr>
              <w:pStyle w:val="akarta"/>
              <w:spacing w:before="0" w:after="0" w:line="276" w:lineRule="auto"/>
            </w:pPr>
            <w:r w:rsidRPr="0052273E">
              <w:t>Moduł/specjalizacja</w:t>
            </w:r>
          </w:p>
        </w:tc>
        <w:tc>
          <w:tcPr>
            <w:tcW w:w="5670" w:type="dxa"/>
            <w:vAlign w:val="center"/>
          </w:tcPr>
          <w:p w14:paraId="42133A09" w14:textId="77777777" w:rsidR="005A149C" w:rsidRPr="0052273E" w:rsidRDefault="00092C35" w:rsidP="002F14D8">
            <w:pPr>
              <w:pStyle w:val="akarta"/>
              <w:spacing w:before="0" w:after="0" w:line="276" w:lineRule="auto"/>
            </w:pPr>
            <w:r w:rsidRPr="0052273E">
              <w:t>Inżynieria środowiska</w:t>
            </w:r>
          </w:p>
        </w:tc>
      </w:tr>
      <w:tr w:rsidR="0052273E" w:rsidRPr="0052273E" w14:paraId="779D8E95" w14:textId="77777777" w:rsidTr="01D180E9">
        <w:tc>
          <w:tcPr>
            <w:tcW w:w="4219" w:type="dxa"/>
            <w:vAlign w:val="center"/>
          </w:tcPr>
          <w:p w14:paraId="66035A54" w14:textId="77777777" w:rsidR="005A149C" w:rsidRPr="0052273E" w:rsidRDefault="005A149C" w:rsidP="002F14D8">
            <w:pPr>
              <w:pStyle w:val="akarta"/>
              <w:spacing w:before="0" w:after="0" w:line="276" w:lineRule="auto"/>
            </w:pPr>
            <w:r w:rsidRPr="0052273E">
              <w:t>Język, w którym prowadzone są zajęcia</w:t>
            </w:r>
          </w:p>
        </w:tc>
        <w:tc>
          <w:tcPr>
            <w:tcW w:w="5670" w:type="dxa"/>
            <w:vAlign w:val="center"/>
          </w:tcPr>
          <w:p w14:paraId="29AD4785" w14:textId="77777777" w:rsidR="005A149C" w:rsidRPr="0052273E" w:rsidRDefault="00092C35" w:rsidP="002F14D8">
            <w:pPr>
              <w:pStyle w:val="akarta"/>
              <w:spacing w:before="0" w:after="0" w:line="276" w:lineRule="auto"/>
            </w:pPr>
            <w:r w:rsidRPr="0052273E">
              <w:t>polski</w:t>
            </w:r>
          </w:p>
        </w:tc>
      </w:tr>
      <w:tr w:rsidR="0052273E" w:rsidRPr="0052273E" w14:paraId="28041EF6" w14:textId="77777777" w:rsidTr="01D180E9">
        <w:tc>
          <w:tcPr>
            <w:tcW w:w="4219" w:type="dxa"/>
            <w:vAlign w:val="center"/>
          </w:tcPr>
          <w:p w14:paraId="7273DF17" w14:textId="77777777" w:rsidR="005A149C" w:rsidRPr="0052273E" w:rsidRDefault="005A149C" w:rsidP="002F14D8">
            <w:pPr>
              <w:pStyle w:val="akarta"/>
              <w:spacing w:before="0" w:after="0" w:line="276" w:lineRule="auto"/>
            </w:pPr>
            <w:r w:rsidRPr="0052273E">
              <w:t>Rok studiów</w:t>
            </w:r>
          </w:p>
        </w:tc>
        <w:tc>
          <w:tcPr>
            <w:tcW w:w="5670" w:type="dxa"/>
            <w:vAlign w:val="center"/>
          </w:tcPr>
          <w:p w14:paraId="62426406" w14:textId="77777777" w:rsidR="005A149C" w:rsidRPr="0052273E" w:rsidRDefault="003E1AAB" w:rsidP="002F14D8">
            <w:pPr>
              <w:pStyle w:val="akarta"/>
              <w:spacing w:before="0" w:after="0" w:line="276" w:lineRule="auto"/>
            </w:pPr>
            <w:r w:rsidRPr="0052273E">
              <w:t>2</w:t>
            </w:r>
          </w:p>
        </w:tc>
      </w:tr>
      <w:tr w:rsidR="005A149C" w:rsidRPr="009D526C" w14:paraId="6B8A454D" w14:textId="77777777" w:rsidTr="01D180E9">
        <w:trPr>
          <w:trHeight w:val="67"/>
        </w:trPr>
        <w:tc>
          <w:tcPr>
            <w:tcW w:w="4219" w:type="dxa"/>
            <w:vAlign w:val="center"/>
          </w:tcPr>
          <w:p w14:paraId="4124829B" w14:textId="77777777" w:rsidR="005A149C" w:rsidRPr="0052273E" w:rsidRDefault="005A149C" w:rsidP="002F14D8">
            <w:pPr>
              <w:pStyle w:val="akarta"/>
              <w:spacing w:before="0" w:after="0" w:line="276" w:lineRule="auto"/>
            </w:pPr>
            <w:r w:rsidRPr="0052273E">
              <w:t>Imię i nazwisko koordynatora zajęć oraz osób prowadzących zajęcia</w:t>
            </w:r>
          </w:p>
        </w:tc>
        <w:tc>
          <w:tcPr>
            <w:tcW w:w="5670" w:type="dxa"/>
            <w:vAlign w:val="center"/>
          </w:tcPr>
          <w:p w14:paraId="30B359D6" w14:textId="6A228D2E" w:rsidR="005A149C" w:rsidRPr="0052273E" w:rsidRDefault="79660E21" w:rsidP="002F14D8">
            <w:pPr>
              <w:pStyle w:val="akarta"/>
              <w:spacing w:before="0" w:after="0" w:line="276" w:lineRule="auto"/>
              <w:rPr>
                <w:lang w:val="de-DE"/>
              </w:rPr>
            </w:pPr>
            <w:r w:rsidRPr="0052273E">
              <w:rPr>
                <w:lang w:val="de-DE"/>
              </w:rPr>
              <w:t>prof. dr hab. inż. Aleksander Stachel</w:t>
            </w:r>
          </w:p>
        </w:tc>
      </w:tr>
    </w:tbl>
    <w:p w14:paraId="32917DA8" w14:textId="77777777" w:rsidR="003E1AAB" w:rsidRPr="0052273E" w:rsidRDefault="003E1AAB" w:rsidP="002F14D8">
      <w:pPr>
        <w:spacing w:after="0"/>
        <w:rPr>
          <w:rFonts w:ascii="Cambria" w:hAnsi="Cambria" w:cs="Times New Roman"/>
          <w:b/>
          <w:bCs/>
          <w:sz w:val="20"/>
          <w:szCs w:val="20"/>
          <w:lang w:val="de-DE"/>
        </w:rPr>
      </w:pPr>
    </w:p>
    <w:p w14:paraId="128E520D"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2273E" w:rsidRPr="0052273E" w14:paraId="2D408F75" w14:textId="77777777" w:rsidTr="50549E21">
        <w:tc>
          <w:tcPr>
            <w:tcW w:w="2660" w:type="dxa"/>
            <w:vAlign w:val="center"/>
          </w:tcPr>
          <w:p w14:paraId="78EE8327"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zajęć</w:t>
            </w:r>
          </w:p>
        </w:tc>
        <w:tc>
          <w:tcPr>
            <w:tcW w:w="2410" w:type="dxa"/>
            <w:vAlign w:val="center"/>
          </w:tcPr>
          <w:p w14:paraId="2D367F51" w14:textId="77777777" w:rsidR="001E0695" w:rsidRPr="0052273E" w:rsidRDefault="001E0695" w:rsidP="001E0695">
            <w:pPr>
              <w:spacing w:after="0"/>
              <w:jc w:val="center"/>
              <w:rPr>
                <w:rFonts w:ascii="Cambria" w:hAnsi="Cambria" w:cs="Times New Roman"/>
                <w:b/>
                <w:bCs/>
                <w:sz w:val="20"/>
                <w:szCs w:val="20"/>
              </w:rPr>
            </w:pPr>
            <w:r w:rsidRPr="0052273E">
              <w:rPr>
                <w:rFonts w:ascii="Cambria" w:hAnsi="Cambria" w:cs="Times New Roman"/>
                <w:b/>
                <w:bCs/>
                <w:sz w:val="20"/>
                <w:szCs w:val="20"/>
              </w:rPr>
              <w:t>Liczba godzin</w:t>
            </w:r>
          </w:p>
          <w:p w14:paraId="712A657A" w14:textId="1EBF219E" w:rsidR="005A149C" w:rsidRPr="0052273E" w:rsidRDefault="001E0695" w:rsidP="001E0695">
            <w:pPr>
              <w:spacing w:after="0"/>
              <w:jc w:val="center"/>
              <w:rPr>
                <w:rFonts w:ascii="Cambria" w:hAnsi="Cambria" w:cs="Times New Roman"/>
                <w:b/>
                <w:bCs/>
                <w:sz w:val="20"/>
                <w:szCs w:val="20"/>
              </w:rPr>
            </w:pPr>
            <w:r w:rsidRPr="0052273E">
              <w:rPr>
                <w:rFonts w:ascii="Cambria" w:hAnsi="Cambria" w:cs="Times New Roman"/>
                <w:b/>
                <w:bCs/>
                <w:sz w:val="20"/>
                <w:szCs w:val="20"/>
              </w:rPr>
              <w:t>stacjonarne/niestacjonarne</w:t>
            </w:r>
          </w:p>
        </w:tc>
        <w:tc>
          <w:tcPr>
            <w:tcW w:w="2263" w:type="dxa"/>
            <w:vAlign w:val="center"/>
          </w:tcPr>
          <w:p w14:paraId="0283F255"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Rok studiów/semestr</w:t>
            </w:r>
          </w:p>
        </w:tc>
        <w:tc>
          <w:tcPr>
            <w:tcW w:w="2556" w:type="dxa"/>
            <w:vAlign w:val="center"/>
          </w:tcPr>
          <w:p w14:paraId="1AF467D8"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 xml:space="preserve">Punkty ECTS </w:t>
            </w:r>
            <w:r w:rsidRPr="0052273E">
              <w:rPr>
                <w:rFonts w:ascii="Cambria" w:hAnsi="Cambria" w:cs="Times New Roman"/>
                <w:sz w:val="20"/>
                <w:szCs w:val="20"/>
              </w:rPr>
              <w:t>(zgodnie z programem studiów)</w:t>
            </w:r>
          </w:p>
        </w:tc>
      </w:tr>
      <w:tr w:rsidR="0052273E" w:rsidRPr="0052273E" w14:paraId="49DA2D37" w14:textId="77777777" w:rsidTr="50549E21">
        <w:tc>
          <w:tcPr>
            <w:tcW w:w="2660" w:type="dxa"/>
          </w:tcPr>
          <w:p w14:paraId="20CC38A6"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wykład</w:t>
            </w:r>
          </w:p>
        </w:tc>
        <w:tc>
          <w:tcPr>
            <w:tcW w:w="2410" w:type="dxa"/>
            <w:vAlign w:val="center"/>
          </w:tcPr>
          <w:p w14:paraId="55A5F42C" w14:textId="77777777" w:rsidR="005A149C" w:rsidRPr="0052273E" w:rsidRDefault="00092C35" w:rsidP="002F14D8">
            <w:pPr>
              <w:spacing w:after="0"/>
              <w:jc w:val="center"/>
              <w:rPr>
                <w:rFonts w:ascii="Cambria" w:hAnsi="Cambria" w:cs="Times New Roman"/>
                <w:b/>
                <w:bCs/>
                <w:sz w:val="20"/>
                <w:szCs w:val="20"/>
              </w:rPr>
            </w:pPr>
            <w:r w:rsidRPr="0052273E">
              <w:rPr>
                <w:rFonts w:ascii="Cambria" w:hAnsi="Cambria" w:cs="Times New Roman"/>
                <w:b/>
                <w:bCs/>
                <w:sz w:val="20"/>
                <w:szCs w:val="20"/>
              </w:rPr>
              <w:t>30/15</w:t>
            </w:r>
          </w:p>
        </w:tc>
        <w:tc>
          <w:tcPr>
            <w:tcW w:w="2263" w:type="dxa"/>
            <w:vAlign w:val="center"/>
          </w:tcPr>
          <w:p w14:paraId="5A951AD8" w14:textId="77777777" w:rsidR="005A149C" w:rsidRPr="0052273E" w:rsidRDefault="003E1AAB" w:rsidP="002F14D8">
            <w:pPr>
              <w:spacing w:after="0"/>
              <w:jc w:val="center"/>
              <w:rPr>
                <w:rFonts w:ascii="Cambria" w:hAnsi="Cambria" w:cs="Times New Roman"/>
                <w:b/>
                <w:bCs/>
                <w:sz w:val="20"/>
                <w:szCs w:val="20"/>
              </w:rPr>
            </w:pPr>
            <w:r w:rsidRPr="0052273E">
              <w:rPr>
                <w:rFonts w:ascii="Cambria" w:hAnsi="Cambria" w:cs="Times New Roman"/>
                <w:b/>
                <w:bCs/>
                <w:sz w:val="20"/>
                <w:szCs w:val="20"/>
              </w:rPr>
              <w:t>2</w:t>
            </w:r>
            <w:r w:rsidR="00092C35" w:rsidRPr="0052273E">
              <w:rPr>
                <w:rFonts w:ascii="Cambria" w:hAnsi="Cambria" w:cs="Times New Roman"/>
                <w:b/>
                <w:bCs/>
                <w:sz w:val="20"/>
                <w:szCs w:val="20"/>
              </w:rPr>
              <w:t>/3</w:t>
            </w:r>
            <w:r w:rsidRPr="0052273E">
              <w:rPr>
                <w:rFonts w:ascii="Cambria" w:hAnsi="Cambria" w:cs="Times New Roman"/>
                <w:b/>
                <w:bCs/>
                <w:sz w:val="20"/>
                <w:szCs w:val="20"/>
              </w:rPr>
              <w:t>;</w:t>
            </w:r>
          </w:p>
        </w:tc>
        <w:tc>
          <w:tcPr>
            <w:tcW w:w="2556" w:type="dxa"/>
            <w:vMerge w:val="restart"/>
            <w:vAlign w:val="center"/>
          </w:tcPr>
          <w:p w14:paraId="2533A8A9" w14:textId="77777777" w:rsidR="005A149C" w:rsidRPr="0052273E" w:rsidRDefault="00092C35" w:rsidP="002F14D8">
            <w:pPr>
              <w:spacing w:after="0"/>
              <w:jc w:val="center"/>
              <w:rPr>
                <w:rFonts w:ascii="Cambria" w:hAnsi="Cambria" w:cs="Times New Roman"/>
                <w:b/>
                <w:bCs/>
                <w:sz w:val="20"/>
                <w:szCs w:val="20"/>
              </w:rPr>
            </w:pPr>
            <w:r w:rsidRPr="0052273E">
              <w:rPr>
                <w:rFonts w:ascii="Cambria" w:hAnsi="Cambria" w:cs="Times New Roman"/>
                <w:b/>
                <w:bCs/>
                <w:sz w:val="20"/>
                <w:szCs w:val="20"/>
              </w:rPr>
              <w:t>4</w:t>
            </w:r>
          </w:p>
        </w:tc>
      </w:tr>
      <w:tr w:rsidR="0052273E" w:rsidRPr="0052273E" w14:paraId="23815690" w14:textId="77777777" w:rsidTr="50549E21">
        <w:tc>
          <w:tcPr>
            <w:tcW w:w="2660" w:type="dxa"/>
          </w:tcPr>
          <w:p w14:paraId="52057E4E"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ćwiczenia</w:t>
            </w:r>
          </w:p>
        </w:tc>
        <w:tc>
          <w:tcPr>
            <w:tcW w:w="2410" w:type="dxa"/>
            <w:vAlign w:val="center"/>
          </w:tcPr>
          <w:p w14:paraId="37CB62AF" w14:textId="77777777" w:rsidR="005A149C" w:rsidRPr="0052273E" w:rsidRDefault="00092C35" w:rsidP="002F14D8">
            <w:pPr>
              <w:spacing w:after="0"/>
              <w:jc w:val="center"/>
              <w:rPr>
                <w:rFonts w:ascii="Cambria" w:hAnsi="Cambria" w:cs="Times New Roman"/>
                <w:b/>
                <w:bCs/>
                <w:sz w:val="20"/>
                <w:szCs w:val="20"/>
              </w:rPr>
            </w:pPr>
            <w:r w:rsidRPr="0052273E">
              <w:rPr>
                <w:rFonts w:ascii="Cambria" w:hAnsi="Cambria" w:cs="Times New Roman"/>
                <w:b/>
                <w:bCs/>
                <w:sz w:val="20"/>
                <w:szCs w:val="20"/>
              </w:rPr>
              <w:t>15/10</w:t>
            </w:r>
          </w:p>
        </w:tc>
        <w:tc>
          <w:tcPr>
            <w:tcW w:w="2263" w:type="dxa"/>
            <w:vAlign w:val="center"/>
          </w:tcPr>
          <w:p w14:paraId="1095A014" w14:textId="77777777" w:rsidR="005A149C" w:rsidRPr="0052273E" w:rsidRDefault="003E1AAB" w:rsidP="002F14D8">
            <w:pPr>
              <w:spacing w:after="0"/>
              <w:jc w:val="center"/>
              <w:rPr>
                <w:rFonts w:ascii="Cambria" w:hAnsi="Cambria" w:cs="Times New Roman"/>
                <w:b/>
                <w:bCs/>
                <w:sz w:val="20"/>
                <w:szCs w:val="20"/>
              </w:rPr>
            </w:pPr>
            <w:r w:rsidRPr="0052273E">
              <w:rPr>
                <w:rFonts w:ascii="Cambria" w:hAnsi="Cambria" w:cs="Times New Roman"/>
                <w:b/>
                <w:bCs/>
                <w:sz w:val="20"/>
                <w:szCs w:val="20"/>
              </w:rPr>
              <w:t>2</w:t>
            </w:r>
            <w:r w:rsidR="00092C35" w:rsidRPr="0052273E">
              <w:rPr>
                <w:rFonts w:ascii="Cambria" w:hAnsi="Cambria" w:cs="Times New Roman"/>
                <w:b/>
                <w:bCs/>
                <w:sz w:val="20"/>
                <w:szCs w:val="20"/>
              </w:rPr>
              <w:t>/3</w:t>
            </w:r>
            <w:r w:rsidRPr="0052273E">
              <w:rPr>
                <w:rFonts w:ascii="Cambria" w:hAnsi="Cambria" w:cs="Times New Roman"/>
                <w:b/>
                <w:bCs/>
                <w:sz w:val="20"/>
                <w:szCs w:val="20"/>
              </w:rPr>
              <w:t>;</w:t>
            </w:r>
          </w:p>
        </w:tc>
        <w:tc>
          <w:tcPr>
            <w:tcW w:w="2556" w:type="dxa"/>
            <w:vMerge/>
          </w:tcPr>
          <w:p w14:paraId="572AE433" w14:textId="77777777" w:rsidR="005A149C" w:rsidRPr="0052273E" w:rsidRDefault="005A149C" w:rsidP="002F14D8">
            <w:pPr>
              <w:spacing w:after="0"/>
              <w:rPr>
                <w:rFonts w:ascii="Cambria" w:hAnsi="Cambria" w:cs="Times New Roman"/>
                <w:b/>
                <w:bCs/>
                <w:sz w:val="20"/>
                <w:szCs w:val="20"/>
              </w:rPr>
            </w:pPr>
          </w:p>
        </w:tc>
      </w:tr>
      <w:tr w:rsidR="005A149C" w:rsidRPr="0052273E" w14:paraId="64D4E0C9" w14:textId="77777777" w:rsidTr="50549E21">
        <w:tc>
          <w:tcPr>
            <w:tcW w:w="2660" w:type="dxa"/>
          </w:tcPr>
          <w:p w14:paraId="33E2AA94" w14:textId="77777777" w:rsidR="005A149C" w:rsidRPr="0052273E" w:rsidRDefault="005A149C" w:rsidP="50549E21">
            <w:pPr>
              <w:spacing w:after="0"/>
              <w:rPr>
                <w:rFonts w:ascii="Cambria" w:hAnsi="Cambria" w:cs="Times New Roman"/>
                <w:b/>
                <w:bCs/>
                <w:sz w:val="20"/>
                <w:szCs w:val="20"/>
              </w:rPr>
            </w:pPr>
            <w:r w:rsidRPr="0052273E">
              <w:rPr>
                <w:rFonts w:ascii="Cambria" w:hAnsi="Cambria" w:cs="Times New Roman"/>
                <w:b/>
                <w:bCs/>
                <w:sz w:val="20"/>
                <w:szCs w:val="20"/>
              </w:rPr>
              <w:t>laboratoria</w:t>
            </w:r>
          </w:p>
        </w:tc>
        <w:tc>
          <w:tcPr>
            <w:tcW w:w="2410" w:type="dxa"/>
            <w:vAlign w:val="center"/>
          </w:tcPr>
          <w:p w14:paraId="19B6C88F" w14:textId="77777777" w:rsidR="005A149C" w:rsidRPr="0052273E" w:rsidRDefault="00092C35" w:rsidP="50549E21">
            <w:pPr>
              <w:spacing w:after="0"/>
              <w:jc w:val="center"/>
              <w:rPr>
                <w:rFonts w:ascii="Cambria" w:hAnsi="Cambria" w:cs="Times New Roman"/>
                <w:b/>
                <w:bCs/>
                <w:sz w:val="20"/>
                <w:szCs w:val="20"/>
              </w:rPr>
            </w:pPr>
            <w:r w:rsidRPr="0052273E">
              <w:rPr>
                <w:rFonts w:ascii="Cambria" w:hAnsi="Cambria" w:cs="Times New Roman"/>
                <w:b/>
                <w:bCs/>
                <w:sz w:val="20"/>
                <w:szCs w:val="20"/>
              </w:rPr>
              <w:t>15/10</w:t>
            </w:r>
          </w:p>
        </w:tc>
        <w:tc>
          <w:tcPr>
            <w:tcW w:w="2263" w:type="dxa"/>
            <w:vAlign w:val="center"/>
          </w:tcPr>
          <w:p w14:paraId="1438D2CB" w14:textId="77777777" w:rsidR="005A149C" w:rsidRPr="0052273E" w:rsidRDefault="003E1AAB" w:rsidP="002F14D8">
            <w:pPr>
              <w:spacing w:after="0"/>
              <w:jc w:val="center"/>
              <w:rPr>
                <w:rFonts w:ascii="Cambria" w:hAnsi="Cambria" w:cs="Times New Roman"/>
                <w:b/>
                <w:bCs/>
                <w:sz w:val="20"/>
                <w:szCs w:val="20"/>
              </w:rPr>
            </w:pPr>
            <w:r w:rsidRPr="0052273E">
              <w:rPr>
                <w:rFonts w:ascii="Cambria" w:hAnsi="Cambria" w:cs="Times New Roman"/>
                <w:b/>
                <w:bCs/>
                <w:sz w:val="20"/>
                <w:szCs w:val="20"/>
              </w:rPr>
              <w:t>2</w:t>
            </w:r>
            <w:r w:rsidR="00092C35" w:rsidRPr="0052273E">
              <w:rPr>
                <w:rFonts w:ascii="Cambria" w:hAnsi="Cambria" w:cs="Times New Roman"/>
                <w:b/>
                <w:bCs/>
                <w:sz w:val="20"/>
                <w:szCs w:val="20"/>
              </w:rPr>
              <w:t>/3</w:t>
            </w:r>
            <w:r w:rsidRPr="0052273E">
              <w:rPr>
                <w:rFonts w:ascii="Cambria" w:hAnsi="Cambria" w:cs="Times New Roman"/>
                <w:b/>
                <w:bCs/>
                <w:sz w:val="20"/>
                <w:szCs w:val="20"/>
              </w:rPr>
              <w:t>;</w:t>
            </w:r>
          </w:p>
        </w:tc>
        <w:tc>
          <w:tcPr>
            <w:tcW w:w="2556" w:type="dxa"/>
            <w:vMerge/>
          </w:tcPr>
          <w:p w14:paraId="62FB7C1A" w14:textId="77777777" w:rsidR="005A149C" w:rsidRPr="0052273E" w:rsidRDefault="005A149C" w:rsidP="002F14D8">
            <w:pPr>
              <w:spacing w:after="0"/>
              <w:rPr>
                <w:rFonts w:ascii="Cambria" w:hAnsi="Cambria" w:cs="Times New Roman"/>
                <w:b/>
                <w:bCs/>
                <w:sz w:val="20"/>
                <w:szCs w:val="20"/>
              </w:rPr>
            </w:pPr>
          </w:p>
        </w:tc>
      </w:tr>
    </w:tbl>
    <w:p w14:paraId="2EF69EB4" w14:textId="77777777" w:rsidR="003E1AAB" w:rsidRPr="0052273E" w:rsidRDefault="003E1AAB" w:rsidP="002F14D8">
      <w:pPr>
        <w:spacing w:after="0"/>
        <w:rPr>
          <w:rFonts w:ascii="Cambria" w:hAnsi="Cambria" w:cs="Times New Roman"/>
          <w:b/>
          <w:bCs/>
          <w:sz w:val="20"/>
          <w:szCs w:val="20"/>
        </w:rPr>
      </w:pPr>
    </w:p>
    <w:p w14:paraId="46333E53" w14:textId="77777777" w:rsidR="005A149C" w:rsidRPr="0052273E" w:rsidRDefault="005A149C" w:rsidP="002F14D8">
      <w:pPr>
        <w:spacing w:after="0"/>
        <w:rPr>
          <w:rFonts w:ascii="Cambria" w:hAnsi="Cambria" w:cs="Times New Roman"/>
          <w:b/>
          <w:sz w:val="20"/>
          <w:szCs w:val="20"/>
        </w:rPr>
      </w:pPr>
      <w:r w:rsidRPr="0052273E">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52273E" w14:paraId="09C9BF8B" w14:textId="77777777" w:rsidTr="7DAA28F2">
        <w:trPr>
          <w:trHeight w:val="301"/>
          <w:jc w:val="center"/>
        </w:trPr>
        <w:tc>
          <w:tcPr>
            <w:tcW w:w="9898" w:type="dxa"/>
          </w:tcPr>
          <w:p w14:paraId="6A062BC3" w14:textId="3FAF9291" w:rsidR="005A149C" w:rsidRPr="0052273E" w:rsidRDefault="734944D2" w:rsidP="002F14D8">
            <w:pPr>
              <w:spacing w:after="0"/>
              <w:rPr>
                <w:rFonts w:ascii="Cambria" w:hAnsi="Cambria" w:cs="Times New Roman"/>
                <w:sz w:val="20"/>
                <w:szCs w:val="20"/>
              </w:rPr>
            </w:pPr>
            <w:r w:rsidRPr="0052273E">
              <w:rPr>
                <w:rFonts w:ascii="Cambria" w:hAnsi="Cambria" w:cs="Times New Roman"/>
                <w:sz w:val="20"/>
                <w:szCs w:val="20"/>
              </w:rPr>
              <w:t>Wiedza z zakresu termodynamiki.</w:t>
            </w:r>
          </w:p>
        </w:tc>
      </w:tr>
    </w:tbl>
    <w:p w14:paraId="1BC5F9F6" w14:textId="77777777" w:rsidR="003E1AAB" w:rsidRPr="0052273E" w:rsidRDefault="003E1AAB" w:rsidP="002F14D8">
      <w:pPr>
        <w:spacing w:after="0"/>
        <w:rPr>
          <w:rFonts w:ascii="Cambria" w:hAnsi="Cambria" w:cs="Times New Roman"/>
          <w:b/>
          <w:bCs/>
          <w:sz w:val="20"/>
          <w:szCs w:val="20"/>
        </w:rPr>
      </w:pPr>
    </w:p>
    <w:p w14:paraId="15130A44"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A149C" w:rsidRPr="0052273E" w14:paraId="6A479EE3" w14:textId="77777777" w:rsidTr="7DAA28F2">
        <w:tc>
          <w:tcPr>
            <w:tcW w:w="9889" w:type="dxa"/>
          </w:tcPr>
          <w:p w14:paraId="55A971C4" w14:textId="30B44490"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 xml:space="preserve">C1 - Nabycie wiedzy na temat procesów wymiany ciepła, zaznajomienie z budową wymienników ciepła oraz nabycie umiejętności ich doboru i eksploatacji. </w:t>
            </w:r>
          </w:p>
          <w:p w14:paraId="3D604142" w14:textId="0EB71C03" w:rsidR="00EA15C9" w:rsidRPr="0052273E" w:rsidRDefault="00EA15C9" w:rsidP="002F14D8">
            <w:pPr>
              <w:spacing w:after="0"/>
              <w:rPr>
                <w:rFonts w:ascii="Cambria" w:hAnsi="Cambria" w:cs="Times New Roman"/>
                <w:sz w:val="20"/>
                <w:szCs w:val="20"/>
              </w:rPr>
            </w:pPr>
            <w:r w:rsidRPr="0052273E">
              <w:rPr>
                <w:rFonts w:ascii="Cambria" w:hAnsi="Cambria" w:cs="Times New Roman"/>
                <w:sz w:val="20"/>
                <w:szCs w:val="20"/>
              </w:rPr>
              <w:t>C2 - Ukształtowanie umiejętności wykorzystania zdobytej wiedzy do prowadzenia analiz i prostych obliczeń z zakresu omawianej tematyki.</w:t>
            </w:r>
          </w:p>
          <w:p w14:paraId="4FBB94C8" w14:textId="1D5768E8" w:rsidR="003E1AAB" w:rsidRPr="0052273E" w:rsidRDefault="003E1AAB" w:rsidP="002F14D8">
            <w:pPr>
              <w:spacing w:after="0"/>
              <w:rPr>
                <w:rFonts w:ascii="Cambria" w:hAnsi="Cambria" w:cs="Times New Roman"/>
                <w:sz w:val="20"/>
                <w:szCs w:val="20"/>
              </w:rPr>
            </w:pPr>
            <w:r w:rsidRPr="0052273E">
              <w:rPr>
                <w:rFonts w:ascii="Cambria" w:hAnsi="Cambria" w:cs="Times New Roman"/>
                <w:sz w:val="20"/>
                <w:szCs w:val="20"/>
              </w:rPr>
              <w:t>C3 - Wyrobienie świadomości ważności pozatechnicznych aspektów i skutków działalności inżyniera energetyka, w tym jej wpływ na środowisko, i związaną z tym odpowiedzialność za podejmowane decyzje</w:t>
            </w:r>
          </w:p>
        </w:tc>
      </w:tr>
    </w:tbl>
    <w:p w14:paraId="58A74953" w14:textId="77777777" w:rsidR="005A149C" w:rsidRPr="0052273E" w:rsidRDefault="005A149C" w:rsidP="002F14D8">
      <w:pPr>
        <w:spacing w:after="0"/>
        <w:rPr>
          <w:rFonts w:ascii="Cambria" w:hAnsi="Cambria" w:cs="Times New Roman"/>
          <w:b/>
          <w:bCs/>
          <w:sz w:val="20"/>
          <w:szCs w:val="20"/>
        </w:rPr>
      </w:pPr>
    </w:p>
    <w:p w14:paraId="24B4CD58" w14:textId="77777777" w:rsidR="005A149C" w:rsidRPr="0052273E" w:rsidRDefault="005A149C" w:rsidP="002F14D8">
      <w:pPr>
        <w:spacing w:after="0"/>
        <w:rPr>
          <w:rFonts w:ascii="Cambria" w:hAnsi="Cambria" w:cs="Times New Roman"/>
          <w:b/>
          <w:bCs/>
          <w:strike/>
          <w:sz w:val="20"/>
          <w:szCs w:val="20"/>
        </w:rPr>
      </w:pPr>
      <w:r w:rsidRPr="0052273E">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2273E" w:rsidRPr="0052273E" w14:paraId="7426FBF2" w14:textId="77777777" w:rsidTr="7DAA28F2">
        <w:trPr>
          <w:gridAfter w:val="1"/>
          <w:wAfter w:w="11" w:type="dxa"/>
          <w:jc w:val="center"/>
        </w:trPr>
        <w:tc>
          <w:tcPr>
            <w:tcW w:w="1526" w:type="dxa"/>
            <w:vAlign w:val="center"/>
          </w:tcPr>
          <w:p w14:paraId="47367ACA"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Symbol efektu uczenia się</w:t>
            </w:r>
          </w:p>
        </w:tc>
        <w:tc>
          <w:tcPr>
            <w:tcW w:w="6662" w:type="dxa"/>
            <w:vAlign w:val="center"/>
          </w:tcPr>
          <w:p w14:paraId="10117EB6"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Opis efektu uczenia się</w:t>
            </w:r>
          </w:p>
        </w:tc>
        <w:tc>
          <w:tcPr>
            <w:tcW w:w="1732" w:type="dxa"/>
            <w:vAlign w:val="center"/>
          </w:tcPr>
          <w:p w14:paraId="0A36D21B"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Odniesienie do efektu kierunkowego</w:t>
            </w:r>
          </w:p>
        </w:tc>
      </w:tr>
      <w:tr w:rsidR="0052273E" w:rsidRPr="0052273E" w14:paraId="07D71BA8" w14:textId="77777777" w:rsidTr="7DAA28F2">
        <w:trPr>
          <w:jc w:val="center"/>
        </w:trPr>
        <w:tc>
          <w:tcPr>
            <w:tcW w:w="9931" w:type="dxa"/>
            <w:gridSpan w:val="4"/>
          </w:tcPr>
          <w:p w14:paraId="169C5E37"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WIEDZA</w:t>
            </w:r>
          </w:p>
        </w:tc>
      </w:tr>
      <w:tr w:rsidR="0052273E" w:rsidRPr="0052273E" w14:paraId="25ADA4E2" w14:textId="77777777" w:rsidTr="7DAA28F2">
        <w:trPr>
          <w:gridAfter w:val="1"/>
          <w:wAfter w:w="11" w:type="dxa"/>
          <w:jc w:val="center"/>
        </w:trPr>
        <w:tc>
          <w:tcPr>
            <w:tcW w:w="1526" w:type="dxa"/>
            <w:vAlign w:val="center"/>
          </w:tcPr>
          <w:p w14:paraId="624CADEF" w14:textId="77777777" w:rsidR="005A149C" w:rsidRPr="0052273E" w:rsidRDefault="005A149C" w:rsidP="002F14D8">
            <w:pPr>
              <w:spacing w:after="0"/>
              <w:jc w:val="center"/>
              <w:rPr>
                <w:rFonts w:ascii="Cambria" w:hAnsi="Cambria" w:cs="Times New Roman"/>
                <w:sz w:val="20"/>
                <w:szCs w:val="20"/>
              </w:rPr>
            </w:pPr>
            <w:r w:rsidRPr="0052273E">
              <w:rPr>
                <w:rFonts w:ascii="Cambria" w:hAnsi="Cambria" w:cs="Times New Roman"/>
                <w:sz w:val="20"/>
                <w:szCs w:val="20"/>
              </w:rPr>
              <w:t>W_01</w:t>
            </w:r>
          </w:p>
        </w:tc>
        <w:tc>
          <w:tcPr>
            <w:tcW w:w="6662" w:type="dxa"/>
          </w:tcPr>
          <w:p w14:paraId="32B9829E" w14:textId="02C63308" w:rsidR="005A149C" w:rsidRPr="0052273E" w:rsidRDefault="00E41600" w:rsidP="002F14D8">
            <w:pPr>
              <w:spacing w:after="0"/>
              <w:rPr>
                <w:rFonts w:ascii="Cambria" w:hAnsi="Cambria" w:cs="Times New Roman"/>
                <w:sz w:val="20"/>
                <w:szCs w:val="20"/>
              </w:rPr>
            </w:pPr>
            <w:r>
              <w:rPr>
                <w:rFonts w:ascii="Cambria" w:hAnsi="Cambria"/>
                <w:sz w:val="20"/>
                <w:szCs w:val="20"/>
              </w:rPr>
              <w:t>Zna i rozumie pojęcia z zakresu fizyki i matematyki</w:t>
            </w:r>
            <w:r w:rsidR="00EA15C9" w:rsidRPr="0052273E">
              <w:rPr>
                <w:rFonts w:ascii="Cambria" w:hAnsi="Cambria"/>
                <w:sz w:val="20"/>
                <w:szCs w:val="20"/>
              </w:rPr>
              <w:t xml:space="preserve"> pozwalającej na wykonanie podstawowych obliczeń procesów wymienny ciepła i obliczeń wymienników.</w:t>
            </w:r>
          </w:p>
        </w:tc>
        <w:tc>
          <w:tcPr>
            <w:tcW w:w="1732" w:type="dxa"/>
            <w:vAlign w:val="center"/>
          </w:tcPr>
          <w:p w14:paraId="11D4A43E" w14:textId="5FDDB3DD" w:rsidR="005A149C" w:rsidRPr="0052273E" w:rsidRDefault="005A149C" w:rsidP="002F14D8">
            <w:pPr>
              <w:spacing w:after="0"/>
              <w:jc w:val="center"/>
              <w:rPr>
                <w:rFonts w:ascii="Cambria" w:hAnsi="Cambria" w:cs="Times New Roman"/>
                <w:sz w:val="20"/>
                <w:szCs w:val="20"/>
              </w:rPr>
            </w:pPr>
            <w:r w:rsidRPr="0052273E">
              <w:rPr>
                <w:rFonts w:ascii="Cambria" w:hAnsi="Cambria" w:cs="Times New Roman"/>
                <w:sz w:val="20"/>
                <w:szCs w:val="20"/>
              </w:rPr>
              <w:t>K_W01</w:t>
            </w:r>
            <w:r w:rsidR="00E41600">
              <w:rPr>
                <w:rFonts w:ascii="Cambria" w:hAnsi="Cambria" w:cs="Times New Roman"/>
                <w:sz w:val="20"/>
                <w:szCs w:val="20"/>
              </w:rPr>
              <w:t xml:space="preserve">, </w:t>
            </w:r>
            <w:r w:rsidR="00E41600" w:rsidRPr="00E41600">
              <w:rPr>
                <w:rFonts w:ascii="Cambria" w:hAnsi="Cambria" w:cs="Times New Roman"/>
                <w:sz w:val="20"/>
                <w:szCs w:val="20"/>
              </w:rPr>
              <w:t>K_W02</w:t>
            </w:r>
          </w:p>
        </w:tc>
      </w:tr>
      <w:tr w:rsidR="0052273E" w:rsidRPr="0052273E" w14:paraId="7F1A81AE" w14:textId="77777777" w:rsidTr="7DAA28F2">
        <w:trPr>
          <w:gridAfter w:val="1"/>
          <w:wAfter w:w="11" w:type="dxa"/>
          <w:jc w:val="center"/>
        </w:trPr>
        <w:tc>
          <w:tcPr>
            <w:tcW w:w="1526" w:type="dxa"/>
            <w:vAlign w:val="center"/>
          </w:tcPr>
          <w:p w14:paraId="119B3B16" w14:textId="77777777" w:rsidR="00855EC0" w:rsidRPr="0052273E" w:rsidRDefault="00855EC0" w:rsidP="002F14D8">
            <w:pPr>
              <w:spacing w:after="0"/>
              <w:jc w:val="center"/>
              <w:rPr>
                <w:rFonts w:ascii="Cambria" w:hAnsi="Cambria" w:cs="Times New Roman"/>
                <w:sz w:val="20"/>
                <w:szCs w:val="20"/>
              </w:rPr>
            </w:pPr>
            <w:r w:rsidRPr="0052273E">
              <w:rPr>
                <w:rFonts w:ascii="Cambria" w:hAnsi="Cambria" w:cs="Times New Roman"/>
                <w:sz w:val="20"/>
                <w:szCs w:val="20"/>
              </w:rPr>
              <w:t>W_02</w:t>
            </w:r>
          </w:p>
        </w:tc>
        <w:tc>
          <w:tcPr>
            <w:tcW w:w="6662" w:type="dxa"/>
          </w:tcPr>
          <w:p w14:paraId="0B366B53" w14:textId="26F44E9D" w:rsidR="00855EC0" w:rsidRPr="0052273E" w:rsidRDefault="00E41600" w:rsidP="002F14D8">
            <w:pPr>
              <w:spacing w:after="0"/>
              <w:rPr>
                <w:rFonts w:ascii="Cambria" w:hAnsi="Cambria" w:cs="Times New Roman"/>
                <w:sz w:val="20"/>
                <w:szCs w:val="20"/>
              </w:rPr>
            </w:pPr>
            <w:r>
              <w:rPr>
                <w:rFonts w:ascii="Cambria" w:hAnsi="Cambria"/>
                <w:sz w:val="20"/>
                <w:szCs w:val="20"/>
              </w:rPr>
              <w:t xml:space="preserve">Zna i rozumie pojęcia z zakresu wymiany ciepła i wymienników. </w:t>
            </w:r>
          </w:p>
        </w:tc>
        <w:tc>
          <w:tcPr>
            <w:tcW w:w="1732" w:type="dxa"/>
          </w:tcPr>
          <w:p w14:paraId="41C008B3" w14:textId="77777777" w:rsidR="00855EC0" w:rsidRPr="0052273E" w:rsidRDefault="00855EC0" w:rsidP="002F14D8">
            <w:pPr>
              <w:spacing w:after="0"/>
              <w:jc w:val="center"/>
              <w:rPr>
                <w:rFonts w:ascii="Cambria" w:hAnsi="Cambria" w:cs="Times New Roman"/>
                <w:sz w:val="20"/>
                <w:szCs w:val="20"/>
              </w:rPr>
            </w:pPr>
            <w:r w:rsidRPr="0052273E">
              <w:rPr>
                <w:rFonts w:ascii="Cambria" w:eastAsia="CIDFont+F2" w:hAnsi="Cambria" w:cs="CIDFont+F2"/>
                <w:sz w:val="20"/>
                <w:szCs w:val="20"/>
                <w:lang w:eastAsia="pl-PL"/>
              </w:rPr>
              <w:t>K_W03</w:t>
            </w:r>
          </w:p>
        </w:tc>
      </w:tr>
      <w:tr w:rsidR="0052273E" w:rsidRPr="0052273E" w14:paraId="2D629F43" w14:textId="77777777" w:rsidTr="7DAA28F2">
        <w:trPr>
          <w:gridAfter w:val="1"/>
          <w:wAfter w:w="11" w:type="dxa"/>
          <w:jc w:val="center"/>
        </w:trPr>
        <w:tc>
          <w:tcPr>
            <w:tcW w:w="1526" w:type="dxa"/>
            <w:vAlign w:val="center"/>
          </w:tcPr>
          <w:p w14:paraId="36EDFB6E" w14:textId="77777777" w:rsidR="00855EC0" w:rsidRPr="0052273E" w:rsidRDefault="00855EC0" w:rsidP="002F14D8">
            <w:pPr>
              <w:spacing w:after="0"/>
              <w:jc w:val="center"/>
              <w:rPr>
                <w:rFonts w:ascii="Cambria" w:hAnsi="Cambria" w:cs="Times New Roman"/>
                <w:sz w:val="20"/>
                <w:szCs w:val="20"/>
              </w:rPr>
            </w:pPr>
            <w:r w:rsidRPr="0052273E">
              <w:rPr>
                <w:rFonts w:ascii="Cambria" w:hAnsi="Cambria" w:cs="Times New Roman"/>
                <w:sz w:val="20"/>
                <w:szCs w:val="20"/>
              </w:rPr>
              <w:t>W_03</w:t>
            </w:r>
          </w:p>
        </w:tc>
        <w:tc>
          <w:tcPr>
            <w:tcW w:w="6662" w:type="dxa"/>
          </w:tcPr>
          <w:p w14:paraId="62D37151" w14:textId="77777777" w:rsidR="00855EC0" w:rsidRPr="0052273E" w:rsidRDefault="00855EC0" w:rsidP="002F14D8">
            <w:pPr>
              <w:spacing w:after="0"/>
              <w:rPr>
                <w:rFonts w:ascii="Cambria" w:hAnsi="Cambria" w:cs="Times New Roman"/>
                <w:sz w:val="20"/>
                <w:szCs w:val="20"/>
              </w:rPr>
            </w:pPr>
            <w:r w:rsidRPr="0052273E">
              <w:rPr>
                <w:rFonts w:ascii="Cambria" w:hAnsi="Cambria"/>
                <w:sz w:val="20"/>
                <w:szCs w:val="20"/>
              </w:rPr>
              <w:t>Student ma elementarną wiedzę w zakresie spełnienia norm i standardów dotyczących wymiany i wymienników ciepła.</w:t>
            </w:r>
          </w:p>
        </w:tc>
        <w:tc>
          <w:tcPr>
            <w:tcW w:w="1732" w:type="dxa"/>
          </w:tcPr>
          <w:p w14:paraId="64AF1FC4" w14:textId="02040CF3" w:rsidR="00855EC0" w:rsidRPr="0052273E" w:rsidRDefault="00855EC0" w:rsidP="002F14D8">
            <w:pPr>
              <w:spacing w:after="0"/>
              <w:jc w:val="center"/>
              <w:rPr>
                <w:rFonts w:ascii="Cambria" w:hAnsi="Cambria" w:cs="Times New Roman"/>
                <w:sz w:val="20"/>
                <w:szCs w:val="20"/>
              </w:rPr>
            </w:pPr>
            <w:r w:rsidRPr="0052273E">
              <w:rPr>
                <w:rFonts w:ascii="Cambria" w:eastAsia="CIDFont+F2" w:hAnsi="Cambria" w:cs="CIDFont+F2"/>
                <w:sz w:val="20"/>
                <w:szCs w:val="20"/>
                <w:lang w:eastAsia="pl-PL"/>
              </w:rPr>
              <w:t>K_W06, K_W1</w:t>
            </w:r>
            <w:r w:rsidR="00E41600">
              <w:rPr>
                <w:rFonts w:ascii="Cambria" w:eastAsia="CIDFont+F2" w:hAnsi="Cambria" w:cs="CIDFont+F2"/>
                <w:sz w:val="20"/>
                <w:szCs w:val="20"/>
                <w:lang w:eastAsia="pl-PL"/>
              </w:rPr>
              <w:t>2</w:t>
            </w:r>
          </w:p>
        </w:tc>
      </w:tr>
      <w:tr w:rsidR="0052273E" w:rsidRPr="0052273E" w14:paraId="6637791F" w14:textId="77777777" w:rsidTr="7DAA28F2">
        <w:trPr>
          <w:jc w:val="center"/>
        </w:trPr>
        <w:tc>
          <w:tcPr>
            <w:tcW w:w="9931" w:type="dxa"/>
            <w:gridSpan w:val="4"/>
            <w:vAlign w:val="center"/>
          </w:tcPr>
          <w:p w14:paraId="3B8486E3"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lastRenderedPageBreak/>
              <w:t>UMIEJĘTNOŚCI</w:t>
            </w:r>
          </w:p>
        </w:tc>
      </w:tr>
      <w:tr w:rsidR="0052273E" w:rsidRPr="0052273E" w14:paraId="4D0CBDC9" w14:textId="77777777" w:rsidTr="7DAA28F2">
        <w:trPr>
          <w:gridAfter w:val="1"/>
          <w:wAfter w:w="11" w:type="dxa"/>
          <w:jc w:val="center"/>
        </w:trPr>
        <w:tc>
          <w:tcPr>
            <w:tcW w:w="1526" w:type="dxa"/>
            <w:vAlign w:val="center"/>
          </w:tcPr>
          <w:p w14:paraId="792E7F1D" w14:textId="77777777" w:rsidR="00855EC0" w:rsidRPr="0052273E" w:rsidRDefault="00855EC0" w:rsidP="002F14D8">
            <w:pPr>
              <w:spacing w:after="0"/>
              <w:jc w:val="center"/>
              <w:rPr>
                <w:rFonts w:ascii="Cambria" w:hAnsi="Cambria" w:cs="Times New Roman"/>
                <w:sz w:val="20"/>
                <w:szCs w:val="20"/>
              </w:rPr>
            </w:pPr>
            <w:r w:rsidRPr="0052273E">
              <w:rPr>
                <w:rFonts w:ascii="Cambria" w:hAnsi="Cambria" w:cs="Times New Roman"/>
                <w:sz w:val="20"/>
                <w:szCs w:val="20"/>
              </w:rPr>
              <w:t>U_01</w:t>
            </w:r>
          </w:p>
        </w:tc>
        <w:tc>
          <w:tcPr>
            <w:tcW w:w="6662" w:type="dxa"/>
          </w:tcPr>
          <w:p w14:paraId="07CF681C" w14:textId="42031393" w:rsidR="00855EC0" w:rsidRPr="0052273E" w:rsidRDefault="1494D377" w:rsidP="002F14D8">
            <w:pPr>
              <w:spacing w:after="0"/>
              <w:rPr>
                <w:rFonts w:ascii="Cambria" w:hAnsi="Cambria" w:cs="Times New Roman"/>
                <w:sz w:val="20"/>
                <w:szCs w:val="20"/>
              </w:rPr>
            </w:pPr>
            <w:r w:rsidRPr="0052273E">
              <w:rPr>
                <w:rFonts w:ascii="Cambria" w:eastAsia="Times New Roman" w:hAnsi="Cambria" w:cs="Times New Roman"/>
                <w:sz w:val="20"/>
                <w:szCs w:val="20"/>
                <w:lang w:eastAsia="pl-PL"/>
              </w:rPr>
              <w:t xml:space="preserve">Potrafi pozyskiwać informacje z literatury, baz danych i innych źródeł; potrafi integrować uzyskane informacje, dokonywać ich interpretacji, </w:t>
            </w:r>
            <w:r w:rsidR="00855EC0" w:rsidRPr="0052273E">
              <w:br/>
            </w:r>
            <w:r w:rsidRPr="0052273E">
              <w:rPr>
                <w:rFonts w:ascii="Cambria" w:eastAsia="Times New Roman" w:hAnsi="Cambria" w:cs="Times New Roman"/>
                <w:sz w:val="20"/>
                <w:szCs w:val="20"/>
                <w:lang w:eastAsia="pl-PL"/>
              </w:rPr>
              <w:t>a także wyciągać wnioski oraz formułować i uzasadniać opinie.</w:t>
            </w:r>
          </w:p>
        </w:tc>
        <w:tc>
          <w:tcPr>
            <w:tcW w:w="1732" w:type="dxa"/>
          </w:tcPr>
          <w:p w14:paraId="3AD9B54A" w14:textId="77777777" w:rsidR="00855EC0" w:rsidRPr="0052273E" w:rsidRDefault="00855EC0" w:rsidP="002F14D8">
            <w:pPr>
              <w:spacing w:after="0"/>
              <w:jc w:val="center"/>
              <w:rPr>
                <w:rFonts w:ascii="Cambria" w:hAnsi="Cambria" w:cs="Times New Roman"/>
                <w:sz w:val="20"/>
                <w:szCs w:val="20"/>
              </w:rPr>
            </w:pPr>
            <w:r w:rsidRPr="0052273E">
              <w:rPr>
                <w:rFonts w:ascii="Cambria" w:eastAsia="CIDFont+F2" w:hAnsi="Cambria" w:cs="CIDFont+F2"/>
                <w:sz w:val="20"/>
                <w:szCs w:val="20"/>
                <w:lang w:eastAsia="pl-PL"/>
              </w:rPr>
              <w:t>K_U01</w:t>
            </w:r>
          </w:p>
        </w:tc>
      </w:tr>
      <w:tr w:rsidR="0052273E" w:rsidRPr="0052273E" w14:paraId="3A0007E2" w14:textId="77777777" w:rsidTr="7DAA28F2">
        <w:trPr>
          <w:gridAfter w:val="1"/>
          <w:wAfter w:w="11" w:type="dxa"/>
          <w:jc w:val="center"/>
        </w:trPr>
        <w:tc>
          <w:tcPr>
            <w:tcW w:w="1526" w:type="dxa"/>
            <w:vAlign w:val="center"/>
          </w:tcPr>
          <w:p w14:paraId="7CD9A30E" w14:textId="77777777" w:rsidR="00855EC0" w:rsidRPr="0052273E" w:rsidRDefault="00855EC0" w:rsidP="002F14D8">
            <w:pPr>
              <w:spacing w:after="0"/>
              <w:jc w:val="center"/>
              <w:rPr>
                <w:rFonts w:ascii="Cambria" w:hAnsi="Cambria" w:cs="Times New Roman"/>
                <w:sz w:val="20"/>
                <w:szCs w:val="20"/>
              </w:rPr>
            </w:pPr>
            <w:r w:rsidRPr="0052273E">
              <w:rPr>
                <w:rFonts w:ascii="Cambria" w:hAnsi="Cambria" w:cs="Times New Roman"/>
                <w:sz w:val="20"/>
                <w:szCs w:val="20"/>
              </w:rPr>
              <w:t>U_02</w:t>
            </w:r>
          </w:p>
        </w:tc>
        <w:tc>
          <w:tcPr>
            <w:tcW w:w="6662" w:type="dxa"/>
          </w:tcPr>
          <w:p w14:paraId="44514486" w14:textId="4C8E099A" w:rsidR="00855EC0" w:rsidRPr="0052273E" w:rsidRDefault="00E41600" w:rsidP="002F14D8">
            <w:pPr>
              <w:spacing w:after="0"/>
              <w:rPr>
                <w:rFonts w:ascii="Cambria" w:hAnsi="Cambria" w:cs="Times New Roman"/>
                <w:sz w:val="20"/>
                <w:szCs w:val="20"/>
              </w:rPr>
            </w:pPr>
            <w:r>
              <w:rPr>
                <w:rFonts w:ascii="Cambria" w:eastAsia="Times New Roman" w:hAnsi="Cambria" w:cs="Times New Roman"/>
                <w:sz w:val="20"/>
                <w:szCs w:val="20"/>
                <w:lang w:eastAsia="pl-PL"/>
              </w:rPr>
              <w:t xml:space="preserve">Potrafi </w:t>
            </w:r>
            <w:r w:rsidRPr="00E41600">
              <w:rPr>
                <w:rFonts w:ascii="Cambria" w:eastAsia="Times New Roman" w:hAnsi="Cambria" w:cs="Times New Roman"/>
                <w:sz w:val="20"/>
                <w:szCs w:val="20"/>
                <w:lang w:eastAsia="pl-PL"/>
              </w:rPr>
              <w:t>stosować zasady bezpieczeństwa i higieny pracy</w:t>
            </w:r>
            <w:r w:rsidR="00CE1F77">
              <w:rPr>
                <w:rFonts w:ascii="Cambria" w:eastAsia="Times New Roman" w:hAnsi="Cambria" w:cs="Times New Roman"/>
                <w:sz w:val="20"/>
                <w:szCs w:val="20"/>
                <w:lang w:eastAsia="pl-PL"/>
              </w:rPr>
              <w:t xml:space="preserve">, </w:t>
            </w:r>
            <w:r w:rsidR="00CE1F77" w:rsidRPr="00CE1F77">
              <w:rPr>
                <w:rFonts w:ascii="Cambria" w:eastAsia="Times New Roman" w:hAnsi="Cambria" w:cs="Times New Roman"/>
                <w:sz w:val="20"/>
                <w:szCs w:val="20"/>
                <w:lang w:eastAsia="pl-PL"/>
              </w:rPr>
              <w:t>opracować dokumentację dotyczącą realizacji zadania inżynierskiego, przygotować tekst i prezentację zawierający omówienie wyników realizacji tego zadania</w:t>
            </w:r>
            <w:r w:rsidR="00CE1F77">
              <w:rPr>
                <w:rFonts w:ascii="Cambria" w:eastAsia="Times New Roman" w:hAnsi="Cambria" w:cs="Times New Roman"/>
                <w:sz w:val="20"/>
                <w:szCs w:val="20"/>
                <w:lang w:eastAsia="pl-PL"/>
              </w:rPr>
              <w:t xml:space="preserve">. Potrafi </w:t>
            </w:r>
            <w:r w:rsidR="00CE1F77" w:rsidRPr="00CE1F77">
              <w:rPr>
                <w:rFonts w:ascii="Cambria" w:eastAsia="Times New Roman" w:hAnsi="Cambria" w:cs="Times New Roman"/>
                <w:sz w:val="20"/>
                <w:szCs w:val="20"/>
                <w:lang w:eastAsia="pl-PL"/>
              </w:rPr>
              <w:t>posłużyć się właściwie dobranymi metodami pomiarowymi przy projektowaniu i tworzeniu urządzeń i procesów energetycznych</w:t>
            </w:r>
          </w:p>
        </w:tc>
        <w:tc>
          <w:tcPr>
            <w:tcW w:w="1732" w:type="dxa"/>
          </w:tcPr>
          <w:p w14:paraId="7CBEAD01" w14:textId="7BAB41F1" w:rsidR="00855EC0" w:rsidRPr="0052273E" w:rsidRDefault="00855EC0" w:rsidP="002F14D8">
            <w:pPr>
              <w:spacing w:after="0"/>
              <w:jc w:val="center"/>
              <w:rPr>
                <w:rFonts w:ascii="Cambria" w:hAnsi="Cambria" w:cs="Times New Roman"/>
                <w:sz w:val="20"/>
                <w:szCs w:val="20"/>
              </w:rPr>
            </w:pPr>
            <w:r w:rsidRPr="0052273E">
              <w:rPr>
                <w:rFonts w:ascii="Cambria" w:eastAsia="CIDFont+F2" w:hAnsi="Cambria" w:cs="CIDFont+F2"/>
                <w:sz w:val="20"/>
                <w:szCs w:val="20"/>
                <w:lang w:eastAsia="pl-PL"/>
              </w:rPr>
              <w:t>K_U0</w:t>
            </w:r>
            <w:r w:rsidR="00E41600">
              <w:rPr>
                <w:rFonts w:ascii="Cambria" w:eastAsia="CIDFont+F2" w:hAnsi="Cambria" w:cs="CIDFont+F2"/>
                <w:sz w:val="20"/>
                <w:szCs w:val="20"/>
                <w:lang w:eastAsia="pl-PL"/>
              </w:rPr>
              <w:t>2</w:t>
            </w:r>
            <w:r w:rsidR="00CE1F77">
              <w:rPr>
                <w:rFonts w:ascii="Cambria" w:eastAsia="CIDFont+F2" w:hAnsi="Cambria" w:cs="CIDFont+F2"/>
                <w:sz w:val="20"/>
                <w:szCs w:val="20"/>
                <w:lang w:eastAsia="pl-PL"/>
              </w:rPr>
              <w:t xml:space="preserve">, </w:t>
            </w:r>
            <w:r w:rsidR="00CE1F77" w:rsidRPr="0052273E">
              <w:rPr>
                <w:rFonts w:ascii="Cambria" w:eastAsia="CIDFont+F2" w:hAnsi="Cambria" w:cs="CIDFont+F2"/>
                <w:sz w:val="20"/>
                <w:szCs w:val="20"/>
                <w:lang w:eastAsia="pl-PL"/>
              </w:rPr>
              <w:t>K_U0</w:t>
            </w:r>
            <w:r w:rsidR="00CE1F77">
              <w:rPr>
                <w:rFonts w:ascii="Cambria" w:eastAsia="CIDFont+F2" w:hAnsi="Cambria" w:cs="CIDFont+F2"/>
                <w:sz w:val="20"/>
                <w:szCs w:val="20"/>
                <w:lang w:eastAsia="pl-PL"/>
              </w:rPr>
              <w:t xml:space="preserve">3, </w:t>
            </w:r>
            <w:r w:rsidR="00CE1F77" w:rsidRPr="00CE1F77">
              <w:rPr>
                <w:rFonts w:ascii="Cambria" w:eastAsia="CIDFont+F2" w:hAnsi="Cambria" w:cs="CIDFont+F2"/>
                <w:sz w:val="20"/>
                <w:szCs w:val="20"/>
                <w:lang w:eastAsia="pl-PL"/>
              </w:rPr>
              <w:t>K_U18</w:t>
            </w:r>
          </w:p>
        </w:tc>
      </w:tr>
      <w:tr w:rsidR="0052273E" w:rsidRPr="0052273E" w14:paraId="331D4D71" w14:textId="77777777" w:rsidTr="7DAA28F2">
        <w:trPr>
          <w:gridAfter w:val="1"/>
          <w:wAfter w:w="11" w:type="dxa"/>
          <w:jc w:val="center"/>
        </w:trPr>
        <w:tc>
          <w:tcPr>
            <w:tcW w:w="1526" w:type="dxa"/>
            <w:vAlign w:val="center"/>
          </w:tcPr>
          <w:p w14:paraId="2E3B4125" w14:textId="77777777" w:rsidR="00855EC0" w:rsidRPr="0052273E" w:rsidRDefault="00855EC0" w:rsidP="002F14D8">
            <w:pPr>
              <w:spacing w:after="0"/>
              <w:jc w:val="center"/>
              <w:rPr>
                <w:rFonts w:ascii="Cambria" w:hAnsi="Cambria" w:cs="Times New Roman"/>
                <w:sz w:val="20"/>
                <w:szCs w:val="20"/>
              </w:rPr>
            </w:pPr>
            <w:r w:rsidRPr="0052273E">
              <w:rPr>
                <w:rFonts w:ascii="Cambria" w:hAnsi="Cambria" w:cs="Times New Roman"/>
                <w:sz w:val="20"/>
                <w:szCs w:val="20"/>
              </w:rPr>
              <w:t>U_03</w:t>
            </w:r>
          </w:p>
        </w:tc>
        <w:tc>
          <w:tcPr>
            <w:tcW w:w="6662" w:type="dxa"/>
          </w:tcPr>
          <w:p w14:paraId="323EEC54" w14:textId="738640C4" w:rsidR="00855EC0" w:rsidRPr="0052273E" w:rsidRDefault="00855EC0" w:rsidP="002F14D8">
            <w:pPr>
              <w:spacing w:after="0"/>
              <w:rPr>
                <w:rFonts w:ascii="Cambria" w:hAnsi="Cambria" w:cs="Times New Roman"/>
                <w:sz w:val="20"/>
                <w:szCs w:val="20"/>
              </w:rPr>
            </w:pPr>
            <w:r w:rsidRPr="0052273E">
              <w:rPr>
                <w:rFonts w:ascii="Cambria" w:eastAsia="Times New Roman" w:hAnsi="Cambria" w:cs="Times New Roman"/>
                <w:sz w:val="20"/>
                <w:szCs w:val="20"/>
                <w:lang w:eastAsia="pl-PL"/>
              </w:rPr>
              <w:t>Ma umiejętność korzystania i doświadczanie w korzystaniu z norm i standardów związanych z energetyką.</w:t>
            </w:r>
            <w:r w:rsidR="00CE1F77">
              <w:rPr>
                <w:rFonts w:ascii="Cambria" w:eastAsia="Times New Roman" w:hAnsi="Cambria" w:cs="Times New Roman"/>
                <w:sz w:val="20"/>
                <w:szCs w:val="20"/>
                <w:lang w:eastAsia="pl-PL"/>
              </w:rPr>
              <w:t xml:space="preserve"> Potrafi </w:t>
            </w:r>
            <w:r w:rsidR="00CE1F77" w:rsidRPr="00CE1F77">
              <w:rPr>
                <w:rFonts w:ascii="Cambria" w:eastAsia="Times New Roman" w:hAnsi="Cambria" w:cs="Times New Roman"/>
                <w:sz w:val="20"/>
                <w:szCs w:val="20"/>
                <w:lang w:eastAsia="pl-PL"/>
              </w:rPr>
              <w:t>wykorzystać i zdobywać doświadczenie związane z utrzymaniem urządzeń, obiektów i systemów zapewniających bezpieczeństwo pracy</w:t>
            </w:r>
          </w:p>
        </w:tc>
        <w:tc>
          <w:tcPr>
            <w:tcW w:w="1732" w:type="dxa"/>
          </w:tcPr>
          <w:p w14:paraId="32FD1BB9" w14:textId="31F3E8D2" w:rsidR="00855EC0" w:rsidRPr="0052273E" w:rsidRDefault="00CE1F77" w:rsidP="002F14D8">
            <w:pPr>
              <w:spacing w:after="0"/>
              <w:jc w:val="center"/>
              <w:rPr>
                <w:rFonts w:ascii="Cambria" w:hAnsi="Cambria" w:cs="Times New Roman"/>
                <w:sz w:val="20"/>
                <w:szCs w:val="20"/>
              </w:rPr>
            </w:pPr>
            <w:r w:rsidRPr="0052273E">
              <w:rPr>
                <w:rFonts w:ascii="Cambria" w:eastAsia="CIDFont+F2" w:hAnsi="Cambria" w:cs="CIDFont+F2"/>
                <w:sz w:val="20"/>
                <w:szCs w:val="20"/>
                <w:lang w:eastAsia="pl-PL"/>
              </w:rPr>
              <w:t>K_U</w:t>
            </w:r>
            <w:r>
              <w:rPr>
                <w:rFonts w:ascii="Cambria" w:eastAsia="CIDFont+F2" w:hAnsi="Cambria" w:cs="CIDFont+F2"/>
                <w:sz w:val="20"/>
                <w:szCs w:val="20"/>
                <w:lang w:eastAsia="pl-PL"/>
              </w:rPr>
              <w:t xml:space="preserve">17, </w:t>
            </w:r>
            <w:r w:rsidRPr="00CE1F77">
              <w:rPr>
                <w:rFonts w:ascii="Cambria" w:eastAsia="CIDFont+F2" w:hAnsi="Cambria" w:cs="CIDFont+F2"/>
                <w:sz w:val="20"/>
                <w:szCs w:val="20"/>
                <w:lang w:eastAsia="pl-PL"/>
              </w:rPr>
              <w:t>K_U20</w:t>
            </w:r>
            <w:r>
              <w:rPr>
                <w:rFonts w:ascii="Cambria" w:eastAsia="CIDFont+F2" w:hAnsi="Cambria" w:cs="CIDFont+F2"/>
                <w:sz w:val="20"/>
                <w:szCs w:val="20"/>
                <w:lang w:eastAsia="pl-PL"/>
              </w:rPr>
              <w:t xml:space="preserve">, </w:t>
            </w:r>
            <w:r w:rsidRPr="00CE1F77">
              <w:rPr>
                <w:rFonts w:ascii="Cambria" w:eastAsia="CIDFont+F2" w:hAnsi="Cambria" w:cs="CIDFont+F2"/>
                <w:sz w:val="20"/>
                <w:szCs w:val="20"/>
                <w:lang w:eastAsia="pl-PL"/>
              </w:rPr>
              <w:t>K_U2</w:t>
            </w:r>
            <w:r>
              <w:rPr>
                <w:rFonts w:ascii="Cambria" w:eastAsia="CIDFont+F2" w:hAnsi="Cambria" w:cs="CIDFont+F2"/>
                <w:sz w:val="20"/>
                <w:szCs w:val="20"/>
                <w:lang w:eastAsia="pl-PL"/>
              </w:rPr>
              <w:t>1</w:t>
            </w:r>
          </w:p>
        </w:tc>
      </w:tr>
      <w:tr w:rsidR="0052273E" w:rsidRPr="0052273E" w14:paraId="1699A45E" w14:textId="77777777" w:rsidTr="7DAA28F2">
        <w:trPr>
          <w:jc w:val="center"/>
        </w:trPr>
        <w:tc>
          <w:tcPr>
            <w:tcW w:w="9931" w:type="dxa"/>
            <w:gridSpan w:val="4"/>
            <w:vAlign w:val="center"/>
          </w:tcPr>
          <w:p w14:paraId="0630BB9A"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KOMPETENCJE SPOŁECZNE</w:t>
            </w:r>
          </w:p>
        </w:tc>
      </w:tr>
      <w:tr w:rsidR="00CE1F77" w:rsidRPr="0052273E" w14:paraId="524CF104" w14:textId="77777777" w:rsidTr="7DAA28F2">
        <w:trPr>
          <w:gridAfter w:val="1"/>
          <w:wAfter w:w="11" w:type="dxa"/>
          <w:jc w:val="center"/>
        </w:trPr>
        <w:tc>
          <w:tcPr>
            <w:tcW w:w="1526" w:type="dxa"/>
            <w:vAlign w:val="center"/>
          </w:tcPr>
          <w:p w14:paraId="1F435E13" w14:textId="173215A6" w:rsidR="00CE1F77" w:rsidRPr="0052273E" w:rsidRDefault="00CE1F77" w:rsidP="00CE1F77">
            <w:pPr>
              <w:spacing w:after="0"/>
              <w:jc w:val="center"/>
              <w:rPr>
                <w:rFonts w:ascii="Cambria" w:hAnsi="Cambria" w:cs="Times New Roman"/>
                <w:sz w:val="20"/>
                <w:szCs w:val="20"/>
              </w:rPr>
            </w:pPr>
            <w:r w:rsidRPr="00D7698C">
              <w:rPr>
                <w:rFonts w:ascii="Cambria" w:hAnsi="Cambria" w:cs="Times New Roman"/>
                <w:sz w:val="20"/>
                <w:szCs w:val="20"/>
              </w:rPr>
              <w:t>K_01</w:t>
            </w:r>
          </w:p>
        </w:tc>
        <w:tc>
          <w:tcPr>
            <w:tcW w:w="6662" w:type="dxa"/>
          </w:tcPr>
          <w:p w14:paraId="767CD405" w14:textId="16B1403E" w:rsidR="00CE1F77" w:rsidRPr="0052273E" w:rsidRDefault="00CE1F77" w:rsidP="00CE1F77">
            <w:pPr>
              <w:spacing w:after="0"/>
              <w:rPr>
                <w:rFonts w:ascii="Cambria" w:hAnsi="Cambria" w:cs="Times New Roman"/>
                <w:sz w:val="20"/>
                <w:szCs w:val="20"/>
              </w:rPr>
            </w:pPr>
            <w:r>
              <w:rPr>
                <w:rFonts w:ascii="Cambria" w:hAnsi="Cambria" w:cs="Times New Roman"/>
                <w:sz w:val="20"/>
                <w:szCs w:val="20"/>
              </w:rPr>
              <w:t xml:space="preserve">Jest gotowy do </w:t>
            </w:r>
            <w:r w:rsidRPr="00D64426">
              <w:rPr>
                <w:rFonts w:ascii="Cambria" w:hAnsi="Cambria" w:cs="Times New Roman"/>
                <w:sz w:val="20"/>
                <w:szCs w:val="20"/>
              </w:rPr>
              <w:t xml:space="preserve">uczenia się przez całe życie </w:t>
            </w:r>
          </w:p>
        </w:tc>
        <w:tc>
          <w:tcPr>
            <w:tcW w:w="1732" w:type="dxa"/>
          </w:tcPr>
          <w:p w14:paraId="2DDEAAD8" w14:textId="63037520" w:rsidR="00CE1F77" w:rsidRPr="0052273E" w:rsidRDefault="00CE1F77" w:rsidP="00CE1F77">
            <w:pPr>
              <w:spacing w:after="0"/>
              <w:jc w:val="center"/>
              <w:rPr>
                <w:rFonts w:ascii="Cambria" w:hAnsi="Cambria" w:cs="Times New Roman"/>
                <w:sz w:val="20"/>
                <w:szCs w:val="20"/>
              </w:rPr>
            </w:pPr>
            <w:r w:rsidRPr="00D7698C">
              <w:rPr>
                <w:rFonts w:ascii="Cambria" w:hAnsi="Cambria" w:cs="Times New Roman"/>
                <w:sz w:val="20"/>
                <w:szCs w:val="20"/>
              </w:rPr>
              <w:t>K_K01</w:t>
            </w:r>
          </w:p>
        </w:tc>
      </w:tr>
      <w:tr w:rsidR="00855EC0" w:rsidRPr="0052273E" w14:paraId="6D5D004F" w14:textId="77777777" w:rsidTr="7DAA28F2">
        <w:trPr>
          <w:gridAfter w:val="1"/>
          <w:wAfter w:w="11" w:type="dxa"/>
          <w:jc w:val="center"/>
        </w:trPr>
        <w:tc>
          <w:tcPr>
            <w:tcW w:w="1526" w:type="dxa"/>
            <w:vAlign w:val="center"/>
          </w:tcPr>
          <w:p w14:paraId="6CC70A68" w14:textId="77777777" w:rsidR="00855EC0" w:rsidRPr="0052273E" w:rsidRDefault="00855EC0" w:rsidP="002F14D8">
            <w:pPr>
              <w:spacing w:after="0"/>
              <w:jc w:val="center"/>
              <w:rPr>
                <w:rFonts w:ascii="Cambria" w:hAnsi="Cambria" w:cs="Times New Roman"/>
                <w:sz w:val="20"/>
                <w:szCs w:val="20"/>
              </w:rPr>
            </w:pPr>
            <w:r w:rsidRPr="0052273E">
              <w:rPr>
                <w:rFonts w:ascii="Cambria" w:hAnsi="Cambria" w:cs="Times New Roman"/>
                <w:sz w:val="20"/>
                <w:szCs w:val="20"/>
              </w:rPr>
              <w:t>K_02</w:t>
            </w:r>
          </w:p>
        </w:tc>
        <w:tc>
          <w:tcPr>
            <w:tcW w:w="6662" w:type="dxa"/>
          </w:tcPr>
          <w:p w14:paraId="2AE71D76" w14:textId="7F4707CE" w:rsidR="00855EC0" w:rsidRPr="0052273E" w:rsidRDefault="00CE1F77" w:rsidP="002F14D8">
            <w:pPr>
              <w:spacing w:after="0"/>
              <w:rPr>
                <w:rFonts w:ascii="Cambria" w:hAnsi="Cambria" w:cs="Times New Roman"/>
                <w:sz w:val="20"/>
                <w:szCs w:val="20"/>
              </w:rPr>
            </w:pPr>
            <w:r>
              <w:rPr>
                <w:rFonts w:ascii="Cambria" w:hAnsi="Cambria" w:cs="Times New Roman"/>
                <w:sz w:val="20"/>
                <w:szCs w:val="20"/>
              </w:rPr>
              <w:t xml:space="preserve">Jest gotowy do </w:t>
            </w:r>
            <w:r w:rsidRPr="00D64426">
              <w:rPr>
                <w:rFonts w:ascii="Cambria" w:hAnsi="Cambria" w:cs="Times New Roman"/>
                <w:sz w:val="20"/>
                <w:szCs w:val="20"/>
              </w:rPr>
              <w:t>ponoszenia odpowiedzialności za podejmowane decyzje oraz ma świadomość ważności i rozumie i skutki działalności inżynierskiej w obszarze energetyki</w:t>
            </w:r>
          </w:p>
        </w:tc>
        <w:tc>
          <w:tcPr>
            <w:tcW w:w="1732" w:type="dxa"/>
          </w:tcPr>
          <w:p w14:paraId="7F61FE12" w14:textId="77777777" w:rsidR="00855EC0" w:rsidRPr="0052273E" w:rsidRDefault="00855EC0" w:rsidP="002F14D8">
            <w:pPr>
              <w:spacing w:after="0"/>
              <w:jc w:val="center"/>
              <w:rPr>
                <w:rFonts w:ascii="Cambria" w:hAnsi="Cambria" w:cs="Times New Roman"/>
                <w:sz w:val="20"/>
                <w:szCs w:val="20"/>
              </w:rPr>
            </w:pPr>
            <w:r w:rsidRPr="0052273E">
              <w:rPr>
                <w:rFonts w:ascii="Cambria" w:eastAsia="CIDFont+F2" w:hAnsi="Cambria" w:cs="CIDFont+F2"/>
                <w:sz w:val="20"/>
                <w:szCs w:val="20"/>
                <w:lang w:eastAsia="pl-PL"/>
              </w:rPr>
              <w:t>K_K02</w:t>
            </w:r>
          </w:p>
        </w:tc>
      </w:tr>
    </w:tbl>
    <w:p w14:paraId="23E1B5A3" w14:textId="77777777" w:rsidR="003E1AAB" w:rsidRPr="0052273E" w:rsidRDefault="003E1AAB" w:rsidP="002F14D8">
      <w:pPr>
        <w:spacing w:after="0"/>
        <w:rPr>
          <w:rFonts w:ascii="Cambria" w:hAnsi="Cambria" w:cs="Times New Roman"/>
          <w:b/>
          <w:bCs/>
          <w:sz w:val="20"/>
          <w:szCs w:val="20"/>
        </w:rPr>
      </w:pPr>
    </w:p>
    <w:p w14:paraId="2501E716" w14:textId="191068C0" w:rsidR="005A149C" w:rsidRPr="0052273E" w:rsidRDefault="15CC00F7" w:rsidP="002F14D8">
      <w:pPr>
        <w:spacing w:after="0"/>
        <w:rPr>
          <w:rFonts w:ascii="Cambria" w:hAnsi="Cambria"/>
          <w:sz w:val="20"/>
          <w:szCs w:val="20"/>
        </w:rPr>
      </w:pPr>
      <w:r w:rsidRPr="0052273E">
        <w:rPr>
          <w:rFonts w:ascii="Cambria" w:hAnsi="Cambria" w:cs="Times New Roman"/>
          <w:b/>
          <w:bCs/>
          <w:sz w:val="20"/>
          <w:szCs w:val="20"/>
        </w:rPr>
        <w:t xml:space="preserve">6. Treści programowe oraz liczba godzin na poszczególnych formach zajęć </w:t>
      </w:r>
      <w:r w:rsidRPr="0052273E">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6054"/>
        <w:gridCol w:w="1516"/>
        <w:gridCol w:w="1806"/>
      </w:tblGrid>
      <w:tr w:rsidR="0052273E" w:rsidRPr="0052273E" w14:paraId="1C8859C6" w14:textId="77777777" w:rsidTr="003E1AAB">
        <w:trPr>
          <w:trHeight w:val="340"/>
        </w:trPr>
        <w:tc>
          <w:tcPr>
            <w:tcW w:w="655" w:type="dxa"/>
            <w:vMerge w:val="restart"/>
            <w:vAlign w:val="center"/>
          </w:tcPr>
          <w:p w14:paraId="550B0BA9" w14:textId="77777777" w:rsidR="003D3301" w:rsidRPr="0052273E" w:rsidRDefault="003D3301"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054" w:type="dxa"/>
            <w:vMerge w:val="restart"/>
            <w:vAlign w:val="center"/>
          </w:tcPr>
          <w:p w14:paraId="23CB35FA" w14:textId="77777777" w:rsidR="003D3301" w:rsidRPr="0052273E" w:rsidRDefault="003D3301" w:rsidP="002F14D8">
            <w:pPr>
              <w:spacing w:after="0"/>
              <w:rPr>
                <w:rFonts w:ascii="Cambria" w:hAnsi="Cambria" w:cs="Times New Roman"/>
                <w:b/>
                <w:sz w:val="20"/>
                <w:szCs w:val="20"/>
              </w:rPr>
            </w:pPr>
            <w:r w:rsidRPr="0052273E">
              <w:rPr>
                <w:rFonts w:ascii="Cambria" w:hAnsi="Cambria" w:cs="Times New Roman"/>
                <w:b/>
                <w:sz w:val="20"/>
                <w:szCs w:val="20"/>
              </w:rPr>
              <w:t xml:space="preserve">Treści wykładów </w:t>
            </w:r>
          </w:p>
        </w:tc>
        <w:tc>
          <w:tcPr>
            <w:tcW w:w="3322" w:type="dxa"/>
            <w:gridSpan w:val="2"/>
            <w:vAlign w:val="center"/>
          </w:tcPr>
          <w:p w14:paraId="45E27AA8" w14:textId="77777777" w:rsidR="003D3301" w:rsidRPr="0052273E" w:rsidRDefault="003D3301"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54372255" w14:textId="77777777" w:rsidTr="003E1AAB">
        <w:trPr>
          <w:trHeight w:val="196"/>
        </w:trPr>
        <w:tc>
          <w:tcPr>
            <w:tcW w:w="655" w:type="dxa"/>
            <w:vMerge/>
          </w:tcPr>
          <w:p w14:paraId="35E8B322" w14:textId="77777777" w:rsidR="003D3301" w:rsidRPr="0052273E" w:rsidRDefault="003D3301" w:rsidP="002F14D8">
            <w:pPr>
              <w:spacing w:after="0"/>
              <w:rPr>
                <w:rFonts w:ascii="Cambria" w:hAnsi="Cambria" w:cs="Times New Roman"/>
                <w:b/>
                <w:sz w:val="20"/>
                <w:szCs w:val="20"/>
              </w:rPr>
            </w:pPr>
          </w:p>
        </w:tc>
        <w:tc>
          <w:tcPr>
            <w:tcW w:w="6054" w:type="dxa"/>
            <w:vMerge/>
          </w:tcPr>
          <w:p w14:paraId="3B2CEDA7" w14:textId="77777777" w:rsidR="003D3301" w:rsidRPr="0052273E" w:rsidRDefault="003D3301" w:rsidP="002F14D8">
            <w:pPr>
              <w:spacing w:after="0"/>
              <w:rPr>
                <w:rFonts w:ascii="Cambria" w:hAnsi="Cambria" w:cs="Times New Roman"/>
                <w:b/>
                <w:sz w:val="20"/>
                <w:szCs w:val="20"/>
              </w:rPr>
            </w:pPr>
          </w:p>
        </w:tc>
        <w:tc>
          <w:tcPr>
            <w:tcW w:w="1516" w:type="dxa"/>
          </w:tcPr>
          <w:p w14:paraId="45A5F264" w14:textId="77777777" w:rsidR="003D3301" w:rsidRPr="0052273E" w:rsidRDefault="003D3301"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806" w:type="dxa"/>
          </w:tcPr>
          <w:p w14:paraId="0A50AE30" w14:textId="77777777" w:rsidR="003D3301" w:rsidRPr="0052273E" w:rsidRDefault="003D3301"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00BE7753" w14:textId="77777777" w:rsidTr="003E1AAB">
        <w:trPr>
          <w:trHeight w:val="225"/>
        </w:trPr>
        <w:tc>
          <w:tcPr>
            <w:tcW w:w="655" w:type="dxa"/>
          </w:tcPr>
          <w:p w14:paraId="622CE7E0"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W1</w:t>
            </w:r>
          </w:p>
        </w:tc>
        <w:tc>
          <w:tcPr>
            <w:tcW w:w="6054" w:type="dxa"/>
          </w:tcPr>
          <w:p w14:paraId="6FC863C6" w14:textId="59035244" w:rsidR="00EA15C9" w:rsidRPr="0052273E" w:rsidRDefault="00EA15C9" w:rsidP="00EA15C9">
            <w:pPr>
              <w:tabs>
                <w:tab w:val="center" w:pos="3206"/>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Podstawowe pojęcia i prawa wymiany ciepła.</w:t>
            </w:r>
          </w:p>
        </w:tc>
        <w:tc>
          <w:tcPr>
            <w:tcW w:w="1516" w:type="dxa"/>
            <w:vAlign w:val="center"/>
          </w:tcPr>
          <w:p w14:paraId="75A8963E" w14:textId="77777777"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tcPr>
          <w:p w14:paraId="5F98B757" w14:textId="77777777"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02485FB4" w14:textId="77777777" w:rsidTr="003E1AAB">
        <w:trPr>
          <w:trHeight w:val="285"/>
        </w:trPr>
        <w:tc>
          <w:tcPr>
            <w:tcW w:w="655" w:type="dxa"/>
          </w:tcPr>
          <w:p w14:paraId="25F46227"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W2</w:t>
            </w:r>
          </w:p>
        </w:tc>
        <w:tc>
          <w:tcPr>
            <w:tcW w:w="6054" w:type="dxa"/>
          </w:tcPr>
          <w:p w14:paraId="2B663216" w14:textId="658BAE5C" w:rsidR="00EA15C9" w:rsidRPr="0052273E" w:rsidRDefault="00EA15C9" w:rsidP="00EA15C9">
            <w:pPr>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 xml:space="preserve">Przewodzenie ciepła. Równanie przewodnictwa. Stacjonarne przewodzenie ciepła przez ścianki płaskie i cylindryczne, jedno- </w:t>
            </w:r>
            <w:r w:rsidRPr="0052273E">
              <w:rPr>
                <w:rFonts w:ascii="Cambria" w:hAnsi="Cambria"/>
                <w:sz w:val="20"/>
                <w:szCs w:val="20"/>
              </w:rPr>
              <w:br/>
              <w:t>i wielowarstwowe.</w:t>
            </w:r>
          </w:p>
        </w:tc>
        <w:tc>
          <w:tcPr>
            <w:tcW w:w="1516" w:type="dxa"/>
          </w:tcPr>
          <w:p w14:paraId="0A9C32A6" w14:textId="77777777"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tcPr>
          <w:p w14:paraId="254FD26D" w14:textId="77777777"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46FE47B3" w14:textId="77777777" w:rsidTr="003E1AAB">
        <w:trPr>
          <w:trHeight w:val="285"/>
        </w:trPr>
        <w:tc>
          <w:tcPr>
            <w:tcW w:w="655" w:type="dxa"/>
          </w:tcPr>
          <w:p w14:paraId="2D8C2BC9"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W3</w:t>
            </w:r>
          </w:p>
        </w:tc>
        <w:tc>
          <w:tcPr>
            <w:tcW w:w="6054" w:type="dxa"/>
          </w:tcPr>
          <w:p w14:paraId="7578805E" w14:textId="193C35C8" w:rsidR="00EA15C9" w:rsidRPr="0052273E" w:rsidRDefault="00EA15C9" w:rsidP="00EA15C9">
            <w:pPr>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 xml:space="preserve">Wnikanie (przejmowanie) ciepła. Współczynnik wnikania ciepła. </w:t>
            </w:r>
          </w:p>
        </w:tc>
        <w:tc>
          <w:tcPr>
            <w:tcW w:w="1516" w:type="dxa"/>
          </w:tcPr>
          <w:p w14:paraId="2AE19424" w14:textId="77777777"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tcPr>
          <w:p w14:paraId="2AFD0039" w14:textId="77777777"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6A133BC8" w14:textId="77777777" w:rsidTr="003E1AAB">
        <w:trPr>
          <w:trHeight w:val="345"/>
        </w:trPr>
        <w:tc>
          <w:tcPr>
            <w:tcW w:w="655" w:type="dxa"/>
          </w:tcPr>
          <w:p w14:paraId="24117253"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W4</w:t>
            </w:r>
          </w:p>
        </w:tc>
        <w:tc>
          <w:tcPr>
            <w:tcW w:w="6054" w:type="dxa"/>
          </w:tcPr>
          <w:p w14:paraId="4C5B9AE4" w14:textId="220A4EC7" w:rsidR="00EA15C9" w:rsidRPr="0052273E" w:rsidRDefault="00EA15C9" w:rsidP="00EA15C9">
            <w:pPr>
              <w:spacing w:after="0"/>
              <w:jc w:val="both"/>
              <w:rPr>
                <w:rFonts w:ascii="Cambria" w:eastAsia="Times New Roman" w:hAnsi="Cambria" w:cs="Cambria"/>
                <w:sz w:val="20"/>
                <w:szCs w:val="20"/>
              </w:rPr>
            </w:pPr>
            <w:r w:rsidRPr="0052273E">
              <w:rPr>
                <w:rFonts w:ascii="Cambria" w:hAnsi="Cambria"/>
                <w:sz w:val="20"/>
                <w:szCs w:val="20"/>
              </w:rPr>
              <w:t>Teoria podobieństwa i analiza wymiarowa.</w:t>
            </w:r>
          </w:p>
        </w:tc>
        <w:tc>
          <w:tcPr>
            <w:tcW w:w="1516" w:type="dxa"/>
          </w:tcPr>
          <w:p w14:paraId="7151F444" w14:textId="77777777"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tcPr>
          <w:p w14:paraId="7014D3EE" w14:textId="77777777"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3B4CC202" w14:textId="77777777" w:rsidTr="003E1AAB">
        <w:trPr>
          <w:trHeight w:val="240"/>
        </w:trPr>
        <w:tc>
          <w:tcPr>
            <w:tcW w:w="655" w:type="dxa"/>
          </w:tcPr>
          <w:p w14:paraId="7EE95E44"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W5</w:t>
            </w:r>
          </w:p>
        </w:tc>
        <w:tc>
          <w:tcPr>
            <w:tcW w:w="6054" w:type="dxa"/>
          </w:tcPr>
          <w:p w14:paraId="59D24525" w14:textId="546BFF2E" w:rsidR="00EA15C9" w:rsidRPr="0052273E" w:rsidRDefault="00EA15C9" w:rsidP="00EA15C9">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Wymiana ciepła przy przepływie w kanałach i opływie ciał.</w:t>
            </w:r>
          </w:p>
        </w:tc>
        <w:tc>
          <w:tcPr>
            <w:tcW w:w="1516" w:type="dxa"/>
          </w:tcPr>
          <w:p w14:paraId="72B392C0" w14:textId="77777777"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tcPr>
          <w:p w14:paraId="6E11C8AF" w14:textId="77777777"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52DB2546" w14:textId="77777777" w:rsidTr="003E1AAB">
        <w:trPr>
          <w:trHeight w:val="240"/>
        </w:trPr>
        <w:tc>
          <w:tcPr>
            <w:tcW w:w="655" w:type="dxa"/>
          </w:tcPr>
          <w:p w14:paraId="0ABB97E1"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W6</w:t>
            </w:r>
          </w:p>
        </w:tc>
        <w:tc>
          <w:tcPr>
            <w:tcW w:w="6054" w:type="dxa"/>
          </w:tcPr>
          <w:p w14:paraId="59BE3B59" w14:textId="27B51726" w:rsidR="00EA15C9" w:rsidRPr="0052273E" w:rsidRDefault="00EA15C9" w:rsidP="00EA15C9">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Wymiana ciepła podczas wrzenia i skraplania.</w:t>
            </w:r>
          </w:p>
        </w:tc>
        <w:tc>
          <w:tcPr>
            <w:tcW w:w="1516" w:type="dxa"/>
          </w:tcPr>
          <w:p w14:paraId="71F7B067" w14:textId="77777777"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tcPr>
          <w:p w14:paraId="46374EE9" w14:textId="77777777"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2F742C55" w14:textId="77777777" w:rsidTr="003E1AAB">
        <w:trPr>
          <w:trHeight w:val="240"/>
        </w:trPr>
        <w:tc>
          <w:tcPr>
            <w:tcW w:w="655" w:type="dxa"/>
          </w:tcPr>
          <w:p w14:paraId="3C31C619"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W7</w:t>
            </w:r>
          </w:p>
        </w:tc>
        <w:tc>
          <w:tcPr>
            <w:tcW w:w="6054" w:type="dxa"/>
          </w:tcPr>
          <w:p w14:paraId="5C89747D" w14:textId="37F64D67" w:rsidR="00EA15C9" w:rsidRPr="0052273E" w:rsidRDefault="00EA15C9" w:rsidP="00EA15C9">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Złożona wymiana ciepła. Współczynnik przenikania ciepła. Przenikanie ciepła przez ścianki płaskie, cylindryczne i ożebrowane.</w:t>
            </w:r>
          </w:p>
        </w:tc>
        <w:tc>
          <w:tcPr>
            <w:tcW w:w="1516" w:type="dxa"/>
          </w:tcPr>
          <w:p w14:paraId="2046BD39" w14:textId="77777777"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tcPr>
          <w:p w14:paraId="54D5F711" w14:textId="77777777"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3D26EC95" w14:textId="77777777" w:rsidTr="003E1AAB">
        <w:trPr>
          <w:trHeight w:val="240"/>
        </w:trPr>
        <w:tc>
          <w:tcPr>
            <w:tcW w:w="655" w:type="dxa"/>
          </w:tcPr>
          <w:p w14:paraId="16D57499"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W8</w:t>
            </w:r>
          </w:p>
        </w:tc>
        <w:tc>
          <w:tcPr>
            <w:tcW w:w="6054" w:type="dxa"/>
          </w:tcPr>
          <w:p w14:paraId="15E6E282" w14:textId="5E1EB5CC" w:rsidR="00EA15C9" w:rsidRPr="0052273E" w:rsidRDefault="00EA15C9" w:rsidP="00EA15C9">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Wymiana ciepła na drodze promieniowania.</w:t>
            </w:r>
          </w:p>
        </w:tc>
        <w:tc>
          <w:tcPr>
            <w:tcW w:w="1516" w:type="dxa"/>
          </w:tcPr>
          <w:p w14:paraId="558C4F4C" w14:textId="77777777"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tcPr>
          <w:p w14:paraId="02CAE7B0" w14:textId="77777777"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18C95B28" w14:textId="77777777" w:rsidTr="003E1AAB">
        <w:trPr>
          <w:trHeight w:val="240"/>
        </w:trPr>
        <w:tc>
          <w:tcPr>
            <w:tcW w:w="655" w:type="dxa"/>
          </w:tcPr>
          <w:p w14:paraId="194ED8F7"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W9</w:t>
            </w:r>
          </w:p>
        </w:tc>
        <w:tc>
          <w:tcPr>
            <w:tcW w:w="6054" w:type="dxa"/>
          </w:tcPr>
          <w:p w14:paraId="00E63521" w14:textId="0C7E8AF2" w:rsidR="00EA15C9" w:rsidRPr="0052273E" w:rsidRDefault="00EA15C9" w:rsidP="00EA15C9">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Wymienniki ciepła, klasyfikacja, przegląd konstrukcji wymienników.</w:t>
            </w:r>
          </w:p>
        </w:tc>
        <w:tc>
          <w:tcPr>
            <w:tcW w:w="1516" w:type="dxa"/>
          </w:tcPr>
          <w:p w14:paraId="1A90EBB6" w14:textId="77777777"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tcPr>
          <w:p w14:paraId="44AF6BDA" w14:textId="77777777"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6AA30A7F" w14:textId="77777777" w:rsidTr="003E1AAB">
        <w:trPr>
          <w:trHeight w:val="240"/>
        </w:trPr>
        <w:tc>
          <w:tcPr>
            <w:tcW w:w="655" w:type="dxa"/>
          </w:tcPr>
          <w:p w14:paraId="7FBADE4D"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W10</w:t>
            </w:r>
          </w:p>
        </w:tc>
        <w:tc>
          <w:tcPr>
            <w:tcW w:w="6054" w:type="dxa"/>
          </w:tcPr>
          <w:p w14:paraId="3EEF28D5" w14:textId="7546FAE8" w:rsidR="00EA15C9" w:rsidRPr="0052273E" w:rsidRDefault="00EA15C9" w:rsidP="00EA15C9">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Dobór typu wymiennika do określonego zadania.</w:t>
            </w:r>
          </w:p>
        </w:tc>
        <w:tc>
          <w:tcPr>
            <w:tcW w:w="1516" w:type="dxa"/>
          </w:tcPr>
          <w:p w14:paraId="77FE4CC4" w14:textId="77777777"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tcPr>
          <w:p w14:paraId="71D3EFCA" w14:textId="77777777"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03E394D5" w14:textId="77777777" w:rsidTr="003E1AAB">
        <w:trPr>
          <w:trHeight w:val="240"/>
        </w:trPr>
        <w:tc>
          <w:tcPr>
            <w:tcW w:w="655" w:type="dxa"/>
          </w:tcPr>
          <w:p w14:paraId="0BD69C8E"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W11</w:t>
            </w:r>
          </w:p>
        </w:tc>
        <w:tc>
          <w:tcPr>
            <w:tcW w:w="6054" w:type="dxa"/>
          </w:tcPr>
          <w:p w14:paraId="4340B513" w14:textId="1211F97D" w:rsidR="00EA15C9" w:rsidRPr="0052273E" w:rsidRDefault="00EA15C9" w:rsidP="00EA15C9">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Równania wymiany ciepła i bilans energii dla wymiennika. Rozkład temperatury wzdłuż powierzchni wymiany ciepła.</w:t>
            </w:r>
          </w:p>
        </w:tc>
        <w:tc>
          <w:tcPr>
            <w:tcW w:w="1516" w:type="dxa"/>
          </w:tcPr>
          <w:p w14:paraId="246F6A4D" w14:textId="77777777"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tcPr>
          <w:p w14:paraId="614DE1FD" w14:textId="77777777"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171531AF" w14:textId="77777777" w:rsidTr="003E1AAB">
        <w:trPr>
          <w:trHeight w:val="240"/>
        </w:trPr>
        <w:tc>
          <w:tcPr>
            <w:tcW w:w="655" w:type="dxa"/>
          </w:tcPr>
          <w:p w14:paraId="4CD174C3"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W12</w:t>
            </w:r>
          </w:p>
        </w:tc>
        <w:tc>
          <w:tcPr>
            <w:tcW w:w="6054" w:type="dxa"/>
          </w:tcPr>
          <w:p w14:paraId="1A793E53" w14:textId="5DED5578" w:rsidR="00EA15C9" w:rsidRPr="0052273E" w:rsidRDefault="00EA15C9" w:rsidP="00EA15C9">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Obliczanie wymienników metodami: średniej różnicy temperatur i sprawnościową. Obliczanie temperatur końcowych czynników.</w:t>
            </w:r>
          </w:p>
        </w:tc>
        <w:tc>
          <w:tcPr>
            <w:tcW w:w="1516" w:type="dxa"/>
          </w:tcPr>
          <w:p w14:paraId="3858B5B1" w14:textId="77777777"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tcPr>
          <w:p w14:paraId="3E3F2257" w14:textId="77777777"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23EA873C" w14:textId="77777777" w:rsidTr="003E1AAB">
        <w:trPr>
          <w:trHeight w:val="240"/>
        </w:trPr>
        <w:tc>
          <w:tcPr>
            <w:tcW w:w="655" w:type="dxa"/>
          </w:tcPr>
          <w:p w14:paraId="231FC464"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W13</w:t>
            </w:r>
          </w:p>
        </w:tc>
        <w:tc>
          <w:tcPr>
            <w:tcW w:w="6054" w:type="dxa"/>
          </w:tcPr>
          <w:p w14:paraId="14BE048D" w14:textId="6CED5C23" w:rsidR="00EA15C9" w:rsidRPr="0052273E" w:rsidRDefault="00EA15C9" w:rsidP="00EA15C9">
            <w:pPr>
              <w:tabs>
                <w:tab w:val="left" w:pos="491"/>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Projektowanie wymienników ciepła. Uproszczone metody wymiarowania.</w:t>
            </w:r>
          </w:p>
        </w:tc>
        <w:tc>
          <w:tcPr>
            <w:tcW w:w="1516" w:type="dxa"/>
          </w:tcPr>
          <w:p w14:paraId="58C14EFE" w14:textId="77777777"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tcPr>
          <w:p w14:paraId="0B0041D7" w14:textId="77777777"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5B258885" w14:textId="77777777" w:rsidTr="003E1AAB">
        <w:trPr>
          <w:trHeight w:val="240"/>
        </w:trPr>
        <w:tc>
          <w:tcPr>
            <w:tcW w:w="655" w:type="dxa"/>
          </w:tcPr>
          <w:p w14:paraId="7752D020"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W14</w:t>
            </w:r>
          </w:p>
        </w:tc>
        <w:tc>
          <w:tcPr>
            <w:tcW w:w="6054" w:type="dxa"/>
          </w:tcPr>
          <w:p w14:paraId="3F0758D5" w14:textId="0C5C55FC" w:rsidR="00EA15C9" w:rsidRPr="0052273E" w:rsidRDefault="00EA15C9" w:rsidP="00EA15C9">
            <w:pPr>
              <w:tabs>
                <w:tab w:val="left" w:pos="491"/>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Podstawy eksploatacji wymienników ciepła.</w:t>
            </w:r>
          </w:p>
        </w:tc>
        <w:tc>
          <w:tcPr>
            <w:tcW w:w="1516" w:type="dxa"/>
          </w:tcPr>
          <w:p w14:paraId="17E7AAF0" w14:textId="77777777"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tcPr>
          <w:p w14:paraId="2D957E93" w14:textId="77777777"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5C6629C3" w14:textId="77777777" w:rsidTr="003E1AAB">
        <w:trPr>
          <w:trHeight w:val="240"/>
        </w:trPr>
        <w:tc>
          <w:tcPr>
            <w:tcW w:w="655" w:type="dxa"/>
          </w:tcPr>
          <w:p w14:paraId="49F33C38"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W15</w:t>
            </w:r>
          </w:p>
        </w:tc>
        <w:tc>
          <w:tcPr>
            <w:tcW w:w="6054" w:type="dxa"/>
          </w:tcPr>
          <w:p w14:paraId="135A0B62" w14:textId="4569430C" w:rsidR="00EA15C9" w:rsidRPr="0052273E" w:rsidRDefault="00EA15C9" w:rsidP="00EA15C9">
            <w:pPr>
              <w:tabs>
                <w:tab w:val="left" w:pos="491"/>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Podstawy eksploatacji wymienników ciepła. Zaliczenie.</w:t>
            </w:r>
          </w:p>
        </w:tc>
        <w:tc>
          <w:tcPr>
            <w:tcW w:w="1516" w:type="dxa"/>
          </w:tcPr>
          <w:p w14:paraId="00737CAE" w14:textId="77777777"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tcPr>
          <w:p w14:paraId="6982DD06" w14:textId="77777777"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1</w:t>
            </w:r>
          </w:p>
        </w:tc>
      </w:tr>
      <w:tr w:rsidR="00180933" w:rsidRPr="0052273E" w14:paraId="4988E834" w14:textId="77777777" w:rsidTr="003E1AAB">
        <w:tc>
          <w:tcPr>
            <w:tcW w:w="655" w:type="dxa"/>
          </w:tcPr>
          <w:p w14:paraId="565D0970" w14:textId="77777777" w:rsidR="00180933" w:rsidRPr="0052273E" w:rsidRDefault="00180933" w:rsidP="002F14D8">
            <w:pPr>
              <w:spacing w:after="0"/>
              <w:rPr>
                <w:rFonts w:ascii="Cambria" w:hAnsi="Cambria" w:cs="Times New Roman"/>
                <w:b/>
                <w:sz w:val="20"/>
                <w:szCs w:val="20"/>
              </w:rPr>
            </w:pPr>
          </w:p>
        </w:tc>
        <w:tc>
          <w:tcPr>
            <w:tcW w:w="6054" w:type="dxa"/>
          </w:tcPr>
          <w:p w14:paraId="4A3FE13B" w14:textId="77777777" w:rsidR="00180933" w:rsidRPr="0052273E" w:rsidRDefault="00180933" w:rsidP="002F14D8">
            <w:pPr>
              <w:spacing w:after="0"/>
              <w:rPr>
                <w:rFonts w:ascii="Cambria" w:hAnsi="Cambria" w:cs="Times New Roman"/>
                <w:b/>
                <w:sz w:val="20"/>
                <w:szCs w:val="20"/>
              </w:rPr>
            </w:pPr>
            <w:r w:rsidRPr="0052273E">
              <w:rPr>
                <w:rFonts w:ascii="Cambria" w:hAnsi="Cambria" w:cs="Times New Roman"/>
                <w:b/>
                <w:sz w:val="20"/>
                <w:szCs w:val="20"/>
              </w:rPr>
              <w:t xml:space="preserve">Razem liczba godzin wykładów </w:t>
            </w:r>
          </w:p>
        </w:tc>
        <w:tc>
          <w:tcPr>
            <w:tcW w:w="1516" w:type="dxa"/>
          </w:tcPr>
          <w:p w14:paraId="0FB08295" w14:textId="77777777" w:rsidR="00180933" w:rsidRPr="0052273E" w:rsidRDefault="00180933" w:rsidP="002F14D8">
            <w:pPr>
              <w:spacing w:after="0"/>
              <w:jc w:val="center"/>
              <w:rPr>
                <w:rFonts w:ascii="Cambria" w:hAnsi="Cambria" w:cs="Times New Roman"/>
                <w:b/>
                <w:sz w:val="20"/>
                <w:szCs w:val="20"/>
              </w:rPr>
            </w:pPr>
            <w:r w:rsidRPr="0052273E">
              <w:rPr>
                <w:rFonts w:ascii="Cambria" w:hAnsi="Cambria" w:cs="Times New Roman"/>
                <w:b/>
                <w:sz w:val="20"/>
                <w:szCs w:val="20"/>
              </w:rPr>
              <w:t>30</w:t>
            </w:r>
          </w:p>
        </w:tc>
        <w:tc>
          <w:tcPr>
            <w:tcW w:w="1806" w:type="dxa"/>
          </w:tcPr>
          <w:p w14:paraId="018E420F" w14:textId="77777777" w:rsidR="00180933" w:rsidRPr="0052273E" w:rsidRDefault="00180933" w:rsidP="002F14D8">
            <w:pPr>
              <w:spacing w:after="0"/>
              <w:jc w:val="center"/>
              <w:rPr>
                <w:rFonts w:ascii="Cambria" w:hAnsi="Cambria" w:cs="Times New Roman"/>
                <w:b/>
                <w:sz w:val="20"/>
                <w:szCs w:val="20"/>
              </w:rPr>
            </w:pPr>
            <w:r w:rsidRPr="0052273E">
              <w:rPr>
                <w:rFonts w:ascii="Cambria" w:hAnsi="Cambria" w:cs="Times New Roman"/>
                <w:b/>
                <w:sz w:val="20"/>
                <w:szCs w:val="20"/>
              </w:rPr>
              <w:t>15</w:t>
            </w:r>
          </w:p>
        </w:tc>
      </w:tr>
    </w:tbl>
    <w:p w14:paraId="2440F9EC" w14:textId="77777777" w:rsidR="003D3301" w:rsidRPr="0052273E" w:rsidRDefault="003D3301" w:rsidP="002F14D8">
      <w:pPr>
        <w:spacing w:after="0"/>
        <w:rPr>
          <w:rFonts w:ascii="Cambria" w:hAnsi="Cambria"/>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6062"/>
        <w:gridCol w:w="1516"/>
        <w:gridCol w:w="1806"/>
      </w:tblGrid>
      <w:tr w:rsidR="0052273E" w:rsidRPr="0052273E" w14:paraId="5CAA9012" w14:textId="77777777" w:rsidTr="00EA15C9">
        <w:trPr>
          <w:trHeight w:val="340"/>
        </w:trPr>
        <w:tc>
          <w:tcPr>
            <w:tcW w:w="647" w:type="dxa"/>
            <w:vMerge w:val="restart"/>
            <w:vAlign w:val="center"/>
          </w:tcPr>
          <w:p w14:paraId="6BC0884E" w14:textId="77777777" w:rsidR="003D3301" w:rsidRPr="0052273E" w:rsidRDefault="003D3301"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062" w:type="dxa"/>
            <w:vMerge w:val="restart"/>
            <w:vAlign w:val="center"/>
          </w:tcPr>
          <w:p w14:paraId="543A13AB" w14:textId="77777777" w:rsidR="003D3301" w:rsidRPr="0052273E" w:rsidRDefault="003D3301" w:rsidP="002F14D8">
            <w:pPr>
              <w:spacing w:after="0"/>
              <w:rPr>
                <w:rFonts w:ascii="Cambria" w:hAnsi="Cambria" w:cs="Times New Roman"/>
                <w:b/>
                <w:sz w:val="20"/>
                <w:szCs w:val="20"/>
              </w:rPr>
            </w:pPr>
            <w:r w:rsidRPr="0052273E">
              <w:rPr>
                <w:rFonts w:ascii="Cambria" w:hAnsi="Cambria" w:cs="Times New Roman"/>
                <w:b/>
                <w:sz w:val="20"/>
                <w:szCs w:val="20"/>
              </w:rPr>
              <w:t xml:space="preserve">Treści </w:t>
            </w:r>
            <w:r w:rsidR="00973621" w:rsidRPr="0052273E">
              <w:rPr>
                <w:rFonts w:ascii="Cambria" w:hAnsi="Cambria" w:cs="Times New Roman"/>
                <w:b/>
                <w:sz w:val="20"/>
                <w:szCs w:val="20"/>
              </w:rPr>
              <w:t>ćwiczeń</w:t>
            </w:r>
          </w:p>
        </w:tc>
        <w:tc>
          <w:tcPr>
            <w:tcW w:w="3322" w:type="dxa"/>
            <w:gridSpan w:val="2"/>
            <w:vAlign w:val="center"/>
          </w:tcPr>
          <w:p w14:paraId="5311605C" w14:textId="77777777" w:rsidR="003D3301" w:rsidRPr="0052273E" w:rsidRDefault="003D3301"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76755F08" w14:textId="77777777" w:rsidTr="00EA15C9">
        <w:trPr>
          <w:trHeight w:val="196"/>
        </w:trPr>
        <w:tc>
          <w:tcPr>
            <w:tcW w:w="647" w:type="dxa"/>
            <w:vMerge/>
          </w:tcPr>
          <w:p w14:paraId="1665FCE6" w14:textId="77777777" w:rsidR="003D3301" w:rsidRPr="0052273E" w:rsidRDefault="003D3301" w:rsidP="002F14D8">
            <w:pPr>
              <w:spacing w:after="0"/>
              <w:rPr>
                <w:rFonts w:ascii="Cambria" w:hAnsi="Cambria" w:cs="Times New Roman"/>
                <w:b/>
                <w:sz w:val="20"/>
                <w:szCs w:val="20"/>
              </w:rPr>
            </w:pPr>
          </w:p>
        </w:tc>
        <w:tc>
          <w:tcPr>
            <w:tcW w:w="6062" w:type="dxa"/>
            <w:vMerge/>
          </w:tcPr>
          <w:p w14:paraId="61A3CEC8" w14:textId="77777777" w:rsidR="003D3301" w:rsidRPr="0052273E" w:rsidRDefault="003D3301" w:rsidP="002F14D8">
            <w:pPr>
              <w:spacing w:after="0"/>
              <w:rPr>
                <w:rFonts w:ascii="Cambria" w:hAnsi="Cambria" w:cs="Times New Roman"/>
                <w:b/>
                <w:sz w:val="20"/>
                <w:szCs w:val="20"/>
              </w:rPr>
            </w:pPr>
          </w:p>
        </w:tc>
        <w:tc>
          <w:tcPr>
            <w:tcW w:w="1516" w:type="dxa"/>
          </w:tcPr>
          <w:p w14:paraId="6440B694" w14:textId="77777777" w:rsidR="003D3301" w:rsidRPr="0052273E" w:rsidRDefault="003D3301"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806" w:type="dxa"/>
          </w:tcPr>
          <w:p w14:paraId="21A9497F" w14:textId="77777777" w:rsidR="003D3301" w:rsidRPr="0052273E" w:rsidRDefault="003D3301"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3D402E5E" w14:textId="77777777" w:rsidTr="00EA15C9">
        <w:trPr>
          <w:trHeight w:val="225"/>
        </w:trPr>
        <w:tc>
          <w:tcPr>
            <w:tcW w:w="647" w:type="dxa"/>
          </w:tcPr>
          <w:p w14:paraId="0FCBA434"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C1</w:t>
            </w:r>
          </w:p>
        </w:tc>
        <w:tc>
          <w:tcPr>
            <w:tcW w:w="6062" w:type="dxa"/>
          </w:tcPr>
          <w:p w14:paraId="126720C1" w14:textId="2DE62E97" w:rsidR="00EA15C9" w:rsidRPr="0052273E" w:rsidRDefault="00EA15C9" w:rsidP="00EA15C9">
            <w:pPr>
              <w:tabs>
                <w:tab w:val="center" w:pos="3206"/>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Zadania obliczeniowe dotyczące przewodzenia ciepła.</w:t>
            </w:r>
          </w:p>
        </w:tc>
        <w:tc>
          <w:tcPr>
            <w:tcW w:w="1516" w:type="dxa"/>
            <w:vAlign w:val="center"/>
          </w:tcPr>
          <w:p w14:paraId="196058FE" w14:textId="039B1396"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vAlign w:val="center"/>
          </w:tcPr>
          <w:p w14:paraId="2042C9B0" w14:textId="2E08C46C"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1,5</w:t>
            </w:r>
          </w:p>
        </w:tc>
      </w:tr>
      <w:tr w:rsidR="0052273E" w:rsidRPr="0052273E" w14:paraId="02B6FABB" w14:textId="77777777" w:rsidTr="00EA15C9">
        <w:trPr>
          <w:trHeight w:val="285"/>
        </w:trPr>
        <w:tc>
          <w:tcPr>
            <w:tcW w:w="647" w:type="dxa"/>
          </w:tcPr>
          <w:p w14:paraId="623FA649"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lastRenderedPageBreak/>
              <w:t>C2</w:t>
            </w:r>
          </w:p>
        </w:tc>
        <w:tc>
          <w:tcPr>
            <w:tcW w:w="6062" w:type="dxa"/>
          </w:tcPr>
          <w:p w14:paraId="3EDB2C11" w14:textId="1CB8DCE3" w:rsidR="00EA15C9" w:rsidRPr="0052273E" w:rsidRDefault="00EA15C9" w:rsidP="00EA15C9">
            <w:pPr>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Zadania obliczeniowe dotyczące konwekcyjnej wymiany ciepła.</w:t>
            </w:r>
          </w:p>
        </w:tc>
        <w:tc>
          <w:tcPr>
            <w:tcW w:w="1516" w:type="dxa"/>
            <w:vAlign w:val="center"/>
          </w:tcPr>
          <w:p w14:paraId="79365114" w14:textId="1A0BB660"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vAlign w:val="center"/>
          </w:tcPr>
          <w:p w14:paraId="33D1625B" w14:textId="5D29A254"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1,5</w:t>
            </w:r>
          </w:p>
        </w:tc>
      </w:tr>
      <w:tr w:rsidR="0052273E" w:rsidRPr="0052273E" w14:paraId="343FC78C" w14:textId="77777777" w:rsidTr="00EA15C9">
        <w:trPr>
          <w:trHeight w:val="285"/>
        </w:trPr>
        <w:tc>
          <w:tcPr>
            <w:tcW w:w="647" w:type="dxa"/>
          </w:tcPr>
          <w:p w14:paraId="40BD77DA"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C3</w:t>
            </w:r>
          </w:p>
        </w:tc>
        <w:tc>
          <w:tcPr>
            <w:tcW w:w="6062" w:type="dxa"/>
          </w:tcPr>
          <w:p w14:paraId="3FABCE93" w14:textId="7E196A7F" w:rsidR="00EA15C9" w:rsidRPr="0052273E" w:rsidRDefault="00EA15C9" w:rsidP="00EA15C9">
            <w:pPr>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Zadania obliczeniowe dotyczące wymiany ciepła na drodze promieniowania.</w:t>
            </w:r>
          </w:p>
        </w:tc>
        <w:tc>
          <w:tcPr>
            <w:tcW w:w="1516" w:type="dxa"/>
            <w:vAlign w:val="center"/>
          </w:tcPr>
          <w:p w14:paraId="3D20A8DB" w14:textId="1392ECCD"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vAlign w:val="center"/>
          </w:tcPr>
          <w:p w14:paraId="28FAB007" w14:textId="58DA6B25"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3769A655" w14:textId="77777777" w:rsidTr="00EA15C9">
        <w:trPr>
          <w:trHeight w:val="345"/>
        </w:trPr>
        <w:tc>
          <w:tcPr>
            <w:tcW w:w="647" w:type="dxa"/>
          </w:tcPr>
          <w:p w14:paraId="0DD718E2"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C4</w:t>
            </w:r>
          </w:p>
        </w:tc>
        <w:tc>
          <w:tcPr>
            <w:tcW w:w="6062" w:type="dxa"/>
            <w:vAlign w:val="center"/>
          </w:tcPr>
          <w:p w14:paraId="0FE25379" w14:textId="04A336F2" w:rsidR="00EA15C9" w:rsidRPr="0052273E" w:rsidRDefault="00EA15C9" w:rsidP="00EA15C9">
            <w:pPr>
              <w:spacing w:after="0"/>
              <w:jc w:val="both"/>
              <w:rPr>
                <w:rFonts w:ascii="Cambria" w:eastAsia="Times New Roman" w:hAnsi="Cambria" w:cs="Cambria"/>
                <w:sz w:val="20"/>
                <w:szCs w:val="20"/>
              </w:rPr>
            </w:pPr>
            <w:r w:rsidRPr="0052273E">
              <w:rPr>
                <w:rFonts w:ascii="Cambria" w:hAnsi="Cambria"/>
                <w:sz w:val="20"/>
                <w:szCs w:val="20"/>
              </w:rPr>
              <w:t>Zadania obliczeniowe dotyczące złożonej wymiany ciepła.</w:t>
            </w:r>
          </w:p>
        </w:tc>
        <w:tc>
          <w:tcPr>
            <w:tcW w:w="1516" w:type="dxa"/>
            <w:vAlign w:val="center"/>
          </w:tcPr>
          <w:p w14:paraId="78A8F35D" w14:textId="2CFA95DB"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vAlign w:val="center"/>
          </w:tcPr>
          <w:p w14:paraId="048D2FA6" w14:textId="3C00ABCF"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2077149D" w14:textId="77777777" w:rsidTr="00EA15C9">
        <w:trPr>
          <w:trHeight w:val="240"/>
        </w:trPr>
        <w:tc>
          <w:tcPr>
            <w:tcW w:w="647" w:type="dxa"/>
          </w:tcPr>
          <w:p w14:paraId="6B1ED91A"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C5</w:t>
            </w:r>
          </w:p>
        </w:tc>
        <w:tc>
          <w:tcPr>
            <w:tcW w:w="6062" w:type="dxa"/>
            <w:vAlign w:val="center"/>
          </w:tcPr>
          <w:p w14:paraId="197BAC90" w14:textId="29FAD88B" w:rsidR="00EA15C9" w:rsidRPr="0052273E" w:rsidRDefault="00EA15C9" w:rsidP="00EA15C9">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Zadania obliczeniowe dotyczące złożonej wymiany ciepła.</w:t>
            </w:r>
          </w:p>
        </w:tc>
        <w:tc>
          <w:tcPr>
            <w:tcW w:w="1516" w:type="dxa"/>
            <w:vAlign w:val="center"/>
          </w:tcPr>
          <w:p w14:paraId="3897DC5E" w14:textId="43428930"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vAlign w:val="center"/>
          </w:tcPr>
          <w:p w14:paraId="34EDC3A3" w14:textId="0E20CF7D"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3EE421C1" w14:textId="77777777" w:rsidTr="00EA15C9">
        <w:trPr>
          <w:trHeight w:val="240"/>
        </w:trPr>
        <w:tc>
          <w:tcPr>
            <w:tcW w:w="647" w:type="dxa"/>
          </w:tcPr>
          <w:p w14:paraId="135EA10E"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C6</w:t>
            </w:r>
          </w:p>
        </w:tc>
        <w:tc>
          <w:tcPr>
            <w:tcW w:w="6062" w:type="dxa"/>
          </w:tcPr>
          <w:p w14:paraId="30555DA5" w14:textId="64A26F2F" w:rsidR="00EA15C9" w:rsidRPr="0052273E" w:rsidRDefault="00EA15C9" w:rsidP="00EA15C9">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Obliczenia cieplne wymienników ciepła.</w:t>
            </w:r>
          </w:p>
        </w:tc>
        <w:tc>
          <w:tcPr>
            <w:tcW w:w="1516" w:type="dxa"/>
            <w:vAlign w:val="center"/>
          </w:tcPr>
          <w:p w14:paraId="55F64853" w14:textId="2675D568"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vAlign w:val="center"/>
          </w:tcPr>
          <w:p w14:paraId="644179A2" w14:textId="439F3026"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4E1019CE" w14:textId="77777777" w:rsidTr="00EA15C9">
        <w:trPr>
          <w:trHeight w:val="240"/>
        </w:trPr>
        <w:tc>
          <w:tcPr>
            <w:tcW w:w="647" w:type="dxa"/>
          </w:tcPr>
          <w:p w14:paraId="50EFC427"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C7</w:t>
            </w:r>
          </w:p>
        </w:tc>
        <w:tc>
          <w:tcPr>
            <w:tcW w:w="6062" w:type="dxa"/>
          </w:tcPr>
          <w:p w14:paraId="1944DA3F" w14:textId="1E8C4AA7" w:rsidR="00EA15C9" w:rsidRPr="0052273E" w:rsidRDefault="00EA15C9" w:rsidP="00EA15C9">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Obliczenia cieplne wymienników ciepła.</w:t>
            </w:r>
          </w:p>
        </w:tc>
        <w:tc>
          <w:tcPr>
            <w:tcW w:w="1516" w:type="dxa"/>
            <w:vAlign w:val="center"/>
          </w:tcPr>
          <w:p w14:paraId="017560B5" w14:textId="57F134AE"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vAlign w:val="center"/>
          </w:tcPr>
          <w:p w14:paraId="0F0BAD9D" w14:textId="2B3DB05D"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2</w:t>
            </w:r>
          </w:p>
        </w:tc>
      </w:tr>
      <w:tr w:rsidR="0052273E" w:rsidRPr="0052273E" w14:paraId="6FF52876" w14:textId="77777777" w:rsidTr="00EA15C9">
        <w:trPr>
          <w:trHeight w:val="240"/>
        </w:trPr>
        <w:tc>
          <w:tcPr>
            <w:tcW w:w="647" w:type="dxa"/>
          </w:tcPr>
          <w:p w14:paraId="5ABADAE6"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C8</w:t>
            </w:r>
          </w:p>
        </w:tc>
        <w:tc>
          <w:tcPr>
            <w:tcW w:w="6062" w:type="dxa"/>
          </w:tcPr>
          <w:p w14:paraId="4D6C90A8" w14:textId="3712FA7A" w:rsidR="00EA15C9" w:rsidRPr="0052273E" w:rsidRDefault="00EA15C9" w:rsidP="00EA15C9">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Kolokwium zaliczeniowe</w:t>
            </w:r>
          </w:p>
        </w:tc>
        <w:tc>
          <w:tcPr>
            <w:tcW w:w="1516" w:type="dxa"/>
            <w:vAlign w:val="center"/>
          </w:tcPr>
          <w:p w14:paraId="58F65479" w14:textId="5A51214A"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806" w:type="dxa"/>
            <w:vAlign w:val="center"/>
          </w:tcPr>
          <w:p w14:paraId="7D137ED2" w14:textId="71DD7D99"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1</w:t>
            </w:r>
          </w:p>
        </w:tc>
      </w:tr>
      <w:tr w:rsidR="00034421" w:rsidRPr="0052273E" w14:paraId="64F72C0B" w14:textId="77777777" w:rsidTr="00EA15C9">
        <w:tc>
          <w:tcPr>
            <w:tcW w:w="647" w:type="dxa"/>
          </w:tcPr>
          <w:p w14:paraId="181C0F9F" w14:textId="77777777" w:rsidR="00034421" w:rsidRPr="0052273E" w:rsidRDefault="00034421" w:rsidP="002F14D8">
            <w:pPr>
              <w:spacing w:after="0"/>
              <w:rPr>
                <w:rFonts w:ascii="Cambria" w:hAnsi="Cambria" w:cs="Times New Roman"/>
                <w:b/>
                <w:sz w:val="20"/>
                <w:szCs w:val="20"/>
              </w:rPr>
            </w:pPr>
          </w:p>
        </w:tc>
        <w:tc>
          <w:tcPr>
            <w:tcW w:w="6062" w:type="dxa"/>
          </w:tcPr>
          <w:p w14:paraId="078FF645" w14:textId="77777777" w:rsidR="00034421" w:rsidRPr="0052273E" w:rsidRDefault="00034421" w:rsidP="002F14D8">
            <w:pPr>
              <w:spacing w:after="0"/>
              <w:rPr>
                <w:rFonts w:ascii="Cambria" w:hAnsi="Cambria" w:cs="Times New Roman"/>
                <w:b/>
                <w:sz w:val="20"/>
                <w:szCs w:val="20"/>
              </w:rPr>
            </w:pPr>
            <w:r w:rsidRPr="0052273E">
              <w:rPr>
                <w:rFonts w:ascii="Cambria" w:hAnsi="Cambria" w:cs="Times New Roman"/>
                <w:b/>
                <w:sz w:val="20"/>
                <w:szCs w:val="20"/>
              </w:rPr>
              <w:t>Razem liczba godzin ćwiczeń</w:t>
            </w:r>
          </w:p>
        </w:tc>
        <w:tc>
          <w:tcPr>
            <w:tcW w:w="1516" w:type="dxa"/>
          </w:tcPr>
          <w:p w14:paraId="38E76EB0" w14:textId="77777777" w:rsidR="00034421" w:rsidRPr="0052273E" w:rsidRDefault="00034421" w:rsidP="002F14D8">
            <w:pPr>
              <w:spacing w:after="0"/>
              <w:jc w:val="center"/>
              <w:rPr>
                <w:rFonts w:ascii="Cambria" w:hAnsi="Cambria" w:cs="Times New Roman"/>
                <w:b/>
                <w:sz w:val="20"/>
                <w:szCs w:val="20"/>
              </w:rPr>
            </w:pPr>
            <w:r w:rsidRPr="0052273E">
              <w:rPr>
                <w:rFonts w:ascii="Cambria" w:hAnsi="Cambria" w:cs="Times New Roman"/>
                <w:b/>
                <w:sz w:val="20"/>
                <w:szCs w:val="20"/>
              </w:rPr>
              <w:fldChar w:fldCharType="begin"/>
            </w:r>
            <w:r w:rsidRPr="0052273E">
              <w:rPr>
                <w:rFonts w:ascii="Cambria" w:hAnsi="Cambria" w:cs="Times New Roman"/>
                <w:b/>
                <w:sz w:val="20"/>
                <w:szCs w:val="20"/>
              </w:rPr>
              <w:instrText xml:space="preserve"> =SUM(ABOVE) </w:instrText>
            </w:r>
            <w:r w:rsidRPr="0052273E">
              <w:rPr>
                <w:rFonts w:ascii="Cambria" w:hAnsi="Cambria" w:cs="Times New Roman"/>
                <w:b/>
                <w:sz w:val="20"/>
                <w:szCs w:val="20"/>
              </w:rPr>
              <w:fldChar w:fldCharType="separate"/>
            </w:r>
            <w:r w:rsidRPr="0052273E">
              <w:rPr>
                <w:rFonts w:ascii="Cambria" w:hAnsi="Cambria" w:cs="Times New Roman"/>
                <w:b/>
                <w:noProof/>
                <w:sz w:val="20"/>
                <w:szCs w:val="20"/>
              </w:rPr>
              <w:t>15</w:t>
            </w:r>
            <w:r w:rsidRPr="0052273E">
              <w:rPr>
                <w:rFonts w:ascii="Cambria" w:hAnsi="Cambria" w:cs="Times New Roman"/>
                <w:b/>
                <w:sz w:val="20"/>
                <w:szCs w:val="20"/>
              </w:rPr>
              <w:fldChar w:fldCharType="end"/>
            </w:r>
          </w:p>
        </w:tc>
        <w:tc>
          <w:tcPr>
            <w:tcW w:w="1806" w:type="dxa"/>
          </w:tcPr>
          <w:p w14:paraId="218E2391" w14:textId="77777777" w:rsidR="00034421" w:rsidRPr="0052273E" w:rsidRDefault="00034421" w:rsidP="002F14D8">
            <w:pPr>
              <w:spacing w:after="0"/>
              <w:jc w:val="center"/>
              <w:rPr>
                <w:rFonts w:ascii="Cambria" w:hAnsi="Cambria" w:cs="Times New Roman"/>
                <w:b/>
                <w:sz w:val="20"/>
                <w:szCs w:val="20"/>
              </w:rPr>
            </w:pPr>
            <w:r w:rsidRPr="0052273E">
              <w:rPr>
                <w:rFonts w:ascii="Cambria" w:hAnsi="Cambria" w:cs="Times New Roman"/>
                <w:b/>
                <w:sz w:val="20"/>
                <w:szCs w:val="20"/>
              </w:rPr>
              <w:fldChar w:fldCharType="begin"/>
            </w:r>
            <w:r w:rsidRPr="0052273E">
              <w:rPr>
                <w:rFonts w:ascii="Cambria" w:hAnsi="Cambria" w:cs="Times New Roman"/>
                <w:b/>
                <w:sz w:val="20"/>
                <w:szCs w:val="20"/>
              </w:rPr>
              <w:instrText xml:space="preserve"> =SUM(ABOVE) </w:instrText>
            </w:r>
            <w:r w:rsidRPr="0052273E">
              <w:rPr>
                <w:rFonts w:ascii="Cambria" w:hAnsi="Cambria" w:cs="Times New Roman"/>
                <w:b/>
                <w:sz w:val="20"/>
                <w:szCs w:val="20"/>
              </w:rPr>
              <w:fldChar w:fldCharType="separate"/>
            </w:r>
            <w:r w:rsidRPr="0052273E">
              <w:rPr>
                <w:rFonts w:ascii="Cambria" w:hAnsi="Cambria" w:cs="Times New Roman"/>
                <w:b/>
                <w:noProof/>
                <w:sz w:val="20"/>
                <w:szCs w:val="20"/>
              </w:rPr>
              <w:t>10</w:t>
            </w:r>
            <w:r w:rsidRPr="0052273E">
              <w:rPr>
                <w:rFonts w:ascii="Cambria" w:hAnsi="Cambria" w:cs="Times New Roman"/>
                <w:b/>
                <w:sz w:val="20"/>
                <w:szCs w:val="20"/>
              </w:rPr>
              <w:fldChar w:fldCharType="end"/>
            </w:r>
          </w:p>
        </w:tc>
      </w:tr>
    </w:tbl>
    <w:p w14:paraId="79618EF0" w14:textId="77777777" w:rsidR="003D3301" w:rsidRPr="0052273E" w:rsidRDefault="003D3301" w:rsidP="002F14D8">
      <w:pPr>
        <w:spacing w:after="0"/>
        <w:rPr>
          <w:rFonts w:ascii="Cambria" w:hAnsi="Cambria"/>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6063"/>
        <w:gridCol w:w="1516"/>
        <w:gridCol w:w="1806"/>
      </w:tblGrid>
      <w:tr w:rsidR="0052273E" w:rsidRPr="0052273E" w14:paraId="6FFA7364" w14:textId="77777777" w:rsidTr="00EA15C9">
        <w:trPr>
          <w:trHeight w:val="340"/>
        </w:trPr>
        <w:tc>
          <w:tcPr>
            <w:tcW w:w="646" w:type="dxa"/>
            <w:vMerge w:val="restart"/>
            <w:vAlign w:val="center"/>
          </w:tcPr>
          <w:p w14:paraId="2EB59170" w14:textId="77777777" w:rsidR="003D3301" w:rsidRPr="0052273E" w:rsidRDefault="003D3301"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063" w:type="dxa"/>
            <w:vMerge w:val="restart"/>
            <w:vAlign w:val="center"/>
          </w:tcPr>
          <w:p w14:paraId="06994018" w14:textId="77777777" w:rsidR="003D3301" w:rsidRPr="0052273E" w:rsidRDefault="003D3301" w:rsidP="002F14D8">
            <w:pPr>
              <w:spacing w:after="0"/>
              <w:rPr>
                <w:rFonts w:ascii="Cambria" w:hAnsi="Cambria" w:cs="Times New Roman"/>
                <w:b/>
                <w:sz w:val="20"/>
                <w:szCs w:val="20"/>
              </w:rPr>
            </w:pPr>
            <w:r w:rsidRPr="0052273E">
              <w:rPr>
                <w:rFonts w:ascii="Cambria" w:hAnsi="Cambria" w:cs="Times New Roman"/>
                <w:b/>
                <w:sz w:val="20"/>
                <w:szCs w:val="20"/>
              </w:rPr>
              <w:t xml:space="preserve">Treści </w:t>
            </w:r>
            <w:r w:rsidR="00973621" w:rsidRPr="0052273E">
              <w:rPr>
                <w:rFonts w:ascii="Cambria" w:hAnsi="Cambria" w:cs="Times New Roman"/>
                <w:b/>
                <w:sz w:val="20"/>
                <w:szCs w:val="20"/>
              </w:rPr>
              <w:t>laboratoriów</w:t>
            </w:r>
          </w:p>
        </w:tc>
        <w:tc>
          <w:tcPr>
            <w:tcW w:w="3322" w:type="dxa"/>
            <w:gridSpan w:val="2"/>
            <w:vAlign w:val="center"/>
          </w:tcPr>
          <w:p w14:paraId="403C9A5B" w14:textId="77777777" w:rsidR="003D3301" w:rsidRPr="0052273E" w:rsidRDefault="003D3301"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24D0409E" w14:textId="77777777" w:rsidTr="00EA15C9">
        <w:trPr>
          <w:trHeight w:val="196"/>
        </w:trPr>
        <w:tc>
          <w:tcPr>
            <w:tcW w:w="646" w:type="dxa"/>
            <w:vMerge/>
          </w:tcPr>
          <w:p w14:paraId="7629B777" w14:textId="77777777" w:rsidR="003D3301" w:rsidRPr="0052273E" w:rsidRDefault="003D3301" w:rsidP="002F14D8">
            <w:pPr>
              <w:spacing w:after="0"/>
              <w:rPr>
                <w:rFonts w:ascii="Cambria" w:hAnsi="Cambria" w:cs="Times New Roman"/>
                <w:b/>
                <w:sz w:val="20"/>
                <w:szCs w:val="20"/>
              </w:rPr>
            </w:pPr>
          </w:p>
        </w:tc>
        <w:tc>
          <w:tcPr>
            <w:tcW w:w="6063" w:type="dxa"/>
            <w:vMerge/>
          </w:tcPr>
          <w:p w14:paraId="39703F0D" w14:textId="77777777" w:rsidR="003D3301" w:rsidRPr="0052273E" w:rsidRDefault="003D3301" w:rsidP="002F14D8">
            <w:pPr>
              <w:spacing w:after="0"/>
              <w:rPr>
                <w:rFonts w:ascii="Cambria" w:hAnsi="Cambria" w:cs="Times New Roman"/>
                <w:b/>
                <w:sz w:val="20"/>
                <w:szCs w:val="20"/>
              </w:rPr>
            </w:pPr>
          </w:p>
        </w:tc>
        <w:tc>
          <w:tcPr>
            <w:tcW w:w="1516" w:type="dxa"/>
          </w:tcPr>
          <w:p w14:paraId="222FA214" w14:textId="77777777" w:rsidR="003D3301" w:rsidRPr="0052273E" w:rsidRDefault="003D3301"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806" w:type="dxa"/>
          </w:tcPr>
          <w:p w14:paraId="18699044" w14:textId="77777777" w:rsidR="003D3301" w:rsidRPr="0052273E" w:rsidRDefault="003D3301"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70016E0F" w14:textId="77777777" w:rsidTr="00EA15C9">
        <w:trPr>
          <w:trHeight w:val="225"/>
        </w:trPr>
        <w:tc>
          <w:tcPr>
            <w:tcW w:w="646" w:type="dxa"/>
          </w:tcPr>
          <w:p w14:paraId="644BC4EA"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L1</w:t>
            </w:r>
          </w:p>
        </w:tc>
        <w:tc>
          <w:tcPr>
            <w:tcW w:w="6063" w:type="dxa"/>
            <w:vAlign w:val="center"/>
          </w:tcPr>
          <w:p w14:paraId="49CE24D7" w14:textId="7DE0DECC" w:rsidR="00EA15C9" w:rsidRPr="0052273E" w:rsidRDefault="00EA15C9" w:rsidP="00EA15C9">
            <w:pPr>
              <w:tabs>
                <w:tab w:val="center" w:pos="3206"/>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Szkolenie BHP.</w:t>
            </w:r>
          </w:p>
        </w:tc>
        <w:tc>
          <w:tcPr>
            <w:tcW w:w="1516" w:type="dxa"/>
            <w:vAlign w:val="center"/>
          </w:tcPr>
          <w:p w14:paraId="04683229" w14:textId="6EE1B1CD"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806" w:type="dxa"/>
            <w:vAlign w:val="center"/>
          </w:tcPr>
          <w:p w14:paraId="2C591182" w14:textId="3450BA25"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66EADB39" w14:textId="77777777" w:rsidTr="00EA15C9">
        <w:trPr>
          <w:trHeight w:val="285"/>
        </w:trPr>
        <w:tc>
          <w:tcPr>
            <w:tcW w:w="646" w:type="dxa"/>
          </w:tcPr>
          <w:p w14:paraId="01E81A62"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L2</w:t>
            </w:r>
          </w:p>
        </w:tc>
        <w:tc>
          <w:tcPr>
            <w:tcW w:w="6063" w:type="dxa"/>
            <w:vAlign w:val="center"/>
          </w:tcPr>
          <w:p w14:paraId="4048C87D" w14:textId="1EC5F357" w:rsidR="00EA15C9" w:rsidRPr="0052273E" w:rsidRDefault="00EA15C9" w:rsidP="00EA15C9">
            <w:pPr>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Wyznaczanie współczynnika przejmowania ciepła dla prostych przypadków konwekcyjnej wymiany ciepła.</w:t>
            </w:r>
          </w:p>
        </w:tc>
        <w:tc>
          <w:tcPr>
            <w:tcW w:w="1516" w:type="dxa"/>
            <w:vAlign w:val="center"/>
          </w:tcPr>
          <w:p w14:paraId="434047AB" w14:textId="60CBC57B"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vAlign w:val="center"/>
          </w:tcPr>
          <w:p w14:paraId="140A36F4" w14:textId="067FD123"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2</w:t>
            </w:r>
          </w:p>
        </w:tc>
      </w:tr>
      <w:tr w:rsidR="0052273E" w:rsidRPr="0052273E" w14:paraId="6C814775" w14:textId="77777777" w:rsidTr="00EA15C9">
        <w:trPr>
          <w:trHeight w:val="285"/>
        </w:trPr>
        <w:tc>
          <w:tcPr>
            <w:tcW w:w="646" w:type="dxa"/>
          </w:tcPr>
          <w:p w14:paraId="5AE8F678"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L3</w:t>
            </w:r>
          </w:p>
        </w:tc>
        <w:tc>
          <w:tcPr>
            <w:tcW w:w="6063" w:type="dxa"/>
            <w:vAlign w:val="center"/>
          </w:tcPr>
          <w:p w14:paraId="36442E7D" w14:textId="040FEB3D" w:rsidR="00EA15C9" w:rsidRPr="0052273E" w:rsidRDefault="00EA15C9" w:rsidP="00EA15C9">
            <w:pPr>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Pomiar temperatury w procesach wymiany ciepła.</w:t>
            </w:r>
          </w:p>
        </w:tc>
        <w:tc>
          <w:tcPr>
            <w:tcW w:w="1516" w:type="dxa"/>
            <w:vAlign w:val="center"/>
          </w:tcPr>
          <w:p w14:paraId="70B84387" w14:textId="78304389"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vAlign w:val="center"/>
          </w:tcPr>
          <w:p w14:paraId="6803953E" w14:textId="6C69CC57"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73F769E3" w14:textId="77777777" w:rsidTr="00EA15C9">
        <w:trPr>
          <w:trHeight w:val="345"/>
        </w:trPr>
        <w:tc>
          <w:tcPr>
            <w:tcW w:w="646" w:type="dxa"/>
          </w:tcPr>
          <w:p w14:paraId="369F4ED6"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L4</w:t>
            </w:r>
          </w:p>
        </w:tc>
        <w:tc>
          <w:tcPr>
            <w:tcW w:w="6063" w:type="dxa"/>
            <w:vAlign w:val="center"/>
          </w:tcPr>
          <w:p w14:paraId="18A040FC" w14:textId="3D6561D0" w:rsidR="00EA15C9" w:rsidRPr="0052273E" w:rsidRDefault="00EA15C9" w:rsidP="00EA15C9">
            <w:pPr>
              <w:spacing w:after="0"/>
              <w:jc w:val="both"/>
              <w:rPr>
                <w:rFonts w:ascii="Cambria" w:eastAsia="Times New Roman" w:hAnsi="Cambria" w:cs="Cambria"/>
                <w:sz w:val="20"/>
                <w:szCs w:val="20"/>
              </w:rPr>
            </w:pPr>
            <w:r w:rsidRPr="0052273E">
              <w:rPr>
                <w:rFonts w:ascii="Cambria" w:hAnsi="Cambria"/>
                <w:sz w:val="20"/>
                <w:szCs w:val="20"/>
              </w:rPr>
              <w:t>Badania wpływu emisyjności materiałów na pomiar temperatury.</w:t>
            </w:r>
          </w:p>
        </w:tc>
        <w:tc>
          <w:tcPr>
            <w:tcW w:w="1516" w:type="dxa"/>
            <w:vAlign w:val="center"/>
          </w:tcPr>
          <w:p w14:paraId="56E9C3D6" w14:textId="6D1171FA"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vAlign w:val="center"/>
          </w:tcPr>
          <w:p w14:paraId="610ABCBC" w14:textId="4C316BAB"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28A526B7" w14:textId="77777777" w:rsidTr="00EA15C9">
        <w:trPr>
          <w:trHeight w:val="240"/>
        </w:trPr>
        <w:tc>
          <w:tcPr>
            <w:tcW w:w="646" w:type="dxa"/>
          </w:tcPr>
          <w:p w14:paraId="75A61163"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L5</w:t>
            </w:r>
          </w:p>
        </w:tc>
        <w:tc>
          <w:tcPr>
            <w:tcW w:w="6063" w:type="dxa"/>
          </w:tcPr>
          <w:p w14:paraId="7EF600C4" w14:textId="51AB8A03" w:rsidR="00EA15C9" w:rsidRPr="0052273E" w:rsidRDefault="00EA15C9" w:rsidP="00EA15C9">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Wyznaczanie współczynnika przewodzenia ciepła materiałów ceramicznych metodą powłok cylindrycznych.</w:t>
            </w:r>
          </w:p>
        </w:tc>
        <w:tc>
          <w:tcPr>
            <w:tcW w:w="1516" w:type="dxa"/>
            <w:vAlign w:val="center"/>
          </w:tcPr>
          <w:p w14:paraId="3E885E82" w14:textId="2581F3BE"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3</w:t>
            </w:r>
          </w:p>
        </w:tc>
        <w:tc>
          <w:tcPr>
            <w:tcW w:w="1806" w:type="dxa"/>
            <w:vAlign w:val="center"/>
          </w:tcPr>
          <w:p w14:paraId="109E6C15" w14:textId="4A52F5E6"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2</w:t>
            </w:r>
          </w:p>
        </w:tc>
      </w:tr>
      <w:tr w:rsidR="0052273E" w:rsidRPr="0052273E" w14:paraId="62E9BE03" w14:textId="77777777" w:rsidTr="00EA15C9">
        <w:trPr>
          <w:trHeight w:val="240"/>
        </w:trPr>
        <w:tc>
          <w:tcPr>
            <w:tcW w:w="646" w:type="dxa"/>
          </w:tcPr>
          <w:p w14:paraId="62CB0016"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L6</w:t>
            </w:r>
          </w:p>
        </w:tc>
        <w:tc>
          <w:tcPr>
            <w:tcW w:w="6063" w:type="dxa"/>
          </w:tcPr>
          <w:p w14:paraId="20CF4262" w14:textId="66AEDA5A" w:rsidR="00EA15C9" w:rsidRPr="0052273E" w:rsidRDefault="00EA15C9" w:rsidP="00EA15C9">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Wyznaczanie współczynnika przenikania ciepła dla przegrody płaskiej.</w:t>
            </w:r>
          </w:p>
        </w:tc>
        <w:tc>
          <w:tcPr>
            <w:tcW w:w="1516" w:type="dxa"/>
            <w:vAlign w:val="center"/>
          </w:tcPr>
          <w:p w14:paraId="4A325CC7" w14:textId="3C7D55BB"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806" w:type="dxa"/>
            <w:vAlign w:val="center"/>
          </w:tcPr>
          <w:p w14:paraId="091E1A75" w14:textId="796ED2CF"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0C8C485C" w14:textId="77777777" w:rsidTr="00EA15C9">
        <w:trPr>
          <w:trHeight w:val="240"/>
        </w:trPr>
        <w:tc>
          <w:tcPr>
            <w:tcW w:w="646" w:type="dxa"/>
          </w:tcPr>
          <w:p w14:paraId="3C2B6C2E"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L7</w:t>
            </w:r>
          </w:p>
        </w:tc>
        <w:tc>
          <w:tcPr>
            <w:tcW w:w="6063" w:type="dxa"/>
          </w:tcPr>
          <w:p w14:paraId="68E1FA8C" w14:textId="57A04E4A" w:rsidR="00EA15C9" w:rsidRPr="0052273E" w:rsidRDefault="00EA15C9" w:rsidP="00EA15C9">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Wyznaczanie współczynnika przenikania ciepła dla przegrody cylindrycznej.</w:t>
            </w:r>
          </w:p>
        </w:tc>
        <w:tc>
          <w:tcPr>
            <w:tcW w:w="1516" w:type="dxa"/>
            <w:vAlign w:val="center"/>
          </w:tcPr>
          <w:p w14:paraId="4055C4E5" w14:textId="582D618B"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806" w:type="dxa"/>
            <w:vAlign w:val="center"/>
          </w:tcPr>
          <w:p w14:paraId="356F5E95" w14:textId="127927A2"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1A2222E2" w14:textId="77777777" w:rsidTr="00EA15C9">
        <w:trPr>
          <w:trHeight w:val="240"/>
        </w:trPr>
        <w:tc>
          <w:tcPr>
            <w:tcW w:w="646" w:type="dxa"/>
          </w:tcPr>
          <w:p w14:paraId="7CC096CF"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L8</w:t>
            </w:r>
          </w:p>
        </w:tc>
        <w:tc>
          <w:tcPr>
            <w:tcW w:w="6063" w:type="dxa"/>
          </w:tcPr>
          <w:p w14:paraId="0366758B" w14:textId="287FEBD9" w:rsidR="00EA15C9" w:rsidRPr="0052273E" w:rsidRDefault="00EA15C9" w:rsidP="00EA15C9">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 xml:space="preserve">Metodyka doboru chłodnic, skraplaczy i </w:t>
            </w:r>
            <w:r w:rsidR="00CE1F77" w:rsidRPr="0052273E">
              <w:rPr>
                <w:rFonts w:ascii="Cambria" w:hAnsi="Cambria"/>
                <w:sz w:val="20"/>
                <w:szCs w:val="20"/>
              </w:rPr>
              <w:t>podgrzewaczy.</w:t>
            </w:r>
          </w:p>
        </w:tc>
        <w:tc>
          <w:tcPr>
            <w:tcW w:w="1516" w:type="dxa"/>
            <w:vAlign w:val="center"/>
          </w:tcPr>
          <w:p w14:paraId="0CB8102B" w14:textId="4A36CFE2"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vAlign w:val="center"/>
          </w:tcPr>
          <w:p w14:paraId="0C50FDB8" w14:textId="3DFF261A" w:rsidR="00EA15C9" w:rsidRPr="0052273E" w:rsidRDefault="00EA15C9" w:rsidP="00EA15C9">
            <w:pPr>
              <w:spacing w:after="0"/>
              <w:jc w:val="center"/>
              <w:rPr>
                <w:rFonts w:ascii="Cambria" w:hAnsi="Cambria" w:cs="Times New Roman"/>
                <w:b/>
                <w:sz w:val="20"/>
                <w:szCs w:val="20"/>
              </w:rPr>
            </w:pPr>
            <w:r w:rsidRPr="0052273E">
              <w:rPr>
                <w:rFonts w:ascii="Cambria" w:hAnsi="Cambria" w:cs="Times New Roman"/>
                <w:b/>
                <w:sz w:val="20"/>
                <w:szCs w:val="20"/>
              </w:rPr>
              <w:t>1,5</w:t>
            </w:r>
          </w:p>
        </w:tc>
      </w:tr>
      <w:tr w:rsidR="0052273E" w:rsidRPr="0052273E" w14:paraId="75865C60" w14:textId="77777777" w:rsidTr="00EA15C9">
        <w:trPr>
          <w:trHeight w:val="240"/>
        </w:trPr>
        <w:tc>
          <w:tcPr>
            <w:tcW w:w="646" w:type="dxa"/>
          </w:tcPr>
          <w:p w14:paraId="3E04E803" w14:textId="54B8C65E" w:rsidR="003D3301" w:rsidRPr="0052273E" w:rsidRDefault="00973621" w:rsidP="002F14D8">
            <w:pPr>
              <w:spacing w:after="0"/>
              <w:rPr>
                <w:rFonts w:ascii="Cambria" w:hAnsi="Cambria" w:cs="Times New Roman"/>
                <w:sz w:val="20"/>
                <w:szCs w:val="20"/>
              </w:rPr>
            </w:pPr>
            <w:r w:rsidRPr="0052273E">
              <w:rPr>
                <w:rFonts w:ascii="Cambria" w:hAnsi="Cambria" w:cs="Times New Roman"/>
                <w:sz w:val="20"/>
                <w:szCs w:val="20"/>
              </w:rPr>
              <w:t>L</w:t>
            </w:r>
            <w:r w:rsidR="00EA15C9" w:rsidRPr="0052273E">
              <w:rPr>
                <w:rFonts w:ascii="Cambria" w:hAnsi="Cambria" w:cs="Times New Roman"/>
                <w:sz w:val="20"/>
                <w:szCs w:val="20"/>
              </w:rPr>
              <w:t>9</w:t>
            </w:r>
          </w:p>
        </w:tc>
        <w:tc>
          <w:tcPr>
            <w:tcW w:w="6063" w:type="dxa"/>
          </w:tcPr>
          <w:p w14:paraId="5D459DD8" w14:textId="77777777" w:rsidR="003D3301" w:rsidRPr="0052273E" w:rsidRDefault="003E1AAB" w:rsidP="002F14D8">
            <w:pPr>
              <w:tabs>
                <w:tab w:val="left" w:pos="491"/>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Kolokwium zaliczeniowe</w:t>
            </w:r>
          </w:p>
        </w:tc>
        <w:tc>
          <w:tcPr>
            <w:tcW w:w="1516" w:type="dxa"/>
            <w:vAlign w:val="center"/>
          </w:tcPr>
          <w:p w14:paraId="52C550BE" w14:textId="77777777" w:rsidR="003D3301" w:rsidRPr="0052273E" w:rsidRDefault="003D3301"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806" w:type="dxa"/>
            <w:vAlign w:val="center"/>
          </w:tcPr>
          <w:p w14:paraId="76B76ABA" w14:textId="77777777" w:rsidR="003D3301" w:rsidRPr="0052273E" w:rsidRDefault="003D3301"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3D3301" w:rsidRPr="0052273E" w14:paraId="425037B1" w14:textId="77777777" w:rsidTr="00EA15C9">
        <w:tc>
          <w:tcPr>
            <w:tcW w:w="646" w:type="dxa"/>
          </w:tcPr>
          <w:p w14:paraId="3E92C3FD" w14:textId="77777777" w:rsidR="003D3301" w:rsidRPr="0052273E" w:rsidRDefault="003D3301" w:rsidP="002F14D8">
            <w:pPr>
              <w:spacing w:after="0"/>
              <w:rPr>
                <w:rFonts w:ascii="Cambria" w:hAnsi="Cambria" w:cs="Times New Roman"/>
                <w:b/>
                <w:sz w:val="20"/>
                <w:szCs w:val="20"/>
              </w:rPr>
            </w:pPr>
          </w:p>
        </w:tc>
        <w:tc>
          <w:tcPr>
            <w:tcW w:w="6063" w:type="dxa"/>
          </w:tcPr>
          <w:p w14:paraId="1F759728" w14:textId="77777777" w:rsidR="003D3301" w:rsidRPr="0052273E" w:rsidRDefault="003D3301" w:rsidP="002F14D8">
            <w:pPr>
              <w:spacing w:after="0"/>
              <w:rPr>
                <w:rFonts w:ascii="Cambria" w:hAnsi="Cambria" w:cs="Times New Roman"/>
                <w:b/>
                <w:sz w:val="20"/>
                <w:szCs w:val="20"/>
              </w:rPr>
            </w:pPr>
            <w:r w:rsidRPr="0052273E">
              <w:rPr>
                <w:rFonts w:ascii="Cambria" w:hAnsi="Cambria" w:cs="Times New Roman"/>
                <w:b/>
                <w:sz w:val="20"/>
                <w:szCs w:val="20"/>
              </w:rPr>
              <w:t xml:space="preserve">Razem liczba godzin </w:t>
            </w:r>
            <w:r w:rsidR="00973621" w:rsidRPr="0052273E">
              <w:rPr>
                <w:rFonts w:ascii="Cambria" w:hAnsi="Cambria" w:cs="Times New Roman"/>
                <w:b/>
                <w:sz w:val="20"/>
                <w:szCs w:val="20"/>
              </w:rPr>
              <w:t>laboratoriów</w:t>
            </w:r>
          </w:p>
        </w:tc>
        <w:tc>
          <w:tcPr>
            <w:tcW w:w="1516" w:type="dxa"/>
          </w:tcPr>
          <w:p w14:paraId="7D348FA0" w14:textId="77777777" w:rsidR="003D3301" w:rsidRPr="0052273E" w:rsidRDefault="003D3301" w:rsidP="002F14D8">
            <w:pPr>
              <w:spacing w:after="0"/>
              <w:jc w:val="center"/>
              <w:rPr>
                <w:rFonts w:ascii="Cambria" w:hAnsi="Cambria" w:cs="Times New Roman"/>
                <w:b/>
                <w:sz w:val="20"/>
                <w:szCs w:val="20"/>
              </w:rPr>
            </w:pPr>
            <w:r w:rsidRPr="0052273E">
              <w:rPr>
                <w:rFonts w:ascii="Cambria" w:hAnsi="Cambria" w:cs="Times New Roman"/>
                <w:b/>
                <w:sz w:val="20"/>
                <w:szCs w:val="20"/>
              </w:rPr>
              <w:fldChar w:fldCharType="begin"/>
            </w:r>
            <w:r w:rsidRPr="0052273E">
              <w:rPr>
                <w:rFonts w:ascii="Cambria" w:hAnsi="Cambria" w:cs="Times New Roman"/>
                <w:b/>
                <w:sz w:val="20"/>
                <w:szCs w:val="20"/>
              </w:rPr>
              <w:instrText xml:space="preserve"> =SUM(ABOVE) </w:instrText>
            </w:r>
            <w:r w:rsidRPr="0052273E">
              <w:rPr>
                <w:rFonts w:ascii="Cambria" w:hAnsi="Cambria" w:cs="Times New Roman"/>
                <w:b/>
                <w:sz w:val="20"/>
                <w:szCs w:val="20"/>
              </w:rPr>
              <w:fldChar w:fldCharType="separate"/>
            </w:r>
            <w:r w:rsidRPr="0052273E">
              <w:rPr>
                <w:rFonts w:ascii="Cambria" w:hAnsi="Cambria" w:cs="Times New Roman"/>
                <w:b/>
                <w:noProof/>
                <w:sz w:val="20"/>
                <w:szCs w:val="20"/>
              </w:rPr>
              <w:t>15</w:t>
            </w:r>
            <w:r w:rsidRPr="0052273E">
              <w:rPr>
                <w:rFonts w:ascii="Cambria" w:hAnsi="Cambria" w:cs="Times New Roman"/>
                <w:b/>
                <w:sz w:val="20"/>
                <w:szCs w:val="20"/>
              </w:rPr>
              <w:fldChar w:fldCharType="end"/>
            </w:r>
          </w:p>
        </w:tc>
        <w:tc>
          <w:tcPr>
            <w:tcW w:w="1806" w:type="dxa"/>
          </w:tcPr>
          <w:p w14:paraId="6476F2DF" w14:textId="77777777" w:rsidR="003D3301" w:rsidRPr="0052273E" w:rsidRDefault="003D3301" w:rsidP="002F14D8">
            <w:pPr>
              <w:spacing w:after="0"/>
              <w:jc w:val="center"/>
              <w:rPr>
                <w:rFonts w:ascii="Cambria" w:hAnsi="Cambria" w:cs="Times New Roman"/>
                <w:b/>
                <w:sz w:val="20"/>
                <w:szCs w:val="20"/>
              </w:rPr>
            </w:pPr>
            <w:r w:rsidRPr="0052273E">
              <w:rPr>
                <w:rFonts w:ascii="Cambria" w:hAnsi="Cambria" w:cs="Times New Roman"/>
                <w:b/>
                <w:sz w:val="20"/>
                <w:szCs w:val="20"/>
              </w:rPr>
              <w:fldChar w:fldCharType="begin"/>
            </w:r>
            <w:r w:rsidRPr="0052273E">
              <w:rPr>
                <w:rFonts w:ascii="Cambria" w:hAnsi="Cambria" w:cs="Times New Roman"/>
                <w:b/>
                <w:sz w:val="20"/>
                <w:szCs w:val="20"/>
              </w:rPr>
              <w:instrText xml:space="preserve"> =SUM(ABOVE) </w:instrText>
            </w:r>
            <w:r w:rsidRPr="0052273E">
              <w:rPr>
                <w:rFonts w:ascii="Cambria" w:hAnsi="Cambria" w:cs="Times New Roman"/>
                <w:b/>
                <w:sz w:val="20"/>
                <w:szCs w:val="20"/>
              </w:rPr>
              <w:fldChar w:fldCharType="separate"/>
            </w:r>
            <w:r w:rsidRPr="0052273E">
              <w:rPr>
                <w:rFonts w:ascii="Cambria" w:hAnsi="Cambria" w:cs="Times New Roman"/>
                <w:b/>
                <w:noProof/>
                <w:sz w:val="20"/>
                <w:szCs w:val="20"/>
              </w:rPr>
              <w:t>10</w:t>
            </w:r>
            <w:r w:rsidRPr="0052273E">
              <w:rPr>
                <w:rFonts w:ascii="Cambria" w:hAnsi="Cambria" w:cs="Times New Roman"/>
                <w:b/>
                <w:sz w:val="20"/>
                <w:szCs w:val="20"/>
              </w:rPr>
              <w:fldChar w:fldCharType="end"/>
            </w:r>
          </w:p>
        </w:tc>
      </w:tr>
    </w:tbl>
    <w:p w14:paraId="1A75639C" w14:textId="77777777" w:rsidR="005A149C" w:rsidRPr="0052273E" w:rsidRDefault="005A149C" w:rsidP="002F14D8">
      <w:pPr>
        <w:spacing w:after="0"/>
        <w:jc w:val="both"/>
        <w:rPr>
          <w:rFonts w:ascii="Cambria" w:hAnsi="Cambria" w:cs="Times New Roman"/>
          <w:b/>
          <w:bCs/>
          <w:sz w:val="20"/>
          <w:szCs w:val="20"/>
        </w:rPr>
      </w:pPr>
    </w:p>
    <w:p w14:paraId="247B1723" w14:textId="77777777" w:rsidR="005A149C" w:rsidRPr="0052273E" w:rsidRDefault="005A149C" w:rsidP="002F14D8">
      <w:pPr>
        <w:spacing w:after="0"/>
        <w:jc w:val="both"/>
        <w:rPr>
          <w:rFonts w:ascii="Cambria" w:hAnsi="Cambria" w:cs="Times New Roman"/>
          <w:b/>
          <w:bCs/>
          <w:sz w:val="20"/>
          <w:szCs w:val="20"/>
        </w:rPr>
      </w:pPr>
      <w:r w:rsidRPr="0052273E">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2273E" w:rsidRPr="0052273E" w14:paraId="168B4DC3" w14:textId="77777777" w:rsidTr="00832F4B">
        <w:trPr>
          <w:jc w:val="center"/>
        </w:trPr>
        <w:tc>
          <w:tcPr>
            <w:tcW w:w="1666" w:type="dxa"/>
          </w:tcPr>
          <w:p w14:paraId="21336DC9" w14:textId="77777777" w:rsidR="005A149C" w:rsidRPr="0052273E" w:rsidRDefault="005A149C" w:rsidP="002F14D8">
            <w:pPr>
              <w:spacing w:after="0"/>
              <w:jc w:val="both"/>
              <w:rPr>
                <w:rFonts w:ascii="Cambria" w:hAnsi="Cambria" w:cs="Times New Roman"/>
                <w:b/>
                <w:bCs/>
                <w:sz w:val="20"/>
                <w:szCs w:val="20"/>
              </w:rPr>
            </w:pPr>
            <w:r w:rsidRPr="0052273E">
              <w:rPr>
                <w:rFonts w:ascii="Cambria" w:hAnsi="Cambria" w:cs="Times New Roman"/>
                <w:b/>
                <w:bCs/>
                <w:sz w:val="20"/>
                <w:szCs w:val="20"/>
              </w:rPr>
              <w:t>Forma zajęć</w:t>
            </w:r>
          </w:p>
        </w:tc>
        <w:tc>
          <w:tcPr>
            <w:tcW w:w="4963" w:type="dxa"/>
          </w:tcPr>
          <w:p w14:paraId="4D078A37" w14:textId="77777777" w:rsidR="005A149C" w:rsidRPr="0052273E" w:rsidRDefault="005A149C" w:rsidP="002F14D8">
            <w:pPr>
              <w:spacing w:after="0"/>
              <w:jc w:val="both"/>
              <w:rPr>
                <w:rFonts w:ascii="Cambria" w:hAnsi="Cambria" w:cs="Times New Roman"/>
                <w:b/>
                <w:bCs/>
                <w:sz w:val="20"/>
                <w:szCs w:val="20"/>
              </w:rPr>
            </w:pPr>
            <w:r w:rsidRPr="0052273E">
              <w:rPr>
                <w:rFonts w:ascii="Cambria" w:hAnsi="Cambria" w:cs="Times New Roman"/>
                <w:b/>
                <w:bCs/>
                <w:sz w:val="20"/>
                <w:szCs w:val="20"/>
              </w:rPr>
              <w:t>Metody dydaktyczne (wybór z listy)</w:t>
            </w:r>
          </w:p>
        </w:tc>
        <w:tc>
          <w:tcPr>
            <w:tcW w:w="3260" w:type="dxa"/>
          </w:tcPr>
          <w:p w14:paraId="354E43C9" w14:textId="77777777" w:rsidR="005A149C" w:rsidRPr="0052273E" w:rsidRDefault="005A149C" w:rsidP="002F14D8">
            <w:pPr>
              <w:spacing w:after="0"/>
              <w:jc w:val="both"/>
              <w:rPr>
                <w:rFonts w:ascii="Cambria" w:hAnsi="Cambria" w:cs="Times New Roman"/>
                <w:b/>
                <w:bCs/>
                <w:sz w:val="20"/>
                <w:szCs w:val="20"/>
              </w:rPr>
            </w:pPr>
            <w:r w:rsidRPr="0052273E">
              <w:rPr>
                <w:rFonts w:ascii="Cambria" w:hAnsi="Cambria" w:cs="Times New Roman"/>
                <w:b/>
                <w:bCs/>
                <w:sz w:val="20"/>
                <w:szCs w:val="20"/>
              </w:rPr>
              <w:t>Ś</w:t>
            </w:r>
            <w:r w:rsidRPr="0052273E">
              <w:rPr>
                <w:rFonts w:ascii="Cambria" w:hAnsi="Cambria" w:cs="Times New Roman"/>
                <w:b/>
                <w:sz w:val="20"/>
                <w:szCs w:val="20"/>
              </w:rPr>
              <w:t>rodki dydaktyczne</w:t>
            </w:r>
          </w:p>
        </w:tc>
      </w:tr>
      <w:tr w:rsidR="0052273E" w:rsidRPr="0052273E" w14:paraId="6AA3E09B" w14:textId="77777777" w:rsidTr="00832F4B">
        <w:trPr>
          <w:jc w:val="center"/>
        </w:trPr>
        <w:tc>
          <w:tcPr>
            <w:tcW w:w="1666" w:type="dxa"/>
          </w:tcPr>
          <w:p w14:paraId="79330036" w14:textId="77777777" w:rsidR="003A623E" w:rsidRPr="0052273E" w:rsidRDefault="003A623E" w:rsidP="002F14D8">
            <w:pPr>
              <w:spacing w:after="0"/>
              <w:jc w:val="both"/>
              <w:rPr>
                <w:rFonts w:ascii="Cambria" w:hAnsi="Cambria" w:cs="Times New Roman"/>
                <w:bCs/>
                <w:sz w:val="20"/>
                <w:szCs w:val="20"/>
              </w:rPr>
            </w:pPr>
            <w:r w:rsidRPr="0052273E">
              <w:rPr>
                <w:rFonts w:ascii="Cambria" w:hAnsi="Cambria" w:cs="Cambria"/>
                <w:sz w:val="20"/>
                <w:szCs w:val="20"/>
              </w:rPr>
              <w:t>Wykład</w:t>
            </w:r>
          </w:p>
        </w:tc>
        <w:tc>
          <w:tcPr>
            <w:tcW w:w="4963" w:type="dxa"/>
          </w:tcPr>
          <w:p w14:paraId="349C17AC" w14:textId="77777777" w:rsidR="003A623E" w:rsidRPr="0052273E" w:rsidRDefault="003A623E" w:rsidP="002F14D8">
            <w:pPr>
              <w:spacing w:after="0"/>
              <w:rPr>
                <w:rFonts w:ascii="Cambria" w:hAnsi="Cambria" w:cs="Cambria"/>
                <w:sz w:val="20"/>
                <w:szCs w:val="20"/>
              </w:rPr>
            </w:pPr>
            <w:r w:rsidRPr="0052273E">
              <w:rPr>
                <w:rFonts w:ascii="Cambria" w:hAnsi="Cambria" w:cs="Cambria"/>
                <w:sz w:val="20"/>
                <w:szCs w:val="20"/>
              </w:rPr>
              <w:t xml:space="preserve">wykład informacyjny, </w:t>
            </w:r>
          </w:p>
          <w:p w14:paraId="6344E54B" w14:textId="77777777" w:rsidR="003A623E" w:rsidRPr="0052273E" w:rsidRDefault="003A623E" w:rsidP="002F14D8">
            <w:pPr>
              <w:spacing w:after="0"/>
              <w:rPr>
                <w:rFonts w:ascii="Cambria" w:hAnsi="Cambria" w:cs="Times New Roman"/>
                <w:sz w:val="20"/>
                <w:szCs w:val="20"/>
              </w:rPr>
            </w:pPr>
            <w:r w:rsidRPr="0052273E">
              <w:rPr>
                <w:rFonts w:ascii="Cambria" w:hAnsi="Cambria" w:cs="Cambria"/>
                <w:sz w:val="20"/>
                <w:szCs w:val="20"/>
              </w:rPr>
              <w:t>pokaz multimedialny</w:t>
            </w:r>
          </w:p>
        </w:tc>
        <w:tc>
          <w:tcPr>
            <w:tcW w:w="3260" w:type="dxa"/>
          </w:tcPr>
          <w:p w14:paraId="651D56D8" w14:textId="77777777" w:rsidR="003A623E" w:rsidRPr="0052273E" w:rsidRDefault="003A623E" w:rsidP="002F14D8">
            <w:pPr>
              <w:spacing w:after="0"/>
              <w:rPr>
                <w:rFonts w:ascii="Cambria" w:hAnsi="Cambria" w:cs="Cambria"/>
                <w:sz w:val="20"/>
                <w:szCs w:val="20"/>
              </w:rPr>
            </w:pPr>
            <w:r w:rsidRPr="0052273E">
              <w:rPr>
                <w:rFonts w:ascii="Cambria" w:hAnsi="Cambria" w:cs="Cambria"/>
                <w:sz w:val="20"/>
                <w:szCs w:val="20"/>
              </w:rPr>
              <w:t xml:space="preserve">projektor, </w:t>
            </w:r>
          </w:p>
          <w:p w14:paraId="31998C30" w14:textId="77777777" w:rsidR="003A623E" w:rsidRPr="0052273E" w:rsidRDefault="003A623E" w:rsidP="002F14D8">
            <w:pPr>
              <w:spacing w:after="0"/>
              <w:rPr>
                <w:rFonts w:ascii="Cambria" w:hAnsi="Cambria" w:cs="Times New Roman"/>
                <w:sz w:val="20"/>
                <w:szCs w:val="20"/>
              </w:rPr>
            </w:pPr>
            <w:r w:rsidRPr="0052273E">
              <w:rPr>
                <w:rFonts w:ascii="Cambria" w:hAnsi="Cambria" w:cs="Cambria"/>
                <w:sz w:val="20"/>
                <w:szCs w:val="20"/>
              </w:rPr>
              <w:t>prezentacja multimedialna</w:t>
            </w:r>
          </w:p>
        </w:tc>
      </w:tr>
      <w:tr w:rsidR="0052273E" w:rsidRPr="0052273E" w14:paraId="08A6D0D3" w14:textId="77777777" w:rsidTr="00832F4B">
        <w:trPr>
          <w:jc w:val="center"/>
        </w:trPr>
        <w:tc>
          <w:tcPr>
            <w:tcW w:w="1666" w:type="dxa"/>
          </w:tcPr>
          <w:p w14:paraId="2BEC8BFA" w14:textId="77777777" w:rsidR="003A623E" w:rsidRPr="0052273E" w:rsidRDefault="003A623E" w:rsidP="002F14D8">
            <w:pPr>
              <w:spacing w:after="0"/>
              <w:jc w:val="both"/>
              <w:rPr>
                <w:rFonts w:ascii="Cambria" w:hAnsi="Cambria" w:cs="Times New Roman"/>
                <w:bCs/>
                <w:sz w:val="20"/>
                <w:szCs w:val="20"/>
              </w:rPr>
            </w:pPr>
            <w:r w:rsidRPr="0052273E">
              <w:rPr>
                <w:rFonts w:ascii="Cambria" w:hAnsi="Cambria" w:cs="Cambria"/>
                <w:sz w:val="20"/>
                <w:szCs w:val="20"/>
              </w:rPr>
              <w:t>Ćwiczenia</w:t>
            </w:r>
          </w:p>
        </w:tc>
        <w:tc>
          <w:tcPr>
            <w:tcW w:w="4963" w:type="dxa"/>
          </w:tcPr>
          <w:p w14:paraId="2CC2BE5A" w14:textId="77777777" w:rsidR="003A623E" w:rsidRPr="0052273E" w:rsidRDefault="003A623E" w:rsidP="002F14D8">
            <w:pPr>
              <w:spacing w:after="0"/>
              <w:jc w:val="both"/>
              <w:rPr>
                <w:rFonts w:ascii="Cambria" w:hAnsi="Cambria" w:cs="Times New Roman"/>
                <w:bCs/>
                <w:sz w:val="20"/>
                <w:szCs w:val="20"/>
              </w:rPr>
            </w:pPr>
            <w:r w:rsidRPr="0052273E">
              <w:rPr>
                <w:rFonts w:ascii="Cambria" w:hAnsi="Cambria" w:cs="Cambria"/>
                <w:sz w:val="20"/>
                <w:szCs w:val="20"/>
              </w:rPr>
              <w:t>dyskusja dydaktyczna, pytania i odpowiedzi</w:t>
            </w:r>
          </w:p>
        </w:tc>
        <w:tc>
          <w:tcPr>
            <w:tcW w:w="3260" w:type="dxa"/>
          </w:tcPr>
          <w:p w14:paraId="460D55F1" w14:textId="77777777" w:rsidR="003A623E" w:rsidRPr="0052273E" w:rsidRDefault="003A623E" w:rsidP="002F14D8">
            <w:pPr>
              <w:spacing w:after="0"/>
              <w:jc w:val="both"/>
              <w:rPr>
                <w:rFonts w:ascii="Cambria" w:hAnsi="Cambria" w:cs="Times New Roman"/>
                <w:sz w:val="20"/>
                <w:szCs w:val="20"/>
              </w:rPr>
            </w:pPr>
            <w:r w:rsidRPr="0052273E">
              <w:rPr>
                <w:rFonts w:ascii="Cambria" w:hAnsi="Cambria" w:cs="Cambria"/>
                <w:sz w:val="20"/>
                <w:szCs w:val="20"/>
              </w:rPr>
              <w:t>Tablica suchościeralna</w:t>
            </w:r>
          </w:p>
        </w:tc>
      </w:tr>
      <w:tr w:rsidR="0052273E" w:rsidRPr="0052273E" w14:paraId="51CDCC54" w14:textId="77777777" w:rsidTr="00832F4B">
        <w:trPr>
          <w:jc w:val="center"/>
        </w:trPr>
        <w:tc>
          <w:tcPr>
            <w:tcW w:w="1666" w:type="dxa"/>
          </w:tcPr>
          <w:p w14:paraId="02A5F311" w14:textId="77777777" w:rsidR="003A623E" w:rsidRPr="0052273E" w:rsidRDefault="003A623E" w:rsidP="002F14D8">
            <w:pPr>
              <w:spacing w:after="0"/>
              <w:jc w:val="both"/>
              <w:rPr>
                <w:rFonts w:ascii="Cambria" w:hAnsi="Cambria" w:cs="Times New Roman"/>
                <w:bCs/>
                <w:sz w:val="20"/>
                <w:szCs w:val="20"/>
              </w:rPr>
            </w:pPr>
            <w:r w:rsidRPr="0052273E">
              <w:rPr>
                <w:rFonts w:ascii="Cambria" w:hAnsi="Cambria" w:cs="Cambria"/>
                <w:sz w:val="20"/>
                <w:szCs w:val="20"/>
              </w:rPr>
              <w:t>Laboratoria</w:t>
            </w:r>
          </w:p>
        </w:tc>
        <w:tc>
          <w:tcPr>
            <w:tcW w:w="4963" w:type="dxa"/>
          </w:tcPr>
          <w:p w14:paraId="336A806F" w14:textId="22045FE0" w:rsidR="003A623E" w:rsidRPr="0052273E" w:rsidRDefault="00EA15C9" w:rsidP="002F14D8">
            <w:pPr>
              <w:spacing w:after="0"/>
              <w:rPr>
                <w:rFonts w:ascii="Cambria" w:eastAsia="Times New Roman" w:hAnsi="Cambria" w:cs="Times New Roman"/>
                <w:sz w:val="20"/>
                <w:szCs w:val="20"/>
                <w:lang w:eastAsia="pl-PL"/>
              </w:rPr>
            </w:pPr>
            <w:r w:rsidRPr="0052273E">
              <w:rPr>
                <w:rFonts w:ascii="Cambria" w:hAnsi="Cambria" w:cs="Cambria"/>
                <w:sz w:val="20"/>
                <w:szCs w:val="20"/>
              </w:rPr>
              <w:t>ćwiczenia ilustrujące tematykę wykładów</w:t>
            </w:r>
          </w:p>
        </w:tc>
        <w:tc>
          <w:tcPr>
            <w:tcW w:w="3260" w:type="dxa"/>
          </w:tcPr>
          <w:p w14:paraId="17CDF114" w14:textId="77777777" w:rsidR="003A623E" w:rsidRPr="0052273E" w:rsidRDefault="003A623E" w:rsidP="002F14D8">
            <w:pPr>
              <w:spacing w:after="0"/>
              <w:rPr>
                <w:rFonts w:ascii="Cambria" w:hAnsi="Cambria" w:cs="Cambria"/>
                <w:sz w:val="20"/>
                <w:szCs w:val="20"/>
              </w:rPr>
            </w:pPr>
            <w:r w:rsidRPr="0052273E">
              <w:rPr>
                <w:rFonts w:ascii="Cambria" w:hAnsi="Cambria" w:cs="Cambria"/>
                <w:sz w:val="20"/>
                <w:szCs w:val="20"/>
              </w:rPr>
              <w:t>Dostępne wyposażenie</w:t>
            </w:r>
          </w:p>
          <w:p w14:paraId="52A65312" w14:textId="77777777" w:rsidR="003A623E" w:rsidRPr="0052273E" w:rsidRDefault="003A623E" w:rsidP="002F14D8">
            <w:pPr>
              <w:spacing w:after="0"/>
              <w:rPr>
                <w:rFonts w:ascii="Cambria" w:hAnsi="Cambria" w:cs="Times New Roman"/>
                <w:sz w:val="20"/>
                <w:szCs w:val="20"/>
              </w:rPr>
            </w:pPr>
            <w:r w:rsidRPr="0052273E">
              <w:rPr>
                <w:rFonts w:ascii="Cambria" w:hAnsi="Cambria" w:cs="Cambria"/>
                <w:sz w:val="20"/>
                <w:szCs w:val="20"/>
              </w:rPr>
              <w:t>laboratoryjne</w:t>
            </w:r>
          </w:p>
        </w:tc>
      </w:tr>
    </w:tbl>
    <w:p w14:paraId="5F2496D8"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8. Sposoby (metody) weryfikacji i oceny efektów uczenia się osiągniętych przez studenta</w:t>
      </w:r>
    </w:p>
    <w:p w14:paraId="19BBBEA1"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319"/>
        <w:gridCol w:w="4111"/>
      </w:tblGrid>
      <w:tr w:rsidR="0052273E" w:rsidRPr="0052273E" w14:paraId="670ED124" w14:textId="77777777" w:rsidTr="001E0695">
        <w:tc>
          <w:tcPr>
            <w:tcW w:w="1459" w:type="dxa"/>
            <w:vAlign w:val="center"/>
          </w:tcPr>
          <w:p w14:paraId="528CD804"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zajęć</w:t>
            </w:r>
          </w:p>
        </w:tc>
        <w:tc>
          <w:tcPr>
            <w:tcW w:w="4319" w:type="dxa"/>
            <w:vAlign w:val="center"/>
          </w:tcPr>
          <w:p w14:paraId="0047EDC5" w14:textId="77777777" w:rsidR="005A149C" w:rsidRPr="0052273E" w:rsidRDefault="005A149C" w:rsidP="002F14D8">
            <w:pPr>
              <w:spacing w:after="0"/>
              <w:jc w:val="center"/>
              <w:rPr>
                <w:rFonts w:ascii="Cambria" w:hAnsi="Cambria" w:cs="Times New Roman"/>
                <w:b/>
                <w:sz w:val="20"/>
                <w:szCs w:val="20"/>
              </w:rPr>
            </w:pPr>
            <w:r w:rsidRPr="0052273E">
              <w:rPr>
                <w:rFonts w:ascii="Cambria" w:hAnsi="Cambria" w:cs="Times New Roman"/>
                <w:b/>
                <w:sz w:val="20"/>
                <w:szCs w:val="20"/>
              </w:rPr>
              <w:t xml:space="preserve">Ocena formująca (F) </w:t>
            </w:r>
          </w:p>
          <w:p w14:paraId="627949A6"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sz w:val="20"/>
                <w:szCs w:val="20"/>
              </w:rPr>
              <w:t xml:space="preserve">– </w:t>
            </w:r>
            <w:r w:rsidRPr="0052273E">
              <w:rPr>
                <w:rFonts w:ascii="Cambria" w:hAnsi="Cambria" w:cs="Times New Roman"/>
                <w:sz w:val="20"/>
                <w:szCs w:val="20"/>
              </w:rPr>
              <w:t xml:space="preserve">wskazuje studentowi na potrzebę uzupełniania wiedzy lub stosowania określonych metod i narzędzi, stymulujące do doskonalenia efektów pracy </w:t>
            </w:r>
            <w:r w:rsidRPr="0052273E">
              <w:rPr>
                <w:rFonts w:ascii="Cambria" w:hAnsi="Cambria" w:cs="Times New Roman"/>
                <w:b/>
                <w:sz w:val="20"/>
                <w:szCs w:val="20"/>
              </w:rPr>
              <w:t>(wybór z listy)</w:t>
            </w:r>
          </w:p>
        </w:tc>
        <w:tc>
          <w:tcPr>
            <w:tcW w:w="4111" w:type="dxa"/>
            <w:vAlign w:val="center"/>
          </w:tcPr>
          <w:p w14:paraId="620B5027" w14:textId="77777777" w:rsidR="005A149C" w:rsidRPr="0052273E" w:rsidRDefault="005A149C" w:rsidP="002F14D8">
            <w:pPr>
              <w:spacing w:after="0"/>
              <w:jc w:val="center"/>
              <w:rPr>
                <w:rFonts w:ascii="Cambria" w:hAnsi="Cambria" w:cs="Times New Roman"/>
                <w:b/>
                <w:sz w:val="20"/>
                <w:szCs w:val="20"/>
              </w:rPr>
            </w:pPr>
            <w:r w:rsidRPr="0052273E">
              <w:rPr>
                <w:rFonts w:ascii="Cambria" w:hAnsi="Cambria" w:cs="Times New Roman"/>
                <w:b/>
                <w:sz w:val="20"/>
                <w:szCs w:val="20"/>
              </w:rPr>
              <w:t xml:space="preserve">Ocena podsumowująca (P) – </w:t>
            </w:r>
            <w:r w:rsidRPr="0052273E">
              <w:rPr>
                <w:rFonts w:ascii="Cambria" w:hAnsi="Cambria" w:cs="Times New Roman"/>
                <w:sz w:val="20"/>
                <w:szCs w:val="20"/>
              </w:rPr>
              <w:t xml:space="preserve">podsumowuje osiągnięte efekty uczenia się </w:t>
            </w:r>
            <w:r w:rsidRPr="0052273E">
              <w:rPr>
                <w:rFonts w:ascii="Cambria" w:hAnsi="Cambria" w:cs="Times New Roman"/>
                <w:b/>
                <w:sz w:val="20"/>
                <w:szCs w:val="20"/>
              </w:rPr>
              <w:t>(wybór z listy)</w:t>
            </w:r>
          </w:p>
        </w:tc>
      </w:tr>
      <w:tr w:rsidR="0052273E" w:rsidRPr="0052273E" w14:paraId="5F997104" w14:textId="77777777" w:rsidTr="001E0695">
        <w:tc>
          <w:tcPr>
            <w:tcW w:w="1459" w:type="dxa"/>
          </w:tcPr>
          <w:p w14:paraId="3E7A3E46" w14:textId="77777777" w:rsidR="003A623E" w:rsidRPr="0052273E" w:rsidRDefault="003A623E" w:rsidP="002F14D8">
            <w:pPr>
              <w:spacing w:after="0"/>
              <w:rPr>
                <w:rFonts w:ascii="Cambria" w:hAnsi="Cambria" w:cs="Times New Roman"/>
                <w:b/>
                <w:bCs/>
                <w:sz w:val="20"/>
                <w:szCs w:val="20"/>
              </w:rPr>
            </w:pPr>
            <w:r w:rsidRPr="0052273E">
              <w:rPr>
                <w:rFonts w:ascii="Cambria" w:hAnsi="Cambria" w:cs="Cambria"/>
                <w:sz w:val="20"/>
                <w:szCs w:val="20"/>
              </w:rPr>
              <w:t>Wykład</w:t>
            </w:r>
          </w:p>
        </w:tc>
        <w:tc>
          <w:tcPr>
            <w:tcW w:w="4319" w:type="dxa"/>
          </w:tcPr>
          <w:p w14:paraId="72B3E85B" w14:textId="77777777" w:rsidR="003A623E" w:rsidRPr="0052273E" w:rsidRDefault="003A623E" w:rsidP="002F14D8">
            <w:pPr>
              <w:spacing w:after="0"/>
              <w:rPr>
                <w:rFonts w:ascii="Cambria" w:hAnsi="Cambria" w:cs="Times New Roman"/>
                <w:b/>
                <w:bCs/>
                <w:sz w:val="20"/>
                <w:szCs w:val="20"/>
              </w:rPr>
            </w:pPr>
            <w:r w:rsidRPr="0052273E">
              <w:rPr>
                <w:rFonts w:ascii="Cambria" w:hAnsi="Cambria" w:cs="Cambria"/>
                <w:sz w:val="20"/>
                <w:szCs w:val="20"/>
              </w:rPr>
              <w:t>F2 – obserwacja aktywności przy udzielaniu odpowiedzi na pytania problemowe zadawane podczas wykładu.</w:t>
            </w:r>
          </w:p>
        </w:tc>
        <w:tc>
          <w:tcPr>
            <w:tcW w:w="4111" w:type="dxa"/>
          </w:tcPr>
          <w:p w14:paraId="7AE5DE98" w14:textId="66D9014A" w:rsidR="003A623E" w:rsidRPr="0052273E" w:rsidRDefault="003A623E" w:rsidP="002F14D8">
            <w:pPr>
              <w:spacing w:after="0"/>
              <w:rPr>
                <w:rFonts w:ascii="Cambria" w:hAnsi="Cambria" w:cs="Times New Roman"/>
                <w:sz w:val="20"/>
                <w:szCs w:val="20"/>
              </w:rPr>
            </w:pPr>
            <w:r w:rsidRPr="0052273E">
              <w:rPr>
                <w:rFonts w:ascii="Cambria" w:hAnsi="Cambria" w:cs="Cambria"/>
                <w:sz w:val="20"/>
                <w:szCs w:val="20"/>
              </w:rPr>
              <w:t xml:space="preserve">P2 – </w:t>
            </w:r>
            <w:r w:rsidR="004C0225" w:rsidRPr="0052273E">
              <w:rPr>
                <w:rFonts w:ascii="Cambria" w:hAnsi="Cambria" w:cs="Cambria"/>
                <w:sz w:val="20"/>
                <w:szCs w:val="20"/>
              </w:rPr>
              <w:t>egzamin pisemny</w:t>
            </w:r>
          </w:p>
        </w:tc>
      </w:tr>
      <w:tr w:rsidR="0052273E" w:rsidRPr="0052273E" w14:paraId="2C91C9C9" w14:textId="77777777" w:rsidTr="001E0695">
        <w:tc>
          <w:tcPr>
            <w:tcW w:w="1459" w:type="dxa"/>
          </w:tcPr>
          <w:p w14:paraId="1C9193C7" w14:textId="77777777" w:rsidR="003A623E" w:rsidRPr="0052273E" w:rsidRDefault="003A623E" w:rsidP="002F14D8">
            <w:pPr>
              <w:spacing w:after="0"/>
              <w:rPr>
                <w:rFonts w:ascii="Cambria" w:hAnsi="Cambria" w:cs="Times New Roman"/>
                <w:b/>
                <w:bCs/>
                <w:sz w:val="20"/>
                <w:szCs w:val="20"/>
              </w:rPr>
            </w:pPr>
            <w:r w:rsidRPr="0052273E">
              <w:rPr>
                <w:rFonts w:ascii="Cambria" w:hAnsi="Cambria" w:cs="Cambria"/>
                <w:sz w:val="20"/>
                <w:szCs w:val="20"/>
              </w:rPr>
              <w:t>Ćwiczenia</w:t>
            </w:r>
          </w:p>
        </w:tc>
        <w:tc>
          <w:tcPr>
            <w:tcW w:w="4319" w:type="dxa"/>
          </w:tcPr>
          <w:p w14:paraId="17DEED4C" w14:textId="77777777" w:rsidR="003A623E" w:rsidRPr="0052273E" w:rsidRDefault="003A623E" w:rsidP="002F14D8">
            <w:pPr>
              <w:spacing w:after="0"/>
              <w:rPr>
                <w:rFonts w:ascii="Cambria" w:hAnsi="Cambria" w:cs="Times New Roman"/>
                <w:sz w:val="20"/>
                <w:szCs w:val="20"/>
              </w:rPr>
            </w:pPr>
            <w:r w:rsidRPr="0052273E">
              <w:rPr>
                <w:rFonts w:ascii="Cambria" w:hAnsi="Cambria" w:cs="Cambria"/>
                <w:sz w:val="20"/>
                <w:szCs w:val="20"/>
              </w:rPr>
              <w:t>F2 – obserwacja/aktywność (przygotowanie do zajęć, ocena ćwiczeń wykonywanych podczas zajęć)</w:t>
            </w:r>
          </w:p>
        </w:tc>
        <w:tc>
          <w:tcPr>
            <w:tcW w:w="4111" w:type="dxa"/>
          </w:tcPr>
          <w:p w14:paraId="5E423255" w14:textId="77777777" w:rsidR="003A623E" w:rsidRPr="0052273E" w:rsidRDefault="003A623E" w:rsidP="002F14D8">
            <w:pPr>
              <w:spacing w:after="0"/>
              <w:rPr>
                <w:rFonts w:ascii="Cambria" w:hAnsi="Cambria" w:cs="Times New Roman"/>
                <w:sz w:val="20"/>
                <w:szCs w:val="20"/>
              </w:rPr>
            </w:pPr>
            <w:r w:rsidRPr="0052273E">
              <w:rPr>
                <w:rFonts w:ascii="Cambria" w:hAnsi="Cambria" w:cs="Cambria"/>
                <w:sz w:val="20"/>
                <w:szCs w:val="20"/>
              </w:rPr>
              <w:t>P2 – kolokwium</w:t>
            </w:r>
          </w:p>
        </w:tc>
      </w:tr>
      <w:tr w:rsidR="0052273E" w:rsidRPr="0052273E" w14:paraId="302DE684" w14:textId="77777777" w:rsidTr="001E0695">
        <w:tc>
          <w:tcPr>
            <w:tcW w:w="1459" w:type="dxa"/>
          </w:tcPr>
          <w:p w14:paraId="6FF6F4DD" w14:textId="77777777" w:rsidR="003A623E" w:rsidRPr="0052273E" w:rsidRDefault="003A623E" w:rsidP="002F14D8">
            <w:pPr>
              <w:spacing w:after="0"/>
              <w:rPr>
                <w:rFonts w:ascii="Cambria" w:hAnsi="Cambria" w:cs="Times New Roman"/>
                <w:b/>
                <w:bCs/>
                <w:sz w:val="20"/>
                <w:szCs w:val="20"/>
              </w:rPr>
            </w:pPr>
            <w:r w:rsidRPr="0052273E">
              <w:rPr>
                <w:rFonts w:ascii="Cambria" w:hAnsi="Cambria" w:cs="Cambria"/>
                <w:sz w:val="20"/>
                <w:szCs w:val="20"/>
              </w:rPr>
              <w:t>Laboratoria</w:t>
            </w:r>
          </w:p>
        </w:tc>
        <w:tc>
          <w:tcPr>
            <w:tcW w:w="4319" w:type="dxa"/>
          </w:tcPr>
          <w:p w14:paraId="701CC21C" w14:textId="77777777" w:rsidR="003A623E" w:rsidRPr="0052273E" w:rsidRDefault="003A623E" w:rsidP="002F14D8">
            <w:pPr>
              <w:pStyle w:val="Default"/>
              <w:spacing w:line="276" w:lineRule="auto"/>
              <w:rPr>
                <w:color w:val="auto"/>
                <w:sz w:val="20"/>
                <w:szCs w:val="20"/>
              </w:rPr>
            </w:pPr>
            <w:r w:rsidRPr="0052273E">
              <w:rPr>
                <w:color w:val="auto"/>
                <w:sz w:val="20"/>
                <w:szCs w:val="20"/>
              </w:rPr>
              <w:t>F3 – praca pisemna (sprawozdania)</w:t>
            </w:r>
          </w:p>
          <w:p w14:paraId="1A4FA7E2" w14:textId="77777777" w:rsidR="003A623E" w:rsidRPr="0052273E" w:rsidRDefault="003A623E" w:rsidP="002F14D8">
            <w:pPr>
              <w:spacing w:after="0"/>
              <w:rPr>
                <w:rFonts w:ascii="Cambria" w:hAnsi="Cambria" w:cs="Times New Roman"/>
                <w:b/>
                <w:bCs/>
                <w:sz w:val="20"/>
                <w:szCs w:val="20"/>
              </w:rPr>
            </w:pPr>
            <w:r w:rsidRPr="0052273E">
              <w:rPr>
                <w:rFonts w:ascii="Cambria" w:hAnsi="Cambria" w:cs="Cambria"/>
                <w:sz w:val="20"/>
                <w:szCs w:val="20"/>
              </w:rPr>
              <w:lastRenderedPageBreak/>
              <w:t>Zaliczenie przedmiotu wymaga złożenia wszystkich wymaganych sprawozdań.</w:t>
            </w:r>
          </w:p>
        </w:tc>
        <w:tc>
          <w:tcPr>
            <w:tcW w:w="4111" w:type="dxa"/>
          </w:tcPr>
          <w:p w14:paraId="7CE83861" w14:textId="77777777" w:rsidR="003A623E" w:rsidRPr="0052273E" w:rsidRDefault="003A623E" w:rsidP="002F14D8">
            <w:pPr>
              <w:pStyle w:val="Default"/>
              <w:spacing w:line="276" w:lineRule="auto"/>
              <w:rPr>
                <w:color w:val="auto"/>
                <w:sz w:val="20"/>
                <w:szCs w:val="20"/>
              </w:rPr>
            </w:pPr>
            <w:r w:rsidRPr="0052273E">
              <w:rPr>
                <w:color w:val="auto"/>
                <w:sz w:val="20"/>
                <w:szCs w:val="20"/>
              </w:rPr>
              <w:lastRenderedPageBreak/>
              <w:t>P3 – ocena podsumowująca</w:t>
            </w:r>
          </w:p>
          <w:p w14:paraId="73C7D2AD" w14:textId="77777777" w:rsidR="003A623E" w:rsidRPr="0052273E" w:rsidRDefault="003A623E" w:rsidP="002F14D8">
            <w:pPr>
              <w:pStyle w:val="Default"/>
              <w:spacing w:line="276" w:lineRule="auto"/>
              <w:rPr>
                <w:color w:val="auto"/>
                <w:sz w:val="20"/>
                <w:szCs w:val="20"/>
              </w:rPr>
            </w:pPr>
            <w:r w:rsidRPr="0052273E">
              <w:rPr>
                <w:color w:val="auto"/>
                <w:sz w:val="20"/>
                <w:szCs w:val="20"/>
              </w:rPr>
              <w:lastRenderedPageBreak/>
              <w:t>powstała na podstawie ocen</w:t>
            </w:r>
          </w:p>
          <w:p w14:paraId="53EA3759" w14:textId="77777777" w:rsidR="003A623E" w:rsidRPr="0052273E" w:rsidRDefault="003A623E" w:rsidP="002F14D8">
            <w:pPr>
              <w:pStyle w:val="Default"/>
              <w:spacing w:line="276" w:lineRule="auto"/>
              <w:rPr>
                <w:color w:val="auto"/>
                <w:sz w:val="20"/>
                <w:szCs w:val="20"/>
              </w:rPr>
            </w:pPr>
            <w:r w:rsidRPr="0052273E">
              <w:rPr>
                <w:color w:val="auto"/>
                <w:sz w:val="20"/>
                <w:szCs w:val="20"/>
              </w:rPr>
              <w:t>formujących, uzyskanych w</w:t>
            </w:r>
          </w:p>
          <w:p w14:paraId="5B5A3EF3" w14:textId="77777777" w:rsidR="003A623E" w:rsidRPr="0052273E" w:rsidRDefault="003A623E" w:rsidP="002F14D8">
            <w:pPr>
              <w:spacing w:after="0"/>
              <w:rPr>
                <w:rFonts w:ascii="Cambria" w:hAnsi="Cambria" w:cs="Times New Roman"/>
                <w:b/>
                <w:bCs/>
                <w:sz w:val="20"/>
                <w:szCs w:val="20"/>
              </w:rPr>
            </w:pPr>
            <w:r w:rsidRPr="0052273E">
              <w:rPr>
                <w:rFonts w:ascii="Cambria" w:hAnsi="Cambria" w:cs="Cambria"/>
                <w:sz w:val="20"/>
                <w:szCs w:val="20"/>
              </w:rPr>
              <w:t>semestrze</w:t>
            </w:r>
          </w:p>
        </w:tc>
      </w:tr>
    </w:tbl>
    <w:p w14:paraId="6BF1218E" w14:textId="77777777" w:rsidR="005A149C" w:rsidRPr="0052273E" w:rsidRDefault="005A149C" w:rsidP="002F14D8">
      <w:pPr>
        <w:spacing w:after="0"/>
        <w:jc w:val="both"/>
        <w:rPr>
          <w:rFonts w:ascii="Cambria" w:hAnsi="Cambria" w:cs="Times New Roman"/>
          <w:b/>
          <w:sz w:val="20"/>
          <w:szCs w:val="20"/>
        </w:rPr>
      </w:pPr>
      <w:r w:rsidRPr="0052273E">
        <w:rPr>
          <w:rFonts w:ascii="Cambria" w:hAnsi="Cambria" w:cs="Times New Roman"/>
          <w:b/>
          <w:sz w:val="20"/>
          <w:szCs w:val="20"/>
        </w:rPr>
        <w:lastRenderedPageBreak/>
        <w:t>8.2. Sposoby (metody) weryfikacji osiągnięcia przedmiotowych efektów uczenia się (wstawić „x”)</w:t>
      </w:r>
    </w:p>
    <w:p w14:paraId="1CA128FE" w14:textId="77777777" w:rsidR="003A623E" w:rsidRPr="0052273E" w:rsidRDefault="003A623E" w:rsidP="002F14D8">
      <w:pPr>
        <w:spacing w:after="0"/>
        <w:jc w:val="both"/>
        <w:rPr>
          <w:rFonts w:ascii="Cambria" w:hAnsi="Cambria" w:cs="Times New Roman"/>
          <w:b/>
          <w:sz w:val="20"/>
          <w:szCs w:val="20"/>
        </w:rPr>
      </w:pPr>
    </w:p>
    <w:tbl>
      <w:tblPr>
        <w:tblW w:w="5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602"/>
        <w:gridCol w:w="602"/>
        <w:gridCol w:w="602"/>
        <w:gridCol w:w="602"/>
      </w:tblGrid>
      <w:tr w:rsidR="0052273E" w:rsidRPr="0052273E" w14:paraId="48D2D981" w14:textId="77777777" w:rsidTr="000D5A50">
        <w:trPr>
          <w:trHeight w:val="150"/>
          <w:jc w:val="center"/>
        </w:trPr>
        <w:tc>
          <w:tcPr>
            <w:tcW w:w="2090" w:type="dxa"/>
            <w:vMerge w:val="restart"/>
            <w:vAlign w:val="center"/>
          </w:tcPr>
          <w:p w14:paraId="6DAE5B08" w14:textId="77777777" w:rsidR="003A623E" w:rsidRPr="0052273E" w:rsidRDefault="003A623E" w:rsidP="002F14D8">
            <w:pPr>
              <w:spacing w:after="0"/>
              <w:jc w:val="center"/>
              <w:rPr>
                <w:rFonts w:ascii="Cambria" w:hAnsi="Cambria" w:cs="Cambria"/>
                <w:sz w:val="20"/>
                <w:szCs w:val="20"/>
              </w:rPr>
            </w:pPr>
            <w:bookmarkStart w:id="0" w:name="_Hlk106193428"/>
            <w:r w:rsidRPr="0052273E">
              <w:rPr>
                <w:rFonts w:ascii="Cambria" w:hAnsi="Cambria" w:cs="Cambria"/>
                <w:b/>
                <w:bCs/>
                <w:sz w:val="20"/>
                <w:szCs w:val="20"/>
              </w:rPr>
              <w:t>Symbol efektu</w:t>
            </w:r>
          </w:p>
        </w:tc>
        <w:tc>
          <w:tcPr>
            <w:tcW w:w="1318" w:type="dxa"/>
            <w:gridSpan w:val="2"/>
            <w:tcBorders>
              <w:bottom w:val="single" w:sz="4" w:space="0" w:color="auto"/>
              <w:right w:val="single" w:sz="4" w:space="0" w:color="auto"/>
            </w:tcBorders>
            <w:vAlign w:val="center"/>
          </w:tcPr>
          <w:p w14:paraId="54E73C0A" w14:textId="77777777" w:rsidR="003A623E" w:rsidRPr="0052273E" w:rsidRDefault="003A623E" w:rsidP="002F14D8">
            <w:pPr>
              <w:spacing w:after="0"/>
              <w:jc w:val="center"/>
              <w:rPr>
                <w:rFonts w:ascii="Cambria" w:hAnsi="Cambria" w:cs="Cambria"/>
                <w:sz w:val="20"/>
                <w:szCs w:val="20"/>
              </w:rPr>
            </w:pPr>
            <w:r w:rsidRPr="0052273E">
              <w:rPr>
                <w:rFonts w:ascii="Cambria" w:hAnsi="Cambria" w:cs="Cambria"/>
                <w:sz w:val="20"/>
                <w:szCs w:val="20"/>
              </w:rPr>
              <w:t xml:space="preserve">Wykład </w:t>
            </w:r>
          </w:p>
        </w:tc>
        <w:tc>
          <w:tcPr>
            <w:tcW w:w="1204" w:type="dxa"/>
            <w:gridSpan w:val="2"/>
            <w:tcBorders>
              <w:bottom w:val="single" w:sz="4" w:space="0" w:color="auto"/>
            </w:tcBorders>
            <w:vAlign w:val="center"/>
          </w:tcPr>
          <w:p w14:paraId="45F72878" w14:textId="77777777" w:rsidR="003A623E" w:rsidRPr="0052273E" w:rsidRDefault="003A623E" w:rsidP="002F14D8">
            <w:pPr>
              <w:spacing w:after="0"/>
              <w:jc w:val="center"/>
              <w:rPr>
                <w:rFonts w:ascii="Cambria" w:hAnsi="Cambria" w:cs="Cambria"/>
                <w:sz w:val="20"/>
                <w:szCs w:val="20"/>
              </w:rPr>
            </w:pPr>
            <w:r w:rsidRPr="0052273E">
              <w:rPr>
                <w:rFonts w:ascii="Cambria" w:hAnsi="Cambria" w:cs="Cambria"/>
                <w:sz w:val="20"/>
                <w:szCs w:val="20"/>
              </w:rPr>
              <w:t>Ćwiczenia</w:t>
            </w:r>
          </w:p>
        </w:tc>
        <w:tc>
          <w:tcPr>
            <w:tcW w:w="1204" w:type="dxa"/>
            <w:gridSpan w:val="2"/>
            <w:tcBorders>
              <w:bottom w:val="single" w:sz="4" w:space="0" w:color="auto"/>
            </w:tcBorders>
            <w:vAlign w:val="center"/>
          </w:tcPr>
          <w:p w14:paraId="35D85F75" w14:textId="77777777" w:rsidR="003A623E" w:rsidRPr="0052273E" w:rsidRDefault="003A623E" w:rsidP="002F14D8">
            <w:pPr>
              <w:spacing w:after="0"/>
              <w:jc w:val="center"/>
              <w:rPr>
                <w:rFonts w:ascii="Cambria" w:hAnsi="Cambria" w:cs="Cambria"/>
                <w:sz w:val="20"/>
                <w:szCs w:val="20"/>
              </w:rPr>
            </w:pPr>
            <w:r w:rsidRPr="0052273E">
              <w:rPr>
                <w:rFonts w:ascii="Cambria" w:hAnsi="Cambria" w:cs="Cambria"/>
                <w:sz w:val="20"/>
                <w:szCs w:val="20"/>
              </w:rPr>
              <w:t>Laboratoria</w:t>
            </w:r>
          </w:p>
        </w:tc>
      </w:tr>
      <w:bookmarkEnd w:id="0"/>
      <w:tr w:rsidR="0052273E" w:rsidRPr="0052273E" w14:paraId="703FEF3A" w14:textId="77777777" w:rsidTr="000D5A50">
        <w:trPr>
          <w:trHeight w:val="325"/>
          <w:jc w:val="center"/>
        </w:trPr>
        <w:tc>
          <w:tcPr>
            <w:tcW w:w="2090" w:type="dxa"/>
            <w:vMerge/>
            <w:vAlign w:val="center"/>
          </w:tcPr>
          <w:p w14:paraId="5BEF0713" w14:textId="77777777" w:rsidR="003A623E" w:rsidRPr="0052273E" w:rsidRDefault="003A623E" w:rsidP="002F14D8">
            <w:pPr>
              <w:spacing w:after="0"/>
              <w:jc w:val="center"/>
              <w:rPr>
                <w:rFonts w:ascii="Cambria" w:hAnsi="Cambria" w:cs="Cambria"/>
                <w:sz w:val="20"/>
                <w:szCs w:val="20"/>
              </w:rPr>
            </w:pPr>
          </w:p>
        </w:tc>
        <w:tc>
          <w:tcPr>
            <w:tcW w:w="717" w:type="dxa"/>
            <w:tcBorders>
              <w:top w:val="single" w:sz="4" w:space="0" w:color="auto"/>
            </w:tcBorders>
            <w:vAlign w:val="center"/>
          </w:tcPr>
          <w:p w14:paraId="7BEF3C3D" w14:textId="77777777" w:rsidR="003A623E" w:rsidRPr="0052273E" w:rsidRDefault="003A623E" w:rsidP="002F14D8">
            <w:pPr>
              <w:spacing w:after="0"/>
              <w:jc w:val="center"/>
              <w:rPr>
                <w:rFonts w:ascii="Cambria" w:hAnsi="Cambria" w:cs="Cambria"/>
                <w:sz w:val="20"/>
                <w:szCs w:val="20"/>
              </w:rPr>
            </w:pPr>
            <w:r w:rsidRPr="0052273E">
              <w:rPr>
                <w:rFonts w:ascii="Cambria" w:hAnsi="Cambria" w:cs="Cambria"/>
                <w:sz w:val="20"/>
                <w:szCs w:val="20"/>
              </w:rPr>
              <w:t>F2</w:t>
            </w:r>
          </w:p>
        </w:tc>
        <w:tc>
          <w:tcPr>
            <w:tcW w:w="601" w:type="dxa"/>
            <w:tcBorders>
              <w:top w:val="single" w:sz="4" w:space="0" w:color="auto"/>
              <w:right w:val="single" w:sz="4" w:space="0" w:color="auto"/>
            </w:tcBorders>
            <w:vAlign w:val="center"/>
          </w:tcPr>
          <w:p w14:paraId="23E6F649" w14:textId="77777777" w:rsidR="003A623E" w:rsidRPr="0052273E" w:rsidRDefault="003A623E" w:rsidP="002F14D8">
            <w:pPr>
              <w:spacing w:after="0"/>
              <w:jc w:val="center"/>
              <w:rPr>
                <w:rFonts w:ascii="Cambria" w:hAnsi="Cambria" w:cs="Cambria"/>
                <w:sz w:val="20"/>
                <w:szCs w:val="20"/>
              </w:rPr>
            </w:pPr>
            <w:r w:rsidRPr="0052273E">
              <w:rPr>
                <w:rFonts w:ascii="Cambria" w:hAnsi="Cambria" w:cs="Cambria"/>
                <w:sz w:val="20"/>
                <w:szCs w:val="20"/>
              </w:rPr>
              <w:t>P1</w:t>
            </w:r>
          </w:p>
        </w:tc>
        <w:tc>
          <w:tcPr>
            <w:tcW w:w="602" w:type="dxa"/>
            <w:tcBorders>
              <w:top w:val="single" w:sz="4" w:space="0" w:color="auto"/>
            </w:tcBorders>
            <w:vAlign w:val="center"/>
          </w:tcPr>
          <w:p w14:paraId="6E830763" w14:textId="77777777" w:rsidR="003A623E" w:rsidRPr="0052273E" w:rsidRDefault="003A623E" w:rsidP="002F14D8">
            <w:pPr>
              <w:spacing w:after="0"/>
              <w:jc w:val="center"/>
              <w:rPr>
                <w:rFonts w:ascii="Cambria" w:hAnsi="Cambria" w:cs="Cambria"/>
                <w:sz w:val="20"/>
                <w:szCs w:val="20"/>
              </w:rPr>
            </w:pPr>
            <w:r w:rsidRPr="0052273E">
              <w:rPr>
                <w:rFonts w:ascii="Cambria" w:hAnsi="Cambria" w:cs="Cambria"/>
                <w:sz w:val="20"/>
                <w:szCs w:val="20"/>
              </w:rPr>
              <w:t>F2</w:t>
            </w:r>
          </w:p>
        </w:tc>
        <w:tc>
          <w:tcPr>
            <w:tcW w:w="602" w:type="dxa"/>
            <w:tcBorders>
              <w:top w:val="single" w:sz="4" w:space="0" w:color="auto"/>
            </w:tcBorders>
            <w:vAlign w:val="center"/>
          </w:tcPr>
          <w:p w14:paraId="33BF5C00" w14:textId="77777777" w:rsidR="003A623E" w:rsidRPr="0052273E" w:rsidRDefault="003A623E" w:rsidP="002F14D8">
            <w:pPr>
              <w:spacing w:after="0"/>
              <w:jc w:val="center"/>
              <w:rPr>
                <w:rFonts w:ascii="Cambria" w:hAnsi="Cambria" w:cs="Cambria"/>
                <w:sz w:val="20"/>
                <w:szCs w:val="20"/>
              </w:rPr>
            </w:pPr>
            <w:r w:rsidRPr="0052273E">
              <w:rPr>
                <w:rFonts w:ascii="Cambria" w:hAnsi="Cambria" w:cs="Cambria"/>
                <w:sz w:val="20"/>
                <w:szCs w:val="20"/>
              </w:rPr>
              <w:t>P2</w:t>
            </w:r>
          </w:p>
        </w:tc>
        <w:tc>
          <w:tcPr>
            <w:tcW w:w="602" w:type="dxa"/>
            <w:tcBorders>
              <w:top w:val="single" w:sz="4" w:space="0" w:color="auto"/>
            </w:tcBorders>
            <w:vAlign w:val="center"/>
          </w:tcPr>
          <w:p w14:paraId="4F39295E" w14:textId="77777777" w:rsidR="003A623E" w:rsidRPr="0052273E" w:rsidRDefault="003A623E" w:rsidP="002F14D8">
            <w:pPr>
              <w:spacing w:after="0"/>
              <w:jc w:val="center"/>
              <w:rPr>
                <w:rFonts w:ascii="Cambria" w:hAnsi="Cambria" w:cs="Cambria"/>
                <w:sz w:val="20"/>
                <w:szCs w:val="20"/>
              </w:rPr>
            </w:pPr>
            <w:r w:rsidRPr="0052273E">
              <w:rPr>
                <w:rFonts w:ascii="Cambria" w:hAnsi="Cambria" w:cs="Cambria"/>
                <w:sz w:val="20"/>
                <w:szCs w:val="20"/>
              </w:rPr>
              <w:t>F3</w:t>
            </w:r>
          </w:p>
        </w:tc>
        <w:tc>
          <w:tcPr>
            <w:tcW w:w="602" w:type="dxa"/>
            <w:tcBorders>
              <w:top w:val="single" w:sz="4" w:space="0" w:color="auto"/>
            </w:tcBorders>
            <w:vAlign w:val="center"/>
          </w:tcPr>
          <w:p w14:paraId="5EF4CBEB" w14:textId="77777777" w:rsidR="003A623E" w:rsidRPr="0052273E" w:rsidRDefault="003A623E" w:rsidP="002F14D8">
            <w:pPr>
              <w:spacing w:after="0"/>
              <w:jc w:val="center"/>
              <w:rPr>
                <w:rFonts w:ascii="Cambria" w:hAnsi="Cambria" w:cs="Cambria"/>
                <w:sz w:val="20"/>
                <w:szCs w:val="20"/>
              </w:rPr>
            </w:pPr>
            <w:r w:rsidRPr="0052273E">
              <w:rPr>
                <w:rFonts w:ascii="Cambria" w:hAnsi="Cambria" w:cs="Cambria"/>
                <w:sz w:val="20"/>
                <w:szCs w:val="20"/>
              </w:rPr>
              <w:t>P3</w:t>
            </w:r>
          </w:p>
        </w:tc>
      </w:tr>
      <w:tr w:rsidR="0052273E" w:rsidRPr="0052273E" w14:paraId="30DEC68F" w14:textId="77777777" w:rsidTr="000D5A50">
        <w:trPr>
          <w:jc w:val="center"/>
        </w:trPr>
        <w:tc>
          <w:tcPr>
            <w:tcW w:w="2090" w:type="dxa"/>
            <w:vAlign w:val="center"/>
          </w:tcPr>
          <w:p w14:paraId="5FC983BF" w14:textId="77777777" w:rsidR="003A623E" w:rsidRPr="0052273E" w:rsidRDefault="003A623E" w:rsidP="002F14D8">
            <w:pPr>
              <w:spacing w:after="0"/>
              <w:ind w:right="-108"/>
              <w:jc w:val="center"/>
              <w:rPr>
                <w:rFonts w:ascii="Cambria" w:hAnsi="Cambria" w:cs="Cambria"/>
                <w:sz w:val="20"/>
                <w:szCs w:val="20"/>
              </w:rPr>
            </w:pPr>
            <w:r w:rsidRPr="0052273E">
              <w:rPr>
                <w:rFonts w:ascii="Cambria" w:hAnsi="Cambria" w:cs="Times New Roman"/>
                <w:sz w:val="20"/>
                <w:szCs w:val="20"/>
              </w:rPr>
              <w:t>W_01</w:t>
            </w:r>
          </w:p>
        </w:tc>
        <w:tc>
          <w:tcPr>
            <w:tcW w:w="717" w:type="dxa"/>
            <w:vAlign w:val="center"/>
          </w:tcPr>
          <w:p w14:paraId="50D02402" w14:textId="77777777" w:rsidR="003A623E" w:rsidRPr="0052273E" w:rsidRDefault="003A623E" w:rsidP="002F14D8">
            <w:pPr>
              <w:spacing w:after="0"/>
              <w:jc w:val="center"/>
              <w:rPr>
                <w:rFonts w:ascii="Cambria" w:hAnsi="Cambria" w:cs="Cambria"/>
                <w:sz w:val="20"/>
                <w:szCs w:val="20"/>
              </w:rPr>
            </w:pPr>
            <w:r w:rsidRPr="0052273E">
              <w:rPr>
                <w:rFonts w:ascii="Cambria" w:hAnsi="Cambria" w:cs="Cambria"/>
                <w:sz w:val="20"/>
                <w:szCs w:val="20"/>
              </w:rPr>
              <w:t>x</w:t>
            </w:r>
          </w:p>
        </w:tc>
        <w:tc>
          <w:tcPr>
            <w:tcW w:w="601" w:type="dxa"/>
            <w:tcBorders>
              <w:right w:val="single" w:sz="4" w:space="0" w:color="auto"/>
            </w:tcBorders>
            <w:vAlign w:val="center"/>
          </w:tcPr>
          <w:p w14:paraId="5C023099" w14:textId="77777777" w:rsidR="003A623E" w:rsidRPr="0052273E" w:rsidRDefault="003A623E"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5B0F4F8C" w14:textId="77777777" w:rsidR="003A623E" w:rsidRPr="0052273E" w:rsidRDefault="003A623E" w:rsidP="002F14D8">
            <w:pPr>
              <w:spacing w:after="0"/>
              <w:jc w:val="center"/>
              <w:rPr>
                <w:rFonts w:ascii="Cambria" w:hAnsi="Cambria" w:cs="Cambria"/>
                <w:sz w:val="20"/>
                <w:szCs w:val="20"/>
              </w:rPr>
            </w:pPr>
          </w:p>
        </w:tc>
        <w:tc>
          <w:tcPr>
            <w:tcW w:w="602" w:type="dxa"/>
            <w:vAlign w:val="center"/>
          </w:tcPr>
          <w:p w14:paraId="756B9243" w14:textId="77777777" w:rsidR="003A623E" w:rsidRPr="0052273E" w:rsidRDefault="003A623E" w:rsidP="002F14D8">
            <w:pPr>
              <w:spacing w:after="0"/>
              <w:jc w:val="center"/>
              <w:rPr>
                <w:rFonts w:ascii="Cambria" w:hAnsi="Cambria" w:cs="Cambria"/>
                <w:sz w:val="20"/>
                <w:szCs w:val="20"/>
              </w:rPr>
            </w:pPr>
          </w:p>
        </w:tc>
        <w:tc>
          <w:tcPr>
            <w:tcW w:w="602" w:type="dxa"/>
            <w:vAlign w:val="center"/>
          </w:tcPr>
          <w:p w14:paraId="3AD6FD77" w14:textId="77777777" w:rsidR="003A623E" w:rsidRPr="0052273E" w:rsidRDefault="003A623E" w:rsidP="002F14D8">
            <w:pPr>
              <w:spacing w:after="0"/>
              <w:jc w:val="center"/>
              <w:rPr>
                <w:rFonts w:ascii="Cambria" w:hAnsi="Cambria" w:cs="Cambria"/>
                <w:sz w:val="20"/>
                <w:szCs w:val="20"/>
              </w:rPr>
            </w:pPr>
          </w:p>
        </w:tc>
        <w:tc>
          <w:tcPr>
            <w:tcW w:w="602" w:type="dxa"/>
            <w:vAlign w:val="center"/>
          </w:tcPr>
          <w:p w14:paraId="64C69213" w14:textId="77777777" w:rsidR="003A623E" w:rsidRPr="0052273E" w:rsidRDefault="003A623E" w:rsidP="002F14D8">
            <w:pPr>
              <w:spacing w:after="0"/>
              <w:jc w:val="center"/>
              <w:rPr>
                <w:rFonts w:ascii="Cambria" w:hAnsi="Cambria" w:cs="Cambria"/>
                <w:sz w:val="20"/>
                <w:szCs w:val="20"/>
              </w:rPr>
            </w:pPr>
          </w:p>
        </w:tc>
      </w:tr>
      <w:tr w:rsidR="0052273E" w:rsidRPr="0052273E" w14:paraId="378FFFD7" w14:textId="77777777" w:rsidTr="000D5A50">
        <w:trPr>
          <w:jc w:val="center"/>
        </w:trPr>
        <w:tc>
          <w:tcPr>
            <w:tcW w:w="2090" w:type="dxa"/>
            <w:vAlign w:val="center"/>
          </w:tcPr>
          <w:p w14:paraId="6D7425C0" w14:textId="77777777" w:rsidR="003A623E" w:rsidRPr="0052273E" w:rsidRDefault="003A623E" w:rsidP="002F14D8">
            <w:pPr>
              <w:widowControl w:val="0"/>
              <w:autoSpaceDE w:val="0"/>
              <w:autoSpaceDN w:val="0"/>
              <w:adjustRightInd w:val="0"/>
              <w:spacing w:after="0"/>
              <w:ind w:right="-108"/>
              <w:jc w:val="center"/>
              <w:rPr>
                <w:rFonts w:ascii="Cambria" w:hAnsi="Cambria" w:cs="Cambria"/>
                <w:sz w:val="20"/>
                <w:szCs w:val="20"/>
              </w:rPr>
            </w:pPr>
            <w:r w:rsidRPr="0052273E">
              <w:rPr>
                <w:rFonts w:ascii="Cambria" w:hAnsi="Cambria" w:cs="Times New Roman"/>
                <w:sz w:val="20"/>
                <w:szCs w:val="20"/>
              </w:rPr>
              <w:t>W_02</w:t>
            </w:r>
          </w:p>
        </w:tc>
        <w:tc>
          <w:tcPr>
            <w:tcW w:w="717" w:type="dxa"/>
            <w:vAlign w:val="center"/>
          </w:tcPr>
          <w:p w14:paraId="1BD933BC" w14:textId="77777777" w:rsidR="003A623E" w:rsidRPr="0052273E" w:rsidRDefault="003A623E" w:rsidP="002F14D8">
            <w:pPr>
              <w:spacing w:after="0"/>
              <w:jc w:val="center"/>
              <w:rPr>
                <w:rFonts w:ascii="Cambria" w:hAnsi="Cambria" w:cs="Cambria"/>
                <w:sz w:val="20"/>
                <w:szCs w:val="20"/>
              </w:rPr>
            </w:pPr>
            <w:r w:rsidRPr="0052273E">
              <w:rPr>
                <w:rFonts w:ascii="Cambria" w:hAnsi="Cambria" w:cs="Cambria"/>
                <w:sz w:val="20"/>
                <w:szCs w:val="20"/>
              </w:rPr>
              <w:t>x</w:t>
            </w:r>
          </w:p>
        </w:tc>
        <w:tc>
          <w:tcPr>
            <w:tcW w:w="601" w:type="dxa"/>
            <w:tcBorders>
              <w:right w:val="single" w:sz="4" w:space="0" w:color="auto"/>
            </w:tcBorders>
            <w:vAlign w:val="center"/>
          </w:tcPr>
          <w:p w14:paraId="76A265DF" w14:textId="77777777" w:rsidR="003A623E" w:rsidRPr="0052273E" w:rsidRDefault="003A623E"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4F2B0D27" w14:textId="77777777" w:rsidR="003A623E" w:rsidRPr="0052273E" w:rsidRDefault="003A623E" w:rsidP="002F14D8">
            <w:pPr>
              <w:spacing w:after="0"/>
              <w:jc w:val="center"/>
              <w:rPr>
                <w:rFonts w:ascii="Cambria" w:hAnsi="Cambria" w:cs="Cambria"/>
                <w:sz w:val="20"/>
                <w:szCs w:val="20"/>
              </w:rPr>
            </w:pPr>
          </w:p>
        </w:tc>
        <w:tc>
          <w:tcPr>
            <w:tcW w:w="602" w:type="dxa"/>
            <w:vAlign w:val="center"/>
          </w:tcPr>
          <w:p w14:paraId="41A475CC" w14:textId="77777777" w:rsidR="003A623E" w:rsidRPr="0052273E" w:rsidRDefault="003A623E" w:rsidP="002F14D8">
            <w:pPr>
              <w:spacing w:after="0"/>
              <w:jc w:val="center"/>
              <w:rPr>
                <w:rFonts w:ascii="Cambria" w:hAnsi="Cambria" w:cs="Cambria"/>
                <w:sz w:val="20"/>
                <w:szCs w:val="20"/>
              </w:rPr>
            </w:pPr>
          </w:p>
        </w:tc>
        <w:tc>
          <w:tcPr>
            <w:tcW w:w="602" w:type="dxa"/>
            <w:vAlign w:val="center"/>
          </w:tcPr>
          <w:p w14:paraId="5D47EAC6" w14:textId="77777777" w:rsidR="003A623E" w:rsidRPr="0052273E" w:rsidRDefault="003A623E" w:rsidP="002F14D8">
            <w:pPr>
              <w:spacing w:after="0"/>
              <w:jc w:val="center"/>
              <w:rPr>
                <w:rFonts w:ascii="Cambria" w:hAnsi="Cambria" w:cs="Cambria"/>
                <w:sz w:val="20"/>
                <w:szCs w:val="20"/>
              </w:rPr>
            </w:pPr>
          </w:p>
        </w:tc>
        <w:tc>
          <w:tcPr>
            <w:tcW w:w="602" w:type="dxa"/>
            <w:vAlign w:val="center"/>
          </w:tcPr>
          <w:p w14:paraId="2B069BB4" w14:textId="77777777" w:rsidR="003A623E" w:rsidRPr="0052273E" w:rsidRDefault="003A623E" w:rsidP="002F14D8">
            <w:pPr>
              <w:spacing w:after="0"/>
              <w:jc w:val="center"/>
              <w:rPr>
                <w:rFonts w:ascii="Cambria" w:hAnsi="Cambria" w:cs="Cambria"/>
                <w:sz w:val="20"/>
                <w:szCs w:val="20"/>
              </w:rPr>
            </w:pPr>
          </w:p>
        </w:tc>
      </w:tr>
      <w:tr w:rsidR="0052273E" w:rsidRPr="0052273E" w14:paraId="59850E53" w14:textId="77777777" w:rsidTr="000D5A50">
        <w:trPr>
          <w:jc w:val="center"/>
        </w:trPr>
        <w:tc>
          <w:tcPr>
            <w:tcW w:w="2090" w:type="dxa"/>
            <w:vAlign w:val="center"/>
          </w:tcPr>
          <w:p w14:paraId="2A569E78" w14:textId="77777777" w:rsidR="003A623E" w:rsidRPr="0052273E" w:rsidRDefault="003A623E" w:rsidP="002F14D8">
            <w:pPr>
              <w:widowControl w:val="0"/>
              <w:autoSpaceDE w:val="0"/>
              <w:autoSpaceDN w:val="0"/>
              <w:adjustRightInd w:val="0"/>
              <w:spacing w:after="0"/>
              <w:ind w:right="-108"/>
              <w:jc w:val="center"/>
              <w:rPr>
                <w:rFonts w:ascii="Cambria" w:hAnsi="Cambria" w:cs="Times New Roman"/>
                <w:sz w:val="20"/>
                <w:szCs w:val="20"/>
              </w:rPr>
            </w:pPr>
            <w:r w:rsidRPr="0052273E">
              <w:rPr>
                <w:rFonts w:ascii="Cambria" w:hAnsi="Cambria" w:cs="Times New Roman"/>
                <w:sz w:val="20"/>
                <w:szCs w:val="20"/>
              </w:rPr>
              <w:t>W_03</w:t>
            </w:r>
          </w:p>
        </w:tc>
        <w:tc>
          <w:tcPr>
            <w:tcW w:w="717" w:type="dxa"/>
            <w:vAlign w:val="center"/>
          </w:tcPr>
          <w:p w14:paraId="580A2062" w14:textId="77777777" w:rsidR="003A623E" w:rsidRPr="0052273E" w:rsidRDefault="003A623E" w:rsidP="002F14D8">
            <w:pPr>
              <w:spacing w:after="0"/>
              <w:jc w:val="center"/>
              <w:rPr>
                <w:rFonts w:ascii="Cambria" w:hAnsi="Cambria" w:cs="Cambria"/>
                <w:sz w:val="20"/>
                <w:szCs w:val="20"/>
              </w:rPr>
            </w:pPr>
            <w:r w:rsidRPr="0052273E">
              <w:rPr>
                <w:rFonts w:ascii="Cambria" w:hAnsi="Cambria" w:cs="Cambria"/>
                <w:sz w:val="20"/>
                <w:szCs w:val="20"/>
              </w:rPr>
              <w:t>x</w:t>
            </w:r>
          </w:p>
        </w:tc>
        <w:tc>
          <w:tcPr>
            <w:tcW w:w="601" w:type="dxa"/>
            <w:tcBorders>
              <w:right w:val="single" w:sz="4" w:space="0" w:color="auto"/>
            </w:tcBorders>
            <w:vAlign w:val="center"/>
          </w:tcPr>
          <w:p w14:paraId="178931AF" w14:textId="77777777" w:rsidR="003A623E" w:rsidRPr="0052273E" w:rsidRDefault="003A623E"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0543D780" w14:textId="77777777" w:rsidR="003A623E" w:rsidRPr="0052273E" w:rsidRDefault="003A623E" w:rsidP="002F14D8">
            <w:pPr>
              <w:spacing w:after="0"/>
              <w:jc w:val="center"/>
              <w:rPr>
                <w:rFonts w:ascii="Cambria" w:hAnsi="Cambria" w:cs="Cambria"/>
                <w:sz w:val="20"/>
                <w:szCs w:val="20"/>
              </w:rPr>
            </w:pPr>
          </w:p>
        </w:tc>
        <w:tc>
          <w:tcPr>
            <w:tcW w:w="602" w:type="dxa"/>
            <w:vAlign w:val="center"/>
          </w:tcPr>
          <w:p w14:paraId="16AF0393" w14:textId="77777777" w:rsidR="003A623E" w:rsidRPr="0052273E" w:rsidRDefault="003A623E" w:rsidP="002F14D8">
            <w:pPr>
              <w:spacing w:after="0"/>
              <w:jc w:val="center"/>
              <w:rPr>
                <w:rFonts w:ascii="Cambria" w:hAnsi="Cambria" w:cs="Cambria"/>
                <w:sz w:val="20"/>
                <w:szCs w:val="20"/>
              </w:rPr>
            </w:pPr>
          </w:p>
        </w:tc>
        <w:tc>
          <w:tcPr>
            <w:tcW w:w="602" w:type="dxa"/>
            <w:vAlign w:val="center"/>
          </w:tcPr>
          <w:p w14:paraId="5328C91C" w14:textId="77777777" w:rsidR="003A623E" w:rsidRPr="0052273E" w:rsidRDefault="003A623E" w:rsidP="002F14D8">
            <w:pPr>
              <w:spacing w:after="0"/>
              <w:jc w:val="center"/>
              <w:rPr>
                <w:rFonts w:ascii="Cambria" w:hAnsi="Cambria" w:cs="Cambria"/>
                <w:sz w:val="20"/>
                <w:szCs w:val="20"/>
              </w:rPr>
            </w:pPr>
          </w:p>
        </w:tc>
        <w:tc>
          <w:tcPr>
            <w:tcW w:w="602" w:type="dxa"/>
            <w:vAlign w:val="center"/>
          </w:tcPr>
          <w:p w14:paraId="5EB8258A" w14:textId="77777777" w:rsidR="003A623E" w:rsidRPr="0052273E" w:rsidRDefault="003A623E" w:rsidP="002F14D8">
            <w:pPr>
              <w:spacing w:after="0"/>
              <w:jc w:val="center"/>
              <w:rPr>
                <w:rFonts w:ascii="Cambria" w:hAnsi="Cambria" w:cs="Cambria"/>
                <w:sz w:val="20"/>
                <w:szCs w:val="20"/>
              </w:rPr>
            </w:pPr>
          </w:p>
        </w:tc>
      </w:tr>
      <w:tr w:rsidR="0052273E" w:rsidRPr="0052273E" w14:paraId="41C00525" w14:textId="77777777" w:rsidTr="000D5A50">
        <w:trPr>
          <w:jc w:val="center"/>
        </w:trPr>
        <w:tc>
          <w:tcPr>
            <w:tcW w:w="2090" w:type="dxa"/>
            <w:vAlign w:val="center"/>
          </w:tcPr>
          <w:p w14:paraId="60837545" w14:textId="77777777" w:rsidR="003A623E" w:rsidRPr="0052273E" w:rsidRDefault="003A623E" w:rsidP="002F14D8">
            <w:pPr>
              <w:autoSpaceDE w:val="0"/>
              <w:autoSpaceDN w:val="0"/>
              <w:spacing w:after="0"/>
              <w:ind w:right="-108"/>
              <w:jc w:val="center"/>
              <w:rPr>
                <w:rFonts w:ascii="Cambria" w:hAnsi="Cambria" w:cs="Cambria"/>
                <w:sz w:val="20"/>
                <w:szCs w:val="20"/>
              </w:rPr>
            </w:pPr>
            <w:r w:rsidRPr="0052273E">
              <w:rPr>
                <w:rFonts w:ascii="Cambria" w:hAnsi="Cambria" w:cs="Times New Roman"/>
                <w:sz w:val="20"/>
                <w:szCs w:val="20"/>
              </w:rPr>
              <w:t>U_01</w:t>
            </w:r>
          </w:p>
        </w:tc>
        <w:tc>
          <w:tcPr>
            <w:tcW w:w="717" w:type="dxa"/>
            <w:vAlign w:val="center"/>
          </w:tcPr>
          <w:p w14:paraId="2E36C038" w14:textId="77777777" w:rsidR="003A623E" w:rsidRPr="0052273E" w:rsidRDefault="003A623E" w:rsidP="002F14D8">
            <w:pPr>
              <w:spacing w:after="0"/>
              <w:jc w:val="center"/>
              <w:rPr>
                <w:rFonts w:ascii="Cambria" w:hAnsi="Cambria" w:cs="Cambria"/>
                <w:sz w:val="20"/>
                <w:szCs w:val="20"/>
              </w:rPr>
            </w:pPr>
          </w:p>
        </w:tc>
        <w:tc>
          <w:tcPr>
            <w:tcW w:w="601" w:type="dxa"/>
            <w:tcBorders>
              <w:right w:val="single" w:sz="4" w:space="0" w:color="auto"/>
            </w:tcBorders>
            <w:vAlign w:val="center"/>
          </w:tcPr>
          <w:p w14:paraId="0578EA41" w14:textId="77777777" w:rsidR="003A623E" w:rsidRPr="0052273E" w:rsidRDefault="003A623E" w:rsidP="002F14D8">
            <w:pPr>
              <w:spacing w:after="0"/>
              <w:jc w:val="center"/>
              <w:rPr>
                <w:rFonts w:ascii="Cambria" w:hAnsi="Cambria" w:cs="Cambria"/>
                <w:sz w:val="20"/>
                <w:szCs w:val="20"/>
              </w:rPr>
            </w:pPr>
          </w:p>
        </w:tc>
        <w:tc>
          <w:tcPr>
            <w:tcW w:w="602" w:type="dxa"/>
            <w:vAlign w:val="center"/>
          </w:tcPr>
          <w:p w14:paraId="0ABF8526" w14:textId="77777777" w:rsidR="003A623E" w:rsidRPr="0052273E" w:rsidRDefault="003A623E"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7063CBDB" w14:textId="77777777" w:rsidR="003A623E" w:rsidRPr="0052273E" w:rsidRDefault="003A623E"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3F909495" w14:textId="77777777" w:rsidR="003A623E" w:rsidRPr="0052273E" w:rsidRDefault="003A623E"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28A0F411" w14:textId="77777777" w:rsidR="003A623E" w:rsidRPr="0052273E" w:rsidRDefault="003A623E" w:rsidP="002F14D8">
            <w:pPr>
              <w:spacing w:after="0"/>
              <w:jc w:val="center"/>
              <w:rPr>
                <w:rFonts w:ascii="Cambria" w:hAnsi="Cambria" w:cs="Cambria"/>
                <w:sz w:val="20"/>
                <w:szCs w:val="20"/>
              </w:rPr>
            </w:pPr>
            <w:r w:rsidRPr="0052273E">
              <w:rPr>
                <w:rFonts w:ascii="Cambria" w:hAnsi="Cambria" w:cs="Cambria"/>
                <w:sz w:val="20"/>
                <w:szCs w:val="20"/>
              </w:rPr>
              <w:t>x</w:t>
            </w:r>
          </w:p>
        </w:tc>
      </w:tr>
      <w:tr w:rsidR="0052273E" w:rsidRPr="0052273E" w14:paraId="18121815" w14:textId="77777777" w:rsidTr="000D5A50">
        <w:trPr>
          <w:jc w:val="center"/>
        </w:trPr>
        <w:tc>
          <w:tcPr>
            <w:tcW w:w="2090" w:type="dxa"/>
            <w:vAlign w:val="center"/>
          </w:tcPr>
          <w:p w14:paraId="7E923587" w14:textId="77777777" w:rsidR="003A623E" w:rsidRPr="0052273E" w:rsidRDefault="003A623E" w:rsidP="002F14D8">
            <w:pPr>
              <w:widowControl w:val="0"/>
              <w:autoSpaceDE w:val="0"/>
              <w:autoSpaceDN w:val="0"/>
              <w:adjustRightInd w:val="0"/>
              <w:spacing w:after="0"/>
              <w:ind w:right="-108"/>
              <w:jc w:val="center"/>
              <w:rPr>
                <w:rFonts w:ascii="Cambria" w:hAnsi="Cambria" w:cs="Cambria"/>
                <w:sz w:val="20"/>
                <w:szCs w:val="20"/>
              </w:rPr>
            </w:pPr>
            <w:r w:rsidRPr="0052273E">
              <w:rPr>
                <w:rFonts w:ascii="Cambria" w:hAnsi="Cambria" w:cs="Times New Roman"/>
                <w:sz w:val="20"/>
                <w:szCs w:val="20"/>
              </w:rPr>
              <w:t>U_02</w:t>
            </w:r>
          </w:p>
        </w:tc>
        <w:tc>
          <w:tcPr>
            <w:tcW w:w="717" w:type="dxa"/>
            <w:vAlign w:val="center"/>
          </w:tcPr>
          <w:p w14:paraId="4A1C7B1F" w14:textId="77777777" w:rsidR="003A623E" w:rsidRPr="0052273E" w:rsidRDefault="003A623E" w:rsidP="002F14D8">
            <w:pPr>
              <w:spacing w:after="0"/>
              <w:jc w:val="center"/>
              <w:rPr>
                <w:rFonts w:ascii="Cambria" w:hAnsi="Cambria" w:cs="Cambria"/>
                <w:sz w:val="20"/>
                <w:szCs w:val="20"/>
              </w:rPr>
            </w:pPr>
          </w:p>
        </w:tc>
        <w:tc>
          <w:tcPr>
            <w:tcW w:w="601" w:type="dxa"/>
            <w:tcBorders>
              <w:right w:val="single" w:sz="4" w:space="0" w:color="auto"/>
            </w:tcBorders>
            <w:vAlign w:val="center"/>
          </w:tcPr>
          <w:p w14:paraId="41AC3080" w14:textId="77777777" w:rsidR="003A623E" w:rsidRPr="0052273E" w:rsidRDefault="003A623E" w:rsidP="002F14D8">
            <w:pPr>
              <w:spacing w:after="0"/>
              <w:jc w:val="center"/>
              <w:rPr>
                <w:rFonts w:ascii="Cambria" w:hAnsi="Cambria" w:cs="Cambria"/>
                <w:sz w:val="20"/>
                <w:szCs w:val="20"/>
              </w:rPr>
            </w:pPr>
          </w:p>
        </w:tc>
        <w:tc>
          <w:tcPr>
            <w:tcW w:w="602" w:type="dxa"/>
            <w:vAlign w:val="center"/>
          </w:tcPr>
          <w:p w14:paraId="05CD68FC" w14:textId="77777777" w:rsidR="003A623E" w:rsidRPr="0052273E" w:rsidRDefault="003A623E"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34412DCA" w14:textId="77777777" w:rsidR="003A623E" w:rsidRPr="0052273E" w:rsidRDefault="003A623E"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43867899" w14:textId="77777777" w:rsidR="003A623E" w:rsidRPr="0052273E" w:rsidRDefault="003A623E"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18CD53BC" w14:textId="77777777" w:rsidR="003A623E" w:rsidRPr="0052273E" w:rsidRDefault="003A623E" w:rsidP="002F14D8">
            <w:pPr>
              <w:spacing w:after="0"/>
              <w:jc w:val="center"/>
              <w:rPr>
                <w:rFonts w:ascii="Cambria" w:hAnsi="Cambria" w:cs="Cambria"/>
                <w:sz w:val="20"/>
                <w:szCs w:val="20"/>
              </w:rPr>
            </w:pPr>
            <w:r w:rsidRPr="0052273E">
              <w:rPr>
                <w:rFonts w:ascii="Cambria" w:hAnsi="Cambria" w:cs="Cambria"/>
                <w:sz w:val="20"/>
                <w:szCs w:val="20"/>
              </w:rPr>
              <w:t>x</w:t>
            </w:r>
          </w:p>
        </w:tc>
      </w:tr>
      <w:tr w:rsidR="0052273E" w:rsidRPr="0052273E" w14:paraId="1E62499E" w14:textId="77777777" w:rsidTr="000D5A50">
        <w:trPr>
          <w:jc w:val="center"/>
        </w:trPr>
        <w:tc>
          <w:tcPr>
            <w:tcW w:w="2090" w:type="dxa"/>
            <w:vAlign w:val="center"/>
          </w:tcPr>
          <w:p w14:paraId="0932ADBB" w14:textId="77777777" w:rsidR="003A623E" w:rsidRPr="0052273E" w:rsidRDefault="003A623E" w:rsidP="002F14D8">
            <w:pPr>
              <w:widowControl w:val="0"/>
              <w:autoSpaceDE w:val="0"/>
              <w:autoSpaceDN w:val="0"/>
              <w:adjustRightInd w:val="0"/>
              <w:spacing w:after="0"/>
              <w:ind w:right="-108"/>
              <w:jc w:val="center"/>
              <w:rPr>
                <w:rFonts w:ascii="Cambria" w:hAnsi="Cambria" w:cs="Cambria"/>
                <w:sz w:val="20"/>
                <w:szCs w:val="20"/>
              </w:rPr>
            </w:pPr>
            <w:r w:rsidRPr="0052273E">
              <w:rPr>
                <w:rFonts w:ascii="Cambria" w:hAnsi="Cambria" w:cs="Times New Roman"/>
                <w:sz w:val="20"/>
                <w:szCs w:val="20"/>
              </w:rPr>
              <w:t>U_03</w:t>
            </w:r>
          </w:p>
        </w:tc>
        <w:tc>
          <w:tcPr>
            <w:tcW w:w="717" w:type="dxa"/>
            <w:vAlign w:val="center"/>
          </w:tcPr>
          <w:p w14:paraId="783F9913" w14:textId="77777777" w:rsidR="003A623E" w:rsidRPr="0052273E" w:rsidRDefault="003A623E" w:rsidP="002F14D8">
            <w:pPr>
              <w:spacing w:after="0"/>
              <w:jc w:val="center"/>
              <w:rPr>
                <w:rFonts w:ascii="Cambria" w:hAnsi="Cambria" w:cs="Cambria"/>
                <w:sz w:val="20"/>
                <w:szCs w:val="20"/>
              </w:rPr>
            </w:pPr>
          </w:p>
        </w:tc>
        <w:tc>
          <w:tcPr>
            <w:tcW w:w="601" w:type="dxa"/>
            <w:tcBorders>
              <w:right w:val="single" w:sz="4" w:space="0" w:color="auto"/>
            </w:tcBorders>
            <w:vAlign w:val="center"/>
          </w:tcPr>
          <w:p w14:paraId="3AE06C4F" w14:textId="77777777" w:rsidR="003A623E" w:rsidRPr="0052273E" w:rsidRDefault="003A623E" w:rsidP="002F14D8">
            <w:pPr>
              <w:spacing w:after="0"/>
              <w:jc w:val="center"/>
              <w:rPr>
                <w:rFonts w:ascii="Cambria" w:hAnsi="Cambria" w:cs="Cambria"/>
                <w:sz w:val="20"/>
                <w:szCs w:val="20"/>
              </w:rPr>
            </w:pPr>
          </w:p>
        </w:tc>
        <w:tc>
          <w:tcPr>
            <w:tcW w:w="602" w:type="dxa"/>
            <w:vAlign w:val="center"/>
          </w:tcPr>
          <w:p w14:paraId="4EA7D6A9" w14:textId="77777777" w:rsidR="003A623E" w:rsidRPr="0052273E" w:rsidRDefault="003A623E"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17E2E192" w14:textId="77777777" w:rsidR="003A623E" w:rsidRPr="0052273E" w:rsidRDefault="003A623E"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75F45F26" w14:textId="77777777" w:rsidR="003A623E" w:rsidRPr="0052273E" w:rsidRDefault="003A623E"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3AF32F17" w14:textId="77777777" w:rsidR="003A623E" w:rsidRPr="0052273E" w:rsidRDefault="003A623E" w:rsidP="002F14D8">
            <w:pPr>
              <w:spacing w:after="0"/>
              <w:jc w:val="center"/>
              <w:rPr>
                <w:rFonts w:ascii="Cambria" w:hAnsi="Cambria" w:cs="Cambria"/>
                <w:sz w:val="20"/>
                <w:szCs w:val="20"/>
              </w:rPr>
            </w:pPr>
            <w:r w:rsidRPr="0052273E">
              <w:rPr>
                <w:rFonts w:ascii="Cambria" w:hAnsi="Cambria" w:cs="Cambria"/>
                <w:sz w:val="20"/>
                <w:szCs w:val="20"/>
              </w:rPr>
              <w:t>x</w:t>
            </w:r>
          </w:p>
        </w:tc>
      </w:tr>
      <w:tr w:rsidR="0052273E" w:rsidRPr="0052273E" w14:paraId="481A4D18" w14:textId="77777777" w:rsidTr="000D5A50">
        <w:trPr>
          <w:jc w:val="center"/>
        </w:trPr>
        <w:tc>
          <w:tcPr>
            <w:tcW w:w="2090" w:type="dxa"/>
            <w:vAlign w:val="center"/>
          </w:tcPr>
          <w:p w14:paraId="3BAEF815" w14:textId="77777777" w:rsidR="003A623E" w:rsidRPr="0052273E" w:rsidRDefault="003A623E" w:rsidP="002F14D8">
            <w:pPr>
              <w:autoSpaceDE w:val="0"/>
              <w:autoSpaceDN w:val="0"/>
              <w:spacing w:after="0"/>
              <w:ind w:right="-108"/>
              <w:jc w:val="center"/>
              <w:rPr>
                <w:rFonts w:ascii="Cambria" w:hAnsi="Cambria" w:cs="Cambria"/>
                <w:sz w:val="20"/>
                <w:szCs w:val="20"/>
              </w:rPr>
            </w:pPr>
            <w:r w:rsidRPr="0052273E">
              <w:rPr>
                <w:rFonts w:ascii="Cambria" w:hAnsi="Cambria" w:cs="Times New Roman"/>
                <w:sz w:val="20"/>
                <w:szCs w:val="20"/>
              </w:rPr>
              <w:t>K_01</w:t>
            </w:r>
          </w:p>
        </w:tc>
        <w:tc>
          <w:tcPr>
            <w:tcW w:w="717" w:type="dxa"/>
            <w:vAlign w:val="center"/>
          </w:tcPr>
          <w:p w14:paraId="4270149F" w14:textId="77777777" w:rsidR="003A623E" w:rsidRPr="0052273E" w:rsidRDefault="003A623E" w:rsidP="002F14D8">
            <w:pPr>
              <w:spacing w:after="0"/>
              <w:jc w:val="center"/>
              <w:rPr>
                <w:rFonts w:ascii="Cambria" w:hAnsi="Cambria" w:cs="Cambria"/>
                <w:sz w:val="20"/>
                <w:szCs w:val="20"/>
              </w:rPr>
            </w:pPr>
            <w:r w:rsidRPr="0052273E">
              <w:rPr>
                <w:rFonts w:ascii="Cambria" w:hAnsi="Cambria" w:cs="Cambria"/>
                <w:sz w:val="20"/>
                <w:szCs w:val="20"/>
              </w:rPr>
              <w:t>x</w:t>
            </w:r>
          </w:p>
        </w:tc>
        <w:tc>
          <w:tcPr>
            <w:tcW w:w="601" w:type="dxa"/>
            <w:tcBorders>
              <w:right w:val="single" w:sz="4" w:space="0" w:color="auto"/>
            </w:tcBorders>
            <w:vAlign w:val="center"/>
          </w:tcPr>
          <w:p w14:paraId="60D3ED2E" w14:textId="77777777" w:rsidR="003A623E" w:rsidRPr="0052273E" w:rsidRDefault="003A623E"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3D3EDA3F" w14:textId="77777777" w:rsidR="003A623E" w:rsidRPr="0052273E" w:rsidRDefault="003A623E" w:rsidP="002F14D8">
            <w:pPr>
              <w:spacing w:after="0"/>
              <w:jc w:val="center"/>
              <w:rPr>
                <w:rFonts w:ascii="Cambria" w:hAnsi="Cambria" w:cs="Cambria"/>
                <w:sz w:val="20"/>
                <w:szCs w:val="20"/>
              </w:rPr>
            </w:pPr>
          </w:p>
        </w:tc>
        <w:tc>
          <w:tcPr>
            <w:tcW w:w="602" w:type="dxa"/>
            <w:vAlign w:val="center"/>
          </w:tcPr>
          <w:p w14:paraId="2F47893D" w14:textId="77777777" w:rsidR="003A623E" w:rsidRPr="0052273E" w:rsidRDefault="003A623E" w:rsidP="002F14D8">
            <w:pPr>
              <w:spacing w:after="0"/>
              <w:jc w:val="center"/>
              <w:rPr>
                <w:rFonts w:ascii="Cambria" w:hAnsi="Cambria" w:cs="Cambria"/>
                <w:sz w:val="20"/>
                <w:szCs w:val="20"/>
              </w:rPr>
            </w:pPr>
          </w:p>
        </w:tc>
        <w:tc>
          <w:tcPr>
            <w:tcW w:w="602" w:type="dxa"/>
            <w:vAlign w:val="center"/>
          </w:tcPr>
          <w:p w14:paraId="6668C7A5" w14:textId="77777777" w:rsidR="003A623E" w:rsidRPr="0052273E" w:rsidRDefault="003A623E" w:rsidP="002F14D8">
            <w:pPr>
              <w:spacing w:after="0"/>
              <w:jc w:val="center"/>
              <w:rPr>
                <w:rFonts w:ascii="Cambria" w:hAnsi="Cambria" w:cs="Cambria"/>
                <w:sz w:val="20"/>
                <w:szCs w:val="20"/>
              </w:rPr>
            </w:pPr>
          </w:p>
        </w:tc>
        <w:tc>
          <w:tcPr>
            <w:tcW w:w="602" w:type="dxa"/>
            <w:vAlign w:val="center"/>
          </w:tcPr>
          <w:p w14:paraId="5CBFE0A7" w14:textId="77777777" w:rsidR="003A623E" w:rsidRPr="0052273E" w:rsidRDefault="003A623E" w:rsidP="002F14D8">
            <w:pPr>
              <w:spacing w:after="0"/>
              <w:jc w:val="center"/>
              <w:rPr>
                <w:rFonts w:ascii="Cambria" w:hAnsi="Cambria" w:cs="Cambria"/>
                <w:sz w:val="20"/>
                <w:szCs w:val="20"/>
              </w:rPr>
            </w:pPr>
          </w:p>
        </w:tc>
      </w:tr>
      <w:tr w:rsidR="003A623E" w:rsidRPr="0052273E" w14:paraId="1523D438" w14:textId="77777777" w:rsidTr="000D5A50">
        <w:trPr>
          <w:jc w:val="center"/>
        </w:trPr>
        <w:tc>
          <w:tcPr>
            <w:tcW w:w="2090" w:type="dxa"/>
            <w:vAlign w:val="center"/>
          </w:tcPr>
          <w:p w14:paraId="340C772C" w14:textId="77777777" w:rsidR="003A623E" w:rsidRPr="0052273E" w:rsidRDefault="003A623E" w:rsidP="002F14D8">
            <w:pPr>
              <w:pStyle w:val="Akapitzlist"/>
              <w:spacing w:after="0"/>
              <w:ind w:left="0" w:right="-108"/>
              <w:jc w:val="center"/>
              <w:rPr>
                <w:rFonts w:ascii="Cambria" w:hAnsi="Cambria" w:cs="Cambria"/>
                <w:sz w:val="20"/>
                <w:szCs w:val="20"/>
              </w:rPr>
            </w:pPr>
            <w:r w:rsidRPr="0052273E">
              <w:rPr>
                <w:rFonts w:ascii="Cambria" w:hAnsi="Cambria" w:cs="Times New Roman"/>
                <w:sz w:val="20"/>
                <w:szCs w:val="20"/>
              </w:rPr>
              <w:t>K_02</w:t>
            </w:r>
          </w:p>
        </w:tc>
        <w:tc>
          <w:tcPr>
            <w:tcW w:w="717" w:type="dxa"/>
            <w:vAlign w:val="center"/>
          </w:tcPr>
          <w:p w14:paraId="5D44AA93" w14:textId="77777777" w:rsidR="003A623E" w:rsidRPr="0052273E" w:rsidRDefault="003A623E" w:rsidP="002F14D8">
            <w:pPr>
              <w:spacing w:after="0"/>
              <w:jc w:val="center"/>
              <w:rPr>
                <w:rFonts w:ascii="Cambria" w:hAnsi="Cambria" w:cs="Cambria"/>
                <w:sz w:val="20"/>
                <w:szCs w:val="20"/>
              </w:rPr>
            </w:pPr>
            <w:r w:rsidRPr="0052273E">
              <w:rPr>
                <w:rFonts w:ascii="Cambria" w:hAnsi="Cambria" w:cs="Cambria"/>
                <w:sz w:val="20"/>
                <w:szCs w:val="20"/>
              </w:rPr>
              <w:t>x</w:t>
            </w:r>
          </w:p>
        </w:tc>
        <w:tc>
          <w:tcPr>
            <w:tcW w:w="601" w:type="dxa"/>
            <w:tcBorders>
              <w:right w:val="single" w:sz="4" w:space="0" w:color="auto"/>
            </w:tcBorders>
            <w:vAlign w:val="center"/>
          </w:tcPr>
          <w:p w14:paraId="2E50B035" w14:textId="77777777" w:rsidR="003A623E" w:rsidRPr="0052273E" w:rsidRDefault="003A623E"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68849CD2" w14:textId="77777777" w:rsidR="003A623E" w:rsidRPr="0052273E" w:rsidRDefault="003A623E" w:rsidP="002F14D8">
            <w:pPr>
              <w:spacing w:after="0"/>
              <w:jc w:val="center"/>
              <w:rPr>
                <w:rFonts w:ascii="Cambria" w:hAnsi="Cambria" w:cs="Cambria"/>
                <w:sz w:val="20"/>
                <w:szCs w:val="20"/>
              </w:rPr>
            </w:pPr>
          </w:p>
        </w:tc>
        <w:tc>
          <w:tcPr>
            <w:tcW w:w="602" w:type="dxa"/>
            <w:vAlign w:val="center"/>
          </w:tcPr>
          <w:p w14:paraId="42810DA3" w14:textId="77777777" w:rsidR="003A623E" w:rsidRPr="0052273E" w:rsidRDefault="003A623E" w:rsidP="002F14D8">
            <w:pPr>
              <w:spacing w:after="0"/>
              <w:jc w:val="center"/>
              <w:rPr>
                <w:rFonts w:ascii="Cambria" w:hAnsi="Cambria" w:cs="Cambria"/>
                <w:sz w:val="20"/>
                <w:szCs w:val="20"/>
              </w:rPr>
            </w:pPr>
          </w:p>
        </w:tc>
        <w:tc>
          <w:tcPr>
            <w:tcW w:w="602" w:type="dxa"/>
            <w:vAlign w:val="center"/>
          </w:tcPr>
          <w:p w14:paraId="6BF50EE3" w14:textId="77777777" w:rsidR="003A623E" w:rsidRPr="0052273E" w:rsidRDefault="003A623E" w:rsidP="002F14D8">
            <w:pPr>
              <w:spacing w:after="0"/>
              <w:jc w:val="center"/>
              <w:rPr>
                <w:rFonts w:ascii="Cambria" w:hAnsi="Cambria" w:cs="Cambria"/>
                <w:sz w:val="20"/>
                <w:szCs w:val="20"/>
              </w:rPr>
            </w:pPr>
          </w:p>
        </w:tc>
        <w:tc>
          <w:tcPr>
            <w:tcW w:w="602" w:type="dxa"/>
            <w:vAlign w:val="center"/>
          </w:tcPr>
          <w:p w14:paraId="33491127" w14:textId="77777777" w:rsidR="003A623E" w:rsidRPr="0052273E" w:rsidRDefault="003A623E" w:rsidP="002F14D8">
            <w:pPr>
              <w:spacing w:after="0"/>
              <w:jc w:val="center"/>
              <w:rPr>
                <w:rFonts w:ascii="Cambria" w:hAnsi="Cambria" w:cs="Cambria"/>
                <w:sz w:val="20"/>
                <w:szCs w:val="20"/>
              </w:rPr>
            </w:pPr>
          </w:p>
        </w:tc>
      </w:tr>
    </w:tbl>
    <w:p w14:paraId="1A913406" w14:textId="77777777" w:rsidR="003A623E" w:rsidRPr="0052273E" w:rsidRDefault="003A623E" w:rsidP="002F14D8">
      <w:pPr>
        <w:spacing w:after="0"/>
        <w:jc w:val="both"/>
        <w:rPr>
          <w:rFonts w:ascii="Cambria" w:hAnsi="Cambria" w:cs="Times New Roman"/>
          <w:sz w:val="20"/>
          <w:szCs w:val="20"/>
        </w:rPr>
      </w:pPr>
    </w:p>
    <w:p w14:paraId="4F858F30" w14:textId="77777777" w:rsidR="005A149C" w:rsidRPr="0052273E" w:rsidRDefault="005A149C" w:rsidP="002F14D8">
      <w:pPr>
        <w:pStyle w:val="Nagwek1"/>
        <w:spacing w:before="0" w:after="0"/>
        <w:rPr>
          <w:rFonts w:ascii="Cambria" w:hAnsi="Cambria"/>
          <w:sz w:val="20"/>
          <w:szCs w:val="20"/>
        </w:rPr>
      </w:pPr>
      <w:r w:rsidRPr="0052273E">
        <w:rPr>
          <w:rFonts w:ascii="Cambria" w:hAnsi="Cambria"/>
          <w:sz w:val="20"/>
          <w:szCs w:val="20"/>
        </w:rPr>
        <w:t xml:space="preserve">9. Opis sposobu ustalania oceny końcowej </w:t>
      </w:r>
      <w:r w:rsidRPr="0052273E">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2273E" w:rsidRPr="0052273E" w14:paraId="071F760E" w14:textId="77777777" w:rsidTr="00832F4B">
        <w:trPr>
          <w:trHeight w:val="93"/>
          <w:jc w:val="center"/>
        </w:trPr>
        <w:tc>
          <w:tcPr>
            <w:tcW w:w="9907" w:type="dxa"/>
          </w:tcPr>
          <w:p w14:paraId="51D30971" w14:textId="77777777" w:rsidR="003A623E" w:rsidRPr="0052273E" w:rsidRDefault="003A623E" w:rsidP="002F14D8">
            <w:pPr>
              <w:pStyle w:val="karta"/>
              <w:spacing w:line="276" w:lineRule="auto"/>
              <w:rPr>
                <w:rFonts w:ascii="Cambria" w:hAnsi="Cambria"/>
              </w:rPr>
            </w:pPr>
            <w:r w:rsidRPr="0052273E">
              <w:rPr>
                <w:rFonts w:ascii="Cambria" w:hAnsi="Cambria"/>
              </w:rPr>
              <w:t xml:space="preserve">Z każdej formy prowadzonych zajęć uzyskaną ilość punktów przelicza się na wartość procentową. Ocena końcowa jest </w:t>
            </w:r>
            <w:r w:rsidR="003E1AAB" w:rsidRPr="0052273E">
              <w:rPr>
                <w:rFonts w:ascii="Cambria" w:hAnsi="Cambria"/>
              </w:rPr>
              <w:t>z</w:t>
            </w:r>
            <w:r w:rsidRPr="0052273E">
              <w:rPr>
                <w:rFonts w:ascii="Cambria" w:hAnsi="Cambria"/>
              </w:rPr>
              <w:t>goda w progami oceniania zamieszczonymi w tabeli 1.</w:t>
            </w:r>
          </w:p>
          <w:p w14:paraId="281E0832" w14:textId="77777777" w:rsidR="003A623E" w:rsidRPr="0052273E" w:rsidRDefault="003A623E" w:rsidP="002F14D8">
            <w:pPr>
              <w:pStyle w:val="karta"/>
              <w:spacing w:line="276" w:lineRule="auto"/>
              <w:rPr>
                <w:rFonts w:ascii="Cambria" w:hAnsi="Cambria"/>
                <w:b/>
                <w:bCs/>
              </w:rPr>
            </w:pPr>
            <w:r w:rsidRPr="0052273E">
              <w:rPr>
                <w:rFonts w:ascii="Cambria" w:hAnsi="Cambria"/>
              </w:rPr>
              <w:t xml:space="preserve"> Tab. 1. Progi ocenia procentowego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52273E" w:rsidRPr="0052273E" w14:paraId="41E1D1A5" w14:textId="77777777" w:rsidTr="000D5A50">
              <w:tc>
                <w:tcPr>
                  <w:tcW w:w="4531" w:type="dxa"/>
                  <w:tcBorders>
                    <w:top w:val="single" w:sz="4" w:space="0" w:color="auto"/>
                    <w:left w:val="single" w:sz="4" w:space="0" w:color="auto"/>
                    <w:bottom w:val="single" w:sz="4" w:space="0" w:color="auto"/>
                    <w:right w:val="single" w:sz="4" w:space="0" w:color="auto"/>
                  </w:tcBorders>
                  <w:hideMark/>
                </w:tcPr>
                <w:p w14:paraId="232D3F55" w14:textId="77777777" w:rsidR="003A623E" w:rsidRPr="0052273E" w:rsidRDefault="003A623E" w:rsidP="002F14D8">
                  <w:pPr>
                    <w:spacing w:after="0"/>
                    <w:jc w:val="center"/>
                    <w:rPr>
                      <w:rFonts w:ascii="Cambria" w:hAnsi="Cambria"/>
                      <w:b/>
                      <w:bCs/>
                      <w:sz w:val="20"/>
                      <w:szCs w:val="20"/>
                    </w:rPr>
                  </w:pPr>
                  <w:r w:rsidRPr="0052273E">
                    <w:rPr>
                      <w:rFonts w:ascii="Cambria" w:hAnsi="Cambria"/>
                      <w:b/>
                      <w:bCs/>
                      <w:sz w:val="20"/>
                      <w:szCs w:val="20"/>
                    </w:rPr>
                    <w:t>Wynik procentowy</w:t>
                  </w:r>
                </w:p>
              </w:tc>
              <w:tc>
                <w:tcPr>
                  <w:tcW w:w="4531" w:type="dxa"/>
                  <w:tcBorders>
                    <w:top w:val="single" w:sz="4" w:space="0" w:color="auto"/>
                    <w:left w:val="single" w:sz="4" w:space="0" w:color="auto"/>
                    <w:bottom w:val="single" w:sz="4" w:space="0" w:color="auto"/>
                    <w:right w:val="single" w:sz="4" w:space="0" w:color="auto"/>
                  </w:tcBorders>
                  <w:hideMark/>
                </w:tcPr>
                <w:p w14:paraId="19E35934" w14:textId="77777777" w:rsidR="003A623E" w:rsidRPr="0052273E" w:rsidRDefault="003A623E" w:rsidP="002F14D8">
                  <w:pPr>
                    <w:spacing w:after="0"/>
                    <w:jc w:val="center"/>
                    <w:rPr>
                      <w:rFonts w:ascii="Cambria" w:hAnsi="Cambria"/>
                      <w:b/>
                      <w:bCs/>
                      <w:sz w:val="20"/>
                      <w:szCs w:val="20"/>
                    </w:rPr>
                  </w:pPr>
                  <w:r w:rsidRPr="0052273E">
                    <w:rPr>
                      <w:rFonts w:ascii="Cambria" w:hAnsi="Cambria"/>
                      <w:b/>
                      <w:bCs/>
                      <w:sz w:val="20"/>
                      <w:szCs w:val="20"/>
                    </w:rPr>
                    <w:t>Ocena</w:t>
                  </w:r>
                </w:p>
              </w:tc>
            </w:tr>
            <w:tr w:rsidR="0052273E" w:rsidRPr="0052273E" w14:paraId="5F5697C5" w14:textId="77777777" w:rsidTr="000D5A50">
              <w:trPr>
                <w:trHeight w:val="198"/>
              </w:trPr>
              <w:tc>
                <w:tcPr>
                  <w:tcW w:w="4531" w:type="dxa"/>
                  <w:tcBorders>
                    <w:top w:val="single" w:sz="4" w:space="0" w:color="auto"/>
                    <w:left w:val="single" w:sz="4" w:space="0" w:color="auto"/>
                    <w:bottom w:val="single" w:sz="4" w:space="0" w:color="auto"/>
                    <w:right w:val="single" w:sz="4" w:space="0" w:color="auto"/>
                  </w:tcBorders>
                  <w:hideMark/>
                </w:tcPr>
                <w:p w14:paraId="0F3471CC" w14:textId="77777777" w:rsidR="003A623E" w:rsidRPr="0052273E" w:rsidRDefault="003A623E" w:rsidP="002F14D8">
                  <w:pPr>
                    <w:spacing w:after="0"/>
                    <w:jc w:val="center"/>
                    <w:rPr>
                      <w:rFonts w:ascii="Cambria" w:hAnsi="Cambria"/>
                      <w:sz w:val="20"/>
                      <w:szCs w:val="20"/>
                    </w:rPr>
                  </w:pPr>
                  <w:r w:rsidRPr="0052273E">
                    <w:rPr>
                      <w:rFonts w:ascii="Cambria" w:hAnsi="Cambria"/>
                      <w:sz w:val="20"/>
                      <w:szCs w:val="20"/>
                    </w:rPr>
                    <w:t>0-50 %</w:t>
                  </w:r>
                </w:p>
              </w:tc>
              <w:tc>
                <w:tcPr>
                  <w:tcW w:w="4531" w:type="dxa"/>
                  <w:tcBorders>
                    <w:top w:val="single" w:sz="4" w:space="0" w:color="auto"/>
                    <w:left w:val="single" w:sz="4" w:space="0" w:color="auto"/>
                    <w:bottom w:val="single" w:sz="4" w:space="0" w:color="auto"/>
                    <w:right w:val="single" w:sz="4" w:space="0" w:color="auto"/>
                  </w:tcBorders>
                  <w:hideMark/>
                </w:tcPr>
                <w:p w14:paraId="69FE6431" w14:textId="77777777" w:rsidR="003A623E" w:rsidRPr="0052273E" w:rsidRDefault="003A623E" w:rsidP="002F14D8">
                  <w:pPr>
                    <w:spacing w:after="0"/>
                    <w:jc w:val="center"/>
                    <w:rPr>
                      <w:rFonts w:ascii="Cambria" w:hAnsi="Cambria"/>
                      <w:sz w:val="20"/>
                      <w:szCs w:val="20"/>
                    </w:rPr>
                  </w:pPr>
                  <w:r w:rsidRPr="0052273E">
                    <w:rPr>
                      <w:rFonts w:ascii="Cambria" w:hAnsi="Cambria"/>
                      <w:sz w:val="20"/>
                      <w:szCs w:val="20"/>
                    </w:rPr>
                    <w:t>niedostateczny (2.0)</w:t>
                  </w:r>
                </w:p>
              </w:tc>
            </w:tr>
            <w:tr w:rsidR="0052273E" w:rsidRPr="0052273E" w14:paraId="3F95C8E0" w14:textId="77777777" w:rsidTr="000D5A50">
              <w:tc>
                <w:tcPr>
                  <w:tcW w:w="4531" w:type="dxa"/>
                  <w:tcBorders>
                    <w:top w:val="single" w:sz="4" w:space="0" w:color="auto"/>
                    <w:left w:val="single" w:sz="4" w:space="0" w:color="auto"/>
                    <w:bottom w:val="single" w:sz="4" w:space="0" w:color="auto"/>
                    <w:right w:val="single" w:sz="4" w:space="0" w:color="auto"/>
                  </w:tcBorders>
                  <w:hideMark/>
                </w:tcPr>
                <w:p w14:paraId="180956F5" w14:textId="77777777" w:rsidR="003A623E" w:rsidRPr="0052273E" w:rsidRDefault="003A623E" w:rsidP="002F14D8">
                  <w:pPr>
                    <w:spacing w:after="0"/>
                    <w:jc w:val="center"/>
                    <w:rPr>
                      <w:rFonts w:ascii="Cambria" w:hAnsi="Cambria"/>
                      <w:sz w:val="20"/>
                      <w:szCs w:val="20"/>
                    </w:rPr>
                  </w:pPr>
                  <w:r w:rsidRPr="0052273E">
                    <w:rPr>
                      <w:rFonts w:ascii="Cambria" w:hAnsi="Cambria"/>
                      <w:sz w:val="20"/>
                      <w:szCs w:val="20"/>
                    </w:rPr>
                    <w:t>51-60 %.</w:t>
                  </w:r>
                </w:p>
              </w:tc>
              <w:tc>
                <w:tcPr>
                  <w:tcW w:w="4531" w:type="dxa"/>
                  <w:tcBorders>
                    <w:top w:val="single" w:sz="4" w:space="0" w:color="auto"/>
                    <w:left w:val="single" w:sz="4" w:space="0" w:color="auto"/>
                    <w:bottom w:val="single" w:sz="4" w:space="0" w:color="auto"/>
                    <w:right w:val="single" w:sz="4" w:space="0" w:color="auto"/>
                  </w:tcBorders>
                  <w:hideMark/>
                </w:tcPr>
                <w:p w14:paraId="3959A82E" w14:textId="77777777" w:rsidR="003A623E" w:rsidRPr="0052273E" w:rsidRDefault="003A623E" w:rsidP="002F14D8">
                  <w:pPr>
                    <w:spacing w:after="0"/>
                    <w:jc w:val="center"/>
                    <w:rPr>
                      <w:rFonts w:ascii="Cambria" w:hAnsi="Cambria"/>
                      <w:sz w:val="20"/>
                      <w:szCs w:val="20"/>
                    </w:rPr>
                  </w:pPr>
                  <w:r w:rsidRPr="0052273E">
                    <w:rPr>
                      <w:rFonts w:ascii="Cambria" w:hAnsi="Cambria"/>
                      <w:sz w:val="20"/>
                      <w:szCs w:val="20"/>
                    </w:rPr>
                    <w:t>dostateczny (3.0)</w:t>
                  </w:r>
                </w:p>
              </w:tc>
            </w:tr>
            <w:tr w:rsidR="0052273E" w:rsidRPr="0052273E" w14:paraId="3FACFAA4" w14:textId="77777777" w:rsidTr="000D5A50">
              <w:tc>
                <w:tcPr>
                  <w:tcW w:w="4531" w:type="dxa"/>
                  <w:tcBorders>
                    <w:top w:val="single" w:sz="4" w:space="0" w:color="auto"/>
                    <w:left w:val="single" w:sz="4" w:space="0" w:color="auto"/>
                    <w:bottom w:val="single" w:sz="4" w:space="0" w:color="auto"/>
                    <w:right w:val="single" w:sz="4" w:space="0" w:color="auto"/>
                  </w:tcBorders>
                  <w:hideMark/>
                </w:tcPr>
                <w:p w14:paraId="7047FCE2" w14:textId="77777777" w:rsidR="003A623E" w:rsidRPr="0052273E" w:rsidRDefault="003A623E" w:rsidP="002F14D8">
                  <w:pPr>
                    <w:spacing w:after="0"/>
                    <w:jc w:val="center"/>
                    <w:rPr>
                      <w:rFonts w:ascii="Cambria" w:hAnsi="Cambria"/>
                      <w:sz w:val="20"/>
                      <w:szCs w:val="20"/>
                    </w:rPr>
                  </w:pPr>
                  <w:r w:rsidRPr="0052273E">
                    <w:rPr>
                      <w:rFonts w:ascii="Cambria" w:hAnsi="Cambria"/>
                      <w:sz w:val="20"/>
                      <w:szCs w:val="20"/>
                    </w:rPr>
                    <w:t>61-70 %</w:t>
                  </w:r>
                </w:p>
              </w:tc>
              <w:tc>
                <w:tcPr>
                  <w:tcW w:w="4531" w:type="dxa"/>
                  <w:tcBorders>
                    <w:top w:val="single" w:sz="4" w:space="0" w:color="auto"/>
                    <w:left w:val="single" w:sz="4" w:space="0" w:color="auto"/>
                    <w:bottom w:val="single" w:sz="4" w:space="0" w:color="auto"/>
                    <w:right w:val="single" w:sz="4" w:space="0" w:color="auto"/>
                  </w:tcBorders>
                  <w:hideMark/>
                </w:tcPr>
                <w:p w14:paraId="14BD5D32" w14:textId="77777777" w:rsidR="003A623E" w:rsidRPr="0052273E" w:rsidRDefault="003A623E" w:rsidP="002F14D8">
                  <w:pPr>
                    <w:spacing w:after="0"/>
                    <w:jc w:val="center"/>
                    <w:rPr>
                      <w:rFonts w:ascii="Cambria" w:hAnsi="Cambria"/>
                      <w:sz w:val="20"/>
                      <w:szCs w:val="20"/>
                    </w:rPr>
                  </w:pPr>
                  <w:r w:rsidRPr="0052273E">
                    <w:rPr>
                      <w:rFonts w:ascii="Cambria" w:hAnsi="Cambria"/>
                      <w:sz w:val="20"/>
                      <w:szCs w:val="20"/>
                    </w:rPr>
                    <w:t>dostateczny plus (3.5)</w:t>
                  </w:r>
                </w:p>
              </w:tc>
            </w:tr>
            <w:tr w:rsidR="0052273E" w:rsidRPr="0052273E" w14:paraId="7D8A40CD" w14:textId="77777777" w:rsidTr="000D5A50">
              <w:tc>
                <w:tcPr>
                  <w:tcW w:w="4531" w:type="dxa"/>
                  <w:tcBorders>
                    <w:top w:val="single" w:sz="4" w:space="0" w:color="auto"/>
                    <w:left w:val="single" w:sz="4" w:space="0" w:color="auto"/>
                    <w:bottom w:val="single" w:sz="4" w:space="0" w:color="auto"/>
                    <w:right w:val="single" w:sz="4" w:space="0" w:color="auto"/>
                  </w:tcBorders>
                  <w:hideMark/>
                </w:tcPr>
                <w:p w14:paraId="6A18373F" w14:textId="77777777" w:rsidR="003A623E" w:rsidRPr="0052273E" w:rsidRDefault="003A623E" w:rsidP="002F14D8">
                  <w:pPr>
                    <w:spacing w:after="0"/>
                    <w:jc w:val="center"/>
                    <w:rPr>
                      <w:rFonts w:ascii="Cambria" w:hAnsi="Cambria"/>
                      <w:sz w:val="20"/>
                      <w:szCs w:val="20"/>
                    </w:rPr>
                  </w:pPr>
                  <w:r w:rsidRPr="0052273E">
                    <w:rPr>
                      <w:rFonts w:ascii="Cambria" w:hAnsi="Cambria"/>
                      <w:sz w:val="20"/>
                      <w:szCs w:val="20"/>
                    </w:rPr>
                    <w:t>71-80 %</w:t>
                  </w:r>
                </w:p>
              </w:tc>
              <w:tc>
                <w:tcPr>
                  <w:tcW w:w="4531" w:type="dxa"/>
                  <w:tcBorders>
                    <w:top w:val="single" w:sz="4" w:space="0" w:color="auto"/>
                    <w:left w:val="single" w:sz="4" w:space="0" w:color="auto"/>
                    <w:bottom w:val="single" w:sz="4" w:space="0" w:color="auto"/>
                    <w:right w:val="single" w:sz="4" w:space="0" w:color="auto"/>
                  </w:tcBorders>
                  <w:hideMark/>
                </w:tcPr>
                <w:p w14:paraId="3E0C6BA4" w14:textId="77777777" w:rsidR="003A623E" w:rsidRPr="0052273E" w:rsidRDefault="003A623E" w:rsidP="002F14D8">
                  <w:pPr>
                    <w:spacing w:after="0"/>
                    <w:jc w:val="center"/>
                    <w:rPr>
                      <w:rFonts w:ascii="Cambria" w:hAnsi="Cambria"/>
                      <w:sz w:val="20"/>
                      <w:szCs w:val="20"/>
                    </w:rPr>
                  </w:pPr>
                  <w:r w:rsidRPr="0052273E">
                    <w:rPr>
                      <w:rFonts w:ascii="Cambria" w:hAnsi="Cambria"/>
                      <w:sz w:val="20"/>
                      <w:szCs w:val="20"/>
                    </w:rPr>
                    <w:t>dobry (4.0)</w:t>
                  </w:r>
                </w:p>
              </w:tc>
            </w:tr>
            <w:tr w:rsidR="0052273E" w:rsidRPr="0052273E" w14:paraId="5693A221" w14:textId="77777777" w:rsidTr="000D5A50">
              <w:tc>
                <w:tcPr>
                  <w:tcW w:w="4531" w:type="dxa"/>
                  <w:tcBorders>
                    <w:top w:val="single" w:sz="4" w:space="0" w:color="auto"/>
                    <w:left w:val="single" w:sz="4" w:space="0" w:color="auto"/>
                    <w:bottom w:val="single" w:sz="4" w:space="0" w:color="auto"/>
                    <w:right w:val="single" w:sz="4" w:space="0" w:color="auto"/>
                  </w:tcBorders>
                  <w:hideMark/>
                </w:tcPr>
                <w:p w14:paraId="3BE4EA97" w14:textId="77777777" w:rsidR="003A623E" w:rsidRPr="0052273E" w:rsidRDefault="003A623E" w:rsidP="002F14D8">
                  <w:pPr>
                    <w:spacing w:after="0"/>
                    <w:jc w:val="center"/>
                    <w:rPr>
                      <w:rFonts w:ascii="Cambria" w:hAnsi="Cambria"/>
                      <w:sz w:val="20"/>
                      <w:szCs w:val="20"/>
                    </w:rPr>
                  </w:pPr>
                  <w:r w:rsidRPr="0052273E">
                    <w:rPr>
                      <w:rFonts w:ascii="Cambria" w:hAnsi="Cambria"/>
                      <w:sz w:val="20"/>
                      <w:szCs w:val="20"/>
                    </w:rPr>
                    <w:t>81-90 %</w:t>
                  </w:r>
                </w:p>
              </w:tc>
              <w:tc>
                <w:tcPr>
                  <w:tcW w:w="4531" w:type="dxa"/>
                  <w:tcBorders>
                    <w:top w:val="single" w:sz="4" w:space="0" w:color="auto"/>
                    <w:left w:val="single" w:sz="4" w:space="0" w:color="auto"/>
                    <w:bottom w:val="single" w:sz="4" w:space="0" w:color="auto"/>
                    <w:right w:val="single" w:sz="4" w:space="0" w:color="auto"/>
                  </w:tcBorders>
                  <w:hideMark/>
                </w:tcPr>
                <w:p w14:paraId="58086EE8" w14:textId="77777777" w:rsidR="003A623E" w:rsidRPr="0052273E" w:rsidRDefault="003A623E" w:rsidP="002F14D8">
                  <w:pPr>
                    <w:spacing w:after="0"/>
                    <w:jc w:val="center"/>
                    <w:rPr>
                      <w:rFonts w:ascii="Cambria" w:hAnsi="Cambria"/>
                      <w:sz w:val="20"/>
                      <w:szCs w:val="20"/>
                    </w:rPr>
                  </w:pPr>
                  <w:r w:rsidRPr="0052273E">
                    <w:rPr>
                      <w:rFonts w:ascii="Cambria" w:hAnsi="Cambria"/>
                      <w:sz w:val="20"/>
                      <w:szCs w:val="20"/>
                    </w:rPr>
                    <w:t>dobry plus (4.5)</w:t>
                  </w:r>
                </w:p>
              </w:tc>
            </w:tr>
            <w:tr w:rsidR="0052273E" w:rsidRPr="0052273E" w14:paraId="4512EE1F" w14:textId="77777777" w:rsidTr="000D5A50">
              <w:tc>
                <w:tcPr>
                  <w:tcW w:w="4531" w:type="dxa"/>
                  <w:tcBorders>
                    <w:top w:val="single" w:sz="4" w:space="0" w:color="auto"/>
                    <w:left w:val="single" w:sz="4" w:space="0" w:color="auto"/>
                    <w:bottom w:val="single" w:sz="4" w:space="0" w:color="auto"/>
                    <w:right w:val="single" w:sz="4" w:space="0" w:color="auto"/>
                  </w:tcBorders>
                  <w:hideMark/>
                </w:tcPr>
                <w:p w14:paraId="78BFC2BF" w14:textId="77777777" w:rsidR="003A623E" w:rsidRPr="0052273E" w:rsidRDefault="003A623E" w:rsidP="002F14D8">
                  <w:pPr>
                    <w:spacing w:after="0"/>
                    <w:jc w:val="center"/>
                    <w:rPr>
                      <w:rFonts w:ascii="Cambria" w:hAnsi="Cambria"/>
                      <w:sz w:val="20"/>
                      <w:szCs w:val="20"/>
                    </w:rPr>
                  </w:pPr>
                  <w:r w:rsidRPr="0052273E">
                    <w:rPr>
                      <w:rFonts w:ascii="Cambria" w:hAnsi="Cambria"/>
                      <w:sz w:val="20"/>
                      <w:szCs w:val="20"/>
                    </w:rPr>
                    <w:t>91-100 %</w:t>
                  </w:r>
                </w:p>
              </w:tc>
              <w:tc>
                <w:tcPr>
                  <w:tcW w:w="4531" w:type="dxa"/>
                  <w:tcBorders>
                    <w:top w:val="single" w:sz="4" w:space="0" w:color="auto"/>
                    <w:left w:val="single" w:sz="4" w:space="0" w:color="auto"/>
                    <w:bottom w:val="single" w:sz="4" w:space="0" w:color="auto"/>
                    <w:right w:val="single" w:sz="4" w:space="0" w:color="auto"/>
                  </w:tcBorders>
                  <w:hideMark/>
                </w:tcPr>
                <w:p w14:paraId="6F9F15C4" w14:textId="77777777" w:rsidR="003A623E" w:rsidRPr="0052273E" w:rsidRDefault="003A623E" w:rsidP="002F14D8">
                  <w:pPr>
                    <w:spacing w:after="0"/>
                    <w:jc w:val="center"/>
                    <w:rPr>
                      <w:rFonts w:ascii="Cambria" w:hAnsi="Cambria"/>
                      <w:sz w:val="20"/>
                      <w:szCs w:val="20"/>
                    </w:rPr>
                  </w:pPr>
                  <w:r w:rsidRPr="0052273E">
                    <w:rPr>
                      <w:rFonts w:ascii="Cambria" w:hAnsi="Cambria"/>
                      <w:sz w:val="20"/>
                      <w:szCs w:val="20"/>
                    </w:rPr>
                    <w:t>bardzo dobry (5.0)</w:t>
                  </w:r>
                </w:p>
              </w:tc>
            </w:tr>
          </w:tbl>
          <w:p w14:paraId="02460716" w14:textId="77777777" w:rsidR="005A149C" w:rsidRPr="0052273E" w:rsidRDefault="005A149C" w:rsidP="002F14D8">
            <w:pPr>
              <w:pStyle w:val="karta"/>
              <w:spacing w:line="276" w:lineRule="auto"/>
              <w:rPr>
                <w:rFonts w:ascii="Cambria" w:hAnsi="Cambria"/>
              </w:rPr>
            </w:pPr>
          </w:p>
          <w:p w14:paraId="538A9914" w14:textId="77777777" w:rsidR="005A149C" w:rsidRPr="0052273E" w:rsidRDefault="005A149C" w:rsidP="002F14D8">
            <w:pPr>
              <w:pStyle w:val="karta"/>
              <w:spacing w:line="276" w:lineRule="auto"/>
              <w:rPr>
                <w:rFonts w:ascii="Cambria" w:hAnsi="Cambria"/>
              </w:rPr>
            </w:pPr>
          </w:p>
        </w:tc>
      </w:tr>
    </w:tbl>
    <w:p w14:paraId="5D009CC6" w14:textId="77777777" w:rsidR="005A149C" w:rsidRPr="0052273E" w:rsidRDefault="005A149C" w:rsidP="002F14D8">
      <w:pPr>
        <w:pStyle w:val="Legenda"/>
        <w:spacing w:after="0"/>
        <w:rPr>
          <w:rFonts w:ascii="Cambria" w:hAnsi="Cambria"/>
        </w:rPr>
      </w:pPr>
      <w:r w:rsidRPr="0052273E">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2273E" w:rsidRPr="0052273E" w14:paraId="281AAC0E" w14:textId="77777777" w:rsidTr="00832F4B">
        <w:trPr>
          <w:trHeight w:val="540"/>
          <w:jc w:val="center"/>
        </w:trPr>
        <w:tc>
          <w:tcPr>
            <w:tcW w:w="9923" w:type="dxa"/>
          </w:tcPr>
          <w:p w14:paraId="7B8B3FC7" w14:textId="02D30FBB" w:rsidR="005A149C" w:rsidRPr="0052273E" w:rsidRDefault="003E1AAB" w:rsidP="002F14D8">
            <w:pPr>
              <w:spacing w:after="0"/>
              <w:rPr>
                <w:rFonts w:ascii="Cambria" w:hAnsi="Cambria" w:cs="Times New Roman"/>
                <w:b/>
                <w:bCs/>
                <w:sz w:val="20"/>
                <w:szCs w:val="20"/>
              </w:rPr>
            </w:pPr>
            <w:r w:rsidRPr="0052273E">
              <w:rPr>
                <w:rFonts w:ascii="Cambria" w:hAnsi="Cambria" w:cs="Times New Roman"/>
                <w:sz w:val="20"/>
                <w:szCs w:val="20"/>
              </w:rPr>
              <w:t>e</w:t>
            </w:r>
            <w:r w:rsidR="003A623E" w:rsidRPr="0052273E">
              <w:rPr>
                <w:rFonts w:ascii="Cambria" w:hAnsi="Cambria" w:cs="Times New Roman"/>
                <w:sz w:val="20"/>
                <w:szCs w:val="20"/>
              </w:rPr>
              <w:t>gzamin</w:t>
            </w:r>
            <w:r w:rsidRPr="0052273E">
              <w:rPr>
                <w:rFonts w:ascii="Cambria" w:hAnsi="Cambria" w:cs="Times New Roman"/>
                <w:sz w:val="20"/>
                <w:szCs w:val="20"/>
              </w:rPr>
              <w:t xml:space="preserve"> z oceną</w:t>
            </w:r>
          </w:p>
        </w:tc>
      </w:tr>
    </w:tbl>
    <w:p w14:paraId="22476B2E" w14:textId="77777777" w:rsidR="005A149C" w:rsidRPr="0052273E" w:rsidRDefault="005A149C" w:rsidP="002F14D8">
      <w:pPr>
        <w:pStyle w:val="Legenda"/>
        <w:spacing w:after="0"/>
        <w:rPr>
          <w:rFonts w:ascii="Cambria" w:hAnsi="Cambria"/>
          <w:b w:val="0"/>
          <w:bCs w:val="0"/>
        </w:rPr>
      </w:pPr>
      <w:r w:rsidRPr="0052273E">
        <w:rPr>
          <w:rFonts w:ascii="Cambria" w:hAnsi="Cambria"/>
        </w:rPr>
        <w:t xml:space="preserve">11. Obciążenie pracą studenta </w:t>
      </w:r>
      <w:r w:rsidRPr="0052273E">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2273E" w:rsidRPr="0052273E" w14:paraId="34AAE417"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28E7923D"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56E1EF6C"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Liczba godzin</w:t>
            </w:r>
          </w:p>
        </w:tc>
      </w:tr>
      <w:tr w:rsidR="0052273E" w:rsidRPr="0052273E" w14:paraId="7777A3C4"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1AFD28BD" w14:textId="77777777" w:rsidR="005A149C" w:rsidRPr="0052273E"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D10A117"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0200E5AC"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na studiach niestacjonarnych</w:t>
            </w:r>
          </w:p>
        </w:tc>
      </w:tr>
      <w:tr w:rsidR="0052273E" w:rsidRPr="0052273E" w14:paraId="7D23C798"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43D27D75"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bCs/>
                <w:sz w:val="20"/>
                <w:szCs w:val="20"/>
              </w:rPr>
              <w:t>Godziny kontaktowe studenta (w ramach zajęć):</w:t>
            </w:r>
          </w:p>
        </w:tc>
      </w:tr>
      <w:tr w:rsidR="0052273E" w:rsidRPr="0052273E" w14:paraId="3CF3A918"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60AD071B" w14:textId="77777777" w:rsidR="005A149C" w:rsidRPr="0052273E" w:rsidRDefault="005A149C" w:rsidP="002F14D8">
            <w:pPr>
              <w:spacing w:after="0"/>
              <w:rPr>
                <w:rFonts w:ascii="Cambria" w:hAnsi="Cambria" w:cs="Times New Roman"/>
                <w:b/>
                <w:iCs/>
                <w:sz w:val="20"/>
                <w:szCs w:val="20"/>
              </w:rPr>
            </w:pPr>
            <w:r w:rsidRPr="0052273E">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68F67E6F" w14:textId="77777777" w:rsidR="005A149C" w:rsidRPr="0052273E" w:rsidRDefault="003A623E" w:rsidP="002F14D8">
            <w:pPr>
              <w:spacing w:after="0"/>
              <w:jc w:val="center"/>
              <w:rPr>
                <w:rFonts w:ascii="Cambria" w:hAnsi="Cambria" w:cs="Times New Roman"/>
                <w:b/>
                <w:iCs/>
                <w:sz w:val="20"/>
                <w:szCs w:val="20"/>
              </w:rPr>
            </w:pPr>
            <w:r w:rsidRPr="0052273E">
              <w:rPr>
                <w:rFonts w:ascii="Cambria" w:hAnsi="Cambria" w:cs="Times New Roman"/>
                <w:b/>
                <w:i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535D4A2E" w14:textId="77777777" w:rsidR="005A149C" w:rsidRPr="0052273E" w:rsidRDefault="003A623E" w:rsidP="002F14D8">
            <w:pPr>
              <w:spacing w:after="0"/>
              <w:jc w:val="center"/>
              <w:rPr>
                <w:rFonts w:ascii="Cambria" w:hAnsi="Cambria" w:cs="Times New Roman"/>
                <w:b/>
                <w:iCs/>
                <w:sz w:val="20"/>
                <w:szCs w:val="20"/>
              </w:rPr>
            </w:pPr>
            <w:r w:rsidRPr="0052273E">
              <w:rPr>
                <w:rFonts w:ascii="Cambria" w:hAnsi="Cambria" w:cs="Times New Roman"/>
                <w:b/>
                <w:iCs/>
                <w:sz w:val="20"/>
                <w:szCs w:val="20"/>
              </w:rPr>
              <w:t>35</w:t>
            </w:r>
          </w:p>
        </w:tc>
      </w:tr>
      <w:tr w:rsidR="0052273E" w:rsidRPr="0052273E" w14:paraId="3433DC1E"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AAAC426"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Praca własna studenta (indywidualna praca studenta związana z zajęciami):</w:t>
            </w:r>
          </w:p>
        </w:tc>
      </w:tr>
      <w:tr w:rsidR="0052273E" w:rsidRPr="0052273E" w14:paraId="318B9E5F" w14:textId="77777777" w:rsidTr="001E0695">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50F2DD35" w14:textId="77777777" w:rsidR="00E1544E" w:rsidRPr="0052273E" w:rsidRDefault="00E1544E" w:rsidP="002F14D8">
            <w:pPr>
              <w:spacing w:after="0"/>
              <w:rPr>
                <w:rFonts w:ascii="Cambria" w:hAnsi="Cambria" w:cs="Times New Roman"/>
                <w:sz w:val="20"/>
                <w:szCs w:val="20"/>
              </w:rPr>
            </w:pPr>
            <w:r w:rsidRPr="0052273E">
              <w:rPr>
                <w:rFonts w:ascii="Cambria" w:hAnsi="Cambria" w:cs="Times New Roman"/>
                <w:sz w:val="20"/>
                <w:szCs w:val="20"/>
              </w:rPr>
              <w:t>Czytanie literatury</w:t>
            </w:r>
          </w:p>
        </w:tc>
        <w:tc>
          <w:tcPr>
            <w:tcW w:w="1984" w:type="dxa"/>
            <w:tcBorders>
              <w:top w:val="single" w:sz="4" w:space="0" w:color="000000"/>
              <w:left w:val="single" w:sz="4" w:space="0" w:color="000000"/>
              <w:bottom w:val="single" w:sz="4" w:space="0" w:color="000000"/>
              <w:right w:val="single" w:sz="4" w:space="0" w:color="000000"/>
            </w:tcBorders>
            <w:vAlign w:val="center"/>
          </w:tcPr>
          <w:p w14:paraId="101D0A0E" w14:textId="77777777" w:rsidR="00E1544E" w:rsidRPr="0052273E" w:rsidRDefault="00E1544E" w:rsidP="001E0695">
            <w:pPr>
              <w:spacing w:after="0"/>
              <w:jc w:val="center"/>
              <w:rPr>
                <w:rFonts w:ascii="Cambria" w:hAnsi="Cambria" w:cs="Times New Roman"/>
                <w:sz w:val="20"/>
                <w:szCs w:val="20"/>
              </w:rPr>
            </w:pPr>
            <w:r w:rsidRPr="0052273E">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45177FB8" w14:textId="77777777" w:rsidR="00E1544E" w:rsidRPr="0052273E" w:rsidRDefault="00E1544E" w:rsidP="001E0695">
            <w:pPr>
              <w:spacing w:after="0"/>
              <w:jc w:val="center"/>
              <w:rPr>
                <w:rFonts w:ascii="Cambria" w:hAnsi="Cambria" w:cs="Times New Roman"/>
                <w:sz w:val="20"/>
                <w:szCs w:val="20"/>
              </w:rPr>
            </w:pPr>
            <w:r w:rsidRPr="0052273E">
              <w:rPr>
                <w:rFonts w:ascii="Cambria" w:hAnsi="Cambria" w:cs="Times New Roman"/>
                <w:sz w:val="20"/>
                <w:szCs w:val="20"/>
              </w:rPr>
              <w:t>10</w:t>
            </w:r>
          </w:p>
        </w:tc>
      </w:tr>
      <w:tr w:rsidR="0052273E" w:rsidRPr="0052273E" w14:paraId="0298E9E5" w14:textId="77777777" w:rsidTr="00E57E88">
        <w:trPr>
          <w:gridAfter w:val="1"/>
          <w:wAfter w:w="7" w:type="dxa"/>
          <w:trHeight w:val="407"/>
          <w:jc w:val="center"/>
        </w:trPr>
        <w:tc>
          <w:tcPr>
            <w:tcW w:w="5920" w:type="dxa"/>
            <w:tcBorders>
              <w:top w:val="single" w:sz="4" w:space="0" w:color="000000"/>
              <w:left w:val="single" w:sz="4" w:space="0" w:color="000000"/>
              <w:bottom w:val="single" w:sz="4" w:space="0" w:color="000000"/>
              <w:right w:val="single" w:sz="4" w:space="0" w:color="000000"/>
            </w:tcBorders>
          </w:tcPr>
          <w:p w14:paraId="544764E6" w14:textId="77777777" w:rsidR="00E1544E" w:rsidRPr="0052273E" w:rsidRDefault="00E1544E" w:rsidP="002F14D8">
            <w:pPr>
              <w:spacing w:after="0"/>
              <w:rPr>
                <w:rFonts w:ascii="Cambria" w:hAnsi="Cambria" w:cs="Times New Roman"/>
                <w:sz w:val="20"/>
                <w:szCs w:val="20"/>
              </w:rPr>
            </w:pPr>
            <w:r w:rsidRPr="0052273E">
              <w:rPr>
                <w:rFonts w:ascii="Cambria" w:hAnsi="Cambria" w:cs="Times New Roman"/>
                <w:sz w:val="20"/>
                <w:szCs w:val="20"/>
              </w:rPr>
              <w:t>Przygotowanie do wykładu</w:t>
            </w:r>
          </w:p>
        </w:tc>
        <w:tc>
          <w:tcPr>
            <w:tcW w:w="1984" w:type="dxa"/>
            <w:tcBorders>
              <w:top w:val="single" w:sz="4" w:space="0" w:color="000000"/>
              <w:left w:val="single" w:sz="4" w:space="0" w:color="000000"/>
              <w:bottom w:val="single" w:sz="4" w:space="0" w:color="000000"/>
              <w:right w:val="single" w:sz="4" w:space="0" w:color="000000"/>
            </w:tcBorders>
            <w:vAlign w:val="center"/>
          </w:tcPr>
          <w:p w14:paraId="51F6A2D8" w14:textId="77777777" w:rsidR="00E1544E" w:rsidRPr="0052273E" w:rsidRDefault="00E1544E" w:rsidP="001E0695">
            <w:pPr>
              <w:spacing w:after="0"/>
              <w:jc w:val="center"/>
              <w:rPr>
                <w:rFonts w:ascii="Cambria" w:hAnsi="Cambria" w:cs="Times New Roman"/>
                <w:sz w:val="20"/>
                <w:szCs w:val="20"/>
              </w:rPr>
            </w:pPr>
            <w:r w:rsidRPr="0052273E">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7DD229C2" w14:textId="77777777" w:rsidR="00E1544E" w:rsidRPr="0052273E" w:rsidRDefault="00E1544E" w:rsidP="001E0695">
            <w:pPr>
              <w:spacing w:after="0"/>
              <w:jc w:val="center"/>
              <w:rPr>
                <w:rFonts w:ascii="Cambria" w:hAnsi="Cambria" w:cs="Times New Roman"/>
                <w:sz w:val="20"/>
                <w:szCs w:val="20"/>
              </w:rPr>
            </w:pPr>
            <w:r w:rsidRPr="0052273E">
              <w:rPr>
                <w:rFonts w:ascii="Cambria" w:hAnsi="Cambria" w:cs="Times New Roman"/>
                <w:sz w:val="20"/>
                <w:szCs w:val="20"/>
              </w:rPr>
              <w:t>10</w:t>
            </w:r>
          </w:p>
        </w:tc>
      </w:tr>
      <w:tr w:rsidR="0052273E" w:rsidRPr="0052273E" w14:paraId="2AC1825C" w14:textId="77777777" w:rsidTr="001E0695">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3F51B7C1" w14:textId="77777777" w:rsidR="00E1544E" w:rsidRPr="0052273E" w:rsidRDefault="00E1544E" w:rsidP="002F14D8">
            <w:pPr>
              <w:spacing w:after="0"/>
              <w:rPr>
                <w:rFonts w:ascii="Cambria" w:hAnsi="Cambria" w:cs="Times New Roman"/>
                <w:sz w:val="20"/>
                <w:szCs w:val="20"/>
              </w:rPr>
            </w:pPr>
            <w:r w:rsidRPr="0052273E">
              <w:rPr>
                <w:rFonts w:ascii="Cambria" w:hAnsi="Cambria" w:cs="Times New Roman"/>
                <w:sz w:val="20"/>
                <w:szCs w:val="20"/>
              </w:rPr>
              <w:lastRenderedPageBreak/>
              <w:t>Przygotowanie do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3D033E7C" w14:textId="77777777" w:rsidR="00E1544E" w:rsidRPr="0052273E" w:rsidRDefault="00E1544E" w:rsidP="001E0695">
            <w:pPr>
              <w:spacing w:after="0"/>
              <w:jc w:val="center"/>
              <w:rPr>
                <w:rFonts w:ascii="Cambria" w:hAnsi="Cambria" w:cs="Times New Roman"/>
                <w:sz w:val="20"/>
                <w:szCs w:val="20"/>
              </w:rPr>
            </w:pPr>
            <w:r w:rsidRPr="0052273E">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4080DD95" w14:textId="77777777" w:rsidR="00E1544E" w:rsidRPr="0052273E" w:rsidRDefault="00E1544E" w:rsidP="001E0695">
            <w:pPr>
              <w:spacing w:after="0"/>
              <w:jc w:val="center"/>
              <w:rPr>
                <w:rFonts w:ascii="Cambria" w:hAnsi="Cambria" w:cs="Times New Roman"/>
                <w:sz w:val="20"/>
                <w:szCs w:val="20"/>
              </w:rPr>
            </w:pPr>
            <w:r w:rsidRPr="0052273E">
              <w:rPr>
                <w:rFonts w:ascii="Cambria" w:hAnsi="Cambria" w:cs="Times New Roman"/>
                <w:sz w:val="20"/>
                <w:szCs w:val="20"/>
              </w:rPr>
              <w:t>10</w:t>
            </w:r>
          </w:p>
        </w:tc>
      </w:tr>
      <w:tr w:rsidR="0052273E" w:rsidRPr="0052273E" w14:paraId="69A41740" w14:textId="77777777" w:rsidTr="001E0695">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5CB2C61B" w14:textId="77777777" w:rsidR="00E1544E" w:rsidRPr="0052273E" w:rsidRDefault="00E1544E" w:rsidP="002F14D8">
            <w:pPr>
              <w:spacing w:after="0"/>
              <w:rPr>
                <w:rFonts w:ascii="Cambria" w:hAnsi="Cambria" w:cs="Times New Roman"/>
                <w:sz w:val="20"/>
                <w:szCs w:val="20"/>
              </w:rPr>
            </w:pPr>
            <w:r w:rsidRPr="0052273E">
              <w:rPr>
                <w:rFonts w:ascii="Cambria" w:hAnsi="Cambria" w:cs="Times New Roman"/>
                <w:sz w:val="20"/>
                <w:szCs w:val="20"/>
              </w:rPr>
              <w:t>Opracowanie sprawozdań z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5166ECF9" w14:textId="77777777" w:rsidR="00E1544E" w:rsidRPr="0052273E" w:rsidRDefault="00E1544E" w:rsidP="001E0695">
            <w:pPr>
              <w:spacing w:after="0"/>
              <w:jc w:val="center"/>
              <w:rPr>
                <w:rFonts w:ascii="Cambria" w:hAnsi="Cambria" w:cs="Times New Roman"/>
                <w:sz w:val="20"/>
                <w:szCs w:val="20"/>
              </w:rPr>
            </w:pPr>
            <w:r w:rsidRPr="0052273E">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49DED43" w14:textId="77777777" w:rsidR="00E1544E" w:rsidRPr="0052273E" w:rsidRDefault="00E1544E" w:rsidP="001E0695">
            <w:pPr>
              <w:spacing w:after="0"/>
              <w:jc w:val="center"/>
              <w:rPr>
                <w:rFonts w:ascii="Cambria" w:hAnsi="Cambria" w:cs="Times New Roman"/>
                <w:sz w:val="20"/>
                <w:szCs w:val="20"/>
              </w:rPr>
            </w:pPr>
            <w:r w:rsidRPr="0052273E">
              <w:rPr>
                <w:rFonts w:ascii="Cambria" w:hAnsi="Cambria" w:cs="Times New Roman"/>
                <w:sz w:val="20"/>
                <w:szCs w:val="20"/>
              </w:rPr>
              <w:t>15</w:t>
            </w:r>
          </w:p>
        </w:tc>
      </w:tr>
      <w:tr w:rsidR="0052273E" w:rsidRPr="0052273E" w14:paraId="6CC497DD" w14:textId="77777777" w:rsidTr="001E0695">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571CF274" w14:textId="032BEB6A" w:rsidR="00E1544E" w:rsidRPr="0052273E" w:rsidRDefault="00E1544E" w:rsidP="002F14D8">
            <w:pPr>
              <w:spacing w:after="0"/>
              <w:rPr>
                <w:rFonts w:ascii="Cambria" w:hAnsi="Cambria" w:cs="Times New Roman"/>
                <w:sz w:val="20"/>
                <w:szCs w:val="20"/>
              </w:rPr>
            </w:pPr>
            <w:r w:rsidRPr="0052273E">
              <w:rPr>
                <w:rFonts w:ascii="Cambria" w:hAnsi="Cambria" w:cs="Times New Roman"/>
                <w:sz w:val="20"/>
                <w:szCs w:val="20"/>
              </w:rPr>
              <w:t xml:space="preserve">Przygotowanie do </w:t>
            </w:r>
            <w:r w:rsidR="004C0225" w:rsidRPr="0052273E">
              <w:rPr>
                <w:rFonts w:ascii="Cambria" w:hAnsi="Cambria" w:cs="Times New Roman"/>
                <w:sz w:val="20"/>
                <w:szCs w:val="20"/>
              </w:rPr>
              <w:t>egzaminu</w:t>
            </w:r>
          </w:p>
        </w:tc>
        <w:tc>
          <w:tcPr>
            <w:tcW w:w="1984" w:type="dxa"/>
            <w:tcBorders>
              <w:top w:val="single" w:sz="4" w:space="0" w:color="000000"/>
              <w:left w:val="single" w:sz="4" w:space="0" w:color="000000"/>
              <w:bottom w:val="single" w:sz="4" w:space="0" w:color="000000"/>
              <w:right w:val="single" w:sz="4" w:space="0" w:color="000000"/>
            </w:tcBorders>
            <w:vAlign w:val="center"/>
          </w:tcPr>
          <w:p w14:paraId="0C8E1DD1" w14:textId="7322E868" w:rsidR="00E1544E" w:rsidRPr="0052273E" w:rsidRDefault="00E1544E" w:rsidP="001E0695">
            <w:pPr>
              <w:spacing w:after="0"/>
              <w:jc w:val="center"/>
              <w:rPr>
                <w:rFonts w:ascii="Cambria" w:hAnsi="Cambria" w:cs="Times New Roman"/>
                <w:sz w:val="20"/>
                <w:szCs w:val="20"/>
              </w:rPr>
            </w:pPr>
            <w:r w:rsidRPr="0052273E">
              <w:rPr>
                <w:rFonts w:ascii="Cambria" w:hAnsi="Cambria" w:cs="Times New Roman"/>
                <w:sz w:val="20"/>
                <w:szCs w:val="20"/>
              </w:rPr>
              <w:t>1</w:t>
            </w:r>
            <w:r w:rsidR="004C0225" w:rsidRPr="0052273E">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431A8DF4" w14:textId="0C78CE53" w:rsidR="00E1544E" w:rsidRPr="0052273E" w:rsidRDefault="004C0225" w:rsidP="001E0695">
            <w:pPr>
              <w:spacing w:after="0"/>
              <w:jc w:val="center"/>
              <w:rPr>
                <w:rFonts w:ascii="Cambria" w:hAnsi="Cambria" w:cs="Times New Roman"/>
                <w:sz w:val="20"/>
                <w:szCs w:val="20"/>
              </w:rPr>
            </w:pPr>
            <w:r w:rsidRPr="0052273E">
              <w:rPr>
                <w:rFonts w:ascii="Cambria" w:hAnsi="Cambria" w:cs="Times New Roman"/>
                <w:sz w:val="20"/>
                <w:szCs w:val="20"/>
              </w:rPr>
              <w:t>20</w:t>
            </w:r>
          </w:p>
        </w:tc>
      </w:tr>
      <w:tr w:rsidR="0052273E" w:rsidRPr="0052273E" w14:paraId="7D716F94" w14:textId="77777777" w:rsidTr="001E0695">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40D9A79" w14:textId="0FBB7F99" w:rsidR="005A149C" w:rsidRPr="0052273E" w:rsidRDefault="005A149C" w:rsidP="001E0695">
            <w:pPr>
              <w:spacing w:after="0"/>
              <w:jc w:val="right"/>
              <w:rPr>
                <w:rFonts w:ascii="Cambria" w:hAnsi="Cambria" w:cs="Times New Roman"/>
                <w:b/>
                <w:sz w:val="20"/>
                <w:szCs w:val="20"/>
              </w:rPr>
            </w:pPr>
            <w:r w:rsidRPr="0052273E">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18EBD572" w14:textId="77777777" w:rsidR="005A149C" w:rsidRPr="0052273E" w:rsidRDefault="003A623E" w:rsidP="001E0695">
            <w:pPr>
              <w:spacing w:after="0"/>
              <w:jc w:val="center"/>
              <w:rPr>
                <w:rFonts w:ascii="Cambria" w:hAnsi="Cambria" w:cs="Times New Roman"/>
                <w:b/>
                <w:sz w:val="20"/>
                <w:szCs w:val="20"/>
              </w:rPr>
            </w:pPr>
            <w:r w:rsidRPr="0052273E">
              <w:rPr>
                <w:rFonts w:ascii="Cambria" w:hAnsi="Cambria" w:cs="Times New Roman"/>
                <w:b/>
                <w:sz w:val="20"/>
                <w:szCs w:val="20"/>
              </w:rPr>
              <w:t>100</w:t>
            </w:r>
          </w:p>
        </w:tc>
        <w:tc>
          <w:tcPr>
            <w:tcW w:w="1985" w:type="dxa"/>
            <w:tcBorders>
              <w:top w:val="single" w:sz="4" w:space="0" w:color="000000"/>
              <w:left w:val="single" w:sz="4" w:space="0" w:color="000000"/>
              <w:bottom w:val="single" w:sz="4" w:space="0" w:color="000000"/>
              <w:right w:val="single" w:sz="4" w:space="0" w:color="000000"/>
            </w:tcBorders>
            <w:vAlign w:val="center"/>
          </w:tcPr>
          <w:p w14:paraId="2A6846D0" w14:textId="77777777" w:rsidR="005A149C" w:rsidRPr="0052273E" w:rsidRDefault="003A623E" w:rsidP="001E0695">
            <w:pPr>
              <w:spacing w:after="0"/>
              <w:jc w:val="center"/>
              <w:rPr>
                <w:rFonts w:ascii="Cambria" w:hAnsi="Cambria" w:cs="Times New Roman"/>
                <w:b/>
                <w:sz w:val="20"/>
                <w:szCs w:val="20"/>
              </w:rPr>
            </w:pPr>
            <w:r w:rsidRPr="0052273E">
              <w:rPr>
                <w:rFonts w:ascii="Cambria" w:hAnsi="Cambria" w:cs="Times New Roman"/>
                <w:b/>
                <w:sz w:val="20"/>
                <w:szCs w:val="20"/>
              </w:rPr>
              <w:t>100</w:t>
            </w:r>
          </w:p>
        </w:tc>
      </w:tr>
      <w:tr w:rsidR="005A149C" w:rsidRPr="0052273E" w14:paraId="13FD78DD"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3D26EB0" w14:textId="77777777" w:rsidR="005A149C" w:rsidRPr="0052273E" w:rsidRDefault="005A149C" w:rsidP="002F14D8">
            <w:pPr>
              <w:spacing w:after="0"/>
              <w:jc w:val="right"/>
              <w:rPr>
                <w:rFonts w:ascii="Cambria" w:hAnsi="Cambria" w:cs="Times New Roman"/>
                <w:b/>
                <w:sz w:val="20"/>
                <w:szCs w:val="20"/>
              </w:rPr>
            </w:pPr>
            <w:r w:rsidRPr="0052273E">
              <w:rPr>
                <w:rFonts w:ascii="Cambria" w:hAnsi="Cambria" w:cs="Times New Roman"/>
                <w:b/>
                <w:sz w:val="20"/>
                <w:szCs w:val="20"/>
              </w:rPr>
              <w:t xml:space="preserve">liczba pkt ECTS przypisana do </w:t>
            </w:r>
            <w:r w:rsidRPr="0052273E">
              <w:rPr>
                <w:rFonts w:ascii="Cambria" w:hAnsi="Cambria"/>
                <w:b/>
                <w:bCs/>
                <w:sz w:val="20"/>
                <w:szCs w:val="20"/>
              </w:rPr>
              <w:t>zajęć</w:t>
            </w:r>
            <w:r w:rsidRPr="0052273E">
              <w:rPr>
                <w:rFonts w:ascii="Cambria" w:hAnsi="Cambria" w:cs="Times New Roman"/>
                <w:b/>
                <w:sz w:val="20"/>
                <w:szCs w:val="20"/>
              </w:rPr>
              <w:t xml:space="preserve">: </w:t>
            </w:r>
            <w:r w:rsidRPr="0052273E">
              <w:rPr>
                <w:rFonts w:ascii="Cambria" w:hAnsi="Cambria" w:cs="Times New Roman"/>
                <w:b/>
                <w:sz w:val="20"/>
                <w:szCs w:val="20"/>
              </w:rPr>
              <w:br/>
            </w:r>
            <w:r w:rsidRPr="0052273E">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3AED1B66" w14:textId="77777777" w:rsidR="005A149C" w:rsidRPr="0052273E" w:rsidRDefault="003A623E" w:rsidP="001E0695">
            <w:pPr>
              <w:spacing w:after="0"/>
              <w:jc w:val="center"/>
              <w:rPr>
                <w:rFonts w:ascii="Cambria" w:hAnsi="Cambria" w:cs="Times New Roman"/>
                <w:b/>
                <w:sz w:val="20"/>
                <w:szCs w:val="20"/>
              </w:rPr>
            </w:pPr>
            <w:r w:rsidRPr="0052273E">
              <w:rPr>
                <w:rFonts w:ascii="Cambria" w:hAnsi="Cambria" w:cs="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3540DA24" w14:textId="77777777" w:rsidR="005A149C" w:rsidRPr="0052273E" w:rsidRDefault="003A623E" w:rsidP="001E0695">
            <w:pPr>
              <w:spacing w:after="0"/>
              <w:jc w:val="center"/>
              <w:rPr>
                <w:rFonts w:ascii="Cambria" w:hAnsi="Cambria" w:cs="Times New Roman"/>
                <w:b/>
                <w:sz w:val="20"/>
                <w:szCs w:val="20"/>
              </w:rPr>
            </w:pPr>
            <w:r w:rsidRPr="0052273E">
              <w:rPr>
                <w:rFonts w:ascii="Cambria" w:hAnsi="Cambria" w:cs="Times New Roman"/>
                <w:b/>
                <w:sz w:val="20"/>
                <w:szCs w:val="20"/>
              </w:rPr>
              <w:t>4</w:t>
            </w:r>
          </w:p>
        </w:tc>
      </w:tr>
    </w:tbl>
    <w:p w14:paraId="7E126B55" w14:textId="77777777" w:rsidR="003E1AAB" w:rsidRPr="0052273E" w:rsidRDefault="003E1AAB" w:rsidP="002F14D8">
      <w:pPr>
        <w:pStyle w:val="Legenda"/>
        <w:spacing w:after="0"/>
        <w:rPr>
          <w:rFonts w:ascii="Cambria" w:hAnsi="Cambria"/>
        </w:rPr>
      </w:pPr>
    </w:p>
    <w:p w14:paraId="23AC8CCC" w14:textId="77777777" w:rsidR="005A149C" w:rsidRPr="0052273E" w:rsidRDefault="005A149C" w:rsidP="002F14D8">
      <w:pPr>
        <w:pStyle w:val="Legenda"/>
        <w:spacing w:after="0"/>
        <w:rPr>
          <w:rFonts w:ascii="Cambria" w:hAnsi="Cambria"/>
        </w:rPr>
      </w:pPr>
      <w:r w:rsidRPr="0052273E">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1E0695" w:rsidRPr="0052273E" w14:paraId="1D5D49D8" w14:textId="77777777" w:rsidTr="674AA004">
        <w:trPr>
          <w:jc w:val="center"/>
        </w:trPr>
        <w:tc>
          <w:tcPr>
            <w:tcW w:w="9889" w:type="dxa"/>
          </w:tcPr>
          <w:p w14:paraId="2DA23DC2" w14:textId="77777777" w:rsidR="005A149C" w:rsidRPr="0052273E" w:rsidRDefault="005A149C" w:rsidP="002F14D8">
            <w:pPr>
              <w:spacing w:after="0"/>
              <w:rPr>
                <w:rFonts w:ascii="Cambria" w:hAnsi="Cambria" w:cs="Times New Roman"/>
                <w:b/>
                <w:sz w:val="20"/>
                <w:szCs w:val="20"/>
              </w:rPr>
            </w:pPr>
            <w:r w:rsidRPr="0052273E">
              <w:rPr>
                <w:rFonts w:ascii="Cambria" w:hAnsi="Cambria" w:cs="Times New Roman"/>
                <w:b/>
                <w:bCs/>
                <w:sz w:val="20"/>
                <w:szCs w:val="20"/>
              </w:rPr>
              <w:t>Literatura obowiązkowa:</w:t>
            </w:r>
          </w:p>
          <w:p w14:paraId="4428188A" w14:textId="063BF2F8" w:rsidR="00955C19" w:rsidRPr="0052273E" w:rsidRDefault="6D1A82CB" w:rsidP="674AA004">
            <w:pPr>
              <w:numPr>
                <w:ilvl w:val="0"/>
                <w:numId w:val="15"/>
              </w:numPr>
              <w:spacing w:after="0"/>
              <w:rPr>
                <w:rFonts w:ascii="Cambria" w:eastAsia="Cambria" w:hAnsi="Cambria" w:cs="Cambria"/>
              </w:rPr>
            </w:pPr>
            <w:r w:rsidRPr="0052273E">
              <w:rPr>
                <w:rFonts w:ascii="Cambria" w:eastAsia="Cambria" w:hAnsi="Cambria" w:cs="Cambria"/>
                <w:sz w:val="20"/>
                <w:szCs w:val="20"/>
              </w:rPr>
              <w:t xml:space="preserve">Bohdal T, Charun H.:  </w:t>
            </w:r>
            <w:r w:rsidR="7DAA28F2" w:rsidRPr="0052273E">
              <w:rPr>
                <w:rFonts w:ascii="Cambria" w:eastAsia="Cambria" w:hAnsi="Cambria" w:cs="Cambria"/>
                <w:i/>
                <w:iCs/>
                <w:sz w:val="20"/>
                <w:szCs w:val="20"/>
              </w:rPr>
              <w:t>Zasady transportu ciepła, cz. 1 i 2</w:t>
            </w:r>
            <w:r w:rsidR="7DAA28F2" w:rsidRPr="0052273E">
              <w:rPr>
                <w:rFonts w:ascii="Cambria" w:eastAsia="Cambria" w:hAnsi="Cambria" w:cs="Cambria"/>
                <w:sz w:val="20"/>
                <w:szCs w:val="20"/>
              </w:rPr>
              <w:t>. Wyd. Politechniki Koszalińskiej, Koszalin 2012.</w:t>
            </w:r>
          </w:p>
          <w:p w14:paraId="19374E61" w14:textId="1CFFB379" w:rsidR="7DAA28F2" w:rsidRPr="0052273E" w:rsidRDefault="7DAA28F2" w:rsidP="674AA004">
            <w:pPr>
              <w:numPr>
                <w:ilvl w:val="0"/>
                <w:numId w:val="15"/>
              </w:numPr>
              <w:spacing w:after="0"/>
              <w:rPr>
                <w:rFonts w:ascii="Cambria" w:eastAsia="Cambria" w:hAnsi="Cambria" w:cs="Cambria"/>
                <w:sz w:val="20"/>
                <w:szCs w:val="20"/>
              </w:rPr>
            </w:pPr>
            <w:r w:rsidRPr="0052273E">
              <w:rPr>
                <w:rFonts w:ascii="Cambria" w:eastAsia="Cambria" w:hAnsi="Cambria" w:cs="Cambria"/>
                <w:sz w:val="20"/>
                <w:szCs w:val="20"/>
              </w:rPr>
              <w:t xml:space="preserve">Domański R: </w:t>
            </w:r>
            <w:r w:rsidRPr="0052273E">
              <w:rPr>
                <w:rFonts w:ascii="Cambria" w:eastAsia="Cambria" w:hAnsi="Cambria" w:cs="Cambria"/>
                <w:i/>
                <w:iCs/>
                <w:sz w:val="20"/>
                <w:szCs w:val="20"/>
              </w:rPr>
              <w:t>Wymiana ciepła. Wykorzystanie programu MathCad do obliczeń procesów wymiany ciepła</w:t>
            </w:r>
            <w:r w:rsidRPr="0052273E">
              <w:rPr>
                <w:rFonts w:ascii="Cambria" w:eastAsia="Cambria" w:hAnsi="Cambria" w:cs="Cambria"/>
                <w:sz w:val="20"/>
                <w:szCs w:val="20"/>
              </w:rPr>
              <w:t>. Instytut Lotnictwa, Warszawa 2019.</w:t>
            </w:r>
          </w:p>
          <w:p w14:paraId="7D251157" w14:textId="44513767" w:rsidR="7DAA28F2" w:rsidRPr="0052273E" w:rsidRDefault="7DAA28F2" w:rsidP="674AA004">
            <w:pPr>
              <w:numPr>
                <w:ilvl w:val="0"/>
                <w:numId w:val="15"/>
              </w:numPr>
              <w:spacing w:after="0"/>
              <w:rPr>
                <w:rFonts w:ascii="Cambria" w:eastAsia="Cambria" w:hAnsi="Cambria" w:cs="Cambria"/>
              </w:rPr>
            </w:pPr>
            <w:r w:rsidRPr="0052273E">
              <w:rPr>
                <w:rFonts w:ascii="Cambria" w:eastAsia="Cambria" w:hAnsi="Cambria" w:cs="Cambria"/>
                <w:sz w:val="20"/>
                <w:szCs w:val="20"/>
              </w:rPr>
              <w:t>Furmański P., Domański R.:</w:t>
            </w:r>
            <w:r w:rsidRPr="0052273E">
              <w:rPr>
                <w:rFonts w:ascii="Cambria" w:eastAsia="Cambria" w:hAnsi="Cambria" w:cs="Cambria"/>
                <w:i/>
                <w:iCs/>
                <w:sz w:val="20"/>
                <w:szCs w:val="20"/>
              </w:rPr>
              <w:t xml:space="preserve"> Wymiana Ciepła. Przykłady obliczeń i zadania.</w:t>
            </w:r>
            <w:r w:rsidRPr="0052273E">
              <w:rPr>
                <w:rFonts w:ascii="Cambria" w:eastAsia="Cambria" w:hAnsi="Cambria" w:cs="Cambria"/>
                <w:sz w:val="20"/>
                <w:szCs w:val="20"/>
              </w:rPr>
              <w:t xml:space="preserve"> Oficyna Wyd. Politechniki Warszawskiej, Warszawa 2002.</w:t>
            </w:r>
          </w:p>
          <w:p w14:paraId="2EED782A" w14:textId="4B82C1CD" w:rsidR="7C8FBD6D" w:rsidRPr="0052273E" w:rsidRDefault="7C8FBD6D" w:rsidP="674AA004">
            <w:pPr>
              <w:numPr>
                <w:ilvl w:val="0"/>
                <w:numId w:val="15"/>
              </w:numPr>
              <w:spacing w:after="0"/>
              <w:rPr>
                <w:rFonts w:ascii="Cambria" w:eastAsia="Cambria" w:hAnsi="Cambria" w:cs="Cambria"/>
              </w:rPr>
            </w:pPr>
            <w:r w:rsidRPr="0052273E">
              <w:rPr>
                <w:rFonts w:ascii="Cambria" w:eastAsia="Cambria" w:hAnsi="Cambria" w:cs="Cambria"/>
                <w:sz w:val="20"/>
                <w:szCs w:val="20"/>
              </w:rPr>
              <w:t xml:space="preserve">Hobler T.: </w:t>
            </w:r>
            <w:r w:rsidRPr="0052273E">
              <w:rPr>
                <w:rFonts w:ascii="Cambria" w:eastAsia="Cambria" w:hAnsi="Cambria" w:cs="Cambria"/>
                <w:i/>
                <w:iCs/>
                <w:sz w:val="20"/>
                <w:szCs w:val="20"/>
              </w:rPr>
              <w:t>Ruch ciepła i wymienniki</w:t>
            </w:r>
            <w:r w:rsidRPr="0052273E">
              <w:rPr>
                <w:rFonts w:ascii="Cambria" w:eastAsia="Cambria" w:hAnsi="Cambria" w:cs="Cambria"/>
                <w:sz w:val="20"/>
                <w:szCs w:val="20"/>
              </w:rPr>
              <w:t>, WNT, Warszawa, 1986.</w:t>
            </w:r>
          </w:p>
          <w:p w14:paraId="027CEAD3" w14:textId="663015CF" w:rsidR="6D1A82CB" w:rsidRPr="0052273E" w:rsidRDefault="6D1A82CB" w:rsidP="7C8FBD6D">
            <w:pPr>
              <w:numPr>
                <w:ilvl w:val="0"/>
                <w:numId w:val="15"/>
              </w:numPr>
              <w:spacing w:after="0"/>
              <w:rPr>
                <w:rFonts w:ascii="Cambria" w:eastAsia="Cambria" w:hAnsi="Cambria" w:cs="Cambria"/>
                <w:sz w:val="20"/>
                <w:szCs w:val="20"/>
              </w:rPr>
            </w:pPr>
            <w:r w:rsidRPr="0052273E">
              <w:rPr>
                <w:rFonts w:ascii="Cambria" w:eastAsia="Cambria" w:hAnsi="Cambria" w:cs="Cambria"/>
                <w:sz w:val="20"/>
                <w:szCs w:val="20"/>
              </w:rPr>
              <w:t>Malinowski L., Wymiana i wymienniki ciepła, Skrypt elektroniczny, Szczecin, 2014.</w:t>
            </w:r>
          </w:p>
          <w:p w14:paraId="0D622F93" w14:textId="3F5567C6" w:rsidR="6D1A82CB" w:rsidRPr="0052273E" w:rsidRDefault="6D1A82CB" w:rsidP="7C8FBD6D">
            <w:pPr>
              <w:numPr>
                <w:ilvl w:val="0"/>
                <w:numId w:val="15"/>
              </w:numPr>
              <w:spacing w:after="0"/>
              <w:rPr>
                <w:rFonts w:ascii="Cambria" w:eastAsia="Cambria" w:hAnsi="Cambria" w:cs="Cambria"/>
              </w:rPr>
            </w:pPr>
            <w:r w:rsidRPr="0052273E">
              <w:rPr>
                <w:rFonts w:ascii="Cambria" w:eastAsia="Cambria" w:hAnsi="Cambria" w:cs="Cambria"/>
                <w:sz w:val="20"/>
                <w:szCs w:val="20"/>
              </w:rPr>
              <w:t>Nowak W., Teoria rekuperatorów, Wyd. Uczelniane Politechniki Szczecińskiej, Szczecin, 1993.</w:t>
            </w:r>
          </w:p>
          <w:p w14:paraId="75E97CED" w14:textId="64975151" w:rsidR="7C8FBD6D" w:rsidRPr="0052273E" w:rsidRDefault="7C8FBD6D" w:rsidP="674AA004">
            <w:pPr>
              <w:numPr>
                <w:ilvl w:val="0"/>
                <w:numId w:val="15"/>
              </w:numPr>
              <w:spacing w:after="0"/>
              <w:rPr>
                <w:rFonts w:ascii="Cambria" w:eastAsia="Cambria" w:hAnsi="Cambria" w:cs="Cambria"/>
              </w:rPr>
            </w:pPr>
            <w:r w:rsidRPr="0052273E">
              <w:rPr>
                <w:rFonts w:ascii="Cambria" w:eastAsia="Cambria" w:hAnsi="Cambria" w:cs="Cambria"/>
                <w:sz w:val="20"/>
                <w:szCs w:val="20"/>
              </w:rPr>
              <w:t>Pudlik W.: Wymiana i wymienniki ciepła, Politechnika Gdańska, 2012.</w:t>
            </w:r>
          </w:p>
          <w:p w14:paraId="452919E1" w14:textId="10C3D577" w:rsidR="7C8FBD6D" w:rsidRPr="0052273E" w:rsidRDefault="7C8FBD6D" w:rsidP="674AA004">
            <w:pPr>
              <w:numPr>
                <w:ilvl w:val="0"/>
                <w:numId w:val="15"/>
              </w:numPr>
              <w:spacing w:after="0"/>
              <w:rPr>
                <w:rFonts w:ascii="Cambria" w:eastAsia="Cambria" w:hAnsi="Cambria" w:cs="Cambria"/>
              </w:rPr>
            </w:pPr>
            <w:r w:rsidRPr="0052273E">
              <w:rPr>
                <w:rFonts w:ascii="Cambria" w:eastAsia="Cambria" w:hAnsi="Cambria" w:cs="Cambria"/>
                <w:sz w:val="20"/>
                <w:szCs w:val="20"/>
              </w:rPr>
              <w:t xml:space="preserve">Staniszewski B.: </w:t>
            </w:r>
            <w:r w:rsidRPr="0052273E">
              <w:rPr>
                <w:rFonts w:ascii="Cambria" w:eastAsia="Cambria" w:hAnsi="Cambria" w:cs="Cambria"/>
                <w:i/>
                <w:iCs/>
                <w:sz w:val="20"/>
                <w:szCs w:val="20"/>
              </w:rPr>
              <w:t>Wymiana ciepła</w:t>
            </w:r>
            <w:r w:rsidRPr="0052273E">
              <w:rPr>
                <w:rFonts w:ascii="Cambria" w:eastAsia="Cambria" w:hAnsi="Cambria" w:cs="Cambria"/>
                <w:sz w:val="20"/>
                <w:szCs w:val="20"/>
              </w:rPr>
              <w:t>. PWN, Warszawa, 1998.</w:t>
            </w:r>
          </w:p>
          <w:p w14:paraId="6D4579C4" w14:textId="7451907A" w:rsidR="005A149C" w:rsidRPr="0052273E" w:rsidRDefault="6D1A82CB" w:rsidP="7C8FBD6D">
            <w:pPr>
              <w:numPr>
                <w:ilvl w:val="0"/>
                <w:numId w:val="15"/>
              </w:numPr>
              <w:spacing w:after="0"/>
              <w:rPr>
                <w:rFonts w:ascii="Cambria" w:eastAsia="Cambria" w:hAnsi="Cambria" w:cs="Cambria"/>
                <w:sz w:val="20"/>
                <w:szCs w:val="20"/>
              </w:rPr>
            </w:pPr>
            <w:r w:rsidRPr="0052273E">
              <w:rPr>
                <w:rFonts w:ascii="Cambria" w:eastAsia="Cambria" w:hAnsi="Cambria" w:cs="Cambria"/>
                <w:sz w:val="20"/>
                <w:szCs w:val="20"/>
              </w:rPr>
              <w:t>Wiśniewski S., Wiśniewski T.S., Wymiana ciepła, WNT, Warszawa, 1997.</w:t>
            </w:r>
          </w:p>
        </w:tc>
      </w:tr>
    </w:tbl>
    <w:p w14:paraId="1EE69DD7" w14:textId="77777777" w:rsidR="003E1AAB" w:rsidRPr="0052273E" w:rsidRDefault="003E1AAB" w:rsidP="002F14D8">
      <w:pPr>
        <w:pStyle w:val="Legenda"/>
        <w:spacing w:after="0"/>
        <w:rPr>
          <w:rFonts w:ascii="Cambria" w:hAnsi="Cambria"/>
        </w:rPr>
      </w:pPr>
    </w:p>
    <w:p w14:paraId="104207B1" w14:textId="77777777" w:rsidR="005A149C" w:rsidRPr="0052273E" w:rsidRDefault="005A149C" w:rsidP="002F14D8">
      <w:pPr>
        <w:pStyle w:val="Legenda"/>
        <w:spacing w:after="0"/>
        <w:rPr>
          <w:rFonts w:ascii="Cambria" w:hAnsi="Cambria"/>
        </w:rPr>
      </w:pPr>
      <w:r w:rsidRPr="0052273E">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52273E" w:rsidRPr="009D526C" w14:paraId="0A5E4E38" w14:textId="77777777" w:rsidTr="7DAA28F2">
        <w:trPr>
          <w:jc w:val="center"/>
        </w:trPr>
        <w:tc>
          <w:tcPr>
            <w:tcW w:w="3846" w:type="dxa"/>
          </w:tcPr>
          <w:p w14:paraId="502DC8D2" w14:textId="6CC5A18A"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imię i nazwisko sporządzającego</w:t>
            </w:r>
          </w:p>
        </w:tc>
        <w:tc>
          <w:tcPr>
            <w:tcW w:w="6043" w:type="dxa"/>
          </w:tcPr>
          <w:p w14:paraId="077E10FC" w14:textId="75F6C61A" w:rsidR="00EA15C9" w:rsidRPr="0052273E" w:rsidRDefault="00EA15C9" w:rsidP="00EA15C9">
            <w:pPr>
              <w:spacing w:after="0"/>
              <w:rPr>
                <w:rFonts w:ascii="Cambria" w:hAnsi="Cambria" w:cs="Times New Roman"/>
                <w:sz w:val="20"/>
                <w:szCs w:val="20"/>
                <w:lang w:val="de-DE"/>
              </w:rPr>
            </w:pPr>
            <w:r w:rsidRPr="0052273E">
              <w:rPr>
                <w:rFonts w:ascii="Cambria" w:hAnsi="Cambria" w:cs="Times New Roman"/>
                <w:sz w:val="20"/>
                <w:szCs w:val="20"/>
                <w:lang w:val="de-DE"/>
              </w:rPr>
              <w:t>prof. dr hab. inż. Aleksander Stachel</w:t>
            </w:r>
          </w:p>
        </w:tc>
      </w:tr>
      <w:tr w:rsidR="0052273E" w:rsidRPr="0052273E" w14:paraId="4011622F" w14:textId="77777777" w:rsidTr="7DAA28F2">
        <w:trPr>
          <w:jc w:val="center"/>
        </w:trPr>
        <w:tc>
          <w:tcPr>
            <w:tcW w:w="3846" w:type="dxa"/>
          </w:tcPr>
          <w:p w14:paraId="5EEB766F"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data sporządzenia / aktualizacji</w:t>
            </w:r>
          </w:p>
        </w:tc>
        <w:tc>
          <w:tcPr>
            <w:tcW w:w="6043" w:type="dxa"/>
          </w:tcPr>
          <w:p w14:paraId="0A2B7418" w14:textId="0A198716"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10.06.202</w:t>
            </w:r>
            <w:r w:rsidR="00F90EAA">
              <w:rPr>
                <w:rFonts w:ascii="Cambria" w:hAnsi="Cambria" w:cs="Times New Roman"/>
                <w:sz w:val="20"/>
                <w:szCs w:val="20"/>
              </w:rPr>
              <w:t>5</w:t>
            </w:r>
            <w:r w:rsidRPr="0052273E">
              <w:rPr>
                <w:rFonts w:ascii="Cambria" w:hAnsi="Cambria" w:cs="Times New Roman"/>
                <w:sz w:val="20"/>
                <w:szCs w:val="20"/>
              </w:rPr>
              <w:t>r.</w:t>
            </w:r>
          </w:p>
        </w:tc>
      </w:tr>
      <w:tr w:rsidR="0052273E" w:rsidRPr="0052273E" w14:paraId="1EA2E6D0" w14:textId="77777777" w:rsidTr="7DAA28F2">
        <w:trPr>
          <w:jc w:val="center"/>
        </w:trPr>
        <w:tc>
          <w:tcPr>
            <w:tcW w:w="3846" w:type="dxa"/>
          </w:tcPr>
          <w:p w14:paraId="75F07804" w14:textId="77777777"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dane kontaktowe (e-mail)</w:t>
            </w:r>
          </w:p>
        </w:tc>
        <w:tc>
          <w:tcPr>
            <w:tcW w:w="6043" w:type="dxa"/>
          </w:tcPr>
          <w:p w14:paraId="25393494" w14:textId="08503D4C" w:rsidR="00EA15C9" w:rsidRPr="0052273E" w:rsidRDefault="00EA15C9" w:rsidP="00EA15C9">
            <w:pPr>
              <w:spacing w:after="0"/>
              <w:rPr>
                <w:rFonts w:ascii="Cambria" w:hAnsi="Cambria" w:cs="Times New Roman"/>
                <w:sz w:val="20"/>
                <w:szCs w:val="20"/>
              </w:rPr>
            </w:pPr>
            <w:r w:rsidRPr="0052273E">
              <w:rPr>
                <w:rFonts w:ascii="Cambria" w:hAnsi="Cambria" w:cs="Times New Roman"/>
                <w:sz w:val="20"/>
                <w:szCs w:val="20"/>
              </w:rPr>
              <w:t>astachel@ajp.edu.pl</w:t>
            </w:r>
          </w:p>
        </w:tc>
      </w:tr>
      <w:tr w:rsidR="005A149C" w:rsidRPr="0052273E" w14:paraId="5919E0A6" w14:textId="77777777" w:rsidTr="001E0695">
        <w:trPr>
          <w:jc w:val="center"/>
        </w:trPr>
        <w:tc>
          <w:tcPr>
            <w:tcW w:w="3846" w:type="dxa"/>
            <w:tcBorders>
              <w:bottom w:val="single" w:sz="4" w:space="0" w:color="000000"/>
            </w:tcBorders>
          </w:tcPr>
          <w:p w14:paraId="6A7D7341" w14:textId="77777777" w:rsidR="005A149C" w:rsidRPr="0052273E" w:rsidRDefault="005A149C" w:rsidP="002F14D8">
            <w:pPr>
              <w:spacing w:after="0"/>
              <w:rPr>
                <w:rFonts w:ascii="Cambria" w:hAnsi="Cambria" w:cs="Times New Roman"/>
                <w:sz w:val="20"/>
                <w:szCs w:val="20"/>
              </w:rPr>
            </w:pPr>
            <w:r w:rsidRPr="0052273E">
              <w:rPr>
                <w:rFonts w:ascii="Cambria" w:hAnsi="Cambria" w:cs="Times New Roman"/>
                <w:sz w:val="20"/>
                <w:szCs w:val="20"/>
              </w:rPr>
              <w:t>podpis</w:t>
            </w:r>
          </w:p>
        </w:tc>
        <w:tc>
          <w:tcPr>
            <w:tcW w:w="6043" w:type="dxa"/>
            <w:tcBorders>
              <w:bottom w:val="single" w:sz="4" w:space="0" w:color="000000"/>
            </w:tcBorders>
          </w:tcPr>
          <w:p w14:paraId="69BB7F92" w14:textId="77777777" w:rsidR="005A149C" w:rsidRPr="0052273E" w:rsidRDefault="005A149C" w:rsidP="002F14D8">
            <w:pPr>
              <w:spacing w:after="0"/>
              <w:rPr>
                <w:rFonts w:ascii="Cambria" w:hAnsi="Cambria" w:cs="Times New Roman"/>
                <w:sz w:val="20"/>
                <w:szCs w:val="20"/>
              </w:rPr>
            </w:pPr>
          </w:p>
        </w:tc>
      </w:tr>
    </w:tbl>
    <w:p w14:paraId="50CC2DA0" w14:textId="77777777" w:rsidR="005A149C" w:rsidRPr="0052273E" w:rsidRDefault="005A149C" w:rsidP="002F14D8">
      <w:pPr>
        <w:spacing w:after="0"/>
        <w:rPr>
          <w:rFonts w:ascii="Cambria" w:hAnsi="Cambria" w:cs="Times New Roman"/>
          <w:sz w:val="20"/>
          <w:szCs w:val="20"/>
        </w:rPr>
      </w:pPr>
    </w:p>
    <w:p w14:paraId="43FF2D7D" w14:textId="77777777" w:rsidR="005A149C" w:rsidRPr="0052273E" w:rsidRDefault="005A149C" w:rsidP="002F14D8">
      <w:pPr>
        <w:spacing w:after="0"/>
        <w:rPr>
          <w:rFonts w:ascii="Cambria" w:hAnsi="Cambria"/>
          <w:vanish/>
          <w:sz w:val="20"/>
          <w:szCs w:val="20"/>
        </w:rPr>
      </w:pPr>
      <w:r w:rsidRPr="0052273E">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52273E" w:rsidRPr="0052273E" w14:paraId="3F8548EF" w14:textId="77777777" w:rsidTr="00832F4B">
        <w:trPr>
          <w:trHeight w:val="269"/>
        </w:trPr>
        <w:tc>
          <w:tcPr>
            <w:tcW w:w="1968" w:type="dxa"/>
            <w:vMerge w:val="restart"/>
          </w:tcPr>
          <w:p w14:paraId="2F80F080" w14:textId="42730B56" w:rsidR="00411F04" w:rsidRPr="0052273E" w:rsidRDefault="00177E80" w:rsidP="002F14D8">
            <w:pPr>
              <w:spacing w:after="0"/>
              <w:jc w:val="center"/>
              <w:rPr>
                <w:rFonts w:ascii="Cambria" w:hAnsi="Cambria" w:cs="Times New Roman"/>
                <w:b/>
                <w:bCs/>
                <w:sz w:val="20"/>
                <w:szCs w:val="20"/>
              </w:rPr>
            </w:pPr>
            <w:r w:rsidRPr="0052273E">
              <w:rPr>
                <w:rFonts w:ascii="Cambria" w:hAnsi="Cambria"/>
                <w:noProof/>
                <w:sz w:val="20"/>
                <w:szCs w:val="20"/>
              </w:rPr>
              <w:drawing>
                <wp:inline distT="0" distB="0" distL="0" distR="0" wp14:anchorId="71C0E83B" wp14:editId="2788B421">
                  <wp:extent cx="1066800" cy="10668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vAlign w:val="center"/>
          </w:tcPr>
          <w:p w14:paraId="00971B0C" w14:textId="77777777" w:rsidR="00411F04" w:rsidRPr="0052273E" w:rsidRDefault="00411F04" w:rsidP="002F14D8">
            <w:pPr>
              <w:spacing w:after="0"/>
              <w:rPr>
                <w:rFonts w:ascii="Cambria" w:hAnsi="Cambria" w:cs="Times New Roman"/>
                <w:b/>
                <w:bCs/>
                <w:sz w:val="20"/>
                <w:szCs w:val="20"/>
              </w:rPr>
            </w:pPr>
            <w:r w:rsidRPr="0052273E">
              <w:rPr>
                <w:rFonts w:ascii="Cambria" w:hAnsi="Cambria" w:cs="Times New Roman"/>
                <w:b/>
                <w:bCs/>
                <w:sz w:val="20"/>
                <w:szCs w:val="20"/>
              </w:rPr>
              <w:t>Wydział</w:t>
            </w:r>
          </w:p>
        </w:tc>
        <w:tc>
          <w:tcPr>
            <w:tcW w:w="5103" w:type="dxa"/>
            <w:gridSpan w:val="2"/>
            <w:tcBorders>
              <w:bottom w:val="single" w:sz="4" w:space="0" w:color="000000"/>
            </w:tcBorders>
            <w:vAlign w:val="center"/>
          </w:tcPr>
          <w:p w14:paraId="3FF545D8" w14:textId="77777777" w:rsidR="00411F04" w:rsidRPr="0052273E" w:rsidRDefault="00411F04" w:rsidP="002F14D8">
            <w:pPr>
              <w:spacing w:after="0"/>
              <w:rPr>
                <w:rFonts w:ascii="Cambria" w:hAnsi="Cambria" w:cs="Times New Roman"/>
                <w:bCs/>
                <w:sz w:val="20"/>
                <w:szCs w:val="20"/>
              </w:rPr>
            </w:pPr>
            <w:r w:rsidRPr="0052273E">
              <w:rPr>
                <w:rFonts w:ascii="Cambria" w:hAnsi="Cambria" w:cs="Times New Roman"/>
                <w:bCs/>
                <w:sz w:val="20"/>
                <w:szCs w:val="20"/>
              </w:rPr>
              <w:t xml:space="preserve">Techniczny </w:t>
            </w:r>
          </w:p>
        </w:tc>
      </w:tr>
      <w:tr w:rsidR="0052273E" w:rsidRPr="0052273E" w14:paraId="2D7E8B3F" w14:textId="77777777" w:rsidTr="00832F4B">
        <w:trPr>
          <w:trHeight w:val="275"/>
        </w:trPr>
        <w:tc>
          <w:tcPr>
            <w:tcW w:w="1968" w:type="dxa"/>
            <w:vMerge/>
          </w:tcPr>
          <w:p w14:paraId="774BD97B" w14:textId="77777777" w:rsidR="00411F04" w:rsidRPr="0052273E" w:rsidRDefault="00411F04"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33E329A9" w14:textId="77777777" w:rsidR="00411F04" w:rsidRPr="0052273E" w:rsidRDefault="00411F04" w:rsidP="002F14D8">
            <w:pPr>
              <w:spacing w:after="0"/>
              <w:rPr>
                <w:rFonts w:ascii="Cambria" w:hAnsi="Cambria" w:cs="Times New Roman"/>
                <w:b/>
                <w:bCs/>
                <w:sz w:val="20"/>
                <w:szCs w:val="20"/>
              </w:rPr>
            </w:pPr>
            <w:r w:rsidRPr="0052273E">
              <w:rPr>
                <w:rFonts w:ascii="Cambria" w:hAnsi="Cambria" w:cs="Times New Roman"/>
                <w:b/>
                <w:bCs/>
                <w:sz w:val="20"/>
                <w:szCs w:val="20"/>
              </w:rPr>
              <w:t>Kierunek</w:t>
            </w:r>
          </w:p>
        </w:tc>
        <w:tc>
          <w:tcPr>
            <w:tcW w:w="5103" w:type="dxa"/>
            <w:gridSpan w:val="2"/>
            <w:tcBorders>
              <w:bottom w:val="single" w:sz="4" w:space="0" w:color="000000"/>
            </w:tcBorders>
            <w:vAlign w:val="center"/>
          </w:tcPr>
          <w:p w14:paraId="2CC21A7A" w14:textId="77777777" w:rsidR="00411F04" w:rsidRPr="0052273E" w:rsidRDefault="00411F04" w:rsidP="002F14D8">
            <w:pPr>
              <w:spacing w:after="0"/>
              <w:rPr>
                <w:rFonts w:ascii="Cambria" w:hAnsi="Cambria" w:cs="Times New Roman"/>
                <w:bCs/>
                <w:sz w:val="20"/>
                <w:szCs w:val="20"/>
              </w:rPr>
            </w:pPr>
            <w:r w:rsidRPr="0052273E">
              <w:rPr>
                <w:rFonts w:ascii="Cambria" w:hAnsi="Cambria" w:cs="Times New Roman"/>
                <w:bCs/>
                <w:sz w:val="20"/>
                <w:szCs w:val="20"/>
              </w:rPr>
              <w:t>Energetyka</w:t>
            </w:r>
          </w:p>
        </w:tc>
      </w:tr>
      <w:tr w:rsidR="0052273E" w:rsidRPr="0052273E" w14:paraId="0F23A643" w14:textId="77777777" w:rsidTr="00832F4B">
        <w:trPr>
          <w:trHeight w:val="139"/>
        </w:trPr>
        <w:tc>
          <w:tcPr>
            <w:tcW w:w="1968" w:type="dxa"/>
            <w:vMerge/>
            <w:tcBorders>
              <w:bottom w:val="single" w:sz="4" w:space="0" w:color="000000"/>
            </w:tcBorders>
          </w:tcPr>
          <w:p w14:paraId="6AB0A9F4" w14:textId="77777777" w:rsidR="005A149C" w:rsidRPr="0052273E" w:rsidRDefault="005A149C"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1674ED14"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Poziom studiów</w:t>
            </w:r>
          </w:p>
        </w:tc>
        <w:tc>
          <w:tcPr>
            <w:tcW w:w="5103" w:type="dxa"/>
            <w:gridSpan w:val="2"/>
            <w:tcBorders>
              <w:bottom w:val="single" w:sz="4" w:space="0" w:color="000000"/>
            </w:tcBorders>
            <w:vAlign w:val="center"/>
          </w:tcPr>
          <w:p w14:paraId="1EB7E046" w14:textId="77777777" w:rsidR="005A149C" w:rsidRPr="0052273E" w:rsidRDefault="005A149C" w:rsidP="002F14D8">
            <w:pPr>
              <w:spacing w:after="0"/>
              <w:rPr>
                <w:rFonts w:ascii="Cambria" w:hAnsi="Cambria" w:cs="Times New Roman"/>
                <w:bCs/>
                <w:sz w:val="20"/>
                <w:szCs w:val="20"/>
              </w:rPr>
            </w:pPr>
            <w:r w:rsidRPr="0052273E">
              <w:rPr>
                <w:rFonts w:ascii="Cambria" w:hAnsi="Cambria" w:cs="Times New Roman"/>
                <w:bCs/>
                <w:sz w:val="20"/>
                <w:szCs w:val="20"/>
              </w:rPr>
              <w:t>pierwszego stopnia</w:t>
            </w:r>
          </w:p>
        </w:tc>
      </w:tr>
      <w:tr w:rsidR="0052273E" w:rsidRPr="0052273E" w14:paraId="7DBAB844" w14:textId="77777777" w:rsidTr="00832F4B">
        <w:trPr>
          <w:trHeight w:val="139"/>
        </w:trPr>
        <w:tc>
          <w:tcPr>
            <w:tcW w:w="1968" w:type="dxa"/>
            <w:vMerge/>
            <w:tcBorders>
              <w:bottom w:val="single" w:sz="4" w:space="0" w:color="000000"/>
            </w:tcBorders>
          </w:tcPr>
          <w:p w14:paraId="65AE2118" w14:textId="77777777" w:rsidR="005A149C" w:rsidRPr="0052273E" w:rsidRDefault="005A149C"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64387DDE"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Forma studiów</w:t>
            </w:r>
          </w:p>
        </w:tc>
        <w:tc>
          <w:tcPr>
            <w:tcW w:w="5103" w:type="dxa"/>
            <w:gridSpan w:val="2"/>
            <w:tcBorders>
              <w:bottom w:val="single" w:sz="4" w:space="0" w:color="000000"/>
            </w:tcBorders>
            <w:vAlign w:val="center"/>
          </w:tcPr>
          <w:p w14:paraId="664199EB" w14:textId="77777777" w:rsidR="005A149C" w:rsidRPr="0052273E" w:rsidRDefault="005A149C" w:rsidP="002F14D8">
            <w:pPr>
              <w:spacing w:after="0"/>
              <w:rPr>
                <w:rFonts w:ascii="Cambria" w:hAnsi="Cambria" w:cs="Times New Roman"/>
                <w:bCs/>
                <w:sz w:val="20"/>
                <w:szCs w:val="20"/>
              </w:rPr>
            </w:pPr>
            <w:r w:rsidRPr="0052273E">
              <w:rPr>
                <w:rFonts w:ascii="Cambria" w:hAnsi="Cambria" w:cs="Times New Roman"/>
                <w:bCs/>
                <w:sz w:val="20"/>
                <w:szCs w:val="20"/>
              </w:rPr>
              <w:t>stacjonarna/niestacjonarna</w:t>
            </w:r>
          </w:p>
        </w:tc>
      </w:tr>
      <w:tr w:rsidR="0052273E" w:rsidRPr="0052273E" w14:paraId="7C09C478" w14:textId="77777777" w:rsidTr="00832F4B">
        <w:trPr>
          <w:trHeight w:val="139"/>
        </w:trPr>
        <w:tc>
          <w:tcPr>
            <w:tcW w:w="1968" w:type="dxa"/>
            <w:vMerge/>
          </w:tcPr>
          <w:p w14:paraId="7F3BF81E" w14:textId="77777777" w:rsidR="005A149C" w:rsidRPr="0052273E" w:rsidRDefault="005A149C" w:rsidP="002F14D8">
            <w:pPr>
              <w:spacing w:after="0"/>
              <w:jc w:val="center"/>
              <w:rPr>
                <w:rFonts w:ascii="Cambria" w:hAnsi="Cambria" w:cs="Times New Roman"/>
                <w:b/>
                <w:bCs/>
                <w:sz w:val="20"/>
                <w:szCs w:val="20"/>
              </w:rPr>
            </w:pPr>
          </w:p>
        </w:tc>
        <w:tc>
          <w:tcPr>
            <w:tcW w:w="2818" w:type="dxa"/>
            <w:vAlign w:val="center"/>
          </w:tcPr>
          <w:p w14:paraId="3AAA9AFF"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Profil studiów</w:t>
            </w:r>
          </w:p>
        </w:tc>
        <w:tc>
          <w:tcPr>
            <w:tcW w:w="5103" w:type="dxa"/>
            <w:gridSpan w:val="2"/>
            <w:vAlign w:val="center"/>
          </w:tcPr>
          <w:p w14:paraId="3E090B78" w14:textId="77777777" w:rsidR="005A149C" w:rsidRPr="0052273E" w:rsidRDefault="005A149C" w:rsidP="002F14D8">
            <w:pPr>
              <w:spacing w:after="0"/>
              <w:rPr>
                <w:rFonts w:ascii="Cambria" w:hAnsi="Cambria" w:cs="Times New Roman"/>
                <w:bCs/>
                <w:sz w:val="20"/>
                <w:szCs w:val="20"/>
              </w:rPr>
            </w:pPr>
            <w:r w:rsidRPr="0052273E">
              <w:rPr>
                <w:rFonts w:ascii="Cambria" w:hAnsi="Cambria" w:cs="Times New Roman"/>
                <w:bCs/>
                <w:sz w:val="20"/>
                <w:szCs w:val="20"/>
              </w:rPr>
              <w:t>praktyczny</w:t>
            </w:r>
          </w:p>
        </w:tc>
      </w:tr>
      <w:tr w:rsidR="0052273E" w:rsidRPr="0052273E" w14:paraId="7D563E72" w14:textId="77777777" w:rsidTr="00832F4B">
        <w:trPr>
          <w:trHeight w:val="139"/>
        </w:trPr>
        <w:tc>
          <w:tcPr>
            <w:tcW w:w="5070" w:type="dxa"/>
            <w:gridSpan w:val="3"/>
            <w:tcBorders>
              <w:bottom w:val="single" w:sz="4" w:space="0" w:color="000000"/>
            </w:tcBorders>
            <w:vAlign w:val="center"/>
          </w:tcPr>
          <w:p w14:paraId="1DC3338B" w14:textId="77777777" w:rsidR="005A149C" w:rsidRPr="0052273E" w:rsidRDefault="005A149C" w:rsidP="002F14D8">
            <w:pPr>
              <w:spacing w:after="0"/>
              <w:rPr>
                <w:rFonts w:ascii="Cambria" w:hAnsi="Cambria" w:cs="Times New Roman"/>
                <w:b/>
                <w:bCs/>
                <w:sz w:val="20"/>
                <w:szCs w:val="20"/>
              </w:rPr>
            </w:pPr>
            <w:r w:rsidRPr="0052273E">
              <w:rPr>
                <w:rFonts w:ascii="Cambria" w:hAnsi="Cambria"/>
                <w:b/>
                <w:bCs/>
                <w:sz w:val="20"/>
                <w:szCs w:val="20"/>
              </w:rPr>
              <w:t>Pozycja w planie studiów (lub kod przedmiotu)</w:t>
            </w:r>
          </w:p>
        </w:tc>
        <w:tc>
          <w:tcPr>
            <w:tcW w:w="4819" w:type="dxa"/>
            <w:tcBorders>
              <w:bottom w:val="single" w:sz="4" w:space="0" w:color="000000"/>
            </w:tcBorders>
            <w:vAlign w:val="center"/>
          </w:tcPr>
          <w:p w14:paraId="649D3063" w14:textId="09E47000" w:rsidR="005A149C" w:rsidRPr="0052273E" w:rsidRDefault="00411F04" w:rsidP="002F14D8">
            <w:pPr>
              <w:spacing w:after="0"/>
              <w:rPr>
                <w:rFonts w:ascii="Cambria" w:hAnsi="Cambria" w:cs="Times New Roman"/>
                <w:bCs/>
                <w:sz w:val="20"/>
                <w:szCs w:val="20"/>
              </w:rPr>
            </w:pPr>
            <w:r w:rsidRPr="0052273E">
              <w:rPr>
                <w:rFonts w:ascii="Cambria" w:hAnsi="Cambria" w:cs="Times New Roman"/>
                <w:bCs/>
                <w:sz w:val="20"/>
                <w:szCs w:val="20"/>
              </w:rPr>
              <w:t>C.</w:t>
            </w:r>
            <w:r w:rsidR="00191EA4" w:rsidRPr="0052273E">
              <w:rPr>
                <w:rFonts w:ascii="Cambria" w:hAnsi="Cambria" w:cs="Times New Roman"/>
                <w:bCs/>
                <w:sz w:val="20"/>
                <w:szCs w:val="20"/>
              </w:rPr>
              <w:t>2</w:t>
            </w:r>
            <w:r w:rsidRPr="0052273E">
              <w:rPr>
                <w:rFonts w:ascii="Cambria" w:hAnsi="Cambria" w:cs="Times New Roman"/>
                <w:bCs/>
                <w:sz w:val="20"/>
                <w:szCs w:val="20"/>
              </w:rPr>
              <w:t>.2</w:t>
            </w:r>
          </w:p>
        </w:tc>
      </w:tr>
    </w:tbl>
    <w:p w14:paraId="45CFED89" w14:textId="77777777" w:rsidR="001E0695" w:rsidRPr="0052273E" w:rsidRDefault="001E0695" w:rsidP="002F14D8">
      <w:pPr>
        <w:spacing w:after="0"/>
        <w:jc w:val="center"/>
        <w:rPr>
          <w:rFonts w:ascii="Cambria" w:hAnsi="Cambria" w:cs="Times New Roman"/>
          <w:b/>
          <w:bCs/>
          <w:spacing w:val="40"/>
          <w:sz w:val="20"/>
          <w:szCs w:val="20"/>
        </w:rPr>
      </w:pPr>
    </w:p>
    <w:p w14:paraId="70A69E9C" w14:textId="01A4A2E0" w:rsidR="005A149C" w:rsidRPr="0052273E" w:rsidRDefault="005A149C" w:rsidP="002F14D8">
      <w:pPr>
        <w:spacing w:after="0"/>
        <w:jc w:val="center"/>
        <w:rPr>
          <w:rFonts w:ascii="Cambria" w:hAnsi="Cambria" w:cs="Times New Roman"/>
          <w:b/>
          <w:bCs/>
          <w:spacing w:val="40"/>
          <w:sz w:val="20"/>
          <w:szCs w:val="20"/>
        </w:rPr>
      </w:pPr>
      <w:r w:rsidRPr="0052273E">
        <w:rPr>
          <w:rFonts w:ascii="Cambria" w:hAnsi="Cambria" w:cs="Times New Roman"/>
          <w:b/>
          <w:bCs/>
          <w:spacing w:val="40"/>
          <w:sz w:val="20"/>
          <w:szCs w:val="20"/>
        </w:rPr>
        <w:t>KARTA ZAJĘĆ</w:t>
      </w:r>
    </w:p>
    <w:p w14:paraId="356DCD80"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2273E" w:rsidRPr="0052273E" w14:paraId="3F2DAA1C" w14:textId="77777777" w:rsidTr="00832F4B">
        <w:trPr>
          <w:trHeight w:val="328"/>
        </w:trPr>
        <w:tc>
          <w:tcPr>
            <w:tcW w:w="4219" w:type="dxa"/>
            <w:vAlign w:val="center"/>
          </w:tcPr>
          <w:p w14:paraId="5071878F" w14:textId="77777777" w:rsidR="005A149C" w:rsidRPr="0052273E" w:rsidRDefault="005A149C" w:rsidP="002F14D8">
            <w:pPr>
              <w:pStyle w:val="akarta"/>
              <w:spacing w:before="0" w:after="0" w:line="276" w:lineRule="auto"/>
            </w:pPr>
            <w:r w:rsidRPr="0052273E">
              <w:t>Nazwa zajęć</w:t>
            </w:r>
          </w:p>
        </w:tc>
        <w:tc>
          <w:tcPr>
            <w:tcW w:w="5670" w:type="dxa"/>
            <w:vAlign w:val="center"/>
          </w:tcPr>
          <w:p w14:paraId="2E6A4D8B" w14:textId="77777777" w:rsidR="005A149C" w:rsidRPr="0052273E" w:rsidRDefault="00411F04" w:rsidP="002F14D8">
            <w:pPr>
              <w:pStyle w:val="akarta"/>
              <w:spacing w:before="0" w:after="0" w:line="276" w:lineRule="auto"/>
            </w:pPr>
            <w:r w:rsidRPr="0052273E">
              <w:t>Chemia środowiska</w:t>
            </w:r>
          </w:p>
        </w:tc>
      </w:tr>
      <w:tr w:rsidR="0052273E" w:rsidRPr="0052273E" w14:paraId="2AB647C9" w14:textId="77777777" w:rsidTr="00832F4B">
        <w:tc>
          <w:tcPr>
            <w:tcW w:w="4219" w:type="dxa"/>
            <w:vAlign w:val="center"/>
          </w:tcPr>
          <w:p w14:paraId="55E3BB21" w14:textId="77777777" w:rsidR="005A149C" w:rsidRPr="0052273E" w:rsidRDefault="005A149C" w:rsidP="002F14D8">
            <w:pPr>
              <w:pStyle w:val="akarta"/>
              <w:spacing w:before="0" w:after="0" w:line="276" w:lineRule="auto"/>
            </w:pPr>
            <w:r w:rsidRPr="0052273E">
              <w:t>Punkty ECTS</w:t>
            </w:r>
          </w:p>
        </w:tc>
        <w:tc>
          <w:tcPr>
            <w:tcW w:w="5670" w:type="dxa"/>
            <w:vAlign w:val="center"/>
          </w:tcPr>
          <w:p w14:paraId="1C8EBB5B" w14:textId="77777777" w:rsidR="005A149C" w:rsidRPr="0052273E" w:rsidRDefault="00411F04" w:rsidP="002F14D8">
            <w:pPr>
              <w:pStyle w:val="akarta"/>
              <w:spacing w:before="0" w:after="0" w:line="276" w:lineRule="auto"/>
            </w:pPr>
            <w:r w:rsidRPr="0052273E">
              <w:t>3</w:t>
            </w:r>
          </w:p>
        </w:tc>
      </w:tr>
      <w:tr w:rsidR="0052273E" w:rsidRPr="0052273E" w14:paraId="30EC055C" w14:textId="77777777" w:rsidTr="00832F4B">
        <w:tc>
          <w:tcPr>
            <w:tcW w:w="4219" w:type="dxa"/>
            <w:vAlign w:val="center"/>
          </w:tcPr>
          <w:p w14:paraId="2DECA690" w14:textId="77777777" w:rsidR="005A149C" w:rsidRPr="0052273E" w:rsidRDefault="005A149C" w:rsidP="002F14D8">
            <w:pPr>
              <w:pStyle w:val="akarta"/>
              <w:spacing w:before="0" w:after="0" w:line="276" w:lineRule="auto"/>
            </w:pPr>
            <w:r w:rsidRPr="0052273E">
              <w:t>Rodzaj zajęć</w:t>
            </w:r>
          </w:p>
        </w:tc>
        <w:tc>
          <w:tcPr>
            <w:tcW w:w="5670" w:type="dxa"/>
            <w:vAlign w:val="center"/>
          </w:tcPr>
          <w:p w14:paraId="6ABEB328" w14:textId="77777777" w:rsidR="005A149C" w:rsidRPr="0052273E" w:rsidRDefault="005A149C" w:rsidP="002F14D8">
            <w:pPr>
              <w:pStyle w:val="akarta"/>
              <w:spacing w:before="0" w:after="0" w:line="276" w:lineRule="auto"/>
            </w:pPr>
            <w:r w:rsidRPr="0052273E">
              <w:rPr>
                <w:strike/>
              </w:rPr>
              <w:t>obowiązkowe</w:t>
            </w:r>
            <w:r w:rsidRPr="0052273E">
              <w:t>/obieralne</w:t>
            </w:r>
          </w:p>
        </w:tc>
      </w:tr>
      <w:tr w:rsidR="0052273E" w:rsidRPr="0052273E" w14:paraId="28BAA743" w14:textId="77777777" w:rsidTr="00832F4B">
        <w:tc>
          <w:tcPr>
            <w:tcW w:w="4219" w:type="dxa"/>
            <w:vAlign w:val="center"/>
          </w:tcPr>
          <w:p w14:paraId="69966F9D" w14:textId="77777777" w:rsidR="005A149C" w:rsidRPr="0052273E" w:rsidRDefault="005A149C" w:rsidP="002F14D8">
            <w:pPr>
              <w:pStyle w:val="akarta"/>
              <w:spacing w:before="0" w:after="0" w:line="276" w:lineRule="auto"/>
            </w:pPr>
            <w:r w:rsidRPr="0052273E">
              <w:t>Moduł/specjalizacja</w:t>
            </w:r>
          </w:p>
        </w:tc>
        <w:tc>
          <w:tcPr>
            <w:tcW w:w="5670" w:type="dxa"/>
            <w:vAlign w:val="center"/>
          </w:tcPr>
          <w:p w14:paraId="4B44C808" w14:textId="77777777" w:rsidR="005A149C" w:rsidRPr="0052273E" w:rsidRDefault="00411F04" w:rsidP="002F14D8">
            <w:pPr>
              <w:pStyle w:val="akarta"/>
              <w:spacing w:before="0" w:after="0" w:line="276" w:lineRule="auto"/>
            </w:pPr>
            <w:r w:rsidRPr="0052273E">
              <w:t>Inżynieria środowiska</w:t>
            </w:r>
          </w:p>
        </w:tc>
      </w:tr>
      <w:tr w:rsidR="0052273E" w:rsidRPr="0052273E" w14:paraId="1ACC96D6" w14:textId="77777777" w:rsidTr="00832F4B">
        <w:tc>
          <w:tcPr>
            <w:tcW w:w="4219" w:type="dxa"/>
            <w:vAlign w:val="center"/>
          </w:tcPr>
          <w:p w14:paraId="1BAF6C57" w14:textId="77777777" w:rsidR="005A149C" w:rsidRPr="0052273E" w:rsidRDefault="005A149C" w:rsidP="002F14D8">
            <w:pPr>
              <w:pStyle w:val="akarta"/>
              <w:spacing w:before="0" w:after="0" w:line="276" w:lineRule="auto"/>
            </w:pPr>
            <w:r w:rsidRPr="0052273E">
              <w:t>Język, w którym prowadzone są zajęcia</w:t>
            </w:r>
          </w:p>
        </w:tc>
        <w:tc>
          <w:tcPr>
            <w:tcW w:w="5670" w:type="dxa"/>
            <w:vAlign w:val="center"/>
          </w:tcPr>
          <w:p w14:paraId="33DC0585" w14:textId="77777777" w:rsidR="005A149C" w:rsidRPr="0052273E" w:rsidRDefault="003E1AAB" w:rsidP="002F14D8">
            <w:pPr>
              <w:pStyle w:val="akarta"/>
              <w:spacing w:before="0" w:after="0" w:line="276" w:lineRule="auto"/>
            </w:pPr>
            <w:r w:rsidRPr="0052273E">
              <w:t>P</w:t>
            </w:r>
            <w:r w:rsidR="00411F04" w:rsidRPr="0052273E">
              <w:t>olski</w:t>
            </w:r>
          </w:p>
        </w:tc>
      </w:tr>
      <w:tr w:rsidR="0052273E" w:rsidRPr="0052273E" w14:paraId="698DC318" w14:textId="77777777" w:rsidTr="00832F4B">
        <w:tc>
          <w:tcPr>
            <w:tcW w:w="4219" w:type="dxa"/>
            <w:vAlign w:val="center"/>
          </w:tcPr>
          <w:p w14:paraId="35C34937" w14:textId="77777777" w:rsidR="005A149C" w:rsidRPr="0052273E" w:rsidRDefault="005A149C" w:rsidP="002F14D8">
            <w:pPr>
              <w:pStyle w:val="akarta"/>
              <w:spacing w:before="0" w:after="0" w:line="276" w:lineRule="auto"/>
            </w:pPr>
            <w:r w:rsidRPr="0052273E">
              <w:t>Rok studiów</w:t>
            </w:r>
          </w:p>
        </w:tc>
        <w:tc>
          <w:tcPr>
            <w:tcW w:w="5670" w:type="dxa"/>
            <w:vAlign w:val="center"/>
          </w:tcPr>
          <w:p w14:paraId="1FDC82AC" w14:textId="77777777" w:rsidR="005A149C" w:rsidRPr="0052273E" w:rsidRDefault="003E1AAB" w:rsidP="002F14D8">
            <w:pPr>
              <w:pStyle w:val="akarta"/>
              <w:spacing w:before="0" w:after="0" w:line="276" w:lineRule="auto"/>
            </w:pPr>
            <w:r w:rsidRPr="0052273E">
              <w:t>2</w:t>
            </w:r>
          </w:p>
        </w:tc>
      </w:tr>
      <w:tr w:rsidR="005A149C" w:rsidRPr="0052273E" w14:paraId="10833871" w14:textId="77777777" w:rsidTr="00832F4B">
        <w:tc>
          <w:tcPr>
            <w:tcW w:w="4219" w:type="dxa"/>
            <w:vAlign w:val="center"/>
          </w:tcPr>
          <w:p w14:paraId="7E825BE9" w14:textId="77777777" w:rsidR="005A149C" w:rsidRPr="0052273E" w:rsidRDefault="005A149C" w:rsidP="002F14D8">
            <w:pPr>
              <w:pStyle w:val="akarta"/>
              <w:spacing w:before="0" w:after="0" w:line="276" w:lineRule="auto"/>
            </w:pPr>
            <w:r w:rsidRPr="0052273E">
              <w:t>Imię i nazwisko koordynatora zajęć oraz osób prowadzących zajęcia</w:t>
            </w:r>
          </w:p>
        </w:tc>
        <w:tc>
          <w:tcPr>
            <w:tcW w:w="5670" w:type="dxa"/>
            <w:vAlign w:val="center"/>
          </w:tcPr>
          <w:p w14:paraId="6A0D04EF" w14:textId="77777777" w:rsidR="005A149C" w:rsidRPr="0052273E" w:rsidRDefault="00411F04" w:rsidP="002F14D8">
            <w:pPr>
              <w:pStyle w:val="akarta"/>
              <w:spacing w:before="0" w:after="0" w:line="276" w:lineRule="auto"/>
            </w:pPr>
            <w:r w:rsidRPr="0052273E">
              <w:rPr>
                <w:noProof/>
              </w:rPr>
              <w:t>Dr inż. Anna Fajdek-Bieda</w:t>
            </w:r>
          </w:p>
        </w:tc>
      </w:tr>
    </w:tbl>
    <w:p w14:paraId="151904F2" w14:textId="77777777" w:rsidR="003E1AAB" w:rsidRPr="0052273E" w:rsidRDefault="003E1AAB" w:rsidP="002F14D8">
      <w:pPr>
        <w:spacing w:after="0"/>
        <w:rPr>
          <w:rFonts w:ascii="Cambria" w:hAnsi="Cambria" w:cs="Times New Roman"/>
          <w:b/>
          <w:bCs/>
          <w:sz w:val="20"/>
          <w:szCs w:val="20"/>
        </w:rPr>
      </w:pPr>
    </w:p>
    <w:p w14:paraId="7BDF6CBC"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2273E" w:rsidRPr="0052273E" w14:paraId="173884E7" w14:textId="77777777" w:rsidTr="00832F4B">
        <w:tc>
          <w:tcPr>
            <w:tcW w:w="2660" w:type="dxa"/>
            <w:vAlign w:val="center"/>
          </w:tcPr>
          <w:p w14:paraId="455B6AAC"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zajęć</w:t>
            </w:r>
          </w:p>
        </w:tc>
        <w:tc>
          <w:tcPr>
            <w:tcW w:w="2410" w:type="dxa"/>
            <w:vAlign w:val="center"/>
          </w:tcPr>
          <w:p w14:paraId="0F774943" w14:textId="77777777" w:rsidR="001E0695" w:rsidRPr="0052273E" w:rsidRDefault="001E0695" w:rsidP="001E0695">
            <w:pPr>
              <w:spacing w:after="0"/>
              <w:jc w:val="center"/>
              <w:rPr>
                <w:rFonts w:ascii="Cambria" w:hAnsi="Cambria" w:cs="Times New Roman"/>
                <w:b/>
                <w:bCs/>
                <w:sz w:val="20"/>
                <w:szCs w:val="20"/>
              </w:rPr>
            </w:pPr>
            <w:r w:rsidRPr="0052273E">
              <w:rPr>
                <w:rFonts w:ascii="Cambria" w:hAnsi="Cambria" w:cs="Times New Roman"/>
                <w:b/>
                <w:bCs/>
                <w:sz w:val="20"/>
                <w:szCs w:val="20"/>
              </w:rPr>
              <w:t>Liczba godzin</w:t>
            </w:r>
          </w:p>
          <w:p w14:paraId="5F18246B" w14:textId="6E424583" w:rsidR="005A149C" w:rsidRPr="0052273E" w:rsidRDefault="001E0695" w:rsidP="001E0695">
            <w:pPr>
              <w:spacing w:after="0"/>
              <w:jc w:val="center"/>
              <w:rPr>
                <w:rFonts w:ascii="Cambria" w:hAnsi="Cambria" w:cs="Times New Roman"/>
                <w:b/>
                <w:bCs/>
                <w:sz w:val="20"/>
                <w:szCs w:val="20"/>
              </w:rPr>
            </w:pPr>
            <w:r w:rsidRPr="0052273E">
              <w:rPr>
                <w:rFonts w:ascii="Cambria" w:hAnsi="Cambria" w:cs="Times New Roman"/>
                <w:b/>
                <w:bCs/>
                <w:sz w:val="20"/>
                <w:szCs w:val="20"/>
              </w:rPr>
              <w:t>stacjonarne/niestacjonarne</w:t>
            </w:r>
          </w:p>
        </w:tc>
        <w:tc>
          <w:tcPr>
            <w:tcW w:w="2263" w:type="dxa"/>
            <w:vAlign w:val="center"/>
          </w:tcPr>
          <w:p w14:paraId="3C3A1834"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Rok studiów/semestr</w:t>
            </w:r>
          </w:p>
        </w:tc>
        <w:tc>
          <w:tcPr>
            <w:tcW w:w="2556" w:type="dxa"/>
            <w:vAlign w:val="center"/>
          </w:tcPr>
          <w:p w14:paraId="1BBF5BFC"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 xml:space="preserve">Punkty ECTS </w:t>
            </w:r>
            <w:r w:rsidRPr="0052273E">
              <w:rPr>
                <w:rFonts w:ascii="Cambria" w:hAnsi="Cambria" w:cs="Times New Roman"/>
                <w:sz w:val="20"/>
                <w:szCs w:val="20"/>
              </w:rPr>
              <w:t>(zgodnie z programem studiów)</w:t>
            </w:r>
          </w:p>
        </w:tc>
      </w:tr>
      <w:tr w:rsidR="0052273E" w:rsidRPr="0052273E" w14:paraId="1BC2389E" w14:textId="77777777" w:rsidTr="00832F4B">
        <w:tc>
          <w:tcPr>
            <w:tcW w:w="2660" w:type="dxa"/>
          </w:tcPr>
          <w:p w14:paraId="6E4F47CA"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wykład</w:t>
            </w:r>
          </w:p>
        </w:tc>
        <w:tc>
          <w:tcPr>
            <w:tcW w:w="2410" w:type="dxa"/>
            <w:vAlign w:val="center"/>
          </w:tcPr>
          <w:p w14:paraId="72820139" w14:textId="77777777" w:rsidR="005A149C" w:rsidRPr="0052273E" w:rsidRDefault="00E930FD" w:rsidP="002F14D8">
            <w:pPr>
              <w:spacing w:after="0"/>
              <w:jc w:val="center"/>
              <w:rPr>
                <w:rFonts w:ascii="Cambria" w:hAnsi="Cambria" w:cs="Times New Roman"/>
                <w:b/>
                <w:bCs/>
                <w:sz w:val="20"/>
                <w:szCs w:val="20"/>
              </w:rPr>
            </w:pPr>
            <w:r w:rsidRPr="0052273E">
              <w:rPr>
                <w:rFonts w:ascii="Cambria" w:hAnsi="Cambria" w:cs="Times New Roman"/>
                <w:b/>
                <w:bCs/>
                <w:sz w:val="20"/>
                <w:szCs w:val="20"/>
              </w:rPr>
              <w:t>15</w:t>
            </w:r>
            <w:r w:rsidR="004A2001" w:rsidRPr="0052273E">
              <w:rPr>
                <w:rFonts w:ascii="Cambria" w:hAnsi="Cambria" w:cs="Times New Roman"/>
                <w:b/>
                <w:bCs/>
                <w:sz w:val="20"/>
                <w:szCs w:val="20"/>
              </w:rPr>
              <w:t>/10</w:t>
            </w:r>
          </w:p>
        </w:tc>
        <w:tc>
          <w:tcPr>
            <w:tcW w:w="2263" w:type="dxa"/>
            <w:vAlign w:val="center"/>
          </w:tcPr>
          <w:p w14:paraId="0075D6D4" w14:textId="77777777" w:rsidR="005A149C" w:rsidRPr="0052273E" w:rsidRDefault="00E930FD" w:rsidP="002F14D8">
            <w:pPr>
              <w:spacing w:after="0"/>
              <w:jc w:val="center"/>
              <w:rPr>
                <w:rFonts w:ascii="Cambria" w:hAnsi="Cambria" w:cs="Times New Roman"/>
                <w:b/>
                <w:bCs/>
                <w:sz w:val="20"/>
                <w:szCs w:val="20"/>
              </w:rPr>
            </w:pPr>
            <w:r w:rsidRPr="0052273E">
              <w:rPr>
                <w:rFonts w:ascii="Cambria" w:hAnsi="Cambria" w:cs="Times New Roman"/>
                <w:b/>
                <w:bCs/>
                <w:sz w:val="20"/>
                <w:szCs w:val="20"/>
              </w:rPr>
              <w:t xml:space="preserve"> </w:t>
            </w:r>
            <w:r w:rsidR="003E1AAB" w:rsidRPr="0052273E">
              <w:rPr>
                <w:rFonts w:ascii="Cambria" w:hAnsi="Cambria" w:cs="Times New Roman"/>
                <w:b/>
                <w:bCs/>
                <w:sz w:val="20"/>
                <w:szCs w:val="20"/>
              </w:rPr>
              <w:t>2</w:t>
            </w:r>
            <w:r w:rsidRPr="0052273E">
              <w:rPr>
                <w:rFonts w:ascii="Cambria" w:hAnsi="Cambria" w:cs="Times New Roman"/>
                <w:b/>
                <w:bCs/>
                <w:sz w:val="20"/>
                <w:szCs w:val="20"/>
              </w:rPr>
              <w:t>/</w:t>
            </w:r>
            <w:r w:rsidR="004A2001" w:rsidRPr="0052273E">
              <w:rPr>
                <w:rFonts w:ascii="Cambria" w:hAnsi="Cambria" w:cs="Times New Roman"/>
                <w:b/>
                <w:bCs/>
                <w:sz w:val="20"/>
                <w:szCs w:val="20"/>
              </w:rPr>
              <w:t>3</w:t>
            </w:r>
            <w:r w:rsidR="003E1AAB" w:rsidRPr="0052273E">
              <w:rPr>
                <w:rFonts w:ascii="Cambria" w:hAnsi="Cambria" w:cs="Times New Roman"/>
                <w:b/>
                <w:bCs/>
                <w:sz w:val="20"/>
                <w:szCs w:val="20"/>
              </w:rPr>
              <w:t>;</w:t>
            </w:r>
          </w:p>
        </w:tc>
        <w:tc>
          <w:tcPr>
            <w:tcW w:w="2556" w:type="dxa"/>
            <w:vMerge w:val="restart"/>
            <w:vAlign w:val="center"/>
          </w:tcPr>
          <w:p w14:paraId="43BF44E1" w14:textId="77777777" w:rsidR="005A149C" w:rsidRPr="0052273E" w:rsidRDefault="00E930FD" w:rsidP="002F14D8">
            <w:pPr>
              <w:spacing w:after="0"/>
              <w:jc w:val="center"/>
              <w:rPr>
                <w:rFonts w:ascii="Cambria" w:hAnsi="Cambria" w:cs="Times New Roman"/>
                <w:b/>
                <w:bCs/>
                <w:sz w:val="20"/>
                <w:szCs w:val="20"/>
              </w:rPr>
            </w:pPr>
            <w:r w:rsidRPr="0052273E">
              <w:rPr>
                <w:rFonts w:ascii="Cambria" w:hAnsi="Cambria" w:cs="Times New Roman"/>
                <w:b/>
                <w:bCs/>
                <w:sz w:val="20"/>
                <w:szCs w:val="20"/>
              </w:rPr>
              <w:t>3</w:t>
            </w:r>
          </w:p>
        </w:tc>
      </w:tr>
      <w:tr w:rsidR="005A149C" w:rsidRPr="0052273E" w14:paraId="33E75F37" w14:textId="77777777" w:rsidTr="00832F4B">
        <w:tc>
          <w:tcPr>
            <w:tcW w:w="2660" w:type="dxa"/>
          </w:tcPr>
          <w:p w14:paraId="685035A9"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laboratoria</w:t>
            </w:r>
          </w:p>
        </w:tc>
        <w:tc>
          <w:tcPr>
            <w:tcW w:w="2410" w:type="dxa"/>
            <w:vAlign w:val="center"/>
          </w:tcPr>
          <w:p w14:paraId="68278A7B" w14:textId="77777777" w:rsidR="005A149C" w:rsidRPr="0052273E" w:rsidRDefault="00E930FD" w:rsidP="002F14D8">
            <w:pPr>
              <w:spacing w:after="0"/>
              <w:jc w:val="center"/>
              <w:rPr>
                <w:rFonts w:ascii="Cambria" w:hAnsi="Cambria" w:cs="Times New Roman"/>
                <w:b/>
                <w:bCs/>
                <w:sz w:val="20"/>
                <w:szCs w:val="20"/>
              </w:rPr>
            </w:pPr>
            <w:r w:rsidRPr="0052273E">
              <w:rPr>
                <w:rFonts w:ascii="Cambria" w:hAnsi="Cambria" w:cs="Times New Roman"/>
                <w:b/>
                <w:bCs/>
                <w:sz w:val="20"/>
                <w:szCs w:val="20"/>
              </w:rPr>
              <w:t>30</w:t>
            </w:r>
            <w:r w:rsidR="004A2001" w:rsidRPr="0052273E">
              <w:rPr>
                <w:rFonts w:ascii="Cambria" w:hAnsi="Cambria" w:cs="Times New Roman"/>
                <w:b/>
                <w:bCs/>
                <w:sz w:val="20"/>
                <w:szCs w:val="20"/>
              </w:rPr>
              <w:t>/18</w:t>
            </w:r>
          </w:p>
        </w:tc>
        <w:tc>
          <w:tcPr>
            <w:tcW w:w="2263" w:type="dxa"/>
            <w:vAlign w:val="center"/>
          </w:tcPr>
          <w:p w14:paraId="4FF874B6" w14:textId="77777777" w:rsidR="005A149C" w:rsidRPr="0052273E" w:rsidRDefault="003E1AAB" w:rsidP="002F14D8">
            <w:pPr>
              <w:spacing w:after="0"/>
              <w:jc w:val="center"/>
              <w:rPr>
                <w:rFonts w:ascii="Cambria" w:hAnsi="Cambria" w:cs="Times New Roman"/>
                <w:b/>
                <w:bCs/>
                <w:sz w:val="20"/>
                <w:szCs w:val="20"/>
              </w:rPr>
            </w:pPr>
            <w:r w:rsidRPr="0052273E">
              <w:rPr>
                <w:rFonts w:ascii="Cambria" w:hAnsi="Cambria" w:cs="Times New Roman"/>
                <w:b/>
                <w:bCs/>
                <w:sz w:val="20"/>
                <w:szCs w:val="20"/>
              </w:rPr>
              <w:t>2</w:t>
            </w:r>
            <w:r w:rsidR="00E930FD" w:rsidRPr="0052273E">
              <w:rPr>
                <w:rFonts w:ascii="Cambria" w:hAnsi="Cambria" w:cs="Times New Roman"/>
                <w:b/>
                <w:bCs/>
                <w:sz w:val="20"/>
                <w:szCs w:val="20"/>
              </w:rPr>
              <w:t>/</w:t>
            </w:r>
            <w:r w:rsidR="004A2001" w:rsidRPr="0052273E">
              <w:rPr>
                <w:rFonts w:ascii="Cambria" w:hAnsi="Cambria" w:cs="Times New Roman"/>
                <w:b/>
                <w:bCs/>
                <w:sz w:val="20"/>
                <w:szCs w:val="20"/>
              </w:rPr>
              <w:t>3</w:t>
            </w:r>
            <w:r w:rsidRPr="0052273E">
              <w:rPr>
                <w:rFonts w:ascii="Cambria" w:hAnsi="Cambria" w:cs="Times New Roman"/>
                <w:b/>
                <w:bCs/>
                <w:sz w:val="20"/>
                <w:szCs w:val="20"/>
              </w:rPr>
              <w:t>;</w:t>
            </w:r>
          </w:p>
        </w:tc>
        <w:tc>
          <w:tcPr>
            <w:tcW w:w="2556" w:type="dxa"/>
            <w:vMerge/>
          </w:tcPr>
          <w:p w14:paraId="09A256C4" w14:textId="77777777" w:rsidR="005A149C" w:rsidRPr="0052273E" w:rsidRDefault="005A149C" w:rsidP="002F14D8">
            <w:pPr>
              <w:spacing w:after="0"/>
              <w:rPr>
                <w:rFonts w:ascii="Cambria" w:hAnsi="Cambria" w:cs="Times New Roman"/>
                <w:b/>
                <w:bCs/>
                <w:sz w:val="20"/>
                <w:szCs w:val="20"/>
              </w:rPr>
            </w:pPr>
          </w:p>
        </w:tc>
      </w:tr>
    </w:tbl>
    <w:p w14:paraId="0716E735" w14:textId="77777777" w:rsidR="003E1AAB" w:rsidRPr="0052273E" w:rsidRDefault="003E1AAB" w:rsidP="002F14D8">
      <w:pPr>
        <w:spacing w:after="0"/>
        <w:rPr>
          <w:rFonts w:ascii="Cambria" w:hAnsi="Cambria" w:cs="Times New Roman"/>
          <w:b/>
          <w:bCs/>
          <w:sz w:val="20"/>
          <w:szCs w:val="20"/>
        </w:rPr>
      </w:pPr>
    </w:p>
    <w:p w14:paraId="14B088C4" w14:textId="77777777" w:rsidR="005A149C" w:rsidRPr="0052273E" w:rsidRDefault="005A149C" w:rsidP="002F14D8">
      <w:pPr>
        <w:spacing w:after="0"/>
        <w:rPr>
          <w:rFonts w:ascii="Cambria" w:hAnsi="Cambria" w:cs="Times New Roman"/>
          <w:b/>
          <w:sz w:val="20"/>
          <w:szCs w:val="20"/>
        </w:rPr>
      </w:pPr>
      <w:r w:rsidRPr="0052273E">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2273E" w:rsidRPr="0052273E" w14:paraId="3651FF65" w14:textId="77777777" w:rsidTr="00832F4B">
        <w:trPr>
          <w:trHeight w:val="301"/>
          <w:jc w:val="center"/>
        </w:trPr>
        <w:tc>
          <w:tcPr>
            <w:tcW w:w="9898" w:type="dxa"/>
          </w:tcPr>
          <w:p w14:paraId="537B76A2" w14:textId="77777777" w:rsidR="00E930FD" w:rsidRPr="0052273E" w:rsidRDefault="00E930FD" w:rsidP="002F14D8">
            <w:pPr>
              <w:spacing w:after="0"/>
              <w:rPr>
                <w:rFonts w:ascii="Cambria" w:hAnsi="Cambria" w:cs="Times New Roman"/>
                <w:sz w:val="20"/>
                <w:szCs w:val="20"/>
              </w:rPr>
            </w:pPr>
            <w:r w:rsidRPr="0052273E">
              <w:rPr>
                <w:rFonts w:ascii="Cambria" w:hAnsi="Cambria" w:cs="Times New Roman"/>
                <w:sz w:val="20"/>
                <w:szCs w:val="20"/>
              </w:rPr>
              <w:t>Znajomość podstawowych zagadnień z chemii.</w:t>
            </w:r>
          </w:p>
          <w:p w14:paraId="4282FDDE" w14:textId="77777777" w:rsidR="005A149C" w:rsidRPr="0052273E" w:rsidRDefault="005A149C" w:rsidP="002F14D8">
            <w:pPr>
              <w:spacing w:after="0"/>
              <w:rPr>
                <w:rFonts w:ascii="Cambria" w:hAnsi="Cambria" w:cs="Times New Roman"/>
                <w:sz w:val="20"/>
                <w:szCs w:val="20"/>
              </w:rPr>
            </w:pPr>
          </w:p>
        </w:tc>
      </w:tr>
    </w:tbl>
    <w:p w14:paraId="02BFA60E"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A149C" w:rsidRPr="0052273E" w14:paraId="63C3CDF3" w14:textId="77777777" w:rsidTr="00832F4B">
        <w:tc>
          <w:tcPr>
            <w:tcW w:w="9889" w:type="dxa"/>
          </w:tcPr>
          <w:p w14:paraId="0D520AD5" w14:textId="77777777" w:rsidR="005A149C" w:rsidRPr="0052273E" w:rsidRDefault="005A149C" w:rsidP="002F14D8">
            <w:pPr>
              <w:spacing w:after="0"/>
              <w:jc w:val="both"/>
              <w:rPr>
                <w:rFonts w:ascii="Cambria" w:hAnsi="Cambria" w:cs="Times New Roman"/>
                <w:sz w:val="20"/>
                <w:szCs w:val="20"/>
              </w:rPr>
            </w:pPr>
            <w:r w:rsidRPr="0052273E">
              <w:rPr>
                <w:rFonts w:ascii="Cambria" w:hAnsi="Cambria" w:cs="Times New Roman"/>
                <w:sz w:val="20"/>
                <w:szCs w:val="20"/>
              </w:rPr>
              <w:t>C1 -</w:t>
            </w:r>
            <w:r w:rsidR="00E930FD" w:rsidRPr="0052273E">
              <w:rPr>
                <w:rFonts w:ascii="Cambria" w:hAnsi="Cambria"/>
                <w:sz w:val="20"/>
                <w:szCs w:val="20"/>
              </w:rPr>
              <w:t xml:space="preserve"> Uzyskanie wiedzy z zakresu chemii niezbędnej do formułowania i rozwiązywania zadań z zakresu inżynierii środowiska oraz wiedzy z zakresu reakcji chemicznych zachodzących w środowisku, koniecznej do zrozumienia naszego otoczenia;</w:t>
            </w:r>
          </w:p>
          <w:p w14:paraId="1F763326" w14:textId="77777777" w:rsidR="005A149C" w:rsidRPr="0052273E" w:rsidRDefault="005A149C" w:rsidP="002F14D8">
            <w:pPr>
              <w:spacing w:after="0"/>
              <w:jc w:val="both"/>
              <w:rPr>
                <w:rFonts w:ascii="Cambria" w:hAnsi="Cambria" w:cs="Times New Roman"/>
                <w:sz w:val="20"/>
                <w:szCs w:val="20"/>
              </w:rPr>
            </w:pPr>
            <w:r w:rsidRPr="0052273E">
              <w:rPr>
                <w:rFonts w:ascii="Cambria" w:hAnsi="Cambria" w:cs="Times New Roman"/>
                <w:sz w:val="20"/>
                <w:szCs w:val="20"/>
              </w:rPr>
              <w:t>C2 -</w:t>
            </w:r>
            <w:r w:rsidR="00E930FD" w:rsidRPr="0052273E">
              <w:rPr>
                <w:rFonts w:ascii="Cambria" w:hAnsi="Cambria"/>
                <w:sz w:val="20"/>
                <w:szCs w:val="20"/>
              </w:rPr>
              <w:t>wyrobienie umiejętności w zakresie doskonalenia wiedzy, pozyskiwania i integrowanie informacji z literatury, baz danych i innych źródeł, opracowywania dokumentacji, prezentowania ich i podnoszenia kompetencji zawodowych;</w:t>
            </w:r>
          </w:p>
          <w:p w14:paraId="1494F1E5" w14:textId="77777777" w:rsidR="005A149C" w:rsidRPr="0052273E" w:rsidRDefault="005A149C" w:rsidP="002F14D8">
            <w:pPr>
              <w:spacing w:after="0"/>
              <w:jc w:val="both"/>
              <w:rPr>
                <w:rFonts w:ascii="Cambria" w:hAnsi="Cambria"/>
                <w:sz w:val="20"/>
                <w:szCs w:val="20"/>
              </w:rPr>
            </w:pPr>
            <w:r w:rsidRPr="0052273E">
              <w:rPr>
                <w:rFonts w:ascii="Cambria" w:hAnsi="Cambria" w:cs="Times New Roman"/>
                <w:sz w:val="20"/>
                <w:szCs w:val="20"/>
              </w:rPr>
              <w:t xml:space="preserve">C3 - </w:t>
            </w:r>
            <w:r w:rsidR="00E930FD" w:rsidRPr="0052273E">
              <w:rPr>
                <w:rFonts w:ascii="Cambria" w:hAnsi="Cambria"/>
                <w:sz w:val="20"/>
                <w:szCs w:val="20"/>
              </w:rPr>
              <w:t>przygotowanie do uczenia się przez całe życie, podnoszenie kompetencji zawodowych, osobistych i społecznych w zmieniającej się rzeczywistości, podjęcia pracy związanej z funkcjonowaniem systemu bezpieczeństwa, którego głównym celem jest ratowanie i ochro-na życia, zdrowia i mienia przed zagrożeniami;</w:t>
            </w:r>
          </w:p>
          <w:p w14:paraId="31109228" w14:textId="77777777" w:rsidR="005A149C" w:rsidRPr="0052273E" w:rsidRDefault="00E930FD" w:rsidP="002F14D8">
            <w:pPr>
              <w:spacing w:after="0"/>
              <w:jc w:val="both"/>
              <w:rPr>
                <w:rFonts w:ascii="Cambria" w:hAnsi="Cambria" w:cs="Times New Roman"/>
                <w:sz w:val="20"/>
                <w:szCs w:val="20"/>
              </w:rPr>
            </w:pPr>
            <w:r w:rsidRPr="0052273E">
              <w:rPr>
                <w:rFonts w:ascii="Cambria" w:hAnsi="Cambria"/>
                <w:sz w:val="20"/>
                <w:szCs w:val="20"/>
              </w:rPr>
              <w:t>C4 - uświadomienie ważności i rozumienia społecznych skutków działalności inżynierskiej, w tym jej wpływu na środowisko i związanej z tym odpowiedzialności za podejmowane decyzje, współdziałanie w grupie i przyjmowanie odpowiedzialności za wspólne realizacje, kreatywność  i przedsiębiorczość oraz potrzebę przekazywania informacji odnośnie osiągnięć technicznych i działania inżyniera.</w:t>
            </w:r>
          </w:p>
        </w:tc>
      </w:tr>
    </w:tbl>
    <w:p w14:paraId="69C0DB6C" w14:textId="77777777" w:rsidR="005A149C" w:rsidRPr="0052273E" w:rsidRDefault="005A149C" w:rsidP="002F14D8">
      <w:pPr>
        <w:spacing w:after="0"/>
        <w:rPr>
          <w:rFonts w:ascii="Cambria" w:hAnsi="Cambria" w:cs="Times New Roman"/>
          <w:b/>
          <w:bCs/>
          <w:sz w:val="20"/>
          <w:szCs w:val="20"/>
        </w:rPr>
      </w:pPr>
    </w:p>
    <w:p w14:paraId="26AEB539" w14:textId="77777777" w:rsidR="00E930FD" w:rsidRPr="0052273E" w:rsidRDefault="00E930FD" w:rsidP="002F14D8">
      <w:pPr>
        <w:spacing w:after="0"/>
        <w:rPr>
          <w:rFonts w:ascii="Cambria" w:hAnsi="Cambria" w:cs="Times New Roman"/>
          <w:b/>
          <w:bCs/>
          <w:sz w:val="20"/>
          <w:szCs w:val="20"/>
        </w:rPr>
      </w:pPr>
    </w:p>
    <w:p w14:paraId="176B1045" w14:textId="77777777" w:rsidR="005A149C" w:rsidRPr="0052273E" w:rsidRDefault="005A149C" w:rsidP="002F14D8">
      <w:pPr>
        <w:spacing w:after="0"/>
        <w:rPr>
          <w:rFonts w:ascii="Cambria" w:hAnsi="Cambria" w:cs="Times New Roman"/>
          <w:b/>
          <w:bCs/>
          <w:strike/>
          <w:sz w:val="20"/>
          <w:szCs w:val="20"/>
        </w:rPr>
      </w:pPr>
      <w:r w:rsidRPr="0052273E">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2273E" w:rsidRPr="0052273E" w14:paraId="17FA68AB" w14:textId="77777777" w:rsidTr="00832F4B">
        <w:trPr>
          <w:gridAfter w:val="1"/>
          <w:wAfter w:w="11" w:type="dxa"/>
          <w:jc w:val="center"/>
        </w:trPr>
        <w:tc>
          <w:tcPr>
            <w:tcW w:w="1526" w:type="dxa"/>
            <w:vAlign w:val="center"/>
          </w:tcPr>
          <w:p w14:paraId="015BE244"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Symbol efektu uczenia się</w:t>
            </w:r>
          </w:p>
        </w:tc>
        <w:tc>
          <w:tcPr>
            <w:tcW w:w="6662" w:type="dxa"/>
            <w:vAlign w:val="center"/>
          </w:tcPr>
          <w:p w14:paraId="3D03EAD9"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Opis efektu uczenia się</w:t>
            </w:r>
          </w:p>
        </w:tc>
        <w:tc>
          <w:tcPr>
            <w:tcW w:w="1732" w:type="dxa"/>
            <w:vAlign w:val="center"/>
          </w:tcPr>
          <w:p w14:paraId="5A555DC0"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Odniesienie do efektu kierunkowego</w:t>
            </w:r>
          </w:p>
        </w:tc>
      </w:tr>
      <w:tr w:rsidR="0052273E" w:rsidRPr="0052273E" w14:paraId="72979052" w14:textId="77777777" w:rsidTr="00832F4B">
        <w:trPr>
          <w:jc w:val="center"/>
        </w:trPr>
        <w:tc>
          <w:tcPr>
            <w:tcW w:w="9931" w:type="dxa"/>
            <w:gridSpan w:val="4"/>
          </w:tcPr>
          <w:p w14:paraId="7C8E1A65"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WIEDZA</w:t>
            </w:r>
          </w:p>
        </w:tc>
      </w:tr>
      <w:tr w:rsidR="0052273E" w:rsidRPr="0052273E" w14:paraId="12A8B972" w14:textId="77777777" w:rsidTr="00832F4B">
        <w:trPr>
          <w:gridAfter w:val="1"/>
          <w:wAfter w:w="11" w:type="dxa"/>
          <w:jc w:val="center"/>
        </w:trPr>
        <w:tc>
          <w:tcPr>
            <w:tcW w:w="1526" w:type="dxa"/>
            <w:vAlign w:val="center"/>
          </w:tcPr>
          <w:p w14:paraId="3B888EE7" w14:textId="248C0806" w:rsidR="005A149C" w:rsidRPr="0052273E" w:rsidRDefault="00184B7D" w:rsidP="002F14D8">
            <w:pPr>
              <w:spacing w:after="0"/>
              <w:jc w:val="center"/>
              <w:rPr>
                <w:rFonts w:ascii="Cambria" w:hAnsi="Cambria" w:cs="Times New Roman"/>
                <w:sz w:val="20"/>
                <w:szCs w:val="20"/>
              </w:rPr>
            </w:pPr>
            <w:r w:rsidRPr="0052273E">
              <w:rPr>
                <w:rFonts w:ascii="Cambria" w:hAnsi="Cambria" w:cs="Times New Roman"/>
                <w:sz w:val="20"/>
                <w:szCs w:val="20"/>
              </w:rPr>
              <w:lastRenderedPageBreak/>
              <w:t>W_01</w:t>
            </w:r>
          </w:p>
        </w:tc>
        <w:tc>
          <w:tcPr>
            <w:tcW w:w="6662" w:type="dxa"/>
          </w:tcPr>
          <w:p w14:paraId="00DF0A2A" w14:textId="5C7B39E2" w:rsidR="005A149C" w:rsidRPr="0052273E" w:rsidRDefault="00184B7D" w:rsidP="002F14D8">
            <w:pPr>
              <w:spacing w:after="0"/>
              <w:jc w:val="both"/>
              <w:rPr>
                <w:rFonts w:ascii="Cambria" w:hAnsi="Cambria" w:cs="Times New Roman"/>
                <w:sz w:val="20"/>
                <w:szCs w:val="20"/>
              </w:rPr>
            </w:pPr>
            <w:r>
              <w:rPr>
                <w:rFonts w:ascii="Cambria" w:hAnsi="Cambria" w:cs="Times New Roman"/>
                <w:sz w:val="20"/>
                <w:szCs w:val="20"/>
              </w:rPr>
              <w:t xml:space="preserve">Zna i rozumie </w:t>
            </w:r>
            <w:r w:rsidRPr="00184B7D">
              <w:rPr>
                <w:rFonts w:ascii="Cambria" w:hAnsi="Cambria" w:cs="Times New Roman"/>
                <w:sz w:val="20"/>
                <w:szCs w:val="20"/>
              </w:rPr>
              <w:t>pojęcia w zakresie chemii</w:t>
            </w:r>
          </w:p>
        </w:tc>
        <w:tc>
          <w:tcPr>
            <w:tcW w:w="1732" w:type="dxa"/>
            <w:vAlign w:val="center"/>
          </w:tcPr>
          <w:p w14:paraId="0795A35C" w14:textId="6FEF5A6F" w:rsidR="005A149C" w:rsidRPr="0052273E" w:rsidRDefault="00184B7D" w:rsidP="002F14D8">
            <w:pPr>
              <w:spacing w:after="0"/>
              <w:jc w:val="center"/>
              <w:rPr>
                <w:rFonts w:ascii="Cambria" w:hAnsi="Cambria" w:cs="Times New Roman"/>
                <w:sz w:val="20"/>
                <w:szCs w:val="20"/>
              </w:rPr>
            </w:pPr>
            <w:r w:rsidRPr="00184B7D">
              <w:rPr>
                <w:rFonts w:ascii="Cambria" w:hAnsi="Cambria" w:cs="Times New Roman"/>
                <w:sz w:val="20"/>
                <w:szCs w:val="20"/>
              </w:rPr>
              <w:t>K_W03</w:t>
            </w:r>
          </w:p>
        </w:tc>
      </w:tr>
      <w:tr w:rsidR="00184B7D" w:rsidRPr="0052273E" w14:paraId="7E5E66F6" w14:textId="77777777" w:rsidTr="00832F4B">
        <w:trPr>
          <w:gridAfter w:val="1"/>
          <w:wAfter w:w="11" w:type="dxa"/>
          <w:jc w:val="center"/>
        </w:trPr>
        <w:tc>
          <w:tcPr>
            <w:tcW w:w="1526" w:type="dxa"/>
            <w:vAlign w:val="center"/>
          </w:tcPr>
          <w:p w14:paraId="2F2548A7" w14:textId="60F215EA" w:rsidR="00184B7D" w:rsidRPr="0052273E" w:rsidRDefault="00184B7D" w:rsidP="00184B7D">
            <w:pPr>
              <w:spacing w:after="0"/>
              <w:jc w:val="center"/>
              <w:rPr>
                <w:rFonts w:ascii="Cambria" w:hAnsi="Cambria" w:cs="Times New Roman"/>
                <w:sz w:val="20"/>
                <w:szCs w:val="20"/>
              </w:rPr>
            </w:pPr>
            <w:r w:rsidRPr="0052273E">
              <w:rPr>
                <w:rFonts w:ascii="Cambria" w:hAnsi="Cambria" w:cs="Times New Roman"/>
                <w:sz w:val="20"/>
                <w:szCs w:val="20"/>
              </w:rPr>
              <w:t>W_0</w:t>
            </w:r>
            <w:r>
              <w:rPr>
                <w:rFonts w:ascii="Cambria" w:hAnsi="Cambria" w:cs="Times New Roman"/>
                <w:sz w:val="20"/>
                <w:szCs w:val="20"/>
              </w:rPr>
              <w:t>2</w:t>
            </w:r>
          </w:p>
        </w:tc>
        <w:tc>
          <w:tcPr>
            <w:tcW w:w="6662" w:type="dxa"/>
          </w:tcPr>
          <w:p w14:paraId="44610DFA" w14:textId="49238958" w:rsidR="00184B7D" w:rsidRPr="0052273E" w:rsidRDefault="00184B7D" w:rsidP="00184B7D">
            <w:pPr>
              <w:spacing w:after="0"/>
              <w:jc w:val="both"/>
              <w:rPr>
                <w:rFonts w:ascii="Cambria" w:hAnsi="Cambria"/>
                <w:sz w:val="20"/>
                <w:szCs w:val="20"/>
              </w:rPr>
            </w:pPr>
            <w:r w:rsidRPr="0052273E">
              <w:rPr>
                <w:rFonts w:ascii="Cambria" w:hAnsi="Cambria"/>
                <w:sz w:val="20"/>
                <w:szCs w:val="20"/>
              </w:rPr>
              <w:t>Student zna</w:t>
            </w:r>
            <w:r w:rsidR="00100D72">
              <w:rPr>
                <w:rFonts w:ascii="Cambria" w:hAnsi="Cambria"/>
                <w:sz w:val="20"/>
                <w:szCs w:val="20"/>
              </w:rPr>
              <w:t xml:space="preserve"> i rozumie</w:t>
            </w:r>
            <w:r w:rsidRPr="0052273E">
              <w:rPr>
                <w:rFonts w:ascii="Cambria" w:hAnsi="Cambria"/>
                <w:sz w:val="20"/>
                <w:szCs w:val="20"/>
              </w:rPr>
              <w:t xml:space="preserve"> pojęcia z zakresu monitorowania procesów oraz inżynierii urządzeń energetycznych</w:t>
            </w:r>
          </w:p>
        </w:tc>
        <w:tc>
          <w:tcPr>
            <w:tcW w:w="1732" w:type="dxa"/>
            <w:vAlign w:val="center"/>
          </w:tcPr>
          <w:p w14:paraId="5A620B75" w14:textId="377BC2DD" w:rsidR="00184B7D" w:rsidRPr="0052273E" w:rsidRDefault="00184B7D" w:rsidP="00184B7D">
            <w:pPr>
              <w:spacing w:after="0"/>
              <w:jc w:val="center"/>
              <w:rPr>
                <w:rFonts w:ascii="Cambria" w:hAnsi="Cambria" w:cs="Times New Roman"/>
                <w:sz w:val="20"/>
                <w:szCs w:val="20"/>
              </w:rPr>
            </w:pPr>
            <w:r w:rsidRPr="0052273E">
              <w:rPr>
                <w:rFonts w:ascii="Cambria" w:hAnsi="Cambria" w:cs="Times New Roman"/>
                <w:sz w:val="20"/>
                <w:szCs w:val="20"/>
              </w:rPr>
              <w:t>K_W07, K_W13</w:t>
            </w:r>
          </w:p>
        </w:tc>
      </w:tr>
      <w:tr w:rsidR="00184B7D" w:rsidRPr="0052273E" w14:paraId="3074B79E" w14:textId="77777777" w:rsidTr="00832F4B">
        <w:trPr>
          <w:gridAfter w:val="1"/>
          <w:wAfter w:w="11" w:type="dxa"/>
          <w:jc w:val="center"/>
        </w:trPr>
        <w:tc>
          <w:tcPr>
            <w:tcW w:w="1526" w:type="dxa"/>
            <w:vAlign w:val="center"/>
          </w:tcPr>
          <w:p w14:paraId="16B93957" w14:textId="55481EB4" w:rsidR="00184B7D" w:rsidRPr="0052273E" w:rsidRDefault="00100D72" w:rsidP="00184B7D">
            <w:pPr>
              <w:spacing w:after="0"/>
              <w:jc w:val="center"/>
              <w:rPr>
                <w:rFonts w:ascii="Cambria" w:hAnsi="Cambria" w:cs="Times New Roman"/>
                <w:sz w:val="20"/>
                <w:szCs w:val="20"/>
              </w:rPr>
            </w:pPr>
            <w:r w:rsidRPr="0052273E">
              <w:rPr>
                <w:rFonts w:ascii="Cambria" w:hAnsi="Cambria" w:cs="Times New Roman"/>
                <w:sz w:val="20"/>
                <w:szCs w:val="20"/>
              </w:rPr>
              <w:t>W_0</w:t>
            </w:r>
            <w:r>
              <w:rPr>
                <w:rFonts w:ascii="Cambria" w:hAnsi="Cambria" w:cs="Times New Roman"/>
                <w:sz w:val="20"/>
                <w:szCs w:val="20"/>
              </w:rPr>
              <w:t>3</w:t>
            </w:r>
          </w:p>
        </w:tc>
        <w:tc>
          <w:tcPr>
            <w:tcW w:w="6662" w:type="dxa"/>
          </w:tcPr>
          <w:p w14:paraId="5AD97813" w14:textId="4BEEACF6" w:rsidR="00184B7D" w:rsidRPr="0052273E" w:rsidRDefault="00100D72" w:rsidP="00184B7D">
            <w:pPr>
              <w:spacing w:after="0"/>
              <w:jc w:val="both"/>
              <w:rPr>
                <w:rFonts w:ascii="Cambria" w:hAnsi="Cambria"/>
                <w:sz w:val="20"/>
                <w:szCs w:val="20"/>
              </w:rPr>
            </w:pPr>
            <w:r>
              <w:rPr>
                <w:rFonts w:ascii="Cambria" w:hAnsi="Cambria"/>
                <w:sz w:val="20"/>
                <w:szCs w:val="20"/>
              </w:rPr>
              <w:t xml:space="preserve">Zna i rozumie </w:t>
            </w:r>
            <w:r w:rsidRPr="00100D72">
              <w:rPr>
                <w:rFonts w:ascii="Cambria" w:hAnsi="Cambria"/>
                <w:sz w:val="20"/>
                <w:szCs w:val="20"/>
              </w:rPr>
              <w:t>pojęcia niezbędne do rozumienia pozatechnicznych uwarunkowań działalności inżynierskiej z obszaru energetyki</w:t>
            </w:r>
          </w:p>
        </w:tc>
        <w:tc>
          <w:tcPr>
            <w:tcW w:w="1732" w:type="dxa"/>
            <w:vAlign w:val="center"/>
          </w:tcPr>
          <w:p w14:paraId="63E056F4" w14:textId="0867159A" w:rsidR="00184B7D" w:rsidRPr="0052273E" w:rsidRDefault="00100D72" w:rsidP="00184B7D">
            <w:pPr>
              <w:spacing w:after="0"/>
              <w:jc w:val="center"/>
              <w:rPr>
                <w:rFonts w:ascii="Cambria" w:hAnsi="Cambria" w:cs="Times New Roman"/>
                <w:sz w:val="20"/>
                <w:szCs w:val="20"/>
              </w:rPr>
            </w:pPr>
            <w:r w:rsidRPr="00100D72">
              <w:rPr>
                <w:rFonts w:ascii="Cambria" w:hAnsi="Cambria" w:cs="Times New Roman"/>
                <w:sz w:val="20"/>
                <w:szCs w:val="20"/>
              </w:rPr>
              <w:t>K_W16</w:t>
            </w:r>
          </w:p>
        </w:tc>
      </w:tr>
      <w:tr w:rsidR="00184B7D" w:rsidRPr="0052273E" w14:paraId="21C87285" w14:textId="77777777" w:rsidTr="00832F4B">
        <w:trPr>
          <w:jc w:val="center"/>
        </w:trPr>
        <w:tc>
          <w:tcPr>
            <w:tcW w:w="9931" w:type="dxa"/>
            <w:gridSpan w:val="4"/>
            <w:vAlign w:val="center"/>
          </w:tcPr>
          <w:p w14:paraId="6DDF1228" w14:textId="77777777" w:rsidR="00184B7D" w:rsidRPr="0052273E" w:rsidRDefault="00184B7D" w:rsidP="00184B7D">
            <w:pPr>
              <w:spacing w:after="0"/>
              <w:jc w:val="center"/>
              <w:rPr>
                <w:rFonts w:ascii="Cambria" w:hAnsi="Cambria" w:cs="Times New Roman"/>
                <w:b/>
                <w:bCs/>
                <w:sz w:val="20"/>
                <w:szCs w:val="20"/>
              </w:rPr>
            </w:pPr>
            <w:r w:rsidRPr="0052273E">
              <w:rPr>
                <w:rFonts w:ascii="Cambria" w:hAnsi="Cambria" w:cs="Times New Roman"/>
                <w:b/>
                <w:bCs/>
                <w:sz w:val="20"/>
                <w:szCs w:val="20"/>
              </w:rPr>
              <w:t>UMIEJĘTNOŚCI</w:t>
            </w:r>
          </w:p>
        </w:tc>
      </w:tr>
      <w:tr w:rsidR="00184B7D" w:rsidRPr="0052273E" w14:paraId="11389B95" w14:textId="77777777" w:rsidTr="00832F4B">
        <w:trPr>
          <w:gridAfter w:val="1"/>
          <w:wAfter w:w="11" w:type="dxa"/>
          <w:jc w:val="center"/>
        </w:trPr>
        <w:tc>
          <w:tcPr>
            <w:tcW w:w="1526" w:type="dxa"/>
            <w:vAlign w:val="center"/>
          </w:tcPr>
          <w:p w14:paraId="21DE1C6E" w14:textId="77777777" w:rsidR="00184B7D" w:rsidRPr="0052273E" w:rsidRDefault="00184B7D" w:rsidP="00184B7D">
            <w:pPr>
              <w:spacing w:after="0"/>
              <w:jc w:val="center"/>
              <w:rPr>
                <w:rFonts w:ascii="Cambria" w:hAnsi="Cambria" w:cs="Times New Roman"/>
                <w:sz w:val="20"/>
                <w:szCs w:val="20"/>
              </w:rPr>
            </w:pPr>
            <w:r w:rsidRPr="0052273E">
              <w:rPr>
                <w:rFonts w:ascii="Cambria" w:hAnsi="Cambria" w:cs="Times New Roman"/>
                <w:sz w:val="20"/>
                <w:szCs w:val="20"/>
              </w:rPr>
              <w:t>U_01</w:t>
            </w:r>
          </w:p>
        </w:tc>
        <w:tc>
          <w:tcPr>
            <w:tcW w:w="6662" w:type="dxa"/>
          </w:tcPr>
          <w:p w14:paraId="60F55FB5" w14:textId="18AFB2D9" w:rsidR="00184B7D" w:rsidRPr="0052273E" w:rsidRDefault="00184B7D" w:rsidP="00184B7D">
            <w:pPr>
              <w:spacing w:after="0"/>
              <w:jc w:val="both"/>
              <w:rPr>
                <w:rFonts w:ascii="Cambria" w:hAnsi="Cambria" w:cs="Times New Roman"/>
                <w:sz w:val="20"/>
                <w:szCs w:val="20"/>
              </w:rPr>
            </w:pPr>
            <w:r w:rsidRPr="0052273E">
              <w:rPr>
                <w:rFonts w:ascii="Cambria" w:hAnsi="Cambria"/>
                <w:sz w:val="20"/>
                <w:szCs w:val="20"/>
              </w:rPr>
              <w:t>Student potrafi opracować dokumentację dotyczącą realizacji zadania inżynierskiego i przygotować tekst zawierający omówienie wyników realizacji tego zadania</w:t>
            </w:r>
            <w:r w:rsidR="00100D72">
              <w:rPr>
                <w:rFonts w:ascii="Cambria" w:hAnsi="Cambria"/>
                <w:sz w:val="20"/>
                <w:szCs w:val="20"/>
              </w:rPr>
              <w:t xml:space="preserve"> oraz </w:t>
            </w:r>
            <w:r w:rsidR="00100D72" w:rsidRPr="00100D72">
              <w:rPr>
                <w:rFonts w:ascii="Cambria" w:hAnsi="Cambria"/>
                <w:sz w:val="20"/>
                <w:szCs w:val="20"/>
              </w:rPr>
              <w:t>dostrzegać aspekty pozatechniczne, w tym środowiskowe, ekonomiczne i prawne przy projektowaniu, stosowaniu systemów i urządzeń energetycznych</w:t>
            </w:r>
          </w:p>
        </w:tc>
        <w:tc>
          <w:tcPr>
            <w:tcW w:w="1732" w:type="dxa"/>
            <w:vAlign w:val="center"/>
          </w:tcPr>
          <w:p w14:paraId="406581FD" w14:textId="372D8CA8" w:rsidR="00184B7D" w:rsidRPr="0052273E" w:rsidRDefault="00184B7D" w:rsidP="00184B7D">
            <w:pPr>
              <w:spacing w:after="0"/>
              <w:jc w:val="center"/>
              <w:rPr>
                <w:rFonts w:ascii="Cambria" w:hAnsi="Cambria" w:cs="Times New Roman"/>
                <w:sz w:val="20"/>
                <w:szCs w:val="20"/>
              </w:rPr>
            </w:pPr>
            <w:r w:rsidRPr="0052273E">
              <w:rPr>
                <w:rFonts w:ascii="Cambria" w:hAnsi="Cambria" w:cs="Times New Roman"/>
                <w:sz w:val="20"/>
                <w:szCs w:val="20"/>
              </w:rPr>
              <w:t>K_U0</w:t>
            </w:r>
            <w:r w:rsidR="00100D72">
              <w:rPr>
                <w:rFonts w:ascii="Cambria" w:hAnsi="Cambria" w:cs="Times New Roman"/>
                <w:sz w:val="20"/>
                <w:szCs w:val="20"/>
              </w:rPr>
              <w:t>3</w:t>
            </w:r>
            <w:r w:rsidRPr="0052273E">
              <w:rPr>
                <w:rFonts w:ascii="Cambria" w:hAnsi="Cambria" w:cs="Times New Roman"/>
                <w:sz w:val="20"/>
                <w:szCs w:val="20"/>
              </w:rPr>
              <w:t xml:space="preserve">, K_U09, </w:t>
            </w:r>
          </w:p>
        </w:tc>
      </w:tr>
      <w:tr w:rsidR="00184B7D" w:rsidRPr="0052273E" w14:paraId="26E2BEFD" w14:textId="77777777" w:rsidTr="00832F4B">
        <w:trPr>
          <w:gridAfter w:val="1"/>
          <w:wAfter w:w="11" w:type="dxa"/>
          <w:jc w:val="center"/>
        </w:trPr>
        <w:tc>
          <w:tcPr>
            <w:tcW w:w="1526" w:type="dxa"/>
            <w:vAlign w:val="center"/>
          </w:tcPr>
          <w:p w14:paraId="43B56058" w14:textId="77777777" w:rsidR="00184B7D" w:rsidRPr="0052273E" w:rsidRDefault="00184B7D" w:rsidP="00184B7D">
            <w:pPr>
              <w:spacing w:after="0"/>
              <w:jc w:val="center"/>
              <w:rPr>
                <w:rFonts w:ascii="Cambria" w:hAnsi="Cambria" w:cs="Times New Roman"/>
                <w:sz w:val="20"/>
                <w:szCs w:val="20"/>
              </w:rPr>
            </w:pPr>
            <w:r w:rsidRPr="0052273E">
              <w:rPr>
                <w:rFonts w:ascii="Cambria" w:hAnsi="Cambria" w:cs="Times New Roman"/>
                <w:sz w:val="20"/>
                <w:szCs w:val="20"/>
              </w:rPr>
              <w:t>U_02</w:t>
            </w:r>
          </w:p>
        </w:tc>
        <w:tc>
          <w:tcPr>
            <w:tcW w:w="6662" w:type="dxa"/>
          </w:tcPr>
          <w:p w14:paraId="203DF92C" w14:textId="77777777" w:rsidR="00184B7D" w:rsidRPr="00100D72" w:rsidRDefault="00184B7D" w:rsidP="00184B7D">
            <w:pPr>
              <w:spacing w:after="0"/>
              <w:jc w:val="both"/>
              <w:rPr>
                <w:rFonts w:ascii="Cambria" w:hAnsi="Cambria" w:cs="Times New Roman"/>
                <w:sz w:val="20"/>
                <w:szCs w:val="20"/>
                <w:highlight w:val="yellow"/>
              </w:rPr>
            </w:pPr>
            <w:r w:rsidRPr="00F00E0A">
              <w:rPr>
                <w:rFonts w:ascii="Cambria" w:hAnsi="Cambria"/>
                <w:sz w:val="20"/>
                <w:szCs w:val="20"/>
              </w:rPr>
              <w:t>Student potrafi wykorzystać i zdobywać doświadczenie związane z rozwiązywaniem praktycznych zadań inżynierskich zdobytych w środowisku zajmującym się zawodowo działalnością inżynierską</w:t>
            </w:r>
          </w:p>
        </w:tc>
        <w:tc>
          <w:tcPr>
            <w:tcW w:w="1732" w:type="dxa"/>
            <w:vAlign w:val="center"/>
          </w:tcPr>
          <w:p w14:paraId="048CC15D" w14:textId="3EDF4FE6" w:rsidR="00184B7D" w:rsidRPr="00100D72" w:rsidRDefault="00184B7D" w:rsidP="00184B7D">
            <w:pPr>
              <w:spacing w:after="0"/>
              <w:jc w:val="center"/>
              <w:rPr>
                <w:rFonts w:ascii="Cambria" w:hAnsi="Cambria" w:cs="Times New Roman"/>
                <w:sz w:val="20"/>
                <w:szCs w:val="20"/>
                <w:highlight w:val="yellow"/>
              </w:rPr>
            </w:pPr>
            <w:r w:rsidRPr="00F00E0A">
              <w:rPr>
                <w:rFonts w:ascii="Cambria" w:hAnsi="Cambria" w:cs="Times New Roman"/>
                <w:sz w:val="20"/>
                <w:szCs w:val="20"/>
              </w:rPr>
              <w:t>K_U1</w:t>
            </w:r>
            <w:r w:rsidR="00F00E0A" w:rsidRPr="00F00E0A">
              <w:rPr>
                <w:rFonts w:ascii="Cambria" w:hAnsi="Cambria" w:cs="Times New Roman"/>
                <w:sz w:val="20"/>
                <w:szCs w:val="20"/>
              </w:rPr>
              <w:t>7</w:t>
            </w:r>
            <w:r w:rsidRPr="00F00E0A">
              <w:rPr>
                <w:rFonts w:ascii="Cambria" w:hAnsi="Cambria" w:cs="Times New Roman"/>
                <w:sz w:val="20"/>
                <w:szCs w:val="20"/>
              </w:rPr>
              <w:t>, K_U</w:t>
            </w:r>
            <w:r w:rsidR="00F00E0A" w:rsidRPr="00F00E0A">
              <w:rPr>
                <w:rFonts w:ascii="Cambria" w:hAnsi="Cambria" w:cs="Times New Roman"/>
                <w:sz w:val="20"/>
                <w:szCs w:val="20"/>
              </w:rPr>
              <w:t>18</w:t>
            </w:r>
            <w:r w:rsidRPr="00F00E0A">
              <w:rPr>
                <w:rFonts w:ascii="Cambria" w:hAnsi="Cambria" w:cs="Times New Roman"/>
                <w:sz w:val="20"/>
                <w:szCs w:val="20"/>
              </w:rPr>
              <w:t xml:space="preserve">, </w:t>
            </w:r>
            <w:r w:rsidR="00F00E0A" w:rsidRPr="00F00E0A">
              <w:rPr>
                <w:rFonts w:ascii="Cambria" w:hAnsi="Cambria" w:cs="Times New Roman"/>
                <w:sz w:val="20"/>
                <w:szCs w:val="20"/>
              </w:rPr>
              <w:t>K_U19</w:t>
            </w:r>
          </w:p>
        </w:tc>
      </w:tr>
      <w:tr w:rsidR="00184B7D" w:rsidRPr="0052273E" w14:paraId="341EF057" w14:textId="77777777" w:rsidTr="00832F4B">
        <w:trPr>
          <w:jc w:val="center"/>
        </w:trPr>
        <w:tc>
          <w:tcPr>
            <w:tcW w:w="9931" w:type="dxa"/>
            <w:gridSpan w:val="4"/>
            <w:vAlign w:val="center"/>
          </w:tcPr>
          <w:p w14:paraId="63C5BE35" w14:textId="77777777" w:rsidR="00184B7D" w:rsidRPr="0052273E" w:rsidRDefault="00184B7D" w:rsidP="00184B7D">
            <w:pPr>
              <w:spacing w:after="0"/>
              <w:jc w:val="center"/>
              <w:rPr>
                <w:rFonts w:ascii="Cambria" w:hAnsi="Cambria" w:cs="Times New Roman"/>
                <w:b/>
                <w:bCs/>
                <w:sz w:val="20"/>
                <w:szCs w:val="20"/>
              </w:rPr>
            </w:pPr>
            <w:r w:rsidRPr="0052273E">
              <w:rPr>
                <w:rFonts w:ascii="Cambria" w:hAnsi="Cambria" w:cs="Times New Roman"/>
                <w:b/>
                <w:bCs/>
                <w:sz w:val="20"/>
                <w:szCs w:val="20"/>
              </w:rPr>
              <w:t>KOMPETENCJE SPOŁECZNE</w:t>
            </w:r>
          </w:p>
        </w:tc>
      </w:tr>
      <w:tr w:rsidR="00F00E0A" w:rsidRPr="0052273E" w14:paraId="4E9C7C2A" w14:textId="77777777" w:rsidTr="005801AA">
        <w:trPr>
          <w:gridAfter w:val="1"/>
          <w:wAfter w:w="11" w:type="dxa"/>
          <w:jc w:val="center"/>
        </w:trPr>
        <w:tc>
          <w:tcPr>
            <w:tcW w:w="1526" w:type="dxa"/>
            <w:vAlign w:val="center"/>
          </w:tcPr>
          <w:p w14:paraId="21F70177" w14:textId="69268E81" w:rsidR="00F00E0A" w:rsidRPr="0052273E" w:rsidRDefault="00F00E0A" w:rsidP="00F00E0A">
            <w:pPr>
              <w:spacing w:after="0"/>
              <w:jc w:val="center"/>
              <w:rPr>
                <w:rFonts w:ascii="Cambria" w:hAnsi="Cambria" w:cs="Times New Roman"/>
                <w:sz w:val="20"/>
                <w:szCs w:val="20"/>
              </w:rPr>
            </w:pPr>
            <w:r w:rsidRPr="00D7698C">
              <w:rPr>
                <w:rFonts w:ascii="Cambria" w:hAnsi="Cambria" w:cs="Times New Roman"/>
                <w:sz w:val="20"/>
                <w:szCs w:val="20"/>
              </w:rPr>
              <w:t>K_01</w:t>
            </w:r>
          </w:p>
        </w:tc>
        <w:tc>
          <w:tcPr>
            <w:tcW w:w="6662" w:type="dxa"/>
          </w:tcPr>
          <w:p w14:paraId="1BFFED20" w14:textId="505E01BC" w:rsidR="00F00E0A" w:rsidRPr="0052273E" w:rsidRDefault="00F00E0A" w:rsidP="00F00E0A">
            <w:pPr>
              <w:spacing w:after="0"/>
              <w:rPr>
                <w:rFonts w:ascii="Cambria" w:hAnsi="Cambria" w:cs="Times New Roman"/>
                <w:sz w:val="20"/>
                <w:szCs w:val="20"/>
              </w:rPr>
            </w:pPr>
            <w:r>
              <w:rPr>
                <w:rFonts w:ascii="Cambria" w:hAnsi="Cambria" w:cs="Times New Roman"/>
                <w:sz w:val="20"/>
                <w:szCs w:val="20"/>
              </w:rPr>
              <w:t xml:space="preserve">Jest gotowy do </w:t>
            </w:r>
            <w:r w:rsidRPr="00D64426">
              <w:rPr>
                <w:rFonts w:ascii="Cambria" w:hAnsi="Cambria" w:cs="Times New Roman"/>
                <w:sz w:val="20"/>
                <w:szCs w:val="20"/>
              </w:rPr>
              <w:t xml:space="preserve">uczenia się przez całe życie </w:t>
            </w:r>
          </w:p>
        </w:tc>
        <w:tc>
          <w:tcPr>
            <w:tcW w:w="1732" w:type="dxa"/>
          </w:tcPr>
          <w:p w14:paraId="4438B59F" w14:textId="25611C29" w:rsidR="00F00E0A" w:rsidRPr="0052273E" w:rsidRDefault="00F00E0A" w:rsidP="00F00E0A">
            <w:pPr>
              <w:spacing w:after="0"/>
              <w:jc w:val="center"/>
              <w:rPr>
                <w:rFonts w:ascii="Cambria" w:hAnsi="Cambria" w:cs="Times New Roman"/>
                <w:sz w:val="20"/>
                <w:szCs w:val="20"/>
              </w:rPr>
            </w:pPr>
            <w:r w:rsidRPr="00D7698C">
              <w:rPr>
                <w:rFonts w:ascii="Cambria" w:hAnsi="Cambria" w:cs="Times New Roman"/>
                <w:sz w:val="20"/>
                <w:szCs w:val="20"/>
              </w:rPr>
              <w:t>K_K01</w:t>
            </w:r>
          </w:p>
        </w:tc>
      </w:tr>
      <w:tr w:rsidR="00F00E0A" w:rsidRPr="0052273E" w14:paraId="65044CC1" w14:textId="77777777" w:rsidTr="005801AA">
        <w:trPr>
          <w:gridAfter w:val="1"/>
          <w:wAfter w:w="11" w:type="dxa"/>
          <w:jc w:val="center"/>
        </w:trPr>
        <w:tc>
          <w:tcPr>
            <w:tcW w:w="1526" w:type="dxa"/>
            <w:vAlign w:val="center"/>
          </w:tcPr>
          <w:p w14:paraId="3D261CF5" w14:textId="237A723C" w:rsidR="00F00E0A" w:rsidRPr="00D7698C" w:rsidRDefault="00F00E0A" w:rsidP="00F00E0A">
            <w:pPr>
              <w:spacing w:after="0"/>
              <w:jc w:val="center"/>
              <w:rPr>
                <w:rFonts w:ascii="Cambria" w:hAnsi="Cambria" w:cs="Times New Roman"/>
                <w:sz w:val="20"/>
                <w:szCs w:val="20"/>
              </w:rPr>
            </w:pPr>
            <w:r w:rsidRPr="00D7698C">
              <w:rPr>
                <w:rFonts w:ascii="Cambria" w:hAnsi="Cambria" w:cs="Times New Roman"/>
                <w:sz w:val="20"/>
                <w:szCs w:val="20"/>
              </w:rPr>
              <w:t>K_0</w:t>
            </w:r>
            <w:r>
              <w:rPr>
                <w:rFonts w:ascii="Cambria" w:hAnsi="Cambria" w:cs="Times New Roman"/>
                <w:sz w:val="20"/>
                <w:szCs w:val="20"/>
              </w:rPr>
              <w:t>2</w:t>
            </w:r>
          </w:p>
        </w:tc>
        <w:tc>
          <w:tcPr>
            <w:tcW w:w="6662" w:type="dxa"/>
          </w:tcPr>
          <w:p w14:paraId="7A31C8FA" w14:textId="154B0C3C" w:rsidR="00F00E0A" w:rsidRDefault="00F00E0A" w:rsidP="00F00E0A">
            <w:pPr>
              <w:spacing w:after="0"/>
              <w:rPr>
                <w:rFonts w:ascii="Cambria" w:hAnsi="Cambria" w:cs="Times New Roman"/>
                <w:sz w:val="20"/>
                <w:szCs w:val="20"/>
              </w:rPr>
            </w:pPr>
            <w:r>
              <w:rPr>
                <w:rFonts w:ascii="Cambria" w:hAnsi="Cambria" w:cs="Times New Roman"/>
                <w:sz w:val="20"/>
                <w:szCs w:val="20"/>
              </w:rPr>
              <w:t xml:space="preserve">Jest gotowy do </w:t>
            </w:r>
            <w:r w:rsidRPr="00F00E0A">
              <w:rPr>
                <w:rFonts w:ascii="Cambria" w:hAnsi="Cambria" w:cs="Times New Roman"/>
                <w:sz w:val="20"/>
                <w:szCs w:val="20"/>
              </w:rPr>
              <w:t xml:space="preserve">ponoszenia odpowiedzialności za podejmowane decyzje oraz ma świadomość ważności i rozumie pozatechniczne aspekty i skutki działalności inżynierskiej </w:t>
            </w:r>
            <w:r>
              <w:rPr>
                <w:rFonts w:ascii="Cambria" w:hAnsi="Cambria" w:cs="Times New Roman"/>
                <w:sz w:val="20"/>
                <w:szCs w:val="20"/>
              </w:rPr>
              <w:t xml:space="preserve">oraz </w:t>
            </w:r>
            <w:r w:rsidRPr="00F00E0A">
              <w:rPr>
                <w:rFonts w:ascii="Cambria" w:hAnsi="Cambria" w:cs="Times New Roman"/>
                <w:sz w:val="20"/>
                <w:szCs w:val="20"/>
              </w:rPr>
              <w:t>myślenia i działania w sposób przedsiębiorczy w obszarze energetyki m. in. tworząc rozwiązania z uwzględnieniem korzyści biznesowe oraz społeczne</w:t>
            </w:r>
          </w:p>
        </w:tc>
        <w:tc>
          <w:tcPr>
            <w:tcW w:w="1732" w:type="dxa"/>
          </w:tcPr>
          <w:p w14:paraId="62F82730" w14:textId="37C505F7" w:rsidR="00F00E0A" w:rsidRPr="00D7698C" w:rsidRDefault="00F00E0A" w:rsidP="00F00E0A">
            <w:pPr>
              <w:spacing w:after="0"/>
              <w:jc w:val="center"/>
              <w:rPr>
                <w:rFonts w:ascii="Cambria" w:hAnsi="Cambria" w:cs="Times New Roman"/>
                <w:sz w:val="20"/>
                <w:szCs w:val="20"/>
              </w:rPr>
            </w:pPr>
            <w:r w:rsidRPr="00F00E0A">
              <w:rPr>
                <w:rFonts w:ascii="Cambria" w:hAnsi="Cambria" w:cs="Times New Roman"/>
                <w:sz w:val="20"/>
                <w:szCs w:val="20"/>
              </w:rPr>
              <w:t>K_K03</w:t>
            </w:r>
            <w:r>
              <w:rPr>
                <w:rFonts w:ascii="Cambria" w:hAnsi="Cambria" w:cs="Times New Roman"/>
                <w:sz w:val="20"/>
                <w:szCs w:val="20"/>
              </w:rPr>
              <w:t xml:space="preserve">, </w:t>
            </w:r>
            <w:r w:rsidRPr="00F00E0A">
              <w:rPr>
                <w:rFonts w:ascii="Cambria" w:hAnsi="Cambria" w:cs="Times New Roman"/>
                <w:sz w:val="20"/>
                <w:szCs w:val="20"/>
              </w:rPr>
              <w:t>K_K04</w:t>
            </w:r>
          </w:p>
        </w:tc>
      </w:tr>
    </w:tbl>
    <w:p w14:paraId="64542435" w14:textId="77777777" w:rsidR="003E1AAB" w:rsidRPr="0052273E" w:rsidRDefault="003E1AAB" w:rsidP="002F14D8">
      <w:pPr>
        <w:spacing w:after="0"/>
        <w:rPr>
          <w:rFonts w:ascii="Cambria" w:hAnsi="Cambria" w:cs="Times New Roman"/>
          <w:b/>
          <w:bCs/>
          <w:sz w:val="20"/>
          <w:szCs w:val="20"/>
        </w:rPr>
      </w:pPr>
    </w:p>
    <w:p w14:paraId="0AFDF400" w14:textId="77777777" w:rsidR="005A149C" w:rsidRPr="0052273E" w:rsidRDefault="005A149C" w:rsidP="002F14D8">
      <w:pPr>
        <w:spacing w:after="0"/>
        <w:rPr>
          <w:rFonts w:ascii="Cambria" w:hAnsi="Cambria"/>
          <w:sz w:val="20"/>
          <w:szCs w:val="20"/>
        </w:rPr>
      </w:pPr>
      <w:r w:rsidRPr="0052273E">
        <w:rPr>
          <w:rFonts w:ascii="Cambria" w:hAnsi="Cambria" w:cs="Times New Roman"/>
          <w:b/>
          <w:bCs/>
          <w:sz w:val="20"/>
          <w:szCs w:val="20"/>
        </w:rPr>
        <w:t xml:space="preserve">6. Treści programowe  oraz liczba godzin na poszczególnych formach zajęć </w:t>
      </w:r>
      <w:r w:rsidRPr="0052273E">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97"/>
        <w:gridCol w:w="1418"/>
        <w:gridCol w:w="1559"/>
      </w:tblGrid>
      <w:tr w:rsidR="0052273E" w:rsidRPr="0052273E" w14:paraId="26A4D151" w14:textId="77777777" w:rsidTr="00E930FD">
        <w:trPr>
          <w:trHeight w:val="340"/>
        </w:trPr>
        <w:tc>
          <w:tcPr>
            <w:tcW w:w="657" w:type="dxa"/>
            <w:vMerge w:val="restart"/>
            <w:vAlign w:val="center"/>
          </w:tcPr>
          <w:p w14:paraId="4B86694F" w14:textId="77777777" w:rsidR="00E930FD" w:rsidRPr="0052273E" w:rsidRDefault="00E930FD"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397" w:type="dxa"/>
            <w:vMerge w:val="restart"/>
            <w:vAlign w:val="center"/>
          </w:tcPr>
          <w:p w14:paraId="7E82D636" w14:textId="77777777" w:rsidR="00E930FD" w:rsidRPr="0052273E" w:rsidRDefault="00E930FD" w:rsidP="002F14D8">
            <w:pPr>
              <w:spacing w:after="0"/>
              <w:rPr>
                <w:rFonts w:ascii="Cambria" w:hAnsi="Cambria" w:cs="Times New Roman"/>
                <w:b/>
                <w:sz w:val="20"/>
                <w:szCs w:val="20"/>
              </w:rPr>
            </w:pPr>
            <w:r w:rsidRPr="0052273E">
              <w:rPr>
                <w:rFonts w:ascii="Cambria" w:hAnsi="Cambria" w:cs="Times New Roman"/>
                <w:b/>
                <w:sz w:val="20"/>
                <w:szCs w:val="20"/>
              </w:rPr>
              <w:t xml:space="preserve">Treści wykładów </w:t>
            </w:r>
          </w:p>
        </w:tc>
        <w:tc>
          <w:tcPr>
            <w:tcW w:w="2977" w:type="dxa"/>
            <w:gridSpan w:val="2"/>
            <w:vAlign w:val="center"/>
          </w:tcPr>
          <w:p w14:paraId="7C60BFA3" w14:textId="77777777" w:rsidR="00E930FD" w:rsidRPr="0052273E" w:rsidRDefault="00E930FD"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6C25764F" w14:textId="77777777" w:rsidTr="00E930FD">
        <w:trPr>
          <w:trHeight w:val="196"/>
        </w:trPr>
        <w:tc>
          <w:tcPr>
            <w:tcW w:w="657" w:type="dxa"/>
            <w:vMerge/>
          </w:tcPr>
          <w:p w14:paraId="1BFEE912" w14:textId="77777777" w:rsidR="00E930FD" w:rsidRPr="0052273E" w:rsidRDefault="00E930FD" w:rsidP="002F14D8">
            <w:pPr>
              <w:spacing w:after="0"/>
              <w:rPr>
                <w:rFonts w:ascii="Cambria" w:hAnsi="Cambria" w:cs="Times New Roman"/>
                <w:b/>
                <w:sz w:val="20"/>
                <w:szCs w:val="20"/>
              </w:rPr>
            </w:pPr>
          </w:p>
        </w:tc>
        <w:tc>
          <w:tcPr>
            <w:tcW w:w="6397" w:type="dxa"/>
            <w:vMerge/>
          </w:tcPr>
          <w:p w14:paraId="1D400672" w14:textId="77777777" w:rsidR="00E930FD" w:rsidRPr="0052273E" w:rsidRDefault="00E930FD" w:rsidP="002F14D8">
            <w:pPr>
              <w:spacing w:after="0"/>
              <w:rPr>
                <w:rFonts w:ascii="Cambria" w:hAnsi="Cambria" w:cs="Times New Roman"/>
                <w:b/>
                <w:sz w:val="20"/>
                <w:szCs w:val="20"/>
              </w:rPr>
            </w:pPr>
          </w:p>
        </w:tc>
        <w:tc>
          <w:tcPr>
            <w:tcW w:w="1418" w:type="dxa"/>
          </w:tcPr>
          <w:p w14:paraId="3C441204" w14:textId="77777777" w:rsidR="00E930FD" w:rsidRPr="0052273E" w:rsidRDefault="00E930FD"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559" w:type="dxa"/>
          </w:tcPr>
          <w:p w14:paraId="1A73EBB0" w14:textId="77777777" w:rsidR="00E930FD" w:rsidRPr="0052273E" w:rsidRDefault="00E930FD"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53BD5A91" w14:textId="77777777" w:rsidTr="000D5A50">
        <w:trPr>
          <w:trHeight w:val="225"/>
        </w:trPr>
        <w:tc>
          <w:tcPr>
            <w:tcW w:w="657" w:type="dxa"/>
          </w:tcPr>
          <w:p w14:paraId="74389774" w14:textId="77777777" w:rsidR="004A2001" w:rsidRPr="0052273E" w:rsidRDefault="004A2001" w:rsidP="002F14D8">
            <w:pPr>
              <w:spacing w:after="0"/>
              <w:rPr>
                <w:rFonts w:ascii="Cambria" w:hAnsi="Cambria" w:cs="Times New Roman"/>
                <w:sz w:val="20"/>
                <w:szCs w:val="20"/>
              </w:rPr>
            </w:pPr>
            <w:r w:rsidRPr="0052273E">
              <w:rPr>
                <w:rFonts w:ascii="Cambria" w:hAnsi="Cambria" w:cs="Times New Roman"/>
                <w:sz w:val="20"/>
                <w:szCs w:val="20"/>
              </w:rPr>
              <w:t>W1</w:t>
            </w:r>
          </w:p>
        </w:tc>
        <w:tc>
          <w:tcPr>
            <w:tcW w:w="6397" w:type="dxa"/>
          </w:tcPr>
          <w:p w14:paraId="3A172691" w14:textId="77777777" w:rsidR="004A2001" w:rsidRPr="0052273E" w:rsidRDefault="004A2001" w:rsidP="002F14D8">
            <w:pPr>
              <w:spacing w:after="0"/>
              <w:rPr>
                <w:rFonts w:ascii="Cambria" w:hAnsi="Cambria" w:cs="Times New Roman"/>
                <w:sz w:val="20"/>
                <w:szCs w:val="20"/>
              </w:rPr>
            </w:pPr>
            <w:r w:rsidRPr="0052273E">
              <w:rPr>
                <w:rFonts w:ascii="Cambria" w:hAnsi="Cambria"/>
                <w:sz w:val="20"/>
                <w:szCs w:val="20"/>
              </w:rPr>
              <w:t>Właściwości wody, anomalne cechy wody.</w:t>
            </w:r>
          </w:p>
        </w:tc>
        <w:tc>
          <w:tcPr>
            <w:tcW w:w="1418" w:type="dxa"/>
          </w:tcPr>
          <w:p w14:paraId="252F5208" w14:textId="77777777" w:rsidR="004A2001" w:rsidRPr="0052273E" w:rsidRDefault="004A2001" w:rsidP="002F14D8">
            <w:pPr>
              <w:tabs>
                <w:tab w:val="left" w:pos="623"/>
              </w:tabs>
              <w:spacing w:after="0"/>
              <w:jc w:val="center"/>
              <w:rPr>
                <w:rFonts w:ascii="Cambria" w:hAnsi="Cambria" w:cs="Times New Roman"/>
                <w:sz w:val="20"/>
                <w:szCs w:val="20"/>
              </w:rPr>
            </w:pPr>
            <w:r w:rsidRPr="0052273E">
              <w:rPr>
                <w:rFonts w:ascii="Cambria" w:hAnsi="Cambria" w:cs="Times New Roman"/>
                <w:sz w:val="20"/>
                <w:szCs w:val="20"/>
              </w:rPr>
              <w:t>1</w:t>
            </w:r>
          </w:p>
        </w:tc>
        <w:tc>
          <w:tcPr>
            <w:tcW w:w="1559" w:type="dxa"/>
            <w:vAlign w:val="center"/>
          </w:tcPr>
          <w:p w14:paraId="236AD014" w14:textId="77777777" w:rsidR="004A2001" w:rsidRPr="0052273E" w:rsidRDefault="004A2001" w:rsidP="002F14D8">
            <w:pPr>
              <w:spacing w:after="0"/>
              <w:jc w:val="center"/>
              <w:rPr>
                <w:rFonts w:ascii="Cambria" w:hAnsi="Cambria" w:cs="Times New Roman"/>
                <w:sz w:val="20"/>
                <w:szCs w:val="20"/>
              </w:rPr>
            </w:pPr>
            <w:r w:rsidRPr="0052273E">
              <w:rPr>
                <w:rFonts w:ascii="Cambria" w:hAnsi="Cambria" w:cs="Times New Roman"/>
                <w:sz w:val="20"/>
                <w:szCs w:val="20"/>
              </w:rPr>
              <w:t>0,5</w:t>
            </w:r>
          </w:p>
        </w:tc>
      </w:tr>
      <w:tr w:rsidR="0052273E" w:rsidRPr="0052273E" w14:paraId="6AC16326" w14:textId="77777777" w:rsidTr="000D5A50">
        <w:trPr>
          <w:trHeight w:val="285"/>
        </w:trPr>
        <w:tc>
          <w:tcPr>
            <w:tcW w:w="657" w:type="dxa"/>
          </w:tcPr>
          <w:p w14:paraId="22485B92" w14:textId="77777777" w:rsidR="004A2001" w:rsidRPr="0052273E" w:rsidRDefault="004A2001" w:rsidP="002F14D8">
            <w:pPr>
              <w:spacing w:after="0"/>
              <w:rPr>
                <w:rFonts w:ascii="Cambria" w:hAnsi="Cambria" w:cs="Times New Roman"/>
                <w:sz w:val="20"/>
                <w:szCs w:val="20"/>
              </w:rPr>
            </w:pPr>
            <w:r w:rsidRPr="0052273E">
              <w:rPr>
                <w:rFonts w:ascii="Cambria" w:hAnsi="Cambria" w:cs="Times New Roman"/>
                <w:sz w:val="20"/>
                <w:szCs w:val="20"/>
              </w:rPr>
              <w:t>W2</w:t>
            </w:r>
          </w:p>
        </w:tc>
        <w:tc>
          <w:tcPr>
            <w:tcW w:w="6397" w:type="dxa"/>
          </w:tcPr>
          <w:p w14:paraId="4CEDC349" w14:textId="77777777" w:rsidR="004A2001" w:rsidRPr="0052273E" w:rsidRDefault="004A2001" w:rsidP="002F14D8">
            <w:pPr>
              <w:spacing w:after="0"/>
              <w:rPr>
                <w:rFonts w:ascii="Cambria" w:hAnsi="Cambria" w:cs="Times New Roman"/>
                <w:sz w:val="20"/>
                <w:szCs w:val="20"/>
              </w:rPr>
            </w:pPr>
            <w:r w:rsidRPr="0052273E">
              <w:rPr>
                <w:rFonts w:ascii="Cambria" w:hAnsi="Cambria"/>
                <w:sz w:val="20"/>
                <w:szCs w:val="20"/>
              </w:rPr>
              <w:t>Główne źródła zanieczyszczeń wód. Sposoby oczyszczania wód powierzchniowych i podziemnych.</w:t>
            </w:r>
          </w:p>
        </w:tc>
        <w:tc>
          <w:tcPr>
            <w:tcW w:w="1418" w:type="dxa"/>
          </w:tcPr>
          <w:p w14:paraId="586999CA" w14:textId="77777777" w:rsidR="004A2001" w:rsidRPr="0052273E" w:rsidRDefault="004A2001"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559" w:type="dxa"/>
            <w:vAlign w:val="center"/>
          </w:tcPr>
          <w:p w14:paraId="663DC527" w14:textId="77777777" w:rsidR="004A2001" w:rsidRPr="0052273E" w:rsidRDefault="004A2001"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003694B9" w14:textId="77777777" w:rsidTr="000D5A50">
        <w:trPr>
          <w:trHeight w:val="285"/>
        </w:trPr>
        <w:tc>
          <w:tcPr>
            <w:tcW w:w="657" w:type="dxa"/>
          </w:tcPr>
          <w:p w14:paraId="18059DEC" w14:textId="77777777" w:rsidR="004A2001" w:rsidRPr="0052273E" w:rsidRDefault="004A2001" w:rsidP="002F14D8">
            <w:pPr>
              <w:spacing w:after="0"/>
              <w:rPr>
                <w:rFonts w:ascii="Cambria" w:hAnsi="Cambria" w:cs="Times New Roman"/>
                <w:sz w:val="20"/>
                <w:szCs w:val="20"/>
              </w:rPr>
            </w:pPr>
            <w:r w:rsidRPr="0052273E">
              <w:rPr>
                <w:rFonts w:ascii="Cambria" w:hAnsi="Cambria" w:cs="Times New Roman"/>
                <w:sz w:val="20"/>
                <w:szCs w:val="20"/>
              </w:rPr>
              <w:t>W3</w:t>
            </w:r>
          </w:p>
        </w:tc>
        <w:tc>
          <w:tcPr>
            <w:tcW w:w="6397" w:type="dxa"/>
          </w:tcPr>
          <w:p w14:paraId="2A88168A" w14:textId="77777777" w:rsidR="004A2001" w:rsidRPr="0052273E" w:rsidRDefault="004A2001" w:rsidP="002F14D8">
            <w:pPr>
              <w:spacing w:after="0"/>
              <w:rPr>
                <w:rFonts w:ascii="Cambria" w:hAnsi="Cambria"/>
                <w:sz w:val="20"/>
                <w:szCs w:val="20"/>
              </w:rPr>
            </w:pPr>
            <w:r w:rsidRPr="0052273E">
              <w:rPr>
                <w:rFonts w:ascii="Cambria" w:hAnsi="Cambria"/>
                <w:sz w:val="20"/>
                <w:szCs w:val="20"/>
              </w:rPr>
              <w:t>Reakcje chemiczne związane z procesami samooczyszczania wód.</w:t>
            </w:r>
          </w:p>
        </w:tc>
        <w:tc>
          <w:tcPr>
            <w:tcW w:w="1418" w:type="dxa"/>
          </w:tcPr>
          <w:p w14:paraId="41D581A0" w14:textId="77777777" w:rsidR="004A2001" w:rsidRPr="0052273E" w:rsidRDefault="004A2001"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559" w:type="dxa"/>
            <w:vAlign w:val="center"/>
          </w:tcPr>
          <w:p w14:paraId="36DABAA1" w14:textId="77777777" w:rsidR="004A2001" w:rsidRPr="0052273E" w:rsidRDefault="004A2001"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358E3F60" w14:textId="77777777" w:rsidTr="000D5A50">
        <w:trPr>
          <w:trHeight w:val="285"/>
        </w:trPr>
        <w:tc>
          <w:tcPr>
            <w:tcW w:w="657" w:type="dxa"/>
          </w:tcPr>
          <w:p w14:paraId="48F435B4" w14:textId="77777777" w:rsidR="004A2001" w:rsidRPr="0052273E" w:rsidRDefault="004A2001" w:rsidP="002F14D8">
            <w:pPr>
              <w:spacing w:after="0"/>
              <w:rPr>
                <w:rFonts w:ascii="Cambria" w:hAnsi="Cambria" w:cs="Times New Roman"/>
                <w:sz w:val="20"/>
                <w:szCs w:val="20"/>
              </w:rPr>
            </w:pPr>
            <w:r w:rsidRPr="0052273E">
              <w:rPr>
                <w:rFonts w:ascii="Cambria" w:hAnsi="Cambria" w:cs="Times New Roman"/>
                <w:sz w:val="20"/>
                <w:szCs w:val="20"/>
              </w:rPr>
              <w:t>W4</w:t>
            </w:r>
          </w:p>
        </w:tc>
        <w:tc>
          <w:tcPr>
            <w:tcW w:w="6397" w:type="dxa"/>
          </w:tcPr>
          <w:p w14:paraId="5BBD1295" w14:textId="77777777" w:rsidR="004A2001" w:rsidRPr="0052273E" w:rsidRDefault="004A2001" w:rsidP="002F14D8">
            <w:pPr>
              <w:spacing w:after="0"/>
              <w:rPr>
                <w:rFonts w:ascii="Cambria" w:hAnsi="Cambria"/>
                <w:sz w:val="20"/>
                <w:szCs w:val="20"/>
              </w:rPr>
            </w:pPr>
            <w:r w:rsidRPr="0052273E">
              <w:rPr>
                <w:rFonts w:ascii="Cambria" w:hAnsi="Cambria"/>
                <w:sz w:val="20"/>
                <w:szCs w:val="20"/>
              </w:rPr>
              <w:t>Fizykochemiczne wskaźniki jakości wód naturalnych</w:t>
            </w:r>
          </w:p>
        </w:tc>
        <w:tc>
          <w:tcPr>
            <w:tcW w:w="1418" w:type="dxa"/>
          </w:tcPr>
          <w:p w14:paraId="7F7EBE55" w14:textId="77777777" w:rsidR="004A2001" w:rsidRPr="0052273E" w:rsidRDefault="004A2001"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559" w:type="dxa"/>
            <w:vAlign w:val="center"/>
          </w:tcPr>
          <w:p w14:paraId="3C58CBC6" w14:textId="77777777" w:rsidR="004A2001" w:rsidRPr="0052273E" w:rsidRDefault="004A2001"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52B57A1E" w14:textId="77777777" w:rsidTr="000D5A50">
        <w:trPr>
          <w:trHeight w:val="345"/>
        </w:trPr>
        <w:tc>
          <w:tcPr>
            <w:tcW w:w="657" w:type="dxa"/>
          </w:tcPr>
          <w:p w14:paraId="2D22148D" w14:textId="77777777" w:rsidR="004A2001" w:rsidRPr="0052273E" w:rsidRDefault="004A2001" w:rsidP="002F14D8">
            <w:pPr>
              <w:spacing w:after="0"/>
              <w:rPr>
                <w:rFonts w:ascii="Cambria" w:hAnsi="Cambria" w:cs="Times New Roman"/>
                <w:sz w:val="20"/>
                <w:szCs w:val="20"/>
              </w:rPr>
            </w:pPr>
            <w:r w:rsidRPr="0052273E">
              <w:rPr>
                <w:rFonts w:ascii="Cambria" w:hAnsi="Cambria" w:cs="Times New Roman"/>
                <w:sz w:val="20"/>
                <w:szCs w:val="20"/>
              </w:rPr>
              <w:t>W5</w:t>
            </w:r>
          </w:p>
        </w:tc>
        <w:tc>
          <w:tcPr>
            <w:tcW w:w="6397" w:type="dxa"/>
          </w:tcPr>
          <w:p w14:paraId="0F7B346D" w14:textId="77777777" w:rsidR="004A2001" w:rsidRPr="0052273E" w:rsidRDefault="004A2001" w:rsidP="002F14D8">
            <w:pPr>
              <w:spacing w:after="0"/>
              <w:rPr>
                <w:rFonts w:ascii="Cambria" w:hAnsi="Cambria" w:cs="Times New Roman"/>
                <w:sz w:val="20"/>
                <w:szCs w:val="20"/>
              </w:rPr>
            </w:pPr>
            <w:r w:rsidRPr="0052273E">
              <w:rPr>
                <w:rFonts w:ascii="Cambria" w:hAnsi="Cambria"/>
                <w:sz w:val="20"/>
                <w:szCs w:val="20"/>
              </w:rPr>
              <w:t>Charakterystyka, klasyfikacja, skład i właściwości ścieków. Technologie oczyszczania ścieków komunalnych i przemysłowych.</w:t>
            </w:r>
          </w:p>
        </w:tc>
        <w:tc>
          <w:tcPr>
            <w:tcW w:w="1418" w:type="dxa"/>
          </w:tcPr>
          <w:p w14:paraId="0496ECDA" w14:textId="77777777" w:rsidR="004A2001" w:rsidRPr="0052273E" w:rsidRDefault="004A2001"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559" w:type="dxa"/>
            <w:vAlign w:val="center"/>
          </w:tcPr>
          <w:p w14:paraId="2D0923F7" w14:textId="77777777" w:rsidR="004A2001" w:rsidRPr="0052273E" w:rsidRDefault="004A2001"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00CE5612" w14:textId="77777777" w:rsidTr="000D5A50">
        <w:trPr>
          <w:trHeight w:val="345"/>
        </w:trPr>
        <w:tc>
          <w:tcPr>
            <w:tcW w:w="657" w:type="dxa"/>
          </w:tcPr>
          <w:p w14:paraId="171AC45E" w14:textId="77777777" w:rsidR="004A2001" w:rsidRPr="0052273E" w:rsidRDefault="004A2001" w:rsidP="002F14D8">
            <w:pPr>
              <w:spacing w:after="0"/>
              <w:rPr>
                <w:rFonts w:ascii="Cambria" w:hAnsi="Cambria" w:cs="Times New Roman"/>
                <w:sz w:val="20"/>
                <w:szCs w:val="20"/>
              </w:rPr>
            </w:pPr>
            <w:r w:rsidRPr="0052273E">
              <w:rPr>
                <w:rFonts w:ascii="Cambria" w:hAnsi="Cambria" w:cs="Times New Roman"/>
                <w:sz w:val="20"/>
                <w:szCs w:val="20"/>
              </w:rPr>
              <w:t>W6</w:t>
            </w:r>
          </w:p>
        </w:tc>
        <w:tc>
          <w:tcPr>
            <w:tcW w:w="6397" w:type="dxa"/>
          </w:tcPr>
          <w:p w14:paraId="78EBFA19" w14:textId="77777777" w:rsidR="004A2001" w:rsidRPr="0052273E" w:rsidRDefault="004A2001" w:rsidP="002F14D8">
            <w:pPr>
              <w:spacing w:after="0"/>
              <w:rPr>
                <w:rFonts w:ascii="Cambria" w:hAnsi="Cambria"/>
                <w:sz w:val="20"/>
                <w:szCs w:val="20"/>
              </w:rPr>
            </w:pPr>
            <w:r w:rsidRPr="0052273E">
              <w:rPr>
                <w:rFonts w:ascii="Cambria" w:hAnsi="Cambria"/>
                <w:sz w:val="20"/>
                <w:szCs w:val="20"/>
              </w:rPr>
              <w:t>Formy występowania substancji organicznych i nieorganicznych w glebie, wodzie i w powietrzu.</w:t>
            </w:r>
          </w:p>
        </w:tc>
        <w:tc>
          <w:tcPr>
            <w:tcW w:w="1418" w:type="dxa"/>
          </w:tcPr>
          <w:p w14:paraId="0FE69AE1" w14:textId="77777777" w:rsidR="004A2001" w:rsidRPr="0052273E" w:rsidRDefault="004A2001"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559" w:type="dxa"/>
            <w:vAlign w:val="center"/>
          </w:tcPr>
          <w:p w14:paraId="1CD05EB7" w14:textId="77777777" w:rsidR="004A2001" w:rsidRPr="0052273E" w:rsidRDefault="004A2001" w:rsidP="002F14D8">
            <w:pPr>
              <w:spacing w:after="0"/>
              <w:jc w:val="center"/>
              <w:rPr>
                <w:rFonts w:ascii="Cambria" w:hAnsi="Cambria" w:cs="Times New Roman"/>
                <w:sz w:val="20"/>
                <w:szCs w:val="20"/>
              </w:rPr>
            </w:pPr>
            <w:r w:rsidRPr="0052273E">
              <w:rPr>
                <w:rFonts w:ascii="Cambria" w:hAnsi="Cambria" w:cs="Times New Roman"/>
                <w:sz w:val="20"/>
                <w:szCs w:val="20"/>
              </w:rPr>
              <w:t>0,5</w:t>
            </w:r>
          </w:p>
        </w:tc>
      </w:tr>
      <w:tr w:rsidR="0052273E" w:rsidRPr="0052273E" w14:paraId="4654C402" w14:textId="77777777" w:rsidTr="000D5A50">
        <w:trPr>
          <w:trHeight w:val="345"/>
        </w:trPr>
        <w:tc>
          <w:tcPr>
            <w:tcW w:w="657" w:type="dxa"/>
          </w:tcPr>
          <w:p w14:paraId="06C89DE0" w14:textId="77777777" w:rsidR="004A2001" w:rsidRPr="0052273E" w:rsidRDefault="004A2001" w:rsidP="002F14D8">
            <w:pPr>
              <w:spacing w:after="0"/>
              <w:rPr>
                <w:rFonts w:ascii="Cambria" w:hAnsi="Cambria" w:cs="Times New Roman"/>
                <w:sz w:val="20"/>
                <w:szCs w:val="20"/>
              </w:rPr>
            </w:pPr>
            <w:r w:rsidRPr="0052273E">
              <w:rPr>
                <w:rFonts w:ascii="Cambria" w:hAnsi="Cambria" w:cs="Times New Roman"/>
                <w:sz w:val="20"/>
                <w:szCs w:val="20"/>
              </w:rPr>
              <w:t>W7</w:t>
            </w:r>
          </w:p>
        </w:tc>
        <w:tc>
          <w:tcPr>
            <w:tcW w:w="6397" w:type="dxa"/>
          </w:tcPr>
          <w:p w14:paraId="595D49BB" w14:textId="77777777" w:rsidR="004A2001" w:rsidRPr="0052273E" w:rsidRDefault="004A2001" w:rsidP="002F14D8">
            <w:pPr>
              <w:spacing w:after="0"/>
              <w:rPr>
                <w:rFonts w:ascii="Cambria" w:hAnsi="Cambria"/>
                <w:sz w:val="20"/>
                <w:szCs w:val="20"/>
              </w:rPr>
            </w:pPr>
            <w:r w:rsidRPr="0052273E">
              <w:rPr>
                <w:rFonts w:ascii="Cambria" w:hAnsi="Cambria"/>
                <w:sz w:val="20"/>
                <w:szCs w:val="20"/>
              </w:rPr>
              <w:t>Składniki troficzne w glebach – znaczenie i forma występowania.</w:t>
            </w:r>
          </w:p>
        </w:tc>
        <w:tc>
          <w:tcPr>
            <w:tcW w:w="1418" w:type="dxa"/>
          </w:tcPr>
          <w:p w14:paraId="6AE2687B" w14:textId="77777777" w:rsidR="004A2001" w:rsidRPr="0052273E" w:rsidRDefault="004A2001"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559" w:type="dxa"/>
            <w:vAlign w:val="center"/>
          </w:tcPr>
          <w:p w14:paraId="0ACF1B3E" w14:textId="77777777" w:rsidR="004A2001" w:rsidRPr="0052273E" w:rsidRDefault="004A2001"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267A613C" w14:textId="77777777" w:rsidTr="000D5A50">
        <w:trPr>
          <w:trHeight w:val="240"/>
        </w:trPr>
        <w:tc>
          <w:tcPr>
            <w:tcW w:w="657" w:type="dxa"/>
          </w:tcPr>
          <w:p w14:paraId="3CF05A31" w14:textId="77777777" w:rsidR="004A2001" w:rsidRPr="0052273E" w:rsidRDefault="004A2001" w:rsidP="002F14D8">
            <w:pPr>
              <w:spacing w:after="0"/>
              <w:rPr>
                <w:rFonts w:ascii="Cambria" w:hAnsi="Cambria" w:cs="Times New Roman"/>
                <w:sz w:val="20"/>
                <w:szCs w:val="20"/>
              </w:rPr>
            </w:pPr>
            <w:r w:rsidRPr="0052273E">
              <w:rPr>
                <w:rFonts w:ascii="Cambria" w:hAnsi="Cambria" w:cs="Times New Roman"/>
                <w:sz w:val="20"/>
                <w:szCs w:val="20"/>
              </w:rPr>
              <w:t>W8</w:t>
            </w:r>
          </w:p>
        </w:tc>
        <w:tc>
          <w:tcPr>
            <w:tcW w:w="6397" w:type="dxa"/>
          </w:tcPr>
          <w:p w14:paraId="6BC0DEFE" w14:textId="77777777" w:rsidR="004A2001" w:rsidRPr="0052273E" w:rsidRDefault="004A2001" w:rsidP="002F14D8">
            <w:pPr>
              <w:spacing w:after="0"/>
              <w:rPr>
                <w:rFonts w:ascii="Cambria" w:hAnsi="Cambria" w:cs="Times New Roman"/>
                <w:sz w:val="20"/>
                <w:szCs w:val="20"/>
              </w:rPr>
            </w:pPr>
            <w:r w:rsidRPr="0052273E">
              <w:rPr>
                <w:rFonts w:ascii="Cambria" w:hAnsi="Cambria"/>
                <w:sz w:val="20"/>
                <w:szCs w:val="20"/>
              </w:rPr>
              <w:t>Krążenie pierwiastków chemicznych środowisku. Typy reakcji chemicznych przebiegających w środowisku.</w:t>
            </w:r>
          </w:p>
        </w:tc>
        <w:tc>
          <w:tcPr>
            <w:tcW w:w="1418" w:type="dxa"/>
          </w:tcPr>
          <w:p w14:paraId="6137A444" w14:textId="77777777" w:rsidR="004A2001" w:rsidRPr="0052273E" w:rsidRDefault="004A2001"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559" w:type="dxa"/>
            <w:vAlign w:val="center"/>
          </w:tcPr>
          <w:p w14:paraId="2EA5B76B" w14:textId="77777777" w:rsidR="004A2001" w:rsidRPr="0052273E" w:rsidRDefault="004A2001" w:rsidP="002F14D8">
            <w:pPr>
              <w:spacing w:after="0"/>
              <w:jc w:val="center"/>
              <w:rPr>
                <w:rFonts w:ascii="Cambria" w:hAnsi="Cambria" w:cs="Times New Roman"/>
                <w:sz w:val="20"/>
                <w:szCs w:val="20"/>
              </w:rPr>
            </w:pPr>
            <w:r w:rsidRPr="0052273E">
              <w:rPr>
                <w:rFonts w:ascii="Cambria" w:hAnsi="Cambria" w:cs="Times New Roman"/>
                <w:sz w:val="20"/>
                <w:szCs w:val="20"/>
              </w:rPr>
              <w:t>0,5</w:t>
            </w:r>
          </w:p>
        </w:tc>
      </w:tr>
      <w:tr w:rsidR="0052273E" w:rsidRPr="0052273E" w14:paraId="0BF0A71A" w14:textId="77777777" w:rsidTr="000D5A50">
        <w:trPr>
          <w:trHeight w:val="474"/>
        </w:trPr>
        <w:tc>
          <w:tcPr>
            <w:tcW w:w="657" w:type="dxa"/>
          </w:tcPr>
          <w:p w14:paraId="3FF0FAB6" w14:textId="77777777" w:rsidR="004A2001" w:rsidRPr="0052273E" w:rsidRDefault="004A2001" w:rsidP="002F14D8">
            <w:pPr>
              <w:spacing w:after="0"/>
              <w:rPr>
                <w:rFonts w:ascii="Cambria" w:hAnsi="Cambria" w:cs="Times New Roman"/>
                <w:sz w:val="20"/>
                <w:szCs w:val="20"/>
              </w:rPr>
            </w:pPr>
            <w:r w:rsidRPr="0052273E">
              <w:rPr>
                <w:rFonts w:ascii="Cambria" w:hAnsi="Cambria" w:cs="Times New Roman"/>
                <w:sz w:val="20"/>
                <w:szCs w:val="20"/>
              </w:rPr>
              <w:t>W9</w:t>
            </w:r>
          </w:p>
        </w:tc>
        <w:tc>
          <w:tcPr>
            <w:tcW w:w="6397" w:type="dxa"/>
          </w:tcPr>
          <w:p w14:paraId="1ACEEFA3" w14:textId="77777777" w:rsidR="004A2001" w:rsidRPr="0052273E" w:rsidRDefault="004A2001" w:rsidP="002F14D8">
            <w:pPr>
              <w:spacing w:after="0"/>
              <w:rPr>
                <w:rFonts w:ascii="Cambria" w:hAnsi="Cambria" w:cs="Times New Roman"/>
                <w:sz w:val="20"/>
                <w:szCs w:val="20"/>
              </w:rPr>
            </w:pPr>
            <w:r w:rsidRPr="0052273E">
              <w:rPr>
                <w:rFonts w:ascii="Cambria" w:hAnsi="Cambria"/>
                <w:sz w:val="20"/>
                <w:szCs w:val="20"/>
              </w:rPr>
              <w:t>Podstawowe zanieczyszczenia chemiczne nieorganiczne i organiczne w środowisku.</w:t>
            </w:r>
          </w:p>
        </w:tc>
        <w:tc>
          <w:tcPr>
            <w:tcW w:w="1418" w:type="dxa"/>
          </w:tcPr>
          <w:p w14:paraId="0FCBF9B0" w14:textId="77777777" w:rsidR="004A2001" w:rsidRPr="0052273E" w:rsidRDefault="004A2001"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559" w:type="dxa"/>
            <w:vAlign w:val="center"/>
          </w:tcPr>
          <w:p w14:paraId="1F3694A1" w14:textId="77777777" w:rsidR="004A2001" w:rsidRPr="0052273E" w:rsidRDefault="004A2001" w:rsidP="002F14D8">
            <w:pPr>
              <w:spacing w:after="0"/>
              <w:jc w:val="center"/>
              <w:rPr>
                <w:rFonts w:ascii="Cambria" w:hAnsi="Cambria" w:cs="Times New Roman"/>
                <w:sz w:val="20"/>
                <w:szCs w:val="20"/>
              </w:rPr>
            </w:pPr>
            <w:r w:rsidRPr="0052273E">
              <w:rPr>
                <w:rFonts w:ascii="Cambria" w:hAnsi="Cambria" w:cs="Times New Roman"/>
                <w:sz w:val="20"/>
                <w:szCs w:val="20"/>
              </w:rPr>
              <w:t>0,5</w:t>
            </w:r>
          </w:p>
        </w:tc>
      </w:tr>
      <w:tr w:rsidR="0052273E" w:rsidRPr="0052273E" w14:paraId="3C44D3D9" w14:textId="77777777" w:rsidTr="000D5A50">
        <w:trPr>
          <w:trHeight w:val="474"/>
        </w:trPr>
        <w:tc>
          <w:tcPr>
            <w:tcW w:w="657" w:type="dxa"/>
          </w:tcPr>
          <w:p w14:paraId="2A475648" w14:textId="77777777" w:rsidR="004A2001" w:rsidRPr="0052273E" w:rsidRDefault="004A2001" w:rsidP="002F14D8">
            <w:pPr>
              <w:spacing w:after="0"/>
              <w:rPr>
                <w:rFonts w:ascii="Cambria" w:hAnsi="Cambria" w:cs="Times New Roman"/>
                <w:sz w:val="20"/>
                <w:szCs w:val="20"/>
              </w:rPr>
            </w:pPr>
            <w:r w:rsidRPr="0052273E">
              <w:rPr>
                <w:rFonts w:ascii="Cambria" w:hAnsi="Cambria" w:cs="Times New Roman"/>
                <w:sz w:val="20"/>
                <w:szCs w:val="20"/>
              </w:rPr>
              <w:t>W10</w:t>
            </w:r>
          </w:p>
        </w:tc>
        <w:tc>
          <w:tcPr>
            <w:tcW w:w="6397" w:type="dxa"/>
          </w:tcPr>
          <w:p w14:paraId="0DC5C6BA" w14:textId="77777777" w:rsidR="004A2001" w:rsidRPr="0052273E" w:rsidRDefault="004A2001" w:rsidP="002F14D8">
            <w:pPr>
              <w:spacing w:after="0"/>
              <w:rPr>
                <w:rFonts w:ascii="Cambria" w:hAnsi="Cambria" w:cs="Times New Roman"/>
                <w:sz w:val="20"/>
                <w:szCs w:val="20"/>
              </w:rPr>
            </w:pPr>
            <w:r w:rsidRPr="0052273E">
              <w:rPr>
                <w:rFonts w:ascii="Cambria" w:hAnsi="Cambria"/>
                <w:sz w:val="20"/>
                <w:szCs w:val="20"/>
                <w:shd w:val="clear" w:color="auto" w:fill="FFFFFF"/>
              </w:rPr>
              <w:t>Smog klasyczny i fotochemiczny, kwaśne deszcze, aerozole</w:t>
            </w:r>
          </w:p>
        </w:tc>
        <w:tc>
          <w:tcPr>
            <w:tcW w:w="1418" w:type="dxa"/>
          </w:tcPr>
          <w:p w14:paraId="77657461" w14:textId="77777777" w:rsidR="004A2001" w:rsidRPr="0052273E" w:rsidRDefault="004A2001"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559" w:type="dxa"/>
            <w:vAlign w:val="center"/>
          </w:tcPr>
          <w:p w14:paraId="0A2EB0E4" w14:textId="77777777" w:rsidR="004A2001" w:rsidRPr="0052273E" w:rsidRDefault="004A2001" w:rsidP="002F14D8">
            <w:pPr>
              <w:spacing w:after="0"/>
              <w:jc w:val="center"/>
              <w:rPr>
                <w:rFonts w:ascii="Cambria" w:hAnsi="Cambria" w:cs="Times New Roman"/>
                <w:sz w:val="20"/>
                <w:szCs w:val="20"/>
              </w:rPr>
            </w:pPr>
            <w:r w:rsidRPr="0052273E">
              <w:rPr>
                <w:rFonts w:ascii="Cambria" w:hAnsi="Cambria" w:cs="Times New Roman"/>
                <w:sz w:val="20"/>
                <w:szCs w:val="20"/>
              </w:rPr>
              <w:t>0,5</w:t>
            </w:r>
          </w:p>
        </w:tc>
      </w:tr>
      <w:tr w:rsidR="0052273E" w:rsidRPr="0052273E" w14:paraId="2523925E" w14:textId="77777777" w:rsidTr="000D5A50">
        <w:trPr>
          <w:trHeight w:val="474"/>
        </w:trPr>
        <w:tc>
          <w:tcPr>
            <w:tcW w:w="657" w:type="dxa"/>
          </w:tcPr>
          <w:p w14:paraId="37800E70" w14:textId="77777777" w:rsidR="004A2001" w:rsidRPr="0052273E" w:rsidRDefault="004A2001" w:rsidP="002F14D8">
            <w:pPr>
              <w:spacing w:after="0"/>
              <w:rPr>
                <w:rFonts w:ascii="Cambria" w:hAnsi="Cambria" w:cs="Times New Roman"/>
                <w:sz w:val="20"/>
                <w:szCs w:val="20"/>
              </w:rPr>
            </w:pPr>
            <w:r w:rsidRPr="0052273E">
              <w:rPr>
                <w:rFonts w:ascii="Cambria" w:hAnsi="Cambria" w:cs="Times New Roman"/>
                <w:sz w:val="20"/>
                <w:szCs w:val="20"/>
              </w:rPr>
              <w:t>W11</w:t>
            </w:r>
          </w:p>
        </w:tc>
        <w:tc>
          <w:tcPr>
            <w:tcW w:w="6397" w:type="dxa"/>
          </w:tcPr>
          <w:p w14:paraId="46B6BA06" w14:textId="77777777" w:rsidR="004A2001" w:rsidRPr="0052273E" w:rsidRDefault="004A2001" w:rsidP="002F14D8">
            <w:pPr>
              <w:spacing w:after="0"/>
              <w:rPr>
                <w:rFonts w:ascii="Cambria" w:hAnsi="Cambria"/>
                <w:sz w:val="20"/>
                <w:szCs w:val="20"/>
              </w:rPr>
            </w:pPr>
            <w:r w:rsidRPr="0052273E">
              <w:rPr>
                <w:rFonts w:ascii="Cambria" w:hAnsi="Cambria"/>
                <w:sz w:val="20"/>
                <w:szCs w:val="20"/>
              </w:rPr>
              <w:t>Budowa chemiczna, właściwości halonów i freonów</w:t>
            </w:r>
          </w:p>
        </w:tc>
        <w:tc>
          <w:tcPr>
            <w:tcW w:w="1418" w:type="dxa"/>
          </w:tcPr>
          <w:p w14:paraId="6B0B6220" w14:textId="77777777" w:rsidR="004A2001" w:rsidRPr="0052273E" w:rsidRDefault="004A2001"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559" w:type="dxa"/>
            <w:vAlign w:val="center"/>
          </w:tcPr>
          <w:p w14:paraId="2EC05FAF" w14:textId="77777777" w:rsidR="004A2001" w:rsidRPr="0052273E" w:rsidRDefault="004A2001" w:rsidP="002F14D8">
            <w:pPr>
              <w:spacing w:after="0"/>
              <w:jc w:val="center"/>
              <w:rPr>
                <w:rFonts w:ascii="Cambria" w:hAnsi="Cambria" w:cs="Times New Roman"/>
                <w:sz w:val="20"/>
                <w:szCs w:val="20"/>
              </w:rPr>
            </w:pPr>
            <w:r w:rsidRPr="0052273E">
              <w:rPr>
                <w:rFonts w:ascii="Cambria" w:hAnsi="Cambria" w:cs="Times New Roman"/>
                <w:sz w:val="20"/>
                <w:szCs w:val="20"/>
              </w:rPr>
              <w:t>0,5</w:t>
            </w:r>
          </w:p>
        </w:tc>
      </w:tr>
      <w:tr w:rsidR="0052273E" w:rsidRPr="0052273E" w14:paraId="423DF031" w14:textId="77777777" w:rsidTr="000D5A50">
        <w:trPr>
          <w:trHeight w:val="474"/>
        </w:trPr>
        <w:tc>
          <w:tcPr>
            <w:tcW w:w="657" w:type="dxa"/>
          </w:tcPr>
          <w:p w14:paraId="60B2F929" w14:textId="77777777" w:rsidR="004A2001" w:rsidRPr="0052273E" w:rsidRDefault="004A2001" w:rsidP="002F14D8">
            <w:pPr>
              <w:spacing w:after="0"/>
              <w:rPr>
                <w:rFonts w:ascii="Cambria" w:hAnsi="Cambria" w:cs="Times New Roman"/>
                <w:sz w:val="20"/>
                <w:szCs w:val="20"/>
              </w:rPr>
            </w:pPr>
            <w:r w:rsidRPr="0052273E">
              <w:rPr>
                <w:rFonts w:ascii="Cambria" w:hAnsi="Cambria" w:cs="Times New Roman"/>
                <w:sz w:val="20"/>
                <w:szCs w:val="20"/>
              </w:rPr>
              <w:t>W12</w:t>
            </w:r>
          </w:p>
        </w:tc>
        <w:tc>
          <w:tcPr>
            <w:tcW w:w="6397" w:type="dxa"/>
          </w:tcPr>
          <w:p w14:paraId="4D0D9201" w14:textId="77777777" w:rsidR="004A2001" w:rsidRPr="0052273E" w:rsidRDefault="004A2001" w:rsidP="002F14D8">
            <w:pPr>
              <w:spacing w:after="0"/>
              <w:rPr>
                <w:rFonts w:ascii="Cambria" w:hAnsi="Cambria"/>
                <w:sz w:val="20"/>
                <w:szCs w:val="20"/>
              </w:rPr>
            </w:pPr>
            <w:r w:rsidRPr="0052273E">
              <w:rPr>
                <w:rFonts w:ascii="Cambria" w:hAnsi="Cambria"/>
                <w:sz w:val="20"/>
                <w:szCs w:val="20"/>
              </w:rPr>
              <w:t>Zagrożenia powietrza w pomieszczeniach</w:t>
            </w:r>
            <w:r w:rsidR="00B35974" w:rsidRPr="0052273E">
              <w:rPr>
                <w:rFonts w:ascii="Cambria" w:hAnsi="Cambria"/>
                <w:sz w:val="20"/>
                <w:szCs w:val="20"/>
              </w:rPr>
              <w:t>. Trwałe zanieczyszczenia organiczne w środowisku przyrodniczym</w:t>
            </w:r>
          </w:p>
        </w:tc>
        <w:tc>
          <w:tcPr>
            <w:tcW w:w="1418" w:type="dxa"/>
          </w:tcPr>
          <w:p w14:paraId="1CA710B9" w14:textId="77777777" w:rsidR="004A2001" w:rsidRPr="0052273E" w:rsidRDefault="004A2001"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559" w:type="dxa"/>
            <w:vAlign w:val="center"/>
          </w:tcPr>
          <w:p w14:paraId="5039534F" w14:textId="77777777" w:rsidR="004A2001" w:rsidRPr="0052273E" w:rsidRDefault="00B35974" w:rsidP="002F14D8">
            <w:pPr>
              <w:spacing w:after="0"/>
              <w:jc w:val="center"/>
              <w:rPr>
                <w:rFonts w:ascii="Cambria" w:hAnsi="Cambria" w:cs="Times New Roman"/>
                <w:sz w:val="20"/>
                <w:szCs w:val="20"/>
              </w:rPr>
            </w:pPr>
            <w:r w:rsidRPr="0052273E">
              <w:rPr>
                <w:rFonts w:ascii="Cambria" w:hAnsi="Cambria" w:cs="Times New Roman"/>
                <w:sz w:val="20"/>
                <w:szCs w:val="20"/>
              </w:rPr>
              <w:t>0,5</w:t>
            </w:r>
          </w:p>
        </w:tc>
      </w:tr>
      <w:tr w:rsidR="0052273E" w:rsidRPr="0052273E" w14:paraId="301DD3FC" w14:textId="77777777" w:rsidTr="000D5A50">
        <w:trPr>
          <w:trHeight w:val="474"/>
        </w:trPr>
        <w:tc>
          <w:tcPr>
            <w:tcW w:w="657" w:type="dxa"/>
          </w:tcPr>
          <w:p w14:paraId="5D345041" w14:textId="77777777" w:rsidR="00B35974" w:rsidRPr="0052273E" w:rsidRDefault="00B35974" w:rsidP="002F14D8">
            <w:pPr>
              <w:spacing w:after="0"/>
              <w:rPr>
                <w:rFonts w:ascii="Cambria" w:hAnsi="Cambria" w:cs="Times New Roman"/>
                <w:sz w:val="20"/>
                <w:szCs w:val="20"/>
              </w:rPr>
            </w:pPr>
            <w:r w:rsidRPr="0052273E">
              <w:rPr>
                <w:rFonts w:ascii="Cambria" w:hAnsi="Cambria" w:cs="Times New Roman"/>
                <w:sz w:val="20"/>
                <w:szCs w:val="20"/>
              </w:rPr>
              <w:t>W13</w:t>
            </w:r>
          </w:p>
        </w:tc>
        <w:tc>
          <w:tcPr>
            <w:tcW w:w="6397" w:type="dxa"/>
          </w:tcPr>
          <w:p w14:paraId="3AF7C041" w14:textId="77777777" w:rsidR="00B35974" w:rsidRPr="0052273E" w:rsidRDefault="00B35974" w:rsidP="002F14D8">
            <w:pPr>
              <w:spacing w:after="0"/>
              <w:rPr>
                <w:rFonts w:ascii="Cambria" w:hAnsi="Cambria"/>
                <w:sz w:val="20"/>
                <w:szCs w:val="20"/>
              </w:rPr>
            </w:pPr>
            <w:r w:rsidRPr="0052273E">
              <w:rPr>
                <w:rFonts w:ascii="Cambria" w:hAnsi="Cambria" w:cs="Times New Roman"/>
                <w:sz w:val="20"/>
                <w:szCs w:val="20"/>
              </w:rPr>
              <w:t>Zanieczyszczenia powietrza pierwotne i wtórne. Ozon w atmosferze.</w:t>
            </w:r>
          </w:p>
        </w:tc>
        <w:tc>
          <w:tcPr>
            <w:tcW w:w="1418" w:type="dxa"/>
          </w:tcPr>
          <w:p w14:paraId="4D975401" w14:textId="77777777" w:rsidR="00B35974" w:rsidRPr="0052273E" w:rsidRDefault="00B35974"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559" w:type="dxa"/>
            <w:vAlign w:val="center"/>
          </w:tcPr>
          <w:p w14:paraId="417E94C3" w14:textId="77777777" w:rsidR="00B35974" w:rsidRPr="0052273E" w:rsidRDefault="00B35974" w:rsidP="002F14D8">
            <w:pPr>
              <w:spacing w:after="0"/>
              <w:jc w:val="center"/>
              <w:rPr>
                <w:rFonts w:ascii="Cambria" w:hAnsi="Cambria" w:cs="Times New Roman"/>
                <w:sz w:val="20"/>
                <w:szCs w:val="20"/>
              </w:rPr>
            </w:pPr>
            <w:r w:rsidRPr="0052273E">
              <w:rPr>
                <w:rFonts w:ascii="Cambria" w:hAnsi="Cambria" w:cs="Times New Roman"/>
                <w:sz w:val="20"/>
                <w:szCs w:val="20"/>
              </w:rPr>
              <w:t>0,5</w:t>
            </w:r>
          </w:p>
        </w:tc>
      </w:tr>
      <w:tr w:rsidR="0052273E" w:rsidRPr="0052273E" w14:paraId="3C861376" w14:textId="77777777" w:rsidTr="000D5A50">
        <w:trPr>
          <w:trHeight w:val="474"/>
        </w:trPr>
        <w:tc>
          <w:tcPr>
            <w:tcW w:w="657" w:type="dxa"/>
          </w:tcPr>
          <w:p w14:paraId="035A278B" w14:textId="77777777" w:rsidR="00B35974" w:rsidRPr="0052273E" w:rsidRDefault="00B35974" w:rsidP="002F14D8">
            <w:pPr>
              <w:spacing w:after="0"/>
              <w:rPr>
                <w:rFonts w:ascii="Cambria" w:hAnsi="Cambria" w:cs="Times New Roman"/>
                <w:sz w:val="20"/>
                <w:szCs w:val="20"/>
              </w:rPr>
            </w:pPr>
            <w:r w:rsidRPr="0052273E">
              <w:rPr>
                <w:rFonts w:ascii="Cambria" w:hAnsi="Cambria" w:cs="Times New Roman"/>
                <w:sz w:val="20"/>
                <w:szCs w:val="20"/>
              </w:rPr>
              <w:lastRenderedPageBreak/>
              <w:t>W14</w:t>
            </w:r>
          </w:p>
        </w:tc>
        <w:tc>
          <w:tcPr>
            <w:tcW w:w="6397" w:type="dxa"/>
          </w:tcPr>
          <w:p w14:paraId="34ABAD6E" w14:textId="77777777" w:rsidR="00B35974" w:rsidRPr="0052273E" w:rsidRDefault="00B35974" w:rsidP="002F14D8">
            <w:pPr>
              <w:spacing w:after="0"/>
              <w:rPr>
                <w:rFonts w:ascii="Cambria" w:hAnsi="Cambria" w:cs="Times New Roman"/>
                <w:sz w:val="20"/>
                <w:szCs w:val="20"/>
              </w:rPr>
            </w:pPr>
            <w:r w:rsidRPr="0052273E">
              <w:rPr>
                <w:rFonts w:ascii="Cambria" w:hAnsi="Cambria" w:cs="Times New Roman"/>
                <w:sz w:val="20"/>
                <w:szCs w:val="20"/>
              </w:rPr>
              <w:t>Kolokwium zaliczeniowe</w:t>
            </w:r>
          </w:p>
        </w:tc>
        <w:tc>
          <w:tcPr>
            <w:tcW w:w="1418" w:type="dxa"/>
          </w:tcPr>
          <w:p w14:paraId="392915B3" w14:textId="77777777" w:rsidR="00B35974" w:rsidRPr="0052273E" w:rsidRDefault="00B35974"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559" w:type="dxa"/>
            <w:vAlign w:val="center"/>
          </w:tcPr>
          <w:p w14:paraId="78324B77" w14:textId="77777777" w:rsidR="00B35974" w:rsidRPr="0052273E" w:rsidRDefault="00B35974"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B35974" w:rsidRPr="0052273E" w14:paraId="2B8D8081" w14:textId="77777777" w:rsidTr="00E930FD">
        <w:tc>
          <w:tcPr>
            <w:tcW w:w="657" w:type="dxa"/>
          </w:tcPr>
          <w:p w14:paraId="7EA559D3" w14:textId="77777777" w:rsidR="00B35974" w:rsidRPr="0052273E" w:rsidRDefault="00B35974" w:rsidP="002F14D8">
            <w:pPr>
              <w:spacing w:after="0"/>
              <w:rPr>
                <w:rFonts w:ascii="Cambria" w:hAnsi="Cambria" w:cs="Times New Roman"/>
                <w:b/>
                <w:sz w:val="20"/>
                <w:szCs w:val="20"/>
              </w:rPr>
            </w:pPr>
          </w:p>
        </w:tc>
        <w:tc>
          <w:tcPr>
            <w:tcW w:w="6397" w:type="dxa"/>
          </w:tcPr>
          <w:p w14:paraId="2873EA31" w14:textId="77777777" w:rsidR="00B35974" w:rsidRPr="0052273E" w:rsidRDefault="00B35974" w:rsidP="002F14D8">
            <w:pPr>
              <w:spacing w:after="0"/>
              <w:rPr>
                <w:rFonts w:ascii="Cambria" w:hAnsi="Cambria" w:cs="Times New Roman"/>
                <w:b/>
                <w:sz w:val="20"/>
                <w:szCs w:val="20"/>
              </w:rPr>
            </w:pPr>
            <w:r w:rsidRPr="0052273E">
              <w:rPr>
                <w:rFonts w:ascii="Cambria" w:hAnsi="Cambria" w:cs="Times New Roman"/>
                <w:b/>
                <w:sz w:val="20"/>
                <w:szCs w:val="20"/>
              </w:rPr>
              <w:t xml:space="preserve">Razem liczba godzin wykładów </w:t>
            </w:r>
          </w:p>
        </w:tc>
        <w:tc>
          <w:tcPr>
            <w:tcW w:w="1418" w:type="dxa"/>
            <w:vAlign w:val="center"/>
          </w:tcPr>
          <w:p w14:paraId="01EC1B11" w14:textId="77777777" w:rsidR="00B35974" w:rsidRPr="0052273E" w:rsidRDefault="00B35974" w:rsidP="002F14D8">
            <w:pPr>
              <w:spacing w:after="0"/>
              <w:jc w:val="center"/>
              <w:rPr>
                <w:rFonts w:ascii="Cambria" w:hAnsi="Cambria" w:cs="Times New Roman"/>
                <w:b/>
                <w:bCs/>
                <w:sz w:val="20"/>
                <w:szCs w:val="20"/>
              </w:rPr>
            </w:pPr>
            <w:r w:rsidRPr="0052273E">
              <w:rPr>
                <w:rFonts w:ascii="Cambria" w:hAnsi="Cambria" w:cs="Times New Roman"/>
                <w:b/>
                <w:bCs/>
                <w:sz w:val="20"/>
                <w:szCs w:val="20"/>
              </w:rPr>
              <w:t>15</w:t>
            </w:r>
          </w:p>
        </w:tc>
        <w:tc>
          <w:tcPr>
            <w:tcW w:w="1559" w:type="dxa"/>
            <w:vAlign w:val="center"/>
          </w:tcPr>
          <w:p w14:paraId="59D716AB" w14:textId="77777777" w:rsidR="00B35974" w:rsidRPr="0052273E" w:rsidRDefault="00B35974" w:rsidP="002F14D8">
            <w:pPr>
              <w:spacing w:after="0"/>
              <w:jc w:val="center"/>
              <w:rPr>
                <w:rFonts w:ascii="Cambria" w:hAnsi="Cambria" w:cs="Times New Roman"/>
                <w:b/>
                <w:bCs/>
                <w:sz w:val="20"/>
                <w:szCs w:val="20"/>
              </w:rPr>
            </w:pPr>
            <w:r w:rsidRPr="0052273E">
              <w:rPr>
                <w:rFonts w:ascii="Cambria" w:hAnsi="Cambria" w:cs="Times New Roman"/>
                <w:b/>
                <w:bCs/>
                <w:sz w:val="20"/>
                <w:szCs w:val="20"/>
              </w:rPr>
              <w:t>10</w:t>
            </w:r>
          </w:p>
        </w:tc>
      </w:tr>
    </w:tbl>
    <w:p w14:paraId="6E87B24C" w14:textId="77777777" w:rsidR="00E930FD" w:rsidRPr="0052273E" w:rsidRDefault="00E930FD" w:rsidP="002F14D8">
      <w:pPr>
        <w:spacing w:after="0"/>
        <w:rPr>
          <w:rFonts w:ascii="Cambria" w:hAnsi="Cambria" w:cs="Times New Roman"/>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6060"/>
        <w:gridCol w:w="1516"/>
        <w:gridCol w:w="1806"/>
      </w:tblGrid>
      <w:tr w:rsidR="0052273E" w:rsidRPr="0052273E" w14:paraId="1F999125" w14:textId="77777777" w:rsidTr="00E930FD">
        <w:trPr>
          <w:trHeight w:val="340"/>
        </w:trPr>
        <w:tc>
          <w:tcPr>
            <w:tcW w:w="649" w:type="dxa"/>
            <w:vMerge w:val="restart"/>
            <w:vAlign w:val="center"/>
          </w:tcPr>
          <w:p w14:paraId="66CFFADA" w14:textId="77777777" w:rsidR="00E930FD" w:rsidRPr="0052273E" w:rsidRDefault="00E930FD"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060" w:type="dxa"/>
            <w:vMerge w:val="restart"/>
            <w:vAlign w:val="center"/>
          </w:tcPr>
          <w:p w14:paraId="53D7771A" w14:textId="77777777" w:rsidR="00E930FD" w:rsidRPr="0052273E" w:rsidRDefault="00E930FD" w:rsidP="002F14D8">
            <w:pPr>
              <w:spacing w:after="0"/>
              <w:rPr>
                <w:rFonts w:ascii="Cambria" w:hAnsi="Cambria" w:cs="Times New Roman"/>
                <w:b/>
                <w:sz w:val="20"/>
                <w:szCs w:val="20"/>
              </w:rPr>
            </w:pPr>
            <w:r w:rsidRPr="0052273E">
              <w:rPr>
                <w:rFonts w:ascii="Cambria" w:hAnsi="Cambria" w:cs="Times New Roman"/>
                <w:b/>
                <w:sz w:val="20"/>
                <w:szCs w:val="20"/>
              </w:rPr>
              <w:t>Treści laboratoriów</w:t>
            </w:r>
          </w:p>
        </w:tc>
        <w:tc>
          <w:tcPr>
            <w:tcW w:w="3322" w:type="dxa"/>
            <w:gridSpan w:val="2"/>
            <w:vAlign w:val="center"/>
          </w:tcPr>
          <w:p w14:paraId="0C010E98" w14:textId="77777777" w:rsidR="00E930FD" w:rsidRPr="0052273E" w:rsidRDefault="00E930FD"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222B333C" w14:textId="77777777" w:rsidTr="00E930FD">
        <w:trPr>
          <w:trHeight w:val="196"/>
        </w:trPr>
        <w:tc>
          <w:tcPr>
            <w:tcW w:w="649" w:type="dxa"/>
            <w:vMerge/>
          </w:tcPr>
          <w:p w14:paraId="61620D8F" w14:textId="77777777" w:rsidR="00E930FD" w:rsidRPr="0052273E" w:rsidRDefault="00E930FD" w:rsidP="002F14D8">
            <w:pPr>
              <w:spacing w:after="0"/>
              <w:rPr>
                <w:rFonts w:ascii="Cambria" w:hAnsi="Cambria" w:cs="Times New Roman"/>
                <w:b/>
                <w:sz w:val="20"/>
                <w:szCs w:val="20"/>
              </w:rPr>
            </w:pPr>
          </w:p>
        </w:tc>
        <w:tc>
          <w:tcPr>
            <w:tcW w:w="6060" w:type="dxa"/>
            <w:vMerge/>
          </w:tcPr>
          <w:p w14:paraId="09AF0DFB" w14:textId="77777777" w:rsidR="00E930FD" w:rsidRPr="0052273E" w:rsidRDefault="00E930FD" w:rsidP="002F14D8">
            <w:pPr>
              <w:spacing w:after="0"/>
              <w:rPr>
                <w:rFonts w:ascii="Cambria" w:hAnsi="Cambria" w:cs="Times New Roman"/>
                <w:b/>
                <w:sz w:val="20"/>
                <w:szCs w:val="20"/>
              </w:rPr>
            </w:pPr>
          </w:p>
        </w:tc>
        <w:tc>
          <w:tcPr>
            <w:tcW w:w="1516" w:type="dxa"/>
          </w:tcPr>
          <w:p w14:paraId="1BB8004C" w14:textId="77777777" w:rsidR="00E930FD" w:rsidRPr="0052273E" w:rsidRDefault="00E930FD"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806" w:type="dxa"/>
          </w:tcPr>
          <w:p w14:paraId="7CF01A3B" w14:textId="77777777" w:rsidR="00E930FD" w:rsidRPr="0052273E" w:rsidRDefault="00E930FD"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066C6389" w14:textId="77777777" w:rsidTr="00E930FD">
        <w:trPr>
          <w:trHeight w:val="225"/>
        </w:trPr>
        <w:tc>
          <w:tcPr>
            <w:tcW w:w="649" w:type="dxa"/>
          </w:tcPr>
          <w:p w14:paraId="6E594A8D" w14:textId="77777777" w:rsidR="00E930FD" w:rsidRPr="0052273E" w:rsidRDefault="009A6916" w:rsidP="002F14D8">
            <w:pPr>
              <w:spacing w:after="0"/>
              <w:rPr>
                <w:rFonts w:ascii="Cambria" w:hAnsi="Cambria" w:cs="Times New Roman"/>
                <w:sz w:val="20"/>
                <w:szCs w:val="20"/>
              </w:rPr>
            </w:pPr>
            <w:r w:rsidRPr="0052273E">
              <w:rPr>
                <w:rFonts w:ascii="Cambria" w:hAnsi="Cambria" w:cs="Times New Roman"/>
                <w:sz w:val="20"/>
                <w:szCs w:val="20"/>
              </w:rPr>
              <w:t>L</w:t>
            </w:r>
            <w:r w:rsidR="00E930FD" w:rsidRPr="0052273E">
              <w:rPr>
                <w:rFonts w:ascii="Cambria" w:hAnsi="Cambria" w:cs="Times New Roman"/>
                <w:sz w:val="20"/>
                <w:szCs w:val="20"/>
              </w:rPr>
              <w:t>1</w:t>
            </w:r>
          </w:p>
        </w:tc>
        <w:tc>
          <w:tcPr>
            <w:tcW w:w="6060" w:type="dxa"/>
          </w:tcPr>
          <w:p w14:paraId="728E078B" w14:textId="77777777" w:rsidR="00E930FD" w:rsidRPr="0052273E" w:rsidRDefault="009A6916" w:rsidP="002F14D8">
            <w:pPr>
              <w:spacing w:after="0"/>
              <w:jc w:val="both"/>
              <w:rPr>
                <w:rFonts w:ascii="Cambria" w:eastAsia="Times New Roman" w:hAnsi="Cambria" w:cs="Arial"/>
                <w:sz w:val="20"/>
                <w:szCs w:val="20"/>
                <w:lang w:eastAsia="pl-PL"/>
              </w:rPr>
            </w:pPr>
            <w:r w:rsidRPr="0052273E">
              <w:rPr>
                <w:rFonts w:ascii="Cambria" w:hAnsi="Cambria"/>
                <w:sz w:val="20"/>
                <w:szCs w:val="20"/>
              </w:rPr>
              <w:t>Wprowadzenie, zasady BHP w laboratorium chemicznym, omówienie podstawowego szkła i sprzętu laboratoryjnego, utylizacja odczynników, karty charakterystyk, normy, opracowanie wyników, analiza błędów itp.,</w:t>
            </w:r>
          </w:p>
        </w:tc>
        <w:tc>
          <w:tcPr>
            <w:tcW w:w="1516" w:type="dxa"/>
            <w:vAlign w:val="center"/>
          </w:tcPr>
          <w:p w14:paraId="4DC4574E" w14:textId="77777777" w:rsidR="00E930FD" w:rsidRPr="0052273E" w:rsidRDefault="00E930FD"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00563643" w14:textId="77777777" w:rsidR="00E930FD" w:rsidRPr="0052273E" w:rsidRDefault="00E930FD"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37055E59" w14:textId="77777777" w:rsidTr="00E930FD">
        <w:trPr>
          <w:trHeight w:val="225"/>
        </w:trPr>
        <w:tc>
          <w:tcPr>
            <w:tcW w:w="649" w:type="dxa"/>
          </w:tcPr>
          <w:p w14:paraId="07334548" w14:textId="77777777" w:rsidR="00E930FD" w:rsidRPr="0052273E" w:rsidRDefault="009A6916" w:rsidP="002F14D8">
            <w:pPr>
              <w:spacing w:after="0"/>
              <w:rPr>
                <w:rFonts w:ascii="Cambria" w:hAnsi="Cambria" w:cs="Times New Roman"/>
                <w:sz w:val="20"/>
                <w:szCs w:val="20"/>
              </w:rPr>
            </w:pPr>
            <w:r w:rsidRPr="0052273E">
              <w:rPr>
                <w:rFonts w:ascii="Cambria" w:hAnsi="Cambria" w:cs="Times New Roman"/>
                <w:sz w:val="20"/>
                <w:szCs w:val="20"/>
              </w:rPr>
              <w:t>L</w:t>
            </w:r>
            <w:r w:rsidR="00E930FD" w:rsidRPr="0052273E">
              <w:rPr>
                <w:rFonts w:ascii="Cambria" w:hAnsi="Cambria" w:cs="Times New Roman"/>
                <w:sz w:val="20"/>
                <w:szCs w:val="20"/>
              </w:rPr>
              <w:t>2</w:t>
            </w:r>
          </w:p>
        </w:tc>
        <w:tc>
          <w:tcPr>
            <w:tcW w:w="6060" w:type="dxa"/>
          </w:tcPr>
          <w:p w14:paraId="54F59A15" w14:textId="77777777" w:rsidR="00E930FD" w:rsidRPr="0052273E" w:rsidRDefault="009A6916" w:rsidP="002F14D8">
            <w:pPr>
              <w:spacing w:after="0"/>
              <w:rPr>
                <w:rFonts w:ascii="Cambria" w:hAnsi="Cambria"/>
                <w:sz w:val="20"/>
                <w:szCs w:val="20"/>
              </w:rPr>
            </w:pPr>
            <w:r w:rsidRPr="0052273E">
              <w:rPr>
                <w:rFonts w:ascii="Cambria" w:hAnsi="Cambria"/>
                <w:sz w:val="20"/>
                <w:szCs w:val="20"/>
              </w:rPr>
              <w:t>Odczyn pH i acidometria (miareczkowanie)</w:t>
            </w:r>
          </w:p>
        </w:tc>
        <w:tc>
          <w:tcPr>
            <w:tcW w:w="1516" w:type="dxa"/>
            <w:vAlign w:val="center"/>
          </w:tcPr>
          <w:p w14:paraId="6D24F0C1" w14:textId="77777777" w:rsidR="00E930FD" w:rsidRPr="0052273E" w:rsidRDefault="00E930FD"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3D350B75" w14:textId="77777777" w:rsidR="00E930FD" w:rsidRPr="0052273E" w:rsidRDefault="00E930FD"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2A93F4A" w14:textId="77777777" w:rsidTr="00E930FD">
        <w:trPr>
          <w:trHeight w:val="225"/>
        </w:trPr>
        <w:tc>
          <w:tcPr>
            <w:tcW w:w="649" w:type="dxa"/>
          </w:tcPr>
          <w:p w14:paraId="640143D0" w14:textId="77777777" w:rsidR="00E930FD" w:rsidRPr="0052273E" w:rsidRDefault="009A6916" w:rsidP="002F14D8">
            <w:pPr>
              <w:spacing w:after="0"/>
              <w:rPr>
                <w:rFonts w:ascii="Cambria" w:hAnsi="Cambria" w:cs="Times New Roman"/>
                <w:sz w:val="20"/>
                <w:szCs w:val="20"/>
              </w:rPr>
            </w:pPr>
            <w:r w:rsidRPr="0052273E">
              <w:rPr>
                <w:rFonts w:ascii="Cambria" w:hAnsi="Cambria" w:cs="Times New Roman"/>
                <w:sz w:val="20"/>
                <w:szCs w:val="20"/>
              </w:rPr>
              <w:t>L</w:t>
            </w:r>
            <w:r w:rsidR="00E930FD" w:rsidRPr="0052273E">
              <w:rPr>
                <w:rFonts w:ascii="Cambria" w:hAnsi="Cambria" w:cs="Times New Roman"/>
                <w:sz w:val="20"/>
                <w:szCs w:val="20"/>
              </w:rPr>
              <w:t>3</w:t>
            </w:r>
          </w:p>
        </w:tc>
        <w:tc>
          <w:tcPr>
            <w:tcW w:w="6060" w:type="dxa"/>
          </w:tcPr>
          <w:p w14:paraId="1F936758" w14:textId="77777777" w:rsidR="00E930FD" w:rsidRPr="0052273E" w:rsidRDefault="009A6916" w:rsidP="002F14D8">
            <w:pPr>
              <w:spacing w:after="0"/>
              <w:rPr>
                <w:rFonts w:ascii="Cambria" w:hAnsi="Cambria"/>
                <w:sz w:val="20"/>
                <w:szCs w:val="20"/>
              </w:rPr>
            </w:pPr>
            <w:r w:rsidRPr="0052273E">
              <w:rPr>
                <w:rFonts w:ascii="Cambria" w:hAnsi="Cambria"/>
                <w:sz w:val="20"/>
                <w:szCs w:val="20"/>
              </w:rPr>
              <w:t>Właściwości fizyczne wody</w:t>
            </w:r>
            <w:r w:rsidR="00E176E7" w:rsidRPr="0052273E">
              <w:rPr>
                <w:rFonts w:ascii="Cambria" w:hAnsi="Cambria"/>
                <w:sz w:val="20"/>
                <w:szCs w:val="20"/>
              </w:rPr>
              <w:t>: przewodnictwo, barwa, mętność, smak, zapach, temperatura</w:t>
            </w:r>
          </w:p>
        </w:tc>
        <w:tc>
          <w:tcPr>
            <w:tcW w:w="1516" w:type="dxa"/>
            <w:vAlign w:val="center"/>
          </w:tcPr>
          <w:p w14:paraId="74F05A35" w14:textId="77777777" w:rsidR="00E930FD" w:rsidRPr="0052273E" w:rsidRDefault="00E930FD"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43C188C8" w14:textId="77777777" w:rsidR="00E930FD" w:rsidRPr="0052273E" w:rsidRDefault="00E930FD"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6C7D7ABC" w14:textId="77777777" w:rsidTr="00E930FD">
        <w:trPr>
          <w:trHeight w:val="225"/>
        </w:trPr>
        <w:tc>
          <w:tcPr>
            <w:tcW w:w="649" w:type="dxa"/>
          </w:tcPr>
          <w:p w14:paraId="61EDE388" w14:textId="77777777" w:rsidR="00E930FD" w:rsidRPr="0052273E" w:rsidRDefault="009A6916" w:rsidP="002F14D8">
            <w:pPr>
              <w:spacing w:after="0"/>
              <w:rPr>
                <w:rFonts w:ascii="Cambria" w:hAnsi="Cambria" w:cs="Times New Roman"/>
                <w:sz w:val="20"/>
                <w:szCs w:val="20"/>
              </w:rPr>
            </w:pPr>
            <w:r w:rsidRPr="0052273E">
              <w:rPr>
                <w:rFonts w:ascii="Cambria" w:hAnsi="Cambria" w:cs="Times New Roman"/>
                <w:sz w:val="20"/>
                <w:szCs w:val="20"/>
              </w:rPr>
              <w:t>L</w:t>
            </w:r>
            <w:r w:rsidR="00E930FD" w:rsidRPr="0052273E">
              <w:rPr>
                <w:rFonts w:ascii="Cambria" w:hAnsi="Cambria" w:cs="Times New Roman"/>
                <w:sz w:val="20"/>
                <w:szCs w:val="20"/>
              </w:rPr>
              <w:t>4</w:t>
            </w:r>
          </w:p>
        </w:tc>
        <w:tc>
          <w:tcPr>
            <w:tcW w:w="6060" w:type="dxa"/>
          </w:tcPr>
          <w:p w14:paraId="7E3EB6BD" w14:textId="77777777" w:rsidR="00E930FD" w:rsidRPr="0052273E" w:rsidRDefault="00E176E7" w:rsidP="002F14D8">
            <w:pPr>
              <w:spacing w:after="0"/>
              <w:rPr>
                <w:rFonts w:ascii="Cambria" w:hAnsi="Cambria"/>
                <w:sz w:val="20"/>
                <w:szCs w:val="20"/>
              </w:rPr>
            </w:pPr>
            <w:r w:rsidRPr="0052273E">
              <w:rPr>
                <w:rFonts w:ascii="Cambria" w:hAnsi="Cambria"/>
                <w:sz w:val="20"/>
                <w:szCs w:val="20"/>
              </w:rPr>
              <w:t>Właściwości fizyczne wody: przewodnictwo, barwa, mętność, smak, zapach, temperatura</w:t>
            </w:r>
          </w:p>
        </w:tc>
        <w:tc>
          <w:tcPr>
            <w:tcW w:w="1516" w:type="dxa"/>
            <w:vAlign w:val="center"/>
          </w:tcPr>
          <w:p w14:paraId="46F564CD" w14:textId="77777777" w:rsidR="00E930FD" w:rsidRPr="0052273E" w:rsidRDefault="00E930FD"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4F28D4ED" w14:textId="77777777" w:rsidR="00E930FD" w:rsidRPr="0052273E" w:rsidRDefault="00E930FD"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0200B26E" w14:textId="77777777" w:rsidTr="00E930FD">
        <w:trPr>
          <w:trHeight w:val="225"/>
        </w:trPr>
        <w:tc>
          <w:tcPr>
            <w:tcW w:w="649" w:type="dxa"/>
          </w:tcPr>
          <w:p w14:paraId="24DA7B0E" w14:textId="77777777" w:rsidR="00E930FD" w:rsidRPr="0052273E" w:rsidRDefault="009A6916" w:rsidP="002F14D8">
            <w:pPr>
              <w:spacing w:after="0"/>
              <w:rPr>
                <w:rFonts w:ascii="Cambria" w:hAnsi="Cambria" w:cs="Times New Roman"/>
                <w:sz w:val="20"/>
                <w:szCs w:val="20"/>
              </w:rPr>
            </w:pPr>
            <w:r w:rsidRPr="0052273E">
              <w:rPr>
                <w:rFonts w:ascii="Cambria" w:hAnsi="Cambria" w:cs="Times New Roman"/>
                <w:sz w:val="20"/>
                <w:szCs w:val="20"/>
              </w:rPr>
              <w:t>L</w:t>
            </w:r>
            <w:r w:rsidR="00E930FD" w:rsidRPr="0052273E">
              <w:rPr>
                <w:rFonts w:ascii="Cambria" w:hAnsi="Cambria" w:cs="Times New Roman"/>
                <w:sz w:val="20"/>
                <w:szCs w:val="20"/>
              </w:rPr>
              <w:t>5</w:t>
            </w:r>
          </w:p>
        </w:tc>
        <w:tc>
          <w:tcPr>
            <w:tcW w:w="6060" w:type="dxa"/>
          </w:tcPr>
          <w:p w14:paraId="6CAF8C31" w14:textId="77777777" w:rsidR="00E930FD" w:rsidRPr="0052273E" w:rsidRDefault="00E176E7" w:rsidP="002F14D8">
            <w:pPr>
              <w:spacing w:after="0"/>
              <w:rPr>
                <w:rFonts w:ascii="Cambria" w:hAnsi="Cambria"/>
                <w:sz w:val="20"/>
                <w:szCs w:val="20"/>
              </w:rPr>
            </w:pPr>
            <w:r w:rsidRPr="0052273E">
              <w:rPr>
                <w:rFonts w:ascii="Cambria" w:hAnsi="Cambria"/>
                <w:sz w:val="20"/>
                <w:szCs w:val="20"/>
              </w:rPr>
              <w:t>Właściwości chemiczne wody</w:t>
            </w:r>
          </w:p>
        </w:tc>
        <w:tc>
          <w:tcPr>
            <w:tcW w:w="1516" w:type="dxa"/>
            <w:vAlign w:val="center"/>
          </w:tcPr>
          <w:p w14:paraId="25A23847" w14:textId="77777777" w:rsidR="00E930FD" w:rsidRPr="0052273E" w:rsidRDefault="00E930FD"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5B55B4AA" w14:textId="77777777" w:rsidR="00E930FD" w:rsidRPr="0052273E" w:rsidRDefault="00E930FD"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0AFFA76F" w14:textId="77777777" w:rsidTr="00E930FD">
        <w:trPr>
          <w:trHeight w:val="225"/>
        </w:trPr>
        <w:tc>
          <w:tcPr>
            <w:tcW w:w="649" w:type="dxa"/>
          </w:tcPr>
          <w:p w14:paraId="6FC9E32D" w14:textId="77777777" w:rsidR="00E930FD" w:rsidRPr="0052273E" w:rsidRDefault="009A6916" w:rsidP="002F14D8">
            <w:pPr>
              <w:spacing w:after="0"/>
              <w:rPr>
                <w:rFonts w:ascii="Cambria" w:hAnsi="Cambria" w:cs="Times New Roman"/>
                <w:sz w:val="20"/>
                <w:szCs w:val="20"/>
              </w:rPr>
            </w:pPr>
            <w:r w:rsidRPr="0052273E">
              <w:rPr>
                <w:rFonts w:ascii="Cambria" w:hAnsi="Cambria" w:cs="Times New Roman"/>
                <w:sz w:val="20"/>
                <w:szCs w:val="20"/>
              </w:rPr>
              <w:t>L</w:t>
            </w:r>
            <w:r w:rsidR="00E930FD" w:rsidRPr="0052273E">
              <w:rPr>
                <w:rFonts w:ascii="Cambria" w:hAnsi="Cambria" w:cs="Times New Roman"/>
                <w:sz w:val="20"/>
                <w:szCs w:val="20"/>
              </w:rPr>
              <w:t>6</w:t>
            </w:r>
          </w:p>
        </w:tc>
        <w:tc>
          <w:tcPr>
            <w:tcW w:w="6060" w:type="dxa"/>
          </w:tcPr>
          <w:p w14:paraId="2F1D1E8D" w14:textId="77777777" w:rsidR="00E930FD" w:rsidRPr="0052273E" w:rsidRDefault="00E176E7" w:rsidP="002F14D8">
            <w:pPr>
              <w:spacing w:after="0"/>
              <w:rPr>
                <w:rFonts w:ascii="Cambria" w:hAnsi="Cambria"/>
                <w:sz w:val="20"/>
                <w:szCs w:val="20"/>
              </w:rPr>
            </w:pPr>
            <w:r w:rsidRPr="0052273E">
              <w:rPr>
                <w:rFonts w:ascii="Cambria" w:hAnsi="Cambria"/>
                <w:sz w:val="20"/>
                <w:szCs w:val="20"/>
              </w:rPr>
              <w:t>Właściwości chemiczne wody</w:t>
            </w:r>
          </w:p>
        </w:tc>
        <w:tc>
          <w:tcPr>
            <w:tcW w:w="1516" w:type="dxa"/>
            <w:vAlign w:val="center"/>
          </w:tcPr>
          <w:p w14:paraId="0B29D2AE" w14:textId="77777777" w:rsidR="00E930FD" w:rsidRPr="0052273E" w:rsidRDefault="00E930FD"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5E840D50" w14:textId="77777777" w:rsidR="00E930FD" w:rsidRPr="0052273E" w:rsidRDefault="00E930FD" w:rsidP="002F14D8">
            <w:pPr>
              <w:spacing w:after="0"/>
              <w:jc w:val="center"/>
              <w:rPr>
                <w:rFonts w:ascii="Cambria" w:hAnsi="Cambria" w:cs="Times New Roman"/>
                <w:sz w:val="20"/>
                <w:szCs w:val="20"/>
              </w:rPr>
            </w:pPr>
            <w:r w:rsidRPr="0052273E">
              <w:rPr>
                <w:rFonts w:ascii="Cambria" w:hAnsi="Cambria" w:cs="Times New Roman"/>
                <w:sz w:val="20"/>
                <w:szCs w:val="20"/>
              </w:rPr>
              <w:t>1,5</w:t>
            </w:r>
          </w:p>
        </w:tc>
      </w:tr>
      <w:tr w:rsidR="0052273E" w:rsidRPr="0052273E" w14:paraId="7D11E27B" w14:textId="77777777" w:rsidTr="00E930FD">
        <w:trPr>
          <w:trHeight w:val="225"/>
        </w:trPr>
        <w:tc>
          <w:tcPr>
            <w:tcW w:w="649" w:type="dxa"/>
          </w:tcPr>
          <w:p w14:paraId="0CC6F9FC" w14:textId="77777777" w:rsidR="00E930FD" w:rsidRPr="0052273E" w:rsidRDefault="009A6916" w:rsidP="002F14D8">
            <w:pPr>
              <w:spacing w:after="0"/>
              <w:rPr>
                <w:rFonts w:ascii="Cambria" w:hAnsi="Cambria" w:cs="Times New Roman"/>
                <w:sz w:val="20"/>
                <w:szCs w:val="20"/>
              </w:rPr>
            </w:pPr>
            <w:r w:rsidRPr="0052273E">
              <w:rPr>
                <w:rFonts w:ascii="Cambria" w:hAnsi="Cambria" w:cs="Times New Roman"/>
                <w:sz w:val="20"/>
                <w:szCs w:val="20"/>
              </w:rPr>
              <w:t>L</w:t>
            </w:r>
            <w:r w:rsidR="00E930FD" w:rsidRPr="0052273E">
              <w:rPr>
                <w:rFonts w:ascii="Cambria" w:hAnsi="Cambria" w:cs="Times New Roman"/>
                <w:sz w:val="20"/>
                <w:szCs w:val="20"/>
              </w:rPr>
              <w:t>7</w:t>
            </w:r>
          </w:p>
        </w:tc>
        <w:tc>
          <w:tcPr>
            <w:tcW w:w="6060" w:type="dxa"/>
          </w:tcPr>
          <w:p w14:paraId="4870F5EA" w14:textId="77777777" w:rsidR="00E930FD" w:rsidRPr="0052273E" w:rsidRDefault="00E176E7" w:rsidP="002F14D8">
            <w:pPr>
              <w:spacing w:after="0"/>
              <w:rPr>
                <w:rFonts w:ascii="Cambria" w:hAnsi="Cambria"/>
                <w:sz w:val="20"/>
                <w:szCs w:val="20"/>
              </w:rPr>
            </w:pPr>
            <w:r w:rsidRPr="0052273E">
              <w:rPr>
                <w:rFonts w:ascii="Cambria" w:hAnsi="Cambria"/>
                <w:sz w:val="20"/>
                <w:szCs w:val="20"/>
              </w:rPr>
              <w:t>Analiza właściwości fizycznych ścieków</w:t>
            </w:r>
          </w:p>
        </w:tc>
        <w:tc>
          <w:tcPr>
            <w:tcW w:w="1516" w:type="dxa"/>
            <w:vAlign w:val="center"/>
          </w:tcPr>
          <w:p w14:paraId="3096E2C8" w14:textId="77777777" w:rsidR="00E930FD" w:rsidRPr="0052273E" w:rsidRDefault="00E930FD"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2786E527" w14:textId="77777777" w:rsidR="00E930FD" w:rsidRPr="0052273E" w:rsidRDefault="00E930FD" w:rsidP="002F14D8">
            <w:pPr>
              <w:spacing w:after="0"/>
              <w:jc w:val="center"/>
              <w:rPr>
                <w:rFonts w:ascii="Cambria" w:hAnsi="Cambria" w:cs="Times New Roman"/>
                <w:sz w:val="20"/>
                <w:szCs w:val="20"/>
              </w:rPr>
            </w:pPr>
            <w:r w:rsidRPr="0052273E">
              <w:rPr>
                <w:rFonts w:ascii="Cambria" w:hAnsi="Cambria" w:cs="Times New Roman"/>
                <w:sz w:val="20"/>
                <w:szCs w:val="20"/>
              </w:rPr>
              <w:t>1,5</w:t>
            </w:r>
          </w:p>
        </w:tc>
      </w:tr>
      <w:tr w:rsidR="0052273E" w:rsidRPr="0052273E" w14:paraId="1F7D11B7" w14:textId="77777777" w:rsidTr="00E930FD">
        <w:trPr>
          <w:trHeight w:val="225"/>
        </w:trPr>
        <w:tc>
          <w:tcPr>
            <w:tcW w:w="649" w:type="dxa"/>
          </w:tcPr>
          <w:p w14:paraId="322A764E" w14:textId="77777777" w:rsidR="00E176E7" w:rsidRPr="0052273E" w:rsidRDefault="00E176E7" w:rsidP="002F14D8">
            <w:pPr>
              <w:spacing w:after="0"/>
              <w:rPr>
                <w:rFonts w:ascii="Cambria" w:hAnsi="Cambria" w:cs="Times New Roman"/>
                <w:sz w:val="20"/>
                <w:szCs w:val="20"/>
              </w:rPr>
            </w:pPr>
            <w:r w:rsidRPr="0052273E">
              <w:rPr>
                <w:rFonts w:ascii="Cambria" w:hAnsi="Cambria" w:cs="Times New Roman"/>
                <w:sz w:val="20"/>
                <w:szCs w:val="20"/>
              </w:rPr>
              <w:t>L8</w:t>
            </w:r>
          </w:p>
        </w:tc>
        <w:tc>
          <w:tcPr>
            <w:tcW w:w="6060" w:type="dxa"/>
          </w:tcPr>
          <w:p w14:paraId="22095E49" w14:textId="77777777" w:rsidR="00E176E7" w:rsidRPr="0052273E" w:rsidRDefault="00E176E7" w:rsidP="002F14D8">
            <w:pPr>
              <w:spacing w:after="0"/>
              <w:rPr>
                <w:rFonts w:ascii="Cambria" w:hAnsi="Cambria"/>
                <w:sz w:val="20"/>
                <w:szCs w:val="20"/>
              </w:rPr>
            </w:pPr>
            <w:r w:rsidRPr="0052273E">
              <w:rPr>
                <w:rFonts w:ascii="Cambria" w:hAnsi="Cambria"/>
                <w:sz w:val="20"/>
                <w:szCs w:val="20"/>
              </w:rPr>
              <w:t>Analiza właściwości chemicznych ścieków</w:t>
            </w:r>
          </w:p>
        </w:tc>
        <w:tc>
          <w:tcPr>
            <w:tcW w:w="1516" w:type="dxa"/>
            <w:vAlign w:val="center"/>
          </w:tcPr>
          <w:p w14:paraId="5C72E917" w14:textId="77777777" w:rsidR="00E176E7" w:rsidRPr="0052273E" w:rsidRDefault="00E176E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3F64F7A4" w14:textId="77777777" w:rsidR="00E176E7" w:rsidRPr="0052273E" w:rsidRDefault="00E176E7" w:rsidP="002F14D8">
            <w:pPr>
              <w:spacing w:after="0"/>
              <w:jc w:val="center"/>
              <w:rPr>
                <w:rFonts w:ascii="Cambria" w:hAnsi="Cambria" w:cs="Times New Roman"/>
                <w:sz w:val="20"/>
                <w:szCs w:val="20"/>
              </w:rPr>
            </w:pPr>
            <w:r w:rsidRPr="0052273E">
              <w:rPr>
                <w:rFonts w:ascii="Cambria" w:hAnsi="Cambria" w:cs="Times New Roman"/>
                <w:sz w:val="20"/>
                <w:szCs w:val="20"/>
              </w:rPr>
              <w:t>1,5</w:t>
            </w:r>
          </w:p>
        </w:tc>
      </w:tr>
      <w:tr w:rsidR="0052273E" w:rsidRPr="0052273E" w14:paraId="6099C369" w14:textId="77777777" w:rsidTr="00E930FD">
        <w:trPr>
          <w:trHeight w:val="225"/>
        </w:trPr>
        <w:tc>
          <w:tcPr>
            <w:tcW w:w="649" w:type="dxa"/>
          </w:tcPr>
          <w:p w14:paraId="1C1D69BB" w14:textId="77777777" w:rsidR="00E176E7" w:rsidRPr="0052273E" w:rsidRDefault="00E176E7" w:rsidP="002F14D8">
            <w:pPr>
              <w:spacing w:after="0"/>
              <w:rPr>
                <w:rFonts w:ascii="Cambria" w:hAnsi="Cambria" w:cs="Times New Roman"/>
                <w:sz w:val="20"/>
                <w:szCs w:val="20"/>
              </w:rPr>
            </w:pPr>
            <w:r w:rsidRPr="0052273E">
              <w:rPr>
                <w:rFonts w:ascii="Cambria" w:hAnsi="Cambria" w:cs="Times New Roman"/>
                <w:sz w:val="20"/>
                <w:szCs w:val="20"/>
              </w:rPr>
              <w:t>L9</w:t>
            </w:r>
          </w:p>
        </w:tc>
        <w:tc>
          <w:tcPr>
            <w:tcW w:w="6060" w:type="dxa"/>
          </w:tcPr>
          <w:p w14:paraId="2F6DF304" w14:textId="77777777" w:rsidR="00E176E7" w:rsidRPr="0052273E" w:rsidRDefault="00E176E7" w:rsidP="002F14D8">
            <w:pPr>
              <w:spacing w:after="0"/>
              <w:rPr>
                <w:rFonts w:ascii="Cambria" w:hAnsi="Cambria"/>
                <w:sz w:val="20"/>
                <w:szCs w:val="20"/>
              </w:rPr>
            </w:pPr>
            <w:r w:rsidRPr="0052273E">
              <w:rPr>
                <w:rFonts w:ascii="Cambria" w:hAnsi="Cambria"/>
                <w:sz w:val="20"/>
                <w:szCs w:val="20"/>
              </w:rPr>
              <w:t>Jakość gleby</w:t>
            </w:r>
          </w:p>
        </w:tc>
        <w:tc>
          <w:tcPr>
            <w:tcW w:w="1516" w:type="dxa"/>
            <w:vAlign w:val="center"/>
          </w:tcPr>
          <w:p w14:paraId="2810B041" w14:textId="77777777" w:rsidR="00E176E7" w:rsidRPr="0052273E" w:rsidRDefault="00E176E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23467240" w14:textId="77777777" w:rsidR="00E176E7" w:rsidRPr="0052273E" w:rsidRDefault="00E176E7" w:rsidP="002F14D8">
            <w:pPr>
              <w:spacing w:after="0"/>
              <w:jc w:val="center"/>
              <w:rPr>
                <w:rFonts w:ascii="Cambria" w:hAnsi="Cambria" w:cs="Times New Roman"/>
                <w:sz w:val="20"/>
                <w:szCs w:val="20"/>
              </w:rPr>
            </w:pPr>
            <w:r w:rsidRPr="0052273E">
              <w:rPr>
                <w:rFonts w:ascii="Cambria" w:hAnsi="Cambria" w:cs="Times New Roman"/>
                <w:sz w:val="20"/>
                <w:szCs w:val="20"/>
              </w:rPr>
              <w:t>1,5</w:t>
            </w:r>
          </w:p>
        </w:tc>
      </w:tr>
      <w:tr w:rsidR="0052273E" w:rsidRPr="0052273E" w14:paraId="2B1816DE" w14:textId="77777777" w:rsidTr="00E930FD">
        <w:trPr>
          <w:trHeight w:val="225"/>
        </w:trPr>
        <w:tc>
          <w:tcPr>
            <w:tcW w:w="649" w:type="dxa"/>
          </w:tcPr>
          <w:p w14:paraId="05EA7BE6" w14:textId="77777777" w:rsidR="00E176E7" w:rsidRPr="0052273E" w:rsidRDefault="00E176E7" w:rsidP="002F14D8">
            <w:pPr>
              <w:spacing w:after="0"/>
              <w:rPr>
                <w:rFonts w:ascii="Cambria" w:hAnsi="Cambria" w:cs="Times New Roman"/>
                <w:sz w:val="20"/>
                <w:szCs w:val="20"/>
              </w:rPr>
            </w:pPr>
            <w:r w:rsidRPr="0052273E">
              <w:rPr>
                <w:rFonts w:ascii="Cambria" w:hAnsi="Cambria" w:cs="Times New Roman"/>
                <w:sz w:val="20"/>
                <w:szCs w:val="20"/>
              </w:rPr>
              <w:t>L10</w:t>
            </w:r>
          </w:p>
        </w:tc>
        <w:tc>
          <w:tcPr>
            <w:tcW w:w="6060" w:type="dxa"/>
          </w:tcPr>
          <w:p w14:paraId="0F9FD77C" w14:textId="77777777" w:rsidR="00E176E7" w:rsidRPr="0052273E" w:rsidRDefault="00E176E7" w:rsidP="002F14D8">
            <w:pPr>
              <w:spacing w:after="0"/>
              <w:rPr>
                <w:rFonts w:ascii="Cambria" w:hAnsi="Cambria"/>
                <w:sz w:val="20"/>
                <w:szCs w:val="20"/>
              </w:rPr>
            </w:pPr>
            <w:r w:rsidRPr="0052273E">
              <w:rPr>
                <w:rFonts w:ascii="Cambria" w:hAnsi="Cambria"/>
                <w:sz w:val="20"/>
                <w:szCs w:val="20"/>
              </w:rPr>
              <w:t>Jakość gleby</w:t>
            </w:r>
          </w:p>
        </w:tc>
        <w:tc>
          <w:tcPr>
            <w:tcW w:w="1516" w:type="dxa"/>
            <w:vAlign w:val="center"/>
          </w:tcPr>
          <w:p w14:paraId="021A7AFB" w14:textId="77777777" w:rsidR="00E176E7" w:rsidRPr="0052273E" w:rsidRDefault="00E176E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4CEC94DF" w14:textId="77777777" w:rsidR="00E176E7" w:rsidRPr="0052273E" w:rsidRDefault="00E176E7" w:rsidP="002F14D8">
            <w:pPr>
              <w:spacing w:after="0"/>
              <w:jc w:val="center"/>
              <w:rPr>
                <w:rFonts w:ascii="Cambria" w:hAnsi="Cambria" w:cs="Times New Roman"/>
                <w:sz w:val="20"/>
                <w:szCs w:val="20"/>
              </w:rPr>
            </w:pPr>
            <w:r w:rsidRPr="0052273E">
              <w:rPr>
                <w:rFonts w:ascii="Cambria" w:hAnsi="Cambria" w:cs="Times New Roman"/>
                <w:sz w:val="20"/>
                <w:szCs w:val="20"/>
              </w:rPr>
              <w:t>1,5</w:t>
            </w:r>
          </w:p>
        </w:tc>
      </w:tr>
      <w:tr w:rsidR="0052273E" w:rsidRPr="0052273E" w14:paraId="1CDD649D" w14:textId="77777777" w:rsidTr="00E930FD">
        <w:trPr>
          <w:trHeight w:val="474"/>
        </w:trPr>
        <w:tc>
          <w:tcPr>
            <w:tcW w:w="649" w:type="dxa"/>
          </w:tcPr>
          <w:p w14:paraId="563203AF" w14:textId="77777777" w:rsidR="00E176E7" w:rsidRPr="0052273E" w:rsidRDefault="00E176E7" w:rsidP="002F14D8">
            <w:pPr>
              <w:spacing w:after="0"/>
              <w:rPr>
                <w:rFonts w:ascii="Cambria" w:hAnsi="Cambria" w:cs="Times New Roman"/>
                <w:sz w:val="20"/>
                <w:szCs w:val="20"/>
              </w:rPr>
            </w:pPr>
            <w:r w:rsidRPr="0052273E">
              <w:rPr>
                <w:rFonts w:ascii="Cambria" w:hAnsi="Cambria" w:cs="Times New Roman"/>
                <w:sz w:val="20"/>
                <w:szCs w:val="20"/>
              </w:rPr>
              <w:t>L11</w:t>
            </w:r>
          </w:p>
        </w:tc>
        <w:tc>
          <w:tcPr>
            <w:tcW w:w="6060" w:type="dxa"/>
          </w:tcPr>
          <w:p w14:paraId="57C443E3" w14:textId="77777777" w:rsidR="00E176E7" w:rsidRPr="0052273E" w:rsidRDefault="00E176E7" w:rsidP="002F14D8">
            <w:pPr>
              <w:spacing w:after="0"/>
              <w:jc w:val="both"/>
              <w:rPr>
                <w:rFonts w:ascii="Cambria" w:eastAsia="Times New Roman" w:hAnsi="Cambria" w:cs="Arial"/>
                <w:sz w:val="20"/>
                <w:szCs w:val="20"/>
                <w:lang w:eastAsia="pl-PL"/>
              </w:rPr>
            </w:pPr>
            <w:r w:rsidRPr="0052273E">
              <w:rPr>
                <w:rFonts w:ascii="Cambria" w:hAnsi="Cambria"/>
                <w:sz w:val="20"/>
                <w:szCs w:val="20"/>
              </w:rPr>
              <w:t>Jakość gleby</w:t>
            </w:r>
          </w:p>
        </w:tc>
        <w:tc>
          <w:tcPr>
            <w:tcW w:w="1516" w:type="dxa"/>
            <w:vAlign w:val="center"/>
          </w:tcPr>
          <w:p w14:paraId="1F6D4A36" w14:textId="77777777" w:rsidR="00E176E7" w:rsidRPr="0052273E" w:rsidRDefault="00E176E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3EC4BEED" w14:textId="77777777" w:rsidR="00E176E7" w:rsidRPr="0052273E" w:rsidRDefault="00E176E7"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0FAE821" w14:textId="77777777" w:rsidTr="00E930FD">
        <w:tc>
          <w:tcPr>
            <w:tcW w:w="649" w:type="dxa"/>
          </w:tcPr>
          <w:p w14:paraId="74699EB1" w14:textId="77777777" w:rsidR="00E176E7" w:rsidRPr="0052273E" w:rsidRDefault="00E176E7" w:rsidP="002F14D8">
            <w:pPr>
              <w:spacing w:after="0"/>
              <w:rPr>
                <w:rFonts w:ascii="Cambria" w:hAnsi="Cambria" w:cs="Times New Roman"/>
                <w:sz w:val="20"/>
                <w:szCs w:val="20"/>
              </w:rPr>
            </w:pPr>
            <w:r w:rsidRPr="0052273E">
              <w:rPr>
                <w:rFonts w:ascii="Cambria" w:hAnsi="Cambria" w:cs="Times New Roman"/>
                <w:sz w:val="20"/>
                <w:szCs w:val="20"/>
              </w:rPr>
              <w:t>L12</w:t>
            </w:r>
          </w:p>
        </w:tc>
        <w:tc>
          <w:tcPr>
            <w:tcW w:w="6060" w:type="dxa"/>
          </w:tcPr>
          <w:p w14:paraId="12F9ED55" w14:textId="77777777" w:rsidR="00E176E7" w:rsidRPr="0052273E" w:rsidRDefault="00E176E7" w:rsidP="002F14D8">
            <w:pPr>
              <w:spacing w:after="0"/>
              <w:jc w:val="both"/>
              <w:rPr>
                <w:rFonts w:ascii="Cambria" w:eastAsia="Times New Roman" w:hAnsi="Cambria" w:cs="Arial"/>
                <w:sz w:val="20"/>
                <w:szCs w:val="20"/>
                <w:lang w:eastAsia="pl-PL"/>
              </w:rPr>
            </w:pPr>
            <w:r w:rsidRPr="0052273E">
              <w:rPr>
                <w:rFonts w:ascii="Cambria" w:hAnsi="Cambria"/>
                <w:sz w:val="20"/>
                <w:szCs w:val="20"/>
              </w:rPr>
              <w:t>Analiza składu pierwiastkowego metodą XRF</w:t>
            </w:r>
          </w:p>
        </w:tc>
        <w:tc>
          <w:tcPr>
            <w:tcW w:w="1516" w:type="dxa"/>
            <w:vAlign w:val="center"/>
          </w:tcPr>
          <w:p w14:paraId="19128144" w14:textId="77777777" w:rsidR="00E176E7" w:rsidRPr="0052273E" w:rsidRDefault="00E176E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75F5C7B2" w14:textId="77777777" w:rsidR="00E176E7" w:rsidRPr="0052273E" w:rsidRDefault="00E176E7" w:rsidP="002F14D8">
            <w:pPr>
              <w:spacing w:after="0"/>
              <w:jc w:val="center"/>
              <w:rPr>
                <w:rFonts w:ascii="Cambria" w:hAnsi="Cambria" w:cs="Times New Roman"/>
                <w:sz w:val="20"/>
                <w:szCs w:val="20"/>
              </w:rPr>
            </w:pPr>
            <w:r w:rsidRPr="0052273E">
              <w:rPr>
                <w:rFonts w:ascii="Cambria" w:hAnsi="Cambria" w:cs="Times New Roman"/>
                <w:sz w:val="20"/>
                <w:szCs w:val="20"/>
              </w:rPr>
              <w:t>1,5</w:t>
            </w:r>
          </w:p>
        </w:tc>
      </w:tr>
      <w:tr w:rsidR="0052273E" w:rsidRPr="0052273E" w14:paraId="40A8BABF" w14:textId="77777777" w:rsidTr="00E176E7">
        <w:trPr>
          <w:trHeight w:val="118"/>
        </w:trPr>
        <w:tc>
          <w:tcPr>
            <w:tcW w:w="649" w:type="dxa"/>
          </w:tcPr>
          <w:p w14:paraId="64A82C8D" w14:textId="77777777" w:rsidR="00E176E7" w:rsidRPr="0052273E" w:rsidRDefault="00E176E7" w:rsidP="002F14D8">
            <w:pPr>
              <w:spacing w:after="0"/>
              <w:rPr>
                <w:rFonts w:ascii="Cambria" w:hAnsi="Cambria" w:cs="Times New Roman"/>
                <w:sz w:val="20"/>
                <w:szCs w:val="20"/>
              </w:rPr>
            </w:pPr>
            <w:r w:rsidRPr="0052273E">
              <w:rPr>
                <w:rFonts w:ascii="Cambria" w:hAnsi="Cambria" w:cs="Times New Roman"/>
                <w:sz w:val="20"/>
                <w:szCs w:val="20"/>
              </w:rPr>
              <w:t>L13</w:t>
            </w:r>
          </w:p>
        </w:tc>
        <w:tc>
          <w:tcPr>
            <w:tcW w:w="6060" w:type="dxa"/>
          </w:tcPr>
          <w:p w14:paraId="22C21316" w14:textId="77777777" w:rsidR="00E176E7" w:rsidRPr="0052273E" w:rsidRDefault="00E176E7" w:rsidP="002F14D8">
            <w:pPr>
              <w:spacing w:after="0"/>
              <w:jc w:val="both"/>
              <w:rPr>
                <w:rFonts w:ascii="Cambria" w:hAnsi="Cambria" w:cs="Times New Roman"/>
                <w:sz w:val="20"/>
                <w:szCs w:val="20"/>
              </w:rPr>
            </w:pPr>
            <w:r w:rsidRPr="0052273E">
              <w:rPr>
                <w:rFonts w:ascii="Cambria" w:hAnsi="Cambria" w:cs="Times New Roman"/>
                <w:sz w:val="20"/>
                <w:szCs w:val="20"/>
              </w:rPr>
              <w:t>Analiza GC-MS</w:t>
            </w:r>
          </w:p>
        </w:tc>
        <w:tc>
          <w:tcPr>
            <w:tcW w:w="1516" w:type="dxa"/>
            <w:vAlign w:val="center"/>
          </w:tcPr>
          <w:p w14:paraId="0A63021F" w14:textId="77777777" w:rsidR="00E176E7" w:rsidRPr="0052273E" w:rsidRDefault="00E176E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13550B8C" w14:textId="77777777" w:rsidR="00E176E7" w:rsidRPr="0052273E" w:rsidRDefault="00E176E7"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5EC45DE0" w14:textId="77777777" w:rsidTr="00E930FD">
        <w:tc>
          <w:tcPr>
            <w:tcW w:w="649" w:type="dxa"/>
          </w:tcPr>
          <w:p w14:paraId="241116C4" w14:textId="77777777" w:rsidR="00E176E7" w:rsidRPr="0052273E" w:rsidRDefault="00E176E7" w:rsidP="002F14D8">
            <w:pPr>
              <w:spacing w:after="0"/>
              <w:rPr>
                <w:rFonts w:ascii="Cambria" w:hAnsi="Cambria" w:cs="Times New Roman"/>
                <w:sz w:val="20"/>
                <w:szCs w:val="20"/>
              </w:rPr>
            </w:pPr>
            <w:r w:rsidRPr="0052273E">
              <w:rPr>
                <w:rFonts w:ascii="Cambria" w:hAnsi="Cambria" w:cs="Times New Roman"/>
                <w:sz w:val="20"/>
                <w:szCs w:val="20"/>
              </w:rPr>
              <w:t>L14</w:t>
            </w:r>
          </w:p>
        </w:tc>
        <w:tc>
          <w:tcPr>
            <w:tcW w:w="6060" w:type="dxa"/>
          </w:tcPr>
          <w:p w14:paraId="3EA32DD4" w14:textId="77777777" w:rsidR="00E176E7" w:rsidRPr="0052273E" w:rsidRDefault="00E176E7" w:rsidP="002F14D8">
            <w:pPr>
              <w:spacing w:after="0"/>
              <w:jc w:val="both"/>
              <w:rPr>
                <w:rFonts w:ascii="Cambria" w:hAnsi="Cambria" w:cs="Times New Roman"/>
                <w:sz w:val="20"/>
                <w:szCs w:val="20"/>
              </w:rPr>
            </w:pPr>
            <w:r w:rsidRPr="0052273E">
              <w:rPr>
                <w:rFonts w:ascii="Cambria" w:hAnsi="Cambria" w:cs="Times New Roman"/>
                <w:sz w:val="20"/>
                <w:szCs w:val="20"/>
              </w:rPr>
              <w:t>Analiza GC-MS</w:t>
            </w:r>
          </w:p>
        </w:tc>
        <w:tc>
          <w:tcPr>
            <w:tcW w:w="1516" w:type="dxa"/>
            <w:vAlign w:val="center"/>
          </w:tcPr>
          <w:p w14:paraId="1521E294" w14:textId="77777777" w:rsidR="00E176E7" w:rsidRPr="0052273E" w:rsidRDefault="00E176E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4FFE02F5" w14:textId="77777777" w:rsidR="00E176E7" w:rsidRPr="0052273E" w:rsidRDefault="00E176E7"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4C524135" w14:textId="77777777" w:rsidTr="00E930FD">
        <w:tc>
          <w:tcPr>
            <w:tcW w:w="649" w:type="dxa"/>
          </w:tcPr>
          <w:p w14:paraId="2E52314B" w14:textId="77777777" w:rsidR="00E176E7" w:rsidRPr="0052273E" w:rsidRDefault="00E176E7" w:rsidP="002F14D8">
            <w:pPr>
              <w:spacing w:after="0"/>
              <w:rPr>
                <w:rFonts w:ascii="Cambria" w:hAnsi="Cambria" w:cs="Times New Roman"/>
                <w:sz w:val="20"/>
                <w:szCs w:val="20"/>
              </w:rPr>
            </w:pPr>
            <w:r w:rsidRPr="0052273E">
              <w:rPr>
                <w:rFonts w:ascii="Cambria" w:hAnsi="Cambria" w:cs="Times New Roman"/>
                <w:sz w:val="20"/>
                <w:szCs w:val="20"/>
              </w:rPr>
              <w:t>L15</w:t>
            </w:r>
          </w:p>
        </w:tc>
        <w:tc>
          <w:tcPr>
            <w:tcW w:w="6060" w:type="dxa"/>
          </w:tcPr>
          <w:p w14:paraId="2239D8B3" w14:textId="77777777" w:rsidR="00E176E7" w:rsidRPr="0052273E" w:rsidRDefault="00E176E7" w:rsidP="002F14D8">
            <w:pPr>
              <w:spacing w:after="0"/>
              <w:jc w:val="both"/>
              <w:rPr>
                <w:rFonts w:ascii="Cambria" w:hAnsi="Cambria" w:cs="Times New Roman"/>
                <w:sz w:val="20"/>
                <w:szCs w:val="20"/>
              </w:rPr>
            </w:pPr>
            <w:r w:rsidRPr="0052273E">
              <w:rPr>
                <w:rFonts w:ascii="Cambria" w:hAnsi="Cambria"/>
                <w:sz w:val="20"/>
                <w:szCs w:val="20"/>
              </w:rPr>
              <w:t>Omówienie sprawozdań</w:t>
            </w:r>
            <w:r w:rsidR="00B35974" w:rsidRPr="0052273E">
              <w:rPr>
                <w:rFonts w:ascii="Cambria" w:hAnsi="Cambria"/>
                <w:sz w:val="20"/>
                <w:szCs w:val="20"/>
              </w:rPr>
              <w:t>. Zaliczenie</w:t>
            </w:r>
          </w:p>
        </w:tc>
        <w:tc>
          <w:tcPr>
            <w:tcW w:w="1516" w:type="dxa"/>
            <w:vAlign w:val="center"/>
          </w:tcPr>
          <w:p w14:paraId="203B0553" w14:textId="77777777" w:rsidR="00E176E7" w:rsidRPr="0052273E" w:rsidRDefault="00E176E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134800C5" w14:textId="77777777" w:rsidR="00E176E7" w:rsidRPr="0052273E" w:rsidRDefault="00E176E7"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E176E7" w:rsidRPr="0052273E" w14:paraId="4B6354FD" w14:textId="77777777" w:rsidTr="00E930FD">
        <w:tc>
          <w:tcPr>
            <w:tcW w:w="649" w:type="dxa"/>
          </w:tcPr>
          <w:p w14:paraId="0A9C7E93" w14:textId="77777777" w:rsidR="00E176E7" w:rsidRPr="0052273E" w:rsidRDefault="00E176E7" w:rsidP="002F14D8">
            <w:pPr>
              <w:spacing w:after="0"/>
              <w:rPr>
                <w:rFonts w:ascii="Cambria" w:hAnsi="Cambria" w:cs="Times New Roman"/>
                <w:b/>
                <w:bCs/>
                <w:sz w:val="20"/>
                <w:szCs w:val="20"/>
              </w:rPr>
            </w:pPr>
          </w:p>
        </w:tc>
        <w:tc>
          <w:tcPr>
            <w:tcW w:w="6060" w:type="dxa"/>
          </w:tcPr>
          <w:p w14:paraId="30B08B98" w14:textId="77777777" w:rsidR="00E176E7" w:rsidRPr="0052273E" w:rsidRDefault="00E176E7" w:rsidP="002F14D8">
            <w:pPr>
              <w:spacing w:after="0"/>
              <w:jc w:val="both"/>
              <w:rPr>
                <w:rFonts w:ascii="Cambria" w:hAnsi="Cambria" w:cs="Times New Roman"/>
                <w:sz w:val="20"/>
                <w:szCs w:val="20"/>
              </w:rPr>
            </w:pPr>
            <w:r w:rsidRPr="0052273E">
              <w:rPr>
                <w:rFonts w:ascii="Cambria" w:hAnsi="Cambria" w:cs="Times New Roman"/>
                <w:b/>
                <w:sz w:val="20"/>
                <w:szCs w:val="20"/>
              </w:rPr>
              <w:t>Razem liczba godzin projektu</w:t>
            </w:r>
          </w:p>
        </w:tc>
        <w:tc>
          <w:tcPr>
            <w:tcW w:w="1516" w:type="dxa"/>
            <w:vAlign w:val="center"/>
          </w:tcPr>
          <w:p w14:paraId="7FE816EA" w14:textId="77777777" w:rsidR="00E176E7" w:rsidRPr="0052273E" w:rsidRDefault="00E176E7" w:rsidP="002F14D8">
            <w:pPr>
              <w:spacing w:after="0"/>
              <w:jc w:val="center"/>
              <w:rPr>
                <w:rFonts w:ascii="Cambria" w:hAnsi="Cambria" w:cs="Times New Roman"/>
                <w:b/>
                <w:sz w:val="20"/>
                <w:szCs w:val="20"/>
              </w:rPr>
            </w:pPr>
            <w:r w:rsidRPr="0052273E">
              <w:rPr>
                <w:rFonts w:ascii="Cambria" w:hAnsi="Cambria" w:cs="Times New Roman"/>
                <w:b/>
                <w:sz w:val="20"/>
                <w:szCs w:val="20"/>
              </w:rPr>
              <w:t>30</w:t>
            </w:r>
          </w:p>
        </w:tc>
        <w:tc>
          <w:tcPr>
            <w:tcW w:w="1806" w:type="dxa"/>
            <w:vAlign w:val="center"/>
          </w:tcPr>
          <w:p w14:paraId="05C400E7" w14:textId="77777777" w:rsidR="00E176E7" w:rsidRPr="0052273E" w:rsidRDefault="00E176E7" w:rsidP="002F14D8">
            <w:pPr>
              <w:spacing w:after="0"/>
              <w:jc w:val="center"/>
              <w:rPr>
                <w:rFonts w:ascii="Cambria" w:hAnsi="Cambria" w:cs="Times New Roman"/>
                <w:b/>
                <w:sz w:val="20"/>
                <w:szCs w:val="20"/>
              </w:rPr>
            </w:pPr>
            <w:r w:rsidRPr="0052273E">
              <w:rPr>
                <w:rFonts w:ascii="Cambria" w:hAnsi="Cambria" w:cs="Times New Roman"/>
                <w:b/>
                <w:sz w:val="20"/>
                <w:szCs w:val="20"/>
              </w:rPr>
              <w:t>18</w:t>
            </w:r>
          </w:p>
        </w:tc>
      </w:tr>
    </w:tbl>
    <w:p w14:paraId="3CC05B28" w14:textId="77777777" w:rsidR="005A149C" w:rsidRPr="0052273E" w:rsidRDefault="005A149C" w:rsidP="002F14D8">
      <w:pPr>
        <w:spacing w:after="0"/>
        <w:rPr>
          <w:rFonts w:ascii="Cambria" w:hAnsi="Cambria" w:cs="Times New Roman"/>
          <w:b/>
          <w:sz w:val="20"/>
          <w:szCs w:val="20"/>
        </w:rPr>
      </w:pPr>
    </w:p>
    <w:p w14:paraId="3A75E0ED" w14:textId="77777777" w:rsidR="005A149C" w:rsidRPr="0052273E" w:rsidRDefault="005A149C" w:rsidP="002F14D8">
      <w:pPr>
        <w:spacing w:after="0"/>
        <w:jc w:val="both"/>
        <w:rPr>
          <w:rFonts w:ascii="Cambria" w:hAnsi="Cambria" w:cs="Times New Roman"/>
          <w:b/>
          <w:bCs/>
          <w:sz w:val="20"/>
          <w:szCs w:val="20"/>
        </w:rPr>
      </w:pPr>
      <w:r w:rsidRPr="0052273E">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2273E" w:rsidRPr="0052273E" w14:paraId="14051287" w14:textId="77777777" w:rsidTr="00832F4B">
        <w:trPr>
          <w:jc w:val="center"/>
        </w:trPr>
        <w:tc>
          <w:tcPr>
            <w:tcW w:w="1666" w:type="dxa"/>
          </w:tcPr>
          <w:p w14:paraId="5742C44E" w14:textId="77777777" w:rsidR="005A149C" w:rsidRPr="0052273E" w:rsidRDefault="005A149C" w:rsidP="002F14D8">
            <w:pPr>
              <w:spacing w:after="0"/>
              <w:jc w:val="both"/>
              <w:rPr>
                <w:rFonts w:ascii="Cambria" w:hAnsi="Cambria" w:cs="Times New Roman"/>
                <w:b/>
                <w:bCs/>
                <w:sz w:val="20"/>
                <w:szCs w:val="20"/>
              </w:rPr>
            </w:pPr>
            <w:r w:rsidRPr="0052273E">
              <w:rPr>
                <w:rFonts w:ascii="Cambria" w:hAnsi="Cambria" w:cs="Times New Roman"/>
                <w:b/>
                <w:bCs/>
                <w:sz w:val="20"/>
                <w:szCs w:val="20"/>
              </w:rPr>
              <w:t>Forma zajęć</w:t>
            </w:r>
          </w:p>
        </w:tc>
        <w:tc>
          <w:tcPr>
            <w:tcW w:w="4963" w:type="dxa"/>
          </w:tcPr>
          <w:p w14:paraId="3771C6DE" w14:textId="77777777" w:rsidR="005A149C" w:rsidRPr="0052273E" w:rsidRDefault="005A149C" w:rsidP="002F14D8">
            <w:pPr>
              <w:spacing w:after="0"/>
              <w:jc w:val="both"/>
              <w:rPr>
                <w:rFonts w:ascii="Cambria" w:hAnsi="Cambria" w:cs="Times New Roman"/>
                <w:b/>
                <w:bCs/>
                <w:sz w:val="20"/>
                <w:szCs w:val="20"/>
              </w:rPr>
            </w:pPr>
            <w:r w:rsidRPr="0052273E">
              <w:rPr>
                <w:rFonts w:ascii="Cambria" w:hAnsi="Cambria" w:cs="Times New Roman"/>
                <w:b/>
                <w:bCs/>
                <w:sz w:val="20"/>
                <w:szCs w:val="20"/>
              </w:rPr>
              <w:t>Metody dydaktyczne (wybór z listy)</w:t>
            </w:r>
          </w:p>
        </w:tc>
        <w:tc>
          <w:tcPr>
            <w:tcW w:w="3260" w:type="dxa"/>
          </w:tcPr>
          <w:p w14:paraId="22E70705" w14:textId="77777777" w:rsidR="005A149C" w:rsidRPr="0052273E" w:rsidRDefault="005A149C" w:rsidP="002F14D8">
            <w:pPr>
              <w:spacing w:after="0"/>
              <w:jc w:val="both"/>
              <w:rPr>
                <w:rFonts w:ascii="Cambria" w:hAnsi="Cambria" w:cs="Times New Roman"/>
                <w:b/>
                <w:bCs/>
                <w:sz w:val="20"/>
                <w:szCs w:val="20"/>
              </w:rPr>
            </w:pPr>
            <w:r w:rsidRPr="0052273E">
              <w:rPr>
                <w:rFonts w:ascii="Cambria" w:hAnsi="Cambria" w:cs="Times New Roman"/>
                <w:b/>
                <w:bCs/>
                <w:sz w:val="20"/>
                <w:szCs w:val="20"/>
              </w:rPr>
              <w:t>Ś</w:t>
            </w:r>
            <w:r w:rsidRPr="0052273E">
              <w:rPr>
                <w:rFonts w:ascii="Cambria" w:hAnsi="Cambria" w:cs="Times New Roman"/>
                <w:b/>
                <w:sz w:val="20"/>
                <w:szCs w:val="20"/>
              </w:rPr>
              <w:t>rodki dydaktyczne</w:t>
            </w:r>
          </w:p>
        </w:tc>
      </w:tr>
      <w:tr w:rsidR="0052273E" w:rsidRPr="0052273E" w14:paraId="6F3B3C8E" w14:textId="77777777" w:rsidTr="00832F4B">
        <w:trPr>
          <w:jc w:val="center"/>
        </w:trPr>
        <w:tc>
          <w:tcPr>
            <w:tcW w:w="1666" w:type="dxa"/>
          </w:tcPr>
          <w:p w14:paraId="21A47201" w14:textId="77777777" w:rsidR="009B571C" w:rsidRPr="0052273E" w:rsidRDefault="009B571C" w:rsidP="002F14D8">
            <w:pPr>
              <w:spacing w:after="0"/>
              <w:jc w:val="both"/>
              <w:rPr>
                <w:rFonts w:ascii="Cambria" w:hAnsi="Cambria" w:cs="Times New Roman"/>
                <w:bCs/>
                <w:sz w:val="20"/>
                <w:szCs w:val="20"/>
              </w:rPr>
            </w:pPr>
            <w:r w:rsidRPr="0052273E">
              <w:rPr>
                <w:rFonts w:ascii="Cambria" w:hAnsi="Cambria" w:cs="Times New Roman"/>
                <w:bCs/>
                <w:sz w:val="20"/>
                <w:szCs w:val="20"/>
              </w:rPr>
              <w:t>Wykład</w:t>
            </w:r>
          </w:p>
        </w:tc>
        <w:tc>
          <w:tcPr>
            <w:tcW w:w="4963" w:type="dxa"/>
          </w:tcPr>
          <w:p w14:paraId="3CB6433D" w14:textId="77777777" w:rsidR="009B571C" w:rsidRPr="0052273E" w:rsidRDefault="009B571C" w:rsidP="002F14D8">
            <w:pPr>
              <w:spacing w:after="0"/>
              <w:rPr>
                <w:rFonts w:ascii="Cambria" w:hAnsi="Cambria" w:cs="Times New Roman"/>
                <w:sz w:val="20"/>
                <w:szCs w:val="20"/>
              </w:rPr>
            </w:pPr>
            <w:r w:rsidRPr="0052273E">
              <w:rPr>
                <w:rFonts w:ascii="Cambria" w:hAnsi="Cambria" w:cs="Times New Roman"/>
                <w:sz w:val="20"/>
                <w:szCs w:val="20"/>
              </w:rPr>
              <w:t>M1, wykład informacyjny</w:t>
            </w:r>
          </w:p>
        </w:tc>
        <w:tc>
          <w:tcPr>
            <w:tcW w:w="3260" w:type="dxa"/>
          </w:tcPr>
          <w:p w14:paraId="373E61D0" w14:textId="77777777" w:rsidR="009B571C" w:rsidRPr="0052273E" w:rsidRDefault="009B571C" w:rsidP="002F14D8">
            <w:pPr>
              <w:spacing w:after="0"/>
              <w:rPr>
                <w:rFonts w:ascii="Cambria" w:hAnsi="Cambria" w:cs="Times New Roman"/>
                <w:sz w:val="20"/>
                <w:szCs w:val="20"/>
              </w:rPr>
            </w:pPr>
            <w:r w:rsidRPr="0052273E">
              <w:rPr>
                <w:rFonts w:ascii="Cambria" w:hAnsi="Cambria" w:cs="Times New Roman"/>
                <w:sz w:val="20"/>
                <w:szCs w:val="20"/>
              </w:rPr>
              <w:t xml:space="preserve">projektor </w:t>
            </w:r>
          </w:p>
        </w:tc>
      </w:tr>
      <w:tr w:rsidR="009B571C" w:rsidRPr="0052273E" w14:paraId="6ACB5701" w14:textId="77777777" w:rsidTr="00832F4B">
        <w:trPr>
          <w:jc w:val="center"/>
        </w:trPr>
        <w:tc>
          <w:tcPr>
            <w:tcW w:w="1666" w:type="dxa"/>
          </w:tcPr>
          <w:p w14:paraId="4E8F052D" w14:textId="77777777" w:rsidR="009B571C" w:rsidRPr="0052273E" w:rsidRDefault="009B571C" w:rsidP="002F14D8">
            <w:pPr>
              <w:spacing w:after="0"/>
              <w:jc w:val="both"/>
              <w:rPr>
                <w:rFonts w:ascii="Cambria" w:hAnsi="Cambria" w:cs="Times New Roman"/>
                <w:bCs/>
                <w:sz w:val="20"/>
                <w:szCs w:val="20"/>
              </w:rPr>
            </w:pPr>
            <w:r w:rsidRPr="0052273E">
              <w:rPr>
                <w:rFonts w:ascii="Cambria" w:hAnsi="Cambria" w:cs="Times New Roman"/>
                <w:bCs/>
                <w:sz w:val="20"/>
                <w:szCs w:val="20"/>
              </w:rPr>
              <w:t>Laboratoria</w:t>
            </w:r>
          </w:p>
        </w:tc>
        <w:tc>
          <w:tcPr>
            <w:tcW w:w="4963" w:type="dxa"/>
          </w:tcPr>
          <w:p w14:paraId="5FC67746" w14:textId="77777777" w:rsidR="009B571C" w:rsidRPr="0052273E" w:rsidRDefault="009B571C" w:rsidP="002F14D8">
            <w:pPr>
              <w:spacing w:after="0"/>
              <w:rPr>
                <w:rFonts w:ascii="Cambria" w:eastAsia="Times New Roman" w:hAnsi="Cambria"/>
                <w:sz w:val="20"/>
                <w:szCs w:val="20"/>
                <w:lang w:eastAsia="pl-PL"/>
              </w:rPr>
            </w:pPr>
            <w:r w:rsidRPr="0052273E">
              <w:rPr>
                <w:rFonts w:ascii="Cambria" w:hAnsi="Cambria"/>
                <w:bCs/>
                <w:sz w:val="20"/>
                <w:szCs w:val="20"/>
              </w:rPr>
              <w:t xml:space="preserve">F5 - ćwiczenia praktyczne - </w:t>
            </w:r>
            <w:r w:rsidRPr="0052273E">
              <w:rPr>
                <w:rFonts w:ascii="Cambria" w:hAnsi="Cambria"/>
                <w:sz w:val="20"/>
                <w:szCs w:val="20"/>
              </w:rPr>
              <w:t>ćwiczenia sprawdzające umiejętności, rozwiązywanie zadań</w:t>
            </w:r>
          </w:p>
        </w:tc>
        <w:tc>
          <w:tcPr>
            <w:tcW w:w="3260" w:type="dxa"/>
          </w:tcPr>
          <w:p w14:paraId="5BDA8FCB" w14:textId="77777777" w:rsidR="009B571C" w:rsidRPr="0052273E" w:rsidRDefault="009B571C" w:rsidP="002F14D8">
            <w:pPr>
              <w:spacing w:after="0"/>
              <w:rPr>
                <w:rFonts w:ascii="Cambria" w:hAnsi="Cambria"/>
                <w:sz w:val="20"/>
                <w:szCs w:val="20"/>
              </w:rPr>
            </w:pPr>
            <w:r w:rsidRPr="0052273E">
              <w:rPr>
                <w:rFonts w:ascii="Cambria" w:eastAsia="Times New Roman" w:hAnsi="Cambria"/>
                <w:sz w:val="20"/>
                <w:szCs w:val="20"/>
                <w:lang w:eastAsia="pl-PL"/>
              </w:rPr>
              <w:t>P3, ocena podsumowująca powstała na podstawie ocen formujących, uzyskanych w semestrze</w:t>
            </w:r>
            <w:r w:rsidRPr="0052273E">
              <w:rPr>
                <w:rFonts w:ascii="Cambria" w:hAnsi="Cambria"/>
                <w:b/>
                <w:bCs/>
                <w:sz w:val="20"/>
                <w:szCs w:val="20"/>
              </w:rPr>
              <w:t xml:space="preserve"> </w:t>
            </w:r>
            <w:r w:rsidRPr="0052273E">
              <w:rPr>
                <w:rFonts w:ascii="Cambria" w:hAnsi="Cambria"/>
                <w:bCs/>
                <w:sz w:val="20"/>
                <w:szCs w:val="20"/>
              </w:rPr>
              <w:t>z każdego ze sprawozdań</w:t>
            </w:r>
          </w:p>
        </w:tc>
      </w:tr>
    </w:tbl>
    <w:p w14:paraId="15D5AFA9" w14:textId="77777777" w:rsidR="00B35974" w:rsidRPr="0052273E" w:rsidRDefault="00B35974" w:rsidP="002F14D8">
      <w:pPr>
        <w:spacing w:after="0"/>
        <w:rPr>
          <w:rFonts w:ascii="Cambria" w:hAnsi="Cambria" w:cs="Times New Roman"/>
          <w:b/>
          <w:bCs/>
          <w:sz w:val="20"/>
          <w:szCs w:val="20"/>
        </w:rPr>
      </w:pPr>
    </w:p>
    <w:p w14:paraId="41C0A842"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8. Sposoby (metody) weryfikacji i oceny efektów uczenia się osiągniętych przez studenta</w:t>
      </w:r>
    </w:p>
    <w:p w14:paraId="1703B8DB"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348"/>
        <w:gridCol w:w="4082"/>
      </w:tblGrid>
      <w:tr w:rsidR="0052273E" w:rsidRPr="0052273E" w14:paraId="09125CAF" w14:textId="77777777" w:rsidTr="00E57E88">
        <w:tc>
          <w:tcPr>
            <w:tcW w:w="1459" w:type="dxa"/>
            <w:vAlign w:val="center"/>
          </w:tcPr>
          <w:p w14:paraId="04D76AFA"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zajęć</w:t>
            </w:r>
          </w:p>
        </w:tc>
        <w:tc>
          <w:tcPr>
            <w:tcW w:w="4348" w:type="dxa"/>
            <w:vAlign w:val="center"/>
          </w:tcPr>
          <w:p w14:paraId="572F9BE3" w14:textId="77777777" w:rsidR="005A149C" w:rsidRPr="0052273E" w:rsidRDefault="005A149C" w:rsidP="002F14D8">
            <w:pPr>
              <w:spacing w:after="0"/>
              <w:jc w:val="center"/>
              <w:rPr>
                <w:rFonts w:ascii="Cambria" w:hAnsi="Cambria" w:cs="Times New Roman"/>
                <w:b/>
                <w:sz w:val="20"/>
                <w:szCs w:val="20"/>
              </w:rPr>
            </w:pPr>
            <w:r w:rsidRPr="0052273E">
              <w:rPr>
                <w:rFonts w:ascii="Cambria" w:hAnsi="Cambria" w:cs="Times New Roman"/>
                <w:b/>
                <w:sz w:val="20"/>
                <w:szCs w:val="20"/>
              </w:rPr>
              <w:t xml:space="preserve">Ocena formująca (F) </w:t>
            </w:r>
          </w:p>
          <w:p w14:paraId="587C2D9A"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sz w:val="20"/>
                <w:szCs w:val="20"/>
              </w:rPr>
              <w:t xml:space="preserve">– </w:t>
            </w:r>
            <w:r w:rsidRPr="0052273E">
              <w:rPr>
                <w:rFonts w:ascii="Cambria" w:hAnsi="Cambria" w:cs="Times New Roman"/>
                <w:sz w:val="20"/>
                <w:szCs w:val="20"/>
              </w:rPr>
              <w:t xml:space="preserve">wskazuje studentowi na potrzebę uzupełniania wiedzy lub stosowania określonych metod i narzędzi, stymulujące do doskonalenia efektów pracy </w:t>
            </w:r>
            <w:r w:rsidRPr="0052273E">
              <w:rPr>
                <w:rFonts w:ascii="Cambria" w:hAnsi="Cambria" w:cs="Times New Roman"/>
                <w:b/>
                <w:sz w:val="20"/>
                <w:szCs w:val="20"/>
              </w:rPr>
              <w:t>(wybór z listy)</w:t>
            </w:r>
          </w:p>
        </w:tc>
        <w:tc>
          <w:tcPr>
            <w:tcW w:w="4082" w:type="dxa"/>
            <w:vAlign w:val="center"/>
          </w:tcPr>
          <w:p w14:paraId="2EEE5A7E" w14:textId="77777777" w:rsidR="005A149C" w:rsidRPr="0052273E" w:rsidRDefault="005A149C" w:rsidP="002F14D8">
            <w:pPr>
              <w:spacing w:after="0"/>
              <w:jc w:val="center"/>
              <w:rPr>
                <w:rFonts w:ascii="Cambria" w:hAnsi="Cambria" w:cs="Times New Roman"/>
                <w:b/>
                <w:sz w:val="20"/>
                <w:szCs w:val="20"/>
              </w:rPr>
            </w:pPr>
            <w:r w:rsidRPr="0052273E">
              <w:rPr>
                <w:rFonts w:ascii="Cambria" w:hAnsi="Cambria" w:cs="Times New Roman"/>
                <w:b/>
                <w:sz w:val="20"/>
                <w:szCs w:val="20"/>
              </w:rPr>
              <w:t xml:space="preserve">Ocena podsumowująca (P) – </w:t>
            </w:r>
            <w:r w:rsidRPr="0052273E">
              <w:rPr>
                <w:rFonts w:ascii="Cambria" w:hAnsi="Cambria" w:cs="Times New Roman"/>
                <w:sz w:val="20"/>
                <w:szCs w:val="20"/>
              </w:rPr>
              <w:t xml:space="preserve">podsumowuje osiągnięte efekty uczenia się </w:t>
            </w:r>
            <w:r w:rsidRPr="0052273E">
              <w:rPr>
                <w:rFonts w:ascii="Cambria" w:hAnsi="Cambria" w:cs="Times New Roman"/>
                <w:b/>
                <w:sz w:val="20"/>
                <w:szCs w:val="20"/>
              </w:rPr>
              <w:t>(wybór z listy)</w:t>
            </w:r>
          </w:p>
        </w:tc>
      </w:tr>
      <w:tr w:rsidR="0052273E" w:rsidRPr="0052273E" w14:paraId="529BD57B" w14:textId="77777777" w:rsidTr="00E57E88">
        <w:tc>
          <w:tcPr>
            <w:tcW w:w="1459" w:type="dxa"/>
          </w:tcPr>
          <w:p w14:paraId="207A4EF0" w14:textId="77777777" w:rsidR="009B571C" w:rsidRPr="0052273E" w:rsidRDefault="009B571C" w:rsidP="002F14D8">
            <w:pPr>
              <w:spacing w:after="0"/>
              <w:rPr>
                <w:rFonts w:ascii="Cambria" w:hAnsi="Cambria" w:cs="Times New Roman"/>
                <w:b/>
                <w:bCs/>
                <w:sz w:val="20"/>
                <w:szCs w:val="20"/>
              </w:rPr>
            </w:pPr>
            <w:r w:rsidRPr="0052273E">
              <w:rPr>
                <w:rFonts w:ascii="Cambria" w:hAnsi="Cambria" w:cs="Times New Roman"/>
                <w:bCs/>
                <w:sz w:val="20"/>
                <w:szCs w:val="20"/>
              </w:rPr>
              <w:t>Wykład</w:t>
            </w:r>
          </w:p>
        </w:tc>
        <w:tc>
          <w:tcPr>
            <w:tcW w:w="4348" w:type="dxa"/>
          </w:tcPr>
          <w:p w14:paraId="0F330ADB" w14:textId="77777777" w:rsidR="009B571C" w:rsidRPr="0052273E" w:rsidRDefault="009B571C"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F2, aktywność podczas wykładów – rozwiązywanie problemów</w:t>
            </w:r>
          </w:p>
        </w:tc>
        <w:tc>
          <w:tcPr>
            <w:tcW w:w="4082" w:type="dxa"/>
          </w:tcPr>
          <w:p w14:paraId="343439D8" w14:textId="7C3F63E1" w:rsidR="009B571C" w:rsidRPr="0052273E" w:rsidRDefault="009B571C" w:rsidP="002F14D8">
            <w:pPr>
              <w:spacing w:after="0"/>
              <w:rPr>
                <w:rFonts w:ascii="Cambria" w:hAnsi="Cambria"/>
                <w:sz w:val="20"/>
                <w:szCs w:val="20"/>
              </w:rPr>
            </w:pPr>
            <w:r w:rsidRPr="0052273E">
              <w:rPr>
                <w:rFonts w:ascii="Cambria" w:hAnsi="Cambria"/>
                <w:sz w:val="20"/>
                <w:szCs w:val="20"/>
              </w:rPr>
              <w:t>P2 – kolokwium ( pisemne, kolokwium podsumowujące semestr, test sprawdzający wiedzę z całego przedmiotu,),</w:t>
            </w:r>
          </w:p>
        </w:tc>
      </w:tr>
      <w:tr w:rsidR="009B571C" w:rsidRPr="0052273E" w14:paraId="4BB04E01" w14:textId="77777777" w:rsidTr="00E57E88">
        <w:tc>
          <w:tcPr>
            <w:tcW w:w="1459" w:type="dxa"/>
          </w:tcPr>
          <w:p w14:paraId="3F59AA7F" w14:textId="77777777" w:rsidR="009B571C" w:rsidRPr="0052273E" w:rsidRDefault="009B571C" w:rsidP="002F14D8">
            <w:pPr>
              <w:spacing w:after="0"/>
              <w:rPr>
                <w:rFonts w:ascii="Cambria" w:hAnsi="Cambria" w:cs="Times New Roman"/>
                <w:b/>
                <w:bCs/>
                <w:sz w:val="20"/>
                <w:szCs w:val="20"/>
              </w:rPr>
            </w:pPr>
            <w:r w:rsidRPr="0052273E">
              <w:rPr>
                <w:rFonts w:ascii="Cambria" w:hAnsi="Cambria" w:cs="Times New Roman"/>
                <w:bCs/>
                <w:sz w:val="20"/>
                <w:szCs w:val="20"/>
              </w:rPr>
              <w:lastRenderedPageBreak/>
              <w:t>Laboratoria</w:t>
            </w:r>
          </w:p>
        </w:tc>
        <w:tc>
          <w:tcPr>
            <w:tcW w:w="4348" w:type="dxa"/>
          </w:tcPr>
          <w:p w14:paraId="6DEEA9AB" w14:textId="77777777" w:rsidR="009B571C" w:rsidRPr="0052273E" w:rsidRDefault="009B571C" w:rsidP="002F14D8">
            <w:pPr>
              <w:spacing w:after="0"/>
              <w:rPr>
                <w:rFonts w:ascii="Cambria" w:eastAsia="Times New Roman" w:hAnsi="Cambria"/>
                <w:sz w:val="20"/>
                <w:szCs w:val="20"/>
                <w:lang w:eastAsia="pl-PL"/>
              </w:rPr>
            </w:pPr>
            <w:r w:rsidRPr="0052273E">
              <w:rPr>
                <w:rFonts w:ascii="Cambria" w:hAnsi="Cambria"/>
                <w:bCs/>
                <w:sz w:val="20"/>
                <w:szCs w:val="20"/>
              </w:rPr>
              <w:t xml:space="preserve">F5 - ćwiczenia praktyczne - </w:t>
            </w:r>
            <w:r w:rsidRPr="0052273E">
              <w:rPr>
                <w:rFonts w:ascii="Cambria" w:hAnsi="Cambria"/>
                <w:sz w:val="20"/>
                <w:szCs w:val="20"/>
              </w:rPr>
              <w:t>ćwiczenia sprawdzające umiejętności, rozwiązywanie zadań</w:t>
            </w:r>
          </w:p>
        </w:tc>
        <w:tc>
          <w:tcPr>
            <w:tcW w:w="4082" w:type="dxa"/>
          </w:tcPr>
          <w:p w14:paraId="77EFF5A9" w14:textId="77777777" w:rsidR="009B571C" w:rsidRPr="0052273E" w:rsidRDefault="009B571C" w:rsidP="002F14D8">
            <w:pPr>
              <w:spacing w:after="0"/>
              <w:rPr>
                <w:rFonts w:ascii="Cambria" w:hAnsi="Cambria"/>
                <w:sz w:val="20"/>
                <w:szCs w:val="20"/>
              </w:rPr>
            </w:pPr>
            <w:r w:rsidRPr="0052273E">
              <w:rPr>
                <w:rFonts w:ascii="Cambria" w:eastAsia="Times New Roman" w:hAnsi="Cambria"/>
                <w:sz w:val="20"/>
                <w:szCs w:val="20"/>
                <w:lang w:eastAsia="pl-PL"/>
              </w:rPr>
              <w:t>P3, ocena podsumowująca powstała na podstawie ocen formujących, uzyskanych w semestrze</w:t>
            </w:r>
            <w:r w:rsidRPr="0052273E">
              <w:rPr>
                <w:rFonts w:ascii="Cambria" w:hAnsi="Cambria"/>
                <w:b/>
                <w:bCs/>
                <w:sz w:val="20"/>
                <w:szCs w:val="20"/>
              </w:rPr>
              <w:t xml:space="preserve"> </w:t>
            </w:r>
            <w:r w:rsidRPr="0052273E">
              <w:rPr>
                <w:rFonts w:ascii="Cambria" w:hAnsi="Cambria"/>
                <w:bCs/>
                <w:sz w:val="20"/>
                <w:szCs w:val="20"/>
              </w:rPr>
              <w:t>z każdego ze sprawozdań</w:t>
            </w:r>
          </w:p>
        </w:tc>
      </w:tr>
    </w:tbl>
    <w:p w14:paraId="45AD4EB6" w14:textId="77777777" w:rsidR="008A2DF9" w:rsidRPr="0052273E" w:rsidRDefault="008A2DF9" w:rsidP="002F14D8">
      <w:pPr>
        <w:spacing w:after="0"/>
        <w:jc w:val="both"/>
        <w:rPr>
          <w:rFonts w:ascii="Cambria" w:hAnsi="Cambria" w:cs="Times New Roman"/>
          <w:b/>
          <w:sz w:val="20"/>
          <w:szCs w:val="20"/>
        </w:rPr>
      </w:pPr>
    </w:p>
    <w:p w14:paraId="24B1677F" w14:textId="77777777" w:rsidR="009B571C" w:rsidRPr="0052273E" w:rsidRDefault="005A149C" w:rsidP="002F14D8">
      <w:pPr>
        <w:spacing w:after="0"/>
        <w:jc w:val="both"/>
        <w:rPr>
          <w:rFonts w:ascii="Cambria" w:hAnsi="Cambria" w:cs="Times New Roman"/>
          <w:b/>
          <w:sz w:val="20"/>
          <w:szCs w:val="20"/>
        </w:rPr>
      </w:pPr>
      <w:r w:rsidRPr="0052273E">
        <w:rPr>
          <w:rFonts w:ascii="Cambria" w:hAnsi="Cambria" w:cs="Times New Roman"/>
          <w:b/>
          <w:sz w:val="20"/>
          <w:szCs w:val="20"/>
        </w:rPr>
        <w:t>8.2. Sposoby (metody) weryfikacji osiągnięcia przedmiotowych efektów uczenia się (wstawić „x”)</w:t>
      </w:r>
    </w:p>
    <w:tbl>
      <w:tblPr>
        <w:tblpPr w:leftFromText="141" w:rightFromText="141" w:vertAnchor="text" w:tblpY="1"/>
        <w:tblOverlap w:val="never"/>
        <w:tblW w:w="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89"/>
        <w:gridCol w:w="717"/>
        <w:gridCol w:w="601"/>
        <w:gridCol w:w="601"/>
        <w:gridCol w:w="778"/>
      </w:tblGrid>
      <w:tr w:rsidR="0052273E" w:rsidRPr="0052273E" w14:paraId="2D88D081" w14:textId="77777777" w:rsidTr="001E0695">
        <w:trPr>
          <w:trHeight w:val="150"/>
        </w:trPr>
        <w:tc>
          <w:tcPr>
            <w:tcW w:w="2089" w:type="dxa"/>
            <w:vMerge w:val="restart"/>
            <w:tcBorders>
              <w:left w:val="single" w:sz="4" w:space="0" w:color="000000"/>
              <w:right w:val="single" w:sz="4" w:space="0" w:color="000000"/>
            </w:tcBorders>
            <w:vAlign w:val="center"/>
          </w:tcPr>
          <w:p w14:paraId="44DC42A3" w14:textId="77777777" w:rsidR="009B571C" w:rsidRPr="0052273E" w:rsidRDefault="009B571C" w:rsidP="002F14D8">
            <w:pPr>
              <w:spacing w:after="0"/>
              <w:jc w:val="center"/>
              <w:rPr>
                <w:rFonts w:ascii="Cambria" w:hAnsi="Cambria" w:cs="Times New Roman"/>
                <w:sz w:val="20"/>
                <w:szCs w:val="20"/>
              </w:rPr>
            </w:pPr>
            <w:r w:rsidRPr="0052273E">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50F53657" w14:textId="77777777" w:rsidR="009B571C" w:rsidRPr="0052273E" w:rsidRDefault="009B571C" w:rsidP="002F14D8">
            <w:pPr>
              <w:spacing w:after="0"/>
              <w:jc w:val="center"/>
              <w:rPr>
                <w:rFonts w:ascii="Cambria" w:hAnsi="Cambria" w:cs="Times New Roman"/>
                <w:sz w:val="20"/>
                <w:szCs w:val="20"/>
              </w:rPr>
            </w:pPr>
            <w:r w:rsidRPr="0052273E">
              <w:rPr>
                <w:rFonts w:ascii="Cambria" w:hAnsi="Cambria" w:cs="Times New Roman"/>
                <w:sz w:val="20"/>
                <w:szCs w:val="20"/>
              </w:rPr>
              <w:t xml:space="preserve">Wykład </w:t>
            </w:r>
          </w:p>
        </w:tc>
        <w:tc>
          <w:tcPr>
            <w:tcW w:w="1379" w:type="dxa"/>
            <w:gridSpan w:val="2"/>
            <w:tcBorders>
              <w:top w:val="single" w:sz="4" w:space="0" w:color="000000"/>
              <w:left w:val="single" w:sz="4" w:space="0" w:color="000000"/>
              <w:bottom w:val="single" w:sz="4" w:space="0" w:color="auto"/>
              <w:right w:val="single" w:sz="4" w:space="0" w:color="000000"/>
            </w:tcBorders>
            <w:vAlign w:val="center"/>
          </w:tcPr>
          <w:p w14:paraId="6A327A40" w14:textId="77777777" w:rsidR="009B571C" w:rsidRPr="0052273E" w:rsidRDefault="009B571C" w:rsidP="002F14D8">
            <w:pPr>
              <w:spacing w:after="0"/>
              <w:jc w:val="center"/>
              <w:rPr>
                <w:rFonts w:ascii="Cambria" w:hAnsi="Cambria" w:cs="Times New Roman"/>
                <w:bCs/>
                <w:sz w:val="20"/>
                <w:szCs w:val="20"/>
              </w:rPr>
            </w:pPr>
            <w:r w:rsidRPr="0052273E">
              <w:rPr>
                <w:rFonts w:ascii="Cambria" w:hAnsi="Cambria" w:cs="Times New Roman"/>
                <w:bCs/>
                <w:sz w:val="20"/>
                <w:szCs w:val="20"/>
              </w:rPr>
              <w:t>Laboratoria</w:t>
            </w:r>
          </w:p>
        </w:tc>
      </w:tr>
      <w:tr w:rsidR="0052273E" w:rsidRPr="0052273E" w14:paraId="7B262123" w14:textId="77777777" w:rsidTr="001E0695">
        <w:trPr>
          <w:trHeight w:val="325"/>
        </w:trPr>
        <w:tc>
          <w:tcPr>
            <w:tcW w:w="2089" w:type="dxa"/>
            <w:vMerge/>
            <w:tcBorders>
              <w:left w:val="single" w:sz="4" w:space="0" w:color="000000"/>
              <w:bottom w:val="single" w:sz="4" w:space="0" w:color="000000"/>
              <w:right w:val="single" w:sz="4" w:space="0" w:color="000000"/>
            </w:tcBorders>
            <w:vAlign w:val="center"/>
          </w:tcPr>
          <w:p w14:paraId="74B3A3E0" w14:textId="77777777" w:rsidR="009B571C" w:rsidRPr="0052273E" w:rsidRDefault="009B571C" w:rsidP="002F14D8">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2AA2BF5D" w14:textId="77777777" w:rsidR="009B571C" w:rsidRPr="0052273E" w:rsidRDefault="009B571C" w:rsidP="002F14D8">
            <w:pPr>
              <w:spacing w:after="0"/>
              <w:jc w:val="center"/>
              <w:rPr>
                <w:rFonts w:ascii="Cambria" w:hAnsi="Cambria" w:cs="Times New Roman"/>
                <w:sz w:val="20"/>
                <w:szCs w:val="20"/>
              </w:rPr>
            </w:pPr>
            <w:r w:rsidRPr="0052273E">
              <w:rPr>
                <w:rFonts w:ascii="Cambria" w:hAnsi="Cambria" w:cs="Times New Roman"/>
                <w:sz w:val="20"/>
                <w:szCs w:val="20"/>
              </w:rPr>
              <w:t xml:space="preserve">F2 </w:t>
            </w:r>
          </w:p>
        </w:tc>
        <w:tc>
          <w:tcPr>
            <w:tcW w:w="601" w:type="dxa"/>
            <w:tcBorders>
              <w:top w:val="single" w:sz="4" w:space="0" w:color="auto"/>
              <w:left w:val="single" w:sz="4" w:space="0" w:color="000000"/>
              <w:bottom w:val="single" w:sz="4" w:space="0" w:color="000000"/>
              <w:right w:val="single" w:sz="4" w:space="0" w:color="auto"/>
            </w:tcBorders>
            <w:vAlign w:val="center"/>
          </w:tcPr>
          <w:p w14:paraId="40941758" w14:textId="77777777" w:rsidR="009B571C" w:rsidRPr="0052273E" w:rsidRDefault="009B571C" w:rsidP="002F14D8">
            <w:pPr>
              <w:spacing w:after="0"/>
              <w:jc w:val="center"/>
              <w:rPr>
                <w:rFonts w:ascii="Cambria" w:hAnsi="Cambria" w:cs="Times New Roman"/>
                <w:sz w:val="20"/>
                <w:szCs w:val="20"/>
              </w:rPr>
            </w:pPr>
            <w:r w:rsidRPr="0052273E">
              <w:rPr>
                <w:rFonts w:ascii="Cambria" w:hAnsi="Cambria" w:cs="Times New Roman"/>
                <w:sz w:val="20"/>
                <w:szCs w:val="20"/>
              </w:rPr>
              <w:t>P2</w:t>
            </w:r>
          </w:p>
        </w:tc>
        <w:tc>
          <w:tcPr>
            <w:tcW w:w="601" w:type="dxa"/>
            <w:tcBorders>
              <w:top w:val="single" w:sz="4" w:space="0" w:color="auto"/>
              <w:left w:val="single" w:sz="4" w:space="0" w:color="auto"/>
              <w:bottom w:val="single" w:sz="4" w:space="0" w:color="000000"/>
              <w:right w:val="single" w:sz="4" w:space="0" w:color="000000"/>
            </w:tcBorders>
            <w:vAlign w:val="center"/>
          </w:tcPr>
          <w:p w14:paraId="0C506C87" w14:textId="77777777" w:rsidR="009B571C" w:rsidRPr="0052273E" w:rsidRDefault="009B571C" w:rsidP="002F14D8">
            <w:pPr>
              <w:spacing w:after="0"/>
              <w:jc w:val="center"/>
              <w:rPr>
                <w:rFonts w:ascii="Cambria" w:hAnsi="Cambria" w:cs="Times New Roman"/>
                <w:sz w:val="20"/>
                <w:szCs w:val="20"/>
              </w:rPr>
            </w:pPr>
            <w:r w:rsidRPr="0052273E">
              <w:rPr>
                <w:rFonts w:ascii="Cambria" w:hAnsi="Cambria" w:cs="Times New Roman"/>
                <w:sz w:val="20"/>
                <w:szCs w:val="20"/>
              </w:rPr>
              <w:t>F5</w:t>
            </w:r>
          </w:p>
        </w:tc>
        <w:tc>
          <w:tcPr>
            <w:tcW w:w="778" w:type="dxa"/>
            <w:tcBorders>
              <w:top w:val="single" w:sz="4" w:space="0" w:color="auto"/>
              <w:left w:val="single" w:sz="4" w:space="0" w:color="000000"/>
              <w:bottom w:val="single" w:sz="4" w:space="0" w:color="000000"/>
              <w:right w:val="single" w:sz="4" w:space="0" w:color="000000"/>
            </w:tcBorders>
            <w:vAlign w:val="center"/>
          </w:tcPr>
          <w:p w14:paraId="04603D8E" w14:textId="77777777" w:rsidR="009B571C" w:rsidRPr="0052273E" w:rsidRDefault="009B571C" w:rsidP="002F14D8">
            <w:pPr>
              <w:spacing w:after="0"/>
              <w:jc w:val="center"/>
              <w:rPr>
                <w:rFonts w:ascii="Cambria" w:hAnsi="Cambria" w:cs="Times New Roman"/>
                <w:bCs/>
                <w:sz w:val="20"/>
                <w:szCs w:val="20"/>
              </w:rPr>
            </w:pPr>
            <w:r w:rsidRPr="0052273E">
              <w:rPr>
                <w:rFonts w:ascii="Cambria" w:hAnsi="Cambria" w:cs="Times New Roman"/>
                <w:bCs/>
                <w:sz w:val="20"/>
                <w:szCs w:val="20"/>
              </w:rPr>
              <w:t>P3</w:t>
            </w:r>
          </w:p>
        </w:tc>
      </w:tr>
      <w:tr w:rsidR="00F00E0A" w:rsidRPr="0052273E" w14:paraId="1E166A7C" w14:textId="77777777" w:rsidTr="001E0695">
        <w:trPr>
          <w:trHeight w:val="325"/>
        </w:trPr>
        <w:tc>
          <w:tcPr>
            <w:tcW w:w="2089" w:type="dxa"/>
            <w:tcBorders>
              <w:left w:val="single" w:sz="4" w:space="0" w:color="000000"/>
              <w:bottom w:val="single" w:sz="4" w:space="0" w:color="000000"/>
              <w:right w:val="single" w:sz="4" w:space="0" w:color="000000"/>
            </w:tcBorders>
            <w:vAlign w:val="center"/>
          </w:tcPr>
          <w:p w14:paraId="4A52DD21" w14:textId="0E0DC131" w:rsidR="00F00E0A" w:rsidRPr="0052273E" w:rsidRDefault="00F00E0A" w:rsidP="00F00E0A">
            <w:pPr>
              <w:spacing w:after="0"/>
              <w:jc w:val="center"/>
              <w:rPr>
                <w:rFonts w:ascii="Cambria" w:hAnsi="Cambria" w:cs="Times New Roman"/>
                <w:sz w:val="20"/>
                <w:szCs w:val="20"/>
              </w:rPr>
            </w:pPr>
            <w:r w:rsidRPr="0052273E">
              <w:rPr>
                <w:rFonts w:ascii="Cambria" w:hAnsi="Cambria" w:cs="Times New Roman"/>
                <w:sz w:val="20"/>
                <w:szCs w:val="20"/>
              </w:rPr>
              <w:t>W_01</w:t>
            </w:r>
          </w:p>
        </w:tc>
        <w:tc>
          <w:tcPr>
            <w:tcW w:w="717" w:type="dxa"/>
            <w:tcBorders>
              <w:top w:val="single" w:sz="4" w:space="0" w:color="auto"/>
              <w:left w:val="single" w:sz="4" w:space="0" w:color="000000"/>
              <w:bottom w:val="single" w:sz="4" w:space="0" w:color="000000"/>
              <w:right w:val="single" w:sz="4" w:space="0" w:color="000000"/>
            </w:tcBorders>
            <w:vAlign w:val="center"/>
          </w:tcPr>
          <w:p w14:paraId="67FA2502" w14:textId="40B94007" w:rsidR="00F00E0A" w:rsidRPr="0052273E" w:rsidRDefault="00F00E0A" w:rsidP="00F00E0A">
            <w:pPr>
              <w:spacing w:after="0"/>
              <w:jc w:val="center"/>
              <w:rPr>
                <w:rFonts w:ascii="Cambria" w:hAnsi="Cambria" w:cs="Times New Roman"/>
                <w:sz w:val="20"/>
                <w:szCs w:val="20"/>
              </w:rPr>
            </w:pPr>
            <w:r w:rsidRPr="0052273E">
              <w:rPr>
                <w:rFonts w:ascii="Cambria" w:hAnsi="Cambria" w:cs="Times New Roman"/>
                <w:bCs/>
                <w:sz w:val="20"/>
                <w:szCs w:val="20"/>
              </w:rPr>
              <w:t>x</w:t>
            </w:r>
          </w:p>
        </w:tc>
        <w:tc>
          <w:tcPr>
            <w:tcW w:w="601" w:type="dxa"/>
            <w:tcBorders>
              <w:top w:val="single" w:sz="4" w:space="0" w:color="auto"/>
              <w:left w:val="single" w:sz="4" w:space="0" w:color="000000"/>
              <w:bottom w:val="single" w:sz="4" w:space="0" w:color="000000"/>
              <w:right w:val="single" w:sz="4" w:space="0" w:color="auto"/>
            </w:tcBorders>
            <w:vAlign w:val="center"/>
          </w:tcPr>
          <w:p w14:paraId="026ABEC2" w14:textId="1DDA3479" w:rsidR="00F00E0A" w:rsidRPr="0052273E" w:rsidRDefault="00F00E0A" w:rsidP="00F00E0A">
            <w:pPr>
              <w:spacing w:after="0"/>
              <w:jc w:val="center"/>
              <w:rPr>
                <w:rFonts w:ascii="Cambria" w:hAnsi="Cambria" w:cs="Times New Roman"/>
                <w:sz w:val="20"/>
                <w:szCs w:val="20"/>
              </w:rPr>
            </w:pPr>
            <w:r w:rsidRPr="0052273E">
              <w:rPr>
                <w:rFonts w:ascii="Cambria" w:hAnsi="Cambria" w:cs="Times New Roman"/>
                <w:bCs/>
                <w:sz w:val="20"/>
                <w:szCs w:val="20"/>
              </w:rPr>
              <w:t>x</w:t>
            </w:r>
          </w:p>
        </w:tc>
        <w:tc>
          <w:tcPr>
            <w:tcW w:w="601" w:type="dxa"/>
            <w:tcBorders>
              <w:top w:val="single" w:sz="4" w:space="0" w:color="auto"/>
              <w:left w:val="single" w:sz="4" w:space="0" w:color="auto"/>
              <w:bottom w:val="single" w:sz="4" w:space="0" w:color="000000"/>
              <w:right w:val="single" w:sz="4" w:space="0" w:color="000000"/>
            </w:tcBorders>
            <w:vAlign w:val="center"/>
          </w:tcPr>
          <w:p w14:paraId="5424C3B6" w14:textId="571BB6F6" w:rsidR="00F00E0A" w:rsidRPr="0052273E" w:rsidRDefault="00F00E0A" w:rsidP="00F00E0A">
            <w:pPr>
              <w:spacing w:after="0"/>
              <w:jc w:val="center"/>
              <w:rPr>
                <w:rFonts w:ascii="Cambria" w:hAnsi="Cambria" w:cs="Times New Roman"/>
                <w:sz w:val="20"/>
                <w:szCs w:val="20"/>
              </w:rPr>
            </w:pPr>
            <w:r w:rsidRPr="0052273E">
              <w:rPr>
                <w:rFonts w:ascii="Cambria" w:hAnsi="Cambria" w:cs="Times New Roman"/>
                <w:bCs/>
                <w:sz w:val="20"/>
                <w:szCs w:val="20"/>
              </w:rPr>
              <w:t>x</w:t>
            </w:r>
          </w:p>
        </w:tc>
        <w:tc>
          <w:tcPr>
            <w:tcW w:w="778" w:type="dxa"/>
            <w:tcBorders>
              <w:top w:val="single" w:sz="4" w:space="0" w:color="auto"/>
              <w:left w:val="single" w:sz="4" w:space="0" w:color="000000"/>
              <w:bottom w:val="single" w:sz="4" w:space="0" w:color="000000"/>
              <w:right w:val="single" w:sz="4" w:space="0" w:color="000000"/>
            </w:tcBorders>
            <w:vAlign w:val="center"/>
          </w:tcPr>
          <w:p w14:paraId="2174EF8B" w14:textId="5D46CD43" w:rsidR="00F00E0A" w:rsidRPr="0052273E" w:rsidRDefault="00F00E0A" w:rsidP="00F00E0A">
            <w:pPr>
              <w:spacing w:after="0"/>
              <w:jc w:val="center"/>
              <w:rPr>
                <w:rFonts w:ascii="Cambria" w:hAnsi="Cambria" w:cs="Times New Roman"/>
                <w:bCs/>
                <w:sz w:val="20"/>
                <w:szCs w:val="20"/>
              </w:rPr>
            </w:pPr>
            <w:r w:rsidRPr="0052273E">
              <w:rPr>
                <w:rFonts w:ascii="Cambria" w:hAnsi="Cambria" w:cs="Times New Roman"/>
                <w:bCs/>
                <w:sz w:val="20"/>
                <w:szCs w:val="20"/>
              </w:rPr>
              <w:t>x</w:t>
            </w:r>
          </w:p>
        </w:tc>
      </w:tr>
      <w:tr w:rsidR="00F00E0A" w:rsidRPr="0052273E" w14:paraId="11D9B47D" w14:textId="77777777" w:rsidTr="001E0695">
        <w:tc>
          <w:tcPr>
            <w:tcW w:w="2089" w:type="dxa"/>
            <w:tcBorders>
              <w:top w:val="single" w:sz="4" w:space="0" w:color="000000"/>
              <w:left w:val="single" w:sz="4" w:space="0" w:color="000000"/>
              <w:bottom w:val="single" w:sz="4" w:space="0" w:color="000000"/>
              <w:right w:val="single" w:sz="4" w:space="0" w:color="000000"/>
            </w:tcBorders>
            <w:vAlign w:val="center"/>
          </w:tcPr>
          <w:p w14:paraId="00D23088" w14:textId="647CA641" w:rsidR="00F00E0A" w:rsidRPr="0052273E" w:rsidRDefault="00F00E0A" w:rsidP="00F00E0A">
            <w:pPr>
              <w:spacing w:after="0"/>
              <w:ind w:right="-108"/>
              <w:jc w:val="center"/>
              <w:rPr>
                <w:rFonts w:ascii="Cambria" w:hAnsi="Cambria" w:cs="Times New Roman"/>
                <w:sz w:val="20"/>
                <w:szCs w:val="20"/>
              </w:rPr>
            </w:pPr>
            <w:r w:rsidRPr="0052273E">
              <w:rPr>
                <w:rFonts w:ascii="Cambria" w:hAnsi="Cambria" w:cs="Times New Roman"/>
                <w:sz w:val="20"/>
                <w:szCs w:val="20"/>
              </w:rPr>
              <w:t>W_0</w:t>
            </w:r>
            <w:r>
              <w:rPr>
                <w:rFonts w:ascii="Cambria" w:hAnsi="Cambria"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1A9C8BC7" w14:textId="475C2418" w:rsidR="00F00E0A" w:rsidRPr="0052273E" w:rsidRDefault="00F00E0A" w:rsidP="00F00E0A">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02AB17E1" w14:textId="34E18BE1" w:rsidR="00F00E0A" w:rsidRPr="0052273E" w:rsidRDefault="00F00E0A" w:rsidP="00F00E0A">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auto"/>
              <w:bottom w:val="single" w:sz="4" w:space="0" w:color="000000"/>
              <w:right w:val="single" w:sz="4" w:space="0" w:color="000000"/>
            </w:tcBorders>
            <w:vAlign w:val="center"/>
          </w:tcPr>
          <w:p w14:paraId="78BFD5C2" w14:textId="4BC00470" w:rsidR="00F00E0A" w:rsidRPr="0052273E" w:rsidRDefault="00F00E0A" w:rsidP="00F00E0A">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78" w:type="dxa"/>
            <w:tcBorders>
              <w:top w:val="single" w:sz="4" w:space="0" w:color="000000"/>
              <w:left w:val="single" w:sz="4" w:space="0" w:color="000000"/>
              <w:bottom w:val="single" w:sz="4" w:space="0" w:color="000000"/>
              <w:right w:val="single" w:sz="4" w:space="0" w:color="000000"/>
            </w:tcBorders>
            <w:vAlign w:val="center"/>
          </w:tcPr>
          <w:p w14:paraId="727872D1" w14:textId="20772464" w:rsidR="00F00E0A" w:rsidRPr="0052273E" w:rsidRDefault="00F00E0A" w:rsidP="00F00E0A">
            <w:pPr>
              <w:spacing w:after="0"/>
              <w:jc w:val="center"/>
              <w:rPr>
                <w:rFonts w:ascii="Cambria" w:hAnsi="Cambria" w:cs="Times New Roman"/>
                <w:bCs/>
                <w:sz w:val="20"/>
                <w:szCs w:val="20"/>
              </w:rPr>
            </w:pPr>
            <w:r w:rsidRPr="0052273E">
              <w:rPr>
                <w:rFonts w:ascii="Cambria" w:hAnsi="Cambria" w:cs="Times New Roman"/>
                <w:bCs/>
                <w:sz w:val="20"/>
                <w:szCs w:val="20"/>
              </w:rPr>
              <w:t>x</w:t>
            </w:r>
          </w:p>
        </w:tc>
      </w:tr>
      <w:tr w:rsidR="00F00E0A" w:rsidRPr="0052273E" w14:paraId="0414C89F" w14:textId="77777777" w:rsidTr="001E0695">
        <w:tc>
          <w:tcPr>
            <w:tcW w:w="2089" w:type="dxa"/>
            <w:tcBorders>
              <w:top w:val="single" w:sz="4" w:space="0" w:color="000000"/>
              <w:left w:val="single" w:sz="4" w:space="0" w:color="000000"/>
              <w:bottom w:val="single" w:sz="4" w:space="0" w:color="000000"/>
              <w:right w:val="single" w:sz="4" w:space="0" w:color="000000"/>
            </w:tcBorders>
            <w:vAlign w:val="center"/>
          </w:tcPr>
          <w:p w14:paraId="13B9C50F" w14:textId="1388408C" w:rsidR="00F00E0A" w:rsidRPr="0052273E" w:rsidRDefault="00F00E0A" w:rsidP="00F00E0A">
            <w:pPr>
              <w:spacing w:after="0"/>
              <w:ind w:right="-108"/>
              <w:jc w:val="center"/>
              <w:rPr>
                <w:rFonts w:ascii="Cambria" w:hAnsi="Cambria" w:cs="Times New Roman"/>
                <w:sz w:val="20"/>
                <w:szCs w:val="20"/>
              </w:rPr>
            </w:pPr>
            <w:r w:rsidRPr="0052273E">
              <w:rPr>
                <w:rFonts w:ascii="Cambria" w:hAnsi="Cambria" w:cs="Times New Roman"/>
                <w:sz w:val="20"/>
                <w:szCs w:val="20"/>
              </w:rPr>
              <w:t>W_0</w:t>
            </w:r>
            <w:r>
              <w:rPr>
                <w:rFonts w:ascii="Cambria" w:hAnsi="Cambria" w:cs="Times New Roman"/>
                <w:sz w:val="20"/>
                <w:szCs w:val="20"/>
              </w:rPr>
              <w:t>3</w:t>
            </w:r>
          </w:p>
        </w:tc>
        <w:tc>
          <w:tcPr>
            <w:tcW w:w="717" w:type="dxa"/>
            <w:tcBorders>
              <w:top w:val="single" w:sz="4" w:space="0" w:color="000000"/>
              <w:left w:val="single" w:sz="4" w:space="0" w:color="000000"/>
              <w:bottom w:val="single" w:sz="4" w:space="0" w:color="000000"/>
              <w:right w:val="single" w:sz="4" w:space="0" w:color="000000"/>
            </w:tcBorders>
            <w:vAlign w:val="center"/>
          </w:tcPr>
          <w:p w14:paraId="58C992D6" w14:textId="61926DA4" w:rsidR="00F00E0A" w:rsidRPr="0052273E" w:rsidRDefault="00F00E0A" w:rsidP="00F00E0A">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4812F309" w14:textId="498519C0" w:rsidR="00F00E0A" w:rsidRPr="0052273E" w:rsidRDefault="00F00E0A" w:rsidP="00F00E0A">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auto"/>
              <w:bottom w:val="single" w:sz="4" w:space="0" w:color="000000"/>
              <w:right w:val="single" w:sz="4" w:space="0" w:color="000000"/>
            </w:tcBorders>
            <w:vAlign w:val="center"/>
          </w:tcPr>
          <w:p w14:paraId="1A026B33" w14:textId="1239A72E" w:rsidR="00F00E0A" w:rsidRPr="0052273E" w:rsidRDefault="00F00E0A" w:rsidP="00F00E0A">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78" w:type="dxa"/>
            <w:tcBorders>
              <w:top w:val="single" w:sz="4" w:space="0" w:color="000000"/>
              <w:left w:val="single" w:sz="4" w:space="0" w:color="000000"/>
              <w:bottom w:val="single" w:sz="4" w:space="0" w:color="000000"/>
              <w:right w:val="single" w:sz="4" w:space="0" w:color="000000"/>
            </w:tcBorders>
            <w:vAlign w:val="center"/>
          </w:tcPr>
          <w:p w14:paraId="69D74F94" w14:textId="48CF4DAD" w:rsidR="00F00E0A" w:rsidRPr="0052273E" w:rsidRDefault="00F00E0A" w:rsidP="00F00E0A">
            <w:pPr>
              <w:spacing w:after="0"/>
              <w:jc w:val="center"/>
              <w:rPr>
                <w:rFonts w:ascii="Cambria" w:hAnsi="Cambria" w:cs="Times New Roman"/>
                <w:bCs/>
                <w:sz w:val="20"/>
                <w:szCs w:val="20"/>
              </w:rPr>
            </w:pPr>
            <w:r w:rsidRPr="0052273E">
              <w:rPr>
                <w:rFonts w:ascii="Cambria" w:hAnsi="Cambria" w:cs="Times New Roman"/>
                <w:bCs/>
                <w:sz w:val="20"/>
                <w:szCs w:val="20"/>
              </w:rPr>
              <w:t>x</w:t>
            </w:r>
          </w:p>
        </w:tc>
      </w:tr>
      <w:tr w:rsidR="00F00E0A" w:rsidRPr="0052273E" w14:paraId="1A37EA9F" w14:textId="77777777" w:rsidTr="001E0695">
        <w:tc>
          <w:tcPr>
            <w:tcW w:w="2089" w:type="dxa"/>
            <w:tcBorders>
              <w:top w:val="single" w:sz="4" w:space="0" w:color="000000"/>
              <w:left w:val="single" w:sz="4" w:space="0" w:color="000000"/>
              <w:bottom w:val="single" w:sz="4" w:space="0" w:color="000000"/>
              <w:right w:val="single" w:sz="4" w:space="0" w:color="000000"/>
            </w:tcBorders>
            <w:vAlign w:val="center"/>
          </w:tcPr>
          <w:p w14:paraId="67EDDCED" w14:textId="77777777" w:rsidR="00F00E0A" w:rsidRPr="0052273E" w:rsidRDefault="00F00E0A" w:rsidP="00F00E0A">
            <w:pPr>
              <w:spacing w:after="0"/>
              <w:jc w:val="center"/>
              <w:rPr>
                <w:rFonts w:ascii="Cambria" w:hAnsi="Cambria" w:cs="Times New Roman"/>
                <w:sz w:val="20"/>
                <w:szCs w:val="20"/>
              </w:rPr>
            </w:pPr>
            <w:r w:rsidRPr="0052273E">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2B414ECF" w14:textId="77777777" w:rsidR="00F00E0A" w:rsidRPr="0052273E" w:rsidRDefault="00F00E0A" w:rsidP="00F00E0A">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03792575" w14:textId="77777777" w:rsidR="00F00E0A" w:rsidRPr="0052273E" w:rsidRDefault="00F00E0A" w:rsidP="00F00E0A">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auto"/>
              <w:bottom w:val="single" w:sz="4" w:space="0" w:color="000000"/>
              <w:right w:val="single" w:sz="4" w:space="0" w:color="000000"/>
            </w:tcBorders>
            <w:vAlign w:val="center"/>
          </w:tcPr>
          <w:p w14:paraId="599EAD34" w14:textId="77777777" w:rsidR="00F00E0A" w:rsidRPr="0052273E" w:rsidRDefault="00F00E0A" w:rsidP="00F00E0A">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78" w:type="dxa"/>
            <w:tcBorders>
              <w:top w:val="single" w:sz="4" w:space="0" w:color="000000"/>
              <w:left w:val="single" w:sz="4" w:space="0" w:color="000000"/>
              <w:bottom w:val="single" w:sz="4" w:space="0" w:color="000000"/>
              <w:right w:val="single" w:sz="4" w:space="0" w:color="000000"/>
            </w:tcBorders>
            <w:vAlign w:val="center"/>
          </w:tcPr>
          <w:p w14:paraId="37678A78" w14:textId="77777777" w:rsidR="00F00E0A" w:rsidRPr="0052273E" w:rsidRDefault="00F00E0A" w:rsidP="00F00E0A">
            <w:pPr>
              <w:spacing w:after="0"/>
              <w:jc w:val="center"/>
              <w:rPr>
                <w:rFonts w:ascii="Cambria" w:hAnsi="Cambria" w:cs="Times New Roman"/>
                <w:bCs/>
                <w:sz w:val="20"/>
                <w:szCs w:val="20"/>
              </w:rPr>
            </w:pPr>
            <w:r w:rsidRPr="0052273E">
              <w:rPr>
                <w:rFonts w:ascii="Cambria" w:hAnsi="Cambria" w:cs="Times New Roman"/>
                <w:bCs/>
                <w:sz w:val="20"/>
                <w:szCs w:val="20"/>
              </w:rPr>
              <w:t>x</w:t>
            </w:r>
          </w:p>
        </w:tc>
      </w:tr>
      <w:tr w:rsidR="00F00E0A" w:rsidRPr="0052273E" w14:paraId="04BBBF16" w14:textId="77777777" w:rsidTr="001E0695">
        <w:tc>
          <w:tcPr>
            <w:tcW w:w="2089" w:type="dxa"/>
            <w:tcBorders>
              <w:top w:val="single" w:sz="4" w:space="0" w:color="000000"/>
              <w:left w:val="single" w:sz="4" w:space="0" w:color="000000"/>
              <w:bottom w:val="single" w:sz="4" w:space="0" w:color="000000"/>
              <w:right w:val="single" w:sz="4" w:space="0" w:color="000000"/>
            </w:tcBorders>
            <w:vAlign w:val="center"/>
          </w:tcPr>
          <w:p w14:paraId="6E30A51C" w14:textId="77777777" w:rsidR="00F00E0A" w:rsidRPr="0052273E" w:rsidRDefault="00F00E0A" w:rsidP="00F00E0A">
            <w:pPr>
              <w:spacing w:after="0"/>
              <w:jc w:val="center"/>
              <w:rPr>
                <w:rFonts w:ascii="Cambria" w:hAnsi="Cambria" w:cs="Times New Roman"/>
                <w:sz w:val="20"/>
                <w:szCs w:val="20"/>
              </w:rPr>
            </w:pPr>
            <w:r w:rsidRPr="0052273E">
              <w:rPr>
                <w:rFonts w:ascii="Cambria" w:hAnsi="Cambria" w:cs="Times New Roman"/>
                <w:sz w:val="20"/>
                <w:szCs w:val="20"/>
              </w:rPr>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5B3B0AB9" w14:textId="77777777" w:rsidR="00F00E0A" w:rsidRPr="0052273E" w:rsidRDefault="00F00E0A" w:rsidP="00F00E0A">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03173640" w14:textId="77777777" w:rsidR="00F00E0A" w:rsidRPr="0052273E" w:rsidRDefault="00F00E0A" w:rsidP="00F00E0A">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auto"/>
              <w:bottom w:val="single" w:sz="4" w:space="0" w:color="000000"/>
              <w:right w:val="single" w:sz="4" w:space="0" w:color="000000"/>
            </w:tcBorders>
            <w:vAlign w:val="center"/>
          </w:tcPr>
          <w:p w14:paraId="2C88DCF7" w14:textId="77777777" w:rsidR="00F00E0A" w:rsidRPr="0052273E" w:rsidRDefault="00F00E0A" w:rsidP="00F00E0A">
            <w:pPr>
              <w:spacing w:after="0"/>
              <w:jc w:val="center"/>
              <w:rPr>
                <w:rFonts w:ascii="Cambria" w:hAnsi="Cambria" w:cs="Times New Roman"/>
                <w:bCs/>
                <w:sz w:val="20"/>
                <w:szCs w:val="20"/>
              </w:rPr>
            </w:pPr>
          </w:p>
        </w:tc>
        <w:tc>
          <w:tcPr>
            <w:tcW w:w="778" w:type="dxa"/>
            <w:tcBorders>
              <w:top w:val="single" w:sz="4" w:space="0" w:color="000000"/>
              <w:left w:val="single" w:sz="4" w:space="0" w:color="000000"/>
              <w:bottom w:val="single" w:sz="4" w:space="0" w:color="000000"/>
              <w:right w:val="single" w:sz="4" w:space="0" w:color="000000"/>
            </w:tcBorders>
            <w:vAlign w:val="center"/>
          </w:tcPr>
          <w:p w14:paraId="1991AD8D" w14:textId="77777777" w:rsidR="00F00E0A" w:rsidRPr="0052273E" w:rsidRDefault="00F00E0A" w:rsidP="00F00E0A">
            <w:pPr>
              <w:spacing w:after="0"/>
              <w:jc w:val="center"/>
              <w:rPr>
                <w:rFonts w:ascii="Cambria" w:hAnsi="Cambria" w:cs="Times New Roman"/>
                <w:bCs/>
                <w:sz w:val="20"/>
                <w:szCs w:val="20"/>
              </w:rPr>
            </w:pPr>
          </w:p>
        </w:tc>
      </w:tr>
      <w:tr w:rsidR="00F00E0A" w:rsidRPr="0052273E" w14:paraId="0C159290" w14:textId="77777777" w:rsidTr="001E0695">
        <w:tc>
          <w:tcPr>
            <w:tcW w:w="2089" w:type="dxa"/>
            <w:tcBorders>
              <w:top w:val="single" w:sz="4" w:space="0" w:color="000000"/>
              <w:left w:val="single" w:sz="4" w:space="0" w:color="000000"/>
              <w:bottom w:val="single" w:sz="4" w:space="0" w:color="000000"/>
              <w:right w:val="single" w:sz="4" w:space="0" w:color="000000"/>
            </w:tcBorders>
            <w:vAlign w:val="center"/>
          </w:tcPr>
          <w:p w14:paraId="319E5FB2" w14:textId="77777777" w:rsidR="00F00E0A" w:rsidRPr="0052273E" w:rsidRDefault="00F00E0A" w:rsidP="00F00E0A">
            <w:pPr>
              <w:widowControl w:val="0"/>
              <w:autoSpaceDE w:val="0"/>
              <w:autoSpaceDN w:val="0"/>
              <w:adjustRightInd w:val="0"/>
              <w:spacing w:after="0"/>
              <w:ind w:right="-108"/>
              <w:jc w:val="center"/>
              <w:rPr>
                <w:rFonts w:ascii="Cambria" w:hAnsi="Cambria" w:cs="Times New Roman"/>
                <w:sz w:val="20"/>
                <w:szCs w:val="20"/>
              </w:rPr>
            </w:pPr>
            <w:r w:rsidRPr="0052273E">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23CA0C0D" w14:textId="77777777" w:rsidR="00F00E0A" w:rsidRPr="0052273E" w:rsidRDefault="00F00E0A" w:rsidP="00F00E0A">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93D2724" w14:textId="77777777" w:rsidR="00F00E0A" w:rsidRPr="0052273E" w:rsidRDefault="00F00E0A" w:rsidP="00F00E0A">
            <w:pPr>
              <w:spacing w:after="0"/>
              <w:jc w:val="center"/>
              <w:rPr>
                <w:rFonts w:ascii="Cambria" w:hAnsi="Cambria" w:cs="Times New Roman"/>
                <w:bCs/>
                <w:sz w:val="20"/>
                <w:szCs w:val="20"/>
              </w:rPr>
            </w:pPr>
          </w:p>
        </w:tc>
        <w:tc>
          <w:tcPr>
            <w:tcW w:w="601" w:type="dxa"/>
            <w:tcBorders>
              <w:top w:val="single" w:sz="4" w:space="0" w:color="000000"/>
              <w:left w:val="single" w:sz="4" w:space="0" w:color="auto"/>
              <w:bottom w:val="single" w:sz="4" w:space="0" w:color="000000"/>
              <w:right w:val="single" w:sz="4" w:space="0" w:color="000000"/>
            </w:tcBorders>
            <w:vAlign w:val="center"/>
          </w:tcPr>
          <w:p w14:paraId="5A135071" w14:textId="77777777" w:rsidR="00F00E0A" w:rsidRPr="0052273E" w:rsidRDefault="00F00E0A" w:rsidP="00F00E0A">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78" w:type="dxa"/>
            <w:tcBorders>
              <w:top w:val="single" w:sz="4" w:space="0" w:color="000000"/>
              <w:left w:val="single" w:sz="4" w:space="0" w:color="000000"/>
              <w:bottom w:val="single" w:sz="4" w:space="0" w:color="000000"/>
              <w:right w:val="single" w:sz="4" w:space="0" w:color="000000"/>
            </w:tcBorders>
            <w:vAlign w:val="center"/>
          </w:tcPr>
          <w:p w14:paraId="3201DA04" w14:textId="77777777" w:rsidR="00F00E0A" w:rsidRPr="0052273E" w:rsidRDefault="00F00E0A" w:rsidP="00F00E0A">
            <w:pPr>
              <w:spacing w:after="0"/>
              <w:jc w:val="center"/>
              <w:rPr>
                <w:rFonts w:ascii="Cambria" w:hAnsi="Cambria" w:cs="Times New Roman"/>
                <w:bCs/>
                <w:sz w:val="20"/>
                <w:szCs w:val="20"/>
              </w:rPr>
            </w:pPr>
            <w:r w:rsidRPr="0052273E">
              <w:rPr>
                <w:rFonts w:ascii="Cambria" w:hAnsi="Cambria" w:cs="Times New Roman"/>
                <w:bCs/>
                <w:sz w:val="20"/>
                <w:szCs w:val="20"/>
              </w:rPr>
              <w:t>x</w:t>
            </w:r>
          </w:p>
        </w:tc>
      </w:tr>
      <w:tr w:rsidR="00F00E0A" w:rsidRPr="0052273E" w14:paraId="2C4BA2F4" w14:textId="77777777" w:rsidTr="001E0695">
        <w:tc>
          <w:tcPr>
            <w:tcW w:w="2089" w:type="dxa"/>
            <w:tcBorders>
              <w:top w:val="single" w:sz="4" w:space="0" w:color="000000"/>
              <w:left w:val="single" w:sz="4" w:space="0" w:color="000000"/>
              <w:bottom w:val="single" w:sz="4" w:space="0" w:color="000000"/>
              <w:right w:val="single" w:sz="4" w:space="0" w:color="000000"/>
            </w:tcBorders>
            <w:vAlign w:val="center"/>
          </w:tcPr>
          <w:p w14:paraId="48268E44" w14:textId="3D8F88E2" w:rsidR="00F00E0A" w:rsidRPr="0052273E" w:rsidRDefault="00F00E0A" w:rsidP="00F00E0A">
            <w:pPr>
              <w:widowControl w:val="0"/>
              <w:autoSpaceDE w:val="0"/>
              <w:autoSpaceDN w:val="0"/>
              <w:adjustRightInd w:val="0"/>
              <w:spacing w:after="0"/>
              <w:ind w:right="-108"/>
              <w:jc w:val="center"/>
              <w:rPr>
                <w:rFonts w:ascii="Cambria" w:hAnsi="Cambria" w:cs="Times New Roman"/>
                <w:sz w:val="20"/>
                <w:szCs w:val="20"/>
              </w:rPr>
            </w:pPr>
            <w:r w:rsidRPr="0052273E">
              <w:rPr>
                <w:rFonts w:ascii="Cambria" w:hAnsi="Cambria" w:cs="Times New Roman"/>
                <w:sz w:val="20"/>
                <w:szCs w:val="20"/>
              </w:rPr>
              <w:t>K_0</w:t>
            </w:r>
            <w:r>
              <w:rPr>
                <w:rFonts w:ascii="Cambria" w:hAnsi="Cambria"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0A2CA1BF" w14:textId="5A17791F" w:rsidR="00F00E0A" w:rsidRPr="0052273E" w:rsidRDefault="00F00E0A" w:rsidP="00F00E0A">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6D45C419" w14:textId="77777777" w:rsidR="00F00E0A" w:rsidRPr="0052273E" w:rsidRDefault="00F00E0A" w:rsidP="00F00E0A">
            <w:pPr>
              <w:spacing w:after="0"/>
              <w:jc w:val="center"/>
              <w:rPr>
                <w:rFonts w:ascii="Cambria" w:hAnsi="Cambria" w:cs="Times New Roman"/>
                <w:bCs/>
                <w:sz w:val="20"/>
                <w:szCs w:val="20"/>
              </w:rPr>
            </w:pPr>
          </w:p>
        </w:tc>
        <w:tc>
          <w:tcPr>
            <w:tcW w:w="601" w:type="dxa"/>
            <w:tcBorders>
              <w:top w:val="single" w:sz="4" w:space="0" w:color="000000"/>
              <w:left w:val="single" w:sz="4" w:space="0" w:color="auto"/>
              <w:bottom w:val="single" w:sz="4" w:space="0" w:color="000000"/>
              <w:right w:val="single" w:sz="4" w:space="0" w:color="000000"/>
            </w:tcBorders>
            <w:vAlign w:val="center"/>
          </w:tcPr>
          <w:p w14:paraId="2880D743" w14:textId="518E8914" w:rsidR="00F00E0A" w:rsidRPr="0052273E" w:rsidRDefault="00F00E0A" w:rsidP="00F00E0A">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78" w:type="dxa"/>
            <w:tcBorders>
              <w:top w:val="single" w:sz="4" w:space="0" w:color="000000"/>
              <w:left w:val="single" w:sz="4" w:space="0" w:color="000000"/>
              <w:bottom w:val="single" w:sz="4" w:space="0" w:color="000000"/>
              <w:right w:val="single" w:sz="4" w:space="0" w:color="000000"/>
            </w:tcBorders>
            <w:vAlign w:val="center"/>
          </w:tcPr>
          <w:p w14:paraId="71CEF9A2" w14:textId="642DB6E7" w:rsidR="00F00E0A" w:rsidRPr="0052273E" w:rsidRDefault="00F00E0A" w:rsidP="00F00E0A">
            <w:pPr>
              <w:spacing w:after="0"/>
              <w:jc w:val="center"/>
              <w:rPr>
                <w:rFonts w:ascii="Cambria" w:hAnsi="Cambria" w:cs="Times New Roman"/>
                <w:bCs/>
                <w:sz w:val="20"/>
                <w:szCs w:val="20"/>
              </w:rPr>
            </w:pPr>
            <w:r w:rsidRPr="0052273E">
              <w:rPr>
                <w:rFonts w:ascii="Cambria" w:hAnsi="Cambria" w:cs="Times New Roman"/>
                <w:bCs/>
                <w:sz w:val="20"/>
                <w:szCs w:val="20"/>
              </w:rPr>
              <w:t>x</w:t>
            </w:r>
          </w:p>
        </w:tc>
      </w:tr>
    </w:tbl>
    <w:p w14:paraId="32A46040" w14:textId="77777777" w:rsidR="009B571C" w:rsidRPr="0052273E" w:rsidRDefault="009B571C" w:rsidP="002F14D8">
      <w:pPr>
        <w:spacing w:after="0"/>
        <w:jc w:val="both"/>
        <w:rPr>
          <w:rFonts w:ascii="Cambria" w:hAnsi="Cambria" w:cs="Times New Roman"/>
          <w:sz w:val="20"/>
          <w:szCs w:val="20"/>
        </w:rPr>
      </w:pPr>
      <w:r w:rsidRPr="0052273E">
        <w:rPr>
          <w:rFonts w:ascii="Cambria" w:hAnsi="Cambria" w:cs="Times New Roman"/>
          <w:sz w:val="20"/>
          <w:szCs w:val="20"/>
        </w:rPr>
        <w:br w:type="textWrapping" w:clear="all"/>
      </w:r>
    </w:p>
    <w:p w14:paraId="670D4B18" w14:textId="77777777" w:rsidR="005A149C" w:rsidRPr="0052273E" w:rsidRDefault="005A149C" w:rsidP="002F14D8">
      <w:pPr>
        <w:pStyle w:val="Nagwek1"/>
        <w:spacing w:before="0" w:after="0"/>
        <w:rPr>
          <w:rFonts w:ascii="Cambria" w:hAnsi="Cambria"/>
          <w:sz w:val="20"/>
          <w:szCs w:val="20"/>
        </w:rPr>
      </w:pPr>
      <w:r w:rsidRPr="0052273E">
        <w:rPr>
          <w:rFonts w:ascii="Cambria" w:hAnsi="Cambria"/>
          <w:sz w:val="20"/>
          <w:szCs w:val="20"/>
        </w:rPr>
        <w:t xml:space="preserve">9. Opis sposobu ustalania oceny końcowej </w:t>
      </w:r>
      <w:r w:rsidRPr="0052273E">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A149C" w:rsidRPr="0052273E" w14:paraId="15D53600" w14:textId="77777777" w:rsidTr="00832F4B">
        <w:trPr>
          <w:trHeight w:val="93"/>
          <w:jc w:val="center"/>
        </w:trPr>
        <w:tc>
          <w:tcPr>
            <w:tcW w:w="9907" w:type="dxa"/>
          </w:tcPr>
          <w:p w14:paraId="0406BB61" w14:textId="77777777" w:rsidR="008A2DF9" w:rsidRPr="0052273E" w:rsidRDefault="008A2DF9" w:rsidP="002F14D8">
            <w:pPr>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114F1BAF" w14:textId="77777777" w:rsidR="008A2DF9" w:rsidRPr="0052273E" w:rsidRDefault="008A2DF9" w:rsidP="002F14D8">
            <w:pPr>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52273E" w:rsidRPr="0052273E" w14:paraId="60EA02C8" w14:textId="77777777" w:rsidTr="008A2DF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E5B8D5" w14:textId="77777777" w:rsidR="008A2DF9" w:rsidRPr="0052273E" w:rsidRDefault="008A2DF9"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F075F4" w14:textId="77777777" w:rsidR="008A2DF9" w:rsidRPr="0052273E" w:rsidRDefault="008A2DF9"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b/>
                      <w:bCs/>
                      <w:sz w:val="20"/>
                      <w:szCs w:val="20"/>
                      <w:lang w:eastAsia="pl-PL"/>
                    </w:rPr>
                    <w:t>Ocena</w:t>
                  </w:r>
                </w:p>
              </w:tc>
            </w:tr>
            <w:tr w:rsidR="0052273E" w:rsidRPr="0052273E" w14:paraId="56CD5C10" w14:textId="77777777" w:rsidTr="008A2DF9">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99723" w14:textId="77777777" w:rsidR="008A2DF9" w:rsidRPr="0052273E" w:rsidRDefault="008A2DF9"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FA7E372" w14:textId="77777777" w:rsidR="008A2DF9" w:rsidRPr="0052273E" w:rsidRDefault="008A2DF9"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niedostateczny (2.0)</w:t>
                  </w:r>
                </w:p>
              </w:tc>
            </w:tr>
            <w:tr w:rsidR="0052273E" w:rsidRPr="0052273E" w14:paraId="131B674C" w14:textId="77777777" w:rsidTr="008A2DF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51AEE0" w14:textId="77777777" w:rsidR="008A2DF9" w:rsidRPr="0052273E" w:rsidRDefault="008A2DF9"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BAE91C8" w14:textId="77777777" w:rsidR="008A2DF9" w:rsidRPr="0052273E" w:rsidRDefault="008A2DF9"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dostateczny (3.0)</w:t>
                  </w:r>
                </w:p>
              </w:tc>
            </w:tr>
            <w:tr w:rsidR="0052273E" w:rsidRPr="0052273E" w14:paraId="11B5BF97" w14:textId="77777777" w:rsidTr="008A2DF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68695" w14:textId="77777777" w:rsidR="008A2DF9" w:rsidRPr="0052273E" w:rsidRDefault="008A2DF9"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B75CFE8" w14:textId="77777777" w:rsidR="008A2DF9" w:rsidRPr="0052273E" w:rsidRDefault="008A2DF9"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dostateczny plus (3.5)</w:t>
                  </w:r>
                </w:p>
              </w:tc>
            </w:tr>
            <w:tr w:rsidR="0052273E" w:rsidRPr="0052273E" w14:paraId="06E639C3" w14:textId="77777777" w:rsidTr="008A2DF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3C233" w14:textId="77777777" w:rsidR="008A2DF9" w:rsidRPr="0052273E" w:rsidRDefault="008A2DF9"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4DBDD6CC" w14:textId="77777777" w:rsidR="008A2DF9" w:rsidRPr="0052273E" w:rsidRDefault="008A2DF9"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dobry (4.0)</w:t>
                  </w:r>
                </w:p>
              </w:tc>
            </w:tr>
            <w:tr w:rsidR="0052273E" w:rsidRPr="0052273E" w14:paraId="78A10020" w14:textId="77777777" w:rsidTr="008A2DF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2A5A9" w14:textId="77777777" w:rsidR="008A2DF9" w:rsidRPr="0052273E" w:rsidRDefault="008A2DF9"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CDA2A99" w14:textId="77777777" w:rsidR="008A2DF9" w:rsidRPr="0052273E" w:rsidRDefault="008A2DF9"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dobry plus (4.5)</w:t>
                  </w:r>
                </w:p>
              </w:tc>
            </w:tr>
            <w:tr w:rsidR="0052273E" w:rsidRPr="0052273E" w14:paraId="3BC1B14F" w14:textId="77777777" w:rsidTr="008A2DF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ED5F1" w14:textId="77777777" w:rsidR="008A2DF9" w:rsidRPr="0052273E" w:rsidRDefault="008A2DF9"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9B26461" w14:textId="77777777" w:rsidR="008A2DF9" w:rsidRPr="0052273E" w:rsidRDefault="008A2DF9"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bardzo dobry (5.0)</w:t>
                  </w:r>
                </w:p>
              </w:tc>
            </w:tr>
          </w:tbl>
          <w:p w14:paraId="10BBF5E6" w14:textId="77777777" w:rsidR="005A149C" w:rsidRPr="0052273E" w:rsidRDefault="005A149C" w:rsidP="002F14D8">
            <w:pPr>
              <w:spacing w:after="0"/>
              <w:rPr>
                <w:rFonts w:ascii="Cambria" w:eastAsia="Times New Roman" w:hAnsi="Cambria" w:cs="Times New Roman"/>
                <w:sz w:val="20"/>
                <w:szCs w:val="20"/>
                <w:lang w:eastAsia="pl-PL"/>
              </w:rPr>
            </w:pPr>
          </w:p>
        </w:tc>
      </w:tr>
    </w:tbl>
    <w:p w14:paraId="2F854F61" w14:textId="77777777" w:rsidR="00B35974" w:rsidRPr="0052273E" w:rsidRDefault="00B35974" w:rsidP="002F14D8">
      <w:pPr>
        <w:pStyle w:val="Legenda"/>
        <w:spacing w:after="0"/>
        <w:rPr>
          <w:rFonts w:ascii="Cambria" w:hAnsi="Cambria"/>
        </w:rPr>
      </w:pPr>
    </w:p>
    <w:p w14:paraId="28430A9D" w14:textId="77777777" w:rsidR="005A149C" w:rsidRPr="0052273E" w:rsidRDefault="005A149C" w:rsidP="002F14D8">
      <w:pPr>
        <w:pStyle w:val="Legenda"/>
        <w:spacing w:after="0"/>
        <w:rPr>
          <w:rFonts w:ascii="Cambria" w:hAnsi="Cambria"/>
        </w:rPr>
      </w:pPr>
      <w:r w:rsidRPr="0052273E">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52273E" w14:paraId="6EA45D4E" w14:textId="77777777" w:rsidTr="00832F4B">
        <w:trPr>
          <w:trHeight w:val="540"/>
          <w:jc w:val="center"/>
        </w:trPr>
        <w:tc>
          <w:tcPr>
            <w:tcW w:w="9923" w:type="dxa"/>
          </w:tcPr>
          <w:p w14:paraId="2EFB02BA" w14:textId="7C2B0B63" w:rsidR="005A149C" w:rsidRPr="0052273E" w:rsidRDefault="00B35974" w:rsidP="002F14D8">
            <w:pPr>
              <w:spacing w:after="0"/>
              <w:rPr>
                <w:rFonts w:ascii="Cambria" w:hAnsi="Cambria" w:cs="Times New Roman"/>
                <w:sz w:val="20"/>
                <w:szCs w:val="20"/>
              </w:rPr>
            </w:pPr>
            <w:r w:rsidRPr="0052273E">
              <w:rPr>
                <w:rFonts w:ascii="Cambria" w:eastAsia="Times New Roman" w:hAnsi="Cambria"/>
                <w:sz w:val="20"/>
                <w:szCs w:val="20"/>
                <w:lang w:eastAsia="pl-PL"/>
              </w:rPr>
              <w:t>zaliczenie z oceną</w:t>
            </w:r>
          </w:p>
        </w:tc>
      </w:tr>
    </w:tbl>
    <w:p w14:paraId="329C5AF8" w14:textId="77777777" w:rsidR="00B35974" w:rsidRPr="0052273E" w:rsidRDefault="00B35974" w:rsidP="002F14D8">
      <w:pPr>
        <w:pStyle w:val="Legenda"/>
        <w:spacing w:after="0"/>
        <w:rPr>
          <w:rFonts w:ascii="Cambria" w:hAnsi="Cambria"/>
        </w:rPr>
      </w:pPr>
    </w:p>
    <w:p w14:paraId="335AA9A5" w14:textId="77777777" w:rsidR="005A149C" w:rsidRPr="0052273E" w:rsidRDefault="005A149C" w:rsidP="002F14D8">
      <w:pPr>
        <w:pStyle w:val="Legenda"/>
        <w:spacing w:after="0"/>
        <w:rPr>
          <w:rFonts w:ascii="Cambria" w:hAnsi="Cambria"/>
          <w:b w:val="0"/>
          <w:bCs w:val="0"/>
        </w:rPr>
      </w:pPr>
      <w:r w:rsidRPr="0052273E">
        <w:rPr>
          <w:rFonts w:ascii="Cambria" w:hAnsi="Cambria"/>
        </w:rPr>
        <w:t xml:space="preserve">11. Obciążenie pracą studenta </w:t>
      </w:r>
      <w:r w:rsidRPr="0052273E">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2273E" w:rsidRPr="0052273E" w14:paraId="402F2004"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382AF8B5"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63940275"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Liczba godzin</w:t>
            </w:r>
          </w:p>
        </w:tc>
      </w:tr>
      <w:tr w:rsidR="0052273E" w:rsidRPr="0052273E" w14:paraId="3700D371"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6AEC074D" w14:textId="77777777" w:rsidR="005A149C" w:rsidRPr="0052273E"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BE10A9B"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0360E369"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na studiach niestacjonarnych</w:t>
            </w:r>
          </w:p>
        </w:tc>
      </w:tr>
      <w:tr w:rsidR="0052273E" w:rsidRPr="0052273E" w14:paraId="15041EB5"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35BC548B"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bCs/>
                <w:sz w:val="20"/>
                <w:szCs w:val="20"/>
              </w:rPr>
              <w:t>Godziny kontaktowe studenta (w ramach zajęć):</w:t>
            </w:r>
          </w:p>
        </w:tc>
      </w:tr>
      <w:tr w:rsidR="0052273E" w:rsidRPr="0052273E" w14:paraId="3625963C"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5A1AC0CC" w14:textId="77777777" w:rsidR="005A149C" w:rsidRPr="0052273E" w:rsidRDefault="005A149C" w:rsidP="002F14D8">
            <w:pPr>
              <w:spacing w:after="0"/>
              <w:rPr>
                <w:rFonts w:ascii="Cambria" w:hAnsi="Cambria" w:cs="Times New Roman"/>
                <w:b/>
                <w:iCs/>
                <w:sz w:val="20"/>
                <w:szCs w:val="20"/>
              </w:rPr>
            </w:pPr>
            <w:r w:rsidRPr="0052273E">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4F63310B" w14:textId="77777777" w:rsidR="005A149C" w:rsidRPr="0052273E" w:rsidRDefault="007176DF" w:rsidP="002F14D8">
            <w:pPr>
              <w:spacing w:after="0"/>
              <w:jc w:val="center"/>
              <w:rPr>
                <w:rFonts w:ascii="Cambria" w:hAnsi="Cambria" w:cs="Times New Roman"/>
                <w:b/>
                <w:iCs/>
                <w:sz w:val="20"/>
                <w:szCs w:val="20"/>
              </w:rPr>
            </w:pPr>
            <w:r w:rsidRPr="0052273E">
              <w:rPr>
                <w:rFonts w:ascii="Cambria" w:hAnsi="Cambria" w:cs="Times New Roman"/>
                <w:b/>
                <w:iCs/>
                <w:sz w:val="20"/>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14:paraId="2B5D5228" w14:textId="77777777" w:rsidR="005A149C" w:rsidRPr="0052273E" w:rsidRDefault="007176DF" w:rsidP="002F14D8">
            <w:pPr>
              <w:spacing w:after="0"/>
              <w:jc w:val="center"/>
              <w:rPr>
                <w:rFonts w:ascii="Cambria" w:hAnsi="Cambria" w:cs="Times New Roman"/>
                <w:b/>
                <w:iCs/>
                <w:sz w:val="20"/>
                <w:szCs w:val="20"/>
              </w:rPr>
            </w:pPr>
            <w:r w:rsidRPr="0052273E">
              <w:rPr>
                <w:rFonts w:ascii="Cambria" w:hAnsi="Cambria" w:cs="Times New Roman"/>
                <w:b/>
                <w:iCs/>
                <w:sz w:val="20"/>
                <w:szCs w:val="20"/>
              </w:rPr>
              <w:t>28</w:t>
            </w:r>
          </w:p>
        </w:tc>
      </w:tr>
      <w:tr w:rsidR="0052273E" w:rsidRPr="0052273E" w14:paraId="59932A2D"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B013D22"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Praca własna studenta (indywidualna praca studenta związana z zajęciami):</w:t>
            </w:r>
          </w:p>
        </w:tc>
      </w:tr>
      <w:tr w:rsidR="0052273E" w:rsidRPr="0052273E" w14:paraId="35A95A5F" w14:textId="77777777" w:rsidTr="001E0695">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7DC5DE9B" w14:textId="77777777" w:rsidR="005A149C" w:rsidRPr="0052273E" w:rsidRDefault="005A149C" w:rsidP="002F14D8">
            <w:pPr>
              <w:spacing w:after="0"/>
              <w:rPr>
                <w:rFonts w:ascii="Cambria" w:hAnsi="Cambria" w:cs="Times New Roman"/>
                <w:sz w:val="20"/>
                <w:szCs w:val="20"/>
              </w:rPr>
            </w:pPr>
            <w:r w:rsidRPr="0052273E">
              <w:rPr>
                <w:rFonts w:ascii="Cambria" w:hAnsi="Cambria" w:cs="Times New Roman"/>
                <w:sz w:val="20"/>
                <w:szCs w:val="20"/>
              </w:rPr>
              <w:t>przygotowanie do kolokwium zaliczeniowych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2AF9CD7B" w14:textId="77777777" w:rsidR="005A149C" w:rsidRPr="0052273E" w:rsidRDefault="007176DF" w:rsidP="001E0695">
            <w:pPr>
              <w:spacing w:after="0"/>
              <w:jc w:val="center"/>
              <w:rPr>
                <w:rFonts w:ascii="Cambria" w:hAnsi="Cambria" w:cs="Times New Roman"/>
                <w:sz w:val="20"/>
                <w:szCs w:val="20"/>
              </w:rPr>
            </w:pPr>
            <w:r w:rsidRPr="0052273E">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4C4CB42F" w14:textId="77777777" w:rsidR="005A149C" w:rsidRPr="0052273E" w:rsidRDefault="007176DF" w:rsidP="001E0695">
            <w:pPr>
              <w:spacing w:after="0"/>
              <w:jc w:val="center"/>
              <w:rPr>
                <w:rFonts w:ascii="Cambria" w:hAnsi="Cambria" w:cs="Times New Roman"/>
                <w:sz w:val="20"/>
                <w:szCs w:val="20"/>
              </w:rPr>
            </w:pPr>
            <w:r w:rsidRPr="0052273E">
              <w:rPr>
                <w:rFonts w:ascii="Cambria" w:hAnsi="Cambria" w:cs="Times New Roman"/>
                <w:sz w:val="20"/>
                <w:szCs w:val="20"/>
              </w:rPr>
              <w:t>17</w:t>
            </w:r>
          </w:p>
        </w:tc>
      </w:tr>
      <w:tr w:rsidR="0052273E" w:rsidRPr="0052273E" w14:paraId="168300B7"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3CFCCC8C" w14:textId="77777777" w:rsidR="005A149C" w:rsidRPr="0052273E" w:rsidRDefault="005A149C" w:rsidP="002F14D8">
            <w:pPr>
              <w:spacing w:after="0"/>
              <w:rPr>
                <w:rFonts w:ascii="Cambria" w:hAnsi="Cambria" w:cs="Times New Roman"/>
                <w:sz w:val="20"/>
                <w:szCs w:val="20"/>
              </w:rPr>
            </w:pPr>
            <w:r w:rsidRPr="0052273E">
              <w:rPr>
                <w:rFonts w:ascii="Cambria" w:hAnsi="Cambria" w:cs="Times New Roman"/>
                <w:sz w:val="20"/>
                <w:szCs w:val="20"/>
              </w:rPr>
              <w:t xml:space="preserve">przygotowanie do realizacji zajęć laboratoryjnych, wykonanie ćwiczeń, </w:t>
            </w:r>
          </w:p>
        </w:tc>
        <w:tc>
          <w:tcPr>
            <w:tcW w:w="1984" w:type="dxa"/>
            <w:tcBorders>
              <w:top w:val="single" w:sz="4" w:space="0" w:color="000000"/>
              <w:left w:val="single" w:sz="4" w:space="0" w:color="000000"/>
              <w:bottom w:val="single" w:sz="4" w:space="0" w:color="000000"/>
              <w:right w:val="single" w:sz="4" w:space="0" w:color="000000"/>
            </w:tcBorders>
            <w:vAlign w:val="center"/>
          </w:tcPr>
          <w:p w14:paraId="493FEF20" w14:textId="20BF0A45" w:rsidR="005A149C" w:rsidRPr="0052273E" w:rsidRDefault="007176DF" w:rsidP="001E0695">
            <w:pPr>
              <w:spacing w:after="0"/>
              <w:jc w:val="center"/>
              <w:rPr>
                <w:rFonts w:ascii="Cambria" w:hAnsi="Cambria" w:cs="Times New Roman"/>
                <w:sz w:val="20"/>
                <w:szCs w:val="20"/>
              </w:rPr>
            </w:pPr>
            <w:r w:rsidRPr="0052273E">
              <w:rPr>
                <w:rFonts w:ascii="Cambria" w:hAnsi="Cambria" w:cs="Times New Roman"/>
                <w:sz w:val="20"/>
                <w:szCs w:val="20"/>
              </w:rPr>
              <w:t>1</w:t>
            </w:r>
            <w:r w:rsidR="004C0225" w:rsidRPr="0052273E">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34C5776B" w14:textId="178BB4C5" w:rsidR="005A149C" w:rsidRPr="0052273E" w:rsidRDefault="004C0225" w:rsidP="001E0695">
            <w:pPr>
              <w:spacing w:after="0"/>
              <w:jc w:val="center"/>
              <w:rPr>
                <w:rFonts w:ascii="Cambria" w:hAnsi="Cambria" w:cs="Times New Roman"/>
                <w:sz w:val="20"/>
                <w:szCs w:val="20"/>
              </w:rPr>
            </w:pPr>
            <w:r w:rsidRPr="0052273E">
              <w:rPr>
                <w:rFonts w:ascii="Cambria" w:hAnsi="Cambria" w:cs="Times New Roman"/>
                <w:sz w:val="20"/>
                <w:szCs w:val="20"/>
              </w:rPr>
              <w:t>20</w:t>
            </w:r>
          </w:p>
        </w:tc>
      </w:tr>
      <w:tr w:rsidR="0052273E" w:rsidRPr="0052273E" w14:paraId="5EEE367B" w14:textId="77777777" w:rsidTr="001E0695">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3ABF32D7" w14:textId="77777777" w:rsidR="005A149C" w:rsidRPr="0052273E" w:rsidRDefault="005A149C" w:rsidP="002F14D8">
            <w:pPr>
              <w:spacing w:after="0"/>
              <w:rPr>
                <w:rFonts w:ascii="Cambria" w:hAnsi="Cambria" w:cs="Times New Roman"/>
                <w:sz w:val="20"/>
                <w:szCs w:val="20"/>
              </w:rPr>
            </w:pPr>
            <w:r w:rsidRPr="0052273E">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540E2B16" w14:textId="77777777" w:rsidR="005A149C" w:rsidRPr="0052273E" w:rsidRDefault="007176DF" w:rsidP="001E0695">
            <w:pPr>
              <w:spacing w:after="0"/>
              <w:jc w:val="center"/>
              <w:rPr>
                <w:rFonts w:ascii="Cambria" w:hAnsi="Cambria" w:cs="Times New Roman"/>
                <w:sz w:val="20"/>
                <w:szCs w:val="20"/>
              </w:rPr>
            </w:pPr>
            <w:r w:rsidRPr="0052273E">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3E97C1AF" w14:textId="77777777" w:rsidR="005A149C" w:rsidRPr="0052273E" w:rsidRDefault="007176DF" w:rsidP="001E0695">
            <w:pPr>
              <w:spacing w:after="0"/>
              <w:jc w:val="center"/>
              <w:rPr>
                <w:rFonts w:ascii="Cambria" w:hAnsi="Cambria" w:cs="Times New Roman"/>
                <w:sz w:val="20"/>
                <w:szCs w:val="20"/>
              </w:rPr>
            </w:pPr>
            <w:r w:rsidRPr="0052273E">
              <w:rPr>
                <w:rFonts w:ascii="Cambria" w:hAnsi="Cambria" w:cs="Times New Roman"/>
                <w:sz w:val="20"/>
                <w:szCs w:val="20"/>
              </w:rPr>
              <w:t>10</w:t>
            </w:r>
          </w:p>
        </w:tc>
      </w:tr>
      <w:tr w:rsidR="0052273E" w:rsidRPr="0052273E" w14:paraId="41EE1B40" w14:textId="77777777" w:rsidTr="001E0695">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FA74F84" w14:textId="16AFD8CD" w:rsidR="005A149C" w:rsidRPr="0052273E" w:rsidRDefault="005A149C" w:rsidP="001E0695">
            <w:pPr>
              <w:spacing w:after="0"/>
              <w:jc w:val="right"/>
              <w:rPr>
                <w:rFonts w:ascii="Cambria" w:hAnsi="Cambria" w:cs="Times New Roman"/>
                <w:b/>
                <w:sz w:val="20"/>
                <w:szCs w:val="20"/>
              </w:rPr>
            </w:pPr>
            <w:r w:rsidRPr="0052273E">
              <w:rPr>
                <w:rFonts w:ascii="Cambria" w:hAnsi="Cambria" w:cs="Times New Roman"/>
                <w:b/>
                <w:sz w:val="20"/>
                <w:szCs w:val="20"/>
              </w:rPr>
              <w:lastRenderedPageBreak/>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20A2419D" w14:textId="77777777" w:rsidR="005A149C" w:rsidRPr="0052273E" w:rsidRDefault="007176DF" w:rsidP="001E0695">
            <w:pPr>
              <w:spacing w:after="0"/>
              <w:jc w:val="center"/>
              <w:rPr>
                <w:rFonts w:ascii="Cambria" w:hAnsi="Cambria" w:cs="Times New Roman"/>
                <w:b/>
                <w:sz w:val="20"/>
                <w:szCs w:val="20"/>
              </w:rPr>
            </w:pPr>
            <w:r w:rsidRPr="0052273E">
              <w:rPr>
                <w:rFonts w:ascii="Cambria" w:hAnsi="Cambria" w:cs="Times New Roman"/>
                <w:b/>
                <w:sz w:val="20"/>
                <w:szCs w:val="20"/>
              </w:rPr>
              <w:t>75</w:t>
            </w:r>
          </w:p>
        </w:tc>
        <w:tc>
          <w:tcPr>
            <w:tcW w:w="1985" w:type="dxa"/>
            <w:tcBorders>
              <w:top w:val="single" w:sz="4" w:space="0" w:color="000000"/>
              <w:left w:val="single" w:sz="4" w:space="0" w:color="000000"/>
              <w:bottom w:val="single" w:sz="4" w:space="0" w:color="000000"/>
              <w:right w:val="single" w:sz="4" w:space="0" w:color="000000"/>
            </w:tcBorders>
            <w:vAlign w:val="center"/>
          </w:tcPr>
          <w:p w14:paraId="0BBBE287" w14:textId="77777777" w:rsidR="005A149C" w:rsidRPr="0052273E" w:rsidRDefault="007176DF" w:rsidP="001E0695">
            <w:pPr>
              <w:spacing w:after="0"/>
              <w:jc w:val="center"/>
              <w:rPr>
                <w:rFonts w:ascii="Cambria" w:hAnsi="Cambria" w:cs="Times New Roman"/>
                <w:b/>
                <w:sz w:val="20"/>
                <w:szCs w:val="20"/>
              </w:rPr>
            </w:pPr>
            <w:r w:rsidRPr="0052273E">
              <w:rPr>
                <w:rFonts w:ascii="Cambria" w:hAnsi="Cambria" w:cs="Times New Roman"/>
                <w:b/>
                <w:sz w:val="20"/>
                <w:szCs w:val="20"/>
              </w:rPr>
              <w:t>75</w:t>
            </w:r>
          </w:p>
        </w:tc>
      </w:tr>
      <w:tr w:rsidR="005A149C" w:rsidRPr="0052273E" w14:paraId="7D4918AD"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69847A8" w14:textId="77777777" w:rsidR="005A149C" w:rsidRPr="0052273E" w:rsidRDefault="005A149C" w:rsidP="002F14D8">
            <w:pPr>
              <w:spacing w:after="0"/>
              <w:jc w:val="right"/>
              <w:rPr>
                <w:rFonts w:ascii="Cambria" w:hAnsi="Cambria" w:cs="Times New Roman"/>
                <w:b/>
                <w:sz w:val="20"/>
                <w:szCs w:val="20"/>
              </w:rPr>
            </w:pPr>
            <w:r w:rsidRPr="0052273E">
              <w:rPr>
                <w:rFonts w:ascii="Cambria" w:hAnsi="Cambria" w:cs="Times New Roman"/>
                <w:b/>
                <w:sz w:val="20"/>
                <w:szCs w:val="20"/>
              </w:rPr>
              <w:t xml:space="preserve">liczba pkt ECTS przypisana do </w:t>
            </w:r>
            <w:r w:rsidRPr="0052273E">
              <w:rPr>
                <w:rFonts w:ascii="Cambria" w:hAnsi="Cambria"/>
                <w:b/>
                <w:bCs/>
                <w:sz w:val="20"/>
                <w:szCs w:val="20"/>
              </w:rPr>
              <w:t>zajęć</w:t>
            </w:r>
            <w:r w:rsidRPr="0052273E">
              <w:rPr>
                <w:rFonts w:ascii="Cambria" w:hAnsi="Cambria" w:cs="Times New Roman"/>
                <w:b/>
                <w:sz w:val="20"/>
                <w:szCs w:val="20"/>
              </w:rPr>
              <w:t xml:space="preserve">: </w:t>
            </w:r>
            <w:r w:rsidRPr="0052273E">
              <w:rPr>
                <w:rFonts w:ascii="Cambria" w:hAnsi="Cambria" w:cs="Times New Roman"/>
                <w:b/>
                <w:sz w:val="20"/>
                <w:szCs w:val="20"/>
              </w:rPr>
              <w:br/>
            </w:r>
            <w:r w:rsidRPr="0052273E">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7B01D6F6" w14:textId="77777777" w:rsidR="005A149C" w:rsidRPr="0052273E" w:rsidRDefault="007176DF" w:rsidP="001E0695">
            <w:pPr>
              <w:spacing w:after="0"/>
              <w:jc w:val="center"/>
              <w:rPr>
                <w:rFonts w:ascii="Cambria" w:hAnsi="Cambria" w:cs="Times New Roman"/>
                <w:b/>
                <w:sz w:val="20"/>
                <w:szCs w:val="20"/>
              </w:rPr>
            </w:pPr>
            <w:r w:rsidRPr="0052273E">
              <w:rPr>
                <w:rFonts w:ascii="Cambria" w:hAnsi="Cambria" w:cs="Times New Roman"/>
                <w:b/>
                <w:sz w:val="20"/>
                <w:szCs w:val="20"/>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10A0A0E5" w14:textId="77777777" w:rsidR="005A149C" w:rsidRPr="0052273E" w:rsidRDefault="007176DF" w:rsidP="001E0695">
            <w:pPr>
              <w:spacing w:after="0"/>
              <w:jc w:val="center"/>
              <w:rPr>
                <w:rFonts w:ascii="Cambria" w:hAnsi="Cambria" w:cs="Times New Roman"/>
                <w:b/>
                <w:sz w:val="20"/>
                <w:szCs w:val="20"/>
              </w:rPr>
            </w:pPr>
            <w:r w:rsidRPr="0052273E">
              <w:rPr>
                <w:rFonts w:ascii="Cambria" w:hAnsi="Cambria" w:cs="Times New Roman"/>
                <w:b/>
                <w:sz w:val="20"/>
                <w:szCs w:val="20"/>
              </w:rPr>
              <w:t>3</w:t>
            </w:r>
          </w:p>
        </w:tc>
      </w:tr>
    </w:tbl>
    <w:p w14:paraId="78449A7B" w14:textId="77777777" w:rsidR="00B35974" w:rsidRPr="0052273E" w:rsidRDefault="00B35974" w:rsidP="002F14D8">
      <w:pPr>
        <w:pStyle w:val="Legenda"/>
        <w:spacing w:after="0"/>
        <w:rPr>
          <w:rFonts w:ascii="Cambria" w:hAnsi="Cambria"/>
        </w:rPr>
      </w:pPr>
    </w:p>
    <w:p w14:paraId="7AE767C7" w14:textId="77777777" w:rsidR="005A149C" w:rsidRPr="0052273E" w:rsidRDefault="005A149C" w:rsidP="002F14D8">
      <w:pPr>
        <w:pStyle w:val="Legenda"/>
        <w:spacing w:after="0"/>
        <w:rPr>
          <w:rFonts w:ascii="Cambria" w:hAnsi="Cambria"/>
        </w:rPr>
      </w:pPr>
      <w:r w:rsidRPr="0052273E">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A149C" w:rsidRPr="0052273E" w14:paraId="3875DD11" w14:textId="77777777" w:rsidTr="00832F4B">
        <w:trPr>
          <w:jc w:val="center"/>
        </w:trPr>
        <w:tc>
          <w:tcPr>
            <w:tcW w:w="9889" w:type="dxa"/>
          </w:tcPr>
          <w:p w14:paraId="1A852A51" w14:textId="77777777" w:rsidR="005A149C" w:rsidRPr="0052273E" w:rsidRDefault="005A149C" w:rsidP="002F14D8">
            <w:pPr>
              <w:spacing w:after="0"/>
              <w:rPr>
                <w:rFonts w:ascii="Cambria" w:hAnsi="Cambria" w:cs="Times New Roman"/>
                <w:b/>
                <w:sz w:val="20"/>
                <w:szCs w:val="20"/>
              </w:rPr>
            </w:pPr>
            <w:r w:rsidRPr="0052273E">
              <w:rPr>
                <w:rFonts w:ascii="Cambria" w:hAnsi="Cambria" w:cs="Times New Roman"/>
                <w:b/>
                <w:sz w:val="20"/>
                <w:szCs w:val="20"/>
              </w:rPr>
              <w:t>Literatura obowiązkowa:</w:t>
            </w:r>
          </w:p>
          <w:p w14:paraId="01B523FF" w14:textId="1FA26E70" w:rsidR="005A149C" w:rsidRPr="0052273E" w:rsidRDefault="005A149C" w:rsidP="002F14D8">
            <w:pPr>
              <w:spacing w:after="0"/>
              <w:jc w:val="both"/>
              <w:rPr>
                <w:rFonts w:ascii="Cambria" w:hAnsi="Cambria" w:cs="Times New Roman"/>
                <w:sz w:val="20"/>
                <w:szCs w:val="20"/>
              </w:rPr>
            </w:pPr>
            <w:r w:rsidRPr="0052273E">
              <w:rPr>
                <w:rFonts w:ascii="Cambria" w:hAnsi="Cambria" w:cs="Times New Roman"/>
                <w:sz w:val="20"/>
                <w:szCs w:val="20"/>
              </w:rPr>
              <w:t>1.</w:t>
            </w:r>
            <w:r w:rsidR="007176DF" w:rsidRPr="0052273E">
              <w:rPr>
                <w:rFonts w:ascii="Cambria" w:hAnsi="Cambria"/>
                <w:sz w:val="20"/>
                <w:szCs w:val="20"/>
              </w:rPr>
              <w:t xml:space="preserve"> Tadeusz Drapała; Chemia ogólna </w:t>
            </w:r>
            <w:r w:rsidR="0052273E">
              <w:rPr>
                <w:rFonts w:ascii="Cambria" w:hAnsi="Cambria"/>
                <w:sz w:val="20"/>
                <w:szCs w:val="20"/>
              </w:rPr>
              <w:t>i</w:t>
            </w:r>
            <w:r w:rsidR="007176DF" w:rsidRPr="0052273E">
              <w:rPr>
                <w:rFonts w:ascii="Cambria" w:hAnsi="Cambria"/>
                <w:sz w:val="20"/>
                <w:szCs w:val="20"/>
              </w:rPr>
              <w:t xml:space="preserve"> nieorganiczna z zadaniami; Wydawnictwo SGGW, Warszawa 2002 2.Ćwiczenia z chemii nieorganicznej </w:t>
            </w:r>
            <w:r w:rsidR="0052273E">
              <w:rPr>
                <w:rFonts w:ascii="Cambria" w:hAnsi="Cambria"/>
                <w:sz w:val="20"/>
                <w:szCs w:val="20"/>
              </w:rPr>
              <w:t>i</w:t>
            </w:r>
            <w:r w:rsidR="007176DF" w:rsidRPr="0052273E">
              <w:rPr>
                <w:rFonts w:ascii="Cambria" w:hAnsi="Cambria"/>
                <w:sz w:val="20"/>
                <w:szCs w:val="20"/>
              </w:rPr>
              <w:t xml:space="preserve"> analitycznej; praca zbiorowa; wydawnictwo SGGW, Warszawa 2011 3.Gary W. van Loon, Stephen J. Duffy ; Chemia Środowiska ; 2007 PWN. 4. Zbigniew Szperliński; Chemia w ochronie i Inżynierii Środowiska; Oficyna Wydawnicza Politechniki Warszawskiej; Warszawa 2002</w:t>
            </w:r>
          </w:p>
          <w:p w14:paraId="1D329474" w14:textId="77777777" w:rsidR="005A149C" w:rsidRPr="0052273E" w:rsidRDefault="005A149C" w:rsidP="002F14D8">
            <w:pPr>
              <w:spacing w:after="0"/>
              <w:rPr>
                <w:rFonts w:ascii="Cambria" w:hAnsi="Cambria" w:cs="Times New Roman"/>
                <w:sz w:val="20"/>
                <w:szCs w:val="20"/>
              </w:rPr>
            </w:pPr>
          </w:p>
        </w:tc>
      </w:tr>
    </w:tbl>
    <w:p w14:paraId="1CAEA520" w14:textId="77777777" w:rsidR="002362B6" w:rsidRPr="0052273E" w:rsidRDefault="002362B6" w:rsidP="002F14D8">
      <w:pPr>
        <w:pStyle w:val="Legenda"/>
        <w:spacing w:after="0"/>
        <w:rPr>
          <w:rFonts w:ascii="Cambria" w:hAnsi="Cambria"/>
        </w:rPr>
      </w:pPr>
    </w:p>
    <w:p w14:paraId="73018F31" w14:textId="77777777" w:rsidR="005A149C" w:rsidRPr="0052273E" w:rsidRDefault="005A149C" w:rsidP="002F14D8">
      <w:pPr>
        <w:pStyle w:val="Legenda"/>
        <w:spacing w:after="0"/>
        <w:rPr>
          <w:rFonts w:ascii="Cambria" w:hAnsi="Cambria"/>
        </w:rPr>
      </w:pPr>
      <w:r w:rsidRPr="0052273E">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52273E" w:rsidRPr="0052273E" w14:paraId="2AEFA021" w14:textId="77777777" w:rsidTr="00832F4B">
        <w:trPr>
          <w:jc w:val="center"/>
        </w:trPr>
        <w:tc>
          <w:tcPr>
            <w:tcW w:w="3846" w:type="dxa"/>
          </w:tcPr>
          <w:p w14:paraId="1DDF5173" w14:textId="77777777" w:rsidR="007176DF" w:rsidRPr="0052273E" w:rsidRDefault="007176DF" w:rsidP="002F14D8">
            <w:pPr>
              <w:spacing w:after="0"/>
              <w:rPr>
                <w:rFonts w:ascii="Cambria" w:hAnsi="Cambria" w:cs="Times New Roman"/>
                <w:sz w:val="20"/>
                <w:szCs w:val="20"/>
              </w:rPr>
            </w:pPr>
            <w:r w:rsidRPr="0052273E">
              <w:rPr>
                <w:rFonts w:ascii="Cambria" w:hAnsi="Cambria" w:cs="Times New Roman"/>
                <w:sz w:val="20"/>
                <w:szCs w:val="20"/>
              </w:rPr>
              <w:t>imię i nazwisko  sporządzającego</w:t>
            </w:r>
          </w:p>
        </w:tc>
        <w:tc>
          <w:tcPr>
            <w:tcW w:w="6043" w:type="dxa"/>
          </w:tcPr>
          <w:p w14:paraId="1B446BFE" w14:textId="77777777" w:rsidR="007176DF" w:rsidRPr="0052273E" w:rsidRDefault="007176DF" w:rsidP="002F14D8">
            <w:pPr>
              <w:spacing w:after="0"/>
              <w:rPr>
                <w:rFonts w:ascii="Cambria" w:hAnsi="Cambria" w:cs="Times New Roman"/>
                <w:sz w:val="20"/>
                <w:szCs w:val="20"/>
              </w:rPr>
            </w:pPr>
            <w:r w:rsidRPr="0052273E">
              <w:rPr>
                <w:rFonts w:ascii="Cambria" w:hAnsi="Cambria" w:cs="Times New Roman"/>
                <w:sz w:val="20"/>
                <w:szCs w:val="20"/>
              </w:rPr>
              <w:t>Dr inż. Anna Fajdek-Bieda</w:t>
            </w:r>
          </w:p>
        </w:tc>
      </w:tr>
      <w:tr w:rsidR="0052273E" w:rsidRPr="0052273E" w14:paraId="14D27242" w14:textId="77777777" w:rsidTr="00832F4B">
        <w:trPr>
          <w:jc w:val="center"/>
        </w:trPr>
        <w:tc>
          <w:tcPr>
            <w:tcW w:w="3846" w:type="dxa"/>
          </w:tcPr>
          <w:p w14:paraId="45DED5F3" w14:textId="77777777" w:rsidR="007176DF" w:rsidRPr="0052273E" w:rsidRDefault="007176DF" w:rsidP="002F14D8">
            <w:pPr>
              <w:spacing w:after="0"/>
              <w:rPr>
                <w:rFonts w:ascii="Cambria" w:hAnsi="Cambria" w:cs="Times New Roman"/>
                <w:sz w:val="20"/>
                <w:szCs w:val="20"/>
              </w:rPr>
            </w:pPr>
            <w:r w:rsidRPr="0052273E">
              <w:rPr>
                <w:rFonts w:ascii="Cambria" w:hAnsi="Cambria" w:cs="Times New Roman"/>
                <w:sz w:val="20"/>
                <w:szCs w:val="20"/>
              </w:rPr>
              <w:t>data sporządzenia / aktualizacji</w:t>
            </w:r>
          </w:p>
        </w:tc>
        <w:tc>
          <w:tcPr>
            <w:tcW w:w="6043" w:type="dxa"/>
          </w:tcPr>
          <w:p w14:paraId="10C29B74" w14:textId="51EE3333" w:rsidR="007176DF" w:rsidRPr="0052273E" w:rsidRDefault="007176DF" w:rsidP="002F14D8">
            <w:pPr>
              <w:spacing w:after="0"/>
              <w:rPr>
                <w:rFonts w:ascii="Cambria" w:hAnsi="Cambria" w:cs="Times New Roman"/>
                <w:sz w:val="20"/>
                <w:szCs w:val="20"/>
              </w:rPr>
            </w:pPr>
            <w:r w:rsidRPr="0052273E">
              <w:rPr>
                <w:rFonts w:ascii="Cambria" w:hAnsi="Cambria" w:cs="Times New Roman"/>
                <w:sz w:val="20"/>
                <w:szCs w:val="20"/>
              </w:rPr>
              <w:t>10.0</w:t>
            </w:r>
            <w:r w:rsidR="001E0695" w:rsidRPr="0052273E">
              <w:rPr>
                <w:rFonts w:ascii="Cambria" w:hAnsi="Cambria" w:cs="Times New Roman"/>
                <w:sz w:val="20"/>
                <w:szCs w:val="20"/>
              </w:rPr>
              <w:t>6</w:t>
            </w:r>
            <w:r w:rsidRPr="0052273E">
              <w:rPr>
                <w:rFonts w:ascii="Cambria" w:hAnsi="Cambria" w:cs="Times New Roman"/>
                <w:sz w:val="20"/>
                <w:szCs w:val="20"/>
              </w:rPr>
              <w:t>.</w:t>
            </w:r>
            <w:r w:rsidR="00776623" w:rsidRPr="0052273E">
              <w:rPr>
                <w:rFonts w:ascii="Cambria" w:hAnsi="Cambria" w:cs="Times New Roman"/>
                <w:sz w:val="20"/>
                <w:szCs w:val="20"/>
              </w:rPr>
              <w:t>202</w:t>
            </w:r>
            <w:r w:rsidR="00F90EAA">
              <w:rPr>
                <w:rFonts w:ascii="Cambria" w:hAnsi="Cambria" w:cs="Times New Roman"/>
                <w:sz w:val="20"/>
                <w:szCs w:val="20"/>
              </w:rPr>
              <w:t>5</w:t>
            </w:r>
            <w:r w:rsidR="00776623" w:rsidRPr="0052273E">
              <w:rPr>
                <w:rFonts w:ascii="Cambria" w:hAnsi="Cambria" w:cs="Times New Roman"/>
                <w:sz w:val="20"/>
                <w:szCs w:val="20"/>
              </w:rPr>
              <w:t>r.</w:t>
            </w:r>
          </w:p>
        </w:tc>
      </w:tr>
      <w:tr w:rsidR="0052273E" w:rsidRPr="0052273E" w14:paraId="4B5FA797" w14:textId="77777777" w:rsidTr="00832F4B">
        <w:trPr>
          <w:jc w:val="center"/>
        </w:trPr>
        <w:tc>
          <w:tcPr>
            <w:tcW w:w="3846" w:type="dxa"/>
          </w:tcPr>
          <w:p w14:paraId="6875FB88" w14:textId="77777777" w:rsidR="007176DF" w:rsidRPr="0052273E" w:rsidRDefault="007176DF" w:rsidP="002F14D8">
            <w:pPr>
              <w:spacing w:after="0"/>
              <w:rPr>
                <w:rFonts w:ascii="Cambria" w:hAnsi="Cambria" w:cs="Times New Roman"/>
                <w:sz w:val="20"/>
                <w:szCs w:val="20"/>
              </w:rPr>
            </w:pPr>
            <w:r w:rsidRPr="0052273E">
              <w:rPr>
                <w:rFonts w:ascii="Cambria" w:hAnsi="Cambria" w:cs="Times New Roman"/>
                <w:sz w:val="20"/>
                <w:szCs w:val="20"/>
              </w:rPr>
              <w:t>dane kontaktowe (e-mail)</w:t>
            </w:r>
          </w:p>
        </w:tc>
        <w:tc>
          <w:tcPr>
            <w:tcW w:w="6043" w:type="dxa"/>
          </w:tcPr>
          <w:p w14:paraId="113F7B08" w14:textId="77777777" w:rsidR="007176DF" w:rsidRPr="0052273E" w:rsidRDefault="002362B6" w:rsidP="002F14D8">
            <w:pPr>
              <w:spacing w:after="0"/>
              <w:rPr>
                <w:rFonts w:ascii="Cambria" w:hAnsi="Cambria" w:cs="Times New Roman"/>
                <w:sz w:val="20"/>
                <w:szCs w:val="20"/>
              </w:rPr>
            </w:pPr>
            <w:r w:rsidRPr="0052273E">
              <w:rPr>
                <w:rFonts w:ascii="Cambria" w:hAnsi="Cambria" w:cs="Times New Roman"/>
                <w:sz w:val="20"/>
                <w:szCs w:val="20"/>
              </w:rPr>
              <w:t>abieda</w:t>
            </w:r>
            <w:r w:rsidR="007176DF" w:rsidRPr="0052273E">
              <w:rPr>
                <w:rFonts w:ascii="Cambria" w:hAnsi="Cambria" w:cs="Times New Roman"/>
                <w:sz w:val="20"/>
                <w:szCs w:val="20"/>
              </w:rPr>
              <w:t>@</w:t>
            </w:r>
            <w:r w:rsidRPr="0052273E">
              <w:rPr>
                <w:rFonts w:ascii="Cambria" w:hAnsi="Cambria" w:cs="Times New Roman"/>
                <w:sz w:val="20"/>
                <w:szCs w:val="20"/>
              </w:rPr>
              <w:t>ajp.edu.pl</w:t>
            </w:r>
          </w:p>
        </w:tc>
      </w:tr>
      <w:tr w:rsidR="005A149C" w:rsidRPr="0052273E" w14:paraId="54F5D7C9" w14:textId="77777777" w:rsidTr="00832F4B">
        <w:trPr>
          <w:jc w:val="center"/>
        </w:trPr>
        <w:tc>
          <w:tcPr>
            <w:tcW w:w="3846" w:type="dxa"/>
            <w:tcBorders>
              <w:bottom w:val="single" w:sz="4" w:space="0" w:color="000000"/>
            </w:tcBorders>
          </w:tcPr>
          <w:p w14:paraId="2FAD22D9" w14:textId="77777777" w:rsidR="005A149C" w:rsidRPr="0052273E" w:rsidRDefault="005A149C" w:rsidP="002F14D8">
            <w:pPr>
              <w:spacing w:after="0"/>
              <w:rPr>
                <w:rFonts w:ascii="Cambria" w:hAnsi="Cambria" w:cs="Times New Roman"/>
                <w:sz w:val="20"/>
                <w:szCs w:val="20"/>
              </w:rPr>
            </w:pPr>
            <w:r w:rsidRPr="0052273E">
              <w:rPr>
                <w:rFonts w:ascii="Cambria" w:hAnsi="Cambria" w:cs="Times New Roman"/>
                <w:sz w:val="20"/>
                <w:szCs w:val="20"/>
              </w:rPr>
              <w:t>podpis</w:t>
            </w:r>
          </w:p>
        </w:tc>
        <w:tc>
          <w:tcPr>
            <w:tcW w:w="6043" w:type="dxa"/>
            <w:tcBorders>
              <w:bottom w:val="single" w:sz="4" w:space="0" w:color="000000"/>
            </w:tcBorders>
          </w:tcPr>
          <w:p w14:paraId="201EB441" w14:textId="77777777" w:rsidR="005A149C" w:rsidRPr="0052273E" w:rsidRDefault="005A149C" w:rsidP="002F14D8">
            <w:pPr>
              <w:spacing w:after="0"/>
              <w:rPr>
                <w:rFonts w:ascii="Cambria" w:hAnsi="Cambria" w:cs="Times New Roman"/>
                <w:sz w:val="20"/>
                <w:szCs w:val="20"/>
              </w:rPr>
            </w:pPr>
          </w:p>
        </w:tc>
      </w:tr>
    </w:tbl>
    <w:p w14:paraId="7664205E" w14:textId="77777777" w:rsidR="005A149C" w:rsidRPr="0052273E" w:rsidRDefault="005A149C" w:rsidP="002F14D8">
      <w:pPr>
        <w:spacing w:after="0"/>
        <w:rPr>
          <w:rFonts w:ascii="Cambria" w:hAnsi="Cambria" w:cs="Times New Roman"/>
          <w:sz w:val="20"/>
          <w:szCs w:val="20"/>
        </w:rPr>
      </w:pPr>
    </w:p>
    <w:p w14:paraId="7A3ABAFE" w14:textId="77777777" w:rsidR="005A149C" w:rsidRPr="0052273E" w:rsidRDefault="005A149C" w:rsidP="002F14D8">
      <w:pPr>
        <w:spacing w:after="0"/>
        <w:rPr>
          <w:rFonts w:ascii="Cambria" w:hAnsi="Cambria"/>
          <w:vanish/>
          <w:sz w:val="20"/>
          <w:szCs w:val="20"/>
        </w:rPr>
      </w:pPr>
      <w:r w:rsidRPr="0052273E">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52273E" w:rsidRPr="0052273E" w14:paraId="7E684724" w14:textId="77777777" w:rsidTr="00832F4B">
        <w:trPr>
          <w:trHeight w:val="269"/>
        </w:trPr>
        <w:tc>
          <w:tcPr>
            <w:tcW w:w="1968" w:type="dxa"/>
            <w:vMerge w:val="restart"/>
          </w:tcPr>
          <w:p w14:paraId="3A24A46D" w14:textId="13D0432B" w:rsidR="005A149C" w:rsidRPr="0052273E" w:rsidRDefault="00177E80" w:rsidP="002F14D8">
            <w:pPr>
              <w:spacing w:after="0"/>
              <w:jc w:val="center"/>
              <w:rPr>
                <w:rFonts w:ascii="Cambria" w:hAnsi="Cambria" w:cs="Times New Roman"/>
                <w:b/>
                <w:bCs/>
                <w:sz w:val="20"/>
                <w:szCs w:val="20"/>
              </w:rPr>
            </w:pPr>
            <w:r w:rsidRPr="0052273E">
              <w:rPr>
                <w:rFonts w:ascii="Cambria" w:hAnsi="Cambria"/>
                <w:noProof/>
                <w:sz w:val="20"/>
                <w:szCs w:val="20"/>
              </w:rPr>
              <w:drawing>
                <wp:inline distT="0" distB="0" distL="0" distR="0" wp14:anchorId="109A12AD" wp14:editId="1E14821D">
                  <wp:extent cx="1066800" cy="10668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vAlign w:val="center"/>
          </w:tcPr>
          <w:p w14:paraId="2AC4B0B5"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Wydział</w:t>
            </w:r>
          </w:p>
        </w:tc>
        <w:tc>
          <w:tcPr>
            <w:tcW w:w="5103" w:type="dxa"/>
            <w:gridSpan w:val="2"/>
            <w:tcBorders>
              <w:bottom w:val="single" w:sz="4" w:space="0" w:color="000000"/>
            </w:tcBorders>
            <w:vAlign w:val="center"/>
          </w:tcPr>
          <w:p w14:paraId="56BBD1B1" w14:textId="77777777" w:rsidR="005A149C" w:rsidRPr="0052273E" w:rsidRDefault="00B52D35" w:rsidP="002F14D8">
            <w:pPr>
              <w:spacing w:after="0"/>
              <w:rPr>
                <w:rFonts w:ascii="Cambria" w:hAnsi="Cambria" w:cs="Times New Roman"/>
                <w:bCs/>
                <w:sz w:val="20"/>
                <w:szCs w:val="20"/>
              </w:rPr>
            </w:pPr>
            <w:r w:rsidRPr="0052273E">
              <w:rPr>
                <w:rFonts w:ascii="Cambria" w:hAnsi="Cambria" w:cs="Times New Roman"/>
                <w:bCs/>
                <w:sz w:val="20"/>
                <w:szCs w:val="20"/>
              </w:rPr>
              <w:t xml:space="preserve">Techniczny </w:t>
            </w:r>
          </w:p>
        </w:tc>
      </w:tr>
      <w:tr w:rsidR="0052273E" w:rsidRPr="0052273E" w14:paraId="2B4E56D1" w14:textId="77777777" w:rsidTr="00832F4B">
        <w:trPr>
          <w:trHeight w:val="275"/>
        </w:trPr>
        <w:tc>
          <w:tcPr>
            <w:tcW w:w="1968" w:type="dxa"/>
            <w:vMerge/>
          </w:tcPr>
          <w:p w14:paraId="017E3A1A" w14:textId="77777777" w:rsidR="005A149C" w:rsidRPr="0052273E" w:rsidRDefault="005A149C"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62879B09"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Kierunek</w:t>
            </w:r>
          </w:p>
        </w:tc>
        <w:tc>
          <w:tcPr>
            <w:tcW w:w="5103" w:type="dxa"/>
            <w:gridSpan w:val="2"/>
            <w:tcBorders>
              <w:bottom w:val="single" w:sz="4" w:space="0" w:color="000000"/>
            </w:tcBorders>
            <w:vAlign w:val="center"/>
          </w:tcPr>
          <w:p w14:paraId="07538CD4" w14:textId="77777777" w:rsidR="005A149C" w:rsidRPr="0052273E" w:rsidRDefault="00B52D35" w:rsidP="002F14D8">
            <w:pPr>
              <w:spacing w:after="0"/>
              <w:rPr>
                <w:rFonts w:ascii="Cambria" w:hAnsi="Cambria" w:cs="Times New Roman"/>
                <w:bCs/>
                <w:sz w:val="20"/>
                <w:szCs w:val="20"/>
              </w:rPr>
            </w:pPr>
            <w:r w:rsidRPr="0052273E">
              <w:rPr>
                <w:rFonts w:ascii="Cambria" w:hAnsi="Cambria" w:cs="Times New Roman"/>
                <w:bCs/>
                <w:sz w:val="20"/>
                <w:szCs w:val="20"/>
              </w:rPr>
              <w:t>Energetyka</w:t>
            </w:r>
          </w:p>
        </w:tc>
      </w:tr>
      <w:tr w:rsidR="0052273E" w:rsidRPr="0052273E" w14:paraId="6B801000" w14:textId="77777777" w:rsidTr="00832F4B">
        <w:trPr>
          <w:trHeight w:val="139"/>
        </w:trPr>
        <w:tc>
          <w:tcPr>
            <w:tcW w:w="1968" w:type="dxa"/>
            <w:vMerge/>
            <w:tcBorders>
              <w:bottom w:val="single" w:sz="4" w:space="0" w:color="000000"/>
            </w:tcBorders>
          </w:tcPr>
          <w:p w14:paraId="7765536F" w14:textId="77777777" w:rsidR="005A149C" w:rsidRPr="0052273E" w:rsidRDefault="005A149C"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053EBC6B"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Poziom studiów</w:t>
            </w:r>
          </w:p>
        </w:tc>
        <w:tc>
          <w:tcPr>
            <w:tcW w:w="5103" w:type="dxa"/>
            <w:gridSpan w:val="2"/>
            <w:tcBorders>
              <w:bottom w:val="single" w:sz="4" w:space="0" w:color="000000"/>
            </w:tcBorders>
            <w:vAlign w:val="center"/>
          </w:tcPr>
          <w:p w14:paraId="52CF0859" w14:textId="77777777" w:rsidR="005A149C" w:rsidRPr="0052273E" w:rsidRDefault="005A149C" w:rsidP="002F14D8">
            <w:pPr>
              <w:spacing w:after="0"/>
              <w:rPr>
                <w:rFonts w:ascii="Cambria" w:hAnsi="Cambria" w:cs="Times New Roman"/>
                <w:bCs/>
                <w:sz w:val="20"/>
                <w:szCs w:val="20"/>
              </w:rPr>
            </w:pPr>
            <w:r w:rsidRPr="0052273E">
              <w:rPr>
                <w:rFonts w:ascii="Cambria" w:hAnsi="Cambria" w:cs="Times New Roman"/>
                <w:bCs/>
                <w:sz w:val="20"/>
                <w:szCs w:val="20"/>
              </w:rPr>
              <w:t>pierwszego stopnia</w:t>
            </w:r>
          </w:p>
        </w:tc>
      </w:tr>
      <w:tr w:rsidR="0052273E" w:rsidRPr="0052273E" w14:paraId="44EC754A" w14:textId="77777777" w:rsidTr="00832F4B">
        <w:trPr>
          <w:trHeight w:val="139"/>
        </w:trPr>
        <w:tc>
          <w:tcPr>
            <w:tcW w:w="1968" w:type="dxa"/>
            <w:vMerge/>
            <w:tcBorders>
              <w:bottom w:val="single" w:sz="4" w:space="0" w:color="000000"/>
            </w:tcBorders>
          </w:tcPr>
          <w:p w14:paraId="2AF2CFC1" w14:textId="77777777" w:rsidR="005A149C" w:rsidRPr="0052273E" w:rsidRDefault="005A149C"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4018ED6A"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Forma studiów</w:t>
            </w:r>
          </w:p>
        </w:tc>
        <w:tc>
          <w:tcPr>
            <w:tcW w:w="5103" w:type="dxa"/>
            <w:gridSpan w:val="2"/>
            <w:tcBorders>
              <w:bottom w:val="single" w:sz="4" w:space="0" w:color="000000"/>
            </w:tcBorders>
            <w:vAlign w:val="center"/>
          </w:tcPr>
          <w:p w14:paraId="1758CE3B" w14:textId="77777777" w:rsidR="005A149C" w:rsidRPr="0052273E" w:rsidRDefault="005A149C" w:rsidP="002F14D8">
            <w:pPr>
              <w:spacing w:after="0"/>
              <w:rPr>
                <w:rFonts w:ascii="Cambria" w:hAnsi="Cambria" w:cs="Times New Roman"/>
                <w:bCs/>
                <w:sz w:val="20"/>
                <w:szCs w:val="20"/>
              </w:rPr>
            </w:pPr>
            <w:r w:rsidRPr="0052273E">
              <w:rPr>
                <w:rFonts w:ascii="Cambria" w:hAnsi="Cambria" w:cs="Times New Roman"/>
                <w:bCs/>
                <w:sz w:val="20"/>
                <w:szCs w:val="20"/>
              </w:rPr>
              <w:t>stacjonarna/niestacjonarna</w:t>
            </w:r>
          </w:p>
        </w:tc>
      </w:tr>
      <w:tr w:rsidR="0052273E" w:rsidRPr="0052273E" w14:paraId="74D20049" w14:textId="77777777" w:rsidTr="00832F4B">
        <w:trPr>
          <w:trHeight w:val="139"/>
        </w:trPr>
        <w:tc>
          <w:tcPr>
            <w:tcW w:w="1968" w:type="dxa"/>
            <w:vMerge/>
          </w:tcPr>
          <w:p w14:paraId="3E5C7924" w14:textId="77777777" w:rsidR="005A149C" w:rsidRPr="0052273E" w:rsidRDefault="005A149C" w:rsidP="002F14D8">
            <w:pPr>
              <w:spacing w:after="0"/>
              <w:jc w:val="center"/>
              <w:rPr>
                <w:rFonts w:ascii="Cambria" w:hAnsi="Cambria" w:cs="Times New Roman"/>
                <w:b/>
                <w:bCs/>
                <w:sz w:val="20"/>
                <w:szCs w:val="20"/>
              </w:rPr>
            </w:pPr>
          </w:p>
        </w:tc>
        <w:tc>
          <w:tcPr>
            <w:tcW w:w="2818" w:type="dxa"/>
            <w:vAlign w:val="center"/>
          </w:tcPr>
          <w:p w14:paraId="7CA02B12"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Profil studiów</w:t>
            </w:r>
          </w:p>
        </w:tc>
        <w:tc>
          <w:tcPr>
            <w:tcW w:w="5103" w:type="dxa"/>
            <w:gridSpan w:val="2"/>
            <w:vAlign w:val="center"/>
          </w:tcPr>
          <w:p w14:paraId="27A15F4E" w14:textId="77777777" w:rsidR="005A149C" w:rsidRPr="0052273E" w:rsidRDefault="005A149C" w:rsidP="002F14D8">
            <w:pPr>
              <w:spacing w:after="0"/>
              <w:rPr>
                <w:rFonts w:ascii="Cambria" w:hAnsi="Cambria" w:cs="Times New Roman"/>
                <w:bCs/>
                <w:sz w:val="20"/>
                <w:szCs w:val="20"/>
              </w:rPr>
            </w:pPr>
            <w:r w:rsidRPr="0052273E">
              <w:rPr>
                <w:rFonts w:ascii="Cambria" w:hAnsi="Cambria" w:cs="Times New Roman"/>
                <w:bCs/>
                <w:sz w:val="20"/>
                <w:szCs w:val="20"/>
              </w:rPr>
              <w:t>praktyczny</w:t>
            </w:r>
          </w:p>
        </w:tc>
      </w:tr>
      <w:tr w:rsidR="0052273E" w:rsidRPr="0052273E" w14:paraId="79698257" w14:textId="77777777" w:rsidTr="00832F4B">
        <w:trPr>
          <w:trHeight w:val="139"/>
        </w:trPr>
        <w:tc>
          <w:tcPr>
            <w:tcW w:w="5070" w:type="dxa"/>
            <w:gridSpan w:val="3"/>
            <w:tcBorders>
              <w:bottom w:val="single" w:sz="4" w:space="0" w:color="000000"/>
            </w:tcBorders>
            <w:vAlign w:val="center"/>
          </w:tcPr>
          <w:p w14:paraId="3761DF44" w14:textId="77777777" w:rsidR="005A149C" w:rsidRPr="0052273E" w:rsidRDefault="005A149C" w:rsidP="002F14D8">
            <w:pPr>
              <w:spacing w:after="0"/>
              <w:rPr>
                <w:rFonts w:ascii="Cambria" w:hAnsi="Cambria" w:cs="Times New Roman"/>
                <w:b/>
                <w:bCs/>
                <w:sz w:val="20"/>
                <w:szCs w:val="20"/>
              </w:rPr>
            </w:pPr>
            <w:r w:rsidRPr="0052273E">
              <w:rPr>
                <w:rFonts w:ascii="Cambria" w:hAnsi="Cambria"/>
                <w:b/>
                <w:bCs/>
                <w:sz w:val="20"/>
                <w:szCs w:val="20"/>
              </w:rPr>
              <w:t>Pozycja w planie studiów (lub kod przedmiotu)</w:t>
            </w:r>
          </w:p>
        </w:tc>
        <w:tc>
          <w:tcPr>
            <w:tcW w:w="4819" w:type="dxa"/>
            <w:tcBorders>
              <w:bottom w:val="single" w:sz="4" w:space="0" w:color="000000"/>
            </w:tcBorders>
            <w:vAlign w:val="center"/>
          </w:tcPr>
          <w:p w14:paraId="40BEF929" w14:textId="4EA4769C" w:rsidR="005A149C" w:rsidRPr="0052273E" w:rsidRDefault="00B52D35" w:rsidP="002F14D8">
            <w:pPr>
              <w:spacing w:after="0"/>
              <w:rPr>
                <w:rFonts w:ascii="Cambria" w:hAnsi="Cambria" w:cs="Times New Roman"/>
                <w:bCs/>
                <w:sz w:val="20"/>
                <w:szCs w:val="20"/>
              </w:rPr>
            </w:pPr>
            <w:r w:rsidRPr="0052273E">
              <w:rPr>
                <w:rFonts w:ascii="Cambria" w:hAnsi="Cambria" w:cs="Times New Roman"/>
                <w:bCs/>
                <w:sz w:val="20"/>
                <w:szCs w:val="20"/>
              </w:rPr>
              <w:t>C.</w:t>
            </w:r>
            <w:r w:rsidR="00191EA4" w:rsidRPr="0052273E">
              <w:rPr>
                <w:rFonts w:ascii="Cambria" w:hAnsi="Cambria" w:cs="Times New Roman"/>
                <w:bCs/>
                <w:sz w:val="20"/>
                <w:szCs w:val="20"/>
              </w:rPr>
              <w:t>2</w:t>
            </w:r>
            <w:r w:rsidRPr="0052273E">
              <w:rPr>
                <w:rFonts w:ascii="Cambria" w:hAnsi="Cambria" w:cs="Times New Roman"/>
                <w:bCs/>
                <w:sz w:val="20"/>
                <w:szCs w:val="20"/>
              </w:rPr>
              <w:t>.3</w:t>
            </w:r>
          </w:p>
        </w:tc>
      </w:tr>
    </w:tbl>
    <w:p w14:paraId="0049380D" w14:textId="77777777" w:rsidR="001E0695" w:rsidRPr="0052273E" w:rsidRDefault="001E0695" w:rsidP="002F14D8">
      <w:pPr>
        <w:spacing w:after="0"/>
        <w:jc w:val="center"/>
        <w:rPr>
          <w:rFonts w:ascii="Cambria" w:hAnsi="Cambria" w:cs="Times New Roman"/>
          <w:b/>
          <w:bCs/>
          <w:spacing w:val="40"/>
          <w:sz w:val="20"/>
          <w:szCs w:val="20"/>
        </w:rPr>
      </w:pPr>
    </w:p>
    <w:p w14:paraId="5FBA4BC0" w14:textId="24091BC8" w:rsidR="005A149C" w:rsidRPr="0052273E" w:rsidRDefault="005A149C" w:rsidP="002F14D8">
      <w:pPr>
        <w:spacing w:after="0"/>
        <w:jc w:val="center"/>
        <w:rPr>
          <w:rFonts w:ascii="Cambria" w:hAnsi="Cambria" w:cs="Times New Roman"/>
          <w:b/>
          <w:bCs/>
          <w:spacing w:val="40"/>
          <w:sz w:val="20"/>
          <w:szCs w:val="20"/>
        </w:rPr>
      </w:pPr>
      <w:r w:rsidRPr="0052273E">
        <w:rPr>
          <w:rFonts w:ascii="Cambria" w:hAnsi="Cambria" w:cs="Times New Roman"/>
          <w:b/>
          <w:bCs/>
          <w:spacing w:val="40"/>
          <w:sz w:val="20"/>
          <w:szCs w:val="20"/>
        </w:rPr>
        <w:t>KARTA ZAJĘĆ</w:t>
      </w:r>
    </w:p>
    <w:p w14:paraId="43F37103"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2273E" w:rsidRPr="0052273E" w14:paraId="4D36F864" w14:textId="77777777" w:rsidTr="00832F4B">
        <w:trPr>
          <w:trHeight w:val="328"/>
        </w:trPr>
        <w:tc>
          <w:tcPr>
            <w:tcW w:w="4219" w:type="dxa"/>
            <w:vAlign w:val="center"/>
          </w:tcPr>
          <w:p w14:paraId="6D434B17" w14:textId="77777777" w:rsidR="005A149C" w:rsidRPr="0052273E" w:rsidRDefault="005A149C" w:rsidP="002F14D8">
            <w:pPr>
              <w:pStyle w:val="akarta"/>
              <w:spacing w:before="0" w:after="0" w:line="276" w:lineRule="auto"/>
            </w:pPr>
            <w:r w:rsidRPr="0052273E">
              <w:t>Nazwa zajęć</w:t>
            </w:r>
          </w:p>
        </w:tc>
        <w:tc>
          <w:tcPr>
            <w:tcW w:w="5670" w:type="dxa"/>
            <w:vAlign w:val="center"/>
          </w:tcPr>
          <w:p w14:paraId="49A4AABD" w14:textId="77777777" w:rsidR="005A149C" w:rsidRPr="0052273E" w:rsidRDefault="007176DF" w:rsidP="002F14D8">
            <w:pPr>
              <w:pStyle w:val="akarta"/>
              <w:spacing w:before="0" w:after="0" w:line="276" w:lineRule="auto"/>
            </w:pPr>
            <w:r w:rsidRPr="0052273E">
              <w:t>Instrumentalne metody analityczne</w:t>
            </w:r>
            <w:r w:rsidR="00B22A76" w:rsidRPr="0052273E">
              <w:t xml:space="preserve"> </w:t>
            </w:r>
          </w:p>
        </w:tc>
      </w:tr>
      <w:tr w:rsidR="0052273E" w:rsidRPr="0052273E" w14:paraId="096D3EDE" w14:textId="77777777" w:rsidTr="00832F4B">
        <w:tc>
          <w:tcPr>
            <w:tcW w:w="4219" w:type="dxa"/>
            <w:vAlign w:val="center"/>
          </w:tcPr>
          <w:p w14:paraId="50E3E51A" w14:textId="77777777" w:rsidR="005A149C" w:rsidRPr="0052273E" w:rsidRDefault="005A149C" w:rsidP="002F14D8">
            <w:pPr>
              <w:pStyle w:val="akarta"/>
              <w:spacing w:before="0" w:after="0" w:line="276" w:lineRule="auto"/>
            </w:pPr>
            <w:r w:rsidRPr="0052273E">
              <w:t>Punkty ECTS</w:t>
            </w:r>
          </w:p>
        </w:tc>
        <w:tc>
          <w:tcPr>
            <w:tcW w:w="5670" w:type="dxa"/>
            <w:vAlign w:val="center"/>
          </w:tcPr>
          <w:p w14:paraId="51D8E8F1" w14:textId="77777777" w:rsidR="005A149C" w:rsidRPr="0052273E" w:rsidRDefault="007176DF" w:rsidP="002F14D8">
            <w:pPr>
              <w:pStyle w:val="akarta"/>
              <w:spacing w:before="0" w:after="0" w:line="276" w:lineRule="auto"/>
            </w:pPr>
            <w:r w:rsidRPr="0052273E">
              <w:t>3</w:t>
            </w:r>
          </w:p>
        </w:tc>
      </w:tr>
      <w:tr w:rsidR="0052273E" w:rsidRPr="0052273E" w14:paraId="372B6722" w14:textId="77777777" w:rsidTr="00832F4B">
        <w:tc>
          <w:tcPr>
            <w:tcW w:w="4219" w:type="dxa"/>
            <w:vAlign w:val="center"/>
          </w:tcPr>
          <w:p w14:paraId="3F1191E8" w14:textId="77777777" w:rsidR="005A149C" w:rsidRPr="0052273E" w:rsidRDefault="005A149C" w:rsidP="002F14D8">
            <w:pPr>
              <w:pStyle w:val="akarta"/>
              <w:spacing w:before="0" w:after="0" w:line="276" w:lineRule="auto"/>
            </w:pPr>
            <w:r w:rsidRPr="0052273E">
              <w:t>Rodzaj zajęć</w:t>
            </w:r>
          </w:p>
        </w:tc>
        <w:tc>
          <w:tcPr>
            <w:tcW w:w="5670" w:type="dxa"/>
            <w:vAlign w:val="center"/>
          </w:tcPr>
          <w:p w14:paraId="20174128" w14:textId="77777777" w:rsidR="005A149C" w:rsidRPr="0052273E" w:rsidRDefault="005A149C" w:rsidP="002F14D8">
            <w:pPr>
              <w:pStyle w:val="akarta"/>
              <w:spacing w:before="0" w:after="0" w:line="276" w:lineRule="auto"/>
            </w:pPr>
            <w:r w:rsidRPr="0052273E">
              <w:rPr>
                <w:strike/>
              </w:rPr>
              <w:t>obowiązkowe</w:t>
            </w:r>
            <w:r w:rsidRPr="0052273E">
              <w:t>/obieralne</w:t>
            </w:r>
          </w:p>
        </w:tc>
      </w:tr>
      <w:tr w:rsidR="0052273E" w:rsidRPr="0052273E" w14:paraId="1C6237EF" w14:textId="77777777" w:rsidTr="00832F4B">
        <w:tc>
          <w:tcPr>
            <w:tcW w:w="4219" w:type="dxa"/>
            <w:vAlign w:val="center"/>
          </w:tcPr>
          <w:p w14:paraId="172067C2" w14:textId="77777777" w:rsidR="005A149C" w:rsidRPr="0052273E" w:rsidRDefault="005A149C" w:rsidP="002F14D8">
            <w:pPr>
              <w:pStyle w:val="akarta"/>
              <w:spacing w:before="0" w:after="0" w:line="276" w:lineRule="auto"/>
            </w:pPr>
            <w:r w:rsidRPr="0052273E">
              <w:t>Moduł/specjalizacja</w:t>
            </w:r>
          </w:p>
        </w:tc>
        <w:tc>
          <w:tcPr>
            <w:tcW w:w="5670" w:type="dxa"/>
            <w:vAlign w:val="center"/>
          </w:tcPr>
          <w:p w14:paraId="5139403D" w14:textId="77777777" w:rsidR="005A149C" w:rsidRPr="0052273E" w:rsidRDefault="007176DF" w:rsidP="002F14D8">
            <w:pPr>
              <w:pStyle w:val="akarta"/>
              <w:spacing w:before="0" w:after="0" w:line="276" w:lineRule="auto"/>
            </w:pPr>
            <w:r w:rsidRPr="0052273E">
              <w:t xml:space="preserve">Inżynieria środowiska </w:t>
            </w:r>
          </w:p>
        </w:tc>
      </w:tr>
      <w:tr w:rsidR="0052273E" w:rsidRPr="0052273E" w14:paraId="3363112D" w14:textId="77777777" w:rsidTr="00832F4B">
        <w:tc>
          <w:tcPr>
            <w:tcW w:w="4219" w:type="dxa"/>
            <w:vAlign w:val="center"/>
          </w:tcPr>
          <w:p w14:paraId="7F088225" w14:textId="77777777" w:rsidR="005A149C" w:rsidRPr="0052273E" w:rsidRDefault="005A149C" w:rsidP="002F14D8">
            <w:pPr>
              <w:pStyle w:val="akarta"/>
              <w:spacing w:before="0" w:after="0" w:line="276" w:lineRule="auto"/>
            </w:pPr>
            <w:r w:rsidRPr="0052273E">
              <w:t>Język, w którym prowadzone są zajęcia</w:t>
            </w:r>
          </w:p>
        </w:tc>
        <w:tc>
          <w:tcPr>
            <w:tcW w:w="5670" w:type="dxa"/>
            <w:vAlign w:val="center"/>
          </w:tcPr>
          <w:p w14:paraId="0475B9BC" w14:textId="77777777" w:rsidR="005A149C" w:rsidRPr="0052273E" w:rsidRDefault="00B35974" w:rsidP="002F14D8">
            <w:pPr>
              <w:pStyle w:val="akarta"/>
              <w:spacing w:before="0" w:after="0" w:line="276" w:lineRule="auto"/>
            </w:pPr>
            <w:r w:rsidRPr="0052273E">
              <w:t>P</w:t>
            </w:r>
            <w:r w:rsidR="00B52D35" w:rsidRPr="0052273E">
              <w:t>olski</w:t>
            </w:r>
          </w:p>
        </w:tc>
      </w:tr>
      <w:tr w:rsidR="0052273E" w:rsidRPr="0052273E" w14:paraId="083A49D0" w14:textId="77777777" w:rsidTr="00832F4B">
        <w:tc>
          <w:tcPr>
            <w:tcW w:w="4219" w:type="dxa"/>
            <w:vAlign w:val="center"/>
          </w:tcPr>
          <w:p w14:paraId="7A96C7CE" w14:textId="77777777" w:rsidR="005A149C" w:rsidRPr="0052273E" w:rsidRDefault="005A149C" w:rsidP="002F14D8">
            <w:pPr>
              <w:pStyle w:val="akarta"/>
              <w:spacing w:before="0" w:after="0" w:line="276" w:lineRule="auto"/>
            </w:pPr>
            <w:r w:rsidRPr="0052273E">
              <w:t>Rok studiów</w:t>
            </w:r>
          </w:p>
        </w:tc>
        <w:tc>
          <w:tcPr>
            <w:tcW w:w="5670" w:type="dxa"/>
            <w:vAlign w:val="center"/>
          </w:tcPr>
          <w:p w14:paraId="057C2F96" w14:textId="77777777" w:rsidR="005A149C" w:rsidRPr="0052273E" w:rsidRDefault="00B35974" w:rsidP="002F14D8">
            <w:pPr>
              <w:pStyle w:val="akarta"/>
              <w:spacing w:before="0" w:after="0" w:line="276" w:lineRule="auto"/>
            </w:pPr>
            <w:r w:rsidRPr="0052273E">
              <w:t>2</w:t>
            </w:r>
          </w:p>
        </w:tc>
      </w:tr>
      <w:tr w:rsidR="005A149C" w:rsidRPr="0052273E" w14:paraId="33A7385F" w14:textId="77777777" w:rsidTr="00832F4B">
        <w:tc>
          <w:tcPr>
            <w:tcW w:w="4219" w:type="dxa"/>
            <w:vAlign w:val="center"/>
          </w:tcPr>
          <w:p w14:paraId="3F2E6C81" w14:textId="77777777" w:rsidR="005A149C" w:rsidRPr="0052273E" w:rsidRDefault="005A149C" w:rsidP="002F14D8">
            <w:pPr>
              <w:pStyle w:val="akarta"/>
              <w:spacing w:before="0" w:after="0" w:line="276" w:lineRule="auto"/>
            </w:pPr>
            <w:r w:rsidRPr="0052273E">
              <w:t>Imię i nazwisko koordynatora zajęć oraz osób prowadzących zajęcia</w:t>
            </w:r>
          </w:p>
        </w:tc>
        <w:tc>
          <w:tcPr>
            <w:tcW w:w="5670" w:type="dxa"/>
            <w:vAlign w:val="center"/>
          </w:tcPr>
          <w:p w14:paraId="730576B0" w14:textId="77777777" w:rsidR="005A149C" w:rsidRPr="0052273E" w:rsidRDefault="00B22A76" w:rsidP="002F14D8">
            <w:pPr>
              <w:pStyle w:val="akarta"/>
              <w:spacing w:before="0" w:after="0" w:line="276" w:lineRule="auto"/>
            </w:pPr>
            <w:r w:rsidRPr="0052273E">
              <w:rPr>
                <w:noProof/>
              </w:rPr>
              <w:t>Dr inż. Anna Fajdek-Bieda</w:t>
            </w:r>
          </w:p>
        </w:tc>
      </w:tr>
    </w:tbl>
    <w:p w14:paraId="312A66DC" w14:textId="77777777" w:rsidR="00B35974" w:rsidRPr="0052273E" w:rsidRDefault="00B35974" w:rsidP="002F14D8">
      <w:pPr>
        <w:spacing w:after="0"/>
        <w:rPr>
          <w:rFonts w:ascii="Cambria" w:hAnsi="Cambria" w:cs="Times New Roman"/>
          <w:b/>
          <w:bCs/>
          <w:sz w:val="20"/>
          <w:szCs w:val="20"/>
        </w:rPr>
      </w:pPr>
    </w:p>
    <w:p w14:paraId="42B8D14D"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2273E" w:rsidRPr="0052273E" w14:paraId="6B47DF96" w14:textId="77777777" w:rsidTr="00832F4B">
        <w:tc>
          <w:tcPr>
            <w:tcW w:w="2660" w:type="dxa"/>
            <w:vAlign w:val="center"/>
          </w:tcPr>
          <w:p w14:paraId="47424679"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zajęć</w:t>
            </w:r>
          </w:p>
        </w:tc>
        <w:tc>
          <w:tcPr>
            <w:tcW w:w="2410" w:type="dxa"/>
            <w:vAlign w:val="center"/>
          </w:tcPr>
          <w:p w14:paraId="5DAE899D" w14:textId="77777777" w:rsidR="001E0695" w:rsidRPr="0052273E" w:rsidRDefault="001E0695" w:rsidP="001E0695">
            <w:pPr>
              <w:spacing w:after="0"/>
              <w:jc w:val="center"/>
              <w:rPr>
                <w:rFonts w:ascii="Cambria" w:hAnsi="Cambria" w:cs="Times New Roman"/>
                <w:b/>
                <w:bCs/>
                <w:sz w:val="20"/>
                <w:szCs w:val="20"/>
              </w:rPr>
            </w:pPr>
            <w:r w:rsidRPr="0052273E">
              <w:rPr>
                <w:rFonts w:ascii="Cambria" w:hAnsi="Cambria" w:cs="Times New Roman"/>
                <w:b/>
                <w:bCs/>
                <w:sz w:val="20"/>
                <w:szCs w:val="20"/>
              </w:rPr>
              <w:t>Liczba godzin</w:t>
            </w:r>
          </w:p>
          <w:p w14:paraId="54965F15" w14:textId="0BE23277" w:rsidR="005A149C" w:rsidRPr="0052273E" w:rsidRDefault="001E0695" w:rsidP="001E0695">
            <w:pPr>
              <w:spacing w:after="0"/>
              <w:jc w:val="center"/>
              <w:rPr>
                <w:rFonts w:ascii="Cambria" w:hAnsi="Cambria" w:cs="Times New Roman"/>
                <w:b/>
                <w:bCs/>
                <w:sz w:val="20"/>
                <w:szCs w:val="20"/>
              </w:rPr>
            </w:pPr>
            <w:r w:rsidRPr="0052273E">
              <w:rPr>
                <w:rFonts w:ascii="Cambria" w:hAnsi="Cambria" w:cs="Times New Roman"/>
                <w:b/>
                <w:bCs/>
                <w:sz w:val="20"/>
                <w:szCs w:val="20"/>
              </w:rPr>
              <w:t>stacjonarne/niestacjonarne</w:t>
            </w:r>
          </w:p>
        </w:tc>
        <w:tc>
          <w:tcPr>
            <w:tcW w:w="2263" w:type="dxa"/>
            <w:vAlign w:val="center"/>
          </w:tcPr>
          <w:p w14:paraId="27CA7B47"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Rok studiów/semestr</w:t>
            </w:r>
          </w:p>
        </w:tc>
        <w:tc>
          <w:tcPr>
            <w:tcW w:w="2556" w:type="dxa"/>
            <w:vAlign w:val="center"/>
          </w:tcPr>
          <w:p w14:paraId="1DE813AF"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 xml:space="preserve">Punkty ECTS </w:t>
            </w:r>
            <w:r w:rsidRPr="0052273E">
              <w:rPr>
                <w:rFonts w:ascii="Cambria" w:hAnsi="Cambria" w:cs="Times New Roman"/>
                <w:sz w:val="20"/>
                <w:szCs w:val="20"/>
              </w:rPr>
              <w:t>(zgodnie z programem studiów)</w:t>
            </w:r>
          </w:p>
        </w:tc>
      </w:tr>
      <w:tr w:rsidR="0052273E" w:rsidRPr="0052273E" w14:paraId="69EF10B4" w14:textId="77777777" w:rsidTr="00832F4B">
        <w:tc>
          <w:tcPr>
            <w:tcW w:w="2660" w:type="dxa"/>
          </w:tcPr>
          <w:p w14:paraId="3F59747B"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wykład</w:t>
            </w:r>
          </w:p>
        </w:tc>
        <w:tc>
          <w:tcPr>
            <w:tcW w:w="2410" w:type="dxa"/>
            <w:vAlign w:val="center"/>
          </w:tcPr>
          <w:p w14:paraId="65D6573E" w14:textId="77777777" w:rsidR="005A149C" w:rsidRPr="0052273E" w:rsidRDefault="00B52D35" w:rsidP="002F14D8">
            <w:pPr>
              <w:spacing w:after="0"/>
              <w:jc w:val="center"/>
              <w:rPr>
                <w:rFonts w:ascii="Cambria" w:hAnsi="Cambria" w:cs="Times New Roman"/>
                <w:b/>
                <w:bCs/>
                <w:sz w:val="20"/>
                <w:szCs w:val="20"/>
              </w:rPr>
            </w:pPr>
            <w:r w:rsidRPr="0052273E">
              <w:rPr>
                <w:rFonts w:ascii="Cambria" w:hAnsi="Cambria" w:cs="Times New Roman"/>
                <w:b/>
                <w:bCs/>
                <w:sz w:val="20"/>
                <w:szCs w:val="20"/>
              </w:rPr>
              <w:t>15</w:t>
            </w:r>
            <w:r w:rsidR="00334D1A" w:rsidRPr="0052273E">
              <w:rPr>
                <w:rFonts w:ascii="Cambria" w:hAnsi="Cambria" w:cs="Times New Roman"/>
                <w:b/>
                <w:bCs/>
                <w:sz w:val="20"/>
                <w:szCs w:val="20"/>
              </w:rPr>
              <w:t>/10</w:t>
            </w:r>
          </w:p>
        </w:tc>
        <w:tc>
          <w:tcPr>
            <w:tcW w:w="2263" w:type="dxa"/>
            <w:vAlign w:val="center"/>
          </w:tcPr>
          <w:p w14:paraId="6ADDC714" w14:textId="77777777" w:rsidR="005A149C" w:rsidRPr="0052273E" w:rsidRDefault="00B35974" w:rsidP="002F14D8">
            <w:pPr>
              <w:spacing w:after="0"/>
              <w:jc w:val="center"/>
              <w:rPr>
                <w:rFonts w:ascii="Cambria" w:hAnsi="Cambria" w:cs="Times New Roman"/>
                <w:b/>
                <w:bCs/>
                <w:sz w:val="20"/>
                <w:szCs w:val="20"/>
              </w:rPr>
            </w:pPr>
            <w:r w:rsidRPr="0052273E">
              <w:rPr>
                <w:rFonts w:ascii="Cambria" w:hAnsi="Cambria" w:cs="Times New Roman"/>
                <w:b/>
                <w:bCs/>
                <w:sz w:val="20"/>
                <w:szCs w:val="20"/>
              </w:rPr>
              <w:t>2</w:t>
            </w:r>
            <w:r w:rsidR="00B52D35" w:rsidRPr="0052273E">
              <w:rPr>
                <w:rFonts w:ascii="Cambria" w:hAnsi="Cambria" w:cs="Times New Roman"/>
                <w:b/>
                <w:bCs/>
                <w:sz w:val="20"/>
                <w:szCs w:val="20"/>
              </w:rPr>
              <w:t>/ 3</w:t>
            </w:r>
            <w:r w:rsidRPr="0052273E">
              <w:rPr>
                <w:rFonts w:ascii="Cambria" w:hAnsi="Cambria" w:cs="Times New Roman"/>
                <w:b/>
                <w:bCs/>
                <w:sz w:val="20"/>
                <w:szCs w:val="20"/>
              </w:rPr>
              <w:t>;</w:t>
            </w:r>
          </w:p>
        </w:tc>
        <w:tc>
          <w:tcPr>
            <w:tcW w:w="2556" w:type="dxa"/>
            <w:vMerge w:val="restart"/>
            <w:vAlign w:val="center"/>
          </w:tcPr>
          <w:p w14:paraId="592B3723" w14:textId="77777777" w:rsidR="005A149C" w:rsidRPr="0052273E" w:rsidRDefault="00B52D35" w:rsidP="002F14D8">
            <w:pPr>
              <w:spacing w:after="0"/>
              <w:jc w:val="center"/>
              <w:rPr>
                <w:rFonts w:ascii="Cambria" w:hAnsi="Cambria" w:cs="Times New Roman"/>
                <w:b/>
                <w:bCs/>
                <w:sz w:val="20"/>
                <w:szCs w:val="20"/>
              </w:rPr>
            </w:pPr>
            <w:r w:rsidRPr="0052273E">
              <w:rPr>
                <w:rFonts w:ascii="Cambria" w:hAnsi="Cambria" w:cs="Times New Roman"/>
                <w:b/>
                <w:bCs/>
                <w:sz w:val="20"/>
                <w:szCs w:val="20"/>
              </w:rPr>
              <w:t>3</w:t>
            </w:r>
          </w:p>
        </w:tc>
      </w:tr>
      <w:tr w:rsidR="001E0695" w:rsidRPr="0052273E" w14:paraId="1B638007" w14:textId="77777777" w:rsidTr="00832F4B">
        <w:tc>
          <w:tcPr>
            <w:tcW w:w="2660" w:type="dxa"/>
          </w:tcPr>
          <w:p w14:paraId="1360C52D" w14:textId="7B4CEC45" w:rsidR="001E0695" w:rsidRPr="0052273E" w:rsidRDefault="001E0695" w:rsidP="001E0695">
            <w:pPr>
              <w:spacing w:after="0"/>
              <w:rPr>
                <w:rFonts w:ascii="Cambria" w:hAnsi="Cambria" w:cs="Times New Roman"/>
                <w:b/>
                <w:bCs/>
                <w:sz w:val="20"/>
                <w:szCs w:val="20"/>
              </w:rPr>
            </w:pPr>
            <w:r w:rsidRPr="0052273E">
              <w:rPr>
                <w:rFonts w:ascii="Cambria" w:hAnsi="Cambria" w:cs="Times New Roman"/>
                <w:b/>
                <w:bCs/>
                <w:sz w:val="20"/>
                <w:szCs w:val="20"/>
              </w:rPr>
              <w:t>laboratoria</w:t>
            </w:r>
          </w:p>
        </w:tc>
        <w:tc>
          <w:tcPr>
            <w:tcW w:w="2410" w:type="dxa"/>
            <w:vAlign w:val="center"/>
          </w:tcPr>
          <w:p w14:paraId="02790586" w14:textId="1659989C" w:rsidR="001E0695" w:rsidRPr="0052273E" w:rsidRDefault="001E0695" w:rsidP="001E0695">
            <w:pPr>
              <w:spacing w:after="0"/>
              <w:jc w:val="center"/>
              <w:rPr>
                <w:rFonts w:ascii="Cambria" w:hAnsi="Cambria" w:cs="Times New Roman"/>
                <w:b/>
                <w:bCs/>
                <w:sz w:val="20"/>
                <w:szCs w:val="20"/>
              </w:rPr>
            </w:pPr>
            <w:r w:rsidRPr="0052273E">
              <w:rPr>
                <w:rFonts w:ascii="Cambria" w:hAnsi="Cambria" w:cs="Times New Roman"/>
                <w:b/>
                <w:bCs/>
                <w:sz w:val="20"/>
                <w:szCs w:val="20"/>
              </w:rPr>
              <w:t>30/18</w:t>
            </w:r>
          </w:p>
        </w:tc>
        <w:tc>
          <w:tcPr>
            <w:tcW w:w="2263" w:type="dxa"/>
            <w:vAlign w:val="center"/>
          </w:tcPr>
          <w:p w14:paraId="77D5A5AA" w14:textId="6E70A00C" w:rsidR="001E0695" w:rsidRPr="0052273E" w:rsidRDefault="001E0695" w:rsidP="001E0695">
            <w:pPr>
              <w:spacing w:after="0"/>
              <w:jc w:val="center"/>
              <w:rPr>
                <w:rFonts w:ascii="Cambria" w:hAnsi="Cambria" w:cs="Times New Roman"/>
                <w:b/>
                <w:bCs/>
                <w:sz w:val="20"/>
                <w:szCs w:val="20"/>
              </w:rPr>
            </w:pPr>
            <w:r w:rsidRPr="0052273E">
              <w:rPr>
                <w:rFonts w:ascii="Cambria" w:hAnsi="Cambria" w:cs="Times New Roman"/>
                <w:b/>
                <w:bCs/>
                <w:sz w:val="20"/>
                <w:szCs w:val="20"/>
              </w:rPr>
              <w:t>2/ 3;</w:t>
            </w:r>
          </w:p>
        </w:tc>
        <w:tc>
          <w:tcPr>
            <w:tcW w:w="2556" w:type="dxa"/>
            <w:vMerge/>
            <w:vAlign w:val="center"/>
          </w:tcPr>
          <w:p w14:paraId="5A416F9B" w14:textId="77777777" w:rsidR="001E0695" w:rsidRPr="0052273E" w:rsidRDefault="001E0695" w:rsidP="001E0695">
            <w:pPr>
              <w:spacing w:after="0"/>
              <w:jc w:val="center"/>
              <w:rPr>
                <w:rFonts w:ascii="Cambria" w:hAnsi="Cambria" w:cs="Times New Roman"/>
                <w:b/>
                <w:bCs/>
                <w:sz w:val="20"/>
                <w:szCs w:val="20"/>
              </w:rPr>
            </w:pPr>
          </w:p>
        </w:tc>
      </w:tr>
    </w:tbl>
    <w:p w14:paraId="6AD2A32C" w14:textId="77777777" w:rsidR="00B35974" w:rsidRPr="0052273E" w:rsidRDefault="00B35974" w:rsidP="002F14D8">
      <w:pPr>
        <w:spacing w:after="0"/>
        <w:rPr>
          <w:rFonts w:ascii="Cambria" w:hAnsi="Cambria" w:cs="Times New Roman"/>
          <w:b/>
          <w:bCs/>
          <w:sz w:val="20"/>
          <w:szCs w:val="20"/>
        </w:rPr>
      </w:pPr>
    </w:p>
    <w:p w14:paraId="2DCAD0FD" w14:textId="77777777" w:rsidR="005A149C" w:rsidRPr="0052273E" w:rsidRDefault="005A149C" w:rsidP="002F14D8">
      <w:pPr>
        <w:spacing w:after="0"/>
        <w:rPr>
          <w:rFonts w:ascii="Cambria" w:hAnsi="Cambria" w:cs="Times New Roman"/>
          <w:b/>
          <w:sz w:val="20"/>
          <w:szCs w:val="20"/>
        </w:rPr>
      </w:pPr>
      <w:r w:rsidRPr="0052273E">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52273E" w14:paraId="607476CE" w14:textId="77777777" w:rsidTr="00832F4B">
        <w:trPr>
          <w:trHeight w:val="301"/>
          <w:jc w:val="center"/>
        </w:trPr>
        <w:tc>
          <w:tcPr>
            <w:tcW w:w="9898" w:type="dxa"/>
          </w:tcPr>
          <w:p w14:paraId="58C03314" w14:textId="77777777" w:rsidR="005A149C" w:rsidRPr="0052273E" w:rsidRDefault="00B22A76" w:rsidP="002F14D8">
            <w:pPr>
              <w:spacing w:after="0"/>
              <w:rPr>
                <w:rFonts w:ascii="Cambria" w:hAnsi="Cambria" w:cs="Times New Roman"/>
                <w:sz w:val="20"/>
                <w:szCs w:val="20"/>
              </w:rPr>
            </w:pPr>
            <w:r w:rsidRPr="0052273E">
              <w:rPr>
                <w:rFonts w:ascii="Cambria" w:hAnsi="Cambria" w:cs="Times New Roman"/>
                <w:sz w:val="20"/>
                <w:szCs w:val="20"/>
              </w:rPr>
              <w:t>Znajomość podstawowych zagadnień z chemii i ochrony środowiska.</w:t>
            </w:r>
          </w:p>
        </w:tc>
      </w:tr>
    </w:tbl>
    <w:p w14:paraId="6EFEB64B" w14:textId="77777777" w:rsidR="00B35974" w:rsidRPr="0052273E" w:rsidRDefault="00B35974" w:rsidP="002F14D8">
      <w:pPr>
        <w:spacing w:after="0"/>
        <w:rPr>
          <w:rFonts w:ascii="Cambria" w:hAnsi="Cambria" w:cs="Times New Roman"/>
          <w:b/>
          <w:bCs/>
          <w:sz w:val="20"/>
          <w:szCs w:val="20"/>
        </w:rPr>
      </w:pPr>
    </w:p>
    <w:p w14:paraId="3CA445F2"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A149C" w:rsidRPr="0052273E" w14:paraId="44DCC9AF" w14:textId="77777777" w:rsidTr="00832F4B">
        <w:tc>
          <w:tcPr>
            <w:tcW w:w="9889" w:type="dxa"/>
          </w:tcPr>
          <w:p w14:paraId="051C2192" w14:textId="77777777" w:rsidR="005A149C" w:rsidRPr="0052273E" w:rsidRDefault="005A149C" w:rsidP="002F14D8">
            <w:pPr>
              <w:spacing w:after="0"/>
              <w:jc w:val="both"/>
              <w:rPr>
                <w:rFonts w:ascii="Cambria" w:hAnsi="Cambria" w:cs="Times New Roman"/>
                <w:sz w:val="20"/>
                <w:szCs w:val="20"/>
              </w:rPr>
            </w:pPr>
            <w:r w:rsidRPr="0052273E">
              <w:rPr>
                <w:rFonts w:ascii="Cambria" w:hAnsi="Cambria" w:cs="Times New Roman"/>
                <w:sz w:val="20"/>
                <w:szCs w:val="20"/>
              </w:rPr>
              <w:t>C1 -</w:t>
            </w:r>
            <w:r w:rsidR="00B22A76" w:rsidRPr="0052273E">
              <w:rPr>
                <w:rFonts w:ascii="Cambria" w:hAnsi="Cambria" w:cs="Times New Roman"/>
                <w:sz w:val="20"/>
                <w:szCs w:val="20"/>
              </w:rPr>
              <w:t xml:space="preserve"> </w:t>
            </w:r>
            <w:r w:rsidR="00B22A76" w:rsidRPr="0052273E">
              <w:rPr>
                <w:rFonts w:ascii="Cambria" w:hAnsi="Cambria"/>
                <w:sz w:val="20"/>
                <w:szCs w:val="20"/>
              </w:rPr>
              <w:t>Uzyskanie wiedzy na temat specyfiki analityki środowiskowej związanej z oceną i ochroną stanu środowiska. Zdobycie wiedzy na temat podstawowych zanieczyszczeń środowiska i kryteriów doboru technik analitycznych do rozwiązywania problemów związanych z ochroną, oceną i inżynierią środowiska.</w:t>
            </w:r>
          </w:p>
          <w:p w14:paraId="23408A8C" w14:textId="77777777" w:rsidR="005A149C" w:rsidRPr="0052273E" w:rsidRDefault="005A149C" w:rsidP="002F14D8">
            <w:pPr>
              <w:spacing w:after="0"/>
              <w:jc w:val="both"/>
              <w:rPr>
                <w:rFonts w:ascii="Cambria" w:hAnsi="Cambria" w:cs="Times New Roman"/>
                <w:sz w:val="20"/>
                <w:szCs w:val="20"/>
              </w:rPr>
            </w:pPr>
            <w:r w:rsidRPr="0052273E">
              <w:rPr>
                <w:rFonts w:ascii="Cambria" w:hAnsi="Cambria" w:cs="Times New Roman"/>
                <w:sz w:val="20"/>
                <w:szCs w:val="20"/>
              </w:rPr>
              <w:t>C2 -</w:t>
            </w:r>
            <w:r w:rsidR="00B22A76" w:rsidRPr="0052273E">
              <w:rPr>
                <w:rFonts w:ascii="Cambria" w:hAnsi="Cambria" w:cs="Times New Roman"/>
                <w:sz w:val="20"/>
                <w:szCs w:val="20"/>
              </w:rPr>
              <w:t xml:space="preserve"> </w:t>
            </w:r>
            <w:r w:rsidR="00B22A76" w:rsidRPr="0052273E">
              <w:rPr>
                <w:rFonts w:ascii="Cambria" w:hAnsi="Cambria"/>
                <w:sz w:val="20"/>
                <w:szCs w:val="20"/>
              </w:rPr>
              <w:t>Wyrobienie umiejętności uzyskiwania informacji analitycznej do oceny stanu środowiska. Rozpoznawanie czym jest informacja analityczna otrzymywana jako rezultat stosowania procedur z uwzględnieniem specyfiki próbek środowiskowych tj. gleb, osadów, powietrza, wody i ścieków.</w:t>
            </w:r>
          </w:p>
          <w:p w14:paraId="7E0FF2A6" w14:textId="77777777" w:rsidR="005A149C" w:rsidRPr="0052273E" w:rsidRDefault="005A149C" w:rsidP="002F14D8">
            <w:pPr>
              <w:spacing w:after="0"/>
              <w:jc w:val="both"/>
              <w:rPr>
                <w:rFonts w:ascii="Cambria" w:hAnsi="Cambria" w:cs="Times New Roman"/>
                <w:sz w:val="20"/>
                <w:szCs w:val="20"/>
              </w:rPr>
            </w:pPr>
            <w:r w:rsidRPr="0052273E">
              <w:rPr>
                <w:rFonts w:ascii="Cambria" w:hAnsi="Cambria" w:cs="Times New Roman"/>
                <w:sz w:val="20"/>
                <w:szCs w:val="20"/>
              </w:rPr>
              <w:t xml:space="preserve">C3 - </w:t>
            </w:r>
            <w:r w:rsidR="00B22A76" w:rsidRPr="0052273E">
              <w:rPr>
                <w:rFonts w:ascii="Cambria" w:hAnsi="Cambria" w:cs="Times New Roman"/>
                <w:sz w:val="20"/>
                <w:szCs w:val="20"/>
              </w:rPr>
              <w:t xml:space="preserve"> </w:t>
            </w:r>
            <w:r w:rsidR="00B22A76" w:rsidRPr="0052273E">
              <w:rPr>
                <w:rFonts w:ascii="Cambria" w:hAnsi="Cambria"/>
                <w:sz w:val="20"/>
                <w:szCs w:val="20"/>
              </w:rPr>
              <w:t>Nauka dokonywania wstępnej oceny i podjęcia decyzji co do wyboru techniki analitycznej w zależności od celu analizy, umiejętność wykonywania konsultacji analitycznych z osobami rozwiązującymi problemy inżynierii i ochrony środowiska naturalnego, potrafi pracować w zespole rozumiejącym funkcjonowanie poszczególnych składników ochrony środowiska</w:t>
            </w:r>
          </w:p>
        </w:tc>
      </w:tr>
    </w:tbl>
    <w:p w14:paraId="65321052" w14:textId="77777777" w:rsidR="005A149C" w:rsidRPr="0052273E" w:rsidRDefault="005A149C" w:rsidP="002F14D8">
      <w:pPr>
        <w:spacing w:after="0"/>
        <w:rPr>
          <w:rFonts w:ascii="Cambria" w:hAnsi="Cambria" w:cs="Times New Roman"/>
          <w:b/>
          <w:bCs/>
          <w:sz w:val="20"/>
          <w:szCs w:val="20"/>
        </w:rPr>
      </w:pPr>
    </w:p>
    <w:p w14:paraId="4CA8FA25" w14:textId="77777777" w:rsidR="005A149C" w:rsidRPr="0052273E" w:rsidRDefault="005A149C" w:rsidP="002F14D8">
      <w:pPr>
        <w:spacing w:after="0"/>
        <w:rPr>
          <w:rFonts w:ascii="Cambria" w:hAnsi="Cambria" w:cs="Times New Roman"/>
          <w:b/>
          <w:bCs/>
          <w:strike/>
          <w:sz w:val="20"/>
          <w:szCs w:val="20"/>
        </w:rPr>
      </w:pPr>
      <w:r w:rsidRPr="0052273E">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2273E" w:rsidRPr="0052273E" w14:paraId="4D922D3E" w14:textId="77777777" w:rsidTr="00832F4B">
        <w:trPr>
          <w:gridAfter w:val="1"/>
          <w:wAfter w:w="11" w:type="dxa"/>
          <w:jc w:val="center"/>
        </w:trPr>
        <w:tc>
          <w:tcPr>
            <w:tcW w:w="1526" w:type="dxa"/>
            <w:vAlign w:val="center"/>
          </w:tcPr>
          <w:p w14:paraId="09914DEA"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Symbol efektu uczenia się</w:t>
            </w:r>
          </w:p>
        </w:tc>
        <w:tc>
          <w:tcPr>
            <w:tcW w:w="6662" w:type="dxa"/>
            <w:vAlign w:val="center"/>
          </w:tcPr>
          <w:p w14:paraId="2666AFC6"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Opis efektu uczenia się</w:t>
            </w:r>
          </w:p>
        </w:tc>
        <w:tc>
          <w:tcPr>
            <w:tcW w:w="1732" w:type="dxa"/>
            <w:vAlign w:val="center"/>
          </w:tcPr>
          <w:p w14:paraId="4C720763"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Odniesienie do efektu kierunkowego</w:t>
            </w:r>
          </w:p>
        </w:tc>
      </w:tr>
      <w:tr w:rsidR="0052273E" w:rsidRPr="0052273E" w14:paraId="20F7F069" w14:textId="77777777" w:rsidTr="00832F4B">
        <w:trPr>
          <w:jc w:val="center"/>
        </w:trPr>
        <w:tc>
          <w:tcPr>
            <w:tcW w:w="9931" w:type="dxa"/>
            <w:gridSpan w:val="4"/>
          </w:tcPr>
          <w:p w14:paraId="7BDE79EA"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WIEDZA</w:t>
            </w:r>
          </w:p>
        </w:tc>
      </w:tr>
      <w:tr w:rsidR="0052273E" w:rsidRPr="0052273E" w14:paraId="3E3C4A68" w14:textId="77777777" w:rsidTr="00832F4B">
        <w:trPr>
          <w:gridAfter w:val="1"/>
          <w:wAfter w:w="11" w:type="dxa"/>
          <w:jc w:val="center"/>
        </w:trPr>
        <w:tc>
          <w:tcPr>
            <w:tcW w:w="1526" w:type="dxa"/>
            <w:vAlign w:val="center"/>
          </w:tcPr>
          <w:p w14:paraId="62CE9CEC" w14:textId="77777777" w:rsidR="005A149C" w:rsidRPr="0052273E" w:rsidRDefault="005A149C" w:rsidP="002F14D8">
            <w:pPr>
              <w:spacing w:after="0"/>
              <w:jc w:val="center"/>
              <w:rPr>
                <w:rFonts w:ascii="Cambria" w:hAnsi="Cambria" w:cs="Times New Roman"/>
                <w:sz w:val="20"/>
                <w:szCs w:val="20"/>
              </w:rPr>
            </w:pPr>
            <w:r w:rsidRPr="0052273E">
              <w:rPr>
                <w:rFonts w:ascii="Cambria" w:hAnsi="Cambria" w:cs="Times New Roman"/>
                <w:sz w:val="20"/>
                <w:szCs w:val="20"/>
              </w:rPr>
              <w:t>W_01</w:t>
            </w:r>
          </w:p>
        </w:tc>
        <w:tc>
          <w:tcPr>
            <w:tcW w:w="6662" w:type="dxa"/>
          </w:tcPr>
          <w:p w14:paraId="2B66ED17" w14:textId="680AC503" w:rsidR="005A149C" w:rsidRPr="0052273E" w:rsidRDefault="00B22A76" w:rsidP="002F14D8">
            <w:pPr>
              <w:spacing w:after="0"/>
              <w:jc w:val="both"/>
              <w:rPr>
                <w:rFonts w:ascii="Cambria" w:hAnsi="Cambria" w:cs="Times New Roman"/>
                <w:sz w:val="20"/>
                <w:szCs w:val="20"/>
              </w:rPr>
            </w:pPr>
            <w:r w:rsidRPr="0052273E">
              <w:rPr>
                <w:rFonts w:ascii="Cambria" w:hAnsi="Cambria"/>
                <w:sz w:val="20"/>
                <w:szCs w:val="20"/>
              </w:rPr>
              <w:t xml:space="preserve">Student zna </w:t>
            </w:r>
            <w:r w:rsidR="00F00E0A">
              <w:rPr>
                <w:rFonts w:ascii="Cambria" w:hAnsi="Cambria"/>
                <w:sz w:val="20"/>
                <w:szCs w:val="20"/>
              </w:rPr>
              <w:t xml:space="preserve">i rozumie </w:t>
            </w:r>
            <w:r w:rsidRPr="0052273E">
              <w:rPr>
                <w:rFonts w:ascii="Cambria" w:hAnsi="Cambria"/>
                <w:sz w:val="20"/>
                <w:szCs w:val="20"/>
              </w:rPr>
              <w:t>metody, techniki, narzędzia i materiały stosowane przy rozwiązywaniu prostych zadań inżynierskich związanych z inżynierią środowiska.</w:t>
            </w:r>
          </w:p>
        </w:tc>
        <w:tc>
          <w:tcPr>
            <w:tcW w:w="1732" w:type="dxa"/>
            <w:vAlign w:val="center"/>
          </w:tcPr>
          <w:p w14:paraId="26A25FA7" w14:textId="6ABC4F26" w:rsidR="005A149C" w:rsidRPr="0052273E" w:rsidRDefault="0062006E" w:rsidP="002F14D8">
            <w:pPr>
              <w:spacing w:after="0"/>
              <w:jc w:val="center"/>
              <w:rPr>
                <w:rFonts w:ascii="Cambria" w:hAnsi="Cambria" w:cs="Times New Roman"/>
                <w:sz w:val="20"/>
                <w:szCs w:val="20"/>
              </w:rPr>
            </w:pPr>
            <w:r w:rsidRPr="0052273E">
              <w:rPr>
                <w:rFonts w:ascii="Cambria" w:hAnsi="Cambria" w:cs="Times New Roman"/>
                <w:sz w:val="20"/>
                <w:szCs w:val="20"/>
              </w:rPr>
              <w:t>K_W03</w:t>
            </w:r>
          </w:p>
        </w:tc>
      </w:tr>
      <w:tr w:rsidR="00F00E0A" w:rsidRPr="0052273E" w14:paraId="6DDEF138" w14:textId="77777777" w:rsidTr="00832F4B">
        <w:trPr>
          <w:gridAfter w:val="1"/>
          <w:wAfter w:w="11" w:type="dxa"/>
          <w:jc w:val="center"/>
        </w:trPr>
        <w:tc>
          <w:tcPr>
            <w:tcW w:w="1526" w:type="dxa"/>
            <w:vAlign w:val="center"/>
          </w:tcPr>
          <w:p w14:paraId="5098DC02" w14:textId="69DEA7FF" w:rsidR="00F00E0A" w:rsidRPr="0052273E" w:rsidRDefault="00F00E0A" w:rsidP="002F14D8">
            <w:pPr>
              <w:spacing w:after="0"/>
              <w:jc w:val="center"/>
              <w:rPr>
                <w:rFonts w:ascii="Cambria" w:hAnsi="Cambria" w:cs="Times New Roman"/>
                <w:sz w:val="20"/>
                <w:szCs w:val="20"/>
              </w:rPr>
            </w:pPr>
            <w:r w:rsidRPr="0052273E">
              <w:rPr>
                <w:rFonts w:ascii="Cambria" w:hAnsi="Cambria" w:cs="Times New Roman"/>
                <w:sz w:val="20"/>
                <w:szCs w:val="20"/>
              </w:rPr>
              <w:lastRenderedPageBreak/>
              <w:t>W_0</w:t>
            </w:r>
            <w:r>
              <w:rPr>
                <w:rFonts w:ascii="Cambria" w:hAnsi="Cambria" w:cs="Times New Roman"/>
                <w:sz w:val="20"/>
                <w:szCs w:val="20"/>
              </w:rPr>
              <w:t>2</w:t>
            </w:r>
          </w:p>
        </w:tc>
        <w:tc>
          <w:tcPr>
            <w:tcW w:w="6662" w:type="dxa"/>
          </w:tcPr>
          <w:p w14:paraId="133D102C" w14:textId="6043F574" w:rsidR="00F00E0A" w:rsidRPr="0052273E" w:rsidRDefault="00F00E0A" w:rsidP="002F14D8">
            <w:pPr>
              <w:spacing w:after="0"/>
              <w:jc w:val="both"/>
              <w:rPr>
                <w:rFonts w:ascii="Cambria" w:hAnsi="Cambria"/>
                <w:sz w:val="20"/>
                <w:szCs w:val="20"/>
              </w:rPr>
            </w:pPr>
            <w:r>
              <w:rPr>
                <w:rFonts w:ascii="Cambria" w:hAnsi="Cambria"/>
                <w:sz w:val="20"/>
                <w:szCs w:val="20"/>
              </w:rPr>
              <w:t xml:space="preserve">Zna i rozumie </w:t>
            </w:r>
            <w:r w:rsidRPr="00F00E0A">
              <w:rPr>
                <w:rFonts w:ascii="Cambria" w:hAnsi="Cambria"/>
                <w:sz w:val="20"/>
                <w:szCs w:val="20"/>
              </w:rPr>
              <w:t>narzędzia, metody i techniki identyfikacji i analizy zagrożeń energetycznych</w:t>
            </w:r>
            <w:r>
              <w:rPr>
                <w:rFonts w:ascii="Cambria" w:hAnsi="Cambria"/>
                <w:sz w:val="20"/>
                <w:szCs w:val="20"/>
              </w:rPr>
              <w:t xml:space="preserve">. Zna i rozumie </w:t>
            </w:r>
            <w:r w:rsidRPr="00F00E0A">
              <w:rPr>
                <w:rFonts w:ascii="Cambria" w:hAnsi="Cambria"/>
                <w:sz w:val="20"/>
                <w:szCs w:val="20"/>
              </w:rPr>
              <w:t>pojęcia z zakresu monitorowania procesów oraz inżynierii urządzeń energetycznych</w:t>
            </w:r>
          </w:p>
        </w:tc>
        <w:tc>
          <w:tcPr>
            <w:tcW w:w="1732" w:type="dxa"/>
            <w:vAlign w:val="center"/>
          </w:tcPr>
          <w:p w14:paraId="28A21A7D" w14:textId="0E013A08" w:rsidR="00F00E0A" w:rsidRPr="0052273E" w:rsidRDefault="00F00E0A" w:rsidP="002F14D8">
            <w:pPr>
              <w:spacing w:after="0"/>
              <w:jc w:val="center"/>
              <w:rPr>
                <w:rFonts w:ascii="Cambria" w:hAnsi="Cambria" w:cs="Times New Roman"/>
                <w:sz w:val="20"/>
                <w:szCs w:val="20"/>
              </w:rPr>
            </w:pPr>
            <w:r w:rsidRPr="00F00E0A">
              <w:rPr>
                <w:rFonts w:ascii="Cambria" w:hAnsi="Cambria" w:cs="Times New Roman"/>
                <w:sz w:val="20"/>
                <w:szCs w:val="20"/>
              </w:rPr>
              <w:t>K_W07</w:t>
            </w:r>
            <w:r>
              <w:rPr>
                <w:rFonts w:ascii="Cambria" w:hAnsi="Cambria" w:cs="Times New Roman"/>
                <w:sz w:val="20"/>
                <w:szCs w:val="20"/>
              </w:rPr>
              <w:t xml:space="preserve">, </w:t>
            </w:r>
            <w:r w:rsidRPr="00F00E0A">
              <w:rPr>
                <w:rFonts w:ascii="Cambria" w:hAnsi="Cambria" w:cs="Times New Roman"/>
                <w:sz w:val="20"/>
                <w:szCs w:val="20"/>
              </w:rPr>
              <w:t>K_W08</w:t>
            </w:r>
          </w:p>
        </w:tc>
      </w:tr>
      <w:tr w:rsidR="0052273E" w:rsidRPr="0052273E" w14:paraId="428F1692" w14:textId="77777777" w:rsidTr="00832F4B">
        <w:trPr>
          <w:jc w:val="center"/>
        </w:trPr>
        <w:tc>
          <w:tcPr>
            <w:tcW w:w="9931" w:type="dxa"/>
            <w:gridSpan w:val="4"/>
            <w:vAlign w:val="center"/>
          </w:tcPr>
          <w:p w14:paraId="29FF4F39"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UMIEJĘTNOŚCI</w:t>
            </w:r>
          </w:p>
        </w:tc>
      </w:tr>
      <w:tr w:rsidR="0052273E" w:rsidRPr="0052273E" w14:paraId="0AF4EC47" w14:textId="77777777" w:rsidTr="00832F4B">
        <w:trPr>
          <w:gridAfter w:val="1"/>
          <w:wAfter w:w="11" w:type="dxa"/>
          <w:jc w:val="center"/>
        </w:trPr>
        <w:tc>
          <w:tcPr>
            <w:tcW w:w="1526" w:type="dxa"/>
            <w:vAlign w:val="center"/>
          </w:tcPr>
          <w:p w14:paraId="0661C937" w14:textId="77777777" w:rsidR="005A149C" w:rsidRPr="0052273E" w:rsidRDefault="005A149C" w:rsidP="002F14D8">
            <w:pPr>
              <w:spacing w:after="0"/>
              <w:jc w:val="center"/>
              <w:rPr>
                <w:rFonts w:ascii="Cambria" w:hAnsi="Cambria" w:cs="Times New Roman"/>
                <w:sz w:val="20"/>
                <w:szCs w:val="20"/>
              </w:rPr>
            </w:pPr>
            <w:r w:rsidRPr="0052273E">
              <w:rPr>
                <w:rFonts w:ascii="Cambria" w:hAnsi="Cambria" w:cs="Times New Roman"/>
                <w:sz w:val="20"/>
                <w:szCs w:val="20"/>
              </w:rPr>
              <w:t>U_01</w:t>
            </w:r>
          </w:p>
        </w:tc>
        <w:tc>
          <w:tcPr>
            <w:tcW w:w="6662" w:type="dxa"/>
          </w:tcPr>
          <w:p w14:paraId="70710537" w14:textId="7D86A911" w:rsidR="005A149C" w:rsidRPr="0052273E" w:rsidRDefault="0051286F" w:rsidP="002F14D8">
            <w:pPr>
              <w:spacing w:after="0"/>
              <w:jc w:val="both"/>
              <w:rPr>
                <w:rFonts w:ascii="Cambria" w:hAnsi="Cambria" w:cs="Times New Roman"/>
                <w:sz w:val="20"/>
                <w:szCs w:val="20"/>
              </w:rPr>
            </w:pPr>
            <w:r>
              <w:rPr>
                <w:rFonts w:ascii="Cambria" w:hAnsi="Cambria" w:cs="Times New Roman"/>
                <w:sz w:val="20"/>
                <w:szCs w:val="20"/>
              </w:rPr>
              <w:t xml:space="preserve">Potrafi </w:t>
            </w:r>
            <w:r w:rsidRPr="0051286F">
              <w:rPr>
                <w:rFonts w:ascii="Cambria" w:hAnsi="Cambria" w:cs="Times New Roman"/>
                <w:sz w:val="20"/>
                <w:szCs w:val="20"/>
              </w:rPr>
              <w:t>pozyskiwać informacje z literatury</w:t>
            </w:r>
            <w:r>
              <w:rPr>
                <w:rFonts w:ascii="Cambria" w:hAnsi="Cambria" w:cs="Times New Roman"/>
                <w:sz w:val="20"/>
                <w:szCs w:val="20"/>
              </w:rPr>
              <w:t xml:space="preserve"> oraz </w:t>
            </w:r>
            <w:r w:rsidRPr="0051286F">
              <w:rPr>
                <w:rFonts w:ascii="Cambria" w:hAnsi="Cambria" w:cs="Times New Roman"/>
                <w:sz w:val="20"/>
                <w:szCs w:val="20"/>
              </w:rPr>
              <w:t>opracować dokumentację dotyczącą realizacji zadania inżynierskiego, przygotować tekst i prezentację zawierający omówienie wyników realizacji tego zadania</w:t>
            </w:r>
            <w:r>
              <w:rPr>
                <w:rFonts w:ascii="Cambria" w:hAnsi="Cambria" w:cs="Times New Roman"/>
                <w:sz w:val="20"/>
                <w:szCs w:val="20"/>
              </w:rPr>
              <w:t xml:space="preserve">. Potrafi </w:t>
            </w:r>
            <w:r w:rsidRPr="0051286F">
              <w:rPr>
                <w:rFonts w:ascii="Cambria" w:hAnsi="Cambria" w:cs="Times New Roman"/>
                <w:sz w:val="20"/>
                <w:szCs w:val="20"/>
              </w:rPr>
              <w:t>stosować zasady bezpieczeństwa i higieny pracy</w:t>
            </w:r>
          </w:p>
        </w:tc>
        <w:tc>
          <w:tcPr>
            <w:tcW w:w="1732" w:type="dxa"/>
            <w:vAlign w:val="center"/>
          </w:tcPr>
          <w:p w14:paraId="3AE1FEB3" w14:textId="2A4959EC" w:rsidR="005A149C" w:rsidRPr="0052273E" w:rsidRDefault="0051286F" w:rsidP="002F14D8">
            <w:pPr>
              <w:spacing w:after="0"/>
              <w:jc w:val="center"/>
              <w:rPr>
                <w:rFonts w:ascii="Cambria" w:hAnsi="Cambria" w:cs="Times New Roman"/>
                <w:sz w:val="20"/>
                <w:szCs w:val="20"/>
              </w:rPr>
            </w:pPr>
            <w:r w:rsidRPr="0051286F">
              <w:rPr>
                <w:rFonts w:ascii="Cambria" w:hAnsi="Cambria" w:cs="Times New Roman"/>
                <w:sz w:val="20"/>
                <w:szCs w:val="20"/>
              </w:rPr>
              <w:t>K_U01</w:t>
            </w:r>
            <w:r>
              <w:rPr>
                <w:rFonts w:ascii="Cambria" w:hAnsi="Cambria" w:cs="Times New Roman"/>
                <w:sz w:val="20"/>
                <w:szCs w:val="20"/>
              </w:rPr>
              <w:t>,</w:t>
            </w:r>
            <w:r>
              <w:t xml:space="preserve"> </w:t>
            </w:r>
            <w:r w:rsidRPr="0051286F">
              <w:rPr>
                <w:rFonts w:ascii="Cambria" w:hAnsi="Cambria" w:cs="Times New Roman"/>
                <w:sz w:val="20"/>
                <w:szCs w:val="20"/>
              </w:rPr>
              <w:t>K_U0</w:t>
            </w:r>
            <w:r>
              <w:rPr>
                <w:rFonts w:ascii="Cambria" w:hAnsi="Cambria" w:cs="Times New Roman"/>
                <w:sz w:val="20"/>
                <w:szCs w:val="20"/>
              </w:rPr>
              <w:t xml:space="preserve">2, </w:t>
            </w:r>
            <w:r w:rsidRPr="0051286F">
              <w:rPr>
                <w:rFonts w:ascii="Cambria" w:hAnsi="Cambria" w:cs="Times New Roman"/>
                <w:sz w:val="20"/>
                <w:szCs w:val="20"/>
              </w:rPr>
              <w:t>K_U03</w:t>
            </w:r>
          </w:p>
        </w:tc>
      </w:tr>
      <w:tr w:rsidR="0051286F" w:rsidRPr="0052273E" w14:paraId="604E8773" w14:textId="77777777" w:rsidTr="00832F4B">
        <w:trPr>
          <w:gridAfter w:val="1"/>
          <w:wAfter w:w="11" w:type="dxa"/>
          <w:jc w:val="center"/>
        </w:trPr>
        <w:tc>
          <w:tcPr>
            <w:tcW w:w="1526" w:type="dxa"/>
            <w:vAlign w:val="center"/>
          </w:tcPr>
          <w:p w14:paraId="027344A5" w14:textId="4D37980B" w:rsidR="0051286F" w:rsidRPr="0052273E" w:rsidRDefault="0051286F" w:rsidP="0051286F">
            <w:pPr>
              <w:spacing w:after="0"/>
              <w:jc w:val="center"/>
              <w:rPr>
                <w:rFonts w:ascii="Cambria" w:hAnsi="Cambria" w:cs="Times New Roman"/>
                <w:sz w:val="20"/>
                <w:szCs w:val="20"/>
              </w:rPr>
            </w:pPr>
            <w:r w:rsidRPr="0052273E">
              <w:rPr>
                <w:rFonts w:ascii="Cambria" w:hAnsi="Cambria" w:cs="Times New Roman"/>
                <w:sz w:val="20"/>
                <w:szCs w:val="20"/>
              </w:rPr>
              <w:t>U_0</w:t>
            </w:r>
            <w:r>
              <w:rPr>
                <w:rFonts w:ascii="Cambria" w:hAnsi="Cambria" w:cs="Times New Roman"/>
                <w:sz w:val="20"/>
                <w:szCs w:val="20"/>
              </w:rPr>
              <w:t>2</w:t>
            </w:r>
          </w:p>
        </w:tc>
        <w:tc>
          <w:tcPr>
            <w:tcW w:w="6662" w:type="dxa"/>
          </w:tcPr>
          <w:p w14:paraId="1B1D21B8" w14:textId="038F4977" w:rsidR="0051286F" w:rsidRPr="0052273E" w:rsidRDefault="0051286F" w:rsidP="0051286F">
            <w:pPr>
              <w:spacing w:after="0"/>
              <w:jc w:val="both"/>
              <w:rPr>
                <w:rFonts w:ascii="Cambria" w:hAnsi="Cambria"/>
                <w:sz w:val="20"/>
                <w:szCs w:val="20"/>
              </w:rPr>
            </w:pPr>
            <w:r w:rsidRPr="0052273E">
              <w:rPr>
                <w:rFonts w:ascii="Cambria" w:hAnsi="Cambria"/>
                <w:sz w:val="20"/>
                <w:szCs w:val="20"/>
              </w:rPr>
              <w:t>Student potrafi ocenić przydatność rutynowych metod i narzędzi służących do rozwiązywania prostych zadań inżynierskich, typowych dla procesów, urządzeń oraz wybierać i stosować właściwe metody i narzędzia.</w:t>
            </w:r>
          </w:p>
        </w:tc>
        <w:tc>
          <w:tcPr>
            <w:tcW w:w="1732" w:type="dxa"/>
            <w:vAlign w:val="center"/>
          </w:tcPr>
          <w:p w14:paraId="47A35707" w14:textId="419BB355" w:rsidR="0051286F" w:rsidRPr="0052273E" w:rsidRDefault="0051286F" w:rsidP="0051286F">
            <w:pPr>
              <w:spacing w:after="0"/>
              <w:jc w:val="center"/>
              <w:rPr>
                <w:rFonts w:ascii="Cambria" w:hAnsi="Cambria" w:cs="Times New Roman"/>
                <w:sz w:val="20"/>
                <w:szCs w:val="20"/>
              </w:rPr>
            </w:pPr>
            <w:r w:rsidRPr="0051286F">
              <w:rPr>
                <w:rFonts w:ascii="Cambria" w:hAnsi="Cambria" w:cs="Times New Roman"/>
                <w:sz w:val="20"/>
                <w:szCs w:val="20"/>
              </w:rPr>
              <w:t>K_U19</w:t>
            </w:r>
            <w:r>
              <w:rPr>
                <w:rFonts w:ascii="Cambria" w:hAnsi="Cambria" w:cs="Times New Roman"/>
                <w:sz w:val="20"/>
                <w:szCs w:val="20"/>
              </w:rPr>
              <w:t xml:space="preserve">, </w:t>
            </w:r>
            <w:r w:rsidRPr="0051286F">
              <w:rPr>
                <w:rFonts w:ascii="Cambria" w:hAnsi="Cambria" w:cs="Times New Roman"/>
                <w:sz w:val="20"/>
                <w:szCs w:val="20"/>
              </w:rPr>
              <w:t>K_U20</w:t>
            </w:r>
            <w:r>
              <w:rPr>
                <w:rFonts w:ascii="Cambria" w:hAnsi="Cambria" w:cs="Times New Roman"/>
                <w:sz w:val="20"/>
                <w:szCs w:val="20"/>
              </w:rPr>
              <w:t xml:space="preserve">, </w:t>
            </w:r>
            <w:r w:rsidRPr="0051286F">
              <w:rPr>
                <w:rFonts w:ascii="Cambria" w:hAnsi="Cambria" w:cs="Times New Roman"/>
                <w:sz w:val="20"/>
                <w:szCs w:val="20"/>
              </w:rPr>
              <w:t>K_U21</w:t>
            </w:r>
          </w:p>
        </w:tc>
      </w:tr>
      <w:tr w:rsidR="0051286F" w:rsidRPr="0052273E" w14:paraId="68E2BCCC" w14:textId="77777777" w:rsidTr="00832F4B">
        <w:trPr>
          <w:jc w:val="center"/>
        </w:trPr>
        <w:tc>
          <w:tcPr>
            <w:tcW w:w="9931" w:type="dxa"/>
            <w:gridSpan w:val="4"/>
            <w:vAlign w:val="center"/>
          </w:tcPr>
          <w:p w14:paraId="71190BB3" w14:textId="77777777" w:rsidR="0051286F" w:rsidRPr="0052273E" w:rsidRDefault="0051286F" w:rsidP="0051286F">
            <w:pPr>
              <w:spacing w:after="0"/>
              <w:jc w:val="center"/>
              <w:rPr>
                <w:rFonts w:ascii="Cambria" w:hAnsi="Cambria" w:cs="Times New Roman"/>
                <w:b/>
                <w:bCs/>
                <w:sz w:val="20"/>
                <w:szCs w:val="20"/>
              </w:rPr>
            </w:pPr>
            <w:r w:rsidRPr="0052273E">
              <w:rPr>
                <w:rFonts w:ascii="Cambria" w:hAnsi="Cambria" w:cs="Times New Roman"/>
                <w:b/>
                <w:bCs/>
                <w:sz w:val="20"/>
                <w:szCs w:val="20"/>
              </w:rPr>
              <w:t>KOMPETENCJE SPOŁECZNE</w:t>
            </w:r>
          </w:p>
        </w:tc>
      </w:tr>
      <w:tr w:rsidR="0051286F" w:rsidRPr="0052273E" w14:paraId="0C93629D" w14:textId="77777777" w:rsidTr="00832F4B">
        <w:trPr>
          <w:gridAfter w:val="1"/>
          <w:wAfter w:w="11" w:type="dxa"/>
          <w:jc w:val="center"/>
        </w:trPr>
        <w:tc>
          <w:tcPr>
            <w:tcW w:w="1526" w:type="dxa"/>
            <w:vAlign w:val="center"/>
          </w:tcPr>
          <w:p w14:paraId="5D71D82B" w14:textId="77777777" w:rsidR="0051286F" w:rsidRPr="0052273E" w:rsidRDefault="0051286F" w:rsidP="0051286F">
            <w:pPr>
              <w:spacing w:after="0"/>
              <w:jc w:val="center"/>
              <w:rPr>
                <w:rFonts w:ascii="Cambria" w:hAnsi="Cambria" w:cs="Times New Roman"/>
                <w:sz w:val="20"/>
                <w:szCs w:val="20"/>
              </w:rPr>
            </w:pPr>
            <w:r w:rsidRPr="0052273E">
              <w:rPr>
                <w:rFonts w:ascii="Cambria" w:hAnsi="Cambria" w:cs="Times New Roman"/>
                <w:sz w:val="20"/>
                <w:szCs w:val="20"/>
              </w:rPr>
              <w:t>K_01</w:t>
            </w:r>
          </w:p>
        </w:tc>
        <w:tc>
          <w:tcPr>
            <w:tcW w:w="6662" w:type="dxa"/>
          </w:tcPr>
          <w:p w14:paraId="737EBF56" w14:textId="7C2D9F23" w:rsidR="0051286F" w:rsidRPr="0052273E" w:rsidRDefault="0051286F" w:rsidP="0051286F">
            <w:pPr>
              <w:spacing w:after="0"/>
              <w:jc w:val="both"/>
              <w:rPr>
                <w:rFonts w:ascii="Cambria" w:hAnsi="Cambria" w:cs="Times New Roman"/>
                <w:sz w:val="20"/>
                <w:szCs w:val="20"/>
              </w:rPr>
            </w:pPr>
            <w:r>
              <w:rPr>
                <w:rFonts w:ascii="Cambria" w:hAnsi="Cambria"/>
                <w:sz w:val="20"/>
                <w:szCs w:val="20"/>
              </w:rPr>
              <w:t>Jest gotów do</w:t>
            </w:r>
            <w:r w:rsidRPr="0052273E">
              <w:rPr>
                <w:rFonts w:ascii="Cambria" w:hAnsi="Cambria"/>
                <w:sz w:val="20"/>
                <w:szCs w:val="20"/>
              </w:rPr>
              <w:t xml:space="preserve"> ponoszenia odpowiedzialności za podejmowane decyzje oraz ma świadomość ważności i rozumie pozatechniczne aspekty i skutki działalności inżynierskiej, w tym jej wpływu na środowisko.</w:t>
            </w:r>
          </w:p>
        </w:tc>
        <w:tc>
          <w:tcPr>
            <w:tcW w:w="1732" w:type="dxa"/>
            <w:vAlign w:val="center"/>
          </w:tcPr>
          <w:p w14:paraId="607F3EA6" w14:textId="7DDBDF5B" w:rsidR="0051286F" w:rsidRPr="0052273E" w:rsidRDefault="0051286F" w:rsidP="0051286F">
            <w:pPr>
              <w:spacing w:after="0"/>
              <w:jc w:val="center"/>
              <w:rPr>
                <w:rFonts w:ascii="Cambria" w:hAnsi="Cambria" w:cs="Times New Roman"/>
                <w:sz w:val="20"/>
                <w:szCs w:val="20"/>
              </w:rPr>
            </w:pPr>
            <w:r w:rsidRPr="0052273E">
              <w:rPr>
                <w:rFonts w:ascii="Cambria" w:hAnsi="Cambria" w:cs="Times New Roman"/>
                <w:sz w:val="20"/>
                <w:szCs w:val="20"/>
              </w:rPr>
              <w:t>K_K01, K_K05</w:t>
            </w:r>
          </w:p>
        </w:tc>
      </w:tr>
    </w:tbl>
    <w:p w14:paraId="0D3AE1A0" w14:textId="77777777" w:rsidR="00B35974" w:rsidRPr="0052273E" w:rsidRDefault="00B35974" w:rsidP="002F14D8">
      <w:pPr>
        <w:spacing w:after="0"/>
        <w:rPr>
          <w:rFonts w:ascii="Cambria" w:hAnsi="Cambria" w:cs="Times New Roman"/>
          <w:b/>
          <w:bCs/>
          <w:sz w:val="20"/>
          <w:szCs w:val="20"/>
        </w:rPr>
      </w:pPr>
    </w:p>
    <w:p w14:paraId="26EE80A2" w14:textId="77777777" w:rsidR="005A149C" w:rsidRPr="0052273E" w:rsidRDefault="005A149C" w:rsidP="002F14D8">
      <w:pPr>
        <w:spacing w:after="0"/>
        <w:rPr>
          <w:rFonts w:ascii="Cambria" w:hAnsi="Cambria"/>
          <w:sz w:val="20"/>
          <w:szCs w:val="20"/>
        </w:rPr>
      </w:pPr>
      <w:r w:rsidRPr="0052273E">
        <w:rPr>
          <w:rFonts w:ascii="Cambria" w:hAnsi="Cambria" w:cs="Times New Roman"/>
          <w:b/>
          <w:bCs/>
          <w:sz w:val="20"/>
          <w:szCs w:val="20"/>
        </w:rPr>
        <w:t xml:space="preserve">6. Treści programowe  oraz liczba godzin na poszczególnych formach zajęć </w:t>
      </w:r>
      <w:r w:rsidRPr="0052273E">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6053"/>
        <w:gridCol w:w="1516"/>
        <w:gridCol w:w="1806"/>
      </w:tblGrid>
      <w:tr w:rsidR="0052273E" w:rsidRPr="0052273E" w14:paraId="02D4A2EA" w14:textId="77777777" w:rsidTr="783C7745">
        <w:trPr>
          <w:trHeight w:val="340"/>
        </w:trPr>
        <w:tc>
          <w:tcPr>
            <w:tcW w:w="656" w:type="dxa"/>
            <w:vMerge w:val="restart"/>
            <w:vAlign w:val="center"/>
          </w:tcPr>
          <w:p w14:paraId="26C98199" w14:textId="77777777" w:rsidR="00B22A76" w:rsidRPr="0052273E" w:rsidRDefault="00B22A76"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053" w:type="dxa"/>
            <w:vMerge w:val="restart"/>
            <w:vAlign w:val="center"/>
          </w:tcPr>
          <w:p w14:paraId="1B7D8DA5" w14:textId="77777777" w:rsidR="00B22A76" w:rsidRPr="0052273E" w:rsidRDefault="00B22A76" w:rsidP="002F14D8">
            <w:pPr>
              <w:spacing w:after="0"/>
              <w:rPr>
                <w:rFonts w:ascii="Cambria" w:hAnsi="Cambria" w:cs="Times New Roman"/>
                <w:b/>
                <w:sz w:val="20"/>
                <w:szCs w:val="20"/>
              </w:rPr>
            </w:pPr>
            <w:r w:rsidRPr="0052273E">
              <w:rPr>
                <w:rFonts w:ascii="Cambria" w:hAnsi="Cambria" w:cs="Times New Roman"/>
                <w:b/>
                <w:sz w:val="20"/>
                <w:szCs w:val="20"/>
              </w:rPr>
              <w:t xml:space="preserve">Treści wykładów </w:t>
            </w:r>
          </w:p>
        </w:tc>
        <w:tc>
          <w:tcPr>
            <w:tcW w:w="3322" w:type="dxa"/>
            <w:gridSpan w:val="2"/>
            <w:vAlign w:val="center"/>
          </w:tcPr>
          <w:p w14:paraId="3AAFBC39" w14:textId="77777777" w:rsidR="00B22A76" w:rsidRPr="0052273E" w:rsidRDefault="00B22A76"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7ECFA212" w14:textId="77777777" w:rsidTr="783C7745">
        <w:trPr>
          <w:trHeight w:val="196"/>
        </w:trPr>
        <w:tc>
          <w:tcPr>
            <w:tcW w:w="656" w:type="dxa"/>
            <w:vMerge/>
          </w:tcPr>
          <w:p w14:paraId="327A9412" w14:textId="77777777" w:rsidR="00B22A76" w:rsidRPr="0052273E" w:rsidRDefault="00B22A76" w:rsidP="002F14D8">
            <w:pPr>
              <w:spacing w:after="0"/>
              <w:rPr>
                <w:rFonts w:ascii="Cambria" w:hAnsi="Cambria" w:cs="Times New Roman"/>
                <w:b/>
                <w:sz w:val="20"/>
                <w:szCs w:val="20"/>
              </w:rPr>
            </w:pPr>
          </w:p>
        </w:tc>
        <w:tc>
          <w:tcPr>
            <w:tcW w:w="6053" w:type="dxa"/>
            <w:vMerge/>
          </w:tcPr>
          <w:p w14:paraId="238F3EB3" w14:textId="77777777" w:rsidR="00B22A76" w:rsidRPr="0052273E" w:rsidRDefault="00B22A76" w:rsidP="002F14D8">
            <w:pPr>
              <w:spacing w:after="0"/>
              <w:rPr>
                <w:rFonts w:ascii="Cambria" w:hAnsi="Cambria" w:cs="Times New Roman"/>
                <w:b/>
                <w:sz w:val="20"/>
                <w:szCs w:val="20"/>
              </w:rPr>
            </w:pPr>
          </w:p>
        </w:tc>
        <w:tc>
          <w:tcPr>
            <w:tcW w:w="1516" w:type="dxa"/>
          </w:tcPr>
          <w:p w14:paraId="4965206F" w14:textId="77777777" w:rsidR="00B22A76" w:rsidRPr="0052273E" w:rsidRDefault="00B22A76"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806" w:type="dxa"/>
          </w:tcPr>
          <w:p w14:paraId="479A2022" w14:textId="77777777" w:rsidR="00B22A76" w:rsidRPr="0052273E" w:rsidRDefault="00B22A76"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6AC19AB3" w14:textId="77777777" w:rsidTr="783C7745">
        <w:trPr>
          <w:trHeight w:val="225"/>
        </w:trPr>
        <w:tc>
          <w:tcPr>
            <w:tcW w:w="656" w:type="dxa"/>
          </w:tcPr>
          <w:p w14:paraId="7E89980D" w14:textId="77777777" w:rsidR="00334D1A" w:rsidRPr="0052273E" w:rsidRDefault="00334D1A" w:rsidP="002F14D8">
            <w:pPr>
              <w:spacing w:after="0"/>
              <w:rPr>
                <w:rFonts w:ascii="Cambria" w:hAnsi="Cambria" w:cs="Times New Roman"/>
                <w:sz w:val="20"/>
                <w:szCs w:val="20"/>
              </w:rPr>
            </w:pPr>
            <w:r w:rsidRPr="0052273E">
              <w:rPr>
                <w:rFonts w:ascii="Cambria" w:hAnsi="Cambria" w:cs="Times New Roman"/>
                <w:sz w:val="20"/>
                <w:szCs w:val="20"/>
              </w:rPr>
              <w:t>W1</w:t>
            </w:r>
          </w:p>
        </w:tc>
        <w:tc>
          <w:tcPr>
            <w:tcW w:w="6053" w:type="dxa"/>
          </w:tcPr>
          <w:p w14:paraId="7F9B3350" w14:textId="77777777" w:rsidR="00334D1A" w:rsidRPr="0052273E" w:rsidRDefault="00334D1A" w:rsidP="002F14D8">
            <w:pPr>
              <w:spacing w:after="0"/>
              <w:jc w:val="both"/>
              <w:rPr>
                <w:rFonts w:ascii="Cambria" w:hAnsi="Cambria" w:cs="Times New Roman"/>
                <w:sz w:val="20"/>
                <w:szCs w:val="20"/>
              </w:rPr>
            </w:pPr>
            <w:r w:rsidRPr="0052273E">
              <w:rPr>
                <w:rFonts w:ascii="Cambria" w:eastAsia="Times New Roman" w:hAnsi="Cambria" w:cs="Times New Roman"/>
                <w:sz w:val="20"/>
                <w:szCs w:val="20"/>
                <w:lang w:eastAsia="pl-PL"/>
              </w:rPr>
              <w:t>Analiza chemiczna i analiza środowiskowa. Charakterystyka, techniki poboru i przygotowanie próbek środowiskowych. Zasady i urządzenia do poboru próbek stałych , sypkich, ciekłych, gazowych. Praktyczne uwagi dotycząc próbek wód powierzchniowych, ścieków, wód podziemnych, gleb i osadów, niebezpiecznych odpadów, materiałów biologicznych, powietrza i gazów z emisji kominowej.</w:t>
            </w:r>
          </w:p>
        </w:tc>
        <w:tc>
          <w:tcPr>
            <w:tcW w:w="1516" w:type="dxa"/>
            <w:vAlign w:val="center"/>
          </w:tcPr>
          <w:p w14:paraId="000C895D" w14:textId="77777777" w:rsidR="00334D1A" w:rsidRPr="0052273E" w:rsidRDefault="00334D1A" w:rsidP="002F14D8">
            <w:pPr>
              <w:tabs>
                <w:tab w:val="left" w:pos="623"/>
              </w:tabs>
              <w:spacing w:after="0"/>
              <w:jc w:val="center"/>
              <w:rPr>
                <w:rFonts w:ascii="Cambria" w:hAnsi="Cambria" w:cs="Times New Roman"/>
                <w:sz w:val="20"/>
                <w:szCs w:val="20"/>
              </w:rPr>
            </w:pPr>
            <w:r w:rsidRPr="0052273E">
              <w:rPr>
                <w:rFonts w:ascii="Cambria" w:hAnsi="Cambria" w:cs="Times New Roman"/>
                <w:sz w:val="20"/>
                <w:szCs w:val="20"/>
              </w:rPr>
              <w:t>1</w:t>
            </w:r>
          </w:p>
        </w:tc>
        <w:tc>
          <w:tcPr>
            <w:tcW w:w="1806" w:type="dxa"/>
            <w:vAlign w:val="center"/>
          </w:tcPr>
          <w:p w14:paraId="7BFE6DA7" w14:textId="77777777" w:rsidR="00334D1A" w:rsidRPr="0052273E" w:rsidRDefault="00334D1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6CA17DCD" w14:textId="77777777" w:rsidTr="783C7745">
        <w:trPr>
          <w:trHeight w:val="285"/>
        </w:trPr>
        <w:tc>
          <w:tcPr>
            <w:tcW w:w="656" w:type="dxa"/>
          </w:tcPr>
          <w:p w14:paraId="2058B665" w14:textId="77777777" w:rsidR="00334D1A" w:rsidRPr="0052273E" w:rsidRDefault="00334D1A" w:rsidP="002F14D8">
            <w:pPr>
              <w:spacing w:after="0"/>
              <w:rPr>
                <w:rFonts w:ascii="Cambria" w:hAnsi="Cambria" w:cs="Times New Roman"/>
                <w:sz w:val="20"/>
                <w:szCs w:val="20"/>
              </w:rPr>
            </w:pPr>
            <w:r w:rsidRPr="0052273E">
              <w:rPr>
                <w:rFonts w:ascii="Cambria" w:hAnsi="Cambria" w:cs="Times New Roman"/>
                <w:sz w:val="20"/>
                <w:szCs w:val="20"/>
              </w:rPr>
              <w:t>W2</w:t>
            </w:r>
          </w:p>
        </w:tc>
        <w:tc>
          <w:tcPr>
            <w:tcW w:w="6053" w:type="dxa"/>
          </w:tcPr>
          <w:p w14:paraId="065A13B7" w14:textId="77777777" w:rsidR="00334D1A" w:rsidRPr="0052273E" w:rsidRDefault="00334D1A" w:rsidP="002F14D8">
            <w:pPr>
              <w:spacing w:after="0"/>
              <w:jc w:val="both"/>
              <w:rPr>
                <w:rFonts w:ascii="Cambria" w:hAnsi="Cambria" w:cs="Times New Roman"/>
                <w:sz w:val="20"/>
                <w:szCs w:val="20"/>
              </w:rPr>
            </w:pPr>
            <w:r w:rsidRPr="0052273E">
              <w:rPr>
                <w:rFonts w:ascii="Cambria" w:eastAsia="Times New Roman" w:hAnsi="Cambria" w:cs="Times New Roman"/>
                <w:sz w:val="20"/>
                <w:szCs w:val="20"/>
                <w:lang w:eastAsia="pl-PL"/>
              </w:rPr>
              <w:t>Metodologie zapewniające kontrolę jakości analizy środowiskowej.</w:t>
            </w:r>
          </w:p>
        </w:tc>
        <w:tc>
          <w:tcPr>
            <w:tcW w:w="1516" w:type="dxa"/>
            <w:vAlign w:val="center"/>
          </w:tcPr>
          <w:p w14:paraId="48B310D9" w14:textId="77777777" w:rsidR="00334D1A" w:rsidRPr="0052273E" w:rsidRDefault="00334D1A"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806" w:type="dxa"/>
            <w:vAlign w:val="center"/>
          </w:tcPr>
          <w:p w14:paraId="189A259C" w14:textId="77777777" w:rsidR="00334D1A" w:rsidRPr="0052273E" w:rsidRDefault="00334D1A" w:rsidP="002F14D8">
            <w:pPr>
              <w:spacing w:after="0"/>
              <w:jc w:val="center"/>
              <w:rPr>
                <w:rFonts w:ascii="Cambria" w:hAnsi="Cambria" w:cs="Times New Roman"/>
                <w:sz w:val="20"/>
                <w:szCs w:val="20"/>
              </w:rPr>
            </w:pPr>
            <w:r w:rsidRPr="0052273E">
              <w:rPr>
                <w:rFonts w:ascii="Cambria" w:hAnsi="Cambria" w:cs="Times New Roman"/>
                <w:sz w:val="20"/>
                <w:szCs w:val="20"/>
              </w:rPr>
              <w:t>0,5</w:t>
            </w:r>
          </w:p>
        </w:tc>
      </w:tr>
      <w:tr w:rsidR="0052273E" w:rsidRPr="0052273E" w14:paraId="7B5A845A" w14:textId="77777777" w:rsidTr="783C7745">
        <w:trPr>
          <w:trHeight w:val="285"/>
        </w:trPr>
        <w:tc>
          <w:tcPr>
            <w:tcW w:w="656" w:type="dxa"/>
          </w:tcPr>
          <w:p w14:paraId="0A642127" w14:textId="77777777" w:rsidR="00334D1A" w:rsidRPr="0052273E" w:rsidRDefault="00334D1A" w:rsidP="002F14D8">
            <w:pPr>
              <w:spacing w:after="0"/>
              <w:rPr>
                <w:rFonts w:ascii="Cambria" w:hAnsi="Cambria" w:cs="Times New Roman"/>
                <w:sz w:val="20"/>
                <w:szCs w:val="20"/>
              </w:rPr>
            </w:pPr>
            <w:r w:rsidRPr="0052273E">
              <w:rPr>
                <w:rFonts w:ascii="Cambria" w:hAnsi="Cambria" w:cs="Times New Roman"/>
                <w:sz w:val="20"/>
                <w:szCs w:val="20"/>
              </w:rPr>
              <w:t>W3</w:t>
            </w:r>
          </w:p>
        </w:tc>
        <w:tc>
          <w:tcPr>
            <w:tcW w:w="6053" w:type="dxa"/>
          </w:tcPr>
          <w:p w14:paraId="3E589C6D" w14:textId="77777777" w:rsidR="00334D1A" w:rsidRPr="0052273E" w:rsidRDefault="00334D1A" w:rsidP="002F14D8">
            <w:pPr>
              <w:spacing w:after="0"/>
              <w:jc w:val="both"/>
              <w:rPr>
                <w:rFonts w:ascii="Cambria" w:hAnsi="Cambria"/>
                <w:sz w:val="20"/>
                <w:szCs w:val="20"/>
              </w:rPr>
            </w:pPr>
            <w:r w:rsidRPr="0052273E">
              <w:rPr>
                <w:rFonts w:ascii="Cambria" w:eastAsia="Times New Roman" w:hAnsi="Cambria" w:cs="Times New Roman"/>
                <w:sz w:val="20"/>
                <w:szCs w:val="20"/>
                <w:lang w:eastAsia="pl-PL"/>
              </w:rPr>
              <w:t>Podstawowe procedury w środowiskowym laboratorium analitycznym, procedury przygotowania szkła, czystość odczynników, materiały odniesienia.</w:t>
            </w:r>
          </w:p>
        </w:tc>
        <w:tc>
          <w:tcPr>
            <w:tcW w:w="1516" w:type="dxa"/>
            <w:vAlign w:val="center"/>
          </w:tcPr>
          <w:p w14:paraId="6875D178" w14:textId="77777777" w:rsidR="00334D1A" w:rsidRPr="0052273E" w:rsidRDefault="00334D1A"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806" w:type="dxa"/>
            <w:vAlign w:val="center"/>
          </w:tcPr>
          <w:p w14:paraId="0AF1DA90" w14:textId="77777777" w:rsidR="00334D1A" w:rsidRPr="0052273E" w:rsidRDefault="00334D1A" w:rsidP="002F14D8">
            <w:pPr>
              <w:spacing w:after="0"/>
              <w:jc w:val="center"/>
              <w:rPr>
                <w:rFonts w:ascii="Cambria" w:hAnsi="Cambria" w:cs="Times New Roman"/>
                <w:sz w:val="20"/>
                <w:szCs w:val="20"/>
              </w:rPr>
            </w:pPr>
            <w:r w:rsidRPr="0052273E">
              <w:rPr>
                <w:rFonts w:ascii="Cambria" w:hAnsi="Cambria" w:cs="Times New Roman"/>
                <w:sz w:val="20"/>
                <w:szCs w:val="20"/>
              </w:rPr>
              <w:t>0,5</w:t>
            </w:r>
          </w:p>
        </w:tc>
      </w:tr>
      <w:tr w:rsidR="0052273E" w:rsidRPr="0052273E" w14:paraId="767A3705" w14:textId="77777777" w:rsidTr="783C7745">
        <w:trPr>
          <w:trHeight w:val="285"/>
        </w:trPr>
        <w:tc>
          <w:tcPr>
            <w:tcW w:w="656" w:type="dxa"/>
          </w:tcPr>
          <w:p w14:paraId="5A9459D2" w14:textId="77777777" w:rsidR="00334D1A" w:rsidRPr="0052273E" w:rsidRDefault="00334D1A" w:rsidP="002F14D8">
            <w:pPr>
              <w:spacing w:after="0"/>
              <w:rPr>
                <w:rFonts w:ascii="Cambria" w:hAnsi="Cambria" w:cs="Times New Roman"/>
                <w:sz w:val="20"/>
                <w:szCs w:val="20"/>
              </w:rPr>
            </w:pPr>
            <w:r w:rsidRPr="0052273E">
              <w:rPr>
                <w:rFonts w:ascii="Cambria" w:hAnsi="Cambria" w:cs="Times New Roman"/>
                <w:sz w:val="20"/>
                <w:szCs w:val="20"/>
              </w:rPr>
              <w:t>W4</w:t>
            </w:r>
          </w:p>
        </w:tc>
        <w:tc>
          <w:tcPr>
            <w:tcW w:w="6053" w:type="dxa"/>
          </w:tcPr>
          <w:p w14:paraId="0846A123" w14:textId="77777777" w:rsidR="00334D1A" w:rsidRPr="0052273E" w:rsidRDefault="00334D1A" w:rsidP="002F14D8">
            <w:pPr>
              <w:spacing w:after="0"/>
              <w:jc w:val="both"/>
              <w:rPr>
                <w:rFonts w:ascii="Cambria" w:hAnsi="Cambria"/>
                <w:sz w:val="20"/>
                <w:szCs w:val="20"/>
              </w:rPr>
            </w:pPr>
            <w:r w:rsidRPr="0052273E">
              <w:rPr>
                <w:rFonts w:ascii="Cambria" w:eastAsia="Times New Roman" w:hAnsi="Cambria" w:cs="Times New Roman"/>
                <w:sz w:val="20"/>
                <w:szCs w:val="20"/>
                <w:lang w:eastAsia="pl-PL"/>
              </w:rPr>
              <w:t>Techniki spektroskopowe w analizie środowiskowej. Kolorymetryczne metody analizy zanieczyszczeń w wodzie. Spektroskopie atomowe w analizie metali jako zanieczyszczeń środowiskowych.</w:t>
            </w:r>
          </w:p>
        </w:tc>
        <w:tc>
          <w:tcPr>
            <w:tcW w:w="1516" w:type="dxa"/>
            <w:vAlign w:val="center"/>
          </w:tcPr>
          <w:p w14:paraId="18A07902" w14:textId="77777777" w:rsidR="00334D1A" w:rsidRPr="0052273E" w:rsidRDefault="00334D1A"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806" w:type="dxa"/>
            <w:vAlign w:val="center"/>
          </w:tcPr>
          <w:p w14:paraId="5F4F0B88" w14:textId="77777777" w:rsidR="00334D1A" w:rsidRPr="0052273E" w:rsidRDefault="00334D1A" w:rsidP="002F14D8">
            <w:pPr>
              <w:spacing w:after="0"/>
              <w:jc w:val="center"/>
              <w:rPr>
                <w:rFonts w:ascii="Cambria" w:hAnsi="Cambria" w:cs="Times New Roman"/>
                <w:sz w:val="20"/>
                <w:szCs w:val="20"/>
              </w:rPr>
            </w:pPr>
            <w:r w:rsidRPr="0052273E">
              <w:rPr>
                <w:rFonts w:ascii="Cambria" w:hAnsi="Cambria" w:cs="Times New Roman"/>
                <w:sz w:val="20"/>
                <w:szCs w:val="20"/>
              </w:rPr>
              <w:t>0,5</w:t>
            </w:r>
          </w:p>
        </w:tc>
      </w:tr>
      <w:tr w:rsidR="0052273E" w:rsidRPr="0052273E" w14:paraId="3F3B388E" w14:textId="77777777" w:rsidTr="783C7745">
        <w:trPr>
          <w:trHeight w:val="345"/>
        </w:trPr>
        <w:tc>
          <w:tcPr>
            <w:tcW w:w="656" w:type="dxa"/>
          </w:tcPr>
          <w:p w14:paraId="499DBA1F" w14:textId="77777777" w:rsidR="00334D1A" w:rsidRPr="0052273E" w:rsidRDefault="00334D1A" w:rsidP="002F14D8">
            <w:pPr>
              <w:spacing w:after="0"/>
              <w:rPr>
                <w:rFonts w:ascii="Cambria" w:hAnsi="Cambria" w:cs="Times New Roman"/>
                <w:sz w:val="20"/>
                <w:szCs w:val="20"/>
              </w:rPr>
            </w:pPr>
            <w:r w:rsidRPr="0052273E">
              <w:rPr>
                <w:rFonts w:ascii="Cambria" w:hAnsi="Cambria" w:cs="Times New Roman"/>
                <w:sz w:val="20"/>
                <w:szCs w:val="20"/>
              </w:rPr>
              <w:t>W5</w:t>
            </w:r>
          </w:p>
        </w:tc>
        <w:tc>
          <w:tcPr>
            <w:tcW w:w="6053" w:type="dxa"/>
          </w:tcPr>
          <w:p w14:paraId="42FA021D" w14:textId="77777777" w:rsidR="00334D1A" w:rsidRPr="0052273E" w:rsidRDefault="00334D1A" w:rsidP="002F14D8">
            <w:pPr>
              <w:spacing w:after="0"/>
              <w:jc w:val="both"/>
              <w:rPr>
                <w:rFonts w:ascii="Cambria" w:hAnsi="Cambria" w:cs="Times New Roman"/>
                <w:sz w:val="20"/>
                <w:szCs w:val="20"/>
              </w:rPr>
            </w:pPr>
            <w:r w:rsidRPr="0052273E">
              <w:rPr>
                <w:rFonts w:ascii="Cambria" w:eastAsia="Times New Roman" w:hAnsi="Cambria" w:cs="Times New Roman"/>
                <w:sz w:val="20"/>
                <w:szCs w:val="20"/>
                <w:lang w:eastAsia="pl-PL"/>
              </w:rPr>
              <w:t>Techniki chromatograficzne w analizie środowiskowej. Wybrane zastosowania. Chromatografia gazowa- lotne i średniolotne związki organiczne. Średniolotne i nielotne związki organiczne–oznaczenia wysokosprawną chromatografią cieczową (HPLC).</w:t>
            </w:r>
          </w:p>
        </w:tc>
        <w:tc>
          <w:tcPr>
            <w:tcW w:w="1516" w:type="dxa"/>
            <w:vAlign w:val="center"/>
          </w:tcPr>
          <w:p w14:paraId="0C2FFDFC" w14:textId="77777777" w:rsidR="00334D1A" w:rsidRPr="0052273E" w:rsidRDefault="00334D1A"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806" w:type="dxa"/>
            <w:vAlign w:val="center"/>
          </w:tcPr>
          <w:p w14:paraId="282F7228" w14:textId="77777777" w:rsidR="00334D1A" w:rsidRPr="0052273E" w:rsidRDefault="00334D1A" w:rsidP="002F14D8">
            <w:pPr>
              <w:spacing w:after="0"/>
              <w:jc w:val="center"/>
              <w:rPr>
                <w:rFonts w:ascii="Cambria" w:hAnsi="Cambria" w:cs="Times New Roman"/>
                <w:sz w:val="20"/>
                <w:szCs w:val="20"/>
              </w:rPr>
            </w:pPr>
            <w:r w:rsidRPr="0052273E">
              <w:rPr>
                <w:rFonts w:ascii="Cambria" w:hAnsi="Cambria" w:cs="Times New Roman"/>
                <w:sz w:val="20"/>
                <w:szCs w:val="20"/>
              </w:rPr>
              <w:t>0,5</w:t>
            </w:r>
          </w:p>
        </w:tc>
      </w:tr>
      <w:tr w:rsidR="0052273E" w:rsidRPr="0052273E" w14:paraId="1B33EE36" w14:textId="77777777" w:rsidTr="783C7745">
        <w:trPr>
          <w:trHeight w:val="345"/>
        </w:trPr>
        <w:tc>
          <w:tcPr>
            <w:tcW w:w="656" w:type="dxa"/>
          </w:tcPr>
          <w:p w14:paraId="5DF57920" w14:textId="77777777" w:rsidR="00334D1A" w:rsidRPr="0052273E" w:rsidRDefault="00334D1A" w:rsidP="002F14D8">
            <w:pPr>
              <w:spacing w:after="0"/>
              <w:rPr>
                <w:rFonts w:ascii="Cambria" w:hAnsi="Cambria" w:cs="Times New Roman"/>
                <w:sz w:val="20"/>
                <w:szCs w:val="20"/>
              </w:rPr>
            </w:pPr>
            <w:r w:rsidRPr="0052273E">
              <w:rPr>
                <w:rFonts w:ascii="Cambria" w:hAnsi="Cambria" w:cs="Times New Roman"/>
                <w:sz w:val="20"/>
                <w:szCs w:val="20"/>
              </w:rPr>
              <w:t>W6</w:t>
            </w:r>
          </w:p>
        </w:tc>
        <w:tc>
          <w:tcPr>
            <w:tcW w:w="6053" w:type="dxa"/>
          </w:tcPr>
          <w:p w14:paraId="2D349CCA" w14:textId="77777777" w:rsidR="00334D1A" w:rsidRPr="0052273E" w:rsidRDefault="00334D1A" w:rsidP="002F14D8">
            <w:pPr>
              <w:spacing w:after="0"/>
              <w:jc w:val="both"/>
              <w:rPr>
                <w:rFonts w:ascii="Cambria" w:hAnsi="Cambria"/>
                <w:sz w:val="20"/>
                <w:szCs w:val="20"/>
              </w:rPr>
            </w:pPr>
            <w:r w:rsidRPr="0052273E">
              <w:rPr>
                <w:rFonts w:ascii="Cambria" w:eastAsia="Times New Roman" w:hAnsi="Cambria" w:cs="Times New Roman"/>
                <w:sz w:val="20"/>
                <w:szCs w:val="20"/>
                <w:lang w:eastAsia="pl-PL"/>
              </w:rPr>
              <w:t>Oznaczanie jonowego składu próbek środowiskowych za pomocą chromatografii jonowej.</w:t>
            </w:r>
          </w:p>
        </w:tc>
        <w:tc>
          <w:tcPr>
            <w:tcW w:w="1516" w:type="dxa"/>
            <w:vAlign w:val="center"/>
          </w:tcPr>
          <w:p w14:paraId="566FB4E4" w14:textId="77777777" w:rsidR="00334D1A" w:rsidRPr="0052273E" w:rsidRDefault="00334D1A"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806" w:type="dxa"/>
            <w:vAlign w:val="center"/>
          </w:tcPr>
          <w:p w14:paraId="167B81EC" w14:textId="77777777" w:rsidR="00334D1A" w:rsidRPr="0052273E" w:rsidRDefault="00334D1A" w:rsidP="002F14D8">
            <w:pPr>
              <w:spacing w:after="0"/>
              <w:jc w:val="center"/>
              <w:rPr>
                <w:rFonts w:ascii="Cambria" w:hAnsi="Cambria" w:cs="Times New Roman"/>
                <w:sz w:val="20"/>
                <w:szCs w:val="20"/>
              </w:rPr>
            </w:pPr>
            <w:r w:rsidRPr="0052273E">
              <w:rPr>
                <w:rFonts w:ascii="Cambria" w:hAnsi="Cambria" w:cs="Times New Roman"/>
                <w:sz w:val="20"/>
                <w:szCs w:val="20"/>
              </w:rPr>
              <w:t>0,5</w:t>
            </w:r>
          </w:p>
        </w:tc>
      </w:tr>
      <w:tr w:rsidR="0052273E" w:rsidRPr="0052273E" w14:paraId="4E1324FF" w14:textId="77777777" w:rsidTr="783C7745">
        <w:trPr>
          <w:trHeight w:val="345"/>
        </w:trPr>
        <w:tc>
          <w:tcPr>
            <w:tcW w:w="656" w:type="dxa"/>
          </w:tcPr>
          <w:p w14:paraId="32465F4A" w14:textId="77777777" w:rsidR="00334D1A" w:rsidRPr="0052273E" w:rsidRDefault="00334D1A" w:rsidP="002F14D8">
            <w:pPr>
              <w:spacing w:after="0"/>
              <w:rPr>
                <w:rFonts w:ascii="Cambria" w:hAnsi="Cambria" w:cs="Times New Roman"/>
                <w:sz w:val="20"/>
                <w:szCs w:val="20"/>
              </w:rPr>
            </w:pPr>
            <w:r w:rsidRPr="0052273E">
              <w:rPr>
                <w:rFonts w:ascii="Cambria" w:hAnsi="Cambria" w:cs="Times New Roman"/>
                <w:sz w:val="20"/>
                <w:szCs w:val="20"/>
              </w:rPr>
              <w:t>W7</w:t>
            </w:r>
          </w:p>
        </w:tc>
        <w:tc>
          <w:tcPr>
            <w:tcW w:w="6053" w:type="dxa"/>
          </w:tcPr>
          <w:p w14:paraId="50C27346" w14:textId="77777777" w:rsidR="00334D1A" w:rsidRPr="0052273E" w:rsidRDefault="00334D1A" w:rsidP="002F14D8">
            <w:pPr>
              <w:spacing w:after="0"/>
              <w:jc w:val="both"/>
              <w:rPr>
                <w:rFonts w:ascii="Cambria" w:hAnsi="Cambria"/>
                <w:sz w:val="20"/>
                <w:szCs w:val="20"/>
              </w:rPr>
            </w:pPr>
            <w:r w:rsidRPr="0052273E">
              <w:rPr>
                <w:rFonts w:ascii="Cambria" w:eastAsia="Times New Roman" w:hAnsi="Cambria" w:cs="Times New Roman"/>
                <w:sz w:val="20"/>
                <w:szCs w:val="20"/>
                <w:lang w:eastAsia="pl-PL"/>
              </w:rPr>
              <w:t>Techniki elektrochemiczne (potencjometria i woltametria) w analizie środowiskowej. Analiza powierzchniowa.</w:t>
            </w:r>
          </w:p>
        </w:tc>
        <w:tc>
          <w:tcPr>
            <w:tcW w:w="1516" w:type="dxa"/>
            <w:vAlign w:val="center"/>
          </w:tcPr>
          <w:p w14:paraId="4ECD12A7" w14:textId="77777777" w:rsidR="00334D1A" w:rsidRPr="0052273E" w:rsidRDefault="00334D1A"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806" w:type="dxa"/>
            <w:vAlign w:val="center"/>
          </w:tcPr>
          <w:p w14:paraId="2C5182C9" w14:textId="77777777" w:rsidR="00334D1A" w:rsidRPr="0052273E" w:rsidRDefault="00334D1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5A1D40FC" w14:textId="77777777" w:rsidTr="783C7745">
        <w:trPr>
          <w:trHeight w:val="240"/>
        </w:trPr>
        <w:tc>
          <w:tcPr>
            <w:tcW w:w="656" w:type="dxa"/>
          </w:tcPr>
          <w:p w14:paraId="4F7F2B85" w14:textId="77777777" w:rsidR="00334D1A" w:rsidRPr="0052273E" w:rsidRDefault="00334D1A" w:rsidP="002F14D8">
            <w:pPr>
              <w:spacing w:after="0"/>
              <w:rPr>
                <w:rFonts w:ascii="Cambria" w:hAnsi="Cambria" w:cs="Times New Roman"/>
                <w:sz w:val="20"/>
                <w:szCs w:val="20"/>
              </w:rPr>
            </w:pPr>
            <w:r w:rsidRPr="0052273E">
              <w:rPr>
                <w:rFonts w:ascii="Cambria" w:hAnsi="Cambria" w:cs="Times New Roman"/>
                <w:sz w:val="20"/>
                <w:szCs w:val="20"/>
              </w:rPr>
              <w:t>W8</w:t>
            </w:r>
          </w:p>
        </w:tc>
        <w:tc>
          <w:tcPr>
            <w:tcW w:w="6053" w:type="dxa"/>
          </w:tcPr>
          <w:p w14:paraId="5CB561D6" w14:textId="43DE606A" w:rsidR="00334D1A" w:rsidRPr="0052273E" w:rsidRDefault="2F1BD1B6" w:rsidP="002F14D8">
            <w:pPr>
              <w:spacing w:after="0"/>
              <w:jc w:val="both"/>
              <w:rPr>
                <w:rFonts w:ascii="Cambria" w:hAnsi="Cambria" w:cs="Times New Roman"/>
                <w:sz w:val="20"/>
                <w:szCs w:val="20"/>
              </w:rPr>
            </w:pPr>
            <w:r w:rsidRPr="0052273E">
              <w:rPr>
                <w:rFonts w:ascii="Cambria" w:eastAsia="Times New Roman" w:hAnsi="Cambria" w:cs="Times New Roman"/>
                <w:sz w:val="20"/>
                <w:szCs w:val="20"/>
                <w:lang w:eastAsia="pl-PL"/>
              </w:rPr>
              <w:t>Analiza śladowa w badaniach środowiskowych wody, powietrza, gleb i roślin.</w:t>
            </w:r>
          </w:p>
        </w:tc>
        <w:tc>
          <w:tcPr>
            <w:tcW w:w="1516" w:type="dxa"/>
            <w:vAlign w:val="center"/>
          </w:tcPr>
          <w:p w14:paraId="35772463" w14:textId="77777777" w:rsidR="00334D1A" w:rsidRPr="0052273E" w:rsidRDefault="00334D1A"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806" w:type="dxa"/>
            <w:vAlign w:val="center"/>
          </w:tcPr>
          <w:p w14:paraId="36BBB50B" w14:textId="77777777" w:rsidR="00334D1A" w:rsidRPr="0052273E" w:rsidRDefault="00334D1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3E4EA903" w14:textId="77777777" w:rsidTr="783C7745">
        <w:trPr>
          <w:trHeight w:val="474"/>
        </w:trPr>
        <w:tc>
          <w:tcPr>
            <w:tcW w:w="656" w:type="dxa"/>
          </w:tcPr>
          <w:p w14:paraId="2F52E328" w14:textId="77777777" w:rsidR="00334D1A" w:rsidRPr="0052273E" w:rsidRDefault="00334D1A" w:rsidP="002F14D8">
            <w:pPr>
              <w:spacing w:after="0"/>
              <w:rPr>
                <w:rFonts w:ascii="Cambria" w:hAnsi="Cambria" w:cs="Times New Roman"/>
                <w:sz w:val="20"/>
                <w:szCs w:val="20"/>
              </w:rPr>
            </w:pPr>
            <w:r w:rsidRPr="0052273E">
              <w:rPr>
                <w:rFonts w:ascii="Cambria" w:hAnsi="Cambria" w:cs="Times New Roman"/>
                <w:sz w:val="20"/>
                <w:szCs w:val="20"/>
              </w:rPr>
              <w:t>W9</w:t>
            </w:r>
          </w:p>
        </w:tc>
        <w:tc>
          <w:tcPr>
            <w:tcW w:w="6053" w:type="dxa"/>
          </w:tcPr>
          <w:p w14:paraId="19E146AE" w14:textId="77777777" w:rsidR="00334D1A" w:rsidRPr="0052273E" w:rsidRDefault="00334D1A" w:rsidP="002F14D8">
            <w:pPr>
              <w:spacing w:after="0"/>
              <w:jc w:val="both"/>
              <w:rPr>
                <w:rFonts w:ascii="Cambria" w:hAnsi="Cambria" w:cs="Times New Roman"/>
                <w:sz w:val="20"/>
                <w:szCs w:val="20"/>
              </w:rPr>
            </w:pPr>
            <w:r w:rsidRPr="0052273E">
              <w:rPr>
                <w:rFonts w:ascii="Cambria" w:eastAsia="Times New Roman" w:hAnsi="Cambria" w:cs="Times New Roman"/>
                <w:sz w:val="20"/>
                <w:szCs w:val="20"/>
                <w:lang w:eastAsia="pl-PL"/>
              </w:rPr>
              <w:t>Analityka rtęci, ścieków, pestycydów, dioksyn i furanów.</w:t>
            </w:r>
          </w:p>
        </w:tc>
        <w:tc>
          <w:tcPr>
            <w:tcW w:w="1516" w:type="dxa"/>
            <w:vAlign w:val="center"/>
          </w:tcPr>
          <w:p w14:paraId="7261502F" w14:textId="77777777" w:rsidR="00334D1A" w:rsidRPr="0052273E" w:rsidRDefault="00334D1A"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806" w:type="dxa"/>
            <w:vAlign w:val="center"/>
          </w:tcPr>
          <w:p w14:paraId="1A4E0626" w14:textId="77777777" w:rsidR="00334D1A" w:rsidRPr="0052273E" w:rsidRDefault="00334D1A" w:rsidP="002F14D8">
            <w:pPr>
              <w:spacing w:after="0"/>
              <w:jc w:val="center"/>
              <w:rPr>
                <w:rFonts w:ascii="Cambria" w:hAnsi="Cambria" w:cs="Times New Roman"/>
                <w:sz w:val="20"/>
                <w:szCs w:val="20"/>
              </w:rPr>
            </w:pPr>
            <w:r w:rsidRPr="0052273E">
              <w:rPr>
                <w:rFonts w:ascii="Cambria" w:hAnsi="Cambria" w:cs="Times New Roman"/>
                <w:sz w:val="20"/>
                <w:szCs w:val="20"/>
              </w:rPr>
              <w:t>0,5</w:t>
            </w:r>
          </w:p>
        </w:tc>
      </w:tr>
      <w:tr w:rsidR="0052273E" w:rsidRPr="0052273E" w14:paraId="2710B959" w14:textId="77777777" w:rsidTr="783C7745">
        <w:trPr>
          <w:trHeight w:val="474"/>
        </w:trPr>
        <w:tc>
          <w:tcPr>
            <w:tcW w:w="656" w:type="dxa"/>
          </w:tcPr>
          <w:p w14:paraId="6AB69D52" w14:textId="77777777" w:rsidR="00334D1A" w:rsidRPr="0052273E" w:rsidRDefault="00334D1A" w:rsidP="002F14D8">
            <w:pPr>
              <w:spacing w:after="0"/>
              <w:rPr>
                <w:rFonts w:ascii="Cambria" w:hAnsi="Cambria" w:cs="Times New Roman"/>
                <w:sz w:val="20"/>
                <w:szCs w:val="20"/>
              </w:rPr>
            </w:pPr>
            <w:r w:rsidRPr="0052273E">
              <w:rPr>
                <w:rFonts w:ascii="Cambria" w:hAnsi="Cambria" w:cs="Times New Roman"/>
                <w:sz w:val="20"/>
                <w:szCs w:val="20"/>
              </w:rPr>
              <w:t>W10</w:t>
            </w:r>
          </w:p>
        </w:tc>
        <w:tc>
          <w:tcPr>
            <w:tcW w:w="6053" w:type="dxa"/>
          </w:tcPr>
          <w:p w14:paraId="7ABE4CB2" w14:textId="77777777" w:rsidR="00334D1A" w:rsidRPr="0052273E" w:rsidRDefault="00334D1A" w:rsidP="002F14D8">
            <w:pPr>
              <w:spacing w:after="0"/>
              <w:jc w:val="both"/>
              <w:rPr>
                <w:rFonts w:ascii="Cambria" w:hAnsi="Cambria" w:cs="Times New Roman"/>
                <w:sz w:val="20"/>
                <w:szCs w:val="20"/>
              </w:rPr>
            </w:pPr>
            <w:r w:rsidRPr="0052273E">
              <w:rPr>
                <w:rFonts w:ascii="Cambria" w:eastAsia="Times New Roman" w:hAnsi="Cambria" w:cs="Times New Roman"/>
                <w:sz w:val="20"/>
                <w:szCs w:val="20"/>
                <w:lang w:eastAsia="pl-PL"/>
              </w:rPr>
              <w:t>Toksykologiczna analiza śladowa metali w żywności.</w:t>
            </w:r>
          </w:p>
        </w:tc>
        <w:tc>
          <w:tcPr>
            <w:tcW w:w="1516" w:type="dxa"/>
            <w:vAlign w:val="center"/>
          </w:tcPr>
          <w:p w14:paraId="719136CE" w14:textId="77777777" w:rsidR="00334D1A" w:rsidRPr="0052273E" w:rsidRDefault="00334D1A"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806" w:type="dxa"/>
            <w:vAlign w:val="center"/>
          </w:tcPr>
          <w:p w14:paraId="6AF07DA3" w14:textId="77777777" w:rsidR="00334D1A" w:rsidRPr="0052273E" w:rsidRDefault="00334D1A" w:rsidP="002F14D8">
            <w:pPr>
              <w:spacing w:after="0"/>
              <w:jc w:val="center"/>
              <w:rPr>
                <w:rFonts w:ascii="Cambria" w:hAnsi="Cambria" w:cs="Times New Roman"/>
                <w:sz w:val="20"/>
                <w:szCs w:val="20"/>
              </w:rPr>
            </w:pPr>
            <w:r w:rsidRPr="0052273E">
              <w:rPr>
                <w:rFonts w:ascii="Cambria" w:hAnsi="Cambria" w:cs="Times New Roman"/>
                <w:sz w:val="20"/>
                <w:szCs w:val="20"/>
              </w:rPr>
              <w:t>0,5</w:t>
            </w:r>
          </w:p>
        </w:tc>
      </w:tr>
      <w:tr w:rsidR="0052273E" w:rsidRPr="0052273E" w14:paraId="18C679BC" w14:textId="77777777" w:rsidTr="783C7745">
        <w:trPr>
          <w:trHeight w:val="474"/>
        </w:trPr>
        <w:tc>
          <w:tcPr>
            <w:tcW w:w="656" w:type="dxa"/>
          </w:tcPr>
          <w:p w14:paraId="47A34ACC" w14:textId="77777777" w:rsidR="00334D1A" w:rsidRPr="0052273E" w:rsidRDefault="00334D1A" w:rsidP="002F14D8">
            <w:pPr>
              <w:spacing w:after="0"/>
              <w:rPr>
                <w:rFonts w:ascii="Cambria" w:hAnsi="Cambria" w:cs="Times New Roman"/>
                <w:sz w:val="20"/>
                <w:szCs w:val="20"/>
              </w:rPr>
            </w:pPr>
            <w:r w:rsidRPr="0052273E">
              <w:rPr>
                <w:rFonts w:ascii="Cambria" w:hAnsi="Cambria" w:cs="Times New Roman"/>
                <w:sz w:val="20"/>
                <w:szCs w:val="20"/>
              </w:rPr>
              <w:t>W11</w:t>
            </w:r>
          </w:p>
        </w:tc>
        <w:tc>
          <w:tcPr>
            <w:tcW w:w="6053" w:type="dxa"/>
          </w:tcPr>
          <w:p w14:paraId="5E79482D" w14:textId="77777777" w:rsidR="00334D1A" w:rsidRPr="0052273E" w:rsidRDefault="00334D1A" w:rsidP="002F14D8">
            <w:pPr>
              <w:spacing w:after="0"/>
              <w:jc w:val="both"/>
              <w:rPr>
                <w:rFonts w:ascii="Cambria" w:hAnsi="Cambria"/>
                <w:sz w:val="20"/>
                <w:szCs w:val="20"/>
              </w:rPr>
            </w:pPr>
            <w:r w:rsidRPr="0052273E">
              <w:rPr>
                <w:rFonts w:ascii="Cambria" w:hAnsi="Cambria"/>
                <w:sz w:val="20"/>
                <w:szCs w:val="20"/>
              </w:rPr>
              <w:t>Metody spektrofotometryczne.</w:t>
            </w:r>
          </w:p>
        </w:tc>
        <w:tc>
          <w:tcPr>
            <w:tcW w:w="1516" w:type="dxa"/>
            <w:vAlign w:val="center"/>
          </w:tcPr>
          <w:p w14:paraId="6DD2DEE8" w14:textId="77777777" w:rsidR="00334D1A" w:rsidRPr="0052273E" w:rsidRDefault="00334D1A"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806" w:type="dxa"/>
            <w:vAlign w:val="center"/>
          </w:tcPr>
          <w:p w14:paraId="4DBE4E16" w14:textId="77777777" w:rsidR="00334D1A" w:rsidRPr="0052273E" w:rsidRDefault="00334D1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64A3B3D0" w14:textId="77777777" w:rsidTr="783C7745">
        <w:trPr>
          <w:trHeight w:val="474"/>
        </w:trPr>
        <w:tc>
          <w:tcPr>
            <w:tcW w:w="656" w:type="dxa"/>
          </w:tcPr>
          <w:p w14:paraId="1138EFAD" w14:textId="77777777" w:rsidR="00334D1A" w:rsidRPr="0052273E" w:rsidRDefault="00334D1A" w:rsidP="002F14D8">
            <w:pPr>
              <w:spacing w:after="0"/>
              <w:rPr>
                <w:rFonts w:ascii="Cambria" w:hAnsi="Cambria" w:cs="Times New Roman"/>
                <w:sz w:val="20"/>
                <w:szCs w:val="20"/>
              </w:rPr>
            </w:pPr>
            <w:r w:rsidRPr="0052273E">
              <w:rPr>
                <w:rFonts w:ascii="Cambria" w:hAnsi="Cambria" w:cs="Times New Roman"/>
                <w:sz w:val="20"/>
                <w:szCs w:val="20"/>
              </w:rPr>
              <w:lastRenderedPageBreak/>
              <w:t>W12</w:t>
            </w:r>
          </w:p>
        </w:tc>
        <w:tc>
          <w:tcPr>
            <w:tcW w:w="6053" w:type="dxa"/>
          </w:tcPr>
          <w:p w14:paraId="504F732C" w14:textId="77777777" w:rsidR="00334D1A" w:rsidRPr="0052273E" w:rsidRDefault="00334D1A" w:rsidP="002F14D8">
            <w:pPr>
              <w:spacing w:after="0"/>
              <w:jc w:val="both"/>
              <w:rPr>
                <w:rFonts w:ascii="Cambria" w:hAnsi="Cambria"/>
                <w:sz w:val="20"/>
                <w:szCs w:val="20"/>
              </w:rPr>
            </w:pPr>
            <w:r w:rsidRPr="0052273E">
              <w:rPr>
                <w:rFonts w:ascii="Cambria" w:hAnsi="Cambria"/>
                <w:sz w:val="20"/>
                <w:szCs w:val="20"/>
              </w:rPr>
              <w:t>Metody wykorzystujące promieniowanie rentgenowskie.</w:t>
            </w:r>
          </w:p>
        </w:tc>
        <w:tc>
          <w:tcPr>
            <w:tcW w:w="1516" w:type="dxa"/>
            <w:vAlign w:val="center"/>
          </w:tcPr>
          <w:p w14:paraId="13024916" w14:textId="77777777" w:rsidR="00334D1A" w:rsidRPr="0052273E" w:rsidRDefault="00334D1A"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806" w:type="dxa"/>
            <w:vAlign w:val="center"/>
          </w:tcPr>
          <w:p w14:paraId="59BA8C42" w14:textId="77777777" w:rsidR="00334D1A" w:rsidRPr="0052273E" w:rsidRDefault="00334D1A" w:rsidP="002F14D8">
            <w:pPr>
              <w:spacing w:after="0"/>
              <w:jc w:val="center"/>
              <w:rPr>
                <w:rFonts w:ascii="Cambria" w:hAnsi="Cambria" w:cs="Times New Roman"/>
                <w:sz w:val="20"/>
                <w:szCs w:val="20"/>
              </w:rPr>
            </w:pPr>
            <w:r w:rsidRPr="0052273E">
              <w:rPr>
                <w:rFonts w:ascii="Cambria" w:hAnsi="Cambria" w:cs="Times New Roman"/>
                <w:sz w:val="20"/>
                <w:szCs w:val="20"/>
              </w:rPr>
              <w:t>0,5</w:t>
            </w:r>
          </w:p>
        </w:tc>
      </w:tr>
      <w:tr w:rsidR="0052273E" w:rsidRPr="0052273E" w14:paraId="6D7467E5" w14:textId="77777777" w:rsidTr="783C7745">
        <w:trPr>
          <w:trHeight w:val="474"/>
        </w:trPr>
        <w:tc>
          <w:tcPr>
            <w:tcW w:w="656" w:type="dxa"/>
          </w:tcPr>
          <w:p w14:paraId="77362BB8" w14:textId="77777777" w:rsidR="00334D1A" w:rsidRPr="0052273E" w:rsidRDefault="00334D1A" w:rsidP="002F14D8">
            <w:pPr>
              <w:spacing w:after="0"/>
              <w:rPr>
                <w:rFonts w:ascii="Cambria" w:hAnsi="Cambria" w:cs="Times New Roman"/>
                <w:sz w:val="20"/>
                <w:szCs w:val="20"/>
              </w:rPr>
            </w:pPr>
            <w:r w:rsidRPr="0052273E">
              <w:rPr>
                <w:rFonts w:ascii="Cambria" w:hAnsi="Cambria" w:cs="Times New Roman"/>
                <w:sz w:val="20"/>
                <w:szCs w:val="20"/>
              </w:rPr>
              <w:t>W13</w:t>
            </w:r>
          </w:p>
        </w:tc>
        <w:tc>
          <w:tcPr>
            <w:tcW w:w="6053" w:type="dxa"/>
          </w:tcPr>
          <w:p w14:paraId="74382707" w14:textId="77777777" w:rsidR="00334D1A" w:rsidRPr="0052273E" w:rsidRDefault="00334D1A" w:rsidP="002F14D8">
            <w:pPr>
              <w:spacing w:after="0"/>
              <w:jc w:val="both"/>
              <w:rPr>
                <w:rFonts w:ascii="Cambria" w:hAnsi="Cambria"/>
                <w:sz w:val="20"/>
                <w:szCs w:val="20"/>
              </w:rPr>
            </w:pPr>
            <w:r w:rsidRPr="0052273E">
              <w:rPr>
                <w:rFonts w:ascii="Cambria" w:hAnsi="Cambria"/>
                <w:sz w:val="20"/>
                <w:szCs w:val="20"/>
                <w:shd w:val="clear" w:color="auto" w:fill="FFFFFF"/>
              </w:rPr>
              <w:t>Techniki elektroanalityczne. Potencjometria, woltamperometria, konduktometria, techniki elektroforetyczne.</w:t>
            </w:r>
          </w:p>
        </w:tc>
        <w:tc>
          <w:tcPr>
            <w:tcW w:w="1516" w:type="dxa"/>
            <w:vAlign w:val="center"/>
          </w:tcPr>
          <w:p w14:paraId="293E3B0B" w14:textId="77777777" w:rsidR="00334D1A" w:rsidRPr="0052273E" w:rsidRDefault="00334D1A"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806" w:type="dxa"/>
            <w:vAlign w:val="center"/>
          </w:tcPr>
          <w:p w14:paraId="536BE671" w14:textId="77777777" w:rsidR="00334D1A" w:rsidRPr="0052273E" w:rsidRDefault="00334D1A" w:rsidP="002F14D8">
            <w:pPr>
              <w:spacing w:after="0"/>
              <w:jc w:val="center"/>
              <w:rPr>
                <w:rFonts w:ascii="Cambria" w:hAnsi="Cambria" w:cs="Times New Roman"/>
                <w:sz w:val="20"/>
                <w:szCs w:val="20"/>
              </w:rPr>
            </w:pPr>
            <w:r w:rsidRPr="0052273E">
              <w:rPr>
                <w:rFonts w:ascii="Cambria" w:hAnsi="Cambria" w:cs="Times New Roman"/>
                <w:sz w:val="20"/>
                <w:szCs w:val="20"/>
              </w:rPr>
              <w:t>0,5</w:t>
            </w:r>
          </w:p>
        </w:tc>
      </w:tr>
      <w:tr w:rsidR="0052273E" w:rsidRPr="0052273E" w14:paraId="4AD17A0C" w14:textId="77777777" w:rsidTr="783C7745">
        <w:trPr>
          <w:trHeight w:val="474"/>
        </w:trPr>
        <w:tc>
          <w:tcPr>
            <w:tcW w:w="656" w:type="dxa"/>
          </w:tcPr>
          <w:p w14:paraId="25C2BD25" w14:textId="77777777" w:rsidR="00334D1A" w:rsidRPr="0052273E" w:rsidRDefault="00334D1A" w:rsidP="002F14D8">
            <w:pPr>
              <w:spacing w:after="0"/>
              <w:rPr>
                <w:rFonts w:ascii="Cambria" w:hAnsi="Cambria" w:cs="Times New Roman"/>
                <w:sz w:val="20"/>
                <w:szCs w:val="20"/>
              </w:rPr>
            </w:pPr>
            <w:r w:rsidRPr="0052273E">
              <w:rPr>
                <w:rFonts w:ascii="Cambria" w:hAnsi="Cambria" w:cs="Times New Roman"/>
                <w:sz w:val="20"/>
                <w:szCs w:val="20"/>
              </w:rPr>
              <w:t>W14</w:t>
            </w:r>
          </w:p>
        </w:tc>
        <w:tc>
          <w:tcPr>
            <w:tcW w:w="6053" w:type="dxa"/>
          </w:tcPr>
          <w:p w14:paraId="3ADEFF25" w14:textId="77777777" w:rsidR="00334D1A" w:rsidRPr="0052273E" w:rsidRDefault="00334D1A" w:rsidP="002F14D8">
            <w:pPr>
              <w:spacing w:after="0"/>
              <w:jc w:val="both"/>
              <w:rPr>
                <w:rFonts w:ascii="Cambria" w:hAnsi="Cambria" w:cs="Times New Roman"/>
                <w:sz w:val="20"/>
                <w:szCs w:val="20"/>
              </w:rPr>
            </w:pPr>
            <w:r w:rsidRPr="0052273E">
              <w:rPr>
                <w:rFonts w:ascii="Cambria" w:hAnsi="Cambria"/>
                <w:sz w:val="20"/>
                <w:szCs w:val="20"/>
                <w:shd w:val="clear" w:color="auto" w:fill="FFFFFF"/>
              </w:rPr>
              <w:t>Metody polowe. Przenośne systemy analizy. Kryteria wyboru technik analitycznych.</w:t>
            </w:r>
          </w:p>
        </w:tc>
        <w:tc>
          <w:tcPr>
            <w:tcW w:w="1516" w:type="dxa"/>
            <w:vAlign w:val="center"/>
          </w:tcPr>
          <w:p w14:paraId="17EF0BF4" w14:textId="77777777" w:rsidR="00334D1A" w:rsidRPr="0052273E" w:rsidRDefault="00334D1A"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806" w:type="dxa"/>
            <w:vAlign w:val="center"/>
          </w:tcPr>
          <w:p w14:paraId="48AA5D7E" w14:textId="77777777" w:rsidR="00334D1A" w:rsidRPr="0052273E" w:rsidRDefault="00B35974" w:rsidP="002F14D8">
            <w:pPr>
              <w:spacing w:after="0"/>
              <w:jc w:val="center"/>
              <w:rPr>
                <w:rFonts w:ascii="Cambria" w:hAnsi="Cambria" w:cs="Times New Roman"/>
                <w:sz w:val="20"/>
                <w:szCs w:val="20"/>
              </w:rPr>
            </w:pPr>
            <w:r w:rsidRPr="0052273E">
              <w:rPr>
                <w:rFonts w:ascii="Cambria" w:hAnsi="Cambria" w:cs="Times New Roman"/>
                <w:sz w:val="20"/>
                <w:szCs w:val="20"/>
              </w:rPr>
              <w:t>0,5</w:t>
            </w:r>
          </w:p>
        </w:tc>
      </w:tr>
      <w:tr w:rsidR="0052273E" w:rsidRPr="0052273E" w14:paraId="1E1A2C8C" w14:textId="77777777" w:rsidTr="783C7745">
        <w:trPr>
          <w:trHeight w:val="474"/>
        </w:trPr>
        <w:tc>
          <w:tcPr>
            <w:tcW w:w="656" w:type="dxa"/>
          </w:tcPr>
          <w:p w14:paraId="6143FEF1" w14:textId="77777777" w:rsidR="00334D1A" w:rsidRPr="0052273E" w:rsidRDefault="00334D1A" w:rsidP="002F14D8">
            <w:pPr>
              <w:spacing w:after="0"/>
              <w:rPr>
                <w:rFonts w:ascii="Cambria" w:hAnsi="Cambria" w:cs="Times New Roman"/>
                <w:sz w:val="20"/>
                <w:szCs w:val="20"/>
              </w:rPr>
            </w:pPr>
            <w:r w:rsidRPr="0052273E">
              <w:rPr>
                <w:rFonts w:ascii="Cambria" w:hAnsi="Cambria" w:cs="Times New Roman"/>
                <w:sz w:val="20"/>
                <w:szCs w:val="20"/>
              </w:rPr>
              <w:t>W15</w:t>
            </w:r>
          </w:p>
        </w:tc>
        <w:tc>
          <w:tcPr>
            <w:tcW w:w="6053" w:type="dxa"/>
          </w:tcPr>
          <w:p w14:paraId="08984290" w14:textId="77777777" w:rsidR="00334D1A" w:rsidRPr="0052273E" w:rsidRDefault="00334D1A" w:rsidP="002F14D8">
            <w:pPr>
              <w:spacing w:after="0"/>
              <w:jc w:val="both"/>
              <w:rPr>
                <w:rFonts w:ascii="Cambria" w:hAnsi="Cambria"/>
                <w:sz w:val="20"/>
                <w:szCs w:val="20"/>
              </w:rPr>
            </w:pPr>
            <w:r w:rsidRPr="0052273E">
              <w:rPr>
                <w:rFonts w:ascii="Cambria" w:eastAsia="Times New Roman" w:hAnsi="Cambria" w:cs="Times New Roman"/>
                <w:sz w:val="20"/>
                <w:szCs w:val="20"/>
                <w:lang w:eastAsia="pl-PL"/>
              </w:rPr>
              <w:t>Kolokwium zaliczeniowe.</w:t>
            </w:r>
          </w:p>
        </w:tc>
        <w:tc>
          <w:tcPr>
            <w:tcW w:w="1516" w:type="dxa"/>
            <w:vAlign w:val="center"/>
          </w:tcPr>
          <w:p w14:paraId="543E4E13" w14:textId="77777777" w:rsidR="00334D1A" w:rsidRPr="0052273E" w:rsidRDefault="00334D1A"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806" w:type="dxa"/>
            <w:vAlign w:val="center"/>
          </w:tcPr>
          <w:p w14:paraId="75461ED8" w14:textId="77777777" w:rsidR="00334D1A" w:rsidRPr="0052273E" w:rsidRDefault="00B35974"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B22A76" w:rsidRPr="0052273E" w14:paraId="550487BC" w14:textId="77777777" w:rsidTr="783C7745">
        <w:tc>
          <w:tcPr>
            <w:tcW w:w="656" w:type="dxa"/>
          </w:tcPr>
          <w:p w14:paraId="6D2BB5DF" w14:textId="77777777" w:rsidR="00B22A76" w:rsidRPr="0052273E" w:rsidRDefault="00B22A76" w:rsidP="002F14D8">
            <w:pPr>
              <w:spacing w:after="0"/>
              <w:rPr>
                <w:rFonts w:ascii="Cambria" w:hAnsi="Cambria" w:cs="Times New Roman"/>
                <w:b/>
                <w:sz w:val="20"/>
                <w:szCs w:val="20"/>
              </w:rPr>
            </w:pPr>
          </w:p>
        </w:tc>
        <w:tc>
          <w:tcPr>
            <w:tcW w:w="6053" w:type="dxa"/>
          </w:tcPr>
          <w:p w14:paraId="40ED2300" w14:textId="77777777" w:rsidR="00B22A76" w:rsidRPr="0052273E" w:rsidRDefault="00B22A76" w:rsidP="002F14D8">
            <w:pPr>
              <w:spacing w:after="0"/>
              <w:rPr>
                <w:rFonts w:ascii="Cambria" w:hAnsi="Cambria" w:cs="Times New Roman"/>
                <w:b/>
                <w:sz w:val="20"/>
                <w:szCs w:val="20"/>
              </w:rPr>
            </w:pPr>
            <w:r w:rsidRPr="0052273E">
              <w:rPr>
                <w:rFonts w:ascii="Cambria" w:hAnsi="Cambria" w:cs="Times New Roman"/>
                <w:b/>
                <w:sz w:val="20"/>
                <w:szCs w:val="20"/>
              </w:rPr>
              <w:t xml:space="preserve">Razem liczba godzin wykładów </w:t>
            </w:r>
          </w:p>
        </w:tc>
        <w:tc>
          <w:tcPr>
            <w:tcW w:w="1516" w:type="dxa"/>
            <w:vAlign w:val="center"/>
          </w:tcPr>
          <w:p w14:paraId="64647B8F" w14:textId="77777777" w:rsidR="00B22A76" w:rsidRPr="0052273E" w:rsidRDefault="00B22A76" w:rsidP="002F14D8">
            <w:pPr>
              <w:spacing w:after="0"/>
              <w:jc w:val="center"/>
              <w:rPr>
                <w:rFonts w:ascii="Cambria" w:hAnsi="Cambria" w:cs="Times New Roman"/>
                <w:b/>
                <w:sz w:val="20"/>
                <w:szCs w:val="20"/>
              </w:rPr>
            </w:pPr>
            <w:r w:rsidRPr="0052273E">
              <w:rPr>
                <w:rFonts w:ascii="Cambria" w:hAnsi="Cambria" w:cs="Times New Roman"/>
                <w:b/>
                <w:sz w:val="20"/>
                <w:szCs w:val="20"/>
              </w:rPr>
              <w:t>15</w:t>
            </w:r>
          </w:p>
        </w:tc>
        <w:tc>
          <w:tcPr>
            <w:tcW w:w="1806" w:type="dxa"/>
            <w:vAlign w:val="center"/>
          </w:tcPr>
          <w:p w14:paraId="7DE4FE81" w14:textId="77777777" w:rsidR="00B22A76" w:rsidRPr="0052273E" w:rsidRDefault="00B22A76" w:rsidP="002F14D8">
            <w:pPr>
              <w:spacing w:after="0"/>
              <w:jc w:val="center"/>
              <w:rPr>
                <w:rFonts w:ascii="Cambria" w:hAnsi="Cambria" w:cs="Times New Roman"/>
                <w:b/>
                <w:sz w:val="20"/>
                <w:szCs w:val="20"/>
              </w:rPr>
            </w:pPr>
            <w:r w:rsidRPr="0052273E">
              <w:rPr>
                <w:rFonts w:ascii="Cambria" w:hAnsi="Cambria" w:cs="Times New Roman"/>
                <w:b/>
                <w:sz w:val="20"/>
                <w:szCs w:val="20"/>
              </w:rPr>
              <w:t>10</w:t>
            </w:r>
          </w:p>
        </w:tc>
      </w:tr>
    </w:tbl>
    <w:p w14:paraId="29D80E4A" w14:textId="77777777" w:rsidR="00B22A76" w:rsidRPr="0052273E" w:rsidRDefault="00B22A76" w:rsidP="002F14D8">
      <w:pPr>
        <w:spacing w:after="0"/>
        <w:rPr>
          <w:rFonts w:ascii="Cambria" w:hAnsi="Cambria"/>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6064"/>
        <w:gridCol w:w="1516"/>
        <w:gridCol w:w="1806"/>
      </w:tblGrid>
      <w:tr w:rsidR="0052273E" w:rsidRPr="0052273E" w14:paraId="109597F7" w14:textId="77777777" w:rsidTr="003912BF">
        <w:trPr>
          <w:trHeight w:val="340"/>
        </w:trPr>
        <w:tc>
          <w:tcPr>
            <w:tcW w:w="659" w:type="dxa"/>
            <w:vMerge w:val="restart"/>
            <w:vAlign w:val="center"/>
          </w:tcPr>
          <w:p w14:paraId="60A9024D" w14:textId="77777777" w:rsidR="00B22A76" w:rsidRPr="0052273E" w:rsidRDefault="00B22A76"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628" w:type="dxa"/>
            <w:vMerge w:val="restart"/>
            <w:vAlign w:val="center"/>
          </w:tcPr>
          <w:p w14:paraId="4ECA2082" w14:textId="77777777" w:rsidR="00B22A76" w:rsidRPr="0052273E" w:rsidRDefault="00B22A76" w:rsidP="002F14D8">
            <w:pPr>
              <w:spacing w:after="0"/>
              <w:rPr>
                <w:rFonts w:ascii="Cambria" w:hAnsi="Cambria" w:cs="Times New Roman"/>
                <w:b/>
                <w:sz w:val="20"/>
                <w:szCs w:val="20"/>
              </w:rPr>
            </w:pPr>
            <w:r w:rsidRPr="0052273E">
              <w:rPr>
                <w:rFonts w:ascii="Cambria" w:hAnsi="Cambria" w:cs="Times New Roman"/>
                <w:b/>
                <w:sz w:val="20"/>
                <w:szCs w:val="20"/>
              </w:rPr>
              <w:t>Treści laboratorium</w:t>
            </w:r>
          </w:p>
          <w:p w14:paraId="3B4E0194" w14:textId="77777777" w:rsidR="00B22A76" w:rsidRPr="0052273E" w:rsidRDefault="00B22A76" w:rsidP="002F14D8">
            <w:pPr>
              <w:spacing w:after="0"/>
              <w:rPr>
                <w:rFonts w:ascii="Cambria" w:hAnsi="Cambria" w:cs="Times New Roman"/>
                <w:b/>
                <w:sz w:val="20"/>
                <w:szCs w:val="20"/>
              </w:rPr>
            </w:pPr>
            <w:r w:rsidRPr="0052273E">
              <w:rPr>
                <w:rFonts w:ascii="Cambria" w:hAnsi="Cambria" w:cs="Times New Roman"/>
                <w:b/>
                <w:sz w:val="20"/>
                <w:szCs w:val="20"/>
              </w:rPr>
              <w:t>(Laboratorium fizyko-chemiczn</w:t>
            </w:r>
            <w:r w:rsidR="00C5188A" w:rsidRPr="0052273E">
              <w:rPr>
                <w:rFonts w:ascii="Cambria" w:hAnsi="Cambria" w:cs="Times New Roman"/>
                <w:b/>
                <w:sz w:val="20"/>
                <w:szCs w:val="20"/>
              </w:rPr>
              <w:t>e</w:t>
            </w:r>
            <w:r w:rsidRPr="0052273E">
              <w:rPr>
                <w:rFonts w:ascii="Cambria" w:hAnsi="Cambria" w:cs="Times New Roman"/>
                <w:b/>
                <w:sz w:val="20"/>
                <w:szCs w:val="20"/>
              </w:rPr>
              <w:t xml:space="preserve"> WT)</w:t>
            </w:r>
          </w:p>
        </w:tc>
        <w:tc>
          <w:tcPr>
            <w:tcW w:w="2744" w:type="dxa"/>
            <w:gridSpan w:val="2"/>
            <w:vAlign w:val="center"/>
          </w:tcPr>
          <w:p w14:paraId="3A9F6940" w14:textId="77777777" w:rsidR="00B22A76" w:rsidRPr="0052273E" w:rsidRDefault="00B22A76"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7EB234D3" w14:textId="77777777" w:rsidTr="003912BF">
        <w:trPr>
          <w:trHeight w:val="196"/>
        </w:trPr>
        <w:tc>
          <w:tcPr>
            <w:tcW w:w="659" w:type="dxa"/>
            <w:vMerge/>
          </w:tcPr>
          <w:p w14:paraId="55F39ECB" w14:textId="77777777" w:rsidR="00B22A76" w:rsidRPr="0052273E" w:rsidRDefault="00B22A76" w:rsidP="002F14D8">
            <w:pPr>
              <w:spacing w:after="0"/>
              <w:rPr>
                <w:rFonts w:ascii="Cambria" w:hAnsi="Cambria" w:cs="Times New Roman"/>
                <w:b/>
                <w:sz w:val="20"/>
                <w:szCs w:val="20"/>
              </w:rPr>
            </w:pPr>
          </w:p>
        </w:tc>
        <w:tc>
          <w:tcPr>
            <w:tcW w:w="6628" w:type="dxa"/>
            <w:vMerge/>
          </w:tcPr>
          <w:p w14:paraId="7E1FB732" w14:textId="77777777" w:rsidR="00B22A76" w:rsidRPr="0052273E" w:rsidRDefault="00B22A76" w:rsidP="002F14D8">
            <w:pPr>
              <w:spacing w:after="0"/>
              <w:rPr>
                <w:rFonts w:ascii="Cambria" w:hAnsi="Cambria" w:cs="Times New Roman"/>
                <w:b/>
                <w:sz w:val="20"/>
                <w:szCs w:val="20"/>
              </w:rPr>
            </w:pPr>
          </w:p>
        </w:tc>
        <w:tc>
          <w:tcPr>
            <w:tcW w:w="1256" w:type="dxa"/>
          </w:tcPr>
          <w:p w14:paraId="21C3F71F" w14:textId="77777777" w:rsidR="00B22A76" w:rsidRPr="0052273E" w:rsidRDefault="00B22A76"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488" w:type="dxa"/>
          </w:tcPr>
          <w:p w14:paraId="75EC20C6" w14:textId="77777777" w:rsidR="00B22A76" w:rsidRPr="0052273E" w:rsidRDefault="00B22A76"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6BBD32A0" w14:textId="77777777" w:rsidTr="000D5A50">
        <w:trPr>
          <w:trHeight w:val="225"/>
        </w:trPr>
        <w:tc>
          <w:tcPr>
            <w:tcW w:w="659" w:type="dxa"/>
          </w:tcPr>
          <w:p w14:paraId="15A18E3F" w14:textId="77777777" w:rsidR="00C5188A" w:rsidRPr="0052273E" w:rsidRDefault="00C5188A" w:rsidP="002F14D8">
            <w:pPr>
              <w:spacing w:after="0"/>
              <w:rPr>
                <w:rFonts w:ascii="Cambria" w:hAnsi="Cambria" w:cs="Times New Roman"/>
                <w:sz w:val="20"/>
                <w:szCs w:val="20"/>
              </w:rPr>
            </w:pPr>
            <w:r w:rsidRPr="0052273E">
              <w:rPr>
                <w:rFonts w:ascii="Cambria" w:hAnsi="Cambria" w:cs="Times New Roman"/>
                <w:sz w:val="20"/>
                <w:szCs w:val="20"/>
              </w:rPr>
              <w:t>L1</w:t>
            </w:r>
          </w:p>
        </w:tc>
        <w:tc>
          <w:tcPr>
            <w:tcW w:w="6628" w:type="dxa"/>
          </w:tcPr>
          <w:p w14:paraId="71DAC9A5" w14:textId="77777777" w:rsidR="00C5188A" w:rsidRPr="0052273E" w:rsidRDefault="00C5188A" w:rsidP="002F14D8">
            <w:pPr>
              <w:spacing w:after="0"/>
              <w:jc w:val="both"/>
              <w:rPr>
                <w:rFonts w:ascii="Cambria" w:eastAsia="Times New Roman" w:hAnsi="Cambria" w:cs="Arial"/>
                <w:sz w:val="20"/>
                <w:szCs w:val="20"/>
                <w:lang w:eastAsia="pl-PL"/>
              </w:rPr>
            </w:pPr>
            <w:r w:rsidRPr="0052273E">
              <w:rPr>
                <w:rFonts w:ascii="Cambria" w:eastAsia="Times New Roman" w:hAnsi="Cambria" w:cs="Arial"/>
                <w:sz w:val="20"/>
                <w:szCs w:val="20"/>
                <w:lang w:eastAsia="pl-PL"/>
              </w:rPr>
              <w:t>Zapoznanie z zasadami BHP obowiązującymi w pracowni fizyko-chemicznej.</w:t>
            </w:r>
          </w:p>
          <w:p w14:paraId="7176B912" w14:textId="77777777" w:rsidR="00C5188A" w:rsidRPr="0052273E" w:rsidRDefault="00C5188A" w:rsidP="002F14D8">
            <w:pPr>
              <w:spacing w:after="0"/>
              <w:jc w:val="both"/>
              <w:rPr>
                <w:rFonts w:ascii="Cambria" w:eastAsia="Times New Roman" w:hAnsi="Cambria" w:cs="Arial"/>
                <w:sz w:val="20"/>
                <w:szCs w:val="20"/>
                <w:lang w:eastAsia="pl-PL"/>
              </w:rPr>
            </w:pPr>
            <w:r w:rsidRPr="0052273E">
              <w:rPr>
                <w:rFonts w:ascii="Cambria" w:hAnsi="Cambria"/>
                <w:sz w:val="20"/>
                <w:szCs w:val="20"/>
                <w:shd w:val="clear" w:color="auto" w:fill="FFFFFF"/>
              </w:rPr>
              <w:t>Każdy student przystępujący do ćwiczeń laboratoryjnych musi odbyć szkolenie w zakresie przepisów porządkowych i BHP obowiązujących w pracowni chemicznej, oraz udzielenia pierwszej pomocy w nagłych wypadkach. Informacje na temat wyposażenia studentów oraz formach uzyskiwania zaliczenia. Osoby przeszkolone składają pisemne oświadczenie.</w:t>
            </w:r>
          </w:p>
        </w:tc>
        <w:tc>
          <w:tcPr>
            <w:tcW w:w="1256" w:type="dxa"/>
          </w:tcPr>
          <w:p w14:paraId="72A6EABC" w14:textId="77777777" w:rsidR="00C5188A" w:rsidRPr="0052273E" w:rsidRDefault="00C5188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0888309A" w14:textId="77777777" w:rsidR="00C5188A" w:rsidRPr="0052273E" w:rsidRDefault="00C5188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4F54EF2" w14:textId="77777777" w:rsidTr="000D5A50">
        <w:trPr>
          <w:trHeight w:val="225"/>
        </w:trPr>
        <w:tc>
          <w:tcPr>
            <w:tcW w:w="659" w:type="dxa"/>
          </w:tcPr>
          <w:p w14:paraId="544C042F" w14:textId="77777777" w:rsidR="00C5188A" w:rsidRPr="0052273E" w:rsidRDefault="00C5188A" w:rsidP="002F14D8">
            <w:pPr>
              <w:spacing w:after="0"/>
              <w:rPr>
                <w:rFonts w:ascii="Cambria" w:hAnsi="Cambria" w:cs="Times New Roman"/>
                <w:sz w:val="20"/>
                <w:szCs w:val="20"/>
              </w:rPr>
            </w:pPr>
            <w:r w:rsidRPr="0052273E">
              <w:rPr>
                <w:rFonts w:ascii="Cambria" w:hAnsi="Cambria" w:cs="Times New Roman"/>
                <w:sz w:val="20"/>
                <w:szCs w:val="20"/>
              </w:rPr>
              <w:t>L2</w:t>
            </w:r>
          </w:p>
        </w:tc>
        <w:tc>
          <w:tcPr>
            <w:tcW w:w="6628" w:type="dxa"/>
          </w:tcPr>
          <w:p w14:paraId="034953D2" w14:textId="77777777" w:rsidR="00C5188A" w:rsidRPr="0052273E" w:rsidRDefault="00C5188A" w:rsidP="002F14D8">
            <w:pPr>
              <w:spacing w:after="0"/>
              <w:rPr>
                <w:rFonts w:ascii="Cambria" w:hAnsi="Cambria"/>
                <w:sz w:val="20"/>
                <w:szCs w:val="20"/>
                <w:shd w:val="clear" w:color="auto" w:fill="FFFFFF"/>
              </w:rPr>
            </w:pPr>
            <w:r w:rsidRPr="0052273E">
              <w:rPr>
                <w:rFonts w:ascii="Cambria" w:hAnsi="Cambria"/>
                <w:sz w:val="20"/>
                <w:szCs w:val="20"/>
                <w:shd w:val="clear" w:color="auto" w:fill="FFFFFF"/>
              </w:rPr>
              <w:t>Badanie składu wybranych związków w skałach osadowych zawierających surowce energetyczne i skalne .</w:t>
            </w:r>
          </w:p>
          <w:p w14:paraId="2F21637A" w14:textId="77777777" w:rsidR="00C5188A" w:rsidRPr="0052273E" w:rsidRDefault="00C5188A" w:rsidP="002F14D8">
            <w:pPr>
              <w:spacing w:after="0"/>
              <w:rPr>
                <w:rFonts w:ascii="Cambria" w:hAnsi="Cambria"/>
                <w:sz w:val="20"/>
                <w:szCs w:val="20"/>
              </w:rPr>
            </w:pPr>
            <w:r w:rsidRPr="0052273E">
              <w:rPr>
                <w:rFonts w:ascii="Cambria" w:hAnsi="Cambria"/>
                <w:sz w:val="20"/>
                <w:szCs w:val="20"/>
                <w:shd w:val="clear" w:color="auto" w:fill="FFFFFF"/>
              </w:rPr>
              <w:t>Do badań przewidziane są próbki surowców energetycznych (węgiel kamienny i brunatny) oraz skalnych (wapień, dolomit, gliny).</w:t>
            </w:r>
          </w:p>
        </w:tc>
        <w:tc>
          <w:tcPr>
            <w:tcW w:w="1256" w:type="dxa"/>
          </w:tcPr>
          <w:p w14:paraId="2EF1FE0A" w14:textId="77777777" w:rsidR="00C5188A" w:rsidRPr="0052273E" w:rsidRDefault="00C5188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14AB9163" w14:textId="77777777" w:rsidR="00C5188A" w:rsidRPr="0052273E" w:rsidRDefault="00C5188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03AA1417" w14:textId="77777777" w:rsidTr="000D5A50">
        <w:trPr>
          <w:trHeight w:val="225"/>
        </w:trPr>
        <w:tc>
          <w:tcPr>
            <w:tcW w:w="659" w:type="dxa"/>
          </w:tcPr>
          <w:p w14:paraId="21E2546F" w14:textId="77777777" w:rsidR="00C5188A" w:rsidRPr="0052273E" w:rsidRDefault="00C5188A" w:rsidP="002F14D8">
            <w:pPr>
              <w:spacing w:after="0"/>
              <w:rPr>
                <w:rFonts w:ascii="Cambria" w:hAnsi="Cambria" w:cs="Times New Roman"/>
                <w:sz w:val="20"/>
                <w:szCs w:val="20"/>
              </w:rPr>
            </w:pPr>
            <w:r w:rsidRPr="0052273E">
              <w:rPr>
                <w:rFonts w:ascii="Cambria" w:hAnsi="Cambria" w:cs="Times New Roman"/>
                <w:sz w:val="20"/>
                <w:szCs w:val="20"/>
              </w:rPr>
              <w:t>L3</w:t>
            </w:r>
          </w:p>
        </w:tc>
        <w:tc>
          <w:tcPr>
            <w:tcW w:w="6628" w:type="dxa"/>
          </w:tcPr>
          <w:p w14:paraId="02CDFAD9" w14:textId="77777777" w:rsidR="00C5188A" w:rsidRPr="0052273E" w:rsidRDefault="00C5188A" w:rsidP="002F14D8">
            <w:pPr>
              <w:spacing w:after="0"/>
              <w:rPr>
                <w:rFonts w:ascii="Cambria" w:hAnsi="Cambria"/>
                <w:sz w:val="20"/>
                <w:szCs w:val="20"/>
                <w:shd w:val="clear" w:color="auto" w:fill="FFFFFF"/>
              </w:rPr>
            </w:pPr>
            <w:r w:rsidRPr="0052273E">
              <w:rPr>
                <w:rFonts w:ascii="Cambria" w:hAnsi="Cambria"/>
                <w:sz w:val="20"/>
                <w:szCs w:val="20"/>
                <w:shd w:val="clear" w:color="auto" w:fill="FFFFFF"/>
              </w:rPr>
              <w:t>Wpływ zawartości siarki w surowcach na środowisko – zakwaszenie gleb, kwaśne deszcze, korozyjność wód.</w:t>
            </w:r>
          </w:p>
          <w:p w14:paraId="331D061D" w14:textId="77777777" w:rsidR="00C5188A" w:rsidRPr="0052273E" w:rsidRDefault="00C5188A" w:rsidP="002F14D8">
            <w:pPr>
              <w:spacing w:after="0"/>
              <w:rPr>
                <w:rFonts w:ascii="Cambria" w:hAnsi="Cambria"/>
                <w:sz w:val="20"/>
                <w:szCs w:val="20"/>
              </w:rPr>
            </w:pPr>
            <w:r w:rsidRPr="0052273E">
              <w:rPr>
                <w:rFonts w:ascii="Cambria" w:hAnsi="Cambria"/>
                <w:sz w:val="20"/>
                <w:szCs w:val="20"/>
                <w:shd w:val="clear" w:color="auto" w:fill="FFFFFF"/>
              </w:rPr>
              <w:t>Do badań przewidziane są próbki surowców energetycznych (węgiel kamienny i brunatny) oraz skalnych z duża zawartością pirytu.</w:t>
            </w:r>
          </w:p>
        </w:tc>
        <w:tc>
          <w:tcPr>
            <w:tcW w:w="1256" w:type="dxa"/>
          </w:tcPr>
          <w:p w14:paraId="7B80519D" w14:textId="77777777" w:rsidR="00C5188A" w:rsidRPr="0052273E" w:rsidRDefault="00C5188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04C7E508" w14:textId="77777777" w:rsidR="00C5188A" w:rsidRPr="0052273E" w:rsidRDefault="00C5188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50C7EA05" w14:textId="77777777" w:rsidTr="000D5A50">
        <w:trPr>
          <w:trHeight w:val="225"/>
        </w:trPr>
        <w:tc>
          <w:tcPr>
            <w:tcW w:w="659" w:type="dxa"/>
          </w:tcPr>
          <w:p w14:paraId="2ED161F7" w14:textId="77777777" w:rsidR="00C5188A" w:rsidRPr="0052273E" w:rsidRDefault="00C5188A" w:rsidP="002F14D8">
            <w:pPr>
              <w:spacing w:after="0"/>
              <w:rPr>
                <w:rFonts w:ascii="Cambria" w:hAnsi="Cambria" w:cs="Times New Roman"/>
                <w:sz w:val="20"/>
                <w:szCs w:val="20"/>
              </w:rPr>
            </w:pPr>
            <w:r w:rsidRPr="0052273E">
              <w:rPr>
                <w:rFonts w:ascii="Cambria" w:hAnsi="Cambria" w:cs="Times New Roman"/>
                <w:sz w:val="20"/>
                <w:szCs w:val="20"/>
              </w:rPr>
              <w:t>L4</w:t>
            </w:r>
          </w:p>
        </w:tc>
        <w:tc>
          <w:tcPr>
            <w:tcW w:w="6628" w:type="dxa"/>
          </w:tcPr>
          <w:p w14:paraId="31A80FA2" w14:textId="77777777" w:rsidR="00F818B0" w:rsidRPr="0052273E" w:rsidRDefault="00F818B0" w:rsidP="002F14D8">
            <w:pPr>
              <w:spacing w:after="0"/>
              <w:rPr>
                <w:rFonts w:ascii="Cambria" w:hAnsi="Cambria"/>
                <w:sz w:val="20"/>
                <w:szCs w:val="20"/>
                <w:shd w:val="clear" w:color="auto" w:fill="FFFFFF"/>
              </w:rPr>
            </w:pPr>
            <w:r w:rsidRPr="0052273E">
              <w:rPr>
                <w:rFonts w:ascii="Cambria" w:hAnsi="Cambria"/>
                <w:sz w:val="20"/>
                <w:szCs w:val="20"/>
                <w:shd w:val="clear" w:color="auto" w:fill="FFFFFF"/>
              </w:rPr>
              <w:t>Wpływ zawartości siarki w surowcach na środowisko – zakwaszenie gleb, kwaśne deszcze, korozyjność wód.</w:t>
            </w:r>
          </w:p>
          <w:p w14:paraId="176C7798" w14:textId="77777777" w:rsidR="00C5188A" w:rsidRPr="0052273E" w:rsidRDefault="00F818B0" w:rsidP="002F14D8">
            <w:pPr>
              <w:spacing w:after="0"/>
              <w:rPr>
                <w:rFonts w:ascii="Cambria" w:hAnsi="Cambria"/>
                <w:sz w:val="20"/>
                <w:szCs w:val="20"/>
              </w:rPr>
            </w:pPr>
            <w:r w:rsidRPr="0052273E">
              <w:rPr>
                <w:rFonts w:ascii="Cambria" w:hAnsi="Cambria"/>
                <w:sz w:val="20"/>
                <w:szCs w:val="20"/>
                <w:shd w:val="clear" w:color="auto" w:fill="FFFFFF"/>
              </w:rPr>
              <w:t>Do badań przewidziane są próbki surowców energetycznych (węgiel kamienny i brunatny) oraz skalnych z duża zawartością pirytu.</w:t>
            </w:r>
          </w:p>
        </w:tc>
        <w:tc>
          <w:tcPr>
            <w:tcW w:w="1256" w:type="dxa"/>
          </w:tcPr>
          <w:p w14:paraId="3734CF78" w14:textId="77777777" w:rsidR="00C5188A" w:rsidRPr="0052273E" w:rsidRDefault="00C5188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000812DA" w14:textId="77777777" w:rsidR="00C5188A" w:rsidRPr="0052273E" w:rsidRDefault="00C5188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35A66576" w14:textId="77777777" w:rsidTr="000D5A50">
        <w:trPr>
          <w:trHeight w:val="225"/>
        </w:trPr>
        <w:tc>
          <w:tcPr>
            <w:tcW w:w="659" w:type="dxa"/>
          </w:tcPr>
          <w:p w14:paraId="20699DD5" w14:textId="77777777" w:rsidR="00C5188A" w:rsidRPr="0052273E" w:rsidRDefault="00C5188A" w:rsidP="002F14D8">
            <w:pPr>
              <w:spacing w:after="0"/>
              <w:rPr>
                <w:rFonts w:ascii="Cambria" w:hAnsi="Cambria" w:cs="Times New Roman"/>
                <w:sz w:val="20"/>
                <w:szCs w:val="20"/>
              </w:rPr>
            </w:pPr>
            <w:r w:rsidRPr="0052273E">
              <w:rPr>
                <w:rFonts w:ascii="Cambria" w:hAnsi="Cambria" w:cs="Times New Roman"/>
                <w:sz w:val="20"/>
                <w:szCs w:val="20"/>
              </w:rPr>
              <w:t>L5</w:t>
            </w:r>
          </w:p>
        </w:tc>
        <w:tc>
          <w:tcPr>
            <w:tcW w:w="6628" w:type="dxa"/>
          </w:tcPr>
          <w:p w14:paraId="0ED8B798" w14:textId="77777777" w:rsidR="00C5188A" w:rsidRPr="0052273E" w:rsidRDefault="00F818B0" w:rsidP="002F14D8">
            <w:pPr>
              <w:spacing w:after="0"/>
              <w:rPr>
                <w:rFonts w:ascii="Cambria" w:hAnsi="Cambria"/>
                <w:sz w:val="20"/>
                <w:szCs w:val="20"/>
              </w:rPr>
            </w:pPr>
            <w:r w:rsidRPr="0052273E">
              <w:rPr>
                <w:rFonts w:ascii="Cambria" w:hAnsi="Cambria"/>
                <w:sz w:val="20"/>
                <w:szCs w:val="20"/>
                <w:shd w:val="clear" w:color="auto" w:fill="FFFFFF"/>
              </w:rPr>
              <w:t>Oznaczanie zawartości metali ciężkich i przejściowych w żywności – zanieczyszczenie gleb.</w:t>
            </w:r>
          </w:p>
        </w:tc>
        <w:tc>
          <w:tcPr>
            <w:tcW w:w="1256" w:type="dxa"/>
          </w:tcPr>
          <w:p w14:paraId="2B07F313" w14:textId="77777777" w:rsidR="00C5188A" w:rsidRPr="0052273E" w:rsidRDefault="00C5188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6B04E3DC" w14:textId="77777777" w:rsidR="00C5188A" w:rsidRPr="0052273E" w:rsidRDefault="00C5188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B864D6F" w14:textId="77777777" w:rsidTr="000D5A50">
        <w:trPr>
          <w:trHeight w:val="225"/>
        </w:trPr>
        <w:tc>
          <w:tcPr>
            <w:tcW w:w="659" w:type="dxa"/>
          </w:tcPr>
          <w:p w14:paraId="4B8F2121" w14:textId="77777777" w:rsidR="00C5188A" w:rsidRPr="0052273E" w:rsidRDefault="00C5188A" w:rsidP="002F14D8">
            <w:pPr>
              <w:spacing w:after="0"/>
              <w:rPr>
                <w:rFonts w:ascii="Cambria" w:hAnsi="Cambria" w:cs="Times New Roman"/>
                <w:sz w:val="20"/>
                <w:szCs w:val="20"/>
              </w:rPr>
            </w:pPr>
            <w:r w:rsidRPr="0052273E">
              <w:rPr>
                <w:rFonts w:ascii="Cambria" w:hAnsi="Cambria" w:cs="Times New Roman"/>
                <w:sz w:val="20"/>
                <w:szCs w:val="20"/>
              </w:rPr>
              <w:t>L6</w:t>
            </w:r>
          </w:p>
        </w:tc>
        <w:tc>
          <w:tcPr>
            <w:tcW w:w="6628" w:type="dxa"/>
          </w:tcPr>
          <w:p w14:paraId="4CF6D0D8" w14:textId="77777777" w:rsidR="00C5188A" w:rsidRPr="0052273E" w:rsidRDefault="00F818B0" w:rsidP="002F14D8">
            <w:pPr>
              <w:spacing w:after="0"/>
              <w:rPr>
                <w:rFonts w:ascii="Cambria" w:hAnsi="Cambria"/>
                <w:sz w:val="20"/>
                <w:szCs w:val="20"/>
              </w:rPr>
            </w:pPr>
            <w:r w:rsidRPr="0052273E">
              <w:rPr>
                <w:rFonts w:ascii="Cambria" w:hAnsi="Cambria"/>
                <w:sz w:val="20"/>
                <w:szCs w:val="20"/>
                <w:shd w:val="clear" w:color="auto" w:fill="FFFFFF"/>
              </w:rPr>
              <w:t>Oznaczanie zawartości metali ciężkich i przejściowych w żywności – zanieczyszczenie gleb.</w:t>
            </w:r>
          </w:p>
        </w:tc>
        <w:tc>
          <w:tcPr>
            <w:tcW w:w="1256" w:type="dxa"/>
          </w:tcPr>
          <w:p w14:paraId="33B6D0DA" w14:textId="77777777" w:rsidR="00C5188A" w:rsidRPr="0052273E" w:rsidRDefault="00C5188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077701A2" w14:textId="77777777" w:rsidR="00C5188A" w:rsidRPr="0052273E" w:rsidRDefault="00C5188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41D85E58" w14:textId="77777777" w:rsidTr="000D5A50">
        <w:trPr>
          <w:trHeight w:val="225"/>
        </w:trPr>
        <w:tc>
          <w:tcPr>
            <w:tcW w:w="659" w:type="dxa"/>
          </w:tcPr>
          <w:p w14:paraId="6A559442" w14:textId="77777777" w:rsidR="00F818B0" w:rsidRPr="0052273E" w:rsidRDefault="00F818B0" w:rsidP="002F14D8">
            <w:pPr>
              <w:spacing w:after="0"/>
              <w:rPr>
                <w:rFonts w:ascii="Cambria" w:hAnsi="Cambria" w:cs="Times New Roman"/>
                <w:sz w:val="20"/>
                <w:szCs w:val="20"/>
              </w:rPr>
            </w:pPr>
            <w:r w:rsidRPr="0052273E">
              <w:rPr>
                <w:rFonts w:ascii="Cambria" w:hAnsi="Cambria" w:cs="Times New Roman"/>
                <w:sz w:val="20"/>
                <w:szCs w:val="20"/>
              </w:rPr>
              <w:t>L7</w:t>
            </w:r>
          </w:p>
        </w:tc>
        <w:tc>
          <w:tcPr>
            <w:tcW w:w="6628" w:type="dxa"/>
          </w:tcPr>
          <w:p w14:paraId="70258868" w14:textId="77777777" w:rsidR="00F818B0" w:rsidRPr="0052273E" w:rsidRDefault="00F818B0" w:rsidP="002F14D8">
            <w:pPr>
              <w:spacing w:after="0"/>
              <w:rPr>
                <w:rFonts w:ascii="Cambria" w:hAnsi="Cambria"/>
                <w:sz w:val="20"/>
                <w:szCs w:val="20"/>
              </w:rPr>
            </w:pPr>
            <w:r w:rsidRPr="0052273E">
              <w:rPr>
                <w:rFonts w:ascii="Cambria" w:hAnsi="Cambria"/>
                <w:sz w:val="20"/>
                <w:szCs w:val="20"/>
              </w:rPr>
              <w:t>Oznaczanie wybranych jonów w wodach powierzchniowych</w:t>
            </w:r>
          </w:p>
        </w:tc>
        <w:tc>
          <w:tcPr>
            <w:tcW w:w="1256" w:type="dxa"/>
          </w:tcPr>
          <w:p w14:paraId="6AEEF537" w14:textId="77777777" w:rsidR="00F818B0" w:rsidRPr="0052273E" w:rsidRDefault="00F818B0"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6C422D7F" w14:textId="77777777" w:rsidR="00F818B0" w:rsidRPr="0052273E" w:rsidRDefault="00F818B0"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30F259A9" w14:textId="77777777" w:rsidTr="000D5A50">
        <w:trPr>
          <w:trHeight w:val="225"/>
        </w:trPr>
        <w:tc>
          <w:tcPr>
            <w:tcW w:w="659" w:type="dxa"/>
          </w:tcPr>
          <w:p w14:paraId="24A81D87" w14:textId="77777777" w:rsidR="00F818B0" w:rsidRPr="0052273E" w:rsidRDefault="00F818B0" w:rsidP="002F14D8">
            <w:pPr>
              <w:spacing w:after="0"/>
              <w:rPr>
                <w:rFonts w:ascii="Cambria" w:hAnsi="Cambria" w:cs="Times New Roman"/>
                <w:sz w:val="20"/>
                <w:szCs w:val="20"/>
              </w:rPr>
            </w:pPr>
            <w:r w:rsidRPr="0052273E">
              <w:rPr>
                <w:rFonts w:ascii="Cambria" w:hAnsi="Cambria" w:cs="Times New Roman"/>
                <w:sz w:val="20"/>
                <w:szCs w:val="20"/>
              </w:rPr>
              <w:t>L8</w:t>
            </w:r>
          </w:p>
        </w:tc>
        <w:tc>
          <w:tcPr>
            <w:tcW w:w="6628" w:type="dxa"/>
          </w:tcPr>
          <w:p w14:paraId="6081896D" w14:textId="77777777" w:rsidR="00F818B0" w:rsidRPr="0052273E" w:rsidRDefault="00F818B0" w:rsidP="002F14D8">
            <w:pPr>
              <w:spacing w:after="0"/>
              <w:rPr>
                <w:rFonts w:ascii="Cambria" w:hAnsi="Cambria"/>
                <w:sz w:val="20"/>
                <w:szCs w:val="20"/>
              </w:rPr>
            </w:pPr>
            <w:r w:rsidRPr="0052273E">
              <w:rPr>
                <w:rFonts w:ascii="Cambria" w:hAnsi="Cambria"/>
                <w:sz w:val="20"/>
                <w:szCs w:val="20"/>
              </w:rPr>
              <w:t>Oznaczanie wybranych jonów w wodach powierzchniowych</w:t>
            </w:r>
          </w:p>
        </w:tc>
        <w:tc>
          <w:tcPr>
            <w:tcW w:w="1256" w:type="dxa"/>
          </w:tcPr>
          <w:p w14:paraId="6481FC14" w14:textId="77777777" w:rsidR="00F818B0" w:rsidRPr="0052273E" w:rsidRDefault="00F818B0"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69B0712A" w14:textId="77777777" w:rsidR="00F818B0" w:rsidRPr="0052273E" w:rsidRDefault="00F818B0"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4346B0C0" w14:textId="77777777" w:rsidTr="000D5A50">
        <w:trPr>
          <w:trHeight w:val="225"/>
        </w:trPr>
        <w:tc>
          <w:tcPr>
            <w:tcW w:w="659" w:type="dxa"/>
          </w:tcPr>
          <w:p w14:paraId="5C667678" w14:textId="77777777" w:rsidR="00F818B0" w:rsidRPr="0052273E" w:rsidRDefault="00F818B0" w:rsidP="002F14D8">
            <w:pPr>
              <w:spacing w:after="0"/>
              <w:rPr>
                <w:rFonts w:ascii="Cambria" w:hAnsi="Cambria" w:cs="Times New Roman"/>
                <w:sz w:val="20"/>
                <w:szCs w:val="20"/>
              </w:rPr>
            </w:pPr>
            <w:r w:rsidRPr="0052273E">
              <w:rPr>
                <w:rFonts w:ascii="Cambria" w:hAnsi="Cambria" w:cs="Times New Roman"/>
                <w:sz w:val="20"/>
                <w:szCs w:val="20"/>
              </w:rPr>
              <w:t>L9</w:t>
            </w:r>
          </w:p>
        </w:tc>
        <w:tc>
          <w:tcPr>
            <w:tcW w:w="6628" w:type="dxa"/>
          </w:tcPr>
          <w:p w14:paraId="61DBBDC5" w14:textId="77777777" w:rsidR="00F818B0" w:rsidRPr="0052273E" w:rsidRDefault="00F818B0" w:rsidP="002F14D8">
            <w:pPr>
              <w:spacing w:after="0"/>
              <w:rPr>
                <w:rFonts w:ascii="Cambria" w:hAnsi="Cambria"/>
                <w:sz w:val="20"/>
                <w:szCs w:val="20"/>
              </w:rPr>
            </w:pPr>
            <w:r w:rsidRPr="0052273E">
              <w:rPr>
                <w:rFonts w:ascii="Cambria" w:hAnsi="Cambria"/>
                <w:sz w:val="20"/>
                <w:szCs w:val="20"/>
                <w:shd w:val="clear" w:color="auto" w:fill="FFFFFF"/>
              </w:rPr>
              <w:t>Oznaczanie ChZT, BZT5, tlenu rozpuszczonego, pH i przewodnictwa wód powierzchniowych.</w:t>
            </w:r>
          </w:p>
        </w:tc>
        <w:tc>
          <w:tcPr>
            <w:tcW w:w="1256" w:type="dxa"/>
          </w:tcPr>
          <w:p w14:paraId="460C2926" w14:textId="77777777" w:rsidR="00F818B0" w:rsidRPr="0052273E" w:rsidRDefault="00F818B0"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5B9376F0" w14:textId="77777777" w:rsidR="00F818B0" w:rsidRPr="0052273E" w:rsidRDefault="00F818B0"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4D4A0534" w14:textId="77777777" w:rsidTr="000D5A50">
        <w:trPr>
          <w:trHeight w:val="225"/>
        </w:trPr>
        <w:tc>
          <w:tcPr>
            <w:tcW w:w="659" w:type="dxa"/>
          </w:tcPr>
          <w:p w14:paraId="09F78E3E" w14:textId="77777777" w:rsidR="00F818B0" w:rsidRPr="0052273E" w:rsidRDefault="00F818B0" w:rsidP="002F14D8">
            <w:pPr>
              <w:spacing w:after="0"/>
              <w:rPr>
                <w:rFonts w:ascii="Cambria" w:hAnsi="Cambria" w:cs="Times New Roman"/>
                <w:sz w:val="20"/>
                <w:szCs w:val="20"/>
              </w:rPr>
            </w:pPr>
            <w:r w:rsidRPr="0052273E">
              <w:rPr>
                <w:rFonts w:ascii="Cambria" w:hAnsi="Cambria" w:cs="Times New Roman"/>
                <w:sz w:val="20"/>
                <w:szCs w:val="20"/>
              </w:rPr>
              <w:t>L10</w:t>
            </w:r>
          </w:p>
        </w:tc>
        <w:tc>
          <w:tcPr>
            <w:tcW w:w="6628" w:type="dxa"/>
          </w:tcPr>
          <w:p w14:paraId="7918A7DA" w14:textId="77777777" w:rsidR="00F818B0" w:rsidRPr="0052273E" w:rsidRDefault="00F818B0" w:rsidP="002F14D8">
            <w:pPr>
              <w:spacing w:after="0"/>
              <w:rPr>
                <w:rFonts w:ascii="Cambria" w:hAnsi="Cambria"/>
                <w:sz w:val="20"/>
                <w:szCs w:val="20"/>
              </w:rPr>
            </w:pPr>
            <w:r w:rsidRPr="0052273E">
              <w:rPr>
                <w:rFonts w:ascii="Cambria" w:hAnsi="Cambria"/>
                <w:sz w:val="20"/>
                <w:szCs w:val="20"/>
              </w:rPr>
              <w:t>Oznaczanie wybranych jonów w próbkach gleb.</w:t>
            </w:r>
          </w:p>
        </w:tc>
        <w:tc>
          <w:tcPr>
            <w:tcW w:w="1256" w:type="dxa"/>
          </w:tcPr>
          <w:p w14:paraId="41EC5367" w14:textId="77777777" w:rsidR="00F818B0" w:rsidRPr="0052273E" w:rsidRDefault="00F818B0"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22485DFA" w14:textId="77777777" w:rsidR="00F818B0" w:rsidRPr="0052273E" w:rsidRDefault="00F818B0"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A9E7900" w14:textId="77777777" w:rsidTr="000D5A50">
        <w:trPr>
          <w:trHeight w:val="225"/>
        </w:trPr>
        <w:tc>
          <w:tcPr>
            <w:tcW w:w="659" w:type="dxa"/>
          </w:tcPr>
          <w:p w14:paraId="2BB67D60" w14:textId="77777777" w:rsidR="00F818B0" w:rsidRPr="0052273E" w:rsidRDefault="00F818B0" w:rsidP="002F14D8">
            <w:pPr>
              <w:spacing w:after="0"/>
              <w:rPr>
                <w:rFonts w:ascii="Cambria" w:hAnsi="Cambria" w:cs="Times New Roman"/>
                <w:sz w:val="20"/>
                <w:szCs w:val="20"/>
              </w:rPr>
            </w:pPr>
            <w:r w:rsidRPr="0052273E">
              <w:rPr>
                <w:rFonts w:ascii="Cambria" w:hAnsi="Cambria" w:cs="Times New Roman"/>
                <w:sz w:val="20"/>
                <w:szCs w:val="20"/>
              </w:rPr>
              <w:t>L11</w:t>
            </w:r>
          </w:p>
        </w:tc>
        <w:tc>
          <w:tcPr>
            <w:tcW w:w="6628" w:type="dxa"/>
          </w:tcPr>
          <w:p w14:paraId="12F48B6B" w14:textId="77777777" w:rsidR="00F818B0" w:rsidRPr="0052273E" w:rsidRDefault="00F818B0" w:rsidP="002F14D8">
            <w:pPr>
              <w:spacing w:after="0"/>
              <w:rPr>
                <w:rFonts w:ascii="Cambria" w:hAnsi="Cambria"/>
                <w:sz w:val="20"/>
                <w:szCs w:val="20"/>
              </w:rPr>
            </w:pPr>
            <w:r w:rsidRPr="0052273E">
              <w:rPr>
                <w:rFonts w:ascii="Cambria" w:hAnsi="Cambria"/>
                <w:sz w:val="20"/>
                <w:szCs w:val="20"/>
              </w:rPr>
              <w:t>Oznaczanie wybranych jonów w próbkach gleb.</w:t>
            </w:r>
          </w:p>
        </w:tc>
        <w:tc>
          <w:tcPr>
            <w:tcW w:w="1256" w:type="dxa"/>
          </w:tcPr>
          <w:p w14:paraId="4A953C8C" w14:textId="77777777" w:rsidR="00F818B0" w:rsidRPr="0052273E" w:rsidRDefault="00F818B0"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5A4094EF" w14:textId="77777777" w:rsidR="00F818B0" w:rsidRPr="0052273E" w:rsidRDefault="00F818B0"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23F9518E" w14:textId="77777777" w:rsidTr="000D5A50">
        <w:trPr>
          <w:trHeight w:val="225"/>
        </w:trPr>
        <w:tc>
          <w:tcPr>
            <w:tcW w:w="659" w:type="dxa"/>
          </w:tcPr>
          <w:p w14:paraId="2C94EF96" w14:textId="77777777" w:rsidR="00F818B0" w:rsidRPr="0052273E" w:rsidRDefault="00F818B0" w:rsidP="002F14D8">
            <w:pPr>
              <w:spacing w:after="0"/>
              <w:rPr>
                <w:rFonts w:ascii="Cambria" w:hAnsi="Cambria" w:cs="Times New Roman"/>
                <w:sz w:val="20"/>
                <w:szCs w:val="20"/>
              </w:rPr>
            </w:pPr>
            <w:r w:rsidRPr="0052273E">
              <w:rPr>
                <w:rFonts w:ascii="Cambria" w:hAnsi="Cambria" w:cs="Times New Roman"/>
                <w:sz w:val="20"/>
                <w:szCs w:val="20"/>
              </w:rPr>
              <w:t>L12</w:t>
            </w:r>
          </w:p>
        </w:tc>
        <w:tc>
          <w:tcPr>
            <w:tcW w:w="6628" w:type="dxa"/>
          </w:tcPr>
          <w:p w14:paraId="68B80742" w14:textId="77777777" w:rsidR="00F818B0" w:rsidRPr="0052273E" w:rsidRDefault="00F818B0" w:rsidP="002F14D8">
            <w:pPr>
              <w:spacing w:after="0"/>
              <w:rPr>
                <w:rFonts w:ascii="Cambria" w:hAnsi="Cambria"/>
                <w:sz w:val="20"/>
                <w:szCs w:val="20"/>
              </w:rPr>
            </w:pPr>
            <w:r w:rsidRPr="0052273E">
              <w:rPr>
                <w:rFonts w:ascii="Cambria" w:hAnsi="Cambria"/>
                <w:sz w:val="20"/>
                <w:szCs w:val="20"/>
              </w:rPr>
              <w:t>Oznaczenie fizyko-chemiczne ścieków/osadów ściekowych.</w:t>
            </w:r>
          </w:p>
        </w:tc>
        <w:tc>
          <w:tcPr>
            <w:tcW w:w="1256" w:type="dxa"/>
          </w:tcPr>
          <w:p w14:paraId="76FB70E6" w14:textId="77777777" w:rsidR="00F818B0" w:rsidRPr="0052273E" w:rsidRDefault="00F818B0"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27272669" w14:textId="77777777" w:rsidR="00F818B0" w:rsidRPr="0052273E" w:rsidRDefault="00F818B0"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2FAE4A65" w14:textId="77777777" w:rsidTr="000D5A50">
        <w:trPr>
          <w:trHeight w:val="225"/>
        </w:trPr>
        <w:tc>
          <w:tcPr>
            <w:tcW w:w="659" w:type="dxa"/>
          </w:tcPr>
          <w:p w14:paraId="2EBA6C09" w14:textId="77777777" w:rsidR="00F818B0" w:rsidRPr="0052273E" w:rsidRDefault="00F818B0" w:rsidP="002F14D8">
            <w:pPr>
              <w:spacing w:after="0"/>
              <w:rPr>
                <w:rFonts w:ascii="Cambria" w:hAnsi="Cambria" w:cs="Times New Roman"/>
                <w:sz w:val="20"/>
                <w:szCs w:val="20"/>
              </w:rPr>
            </w:pPr>
            <w:r w:rsidRPr="0052273E">
              <w:rPr>
                <w:rFonts w:ascii="Cambria" w:hAnsi="Cambria" w:cs="Times New Roman"/>
                <w:sz w:val="20"/>
                <w:szCs w:val="20"/>
              </w:rPr>
              <w:t>L13</w:t>
            </w:r>
          </w:p>
        </w:tc>
        <w:tc>
          <w:tcPr>
            <w:tcW w:w="6628" w:type="dxa"/>
          </w:tcPr>
          <w:p w14:paraId="40CF58A1" w14:textId="77777777" w:rsidR="00F818B0" w:rsidRPr="0052273E" w:rsidRDefault="00F818B0" w:rsidP="002F14D8">
            <w:pPr>
              <w:spacing w:after="0"/>
              <w:rPr>
                <w:rFonts w:ascii="Cambria" w:hAnsi="Cambria"/>
                <w:sz w:val="20"/>
                <w:szCs w:val="20"/>
              </w:rPr>
            </w:pPr>
            <w:r w:rsidRPr="0052273E">
              <w:rPr>
                <w:rFonts w:ascii="Cambria" w:hAnsi="Cambria"/>
                <w:sz w:val="20"/>
                <w:szCs w:val="20"/>
              </w:rPr>
              <w:t>Oznaczenie fizyko-chemiczne ścieków/osadów ściekowych.</w:t>
            </w:r>
          </w:p>
        </w:tc>
        <w:tc>
          <w:tcPr>
            <w:tcW w:w="1256" w:type="dxa"/>
          </w:tcPr>
          <w:p w14:paraId="6D87FDA4" w14:textId="77777777" w:rsidR="00F818B0" w:rsidRPr="0052273E" w:rsidRDefault="00F818B0"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151A5EAA" w14:textId="77777777" w:rsidR="00F818B0" w:rsidRPr="0052273E" w:rsidRDefault="00B35974" w:rsidP="002F14D8">
            <w:pPr>
              <w:spacing w:after="0"/>
              <w:jc w:val="center"/>
              <w:rPr>
                <w:rFonts w:ascii="Cambria" w:hAnsi="Cambria" w:cs="Times New Roman"/>
                <w:sz w:val="20"/>
                <w:szCs w:val="20"/>
              </w:rPr>
            </w:pPr>
            <w:r w:rsidRPr="0052273E">
              <w:rPr>
                <w:rFonts w:ascii="Cambria" w:hAnsi="Cambria" w:cs="Times New Roman"/>
                <w:sz w:val="20"/>
                <w:szCs w:val="20"/>
              </w:rPr>
              <w:t>0,5</w:t>
            </w:r>
          </w:p>
        </w:tc>
      </w:tr>
      <w:tr w:rsidR="0052273E" w:rsidRPr="0052273E" w14:paraId="76843C97" w14:textId="77777777" w:rsidTr="000D5A50">
        <w:trPr>
          <w:trHeight w:val="225"/>
        </w:trPr>
        <w:tc>
          <w:tcPr>
            <w:tcW w:w="659" w:type="dxa"/>
          </w:tcPr>
          <w:p w14:paraId="4C68C5BB" w14:textId="77777777" w:rsidR="00F818B0" w:rsidRPr="0052273E" w:rsidRDefault="00F818B0" w:rsidP="002F14D8">
            <w:pPr>
              <w:spacing w:after="0"/>
              <w:rPr>
                <w:rFonts w:ascii="Cambria" w:hAnsi="Cambria" w:cs="Times New Roman"/>
                <w:sz w:val="20"/>
                <w:szCs w:val="20"/>
              </w:rPr>
            </w:pPr>
            <w:r w:rsidRPr="0052273E">
              <w:rPr>
                <w:rFonts w:ascii="Cambria" w:hAnsi="Cambria" w:cs="Times New Roman"/>
                <w:sz w:val="20"/>
                <w:szCs w:val="20"/>
              </w:rPr>
              <w:t>L14</w:t>
            </w:r>
          </w:p>
        </w:tc>
        <w:tc>
          <w:tcPr>
            <w:tcW w:w="6628" w:type="dxa"/>
          </w:tcPr>
          <w:p w14:paraId="6A7663E2" w14:textId="77777777" w:rsidR="00F818B0" w:rsidRPr="0052273E" w:rsidRDefault="00F818B0" w:rsidP="002F14D8">
            <w:pPr>
              <w:spacing w:after="0"/>
              <w:rPr>
                <w:rFonts w:ascii="Cambria" w:hAnsi="Cambria"/>
                <w:sz w:val="20"/>
                <w:szCs w:val="20"/>
              </w:rPr>
            </w:pPr>
            <w:r w:rsidRPr="0052273E">
              <w:rPr>
                <w:rFonts w:ascii="Cambria" w:hAnsi="Cambria"/>
                <w:sz w:val="20"/>
                <w:szCs w:val="20"/>
              </w:rPr>
              <w:t>Oznaczenie fizyko-chemiczne ścieków/osadów ściekowych.</w:t>
            </w:r>
          </w:p>
        </w:tc>
        <w:tc>
          <w:tcPr>
            <w:tcW w:w="1256" w:type="dxa"/>
          </w:tcPr>
          <w:p w14:paraId="5AE2C3D8" w14:textId="77777777" w:rsidR="00F818B0" w:rsidRPr="0052273E" w:rsidRDefault="00F818B0"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48802124" w14:textId="77777777" w:rsidR="00F818B0" w:rsidRPr="0052273E" w:rsidRDefault="00B35974" w:rsidP="002F14D8">
            <w:pPr>
              <w:spacing w:after="0"/>
              <w:jc w:val="center"/>
              <w:rPr>
                <w:rFonts w:ascii="Cambria" w:hAnsi="Cambria" w:cs="Times New Roman"/>
                <w:sz w:val="20"/>
                <w:szCs w:val="20"/>
              </w:rPr>
            </w:pPr>
            <w:r w:rsidRPr="0052273E">
              <w:rPr>
                <w:rFonts w:ascii="Cambria" w:hAnsi="Cambria" w:cs="Times New Roman"/>
                <w:sz w:val="20"/>
                <w:szCs w:val="20"/>
              </w:rPr>
              <w:t>0,5</w:t>
            </w:r>
          </w:p>
        </w:tc>
      </w:tr>
      <w:tr w:rsidR="0052273E" w:rsidRPr="0052273E" w14:paraId="2566AC00" w14:textId="77777777" w:rsidTr="000D5A50">
        <w:trPr>
          <w:trHeight w:val="225"/>
        </w:trPr>
        <w:tc>
          <w:tcPr>
            <w:tcW w:w="659" w:type="dxa"/>
          </w:tcPr>
          <w:p w14:paraId="4A1556E1" w14:textId="77777777" w:rsidR="00F818B0" w:rsidRPr="0052273E" w:rsidRDefault="00F818B0" w:rsidP="002F14D8">
            <w:pPr>
              <w:spacing w:after="0"/>
              <w:rPr>
                <w:rFonts w:ascii="Cambria" w:hAnsi="Cambria" w:cs="Times New Roman"/>
                <w:sz w:val="20"/>
                <w:szCs w:val="20"/>
              </w:rPr>
            </w:pPr>
            <w:r w:rsidRPr="0052273E">
              <w:rPr>
                <w:rFonts w:ascii="Cambria" w:hAnsi="Cambria" w:cs="Times New Roman"/>
                <w:sz w:val="20"/>
                <w:szCs w:val="20"/>
              </w:rPr>
              <w:t>L15</w:t>
            </w:r>
          </w:p>
        </w:tc>
        <w:tc>
          <w:tcPr>
            <w:tcW w:w="6628" w:type="dxa"/>
          </w:tcPr>
          <w:p w14:paraId="2FB2D07A" w14:textId="77777777" w:rsidR="00F818B0" w:rsidRPr="0052273E" w:rsidRDefault="00F818B0" w:rsidP="002F14D8">
            <w:pPr>
              <w:spacing w:after="0"/>
              <w:rPr>
                <w:rFonts w:ascii="Cambria" w:hAnsi="Cambria"/>
                <w:sz w:val="20"/>
                <w:szCs w:val="20"/>
              </w:rPr>
            </w:pPr>
            <w:r w:rsidRPr="0052273E">
              <w:rPr>
                <w:rFonts w:ascii="Cambria" w:hAnsi="Cambria"/>
                <w:sz w:val="20"/>
                <w:szCs w:val="20"/>
              </w:rPr>
              <w:t>Omówienie sprawozdań</w:t>
            </w:r>
            <w:r w:rsidR="00B35974" w:rsidRPr="0052273E">
              <w:rPr>
                <w:rFonts w:ascii="Cambria" w:hAnsi="Cambria"/>
                <w:sz w:val="20"/>
                <w:szCs w:val="20"/>
              </w:rPr>
              <w:t>. Zaliczenie</w:t>
            </w:r>
          </w:p>
        </w:tc>
        <w:tc>
          <w:tcPr>
            <w:tcW w:w="1256" w:type="dxa"/>
          </w:tcPr>
          <w:p w14:paraId="79F4B0E2" w14:textId="77777777" w:rsidR="00F818B0" w:rsidRPr="0052273E" w:rsidRDefault="00F818B0"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3B32C2C4" w14:textId="77777777" w:rsidR="00F818B0" w:rsidRPr="0052273E" w:rsidRDefault="00B35974" w:rsidP="002F14D8">
            <w:pPr>
              <w:spacing w:after="0"/>
              <w:jc w:val="center"/>
              <w:rPr>
                <w:rFonts w:ascii="Cambria" w:hAnsi="Cambria" w:cs="Times New Roman"/>
                <w:sz w:val="20"/>
                <w:szCs w:val="20"/>
              </w:rPr>
            </w:pPr>
            <w:r w:rsidRPr="0052273E">
              <w:rPr>
                <w:rFonts w:ascii="Cambria" w:hAnsi="Cambria" w:cs="Times New Roman"/>
                <w:sz w:val="20"/>
                <w:szCs w:val="20"/>
              </w:rPr>
              <w:t>2</w:t>
            </w:r>
          </w:p>
        </w:tc>
      </w:tr>
      <w:tr w:rsidR="00F818B0" w:rsidRPr="0052273E" w14:paraId="3E1FA2E0" w14:textId="77777777" w:rsidTr="003912BF">
        <w:tc>
          <w:tcPr>
            <w:tcW w:w="659" w:type="dxa"/>
          </w:tcPr>
          <w:p w14:paraId="6EE14AD2" w14:textId="77777777" w:rsidR="00F818B0" w:rsidRPr="0052273E" w:rsidRDefault="00F818B0" w:rsidP="002F14D8">
            <w:pPr>
              <w:spacing w:after="0"/>
              <w:rPr>
                <w:rFonts w:ascii="Cambria" w:hAnsi="Cambria" w:cs="Times New Roman"/>
                <w:b/>
                <w:sz w:val="20"/>
                <w:szCs w:val="20"/>
              </w:rPr>
            </w:pPr>
          </w:p>
        </w:tc>
        <w:tc>
          <w:tcPr>
            <w:tcW w:w="6628" w:type="dxa"/>
          </w:tcPr>
          <w:p w14:paraId="54005DCA" w14:textId="77777777" w:rsidR="00F818B0" w:rsidRPr="0052273E" w:rsidRDefault="00F818B0" w:rsidP="002F14D8">
            <w:pPr>
              <w:spacing w:after="0"/>
              <w:jc w:val="both"/>
              <w:rPr>
                <w:rFonts w:ascii="Cambria" w:hAnsi="Cambria" w:cs="Times New Roman"/>
                <w:sz w:val="20"/>
                <w:szCs w:val="20"/>
              </w:rPr>
            </w:pPr>
            <w:r w:rsidRPr="0052273E">
              <w:rPr>
                <w:rFonts w:ascii="Cambria" w:hAnsi="Cambria" w:cs="Times New Roman"/>
                <w:b/>
                <w:sz w:val="20"/>
                <w:szCs w:val="20"/>
              </w:rPr>
              <w:t>Razem liczba godzin projektu</w:t>
            </w:r>
          </w:p>
        </w:tc>
        <w:tc>
          <w:tcPr>
            <w:tcW w:w="1256" w:type="dxa"/>
            <w:vAlign w:val="center"/>
          </w:tcPr>
          <w:p w14:paraId="2D1ADFD5" w14:textId="77777777" w:rsidR="00F818B0" w:rsidRPr="0052273E" w:rsidRDefault="00F818B0" w:rsidP="002F14D8">
            <w:pPr>
              <w:spacing w:after="0"/>
              <w:jc w:val="center"/>
              <w:rPr>
                <w:rFonts w:ascii="Cambria" w:hAnsi="Cambria" w:cs="Times New Roman"/>
                <w:b/>
                <w:sz w:val="20"/>
                <w:szCs w:val="20"/>
              </w:rPr>
            </w:pPr>
            <w:r w:rsidRPr="0052273E">
              <w:rPr>
                <w:rFonts w:ascii="Cambria" w:hAnsi="Cambria" w:cs="Times New Roman"/>
                <w:b/>
                <w:sz w:val="20"/>
                <w:szCs w:val="20"/>
              </w:rPr>
              <w:t>30</w:t>
            </w:r>
          </w:p>
        </w:tc>
        <w:tc>
          <w:tcPr>
            <w:tcW w:w="1488" w:type="dxa"/>
            <w:vAlign w:val="center"/>
          </w:tcPr>
          <w:p w14:paraId="7B09B2DC" w14:textId="77777777" w:rsidR="00F818B0" w:rsidRPr="0052273E" w:rsidRDefault="00F818B0" w:rsidP="002F14D8">
            <w:pPr>
              <w:spacing w:after="0"/>
              <w:jc w:val="center"/>
              <w:rPr>
                <w:rFonts w:ascii="Cambria" w:hAnsi="Cambria" w:cs="Times New Roman"/>
                <w:b/>
                <w:sz w:val="20"/>
                <w:szCs w:val="20"/>
              </w:rPr>
            </w:pPr>
            <w:r w:rsidRPr="0052273E">
              <w:rPr>
                <w:rFonts w:ascii="Cambria" w:hAnsi="Cambria" w:cs="Times New Roman"/>
                <w:b/>
                <w:sz w:val="20"/>
                <w:szCs w:val="20"/>
              </w:rPr>
              <w:t>18</w:t>
            </w:r>
          </w:p>
        </w:tc>
      </w:tr>
    </w:tbl>
    <w:p w14:paraId="5EB83614" w14:textId="77777777" w:rsidR="00B22A76" w:rsidRPr="0052273E" w:rsidRDefault="00B22A76" w:rsidP="002F14D8">
      <w:pPr>
        <w:spacing w:after="0"/>
        <w:rPr>
          <w:rFonts w:ascii="Cambria" w:hAnsi="Cambria"/>
          <w:sz w:val="20"/>
          <w:szCs w:val="20"/>
        </w:rPr>
      </w:pPr>
    </w:p>
    <w:p w14:paraId="5BFF7AC6" w14:textId="77777777" w:rsidR="005A149C" w:rsidRPr="0052273E" w:rsidRDefault="005A149C" w:rsidP="002F14D8">
      <w:pPr>
        <w:spacing w:after="0"/>
        <w:jc w:val="both"/>
        <w:rPr>
          <w:rFonts w:ascii="Cambria" w:hAnsi="Cambria" w:cs="Times New Roman"/>
          <w:b/>
          <w:bCs/>
          <w:sz w:val="20"/>
          <w:szCs w:val="20"/>
        </w:rPr>
      </w:pPr>
      <w:r w:rsidRPr="0052273E">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425"/>
        <w:gridCol w:w="3798"/>
      </w:tblGrid>
      <w:tr w:rsidR="0052273E" w:rsidRPr="0052273E" w14:paraId="427F6190" w14:textId="77777777" w:rsidTr="00F90EAA">
        <w:trPr>
          <w:jc w:val="center"/>
        </w:trPr>
        <w:tc>
          <w:tcPr>
            <w:tcW w:w="1666" w:type="dxa"/>
          </w:tcPr>
          <w:p w14:paraId="7315F224" w14:textId="77777777" w:rsidR="005A149C" w:rsidRPr="0052273E" w:rsidRDefault="005A149C" w:rsidP="002F14D8">
            <w:pPr>
              <w:spacing w:after="0"/>
              <w:jc w:val="both"/>
              <w:rPr>
                <w:rFonts w:ascii="Cambria" w:hAnsi="Cambria" w:cs="Times New Roman"/>
                <w:b/>
                <w:bCs/>
                <w:sz w:val="20"/>
                <w:szCs w:val="20"/>
              </w:rPr>
            </w:pPr>
            <w:r w:rsidRPr="0052273E">
              <w:rPr>
                <w:rFonts w:ascii="Cambria" w:hAnsi="Cambria" w:cs="Times New Roman"/>
                <w:b/>
                <w:bCs/>
                <w:sz w:val="20"/>
                <w:szCs w:val="20"/>
              </w:rPr>
              <w:t>Forma zajęć</w:t>
            </w:r>
          </w:p>
        </w:tc>
        <w:tc>
          <w:tcPr>
            <w:tcW w:w="4425" w:type="dxa"/>
          </w:tcPr>
          <w:p w14:paraId="2BF744B8" w14:textId="77777777" w:rsidR="005A149C" w:rsidRPr="0052273E" w:rsidRDefault="005A149C" w:rsidP="002F14D8">
            <w:pPr>
              <w:spacing w:after="0"/>
              <w:jc w:val="both"/>
              <w:rPr>
                <w:rFonts w:ascii="Cambria" w:hAnsi="Cambria" w:cs="Times New Roman"/>
                <w:b/>
                <w:bCs/>
                <w:sz w:val="20"/>
                <w:szCs w:val="20"/>
              </w:rPr>
            </w:pPr>
            <w:r w:rsidRPr="0052273E">
              <w:rPr>
                <w:rFonts w:ascii="Cambria" w:hAnsi="Cambria" w:cs="Times New Roman"/>
                <w:b/>
                <w:bCs/>
                <w:sz w:val="20"/>
                <w:szCs w:val="20"/>
              </w:rPr>
              <w:t>Metody dydaktyczne (wybór z listy)</w:t>
            </w:r>
          </w:p>
        </w:tc>
        <w:tc>
          <w:tcPr>
            <w:tcW w:w="3798" w:type="dxa"/>
          </w:tcPr>
          <w:p w14:paraId="48140136" w14:textId="77777777" w:rsidR="005A149C" w:rsidRPr="0052273E" w:rsidRDefault="005A149C" w:rsidP="002F14D8">
            <w:pPr>
              <w:spacing w:after="0"/>
              <w:jc w:val="both"/>
              <w:rPr>
                <w:rFonts w:ascii="Cambria" w:hAnsi="Cambria" w:cs="Times New Roman"/>
                <w:b/>
                <w:bCs/>
                <w:sz w:val="20"/>
                <w:szCs w:val="20"/>
              </w:rPr>
            </w:pPr>
            <w:r w:rsidRPr="0052273E">
              <w:rPr>
                <w:rFonts w:ascii="Cambria" w:hAnsi="Cambria" w:cs="Times New Roman"/>
                <w:b/>
                <w:bCs/>
                <w:sz w:val="20"/>
                <w:szCs w:val="20"/>
              </w:rPr>
              <w:t>Ś</w:t>
            </w:r>
            <w:r w:rsidRPr="0052273E">
              <w:rPr>
                <w:rFonts w:ascii="Cambria" w:hAnsi="Cambria" w:cs="Times New Roman"/>
                <w:b/>
                <w:sz w:val="20"/>
                <w:szCs w:val="20"/>
              </w:rPr>
              <w:t>rodki dydaktyczne</w:t>
            </w:r>
          </w:p>
        </w:tc>
      </w:tr>
      <w:tr w:rsidR="0052273E" w:rsidRPr="0052273E" w14:paraId="3E2AF650" w14:textId="77777777" w:rsidTr="00F90EAA">
        <w:trPr>
          <w:jc w:val="center"/>
        </w:trPr>
        <w:tc>
          <w:tcPr>
            <w:tcW w:w="1666" w:type="dxa"/>
          </w:tcPr>
          <w:p w14:paraId="2BCEAF33" w14:textId="77777777" w:rsidR="00615BC4" w:rsidRPr="0052273E" w:rsidRDefault="00615BC4" w:rsidP="002F14D8">
            <w:pPr>
              <w:spacing w:after="0"/>
              <w:jc w:val="both"/>
              <w:rPr>
                <w:rFonts w:ascii="Cambria" w:hAnsi="Cambria" w:cs="Times New Roman"/>
                <w:bCs/>
                <w:sz w:val="20"/>
                <w:szCs w:val="20"/>
              </w:rPr>
            </w:pPr>
            <w:r w:rsidRPr="0052273E">
              <w:rPr>
                <w:rFonts w:ascii="Cambria" w:hAnsi="Cambria" w:cs="Times New Roman"/>
                <w:bCs/>
                <w:sz w:val="20"/>
                <w:szCs w:val="20"/>
              </w:rPr>
              <w:t>Wykład</w:t>
            </w:r>
          </w:p>
        </w:tc>
        <w:tc>
          <w:tcPr>
            <w:tcW w:w="4425" w:type="dxa"/>
          </w:tcPr>
          <w:p w14:paraId="332401DB" w14:textId="77777777" w:rsidR="00615BC4" w:rsidRPr="0052273E" w:rsidRDefault="00615BC4" w:rsidP="002F14D8">
            <w:pPr>
              <w:spacing w:after="0"/>
              <w:rPr>
                <w:rFonts w:ascii="Cambria" w:hAnsi="Cambria" w:cs="Times New Roman"/>
                <w:sz w:val="20"/>
                <w:szCs w:val="20"/>
              </w:rPr>
            </w:pPr>
            <w:r w:rsidRPr="0052273E">
              <w:rPr>
                <w:rFonts w:ascii="Cambria" w:hAnsi="Cambria" w:cs="Times New Roman"/>
                <w:sz w:val="20"/>
                <w:szCs w:val="20"/>
              </w:rPr>
              <w:t>M1, wykład informacyjny</w:t>
            </w:r>
          </w:p>
        </w:tc>
        <w:tc>
          <w:tcPr>
            <w:tcW w:w="3798" w:type="dxa"/>
          </w:tcPr>
          <w:p w14:paraId="07680F98" w14:textId="77777777" w:rsidR="00615BC4" w:rsidRPr="0052273E" w:rsidRDefault="00615BC4" w:rsidP="002F14D8">
            <w:pPr>
              <w:spacing w:after="0"/>
              <w:rPr>
                <w:rFonts w:ascii="Cambria" w:hAnsi="Cambria" w:cs="Times New Roman"/>
                <w:sz w:val="20"/>
                <w:szCs w:val="20"/>
              </w:rPr>
            </w:pPr>
            <w:r w:rsidRPr="0052273E">
              <w:rPr>
                <w:rFonts w:ascii="Cambria" w:hAnsi="Cambria" w:cs="Times New Roman"/>
                <w:sz w:val="20"/>
                <w:szCs w:val="20"/>
              </w:rPr>
              <w:t xml:space="preserve">projektor </w:t>
            </w:r>
          </w:p>
        </w:tc>
      </w:tr>
      <w:tr w:rsidR="0052273E" w:rsidRPr="0052273E" w14:paraId="6235AC1E" w14:textId="77777777" w:rsidTr="00F90EAA">
        <w:trPr>
          <w:jc w:val="center"/>
        </w:trPr>
        <w:tc>
          <w:tcPr>
            <w:tcW w:w="1666" w:type="dxa"/>
          </w:tcPr>
          <w:p w14:paraId="11382877" w14:textId="77777777" w:rsidR="00615BC4" w:rsidRPr="0052273E" w:rsidRDefault="00615BC4" w:rsidP="002F14D8">
            <w:pPr>
              <w:spacing w:after="0"/>
              <w:jc w:val="both"/>
              <w:rPr>
                <w:rFonts w:ascii="Cambria" w:hAnsi="Cambria" w:cs="Times New Roman"/>
                <w:bCs/>
                <w:sz w:val="20"/>
                <w:szCs w:val="20"/>
              </w:rPr>
            </w:pPr>
            <w:r w:rsidRPr="0052273E">
              <w:rPr>
                <w:rFonts w:ascii="Cambria" w:hAnsi="Cambria" w:cs="Times New Roman"/>
                <w:bCs/>
                <w:sz w:val="20"/>
                <w:szCs w:val="20"/>
              </w:rPr>
              <w:t>Laboratoria</w:t>
            </w:r>
          </w:p>
        </w:tc>
        <w:tc>
          <w:tcPr>
            <w:tcW w:w="4425" w:type="dxa"/>
          </w:tcPr>
          <w:p w14:paraId="3275290F" w14:textId="77777777" w:rsidR="00615BC4" w:rsidRPr="0052273E" w:rsidRDefault="00615BC4"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 xml:space="preserve">M5, ćwiczenia laboratoryjne – wykonanie </w:t>
            </w:r>
          </w:p>
          <w:p w14:paraId="53B4F765" w14:textId="77777777" w:rsidR="00615BC4" w:rsidRPr="0052273E" w:rsidRDefault="00615BC4"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 xml:space="preserve">eksperymentów z wykorzystaniem zestawów </w:t>
            </w:r>
          </w:p>
          <w:p w14:paraId="6083BA73" w14:textId="77777777" w:rsidR="00615BC4" w:rsidRPr="0052273E" w:rsidRDefault="00615BC4"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laboratoryjnych</w:t>
            </w:r>
          </w:p>
        </w:tc>
        <w:tc>
          <w:tcPr>
            <w:tcW w:w="3798" w:type="dxa"/>
          </w:tcPr>
          <w:p w14:paraId="3894C909" w14:textId="77777777" w:rsidR="00615BC4" w:rsidRPr="0052273E" w:rsidRDefault="00615BC4" w:rsidP="002F14D8">
            <w:pPr>
              <w:spacing w:after="0"/>
              <w:rPr>
                <w:rFonts w:ascii="Cambria" w:hAnsi="Cambria" w:cs="Times New Roman"/>
                <w:sz w:val="20"/>
                <w:szCs w:val="20"/>
              </w:rPr>
            </w:pPr>
            <w:r w:rsidRPr="0052273E">
              <w:rPr>
                <w:rFonts w:ascii="Cambria" w:hAnsi="Cambria" w:cs="Times New Roman"/>
                <w:sz w:val="20"/>
                <w:szCs w:val="20"/>
              </w:rPr>
              <w:t>zestawy laboratoryjne</w:t>
            </w:r>
          </w:p>
          <w:p w14:paraId="3EF13064" w14:textId="77777777" w:rsidR="00615BC4" w:rsidRPr="0052273E" w:rsidRDefault="00615BC4" w:rsidP="002F14D8">
            <w:pPr>
              <w:spacing w:after="0"/>
              <w:rPr>
                <w:rFonts w:ascii="Cambria" w:hAnsi="Cambria" w:cs="Times New Roman"/>
                <w:sz w:val="20"/>
                <w:szCs w:val="20"/>
              </w:rPr>
            </w:pPr>
            <w:r w:rsidRPr="0052273E">
              <w:rPr>
                <w:rFonts w:ascii="Cambria" w:hAnsi="Cambria" w:cs="Times New Roman"/>
                <w:sz w:val="20"/>
                <w:szCs w:val="20"/>
              </w:rPr>
              <w:t>spektrometr XRF</w:t>
            </w:r>
          </w:p>
          <w:p w14:paraId="45DA492A" w14:textId="77777777" w:rsidR="00615BC4" w:rsidRPr="0052273E" w:rsidRDefault="00615BC4" w:rsidP="002F14D8">
            <w:pPr>
              <w:spacing w:after="0"/>
              <w:rPr>
                <w:rFonts w:ascii="Cambria" w:hAnsi="Cambria" w:cs="Times New Roman"/>
                <w:sz w:val="20"/>
                <w:szCs w:val="20"/>
              </w:rPr>
            </w:pPr>
            <w:r w:rsidRPr="0052273E">
              <w:rPr>
                <w:rFonts w:ascii="Cambria" w:hAnsi="Cambria" w:cs="Times New Roman"/>
                <w:sz w:val="20"/>
                <w:szCs w:val="20"/>
              </w:rPr>
              <w:t>spektrofotometry DR-3900, DR-6000, mętnosciomierz, wieloparametrowy multimiernik</w:t>
            </w:r>
            <w:r w:rsidR="00EF6D41" w:rsidRPr="0052273E">
              <w:rPr>
                <w:rFonts w:ascii="Cambria" w:hAnsi="Cambria" w:cs="Times New Roman"/>
                <w:sz w:val="20"/>
                <w:szCs w:val="20"/>
              </w:rPr>
              <w:t>, GC-MS, FT-IR</w:t>
            </w:r>
          </w:p>
        </w:tc>
      </w:tr>
    </w:tbl>
    <w:p w14:paraId="4018EF43"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8. Sposoby (metody) weryfikacji i oceny efektów uczenia się osiągniętych przez studenta</w:t>
      </w:r>
    </w:p>
    <w:p w14:paraId="179FBA8E"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490"/>
        <w:gridCol w:w="3940"/>
      </w:tblGrid>
      <w:tr w:rsidR="0052273E" w:rsidRPr="0052273E" w14:paraId="6FFC1561" w14:textId="77777777" w:rsidTr="00E57E88">
        <w:tc>
          <w:tcPr>
            <w:tcW w:w="1459" w:type="dxa"/>
            <w:vAlign w:val="center"/>
          </w:tcPr>
          <w:p w14:paraId="65C48B90"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zajęć</w:t>
            </w:r>
          </w:p>
        </w:tc>
        <w:tc>
          <w:tcPr>
            <w:tcW w:w="4490" w:type="dxa"/>
            <w:vAlign w:val="center"/>
          </w:tcPr>
          <w:p w14:paraId="402AF312" w14:textId="77777777" w:rsidR="005A149C" w:rsidRPr="0052273E" w:rsidRDefault="005A149C" w:rsidP="002F14D8">
            <w:pPr>
              <w:spacing w:after="0"/>
              <w:jc w:val="center"/>
              <w:rPr>
                <w:rFonts w:ascii="Cambria" w:hAnsi="Cambria" w:cs="Times New Roman"/>
                <w:b/>
                <w:sz w:val="20"/>
                <w:szCs w:val="20"/>
              </w:rPr>
            </w:pPr>
            <w:r w:rsidRPr="0052273E">
              <w:rPr>
                <w:rFonts w:ascii="Cambria" w:hAnsi="Cambria" w:cs="Times New Roman"/>
                <w:b/>
                <w:sz w:val="20"/>
                <w:szCs w:val="20"/>
              </w:rPr>
              <w:t xml:space="preserve">Ocena formująca (F) </w:t>
            </w:r>
          </w:p>
          <w:p w14:paraId="4ABBD89F"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sz w:val="20"/>
                <w:szCs w:val="20"/>
              </w:rPr>
              <w:t xml:space="preserve">– </w:t>
            </w:r>
            <w:r w:rsidRPr="0052273E">
              <w:rPr>
                <w:rFonts w:ascii="Cambria" w:hAnsi="Cambria" w:cs="Times New Roman"/>
                <w:sz w:val="20"/>
                <w:szCs w:val="20"/>
              </w:rPr>
              <w:t xml:space="preserve">wskazuje studentowi na potrzebę uzupełniania wiedzy lub stosowania określonych metod i narzędzi, stymulujące do doskonalenia efektów pracy </w:t>
            </w:r>
            <w:r w:rsidRPr="0052273E">
              <w:rPr>
                <w:rFonts w:ascii="Cambria" w:hAnsi="Cambria" w:cs="Times New Roman"/>
                <w:b/>
                <w:sz w:val="20"/>
                <w:szCs w:val="20"/>
              </w:rPr>
              <w:t>(wybór z listy)</w:t>
            </w:r>
          </w:p>
        </w:tc>
        <w:tc>
          <w:tcPr>
            <w:tcW w:w="3940" w:type="dxa"/>
            <w:vAlign w:val="center"/>
          </w:tcPr>
          <w:p w14:paraId="237238DC" w14:textId="77777777" w:rsidR="005A149C" w:rsidRPr="0052273E" w:rsidRDefault="005A149C" w:rsidP="002F14D8">
            <w:pPr>
              <w:spacing w:after="0"/>
              <w:jc w:val="center"/>
              <w:rPr>
                <w:rFonts w:ascii="Cambria" w:hAnsi="Cambria" w:cs="Times New Roman"/>
                <w:b/>
                <w:sz w:val="20"/>
                <w:szCs w:val="20"/>
              </w:rPr>
            </w:pPr>
            <w:r w:rsidRPr="0052273E">
              <w:rPr>
                <w:rFonts w:ascii="Cambria" w:hAnsi="Cambria" w:cs="Times New Roman"/>
                <w:b/>
                <w:sz w:val="20"/>
                <w:szCs w:val="20"/>
              </w:rPr>
              <w:t xml:space="preserve">Ocena podsumowująca (P) – </w:t>
            </w:r>
            <w:r w:rsidRPr="0052273E">
              <w:rPr>
                <w:rFonts w:ascii="Cambria" w:hAnsi="Cambria" w:cs="Times New Roman"/>
                <w:sz w:val="20"/>
                <w:szCs w:val="20"/>
              </w:rPr>
              <w:t xml:space="preserve">podsumowuje osiągnięte efekty uczenia się </w:t>
            </w:r>
            <w:r w:rsidRPr="0052273E">
              <w:rPr>
                <w:rFonts w:ascii="Cambria" w:hAnsi="Cambria" w:cs="Times New Roman"/>
                <w:b/>
                <w:sz w:val="20"/>
                <w:szCs w:val="20"/>
              </w:rPr>
              <w:t>(wybór z listy)</w:t>
            </w:r>
          </w:p>
        </w:tc>
      </w:tr>
      <w:tr w:rsidR="0052273E" w:rsidRPr="0052273E" w14:paraId="3587DB50" w14:textId="77777777" w:rsidTr="00E57E88">
        <w:tc>
          <w:tcPr>
            <w:tcW w:w="1459" w:type="dxa"/>
          </w:tcPr>
          <w:p w14:paraId="34CD12B0" w14:textId="77777777" w:rsidR="00615BC4" w:rsidRPr="0052273E" w:rsidRDefault="00615BC4" w:rsidP="002F14D8">
            <w:pPr>
              <w:spacing w:after="0"/>
              <w:rPr>
                <w:rFonts w:ascii="Cambria" w:hAnsi="Cambria" w:cs="Times New Roman"/>
                <w:b/>
                <w:bCs/>
                <w:sz w:val="20"/>
                <w:szCs w:val="20"/>
              </w:rPr>
            </w:pPr>
            <w:r w:rsidRPr="0052273E">
              <w:rPr>
                <w:rFonts w:ascii="Cambria" w:hAnsi="Cambria" w:cs="Times New Roman"/>
                <w:bCs/>
                <w:sz w:val="20"/>
                <w:szCs w:val="20"/>
              </w:rPr>
              <w:t>Wykład</w:t>
            </w:r>
          </w:p>
        </w:tc>
        <w:tc>
          <w:tcPr>
            <w:tcW w:w="4490" w:type="dxa"/>
          </w:tcPr>
          <w:p w14:paraId="3A52CBDF" w14:textId="77777777" w:rsidR="00615BC4" w:rsidRPr="0052273E" w:rsidRDefault="00615BC4"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F2, aktywność podczas wykładów – rozwiązywanie problemów</w:t>
            </w:r>
          </w:p>
        </w:tc>
        <w:tc>
          <w:tcPr>
            <w:tcW w:w="3940" w:type="dxa"/>
          </w:tcPr>
          <w:p w14:paraId="1563ED00" w14:textId="72327393" w:rsidR="00615BC4" w:rsidRPr="0052273E" w:rsidRDefault="00615BC4" w:rsidP="002F14D8">
            <w:pPr>
              <w:spacing w:after="0"/>
              <w:rPr>
                <w:rFonts w:ascii="Cambria" w:hAnsi="Cambria"/>
                <w:sz w:val="20"/>
                <w:szCs w:val="20"/>
              </w:rPr>
            </w:pPr>
            <w:r w:rsidRPr="0052273E">
              <w:rPr>
                <w:rFonts w:ascii="Cambria" w:hAnsi="Cambria"/>
                <w:sz w:val="20"/>
                <w:szCs w:val="20"/>
              </w:rPr>
              <w:t xml:space="preserve">P1, </w:t>
            </w:r>
            <w:r w:rsidR="004C0225" w:rsidRPr="0052273E">
              <w:rPr>
                <w:rFonts w:ascii="Cambria" w:hAnsi="Cambria"/>
                <w:sz w:val="20"/>
                <w:szCs w:val="20"/>
              </w:rPr>
              <w:t>zaliczenie na ocenę</w:t>
            </w:r>
          </w:p>
        </w:tc>
      </w:tr>
      <w:tr w:rsidR="00615BC4" w:rsidRPr="0052273E" w14:paraId="541DE75C" w14:textId="77777777" w:rsidTr="00E57E88">
        <w:tc>
          <w:tcPr>
            <w:tcW w:w="1459" w:type="dxa"/>
          </w:tcPr>
          <w:p w14:paraId="37F55C63" w14:textId="77777777" w:rsidR="00615BC4" w:rsidRPr="0052273E" w:rsidRDefault="00615BC4" w:rsidP="002F14D8">
            <w:pPr>
              <w:spacing w:after="0"/>
              <w:rPr>
                <w:rFonts w:ascii="Cambria" w:hAnsi="Cambria" w:cs="Times New Roman"/>
                <w:b/>
                <w:bCs/>
                <w:sz w:val="20"/>
                <w:szCs w:val="20"/>
              </w:rPr>
            </w:pPr>
            <w:r w:rsidRPr="0052273E">
              <w:rPr>
                <w:rFonts w:ascii="Cambria" w:hAnsi="Cambria" w:cs="Times New Roman"/>
                <w:bCs/>
                <w:sz w:val="20"/>
                <w:szCs w:val="20"/>
              </w:rPr>
              <w:t>Laboratoria</w:t>
            </w:r>
          </w:p>
        </w:tc>
        <w:tc>
          <w:tcPr>
            <w:tcW w:w="4490" w:type="dxa"/>
          </w:tcPr>
          <w:p w14:paraId="5AE61103" w14:textId="77777777" w:rsidR="00615BC4" w:rsidRPr="0052273E" w:rsidRDefault="00615BC4"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F5 - ćwiczenia praktyczne – ćwiczenia z wykorzystaniem sprzętu fachowego</w:t>
            </w:r>
          </w:p>
        </w:tc>
        <w:tc>
          <w:tcPr>
            <w:tcW w:w="3940" w:type="dxa"/>
          </w:tcPr>
          <w:p w14:paraId="47279221" w14:textId="77777777" w:rsidR="00615BC4" w:rsidRPr="0052273E" w:rsidRDefault="00615BC4" w:rsidP="002F14D8">
            <w:pPr>
              <w:spacing w:after="0"/>
              <w:rPr>
                <w:rFonts w:ascii="Cambria" w:hAnsi="Cambria"/>
                <w:b/>
                <w:bCs/>
                <w:sz w:val="20"/>
                <w:szCs w:val="20"/>
              </w:rPr>
            </w:pPr>
            <w:r w:rsidRPr="0052273E">
              <w:rPr>
                <w:rFonts w:ascii="Cambria" w:eastAsia="Times New Roman" w:hAnsi="Cambria"/>
                <w:sz w:val="20"/>
                <w:szCs w:val="20"/>
                <w:lang w:eastAsia="pl-PL"/>
              </w:rPr>
              <w:t>P3, ocena podsumowująca powstała na podstawie ocen formujących, uzyskanych w semestrze</w:t>
            </w:r>
            <w:r w:rsidRPr="0052273E">
              <w:rPr>
                <w:rFonts w:ascii="Cambria" w:hAnsi="Cambria"/>
                <w:b/>
                <w:bCs/>
                <w:sz w:val="20"/>
                <w:szCs w:val="20"/>
              </w:rPr>
              <w:t xml:space="preserve"> </w:t>
            </w:r>
            <w:r w:rsidRPr="0052273E">
              <w:rPr>
                <w:rFonts w:ascii="Cambria" w:hAnsi="Cambria"/>
                <w:bCs/>
                <w:sz w:val="20"/>
                <w:szCs w:val="20"/>
              </w:rPr>
              <w:t>z każdego ze sprawozdań</w:t>
            </w:r>
          </w:p>
        </w:tc>
      </w:tr>
    </w:tbl>
    <w:p w14:paraId="1A41996E" w14:textId="77777777" w:rsidR="00B35974" w:rsidRPr="0052273E" w:rsidRDefault="00B35974" w:rsidP="002F14D8">
      <w:pPr>
        <w:spacing w:after="0"/>
        <w:jc w:val="both"/>
        <w:rPr>
          <w:rFonts w:ascii="Cambria" w:hAnsi="Cambria" w:cs="Times New Roman"/>
          <w:b/>
          <w:sz w:val="20"/>
          <w:szCs w:val="20"/>
        </w:rPr>
      </w:pPr>
    </w:p>
    <w:p w14:paraId="61A7BEBE" w14:textId="77777777" w:rsidR="005A149C" w:rsidRPr="0052273E" w:rsidRDefault="005A149C" w:rsidP="002F14D8">
      <w:pPr>
        <w:spacing w:after="0"/>
        <w:jc w:val="both"/>
        <w:rPr>
          <w:rFonts w:ascii="Cambria" w:hAnsi="Cambria" w:cs="Times New Roman"/>
          <w:b/>
          <w:sz w:val="20"/>
          <w:szCs w:val="20"/>
        </w:rPr>
      </w:pPr>
      <w:r w:rsidRPr="0052273E">
        <w:rPr>
          <w:rFonts w:ascii="Cambria" w:hAnsi="Cambria" w:cs="Times New Roman"/>
          <w:b/>
          <w:sz w:val="20"/>
          <w:szCs w:val="20"/>
        </w:rPr>
        <w:t>8.2. Sposoby (metody) weryfikacji osiągnięcia przedmiotowych efektów uczenia się (wstawić „x”)</w:t>
      </w:r>
    </w:p>
    <w:tbl>
      <w:tblPr>
        <w:tblW w:w="733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89"/>
        <w:gridCol w:w="1418"/>
        <w:gridCol w:w="1276"/>
        <w:gridCol w:w="1134"/>
        <w:gridCol w:w="1418"/>
      </w:tblGrid>
      <w:tr w:rsidR="0052273E" w:rsidRPr="0052273E" w14:paraId="2897ADF7" w14:textId="77777777" w:rsidTr="00615BC4">
        <w:trPr>
          <w:trHeight w:val="150"/>
        </w:trPr>
        <w:tc>
          <w:tcPr>
            <w:tcW w:w="2089" w:type="dxa"/>
            <w:vMerge w:val="restart"/>
            <w:tcBorders>
              <w:left w:val="single" w:sz="4" w:space="0" w:color="000000"/>
              <w:right w:val="single" w:sz="4" w:space="0" w:color="000000"/>
            </w:tcBorders>
            <w:vAlign w:val="center"/>
          </w:tcPr>
          <w:p w14:paraId="7B4D582F" w14:textId="77777777" w:rsidR="00615BC4" w:rsidRPr="0052273E" w:rsidRDefault="00615BC4" w:rsidP="002F14D8">
            <w:pPr>
              <w:spacing w:after="0"/>
              <w:jc w:val="center"/>
              <w:rPr>
                <w:rFonts w:ascii="Cambria" w:hAnsi="Cambria" w:cs="Times New Roman"/>
                <w:sz w:val="20"/>
                <w:szCs w:val="20"/>
              </w:rPr>
            </w:pPr>
            <w:r w:rsidRPr="0052273E">
              <w:rPr>
                <w:rFonts w:ascii="Cambria" w:hAnsi="Cambria" w:cs="Times New Roman"/>
                <w:b/>
                <w:bCs/>
                <w:sz w:val="20"/>
                <w:szCs w:val="20"/>
              </w:rPr>
              <w:t>Symbol efektu</w:t>
            </w:r>
          </w:p>
        </w:tc>
        <w:tc>
          <w:tcPr>
            <w:tcW w:w="2694" w:type="dxa"/>
            <w:gridSpan w:val="2"/>
            <w:tcBorders>
              <w:top w:val="single" w:sz="4" w:space="0" w:color="000000"/>
              <w:left w:val="single" w:sz="4" w:space="0" w:color="000000"/>
              <w:bottom w:val="single" w:sz="4" w:space="0" w:color="auto"/>
              <w:right w:val="single" w:sz="4" w:space="0" w:color="auto"/>
            </w:tcBorders>
            <w:vAlign w:val="center"/>
          </w:tcPr>
          <w:p w14:paraId="613D091F" w14:textId="77777777" w:rsidR="00615BC4" w:rsidRPr="0052273E" w:rsidRDefault="00615BC4" w:rsidP="002F14D8">
            <w:pPr>
              <w:spacing w:after="0"/>
              <w:jc w:val="center"/>
              <w:rPr>
                <w:rFonts w:ascii="Cambria" w:hAnsi="Cambria" w:cs="Times New Roman"/>
                <w:sz w:val="20"/>
                <w:szCs w:val="20"/>
              </w:rPr>
            </w:pPr>
            <w:r w:rsidRPr="0052273E">
              <w:rPr>
                <w:rFonts w:ascii="Cambria" w:hAnsi="Cambria" w:cs="Times New Roman"/>
                <w:sz w:val="20"/>
                <w:szCs w:val="20"/>
              </w:rPr>
              <w:t xml:space="preserve">Wykład </w:t>
            </w:r>
          </w:p>
        </w:tc>
        <w:tc>
          <w:tcPr>
            <w:tcW w:w="2552" w:type="dxa"/>
            <w:gridSpan w:val="2"/>
            <w:tcBorders>
              <w:top w:val="single" w:sz="4" w:space="0" w:color="000000"/>
              <w:left w:val="single" w:sz="4" w:space="0" w:color="000000"/>
              <w:bottom w:val="single" w:sz="4" w:space="0" w:color="auto"/>
              <w:right w:val="single" w:sz="4" w:space="0" w:color="000000"/>
            </w:tcBorders>
            <w:vAlign w:val="center"/>
          </w:tcPr>
          <w:p w14:paraId="7D93C273" w14:textId="77777777" w:rsidR="00615BC4" w:rsidRPr="0052273E" w:rsidRDefault="00615BC4" w:rsidP="002F14D8">
            <w:pPr>
              <w:spacing w:after="0"/>
              <w:jc w:val="center"/>
              <w:rPr>
                <w:rFonts w:ascii="Cambria" w:hAnsi="Cambria" w:cs="Times New Roman"/>
                <w:bCs/>
                <w:sz w:val="20"/>
                <w:szCs w:val="20"/>
              </w:rPr>
            </w:pPr>
            <w:r w:rsidRPr="0052273E">
              <w:rPr>
                <w:rFonts w:ascii="Cambria" w:hAnsi="Cambria" w:cs="Times New Roman"/>
                <w:bCs/>
                <w:sz w:val="20"/>
                <w:szCs w:val="20"/>
              </w:rPr>
              <w:t>Laboratorium</w:t>
            </w:r>
          </w:p>
        </w:tc>
      </w:tr>
      <w:tr w:rsidR="0052273E" w:rsidRPr="0052273E" w14:paraId="043A6D3C" w14:textId="77777777" w:rsidTr="00615BC4">
        <w:trPr>
          <w:trHeight w:val="325"/>
        </w:trPr>
        <w:tc>
          <w:tcPr>
            <w:tcW w:w="2089" w:type="dxa"/>
            <w:vMerge/>
            <w:tcBorders>
              <w:left w:val="single" w:sz="4" w:space="0" w:color="000000"/>
              <w:bottom w:val="single" w:sz="4" w:space="0" w:color="000000"/>
              <w:right w:val="single" w:sz="4" w:space="0" w:color="000000"/>
            </w:tcBorders>
            <w:vAlign w:val="center"/>
          </w:tcPr>
          <w:p w14:paraId="5DF99DB1" w14:textId="77777777" w:rsidR="00615BC4" w:rsidRPr="0052273E" w:rsidRDefault="00615BC4" w:rsidP="002F14D8">
            <w:pPr>
              <w:spacing w:after="0"/>
              <w:jc w:val="center"/>
              <w:rPr>
                <w:rFonts w:ascii="Cambria" w:hAnsi="Cambria" w:cs="Times New Roman"/>
                <w:sz w:val="20"/>
                <w:szCs w:val="20"/>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4C237BA6" w14:textId="77777777" w:rsidR="00615BC4" w:rsidRPr="0052273E" w:rsidRDefault="00615BC4" w:rsidP="002F14D8">
            <w:pPr>
              <w:spacing w:after="0"/>
              <w:jc w:val="center"/>
              <w:rPr>
                <w:rFonts w:ascii="Cambria" w:hAnsi="Cambria" w:cs="Times New Roman"/>
                <w:sz w:val="20"/>
                <w:szCs w:val="20"/>
              </w:rPr>
            </w:pPr>
            <w:r w:rsidRPr="0052273E">
              <w:rPr>
                <w:rFonts w:ascii="Cambria" w:hAnsi="Cambria" w:cs="Times New Roman"/>
                <w:sz w:val="20"/>
                <w:szCs w:val="20"/>
              </w:rPr>
              <w:t xml:space="preserve">F2 </w:t>
            </w:r>
          </w:p>
        </w:tc>
        <w:tc>
          <w:tcPr>
            <w:tcW w:w="1276" w:type="dxa"/>
            <w:tcBorders>
              <w:top w:val="single" w:sz="4" w:space="0" w:color="auto"/>
              <w:left w:val="single" w:sz="4" w:space="0" w:color="000000"/>
              <w:bottom w:val="single" w:sz="4" w:space="0" w:color="000000"/>
              <w:right w:val="single" w:sz="4" w:space="0" w:color="auto"/>
            </w:tcBorders>
            <w:vAlign w:val="center"/>
          </w:tcPr>
          <w:p w14:paraId="084B5BCF" w14:textId="77777777" w:rsidR="00615BC4" w:rsidRPr="0052273E" w:rsidRDefault="00615BC4" w:rsidP="002F14D8">
            <w:pPr>
              <w:spacing w:after="0"/>
              <w:jc w:val="center"/>
              <w:rPr>
                <w:rFonts w:ascii="Cambria" w:hAnsi="Cambria" w:cs="Times New Roman"/>
                <w:sz w:val="20"/>
                <w:szCs w:val="20"/>
              </w:rPr>
            </w:pPr>
            <w:r w:rsidRPr="0052273E">
              <w:rPr>
                <w:rFonts w:ascii="Cambria" w:hAnsi="Cambria" w:cs="Times New Roman"/>
                <w:sz w:val="20"/>
                <w:szCs w:val="20"/>
              </w:rPr>
              <w:t>P1</w:t>
            </w:r>
          </w:p>
        </w:tc>
        <w:tc>
          <w:tcPr>
            <w:tcW w:w="1134" w:type="dxa"/>
            <w:tcBorders>
              <w:top w:val="single" w:sz="4" w:space="0" w:color="auto"/>
              <w:left w:val="single" w:sz="4" w:space="0" w:color="auto"/>
              <w:bottom w:val="single" w:sz="4" w:space="0" w:color="000000"/>
              <w:right w:val="single" w:sz="4" w:space="0" w:color="000000"/>
            </w:tcBorders>
            <w:vAlign w:val="center"/>
          </w:tcPr>
          <w:p w14:paraId="4E0DD922" w14:textId="77777777" w:rsidR="00615BC4" w:rsidRPr="0052273E" w:rsidRDefault="00615BC4" w:rsidP="002F14D8">
            <w:pPr>
              <w:spacing w:after="0"/>
              <w:jc w:val="center"/>
              <w:rPr>
                <w:rFonts w:ascii="Cambria" w:hAnsi="Cambria" w:cs="Times New Roman"/>
                <w:sz w:val="20"/>
                <w:szCs w:val="20"/>
              </w:rPr>
            </w:pPr>
            <w:r w:rsidRPr="0052273E">
              <w:rPr>
                <w:rFonts w:ascii="Cambria" w:hAnsi="Cambria" w:cs="Times New Roman"/>
                <w:sz w:val="20"/>
                <w:szCs w:val="20"/>
              </w:rPr>
              <w:t>F5</w:t>
            </w:r>
          </w:p>
        </w:tc>
        <w:tc>
          <w:tcPr>
            <w:tcW w:w="1418" w:type="dxa"/>
            <w:tcBorders>
              <w:top w:val="single" w:sz="4" w:space="0" w:color="auto"/>
              <w:left w:val="single" w:sz="4" w:space="0" w:color="000000"/>
              <w:bottom w:val="single" w:sz="4" w:space="0" w:color="000000"/>
              <w:right w:val="single" w:sz="4" w:space="0" w:color="000000"/>
            </w:tcBorders>
            <w:vAlign w:val="center"/>
          </w:tcPr>
          <w:p w14:paraId="044FCB64" w14:textId="77777777" w:rsidR="00615BC4" w:rsidRPr="0052273E" w:rsidRDefault="00615BC4" w:rsidP="002F14D8">
            <w:pPr>
              <w:spacing w:after="0"/>
              <w:jc w:val="center"/>
              <w:rPr>
                <w:rFonts w:ascii="Cambria" w:hAnsi="Cambria" w:cs="Times New Roman"/>
                <w:bCs/>
                <w:sz w:val="20"/>
                <w:szCs w:val="20"/>
              </w:rPr>
            </w:pPr>
            <w:r w:rsidRPr="0052273E">
              <w:rPr>
                <w:rFonts w:ascii="Cambria" w:hAnsi="Cambria" w:cs="Times New Roman"/>
                <w:bCs/>
                <w:sz w:val="20"/>
                <w:szCs w:val="20"/>
              </w:rPr>
              <w:t>P3</w:t>
            </w:r>
          </w:p>
        </w:tc>
      </w:tr>
      <w:tr w:rsidR="0052273E" w:rsidRPr="0052273E" w14:paraId="1E27E103" w14:textId="77777777" w:rsidTr="00615BC4">
        <w:tc>
          <w:tcPr>
            <w:tcW w:w="2089" w:type="dxa"/>
            <w:tcBorders>
              <w:top w:val="single" w:sz="4" w:space="0" w:color="000000"/>
              <w:left w:val="single" w:sz="4" w:space="0" w:color="000000"/>
              <w:bottom w:val="single" w:sz="4" w:space="0" w:color="000000"/>
              <w:right w:val="single" w:sz="4" w:space="0" w:color="000000"/>
            </w:tcBorders>
            <w:vAlign w:val="center"/>
          </w:tcPr>
          <w:p w14:paraId="507D4939" w14:textId="77777777" w:rsidR="00615BC4" w:rsidRPr="0052273E" w:rsidRDefault="00615BC4" w:rsidP="002F14D8">
            <w:pPr>
              <w:spacing w:after="0"/>
              <w:ind w:right="-108"/>
              <w:jc w:val="center"/>
              <w:rPr>
                <w:rFonts w:ascii="Cambria" w:hAnsi="Cambria" w:cs="Times New Roman"/>
                <w:sz w:val="20"/>
                <w:szCs w:val="20"/>
              </w:rPr>
            </w:pPr>
            <w:r w:rsidRPr="0052273E">
              <w:rPr>
                <w:rFonts w:ascii="Cambria" w:hAnsi="Cambria" w:cs="Times New Roman"/>
                <w:sz w:val="20"/>
                <w:szCs w:val="20"/>
              </w:rPr>
              <w:t>W_01</w:t>
            </w:r>
          </w:p>
        </w:tc>
        <w:tc>
          <w:tcPr>
            <w:tcW w:w="1418" w:type="dxa"/>
            <w:tcBorders>
              <w:top w:val="single" w:sz="4" w:space="0" w:color="000000"/>
              <w:left w:val="single" w:sz="4" w:space="0" w:color="000000"/>
              <w:bottom w:val="single" w:sz="4" w:space="0" w:color="000000"/>
              <w:right w:val="single" w:sz="4" w:space="0" w:color="000000"/>
            </w:tcBorders>
            <w:vAlign w:val="center"/>
          </w:tcPr>
          <w:p w14:paraId="716EF2E9" w14:textId="77777777" w:rsidR="00615BC4" w:rsidRPr="0052273E" w:rsidRDefault="00615BC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1276" w:type="dxa"/>
            <w:tcBorders>
              <w:top w:val="single" w:sz="4" w:space="0" w:color="000000"/>
              <w:left w:val="single" w:sz="4" w:space="0" w:color="000000"/>
              <w:bottom w:val="single" w:sz="4" w:space="0" w:color="000000"/>
              <w:right w:val="single" w:sz="4" w:space="0" w:color="auto"/>
            </w:tcBorders>
            <w:vAlign w:val="center"/>
          </w:tcPr>
          <w:p w14:paraId="4869C15E" w14:textId="77777777" w:rsidR="00615BC4" w:rsidRPr="0052273E" w:rsidRDefault="00615BC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1134" w:type="dxa"/>
            <w:tcBorders>
              <w:top w:val="single" w:sz="4" w:space="0" w:color="000000"/>
              <w:left w:val="single" w:sz="4" w:space="0" w:color="auto"/>
              <w:bottom w:val="single" w:sz="4" w:space="0" w:color="000000"/>
              <w:right w:val="single" w:sz="4" w:space="0" w:color="000000"/>
            </w:tcBorders>
            <w:vAlign w:val="center"/>
          </w:tcPr>
          <w:p w14:paraId="1C2BFC35" w14:textId="77777777" w:rsidR="00615BC4" w:rsidRPr="0052273E" w:rsidRDefault="00615BC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1418" w:type="dxa"/>
            <w:tcBorders>
              <w:top w:val="single" w:sz="4" w:space="0" w:color="000000"/>
              <w:left w:val="single" w:sz="4" w:space="0" w:color="000000"/>
              <w:bottom w:val="single" w:sz="4" w:space="0" w:color="000000"/>
              <w:right w:val="single" w:sz="4" w:space="0" w:color="000000"/>
            </w:tcBorders>
            <w:vAlign w:val="center"/>
          </w:tcPr>
          <w:p w14:paraId="5E77348D" w14:textId="77777777" w:rsidR="00615BC4" w:rsidRPr="0052273E" w:rsidRDefault="00615BC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r>
      <w:tr w:rsidR="0051286F" w:rsidRPr="0052273E" w14:paraId="024BDE4F" w14:textId="77777777" w:rsidTr="00615BC4">
        <w:tc>
          <w:tcPr>
            <w:tcW w:w="2089" w:type="dxa"/>
            <w:tcBorders>
              <w:top w:val="single" w:sz="4" w:space="0" w:color="000000"/>
              <w:left w:val="single" w:sz="4" w:space="0" w:color="000000"/>
              <w:bottom w:val="single" w:sz="4" w:space="0" w:color="000000"/>
              <w:right w:val="single" w:sz="4" w:space="0" w:color="000000"/>
            </w:tcBorders>
            <w:vAlign w:val="center"/>
          </w:tcPr>
          <w:p w14:paraId="05C69341" w14:textId="77E08D14" w:rsidR="0051286F" w:rsidRPr="0052273E" w:rsidRDefault="0051286F" w:rsidP="0051286F">
            <w:pPr>
              <w:spacing w:after="0"/>
              <w:ind w:right="-108"/>
              <w:jc w:val="center"/>
              <w:rPr>
                <w:rFonts w:ascii="Cambria" w:hAnsi="Cambria" w:cs="Times New Roman"/>
                <w:sz w:val="20"/>
                <w:szCs w:val="20"/>
              </w:rPr>
            </w:pPr>
            <w:r w:rsidRPr="0052273E">
              <w:rPr>
                <w:rFonts w:ascii="Cambria" w:hAnsi="Cambria" w:cs="Times New Roman"/>
                <w:sz w:val="20"/>
                <w:szCs w:val="20"/>
              </w:rPr>
              <w:t>W_0</w:t>
            </w:r>
            <w:r>
              <w:rPr>
                <w:rFonts w:ascii="Cambria" w:hAnsi="Cambria" w:cs="Times New Roman"/>
                <w:sz w:val="20"/>
                <w:szCs w:val="20"/>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2E0BDD56" w14:textId="1F3E3374" w:rsidR="0051286F" w:rsidRPr="0052273E" w:rsidRDefault="0051286F" w:rsidP="0051286F">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1276" w:type="dxa"/>
            <w:tcBorders>
              <w:top w:val="single" w:sz="4" w:space="0" w:color="000000"/>
              <w:left w:val="single" w:sz="4" w:space="0" w:color="000000"/>
              <w:bottom w:val="single" w:sz="4" w:space="0" w:color="000000"/>
              <w:right w:val="single" w:sz="4" w:space="0" w:color="auto"/>
            </w:tcBorders>
            <w:vAlign w:val="center"/>
          </w:tcPr>
          <w:p w14:paraId="1836F2FA" w14:textId="30489F8A" w:rsidR="0051286F" w:rsidRPr="0052273E" w:rsidRDefault="0051286F" w:rsidP="0051286F">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1134" w:type="dxa"/>
            <w:tcBorders>
              <w:top w:val="single" w:sz="4" w:space="0" w:color="000000"/>
              <w:left w:val="single" w:sz="4" w:space="0" w:color="auto"/>
              <w:bottom w:val="single" w:sz="4" w:space="0" w:color="000000"/>
              <w:right w:val="single" w:sz="4" w:space="0" w:color="000000"/>
            </w:tcBorders>
            <w:vAlign w:val="center"/>
          </w:tcPr>
          <w:p w14:paraId="0F142648" w14:textId="6D1D4606" w:rsidR="0051286F" w:rsidRPr="0052273E" w:rsidRDefault="0051286F" w:rsidP="0051286F">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1418" w:type="dxa"/>
            <w:tcBorders>
              <w:top w:val="single" w:sz="4" w:space="0" w:color="000000"/>
              <w:left w:val="single" w:sz="4" w:space="0" w:color="000000"/>
              <w:bottom w:val="single" w:sz="4" w:space="0" w:color="000000"/>
              <w:right w:val="single" w:sz="4" w:space="0" w:color="000000"/>
            </w:tcBorders>
            <w:vAlign w:val="center"/>
          </w:tcPr>
          <w:p w14:paraId="130D5A3F" w14:textId="17144CAB" w:rsidR="0051286F" w:rsidRPr="0052273E" w:rsidRDefault="0051286F" w:rsidP="0051286F">
            <w:pPr>
              <w:spacing w:after="0"/>
              <w:jc w:val="center"/>
              <w:rPr>
                <w:rFonts w:ascii="Cambria" w:hAnsi="Cambria" w:cs="Times New Roman"/>
                <w:bCs/>
                <w:sz w:val="20"/>
                <w:szCs w:val="20"/>
              </w:rPr>
            </w:pPr>
            <w:r w:rsidRPr="0052273E">
              <w:rPr>
                <w:rFonts w:ascii="Cambria" w:hAnsi="Cambria" w:cs="Times New Roman"/>
                <w:bCs/>
                <w:sz w:val="20"/>
                <w:szCs w:val="20"/>
              </w:rPr>
              <w:t>x</w:t>
            </w:r>
          </w:p>
        </w:tc>
      </w:tr>
      <w:tr w:rsidR="0052273E" w:rsidRPr="0052273E" w14:paraId="29ACBC08" w14:textId="77777777" w:rsidTr="00615BC4">
        <w:tc>
          <w:tcPr>
            <w:tcW w:w="2089" w:type="dxa"/>
            <w:tcBorders>
              <w:top w:val="single" w:sz="4" w:space="0" w:color="000000"/>
              <w:left w:val="single" w:sz="4" w:space="0" w:color="000000"/>
              <w:bottom w:val="single" w:sz="4" w:space="0" w:color="000000"/>
              <w:right w:val="single" w:sz="4" w:space="0" w:color="000000"/>
            </w:tcBorders>
            <w:vAlign w:val="center"/>
          </w:tcPr>
          <w:p w14:paraId="7AEFF71E" w14:textId="77777777" w:rsidR="00615BC4" w:rsidRPr="0052273E" w:rsidRDefault="00615BC4" w:rsidP="002F14D8">
            <w:pPr>
              <w:autoSpaceDE w:val="0"/>
              <w:autoSpaceDN w:val="0"/>
              <w:spacing w:after="0"/>
              <w:ind w:right="-108"/>
              <w:jc w:val="center"/>
              <w:rPr>
                <w:rFonts w:ascii="Cambria" w:hAnsi="Cambria" w:cs="Times New Roman"/>
                <w:sz w:val="20"/>
                <w:szCs w:val="20"/>
              </w:rPr>
            </w:pPr>
            <w:r w:rsidRPr="0052273E">
              <w:rPr>
                <w:rFonts w:ascii="Cambria" w:hAnsi="Cambria" w:cs="Times New Roman"/>
                <w:sz w:val="20"/>
                <w:szCs w:val="20"/>
              </w:rPr>
              <w:t>U_01</w:t>
            </w:r>
          </w:p>
        </w:tc>
        <w:tc>
          <w:tcPr>
            <w:tcW w:w="1418" w:type="dxa"/>
            <w:tcBorders>
              <w:top w:val="single" w:sz="4" w:space="0" w:color="000000"/>
              <w:left w:val="single" w:sz="4" w:space="0" w:color="000000"/>
              <w:bottom w:val="single" w:sz="4" w:space="0" w:color="000000"/>
              <w:right w:val="single" w:sz="4" w:space="0" w:color="000000"/>
            </w:tcBorders>
            <w:vAlign w:val="center"/>
          </w:tcPr>
          <w:p w14:paraId="62E84197" w14:textId="77777777" w:rsidR="00615BC4" w:rsidRPr="0052273E" w:rsidRDefault="00615BC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1276" w:type="dxa"/>
            <w:tcBorders>
              <w:top w:val="single" w:sz="4" w:space="0" w:color="000000"/>
              <w:left w:val="single" w:sz="4" w:space="0" w:color="000000"/>
              <w:bottom w:val="single" w:sz="4" w:space="0" w:color="000000"/>
              <w:right w:val="single" w:sz="4" w:space="0" w:color="auto"/>
            </w:tcBorders>
            <w:vAlign w:val="center"/>
          </w:tcPr>
          <w:p w14:paraId="03293C43" w14:textId="77777777" w:rsidR="00615BC4" w:rsidRPr="0052273E" w:rsidRDefault="00615BC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1134" w:type="dxa"/>
            <w:tcBorders>
              <w:top w:val="single" w:sz="4" w:space="0" w:color="000000"/>
              <w:left w:val="single" w:sz="4" w:space="0" w:color="auto"/>
              <w:bottom w:val="single" w:sz="4" w:space="0" w:color="000000"/>
              <w:right w:val="single" w:sz="4" w:space="0" w:color="000000"/>
            </w:tcBorders>
            <w:vAlign w:val="center"/>
          </w:tcPr>
          <w:p w14:paraId="5FF99A39" w14:textId="77777777" w:rsidR="00615BC4" w:rsidRPr="0052273E" w:rsidRDefault="00615BC4" w:rsidP="002F14D8">
            <w:pPr>
              <w:spacing w:after="0"/>
              <w:jc w:val="center"/>
              <w:rPr>
                <w:rFonts w:ascii="Cambria" w:hAnsi="Cambria" w:cs="Times New Roman"/>
                <w:bCs/>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59E6C48" w14:textId="77777777" w:rsidR="00615BC4" w:rsidRPr="0052273E" w:rsidRDefault="00615BC4" w:rsidP="002F14D8">
            <w:pPr>
              <w:spacing w:after="0"/>
              <w:jc w:val="center"/>
              <w:rPr>
                <w:rFonts w:ascii="Cambria" w:hAnsi="Cambria" w:cs="Times New Roman"/>
                <w:bCs/>
                <w:sz w:val="20"/>
                <w:szCs w:val="20"/>
              </w:rPr>
            </w:pPr>
          </w:p>
        </w:tc>
      </w:tr>
      <w:tr w:rsidR="0051286F" w:rsidRPr="0052273E" w14:paraId="4629E856" w14:textId="77777777" w:rsidTr="00615BC4">
        <w:tc>
          <w:tcPr>
            <w:tcW w:w="2089" w:type="dxa"/>
            <w:tcBorders>
              <w:top w:val="single" w:sz="4" w:space="0" w:color="000000"/>
              <w:left w:val="single" w:sz="4" w:space="0" w:color="000000"/>
              <w:bottom w:val="single" w:sz="4" w:space="0" w:color="000000"/>
              <w:right w:val="single" w:sz="4" w:space="0" w:color="000000"/>
            </w:tcBorders>
            <w:vAlign w:val="center"/>
          </w:tcPr>
          <w:p w14:paraId="68D34606" w14:textId="5C6BF2A2" w:rsidR="0051286F" w:rsidRPr="0052273E" w:rsidRDefault="0051286F" w:rsidP="0051286F">
            <w:pPr>
              <w:autoSpaceDE w:val="0"/>
              <w:autoSpaceDN w:val="0"/>
              <w:spacing w:after="0"/>
              <w:ind w:right="-108"/>
              <w:jc w:val="center"/>
              <w:rPr>
                <w:rFonts w:ascii="Cambria" w:hAnsi="Cambria" w:cs="Times New Roman"/>
                <w:sz w:val="20"/>
                <w:szCs w:val="20"/>
              </w:rPr>
            </w:pPr>
            <w:r w:rsidRPr="0052273E">
              <w:rPr>
                <w:rFonts w:ascii="Cambria" w:hAnsi="Cambria" w:cs="Times New Roman"/>
                <w:sz w:val="20"/>
                <w:szCs w:val="20"/>
              </w:rPr>
              <w:t>U_0</w:t>
            </w:r>
            <w:r>
              <w:rPr>
                <w:rFonts w:ascii="Cambria" w:hAnsi="Cambria" w:cs="Times New Roman"/>
                <w:sz w:val="20"/>
                <w:szCs w:val="20"/>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0C32360A" w14:textId="77BC9BAC" w:rsidR="0051286F" w:rsidRPr="0052273E" w:rsidRDefault="0051286F" w:rsidP="0051286F">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1276" w:type="dxa"/>
            <w:tcBorders>
              <w:top w:val="single" w:sz="4" w:space="0" w:color="000000"/>
              <w:left w:val="single" w:sz="4" w:space="0" w:color="000000"/>
              <w:bottom w:val="single" w:sz="4" w:space="0" w:color="000000"/>
              <w:right w:val="single" w:sz="4" w:space="0" w:color="auto"/>
            </w:tcBorders>
            <w:vAlign w:val="center"/>
          </w:tcPr>
          <w:p w14:paraId="7D4FD9A6" w14:textId="19AD0D13" w:rsidR="0051286F" w:rsidRPr="0052273E" w:rsidRDefault="0051286F" w:rsidP="0051286F">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1134" w:type="dxa"/>
            <w:tcBorders>
              <w:top w:val="single" w:sz="4" w:space="0" w:color="000000"/>
              <w:left w:val="single" w:sz="4" w:space="0" w:color="auto"/>
              <w:bottom w:val="single" w:sz="4" w:space="0" w:color="000000"/>
              <w:right w:val="single" w:sz="4" w:space="0" w:color="000000"/>
            </w:tcBorders>
            <w:vAlign w:val="center"/>
          </w:tcPr>
          <w:p w14:paraId="7B5DA219" w14:textId="77777777" w:rsidR="0051286F" w:rsidRPr="0052273E" w:rsidRDefault="0051286F" w:rsidP="0051286F">
            <w:pPr>
              <w:spacing w:after="0"/>
              <w:jc w:val="center"/>
              <w:rPr>
                <w:rFonts w:ascii="Cambria" w:hAnsi="Cambria" w:cs="Times New Roman"/>
                <w:bCs/>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2208F65" w14:textId="77777777" w:rsidR="0051286F" w:rsidRPr="0052273E" w:rsidRDefault="0051286F" w:rsidP="0051286F">
            <w:pPr>
              <w:spacing w:after="0"/>
              <w:jc w:val="center"/>
              <w:rPr>
                <w:rFonts w:ascii="Cambria" w:hAnsi="Cambria" w:cs="Times New Roman"/>
                <w:bCs/>
                <w:sz w:val="20"/>
                <w:szCs w:val="20"/>
              </w:rPr>
            </w:pPr>
          </w:p>
        </w:tc>
      </w:tr>
      <w:tr w:rsidR="00615BC4" w:rsidRPr="0052273E" w14:paraId="0046CE03" w14:textId="77777777" w:rsidTr="00615BC4">
        <w:tc>
          <w:tcPr>
            <w:tcW w:w="2089" w:type="dxa"/>
            <w:tcBorders>
              <w:top w:val="single" w:sz="4" w:space="0" w:color="000000"/>
              <w:left w:val="single" w:sz="4" w:space="0" w:color="000000"/>
              <w:bottom w:val="single" w:sz="4" w:space="0" w:color="000000"/>
              <w:right w:val="single" w:sz="4" w:space="0" w:color="000000"/>
            </w:tcBorders>
            <w:vAlign w:val="center"/>
          </w:tcPr>
          <w:p w14:paraId="62B64962" w14:textId="77777777" w:rsidR="00615BC4" w:rsidRPr="0052273E" w:rsidRDefault="00615BC4" w:rsidP="002F14D8">
            <w:pPr>
              <w:autoSpaceDE w:val="0"/>
              <w:autoSpaceDN w:val="0"/>
              <w:spacing w:after="0"/>
              <w:ind w:right="-108"/>
              <w:jc w:val="center"/>
              <w:rPr>
                <w:rFonts w:ascii="Cambria" w:hAnsi="Cambria" w:cs="Times New Roman"/>
                <w:sz w:val="20"/>
                <w:szCs w:val="20"/>
              </w:rPr>
            </w:pPr>
            <w:r w:rsidRPr="0052273E">
              <w:rPr>
                <w:rFonts w:ascii="Cambria" w:hAnsi="Cambria" w:cs="Times New Roman"/>
                <w:sz w:val="20"/>
                <w:szCs w:val="20"/>
              </w:rPr>
              <w:t>K_01</w:t>
            </w:r>
          </w:p>
        </w:tc>
        <w:tc>
          <w:tcPr>
            <w:tcW w:w="1418" w:type="dxa"/>
            <w:tcBorders>
              <w:top w:val="single" w:sz="4" w:space="0" w:color="000000"/>
              <w:left w:val="single" w:sz="4" w:space="0" w:color="000000"/>
              <w:bottom w:val="single" w:sz="4" w:space="0" w:color="000000"/>
              <w:right w:val="single" w:sz="4" w:space="0" w:color="000000"/>
            </w:tcBorders>
            <w:vAlign w:val="center"/>
          </w:tcPr>
          <w:p w14:paraId="062A2393" w14:textId="77777777" w:rsidR="00615BC4" w:rsidRPr="0052273E" w:rsidRDefault="00615BC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1276" w:type="dxa"/>
            <w:tcBorders>
              <w:top w:val="single" w:sz="4" w:space="0" w:color="000000"/>
              <w:left w:val="single" w:sz="4" w:space="0" w:color="000000"/>
              <w:bottom w:val="single" w:sz="4" w:space="0" w:color="000000"/>
              <w:right w:val="single" w:sz="4" w:space="0" w:color="auto"/>
            </w:tcBorders>
            <w:vAlign w:val="center"/>
          </w:tcPr>
          <w:p w14:paraId="19A37241" w14:textId="77777777" w:rsidR="00615BC4" w:rsidRPr="0052273E" w:rsidRDefault="00615BC4" w:rsidP="002F14D8">
            <w:pPr>
              <w:spacing w:after="0"/>
              <w:jc w:val="center"/>
              <w:rPr>
                <w:rFonts w:ascii="Cambria" w:hAnsi="Cambria" w:cs="Times New Roman"/>
                <w:bCs/>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2E62F5C4" w14:textId="77777777" w:rsidR="00615BC4" w:rsidRPr="0052273E" w:rsidRDefault="00615BC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1418" w:type="dxa"/>
            <w:tcBorders>
              <w:top w:val="single" w:sz="4" w:space="0" w:color="000000"/>
              <w:left w:val="single" w:sz="4" w:space="0" w:color="000000"/>
              <w:bottom w:val="single" w:sz="4" w:space="0" w:color="000000"/>
              <w:right w:val="single" w:sz="4" w:space="0" w:color="000000"/>
            </w:tcBorders>
            <w:vAlign w:val="center"/>
          </w:tcPr>
          <w:p w14:paraId="257B24FD" w14:textId="77777777" w:rsidR="00615BC4" w:rsidRPr="0052273E" w:rsidRDefault="00615BC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r>
    </w:tbl>
    <w:p w14:paraId="375A033C" w14:textId="77777777" w:rsidR="00615BC4" w:rsidRPr="0052273E" w:rsidRDefault="00615BC4" w:rsidP="002F14D8">
      <w:pPr>
        <w:spacing w:after="0"/>
        <w:jc w:val="both"/>
        <w:rPr>
          <w:rFonts w:ascii="Cambria" w:hAnsi="Cambria" w:cs="Times New Roman"/>
          <w:sz w:val="20"/>
          <w:szCs w:val="20"/>
        </w:rPr>
      </w:pPr>
    </w:p>
    <w:p w14:paraId="133AECD8" w14:textId="77777777" w:rsidR="005A149C" w:rsidRPr="0052273E" w:rsidRDefault="005A149C" w:rsidP="002F14D8">
      <w:pPr>
        <w:pStyle w:val="Nagwek1"/>
        <w:spacing w:before="0" w:after="0"/>
        <w:rPr>
          <w:rFonts w:ascii="Cambria" w:hAnsi="Cambria"/>
          <w:sz w:val="20"/>
          <w:szCs w:val="20"/>
        </w:rPr>
      </w:pPr>
      <w:r w:rsidRPr="0052273E">
        <w:rPr>
          <w:rFonts w:ascii="Cambria" w:hAnsi="Cambria"/>
          <w:sz w:val="20"/>
          <w:szCs w:val="20"/>
        </w:rPr>
        <w:t xml:space="preserve">9. Opis sposobu ustalania oceny końcowej </w:t>
      </w:r>
      <w:r w:rsidRPr="0052273E">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A149C" w:rsidRPr="0052273E" w14:paraId="3F12785D" w14:textId="77777777" w:rsidTr="00832F4B">
        <w:trPr>
          <w:trHeight w:val="93"/>
          <w:jc w:val="center"/>
        </w:trPr>
        <w:tc>
          <w:tcPr>
            <w:tcW w:w="9907" w:type="dxa"/>
          </w:tcPr>
          <w:p w14:paraId="569CC660" w14:textId="77777777" w:rsidR="004220DD" w:rsidRPr="0052273E" w:rsidRDefault="004220DD" w:rsidP="002F14D8">
            <w:pPr>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57733BA6" w14:textId="77777777" w:rsidR="004220DD" w:rsidRPr="0052273E" w:rsidRDefault="004220DD" w:rsidP="002F14D8">
            <w:pPr>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52273E" w:rsidRPr="0052273E" w14:paraId="36FFD713" w14:textId="77777777" w:rsidTr="00FB005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C422EC"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7CACD9"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b/>
                      <w:bCs/>
                      <w:sz w:val="20"/>
                      <w:szCs w:val="20"/>
                      <w:lang w:eastAsia="pl-PL"/>
                    </w:rPr>
                    <w:t>Ocena</w:t>
                  </w:r>
                </w:p>
              </w:tc>
            </w:tr>
            <w:tr w:rsidR="0052273E" w:rsidRPr="0052273E" w14:paraId="7977D739" w14:textId="77777777" w:rsidTr="00FB0059">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AD05E"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E485F2B"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niedostateczny (2.0)</w:t>
                  </w:r>
                </w:p>
              </w:tc>
            </w:tr>
            <w:tr w:rsidR="0052273E" w:rsidRPr="0052273E" w14:paraId="03F5FB81"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8A769"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68B2ACE"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dostateczny (3.0)</w:t>
                  </w:r>
                </w:p>
              </w:tc>
            </w:tr>
            <w:tr w:rsidR="0052273E" w:rsidRPr="0052273E" w14:paraId="72B0BB35"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BE2F1A"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121A481"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dostateczny plus (3.5)</w:t>
                  </w:r>
                </w:p>
              </w:tc>
            </w:tr>
            <w:tr w:rsidR="0052273E" w:rsidRPr="0052273E" w14:paraId="4C501495"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AD200"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726F34A"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dobry (4.0)</w:t>
                  </w:r>
                </w:p>
              </w:tc>
            </w:tr>
            <w:tr w:rsidR="0052273E" w:rsidRPr="0052273E" w14:paraId="2D2CD945"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326E09"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4B41F98"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dobry plus (4.5)</w:t>
                  </w:r>
                </w:p>
              </w:tc>
            </w:tr>
            <w:tr w:rsidR="0052273E" w:rsidRPr="0052273E" w14:paraId="1BA94AB3"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97F7BF"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D081F65"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bardzo dobry (5.0)</w:t>
                  </w:r>
                </w:p>
              </w:tc>
            </w:tr>
          </w:tbl>
          <w:p w14:paraId="48A362CF" w14:textId="77777777" w:rsidR="005A149C" w:rsidRPr="0052273E" w:rsidRDefault="005A149C" w:rsidP="002F14D8">
            <w:pPr>
              <w:pStyle w:val="karta"/>
              <w:spacing w:line="276" w:lineRule="auto"/>
              <w:rPr>
                <w:rFonts w:ascii="Cambria" w:hAnsi="Cambria"/>
              </w:rPr>
            </w:pPr>
          </w:p>
        </w:tc>
      </w:tr>
    </w:tbl>
    <w:p w14:paraId="42A06778" w14:textId="77777777" w:rsidR="00B35974" w:rsidRPr="0052273E" w:rsidRDefault="00B35974" w:rsidP="002F14D8">
      <w:pPr>
        <w:pStyle w:val="Legenda"/>
        <w:spacing w:after="0"/>
        <w:rPr>
          <w:rFonts w:ascii="Cambria" w:hAnsi="Cambria"/>
        </w:rPr>
      </w:pPr>
    </w:p>
    <w:p w14:paraId="1EAE3EB6" w14:textId="77777777" w:rsidR="005A149C" w:rsidRPr="0052273E" w:rsidRDefault="005A149C" w:rsidP="002F14D8">
      <w:pPr>
        <w:pStyle w:val="Legenda"/>
        <w:spacing w:after="0"/>
        <w:rPr>
          <w:rFonts w:ascii="Cambria" w:hAnsi="Cambria"/>
        </w:rPr>
      </w:pPr>
      <w:r w:rsidRPr="0052273E">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52273E" w14:paraId="67B4938A" w14:textId="77777777" w:rsidTr="00832F4B">
        <w:trPr>
          <w:trHeight w:val="540"/>
          <w:jc w:val="center"/>
        </w:trPr>
        <w:tc>
          <w:tcPr>
            <w:tcW w:w="9923" w:type="dxa"/>
          </w:tcPr>
          <w:p w14:paraId="1DA896F9" w14:textId="52909889" w:rsidR="005A149C" w:rsidRPr="0052273E" w:rsidRDefault="00615BC4" w:rsidP="002F14D8">
            <w:pPr>
              <w:spacing w:after="0"/>
              <w:rPr>
                <w:rFonts w:ascii="Cambria" w:hAnsi="Cambria" w:cs="Times New Roman"/>
                <w:b/>
                <w:bCs/>
                <w:sz w:val="20"/>
                <w:szCs w:val="20"/>
              </w:rPr>
            </w:pPr>
            <w:r w:rsidRPr="0052273E">
              <w:rPr>
                <w:rFonts w:ascii="Cambria" w:hAnsi="Cambria" w:cs="Times New Roman"/>
                <w:sz w:val="20"/>
                <w:szCs w:val="20"/>
              </w:rPr>
              <w:t>zaliczenie</w:t>
            </w:r>
            <w:r w:rsidR="00B35974" w:rsidRPr="0052273E">
              <w:rPr>
                <w:rFonts w:ascii="Cambria" w:hAnsi="Cambria" w:cs="Times New Roman"/>
                <w:sz w:val="20"/>
                <w:szCs w:val="20"/>
              </w:rPr>
              <w:t xml:space="preserve"> z oceną</w:t>
            </w:r>
          </w:p>
        </w:tc>
      </w:tr>
    </w:tbl>
    <w:p w14:paraId="5D7038D5" w14:textId="77777777" w:rsidR="005A149C" w:rsidRPr="0052273E" w:rsidRDefault="005A149C" w:rsidP="002F14D8">
      <w:pPr>
        <w:pStyle w:val="Legenda"/>
        <w:spacing w:after="0"/>
        <w:rPr>
          <w:rFonts w:ascii="Cambria" w:hAnsi="Cambria"/>
          <w:b w:val="0"/>
          <w:bCs w:val="0"/>
        </w:rPr>
      </w:pPr>
      <w:r w:rsidRPr="0052273E">
        <w:rPr>
          <w:rFonts w:ascii="Cambria" w:hAnsi="Cambria"/>
        </w:rPr>
        <w:lastRenderedPageBreak/>
        <w:t xml:space="preserve">11. Obciążenie pracą studenta </w:t>
      </w:r>
      <w:r w:rsidRPr="0052273E">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2273E" w:rsidRPr="0052273E" w14:paraId="64352E47"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35411CEB"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1DFF3F89"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Liczba godzin</w:t>
            </w:r>
          </w:p>
        </w:tc>
      </w:tr>
      <w:tr w:rsidR="0052273E" w:rsidRPr="0052273E" w14:paraId="28B16219"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673D4CE1" w14:textId="77777777" w:rsidR="005A149C" w:rsidRPr="0052273E"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5BB53F1"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6E901638"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na studiach niestacjonarnych</w:t>
            </w:r>
          </w:p>
        </w:tc>
      </w:tr>
      <w:tr w:rsidR="0052273E" w:rsidRPr="0052273E" w14:paraId="6BACAD52"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380D2762"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bCs/>
                <w:sz w:val="20"/>
                <w:szCs w:val="20"/>
              </w:rPr>
              <w:t>Godziny kontaktowe studenta (w ramach zajęć):</w:t>
            </w:r>
          </w:p>
        </w:tc>
      </w:tr>
      <w:tr w:rsidR="0052273E" w:rsidRPr="0052273E" w14:paraId="5C2393C9"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5A821102" w14:textId="77777777" w:rsidR="005A149C" w:rsidRPr="0052273E" w:rsidRDefault="005A149C" w:rsidP="002F14D8">
            <w:pPr>
              <w:spacing w:after="0"/>
              <w:rPr>
                <w:rFonts w:ascii="Cambria" w:hAnsi="Cambria" w:cs="Times New Roman"/>
                <w:b/>
                <w:iCs/>
                <w:sz w:val="20"/>
                <w:szCs w:val="20"/>
              </w:rPr>
            </w:pPr>
            <w:r w:rsidRPr="0052273E">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4AD35B0F" w14:textId="77777777" w:rsidR="005A149C" w:rsidRPr="0052273E" w:rsidRDefault="00615BC4" w:rsidP="002F14D8">
            <w:pPr>
              <w:spacing w:after="0"/>
              <w:jc w:val="center"/>
              <w:rPr>
                <w:rFonts w:ascii="Cambria" w:hAnsi="Cambria" w:cs="Times New Roman"/>
                <w:b/>
                <w:iCs/>
                <w:sz w:val="20"/>
                <w:szCs w:val="20"/>
              </w:rPr>
            </w:pPr>
            <w:r w:rsidRPr="0052273E">
              <w:rPr>
                <w:rFonts w:ascii="Cambria" w:hAnsi="Cambria" w:cs="Times New Roman"/>
                <w:b/>
                <w:iCs/>
                <w:sz w:val="20"/>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14:paraId="2959266B" w14:textId="77777777" w:rsidR="005A149C" w:rsidRPr="0052273E" w:rsidRDefault="00615BC4" w:rsidP="002F14D8">
            <w:pPr>
              <w:spacing w:after="0"/>
              <w:jc w:val="center"/>
              <w:rPr>
                <w:rFonts w:ascii="Cambria" w:hAnsi="Cambria" w:cs="Times New Roman"/>
                <w:b/>
                <w:iCs/>
                <w:sz w:val="20"/>
                <w:szCs w:val="20"/>
              </w:rPr>
            </w:pPr>
            <w:r w:rsidRPr="0052273E">
              <w:rPr>
                <w:rFonts w:ascii="Cambria" w:hAnsi="Cambria" w:cs="Times New Roman"/>
                <w:b/>
                <w:iCs/>
                <w:sz w:val="20"/>
                <w:szCs w:val="20"/>
              </w:rPr>
              <w:t>28</w:t>
            </w:r>
          </w:p>
        </w:tc>
      </w:tr>
      <w:tr w:rsidR="0052273E" w:rsidRPr="0052273E" w14:paraId="26EEFFFA"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BE979B5"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Praca własna studenta (indywidualna praca studenta związana z zajęciami):</w:t>
            </w:r>
          </w:p>
        </w:tc>
      </w:tr>
      <w:tr w:rsidR="0052273E" w:rsidRPr="0052273E" w14:paraId="6C276E65" w14:textId="77777777" w:rsidTr="001E0695">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39DEF0E3" w14:textId="77777777" w:rsidR="00EF6D41" w:rsidRPr="0052273E" w:rsidRDefault="00EF6D41" w:rsidP="002F14D8">
            <w:pPr>
              <w:spacing w:after="0"/>
              <w:rPr>
                <w:rFonts w:ascii="Cambria" w:hAnsi="Cambria" w:cs="Times New Roman"/>
                <w:sz w:val="20"/>
                <w:szCs w:val="20"/>
              </w:rPr>
            </w:pPr>
            <w:r w:rsidRPr="0052273E">
              <w:rPr>
                <w:rFonts w:ascii="Cambria" w:hAnsi="Cambria" w:cs="Times New Roman"/>
                <w:sz w:val="20"/>
                <w:szCs w:val="20"/>
              </w:rPr>
              <w:t>przygotowanie do kolokwium zaliczeniowych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38CC10DA" w14:textId="77777777" w:rsidR="00EF6D41" w:rsidRPr="0052273E" w:rsidRDefault="00EF6D41" w:rsidP="001E0695">
            <w:pPr>
              <w:spacing w:after="0"/>
              <w:jc w:val="center"/>
              <w:rPr>
                <w:rFonts w:ascii="Cambria" w:hAnsi="Cambria" w:cs="Times New Roman"/>
                <w:sz w:val="20"/>
                <w:szCs w:val="20"/>
              </w:rPr>
            </w:pPr>
            <w:r w:rsidRPr="0052273E">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07AF539D" w14:textId="77777777" w:rsidR="00EF6D41" w:rsidRPr="0052273E" w:rsidRDefault="00EF6D41" w:rsidP="001E0695">
            <w:pPr>
              <w:spacing w:after="0"/>
              <w:jc w:val="center"/>
              <w:rPr>
                <w:rFonts w:ascii="Cambria" w:hAnsi="Cambria" w:cs="Times New Roman"/>
                <w:sz w:val="20"/>
                <w:szCs w:val="20"/>
              </w:rPr>
            </w:pPr>
            <w:r w:rsidRPr="0052273E">
              <w:rPr>
                <w:rFonts w:ascii="Cambria" w:hAnsi="Cambria" w:cs="Times New Roman"/>
                <w:sz w:val="20"/>
                <w:szCs w:val="20"/>
              </w:rPr>
              <w:t>17</w:t>
            </w:r>
          </w:p>
        </w:tc>
      </w:tr>
      <w:tr w:rsidR="0052273E" w:rsidRPr="0052273E" w14:paraId="4F3426E5" w14:textId="77777777" w:rsidTr="001E0695">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tcPr>
          <w:p w14:paraId="3FC31A05" w14:textId="69A5A218" w:rsidR="00EF6D41" w:rsidRPr="0052273E" w:rsidRDefault="00EF6D41" w:rsidP="002F14D8">
            <w:pPr>
              <w:spacing w:after="0"/>
              <w:rPr>
                <w:rFonts w:ascii="Cambria" w:hAnsi="Cambria" w:cs="Times New Roman"/>
                <w:sz w:val="20"/>
                <w:szCs w:val="20"/>
              </w:rPr>
            </w:pPr>
            <w:r w:rsidRPr="0052273E">
              <w:rPr>
                <w:rFonts w:ascii="Cambria" w:hAnsi="Cambria" w:cs="Times New Roman"/>
                <w:sz w:val="20"/>
                <w:szCs w:val="20"/>
              </w:rPr>
              <w:t>przygotowanie do realizacji zajęć laboratoryjnych, wykonanie ćwiczeń</w:t>
            </w:r>
          </w:p>
        </w:tc>
        <w:tc>
          <w:tcPr>
            <w:tcW w:w="1984" w:type="dxa"/>
            <w:tcBorders>
              <w:top w:val="single" w:sz="4" w:space="0" w:color="000000"/>
              <w:left w:val="single" w:sz="4" w:space="0" w:color="000000"/>
              <w:bottom w:val="single" w:sz="4" w:space="0" w:color="000000"/>
              <w:right w:val="single" w:sz="4" w:space="0" w:color="000000"/>
            </w:tcBorders>
            <w:vAlign w:val="center"/>
          </w:tcPr>
          <w:p w14:paraId="3AC9F913" w14:textId="5D7C784C" w:rsidR="00EF6D41" w:rsidRPr="0052273E" w:rsidRDefault="00EF6D41" w:rsidP="001E0695">
            <w:pPr>
              <w:spacing w:after="0"/>
              <w:jc w:val="center"/>
              <w:rPr>
                <w:rFonts w:ascii="Cambria" w:hAnsi="Cambria" w:cs="Times New Roman"/>
                <w:sz w:val="20"/>
                <w:szCs w:val="20"/>
              </w:rPr>
            </w:pPr>
            <w:r w:rsidRPr="0052273E">
              <w:rPr>
                <w:rFonts w:ascii="Cambria" w:hAnsi="Cambria" w:cs="Times New Roman"/>
                <w:sz w:val="20"/>
                <w:szCs w:val="20"/>
              </w:rPr>
              <w:t>1</w:t>
            </w:r>
            <w:r w:rsidR="004C0225" w:rsidRPr="0052273E">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71651DC6" w14:textId="0202F1F7" w:rsidR="00EF6D41" w:rsidRPr="0052273E" w:rsidRDefault="004C0225" w:rsidP="001E0695">
            <w:pPr>
              <w:spacing w:after="0"/>
              <w:jc w:val="center"/>
              <w:rPr>
                <w:rFonts w:ascii="Cambria" w:hAnsi="Cambria" w:cs="Times New Roman"/>
                <w:sz w:val="20"/>
                <w:szCs w:val="20"/>
              </w:rPr>
            </w:pPr>
            <w:r w:rsidRPr="0052273E">
              <w:rPr>
                <w:rFonts w:ascii="Cambria" w:hAnsi="Cambria" w:cs="Times New Roman"/>
                <w:sz w:val="20"/>
                <w:szCs w:val="20"/>
              </w:rPr>
              <w:t>20</w:t>
            </w:r>
          </w:p>
        </w:tc>
      </w:tr>
      <w:tr w:rsidR="0052273E" w:rsidRPr="0052273E" w14:paraId="4880D58D" w14:textId="77777777" w:rsidTr="001E0695">
        <w:trPr>
          <w:gridAfter w:val="1"/>
          <w:wAfter w:w="7" w:type="dxa"/>
          <w:trHeight w:val="423"/>
          <w:jc w:val="center"/>
        </w:trPr>
        <w:tc>
          <w:tcPr>
            <w:tcW w:w="5920" w:type="dxa"/>
            <w:tcBorders>
              <w:top w:val="single" w:sz="4" w:space="0" w:color="000000"/>
              <w:left w:val="single" w:sz="4" w:space="0" w:color="000000"/>
              <w:bottom w:val="single" w:sz="4" w:space="0" w:color="000000"/>
              <w:right w:val="single" w:sz="4" w:space="0" w:color="000000"/>
            </w:tcBorders>
          </w:tcPr>
          <w:p w14:paraId="1EC503AC" w14:textId="77777777" w:rsidR="00EF6D41" w:rsidRPr="0052273E" w:rsidRDefault="00EF6D41" w:rsidP="002F14D8">
            <w:pPr>
              <w:spacing w:after="0"/>
              <w:rPr>
                <w:rFonts w:ascii="Cambria" w:hAnsi="Cambria" w:cs="Times New Roman"/>
                <w:sz w:val="20"/>
                <w:szCs w:val="20"/>
              </w:rPr>
            </w:pPr>
            <w:r w:rsidRPr="0052273E">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072AA738" w14:textId="77777777" w:rsidR="00EF6D41" w:rsidRPr="0052273E" w:rsidRDefault="00EF6D41" w:rsidP="001E0695">
            <w:pPr>
              <w:spacing w:after="0"/>
              <w:jc w:val="center"/>
              <w:rPr>
                <w:rFonts w:ascii="Cambria" w:hAnsi="Cambria" w:cs="Times New Roman"/>
                <w:sz w:val="20"/>
                <w:szCs w:val="20"/>
              </w:rPr>
            </w:pPr>
            <w:r w:rsidRPr="0052273E">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A5DB8A2" w14:textId="77777777" w:rsidR="00EF6D41" w:rsidRPr="0052273E" w:rsidRDefault="00EF6D41" w:rsidP="001E0695">
            <w:pPr>
              <w:spacing w:after="0"/>
              <w:jc w:val="center"/>
              <w:rPr>
                <w:rFonts w:ascii="Cambria" w:hAnsi="Cambria" w:cs="Times New Roman"/>
                <w:sz w:val="20"/>
                <w:szCs w:val="20"/>
              </w:rPr>
            </w:pPr>
            <w:r w:rsidRPr="0052273E">
              <w:rPr>
                <w:rFonts w:ascii="Cambria" w:hAnsi="Cambria" w:cs="Times New Roman"/>
                <w:sz w:val="20"/>
                <w:szCs w:val="20"/>
              </w:rPr>
              <w:t>10</w:t>
            </w:r>
          </w:p>
        </w:tc>
      </w:tr>
      <w:tr w:rsidR="0052273E" w:rsidRPr="0052273E" w14:paraId="5CD4830A" w14:textId="77777777" w:rsidTr="001E0695">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3BB282FB" w14:textId="012BD78E" w:rsidR="005A149C" w:rsidRPr="0052273E" w:rsidRDefault="005A149C" w:rsidP="001E0695">
            <w:pPr>
              <w:spacing w:after="0"/>
              <w:jc w:val="right"/>
              <w:rPr>
                <w:rFonts w:ascii="Cambria" w:hAnsi="Cambria" w:cs="Times New Roman"/>
                <w:b/>
                <w:sz w:val="20"/>
                <w:szCs w:val="20"/>
              </w:rPr>
            </w:pPr>
            <w:r w:rsidRPr="0052273E">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4A57B631" w14:textId="77777777" w:rsidR="005A149C" w:rsidRPr="0052273E" w:rsidRDefault="00615BC4" w:rsidP="001E0695">
            <w:pPr>
              <w:spacing w:after="0"/>
              <w:jc w:val="center"/>
              <w:rPr>
                <w:rFonts w:ascii="Cambria" w:hAnsi="Cambria" w:cs="Times New Roman"/>
                <w:b/>
                <w:sz w:val="20"/>
                <w:szCs w:val="20"/>
              </w:rPr>
            </w:pPr>
            <w:r w:rsidRPr="0052273E">
              <w:rPr>
                <w:rFonts w:ascii="Cambria" w:hAnsi="Cambria" w:cs="Times New Roman"/>
                <w:b/>
                <w:sz w:val="20"/>
                <w:szCs w:val="20"/>
              </w:rPr>
              <w:t>75</w:t>
            </w:r>
          </w:p>
        </w:tc>
        <w:tc>
          <w:tcPr>
            <w:tcW w:w="1985" w:type="dxa"/>
            <w:tcBorders>
              <w:top w:val="single" w:sz="4" w:space="0" w:color="000000"/>
              <w:left w:val="single" w:sz="4" w:space="0" w:color="000000"/>
              <w:bottom w:val="single" w:sz="4" w:space="0" w:color="000000"/>
              <w:right w:val="single" w:sz="4" w:space="0" w:color="000000"/>
            </w:tcBorders>
            <w:vAlign w:val="center"/>
          </w:tcPr>
          <w:p w14:paraId="21F55BEE" w14:textId="77777777" w:rsidR="005A149C" w:rsidRPr="0052273E" w:rsidRDefault="00615BC4" w:rsidP="001E0695">
            <w:pPr>
              <w:spacing w:after="0"/>
              <w:jc w:val="center"/>
              <w:rPr>
                <w:rFonts w:ascii="Cambria" w:hAnsi="Cambria" w:cs="Times New Roman"/>
                <w:b/>
                <w:sz w:val="20"/>
                <w:szCs w:val="20"/>
              </w:rPr>
            </w:pPr>
            <w:r w:rsidRPr="0052273E">
              <w:rPr>
                <w:rFonts w:ascii="Cambria" w:hAnsi="Cambria" w:cs="Times New Roman"/>
                <w:b/>
                <w:sz w:val="20"/>
                <w:szCs w:val="20"/>
              </w:rPr>
              <w:t>75</w:t>
            </w:r>
          </w:p>
        </w:tc>
      </w:tr>
      <w:tr w:rsidR="005A149C" w:rsidRPr="0052273E" w14:paraId="1AEDFC7E"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5FB3FEB5" w14:textId="77777777" w:rsidR="005A149C" w:rsidRPr="0052273E" w:rsidRDefault="005A149C" w:rsidP="002F14D8">
            <w:pPr>
              <w:spacing w:after="0"/>
              <w:jc w:val="right"/>
              <w:rPr>
                <w:rFonts w:ascii="Cambria" w:hAnsi="Cambria" w:cs="Times New Roman"/>
                <w:b/>
                <w:sz w:val="20"/>
                <w:szCs w:val="20"/>
              </w:rPr>
            </w:pPr>
            <w:r w:rsidRPr="0052273E">
              <w:rPr>
                <w:rFonts w:ascii="Cambria" w:hAnsi="Cambria" w:cs="Times New Roman"/>
                <w:b/>
                <w:sz w:val="20"/>
                <w:szCs w:val="20"/>
              </w:rPr>
              <w:t xml:space="preserve">liczba pkt ECTS przypisana do </w:t>
            </w:r>
            <w:r w:rsidRPr="0052273E">
              <w:rPr>
                <w:rFonts w:ascii="Cambria" w:hAnsi="Cambria"/>
                <w:b/>
                <w:bCs/>
                <w:sz w:val="20"/>
                <w:szCs w:val="20"/>
              </w:rPr>
              <w:t>zajęć</w:t>
            </w:r>
            <w:r w:rsidRPr="0052273E">
              <w:rPr>
                <w:rFonts w:ascii="Cambria" w:hAnsi="Cambria" w:cs="Times New Roman"/>
                <w:b/>
                <w:sz w:val="20"/>
                <w:szCs w:val="20"/>
              </w:rPr>
              <w:t xml:space="preserve">: </w:t>
            </w:r>
            <w:r w:rsidRPr="0052273E">
              <w:rPr>
                <w:rFonts w:ascii="Cambria" w:hAnsi="Cambria" w:cs="Times New Roman"/>
                <w:b/>
                <w:sz w:val="20"/>
                <w:szCs w:val="20"/>
              </w:rPr>
              <w:br/>
            </w:r>
            <w:r w:rsidRPr="0052273E">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173F4B0F" w14:textId="77777777" w:rsidR="005A149C" w:rsidRPr="0052273E" w:rsidRDefault="00615BC4" w:rsidP="001E0695">
            <w:pPr>
              <w:spacing w:after="0"/>
              <w:jc w:val="center"/>
              <w:rPr>
                <w:rFonts w:ascii="Cambria" w:hAnsi="Cambria" w:cs="Times New Roman"/>
                <w:b/>
                <w:sz w:val="20"/>
                <w:szCs w:val="20"/>
              </w:rPr>
            </w:pPr>
            <w:r w:rsidRPr="0052273E">
              <w:rPr>
                <w:rFonts w:ascii="Cambria" w:hAnsi="Cambria" w:cs="Times New Roman"/>
                <w:b/>
                <w:sz w:val="20"/>
                <w:szCs w:val="20"/>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722F481A" w14:textId="77777777" w:rsidR="005A149C" w:rsidRPr="0052273E" w:rsidRDefault="00615BC4" w:rsidP="001E0695">
            <w:pPr>
              <w:spacing w:after="0"/>
              <w:jc w:val="center"/>
              <w:rPr>
                <w:rFonts w:ascii="Cambria" w:hAnsi="Cambria" w:cs="Times New Roman"/>
                <w:b/>
                <w:sz w:val="20"/>
                <w:szCs w:val="20"/>
              </w:rPr>
            </w:pPr>
            <w:r w:rsidRPr="0052273E">
              <w:rPr>
                <w:rFonts w:ascii="Cambria" w:hAnsi="Cambria" w:cs="Times New Roman"/>
                <w:b/>
                <w:sz w:val="20"/>
                <w:szCs w:val="20"/>
              </w:rPr>
              <w:t>3</w:t>
            </w:r>
          </w:p>
        </w:tc>
      </w:tr>
    </w:tbl>
    <w:p w14:paraId="36FC28BE" w14:textId="77777777" w:rsidR="00B35974" w:rsidRPr="0052273E" w:rsidRDefault="00B35974" w:rsidP="002F14D8">
      <w:pPr>
        <w:pStyle w:val="Legenda"/>
        <w:spacing w:after="0"/>
        <w:rPr>
          <w:rFonts w:ascii="Cambria" w:hAnsi="Cambria"/>
        </w:rPr>
      </w:pPr>
    </w:p>
    <w:p w14:paraId="02B3D8FE" w14:textId="77777777" w:rsidR="005A149C" w:rsidRPr="0052273E" w:rsidRDefault="005A149C" w:rsidP="002F14D8">
      <w:pPr>
        <w:pStyle w:val="Legenda"/>
        <w:spacing w:after="0"/>
        <w:rPr>
          <w:rFonts w:ascii="Cambria" w:hAnsi="Cambria"/>
        </w:rPr>
      </w:pPr>
      <w:r w:rsidRPr="0052273E">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2273E" w:rsidRPr="0052273E" w14:paraId="54606BD9" w14:textId="77777777" w:rsidTr="00832F4B">
        <w:trPr>
          <w:jc w:val="center"/>
        </w:trPr>
        <w:tc>
          <w:tcPr>
            <w:tcW w:w="9889" w:type="dxa"/>
          </w:tcPr>
          <w:p w14:paraId="48984531" w14:textId="77777777" w:rsidR="005A149C" w:rsidRPr="0052273E" w:rsidRDefault="005A149C" w:rsidP="002F14D8">
            <w:pPr>
              <w:spacing w:after="0"/>
              <w:rPr>
                <w:rFonts w:ascii="Cambria" w:hAnsi="Cambria" w:cs="Times New Roman"/>
                <w:b/>
                <w:sz w:val="20"/>
                <w:szCs w:val="20"/>
                <w:lang w:val="en-GB"/>
              </w:rPr>
            </w:pPr>
            <w:r w:rsidRPr="0052273E">
              <w:rPr>
                <w:rFonts w:ascii="Cambria" w:hAnsi="Cambria" w:cs="Times New Roman"/>
                <w:b/>
                <w:sz w:val="20"/>
                <w:szCs w:val="20"/>
                <w:lang w:val="en-GB"/>
              </w:rPr>
              <w:t>Literatura obowiązkowa:</w:t>
            </w:r>
          </w:p>
          <w:p w14:paraId="14A33622" w14:textId="77777777" w:rsidR="005A149C" w:rsidRPr="0052273E" w:rsidRDefault="00615BC4" w:rsidP="002F14D8">
            <w:pPr>
              <w:spacing w:after="0"/>
              <w:rPr>
                <w:rFonts w:ascii="Cambria" w:hAnsi="Cambria" w:cs="Times New Roman"/>
                <w:sz w:val="20"/>
                <w:szCs w:val="20"/>
              </w:rPr>
            </w:pPr>
            <w:r w:rsidRPr="0052273E">
              <w:rPr>
                <w:rFonts w:ascii="Cambria" w:hAnsi="Cambria"/>
                <w:sz w:val="20"/>
                <w:szCs w:val="20"/>
                <w:shd w:val="clear" w:color="auto" w:fill="FFFFFF"/>
                <w:lang w:val="en-GB"/>
              </w:rPr>
              <w:t>1. Chunlog Zhang. Fundamentals of Environmental Sampling and Analysis, Wiley 2007</w:t>
            </w:r>
            <w:r w:rsidRPr="0052273E">
              <w:rPr>
                <w:rFonts w:ascii="Cambria" w:hAnsi="Cambria"/>
                <w:sz w:val="20"/>
                <w:szCs w:val="20"/>
                <w:lang w:val="en-GB"/>
              </w:rPr>
              <w:br/>
            </w:r>
            <w:r w:rsidRPr="0052273E">
              <w:rPr>
                <w:rFonts w:ascii="Cambria" w:hAnsi="Cambria"/>
                <w:sz w:val="20"/>
                <w:szCs w:val="20"/>
                <w:shd w:val="clear" w:color="auto" w:fill="FFFFFF"/>
                <w:lang w:val="en-GB"/>
              </w:rPr>
              <w:t>2. J. Namieśnik, P. Szefer, Analytical Measuremnts in Aquatic Environment,</w:t>
            </w:r>
            <w:r w:rsidRPr="0052273E">
              <w:rPr>
                <w:rFonts w:ascii="Cambria" w:hAnsi="Cambria"/>
                <w:sz w:val="20"/>
                <w:szCs w:val="20"/>
                <w:lang w:val="en-GB"/>
              </w:rPr>
              <w:br/>
            </w:r>
            <w:r w:rsidRPr="0052273E">
              <w:rPr>
                <w:rFonts w:ascii="Cambria" w:hAnsi="Cambria"/>
                <w:sz w:val="20"/>
                <w:szCs w:val="20"/>
                <w:shd w:val="clear" w:color="auto" w:fill="FFFFFF"/>
                <w:lang w:val="en-GB"/>
              </w:rPr>
              <w:t xml:space="preserve">3. I. Namieśnik… </w:t>
            </w:r>
            <w:r w:rsidRPr="0052273E">
              <w:rPr>
                <w:rFonts w:ascii="Cambria" w:hAnsi="Cambria"/>
                <w:sz w:val="20"/>
                <w:szCs w:val="20"/>
                <w:shd w:val="clear" w:color="auto" w:fill="FFFFFF"/>
              </w:rPr>
              <w:t>Pobór i przgotowanie próbek środowiskowych</w:t>
            </w:r>
            <w:r w:rsidRPr="0052273E">
              <w:rPr>
                <w:rFonts w:ascii="Cambria" w:hAnsi="Cambria"/>
                <w:sz w:val="20"/>
                <w:szCs w:val="20"/>
              </w:rPr>
              <w:br/>
            </w:r>
            <w:r w:rsidRPr="0052273E">
              <w:rPr>
                <w:rFonts w:ascii="Cambria" w:hAnsi="Cambria"/>
                <w:sz w:val="20"/>
                <w:szCs w:val="20"/>
                <w:shd w:val="clear" w:color="auto" w:fill="FFFFFF"/>
              </w:rPr>
              <w:t>4. Instrumentalne metody analizy chemicznej red. W.W.Kubiak, J. Gołaś, Wyd. Nauk.Akapit, Kraków 2005</w:t>
            </w:r>
            <w:r w:rsidRPr="0052273E">
              <w:rPr>
                <w:rFonts w:ascii="Cambria" w:hAnsi="Cambria"/>
                <w:sz w:val="20"/>
                <w:szCs w:val="20"/>
              </w:rPr>
              <w:br/>
            </w:r>
            <w:r w:rsidRPr="0052273E">
              <w:rPr>
                <w:rFonts w:ascii="Cambria" w:hAnsi="Cambria"/>
                <w:sz w:val="20"/>
                <w:szCs w:val="20"/>
                <w:shd w:val="clear" w:color="auto" w:fill="FFFFFF"/>
              </w:rPr>
              <w:t>5. Chemia analityczna, J. Minczewski, Z.Marczenko, PWN, Warszawa 2004, tom 1,2,3</w:t>
            </w:r>
          </w:p>
        </w:tc>
      </w:tr>
      <w:tr w:rsidR="005A149C" w:rsidRPr="0052273E" w14:paraId="0515B7D1" w14:textId="77777777" w:rsidTr="00832F4B">
        <w:trPr>
          <w:jc w:val="center"/>
        </w:trPr>
        <w:tc>
          <w:tcPr>
            <w:tcW w:w="9889" w:type="dxa"/>
          </w:tcPr>
          <w:p w14:paraId="12165833" w14:textId="77777777" w:rsidR="005A149C" w:rsidRPr="0052273E" w:rsidRDefault="005A149C" w:rsidP="002F14D8">
            <w:pPr>
              <w:pStyle w:val="Akapitzlist"/>
              <w:spacing w:after="0"/>
              <w:ind w:left="0" w:right="-567"/>
              <w:contextualSpacing/>
              <w:rPr>
                <w:rFonts w:ascii="Cambria" w:hAnsi="Cambria" w:cs="Times New Roman"/>
                <w:b/>
                <w:sz w:val="20"/>
                <w:szCs w:val="20"/>
              </w:rPr>
            </w:pPr>
            <w:r w:rsidRPr="0052273E">
              <w:rPr>
                <w:rFonts w:ascii="Cambria" w:hAnsi="Cambria" w:cs="Times New Roman"/>
                <w:b/>
                <w:sz w:val="20"/>
                <w:szCs w:val="20"/>
              </w:rPr>
              <w:t>Literatura zalecana / fakultatywna:</w:t>
            </w:r>
          </w:p>
          <w:p w14:paraId="7E42535F" w14:textId="77777777" w:rsidR="00615BC4" w:rsidRPr="0052273E" w:rsidRDefault="005A149C" w:rsidP="002F14D8">
            <w:pPr>
              <w:pStyle w:val="Akapitzlist"/>
              <w:spacing w:after="0"/>
              <w:ind w:left="0" w:right="-567"/>
              <w:contextualSpacing/>
              <w:rPr>
                <w:rFonts w:ascii="Cambria" w:hAnsi="Cambria"/>
                <w:sz w:val="20"/>
                <w:szCs w:val="20"/>
              </w:rPr>
            </w:pPr>
            <w:r w:rsidRPr="0052273E">
              <w:rPr>
                <w:rFonts w:ascii="Cambria" w:hAnsi="Cambria" w:cs="Times New Roman"/>
                <w:sz w:val="20"/>
                <w:szCs w:val="20"/>
              </w:rPr>
              <w:t>1.</w:t>
            </w:r>
            <w:r w:rsidR="00615BC4" w:rsidRPr="0052273E">
              <w:rPr>
                <w:rFonts w:ascii="Cambria" w:hAnsi="Cambria"/>
                <w:sz w:val="20"/>
                <w:szCs w:val="20"/>
                <w:shd w:val="clear" w:color="auto" w:fill="FFFFFF"/>
              </w:rPr>
              <w:t xml:space="preserve"> Metody instrumentalne w analizie chemicznej, W. Szczepaniak, PWN, Warszawa 2004.</w:t>
            </w:r>
          </w:p>
          <w:p w14:paraId="51856237" w14:textId="77777777" w:rsidR="005A149C" w:rsidRPr="0052273E" w:rsidRDefault="00615BC4" w:rsidP="002F14D8">
            <w:pPr>
              <w:pStyle w:val="Akapitzlist"/>
              <w:spacing w:after="0"/>
              <w:ind w:left="0" w:right="-567"/>
              <w:contextualSpacing/>
              <w:rPr>
                <w:rFonts w:ascii="Cambria" w:hAnsi="Cambria" w:cs="Times New Roman"/>
                <w:sz w:val="20"/>
                <w:szCs w:val="20"/>
              </w:rPr>
            </w:pPr>
            <w:r w:rsidRPr="0052273E">
              <w:rPr>
                <w:rFonts w:ascii="Cambria" w:hAnsi="Cambria"/>
                <w:sz w:val="20"/>
                <w:szCs w:val="20"/>
              </w:rPr>
              <w:t xml:space="preserve">2. </w:t>
            </w:r>
            <w:r w:rsidRPr="0052273E">
              <w:rPr>
                <w:rFonts w:ascii="Cambria" w:hAnsi="Cambria"/>
                <w:sz w:val="20"/>
                <w:szCs w:val="20"/>
                <w:shd w:val="clear" w:color="auto" w:fill="FFFFFF"/>
              </w:rPr>
              <w:t>Chemia Analityczna ( w serii Krótkie Wykłady), D. Kealey, P.J. Haines, Wyd. Nauk.PWN, W-wa 2006.</w:t>
            </w:r>
          </w:p>
        </w:tc>
      </w:tr>
    </w:tbl>
    <w:p w14:paraId="2D398C9E" w14:textId="77777777" w:rsidR="00B35974" w:rsidRPr="0052273E" w:rsidRDefault="00B35974" w:rsidP="002F14D8">
      <w:pPr>
        <w:pStyle w:val="Legenda"/>
        <w:spacing w:after="0"/>
        <w:rPr>
          <w:rFonts w:ascii="Cambria" w:hAnsi="Cambria"/>
        </w:rPr>
      </w:pPr>
    </w:p>
    <w:p w14:paraId="13D44C03" w14:textId="77777777" w:rsidR="005A149C" w:rsidRPr="0052273E" w:rsidRDefault="005A149C" w:rsidP="002F14D8">
      <w:pPr>
        <w:pStyle w:val="Legenda"/>
        <w:spacing w:after="0"/>
        <w:rPr>
          <w:rFonts w:ascii="Cambria" w:hAnsi="Cambria"/>
        </w:rPr>
      </w:pPr>
      <w:r w:rsidRPr="0052273E">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52273E" w:rsidRPr="0052273E" w14:paraId="4FB8B4EF" w14:textId="77777777" w:rsidTr="00832F4B">
        <w:trPr>
          <w:jc w:val="center"/>
        </w:trPr>
        <w:tc>
          <w:tcPr>
            <w:tcW w:w="3846" w:type="dxa"/>
          </w:tcPr>
          <w:p w14:paraId="5274D4EC" w14:textId="77777777" w:rsidR="00615BC4" w:rsidRPr="0052273E" w:rsidRDefault="00615BC4" w:rsidP="002F14D8">
            <w:pPr>
              <w:spacing w:after="0"/>
              <w:rPr>
                <w:rFonts w:ascii="Cambria" w:hAnsi="Cambria" w:cs="Times New Roman"/>
                <w:sz w:val="20"/>
                <w:szCs w:val="20"/>
              </w:rPr>
            </w:pPr>
            <w:r w:rsidRPr="0052273E">
              <w:rPr>
                <w:rFonts w:ascii="Cambria" w:hAnsi="Cambria" w:cs="Times New Roman"/>
                <w:sz w:val="20"/>
                <w:szCs w:val="20"/>
              </w:rPr>
              <w:t>imię i nazwisko  sporządzającego</w:t>
            </w:r>
          </w:p>
        </w:tc>
        <w:tc>
          <w:tcPr>
            <w:tcW w:w="6043" w:type="dxa"/>
          </w:tcPr>
          <w:p w14:paraId="671946A9" w14:textId="77777777" w:rsidR="00615BC4" w:rsidRPr="0052273E" w:rsidRDefault="00615BC4" w:rsidP="002F14D8">
            <w:pPr>
              <w:spacing w:after="0"/>
              <w:rPr>
                <w:rFonts w:ascii="Cambria" w:hAnsi="Cambria" w:cs="Times New Roman"/>
                <w:sz w:val="20"/>
                <w:szCs w:val="20"/>
              </w:rPr>
            </w:pPr>
            <w:r w:rsidRPr="0052273E">
              <w:rPr>
                <w:rFonts w:ascii="Cambria" w:hAnsi="Cambria" w:cs="Times New Roman"/>
                <w:sz w:val="20"/>
                <w:szCs w:val="20"/>
              </w:rPr>
              <w:t>Dr inż. Anna Fajdek-Bieda</w:t>
            </w:r>
          </w:p>
        </w:tc>
      </w:tr>
      <w:tr w:rsidR="0052273E" w:rsidRPr="0052273E" w14:paraId="4BC29952" w14:textId="77777777" w:rsidTr="00832F4B">
        <w:trPr>
          <w:jc w:val="center"/>
        </w:trPr>
        <w:tc>
          <w:tcPr>
            <w:tcW w:w="3846" w:type="dxa"/>
          </w:tcPr>
          <w:p w14:paraId="7C02121B" w14:textId="77777777" w:rsidR="00615BC4" w:rsidRPr="0052273E" w:rsidRDefault="00615BC4" w:rsidP="002F14D8">
            <w:pPr>
              <w:spacing w:after="0"/>
              <w:rPr>
                <w:rFonts w:ascii="Cambria" w:hAnsi="Cambria" w:cs="Times New Roman"/>
                <w:sz w:val="20"/>
                <w:szCs w:val="20"/>
              </w:rPr>
            </w:pPr>
            <w:r w:rsidRPr="0052273E">
              <w:rPr>
                <w:rFonts w:ascii="Cambria" w:hAnsi="Cambria" w:cs="Times New Roman"/>
                <w:sz w:val="20"/>
                <w:szCs w:val="20"/>
              </w:rPr>
              <w:t>data sporządzenia / aktualizacji</w:t>
            </w:r>
          </w:p>
        </w:tc>
        <w:tc>
          <w:tcPr>
            <w:tcW w:w="6043" w:type="dxa"/>
          </w:tcPr>
          <w:p w14:paraId="767D9B7A" w14:textId="2E282ACB" w:rsidR="00615BC4" w:rsidRPr="0052273E" w:rsidRDefault="00615BC4" w:rsidP="002F14D8">
            <w:pPr>
              <w:spacing w:after="0"/>
              <w:rPr>
                <w:rFonts w:ascii="Cambria" w:hAnsi="Cambria" w:cs="Times New Roman"/>
                <w:sz w:val="20"/>
                <w:szCs w:val="20"/>
              </w:rPr>
            </w:pPr>
            <w:r w:rsidRPr="0052273E">
              <w:rPr>
                <w:rFonts w:ascii="Cambria" w:hAnsi="Cambria" w:cs="Times New Roman"/>
                <w:sz w:val="20"/>
                <w:szCs w:val="20"/>
              </w:rPr>
              <w:t>1</w:t>
            </w:r>
            <w:r w:rsidR="001E0695" w:rsidRPr="0052273E">
              <w:rPr>
                <w:rFonts w:ascii="Cambria" w:hAnsi="Cambria" w:cs="Times New Roman"/>
                <w:sz w:val="20"/>
                <w:szCs w:val="20"/>
              </w:rPr>
              <w:t>0</w:t>
            </w:r>
            <w:r w:rsidR="00F25892" w:rsidRPr="0052273E">
              <w:rPr>
                <w:rFonts w:ascii="Cambria" w:hAnsi="Cambria" w:cs="Times New Roman"/>
                <w:sz w:val="20"/>
                <w:szCs w:val="20"/>
              </w:rPr>
              <w:t>.06.</w:t>
            </w:r>
            <w:r w:rsidR="00776623" w:rsidRPr="0052273E">
              <w:rPr>
                <w:rFonts w:ascii="Cambria" w:hAnsi="Cambria" w:cs="Times New Roman"/>
                <w:sz w:val="20"/>
                <w:szCs w:val="20"/>
              </w:rPr>
              <w:t>202</w:t>
            </w:r>
            <w:r w:rsidR="0052273E">
              <w:rPr>
                <w:rFonts w:ascii="Cambria" w:hAnsi="Cambria" w:cs="Times New Roman"/>
                <w:sz w:val="20"/>
                <w:szCs w:val="20"/>
              </w:rPr>
              <w:t>5</w:t>
            </w:r>
            <w:r w:rsidR="00776623" w:rsidRPr="0052273E">
              <w:rPr>
                <w:rFonts w:ascii="Cambria" w:hAnsi="Cambria" w:cs="Times New Roman"/>
                <w:sz w:val="20"/>
                <w:szCs w:val="20"/>
              </w:rPr>
              <w:t>r.</w:t>
            </w:r>
          </w:p>
        </w:tc>
      </w:tr>
      <w:tr w:rsidR="0052273E" w:rsidRPr="0052273E" w14:paraId="403ACFFA" w14:textId="77777777" w:rsidTr="00832F4B">
        <w:trPr>
          <w:jc w:val="center"/>
        </w:trPr>
        <w:tc>
          <w:tcPr>
            <w:tcW w:w="3846" w:type="dxa"/>
          </w:tcPr>
          <w:p w14:paraId="0380BE54" w14:textId="77777777" w:rsidR="00615BC4" w:rsidRPr="0052273E" w:rsidRDefault="00615BC4" w:rsidP="002F14D8">
            <w:pPr>
              <w:spacing w:after="0"/>
              <w:rPr>
                <w:rFonts w:ascii="Cambria" w:hAnsi="Cambria" w:cs="Times New Roman"/>
                <w:sz w:val="20"/>
                <w:szCs w:val="20"/>
              </w:rPr>
            </w:pPr>
            <w:r w:rsidRPr="0052273E">
              <w:rPr>
                <w:rFonts w:ascii="Cambria" w:hAnsi="Cambria" w:cs="Times New Roman"/>
                <w:sz w:val="20"/>
                <w:szCs w:val="20"/>
              </w:rPr>
              <w:t>dane kontaktowe (e-mail)</w:t>
            </w:r>
          </w:p>
        </w:tc>
        <w:tc>
          <w:tcPr>
            <w:tcW w:w="6043" w:type="dxa"/>
          </w:tcPr>
          <w:p w14:paraId="7D124054" w14:textId="77777777" w:rsidR="00615BC4" w:rsidRPr="0052273E" w:rsidRDefault="00F53BE3" w:rsidP="002F14D8">
            <w:pPr>
              <w:spacing w:after="0"/>
              <w:rPr>
                <w:rFonts w:ascii="Cambria" w:hAnsi="Cambria" w:cs="Times New Roman"/>
                <w:sz w:val="20"/>
                <w:szCs w:val="20"/>
              </w:rPr>
            </w:pPr>
            <w:hyperlink r:id="rId9" w:history="1">
              <w:r w:rsidRPr="0052273E">
                <w:rPr>
                  <w:rStyle w:val="Hipercze"/>
                  <w:rFonts w:ascii="Cambria" w:hAnsi="Cambria" w:cs="Times New Roman"/>
                  <w:color w:val="auto"/>
                  <w:sz w:val="20"/>
                  <w:szCs w:val="20"/>
                </w:rPr>
                <w:t>abieda@ajp.edu.pl</w:t>
              </w:r>
            </w:hyperlink>
            <w:r w:rsidR="00F25892" w:rsidRPr="0052273E">
              <w:rPr>
                <w:rStyle w:val="Hipercze"/>
                <w:rFonts w:ascii="Cambria" w:hAnsi="Cambria" w:cs="Times New Roman"/>
                <w:color w:val="auto"/>
                <w:sz w:val="20"/>
                <w:szCs w:val="20"/>
              </w:rPr>
              <w:t xml:space="preserve"> </w:t>
            </w:r>
          </w:p>
        </w:tc>
      </w:tr>
      <w:tr w:rsidR="00615BC4" w:rsidRPr="0052273E" w14:paraId="6E2D64D5" w14:textId="77777777" w:rsidTr="00832F4B">
        <w:trPr>
          <w:jc w:val="center"/>
        </w:trPr>
        <w:tc>
          <w:tcPr>
            <w:tcW w:w="3846" w:type="dxa"/>
            <w:tcBorders>
              <w:bottom w:val="single" w:sz="4" w:space="0" w:color="000000"/>
            </w:tcBorders>
          </w:tcPr>
          <w:p w14:paraId="2B496E3B" w14:textId="77777777" w:rsidR="00615BC4" w:rsidRPr="0052273E" w:rsidRDefault="00615BC4" w:rsidP="002F14D8">
            <w:pPr>
              <w:spacing w:after="0"/>
              <w:rPr>
                <w:rFonts w:ascii="Cambria" w:hAnsi="Cambria" w:cs="Times New Roman"/>
                <w:sz w:val="20"/>
                <w:szCs w:val="20"/>
              </w:rPr>
            </w:pPr>
            <w:r w:rsidRPr="0052273E">
              <w:rPr>
                <w:rFonts w:ascii="Cambria" w:hAnsi="Cambria" w:cs="Times New Roman"/>
                <w:sz w:val="20"/>
                <w:szCs w:val="20"/>
              </w:rPr>
              <w:t>podpis</w:t>
            </w:r>
          </w:p>
        </w:tc>
        <w:tc>
          <w:tcPr>
            <w:tcW w:w="6043" w:type="dxa"/>
            <w:tcBorders>
              <w:bottom w:val="single" w:sz="4" w:space="0" w:color="000000"/>
            </w:tcBorders>
          </w:tcPr>
          <w:p w14:paraId="3B16A10E" w14:textId="77777777" w:rsidR="00615BC4" w:rsidRPr="0052273E" w:rsidRDefault="00615BC4" w:rsidP="002F14D8">
            <w:pPr>
              <w:spacing w:after="0"/>
              <w:rPr>
                <w:rFonts w:ascii="Cambria" w:hAnsi="Cambria" w:cs="Times New Roman"/>
                <w:sz w:val="20"/>
                <w:szCs w:val="20"/>
              </w:rPr>
            </w:pPr>
          </w:p>
        </w:tc>
      </w:tr>
    </w:tbl>
    <w:p w14:paraId="5E823BE8" w14:textId="77777777" w:rsidR="005A149C" w:rsidRPr="0052273E" w:rsidRDefault="005A149C" w:rsidP="002F14D8">
      <w:pPr>
        <w:spacing w:after="0"/>
        <w:rPr>
          <w:rFonts w:ascii="Cambria" w:hAnsi="Cambria" w:cs="Times New Roman"/>
          <w:sz w:val="20"/>
          <w:szCs w:val="20"/>
        </w:rPr>
      </w:pPr>
    </w:p>
    <w:p w14:paraId="45412F4A" w14:textId="77777777" w:rsidR="009E32C2" w:rsidRPr="0052273E" w:rsidRDefault="009E32C2" w:rsidP="002F14D8">
      <w:pPr>
        <w:spacing w:after="0"/>
        <w:rPr>
          <w:rFonts w:ascii="Cambria" w:hAnsi="Cambria" w:cs="Times New Roman"/>
          <w:sz w:val="20"/>
          <w:szCs w:val="20"/>
        </w:rPr>
      </w:pPr>
    </w:p>
    <w:p w14:paraId="70BFF4F5" w14:textId="77777777" w:rsidR="005A149C" w:rsidRPr="0052273E" w:rsidRDefault="005A149C" w:rsidP="002F14D8">
      <w:pPr>
        <w:spacing w:after="0"/>
        <w:rPr>
          <w:rFonts w:ascii="Cambria" w:hAnsi="Cambria"/>
          <w:vanish/>
          <w:sz w:val="20"/>
          <w:szCs w:val="20"/>
        </w:rPr>
      </w:pPr>
      <w:r w:rsidRPr="0052273E">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52273E" w:rsidRPr="0052273E" w14:paraId="6EB775EE" w14:textId="77777777" w:rsidTr="00832F4B">
        <w:trPr>
          <w:trHeight w:val="269"/>
        </w:trPr>
        <w:tc>
          <w:tcPr>
            <w:tcW w:w="1968" w:type="dxa"/>
            <w:vMerge w:val="restart"/>
          </w:tcPr>
          <w:p w14:paraId="0F255B5C" w14:textId="331383E9" w:rsidR="00B52D35" w:rsidRPr="0052273E" w:rsidRDefault="00177E80" w:rsidP="002F14D8">
            <w:pPr>
              <w:spacing w:after="0"/>
              <w:jc w:val="center"/>
              <w:rPr>
                <w:rFonts w:ascii="Cambria" w:hAnsi="Cambria" w:cs="Times New Roman"/>
                <w:b/>
                <w:bCs/>
                <w:sz w:val="20"/>
                <w:szCs w:val="20"/>
              </w:rPr>
            </w:pPr>
            <w:r w:rsidRPr="0052273E">
              <w:rPr>
                <w:rFonts w:ascii="Cambria" w:hAnsi="Cambria"/>
                <w:noProof/>
                <w:sz w:val="20"/>
                <w:szCs w:val="20"/>
              </w:rPr>
              <w:drawing>
                <wp:inline distT="0" distB="0" distL="0" distR="0" wp14:anchorId="01CB386A" wp14:editId="33CF4EEC">
                  <wp:extent cx="1066800" cy="10668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vAlign w:val="center"/>
          </w:tcPr>
          <w:p w14:paraId="272E91BE" w14:textId="77777777" w:rsidR="00B52D35" w:rsidRPr="0052273E" w:rsidRDefault="00B52D35" w:rsidP="002F14D8">
            <w:pPr>
              <w:spacing w:after="0"/>
              <w:rPr>
                <w:rFonts w:ascii="Cambria" w:hAnsi="Cambria" w:cs="Times New Roman"/>
                <w:b/>
                <w:bCs/>
                <w:sz w:val="20"/>
                <w:szCs w:val="20"/>
              </w:rPr>
            </w:pPr>
            <w:r w:rsidRPr="0052273E">
              <w:rPr>
                <w:rFonts w:ascii="Cambria" w:hAnsi="Cambria" w:cs="Times New Roman"/>
                <w:b/>
                <w:bCs/>
                <w:sz w:val="20"/>
                <w:szCs w:val="20"/>
              </w:rPr>
              <w:t>Wydział</w:t>
            </w:r>
          </w:p>
        </w:tc>
        <w:tc>
          <w:tcPr>
            <w:tcW w:w="5103" w:type="dxa"/>
            <w:gridSpan w:val="2"/>
            <w:tcBorders>
              <w:bottom w:val="single" w:sz="4" w:space="0" w:color="000000"/>
            </w:tcBorders>
            <w:vAlign w:val="center"/>
          </w:tcPr>
          <w:p w14:paraId="4099FE24" w14:textId="77777777" w:rsidR="00B52D35" w:rsidRPr="0052273E" w:rsidRDefault="00B52D35" w:rsidP="002F14D8">
            <w:pPr>
              <w:spacing w:after="0"/>
              <w:rPr>
                <w:rFonts w:ascii="Cambria" w:hAnsi="Cambria" w:cs="Times New Roman"/>
                <w:bCs/>
                <w:sz w:val="20"/>
                <w:szCs w:val="20"/>
              </w:rPr>
            </w:pPr>
            <w:r w:rsidRPr="0052273E">
              <w:rPr>
                <w:rFonts w:ascii="Cambria" w:hAnsi="Cambria" w:cs="Times New Roman"/>
                <w:bCs/>
                <w:sz w:val="20"/>
                <w:szCs w:val="20"/>
              </w:rPr>
              <w:t xml:space="preserve">Techniczny </w:t>
            </w:r>
          </w:p>
        </w:tc>
      </w:tr>
      <w:tr w:rsidR="0052273E" w:rsidRPr="0052273E" w14:paraId="2466F18A" w14:textId="77777777" w:rsidTr="00832F4B">
        <w:trPr>
          <w:trHeight w:val="275"/>
        </w:trPr>
        <w:tc>
          <w:tcPr>
            <w:tcW w:w="1968" w:type="dxa"/>
            <w:vMerge/>
          </w:tcPr>
          <w:p w14:paraId="0F3416E9" w14:textId="77777777" w:rsidR="00B52D35" w:rsidRPr="0052273E" w:rsidRDefault="00B52D35"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5C5FAE67" w14:textId="77777777" w:rsidR="00B52D35" w:rsidRPr="0052273E" w:rsidRDefault="00B52D35" w:rsidP="002F14D8">
            <w:pPr>
              <w:spacing w:after="0"/>
              <w:rPr>
                <w:rFonts w:ascii="Cambria" w:hAnsi="Cambria" w:cs="Times New Roman"/>
                <w:b/>
                <w:bCs/>
                <w:sz w:val="20"/>
                <w:szCs w:val="20"/>
              </w:rPr>
            </w:pPr>
            <w:r w:rsidRPr="0052273E">
              <w:rPr>
                <w:rFonts w:ascii="Cambria" w:hAnsi="Cambria" w:cs="Times New Roman"/>
                <w:b/>
                <w:bCs/>
                <w:sz w:val="20"/>
                <w:szCs w:val="20"/>
              </w:rPr>
              <w:t>Kierunek</w:t>
            </w:r>
          </w:p>
        </w:tc>
        <w:tc>
          <w:tcPr>
            <w:tcW w:w="5103" w:type="dxa"/>
            <w:gridSpan w:val="2"/>
            <w:tcBorders>
              <w:bottom w:val="single" w:sz="4" w:space="0" w:color="000000"/>
            </w:tcBorders>
            <w:vAlign w:val="center"/>
          </w:tcPr>
          <w:p w14:paraId="5DB28360" w14:textId="77777777" w:rsidR="00B52D35" w:rsidRPr="0052273E" w:rsidRDefault="00B52D35" w:rsidP="002F14D8">
            <w:pPr>
              <w:spacing w:after="0"/>
              <w:rPr>
                <w:rFonts w:ascii="Cambria" w:hAnsi="Cambria" w:cs="Times New Roman"/>
                <w:bCs/>
                <w:sz w:val="20"/>
                <w:szCs w:val="20"/>
              </w:rPr>
            </w:pPr>
            <w:r w:rsidRPr="0052273E">
              <w:rPr>
                <w:rFonts w:ascii="Cambria" w:hAnsi="Cambria" w:cs="Times New Roman"/>
                <w:bCs/>
                <w:sz w:val="20"/>
                <w:szCs w:val="20"/>
              </w:rPr>
              <w:t>Energetyka</w:t>
            </w:r>
          </w:p>
        </w:tc>
      </w:tr>
      <w:tr w:rsidR="0052273E" w:rsidRPr="0052273E" w14:paraId="7FE49CF5" w14:textId="77777777" w:rsidTr="00832F4B">
        <w:trPr>
          <w:trHeight w:val="139"/>
        </w:trPr>
        <w:tc>
          <w:tcPr>
            <w:tcW w:w="1968" w:type="dxa"/>
            <w:vMerge/>
            <w:tcBorders>
              <w:bottom w:val="single" w:sz="4" w:space="0" w:color="000000"/>
            </w:tcBorders>
          </w:tcPr>
          <w:p w14:paraId="1C4CF1AF" w14:textId="77777777" w:rsidR="005A149C" w:rsidRPr="0052273E" w:rsidRDefault="005A149C"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4EE0830A"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Poziom studiów</w:t>
            </w:r>
          </w:p>
        </w:tc>
        <w:tc>
          <w:tcPr>
            <w:tcW w:w="5103" w:type="dxa"/>
            <w:gridSpan w:val="2"/>
            <w:tcBorders>
              <w:bottom w:val="single" w:sz="4" w:space="0" w:color="000000"/>
            </w:tcBorders>
            <w:vAlign w:val="center"/>
          </w:tcPr>
          <w:p w14:paraId="161006E1" w14:textId="77777777" w:rsidR="005A149C" w:rsidRPr="0052273E" w:rsidRDefault="005A149C" w:rsidP="002F14D8">
            <w:pPr>
              <w:spacing w:after="0"/>
              <w:rPr>
                <w:rFonts w:ascii="Cambria" w:hAnsi="Cambria" w:cs="Times New Roman"/>
                <w:bCs/>
                <w:sz w:val="20"/>
                <w:szCs w:val="20"/>
              </w:rPr>
            </w:pPr>
            <w:r w:rsidRPr="0052273E">
              <w:rPr>
                <w:rFonts w:ascii="Cambria" w:hAnsi="Cambria" w:cs="Times New Roman"/>
                <w:bCs/>
                <w:sz w:val="20"/>
                <w:szCs w:val="20"/>
              </w:rPr>
              <w:t>pierwszego stopnia</w:t>
            </w:r>
          </w:p>
        </w:tc>
      </w:tr>
      <w:tr w:rsidR="0052273E" w:rsidRPr="0052273E" w14:paraId="3964A470" w14:textId="77777777" w:rsidTr="00832F4B">
        <w:trPr>
          <w:trHeight w:val="139"/>
        </w:trPr>
        <w:tc>
          <w:tcPr>
            <w:tcW w:w="1968" w:type="dxa"/>
            <w:vMerge/>
            <w:tcBorders>
              <w:bottom w:val="single" w:sz="4" w:space="0" w:color="000000"/>
            </w:tcBorders>
          </w:tcPr>
          <w:p w14:paraId="00665E31" w14:textId="77777777" w:rsidR="005A149C" w:rsidRPr="0052273E" w:rsidRDefault="005A149C"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72382296"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Forma studiów</w:t>
            </w:r>
          </w:p>
        </w:tc>
        <w:tc>
          <w:tcPr>
            <w:tcW w:w="5103" w:type="dxa"/>
            <w:gridSpan w:val="2"/>
            <w:tcBorders>
              <w:bottom w:val="single" w:sz="4" w:space="0" w:color="000000"/>
            </w:tcBorders>
            <w:vAlign w:val="center"/>
          </w:tcPr>
          <w:p w14:paraId="6E93DBD0" w14:textId="77777777" w:rsidR="005A149C" w:rsidRPr="0052273E" w:rsidRDefault="005A149C" w:rsidP="002F14D8">
            <w:pPr>
              <w:spacing w:after="0"/>
              <w:rPr>
                <w:rFonts w:ascii="Cambria" w:hAnsi="Cambria" w:cs="Times New Roman"/>
                <w:bCs/>
                <w:sz w:val="20"/>
                <w:szCs w:val="20"/>
              </w:rPr>
            </w:pPr>
            <w:r w:rsidRPr="0052273E">
              <w:rPr>
                <w:rFonts w:ascii="Cambria" w:hAnsi="Cambria" w:cs="Times New Roman"/>
                <w:bCs/>
                <w:sz w:val="20"/>
                <w:szCs w:val="20"/>
              </w:rPr>
              <w:t>stacjonarna/niestacjonarna</w:t>
            </w:r>
          </w:p>
        </w:tc>
      </w:tr>
      <w:tr w:rsidR="0052273E" w:rsidRPr="0052273E" w14:paraId="694740F4" w14:textId="77777777" w:rsidTr="00832F4B">
        <w:trPr>
          <w:trHeight w:val="139"/>
        </w:trPr>
        <w:tc>
          <w:tcPr>
            <w:tcW w:w="1968" w:type="dxa"/>
            <w:vMerge/>
          </w:tcPr>
          <w:p w14:paraId="6505297D" w14:textId="77777777" w:rsidR="005A149C" w:rsidRPr="0052273E" w:rsidRDefault="005A149C" w:rsidP="002F14D8">
            <w:pPr>
              <w:spacing w:after="0"/>
              <w:jc w:val="center"/>
              <w:rPr>
                <w:rFonts w:ascii="Cambria" w:hAnsi="Cambria" w:cs="Times New Roman"/>
                <w:b/>
                <w:bCs/>
                <w:sz w:val="20"/>
                <w:szCs w:val="20"/>
              </w:rPr>
            </w:pPr>
          </w:p>
        </w:tc>
        <w:tc>
          <w:tcPr>
            <w:tcW w:w="2818" w:type="dxa"/>
            <w:vAlign w:val="center"/>
          </w:tcPr>
          <w:p w14:paraId="12158138"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Profil studiów</w:t>
            </w:r>
          </w:p>
        </w:tc>
        <w:tc>
          <w:tcPr>
            <w:tcW w:w="5103" w:type="dxa"/>
            <w:gridSpan w:val="2"/>
            <w:vAlign w:val="center"/>
          </w:tcPr>
          <w:p w14:paraId="5E0B0EE5" w14:textId="77777777" w:rsidR="005A149C" w:rsidRPr="0052273E" w:rsidRDefault="005A149C" w:rsidP="002F14D8">
            <w:pPr>
              <w:spacing w:after="0"/>
              <w:rPr>
                <w:rFonts w:ascii="Cambria" w:hAnsi="Cambria" w:cs="Times New Roman"/>
                <w:bCs/>
                <w:sz w:val="20"/>
                <w:szCs w:val="20"/>
              </w:rPr>
            </w:pPr>
            <w:r w:rsidRPr="0052273E">
              <w:rPr>
                <w:rFonts w:ascii="Cambria" w:hAnsi="Cambria" w:cs="Times New Roman"/>
                <w:bCs/>
                <w:sz w:val="20"/>
                <w:szCs w:val="20"/>
              </w:rPr>
              <w:t>praktyczny</w:t>
            </w:r>
          </w:p>
        </w:tc>
      </w:tr>
      <w:tr w:rsidR="0052273E" w:rsidRPr="0052273E" w14:paraId="05AB708F" w14:textId="77777777" w:rsidTr="00832F4B">
        <w:trPr>
          <w:trHeight w:val="139"/>
        </w:trPr>
        <w:tc>
          <w:tcPr>
            <w:tcW w:w="5070" w:type="dxa"/>
            <w:gridSpan w:val="3"/>
            <w:tcBorders>
              <w:bottom w:val="single" w:sz="4" w:space="0" w:color="000000"/>
            </w:tcBorders>
            <w:vAlign w:val="center"/>
          </w:tcPr>
          <w:p w14:paraId="6D93C1B4" w14:textId="77777777" w:rsidR="005A149C" w:rsidRPr="0052273E" w:rsidRDefault="005A149C" w:rsidP="002F14D8">
            <w:pPr>
              <w:spacing w:after="0"/>
              <w:rPr>
                <w:rFonts w:ascii="Cambria" w:hAnsi="Cambria" w:cs="Times New Roman"/>
                <w:b/>
                <w:bCs/>
                <w:sz w:val="20"/>
                <w:szCs w:val="20"/>
              </w:rPr>
            </w:pPr>
            <w:r w:rsidRPr="0052273E">
              <w:rPr>
                <w:rFonts w:ascii="Cambria" w:hAnsi="Cambria"/>
                <w:b/>
                <w:bCs/>
                <w:sz w:val="20"/>
                <w:szCs w:val="20"/>
              </w:rPr>
              <w:t>Pozycja w planie studiów (lub kod przedmiotu)</w:t>
            </w:r>
          </w:p>
        </w:tc>
        <w:tc>
          <w:tcPr>
            <w:tcW w:w="4819" w:type="dxa"/>
            <w:tcBorders>
              <w:bottom w:val="single" w:sz="4" w:space="0" w:color="000000"/>
            </w:tcBorders>
            <w:vAlign w:val="center"/>
          </w:tcPr>
          <w:p w14:paraId="587B1A43" w14:textId="72EAE5B7" w:rsidR="005A149C" w:rsidRPr="0052273E" w:rsidRDefault="00B52D35" w:rsidP="002F14D8">
            <w:pPr>
              <w:spacing w:after="0"/>
              <w:rPr>
                <w:rFonts w:ascii="Cambria" w:hAnsi="Cambria" w:cs="Times New Roman"/>
                <w:bCs/>
                <w:sz w:val="20"/>
                <w:szCs w:val="20"/>
              </w:rPr>
            </w:pPr>
            <w:r w:rsidRPr="0052273E">
              <w:rPr>
                <w:rFonts w:ascii="Cambria" w:hAnsi="Cambria" w:cs="Times New Roman"/>
                <w:bCs/>
                <w:sz w:val="20"/>
                <w:szCs w:val="20"/>
              </w:rPr>
              <w:t>C.</w:t>
            </w:r>
            <w:r w:rsidR="00262490" w:rsidRPr="0052273E">
              <w:rPr>
                <w:rFonts w:ascii="Cambria" w:hAnsi="Cambria" w:cs="Times New Roman"/>
                <w:bCs/>
                <w:sz w:val="20"/>
                <w:szCs w:val="20"/>
              </w:rPr>
              <w:t>2</w:t>
            </w:r>
            <w:r w:rsidRPr="0052273E">
              <w:rPr>
                <w:rFonts w:ascii="Cambria" w:hAnsi="Cambria" w:cs="Times New Roman"/>
                <w:bCs/>
                <w:sz w:val="20"/>
                <w:szCs w:val="20"/>
              </w:rPr>
              <w:t>.4</w:t>
            </w:r>
          </w:p>
        </w:tc>
      </w:tr>
    </w:tbl>
    <w:p w14:paraId="003F1202" w14:textId="77777777" w:rsidR="001E0695" w:rsidRPr="0052273E" w:rsidRDefault="001E0695" w:rsidP="002F14D8">
      <w:pPr>
        <w:spacing w:after="0"/>
        <w:jc w:val="center"/>
        <w:rPr>
          <w:rFonts w:ascii="Cambria" w:hAnsi="Cambria" w:cs="Times New Roman"/>
          <w:b/>
          <w:bCs/>
          <w:spacing w:val="40"/>
          <w:sz w:val="20"/>
          <w:szCs w:val="20"/>
        </w:rPr>
      </w:pPr>
    </w:p>
    <w:p w14:paraId="1D09C6DD" w14:textId="0C7B882D" w:rsidR="005A149C" w:rsidRPr="0052273E" w:rsidRDefault="005A149C" w:rsidP="002F14D8">
      <w:pPr>
        <w:spacing w:after="0"/>
        <w:jc w:val="center"/>
        <w:rPr>
          <w:rFonts w:ascii="Cambria" w:hAnsi="Cambria" w:cs="Times New Roman"/>
          <w:b/>
          <w:bCs/>
          <w:spacing w:val="40"/>
          <w:sz w:val="20"/>
          <w:szCs w:val="20"/>
        </w:rPr>
      </w:pPr>
      <w:r w:rsidRPr="0052273E">
        <w:rPr>
          <w:rFonts w:ascii="Cambria" w:hAnsi="Cambria" w:cs="Times New Roman"/>
          <w:b/>
          <w:bCs/>
          <w:spacing w:val="40"/>
          <w:sz w:val="20"/>
          <w:szCs w:val="20"/>
        </w:rPr>
        <w:t>KARTA ZAJĘĆ</w:t>
      </w:r>
    </w:p>
    <w:p w14:paraId="3E2484A8"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2273E" w:rsidRPr="0052273E" w14:paraId="73C993F8" w14:textId="77777777" w:rsidTr="00832F4B">
        <w:trPr>
          <w:trHeight w:val="328"/>
        </w:trPr>
        <w:tc>
          <w:tcPr>
            <w:tcW w:w="4219" w:type="dxa"/>
            <w:vAlign w:val="center"/>
          </w:tcPr>
          <w:p w14:paraId="1A020942" w14:textId="77777777" w:rsidR="005A149C" w:rsidRPr="0052273E" w:rsidRDefault="005A149C" w:rsidP="002F14D8">
            <w:pPr>
              <w:pStyle w:val="akarta"/>
              <w:spacing w:before="0" w:after="0" w:line="276" w:lineRule="auto"/>
            </w:pPr>
            <w:r w:rsidRPr="0052273E">
              <w:t>Nazwa zajęć</w:t>
            </w:r>
          </w:p>
        </w:tc>
        <w:tc>
          <w:tcPr>
            <w:tcW w:w="5670" w:type="dxa"/>
            <w:vAlign w:val="center"/>
          </w:tcPr>
          <w:p w14:paraId="5B29F5DA" w14:textId="77777777" w:rsidR="005A149C" w:rsidRPr="0052273E" w:rsidRDefault="007176DF" w:rsidP="002F14D8">
            <w:pPr>
              <w:pStyle w:val="akarta"/>
              <w:spacing w:before="0" w:after="0" w:line="276" w:lineRule="auto"/>
            </w:pPr>
            <w:r w:rsidRPr="0052273E">
              <w:t>Systemy zarządzania energią</w:t>
            </w:r>
          </w:p>
        </w:tc>
      </w:tr>
      <w:tr w:rsidR="0052273E" w:rsidRPr="0052273E" w14:paraId="54B1277D" w14:textId="77777777" w:rsidTr="00832F4B">
        <w:tc>
          <w:tcPr>
            <w:tcW w:w="4219" w:type="dxa"/>
            <w:vAlign w:val="center"/>
          </w:tcPr>
          <w:p w14:paraId="173E80E4" w14:textId="77777777" w:rsidR="005A149C" w:rsidRPr="0052273E" w:rsidRDefault="005A149C" w:rsidP="002F14D8">
            <w:pPr>
              <w:pStyle w:val="akarta"/>
              <w:spacing w:before="0" w:after="0" w:line="276" w:lineRule="auto"/>
            </w:pPr>
            <w:r w:rsidRPr="0052273E">
              <w:t>Punkty ECTS</w:t>
            </w:r>
          </w:p>
        </w:tc>
        <w:tc>
          <w:tcPr>
            <w:tcW w:w="5670" w:type="dxa"/>
            <w:vAlign w:val="center"/>
          </w:tcPr>
          <w:p w14:paraId="53E35E9A" w14:textId="77777777" w:rsidR="005A149C" w:rsidRPr="0052273E" w:rsidRDefault="007176DF" w:rsidP="002F14D8">
            <w:pPr>
              <w:pStyle w:val="akarta"/>
              <w:spacing w:before="0" w:after="0" w:line="276" w:lineRule="auto"/>
            </w:pPr>
            <w:r w:rsidRPr="0052273E">
              <w:t>4</w:t>
            </w:r>
          </w:p>
        </w:tc>
      </w:tr>
      <w:tr w:rsidR="0052273E" w:rsidRPr="0052273E" w14:paraId="73290BDA" w14:textId="77777777" w:rsidTr="00832F4B">
        <w:tc>
          <w:tcPr>
            <w:tcW w:w="4219" w:type="dxa"/>
            <w:vAlign w:val="center"/>
          </w:tcPr>
          <w:p w14:paraId="2B44D5AE" w14:textId="77777777" w:rsidR="005A149C" w:rsidRPr="0052273E" w:rsidRDefault="005A149C" w:rsidP="002F14D8">
            <w:pPr>
              <w:pStyle w:val="akarta"/>
              <w:spacing w:before="0" w:after="0" w:line="276" w:lineRule="auto"/>
            </w:pPr>
            <w:r w:rsidRPr="0052273E">
              <w:t>Rodzaj zajęć</w:t>
            </w:r>
          </w:p>
        </w:tc>
        <w:tc>
          <w:tcPr>
            <w:tcW w:w="5670" w:type="dxa"/>
            <w:vAlign w:val="center"/>
          </w:tcPr>
          <w:p w14:paraId="0AC643F0" w14:textId="77777777" w:rsidR="005A149C" w:rsidRPr="0052273E" w:rsidRDefault="005A149C" w:rsidP="002F14D8">
            <w:pPr>
              <w:pStyle w:val="akarta"/>
              <w:spacing w:before="0" w:after="0" w:line="276" w:lineRule="auto"/>
            </w:pPr>
            <w:r w:rsidRPr="0052273E">
              <w:rPr>
                <w:strike/>
              </w:rPr>
              <w:t>obowiązkowe</w:t>
            </w:r>
            <w:r w:rsidRPr="0052273E">
              <w:t>/obieralne</w:t>
            </w:r>
          </w:p>
        </w:tc>
      </w:tr>
      <w:tr w:rsidR="0052273E" w:rsidRPr="0052273E" w14:paraId="36F56F3D" w14:textId="77777777" w:rsidTr="00832F4B">
        <w:tc>
          <w:tcPr>
            <w:tcW w:w="4219" w:type="dxa"/>
            <w:vAlign w:val="center"/>
          </w:tcPr>
          <w:p w14:paraId="08B896D8" w14:textId="77777777" w:rsidR="005A149C" w:rsidRPr="0052273E" w:rsidRDefault="005A149C" w:rsidP="002F14D8">
            <w:pPr>
              <w:pStyle w:val="akarta"/>
              <w:spacing w:before="0" w:after="0" w:line="276" w:lineRule="auto"/>
            </w:pPr>
            <w:r w:rsidRPr="0052273E">
              <w:t>Moduł/specjalizacja</w:t>
            </w:r>
          </w:p>
        </w:tc>
        <w:tc>
          <w:tcPr>
            <w:tcW w:w="5670" w:type="dxa"/>
            <w:vAlign w:val="center"/>
          </w:tcPr>
          <w:p w14:paraId="2C7F9EA2" w14:textId="77777777" w:rsidR="005A149C" w:rsidRPr="0052273E" w:rsidRDefault="007176DF" w:rsidP="002F14D8">
            <w:pPr>
              <w:pStyle w:val="akarta"/>
              <w:spacing w:before="0" w:after="0" w:line="276" w:lineRule="auto"/>
            </w:pPr>
            <w:r w:rsidRPr="0052273E">
              <w:t xml:space="preserve">Inżynieria środowiska </w:t>
            </w:r>
          </w:p>
        </w:tc>
      </w:tr>
      <w:tr w:rsidR="0052273E" w:rsidRPr="0052273E" w14:paraId="01C81599" w14:textId="77777777" w:rsidTr="00832F4B">
        <w:tc>
          <w:tcPr>
            <w:tcW w:w="4219" w:type="dxa"/>
            <w:vAlign w:val="center"/>
          </w:tcPr>
          <w:p w14:paraId="00B94E75" w14:textId="77777777" w:rsidR="005A149C" w:rsidRPr="0052273E" w:rsidRDefault="005A149C" w:rsidP="002F14D8">
            <w:pPr>
              <w:pStyle w:val="akarta"/>
              <w:spacing w:before="0" w:after="0" w:line="276" w:lineRule="auto"/>
            </w:pPr>
            <w:r w:rsidRPr="0052273E">
              <w:t>Język, w którym prowadzone są zajęcia</w:t>
            </w:r>
          </w:p>
        </w:tc>
        <w:tc>
          <w:tcPr>
            <w:tcW w:w="5670" w:type="dxa"/>
            <w:vAlign w:val="center"/>
          </w:tcPr>
          <w:p w14:paraId="60038311" w14:textId="77777777" w:rsidR="005A149C" w:rsidRPr="0052273E" w:rsidRDefault="00B35974" w:rsidP="002F14D8">
            <w:pPr>
              <w:pStyle w:val="akarta"/>
              <w:spacing w:before="0" w:after="0" w:line="276" w:lineRule="auto"/>
            </w:pPr>
            <w:r w:rsidRPr="0052273E">
              <w:t>P</w:t>
            </w:r>
            <w:r w:rsidR="007176DF" w:rsidRPr="0052273E">
              <w:t>olski</w:t>
            </w:r>
          </w:p>
        </w:tc>
      </w:tr>
      <w:tr w:rsidR="0052273E" w:rsidRPr="0052273E" w14:paraId="78E86F88" w14:textId="77777777" w:rsidTr="00832F4B">
        <w:tc>
          <w:tcPr>
            <w:tcW w:w="4219" w:type="dxa"/>
            <w:vAlign w:val="center"/>
          </w:tcPr>
          <w:p w14:paraId="73F1352B" w14:textId="77777777" w:rsidR="005A149C" w:rsidRPr="0052273E" w:rsidRDefault="005A149C" w:rsidP="002F14D8">
            <w:pPr>
              <w:pStyle w:val="akarta"/>
              <w:spacing w:before="0" w:after="0" w:line="276" w:lineRule="auto"/>
            </w:pPr>
            <w:r w:rsidRPr="0052273E">
              <w:t>Rok studiów</w:t>
            </w:r>
          </w:p>
        </w:tc>
        <w:tc>
          <w:tcPr>
            <w:tcW w:w="5670" w:type="dxa"/>
            <w:vAlign w:val="center"/>
          </w:tcPr>
          <w:p w14:paraId="0791A15F" w14:textId="77777777" w:rsidR="005A149C" w:rsidRPr="0052273E" w:rsidRDefault="00B35974" w:rsidP="002F14D8">
            <w:pPr>
              <w:pStyle w:val="akarta"/>
              <w:spacing w:before="0" w:after="0" w:line="276" w:lineRule="auto"/>
            </w:pPr>
            <w:r w:rsidRPr="0052273E">
              <w:t>2</w:t>
            </w:r>
          </w:p>
        </w:tc>
      </w:tr>
      <w:tr w:rsidR="005A149C" w:rsidRPr="0052273E" w14:paraId="6886AB6F" w14:textId="77777777" w:rsidTr="00832F4B">
        <w:tc>
          <w:tcPr>
            <w:tcW w:w="4219" w:type="dxa"/>
            <w:vAlign w:val="center"/>
          </w:tcPr>
          <w:p w14:paraId="080BB330" w14:textId="77777777" w:rsidR="005A149C" w:rsidRPr="0052273E" w:rsidRDefault="005A149C" w:rsidP="002F14D8">
            <w:pPr>
              <w:pStyle w:val="akarta"/>
              <w:spacing w:before="0" w:after="0" w:line="276" w:lineRule="auto"/>
            </w:pPr>
            <w:r w:rsidRPr="0052273E">
              <w:t>Imię i nazwisko koordynatora zajęć oraz osób prowadzących zajęcia</w:t>
            </w:r>
          </w:p>
        </w:tc>
        <w:tc>
          <w:tcPr>
            <w:tcW w:w="5670" w:type="dxa"/>
            <w:vAlign w:val="center"/>
          </w:tcPr>
          <w:p w14:paraId="43E5F8CD" w14:textId="77777777" w:rsidR="005A149C" w:rsidRPr="0052273E" w:rsidRDefault="00B35974" w:rsidP="002F14D8">
            <w:pPr>
              <w:pStyle w:val="akarta"/>
              <w:spacing w:before="0" w:after="0" w:line="276" w:lineRule="auto"/>
            </w:pPr>
            <w:r w:rsidRPr="0052273E">
              <w:t>Dr inż. Jerzy Podhajecki</w:t>
            </w:r>
          </w:p>
        </w:tc>
      </w:tr>
    </w:tbl>
    <w:p w14:paraId="116BAECC" w14:textId="77777777" w:rsidR="00B35974" w:rsidRPr="0052273E" w:rsidRDefault="00B35974" w:rsidP="002F14D8">
      <w:pPr>
        <w:spacing w:after="0"/>
        <w:rPr>
          <w:rFonts w:ascii="Cambria" w:hAnsi="Cambria" w:cs="Times New Roman"/>
          <w:b/>
          <w:bCs/>
          <w:sz w:val="20"/>
          <w:szCs w:val="20"/>
        </w:rPr>
      </w:pPr>
    </w:p>
    <w:p w14:paraId="6B1D8A0B"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2273E" w:rsidRPr="0052273E" w14:paraId="5CC807C2" w14:textId="77777777" w:rsidTr="001E0695">
        <w:tc>
          <w:tcPr>
            <w:tcW w:w="2498" w:type="dxa"/>
            <w:vAlign w:val="center"/>
          </w:tcPr>
          <w:p w14:paraId="6745C234"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zajęć</w:t>
            </w:r>
          </w:p>
        </w:tc>
        <w:tc>
          <w:tcPr>
            <w:tcW w:w="2781" w:type="dxa"/>
            <w:vAlign w:val="center"/>
          </w:tcPr>
          <w:p w14:paraId="0C9CBE91" w14:textId="77777777" w:rsidR="001E0695" w:rsidRPr="0052273E" w:rsidRDefault="001E0695" w:rsidP="001E0695">
            <w:pPr>
              <w:spacing w:after="0"/>
              <w:jc w:val="center"/>
              <w:rPr>
                <w:rFonts w:ascii="Cambria" w:hAnsi="Cambria" w:cs="Times New Roman"/>
                <w:b/>
                <w:bCs/>
                <w:sz w:val="20"/>
                <w:szCs w:val="20"/>
              </w:rPr>
            </w:pPr>
            <w:r w:rsidRPr="0052273E">
              <w:rPr>
                <w:rFonts w:ascii="Cambria" w:hAnsi="Cambria" w:cs="Times New Roman"/>
                <w:b/>
                <w:bCs/>
                <w:sz w:val="20"/>
                <w:szCs w:val="20"/>
              </w:rPr>
              <w:t>Liczba godzin</w:t>
            </w:r>
          </w:p>
          <w:p w14:paraId="7A38289E" w14:textId="74478211" w:rsidR="005A149C" w:rsidRPr="0052273E" w:rsidRDefault="001E0695" w:rsidP="001E0695">
            <w:pPr>
              <w:spacing w:after="0"/>
              <w:jc w:val="center"/>
              <w:rPr>
                <w:rFonts w:ascii="Cambria" w:hAnsi="Cambria" w:cs="Times New Roman"/>
                <w:b/>
                <w:bCs/>
                <w:sz w:val="20"/>
                <w:szCs w:val="20"/>
              </w:rPr>
            </w:pPr>
            <w:r w:rsidRPr="0052273E">
              <w:rPr>
                <w:rFonts w:ascii="Cambria" w:hAnsi="Cambria" w:cs="Times New Roman"/>
                <w:b/>
                <w:bCs/>
                <w:sz w:val="20"/>
                <w:szCs w:val="20"/>
              </w:rPr>
              <w:t>stacjonarne/niestacjonarne</w:t>
            </w:r>
          </w:p>
        </w:tc>
        <w:tc>
          <w:tcPr>
            <w:tcW w:w="2209" w:type="dxa"/>
            <w:vAlign w:val="center"/>
          </w:tcPr>
          <w:p w14:paraId="577B2C89"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Rok studiów/semestr</w:t>
            </w:r>
          </w:p>
        </w:tc>
        <w:tc>
          <w:tcPr>
            <w:tcW w:w="2401" w:type="dxa"/>
            <w:vAlign w:val="center"/>
          </w:tcPr>
          <w:p w14:paraId="2B68566B"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 xml:space="preserve">Punkty ECTS </w:t>
            </w:r>
            <w:r w:rsidRPr="0052273E">
              <w:rPr>
                <w:rFonts w:ascii="Cambria" w:hAnsi="Cambria" w:cs="Times New Roman"/>
                <w:sz w:val="20"/>
                <w:szCs w:val="20"/>
              </w:rPr>
              <w:t>(zgodnie z programem studiów)</w:t>
            </w:r>
          </w:p>
        </w:tc>
      </w:tr>
      <w:tr w:rsidR="0052273E" w:rsidRPr="0052273E" w14:paraId="0114699C" w14:textId="77777777" w:rsidTr="001E0695">
        <w:tc>
          <w:tcPr>
            <w:tcW w:w="2498" w:type="dxa"/>
          </w:tcPr>
          <w:p w14:paraId="00DE82DC"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wykład</w:t>
            </w:r>
          </w:p>
        </w:tc>
        <w:tc>
          <w:tcPr>
            <w:tcW w:w="2781" w:type="dxa"/>
            <w:vAlign w:val="center"/>
          </w:tcPr>
          <w:p w14:paraId="734EDC2E" w14:textId="77777777" w:rsidR="005A149C" w:rsidRPr="0052273E" w:rsidRDefault="007176DF" w:rsidP="002F14D8">
            <w:pPr>
              <w:spacing w:after="0"/>
              <w:jc w:val="center"/>
              <w:rPr>
                <w:rFonts w:ascii="Cambria" w:hAnsi="Cambria" w:cs="Times New Roman"/>
                <w:b/>
                <w:bCs/>
                <w:sz w:val="20"/>
                <w:szCs w:val="20"/>
              </w:rPr>
            </w:pPr>
            <w:r w:rsidRPr="0052273E">
              <w:rPr>
                <w:rFonts w:ascii="Cambria" w:hAnsi="Cambria" w:cs="Times New Roman"/>
                <w:b/>
                <w:bCs/>
                <w:sz w:val="20"/>
                <w:szCs w:val="20"/>
              </w:rPr>
              <w:t>30</w:t>
            </w:r>
            <w:r w:rsidR="00F53BE3" w:rsidRPr="0052273E">
              <w:rPr>
                <w:rFonts w:ascii="Cambria" w:hAnsi="Cambria" w:cs="Times New Roman"/>
                <w:b/>
                <w:bCs/>
                <w:sz w:val="20"/>
                <w:szCs w:val="20"/>
              </w:rPr>
              <w:t>/15</w:t>
            </w:r>
          </w:p>
        </w:tc>
        <w:tc>
          <w:tcPr>
            <w:tcW w:w="2209" w:type="dxa"/>
            <w:vAlign w:val="center"/>
          </w:tcPr>
          <w:p w14:paraId="3361BBA3" w14:textId="77777777" w:rsidR="005A149C" w:rsidRPr="0052273E" w:rsidRDefault="00B35974" w:rsidP="002F14D8">
            <w:pPr>
              <w:spacing w:after="0"/>
              <w:jc w:val="center"/>
              <w:rPr>
                <w:rFonts w:ascii="Cambria" w:hAnsi="Cambria" w:cs="Times New Roman"/>
                <w:b/>
                <w:bCs/>
                <w:sz w:val="20"/>
                <w:szCs w:val="20"/>
              </w:rPr>
            </w:pPr>
            <w:r w:rsidRPr="0052273E">
              <w:rPr>
                <w:rFonts w:ascii="Cambria" w:hAnsi="Cambria" w:cs="Times New Roman"/>
                <w:b/>
                <w:bCs/>
                <w:sz w:val="20"/>
                <w:szCs w:val="20"/>
              </w:rPr>
              <w:t>2</w:t>
            </w:r>
            <w:r w:rsidR="00F53BE3" w:rsidRPr="0052273E">
              <w:rPr>
                <w:rFonts w:ascii="Cambria" w:hAnsi="Cambria" w:cs="Times New Roman"/>
                <w:b/>
                <w:bCs/>
                <w:sz w:val="20"/>
                <w:szCs w:val="20"/>
              </w:rPr>
              <w:t>/4</w:t>
            </w:r>
            <w:r w:rsidRPr="0052273E">
              <w:rPr>
                <w:rFonts w:ascii="Cambria" w:hAnsi="Cambria" w:cs="Times New Roman"/>
                <w:b/>
                <w:bCs/>
                <w:sz w:val="20"/>
                <w:szCs w:val="20"/>
              </w:rPr>
              <w:t>;</w:t>
            </w:r>
          </w:p>
        </w:tc>
        <w:tc>
          <w:tcPr>
            <w:tcW w:w="2401" w:type="dxa"/>
            <w:vMerge w:val="restart"/>
            <w:vAlign w:val="center"/>
          </w:tcPr>
          <w:p w14:paraId="47682306" w14:textId="77777777" w:rsidR="005A149C" w:rsidRPr="0052273E" w:rsidRDefault="007176DF" w:rsidP="002F14D8">
            <w:pPr>
              <w:spacing w:after="0"/>
              <w:jc w:val="center"/>
              <w:rPr>
                <w:rFonts w:ascii="Cambria" w:hAnsi="Cambria" w:cs="Times New Roman"/>
                <w:b/>
                <w:bCs/>
                <w:sz w:val="20"/>
                <w:szCs w:val="20"/>
              </w:rPr>
            </w:pPr>
            <w:r w:rsidRPr="0052273E">
              <w:rPr>
                <w:rFonts w:ascii="Cambria" w:hAnsi="Cambria" w:cs="Times New Roman"/>
                <w:b/>
                <w:bCs/>
                <w:sz w:val="20"/>
                <w:szCs w:val="20"/>
              </w:rPr>
              <w:t>4</w:t>
            </w:r>
          </w:p>
        </w:tc>
      </w:tr>
      <w:tr w:rsidR="0052273E" w:rsidRPr="0052273E" w14:paraId="2DC5AD08" w14:textId="77777777" w:rsidTr="001E0695">
        <w:tc>
          <w:tcPr>
            <w:tcW w:w="2498" w:type="dxa"/>
          </w:tcPr>
          <w:p w14:paraId="63DE0346"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laboratoria</w:t>
            </w:r>
          </w:p>
        </w:tc>
        <w:tc>
          <w:tcPr>
            <w:tcW w:w="2781" w:type="dxa"/>
            <w:vAlign w:val="center"/>
          </w:tcPr>
          <w:p w14:paraId="573080C6" w14:textId="77777777" w:rsidR="005A149C" w:rsidRPr="0052273E" w:rsidRDefault="007176DF" w:rsidP="002F14D8">
            <w:pPr>
              <w:spacing w:after="0"/>
              <w:jc w:val="center"/>
              <w:rPr>
                <w:rFonts w:ascii="Cambria" w:hAnsi="Cambria" w:cs="Times New Roman"/>
                <w:b/>
                <w:bCs/>
                <w:sz w:val="20"/>
                <w:szCs w:val="20"/>
              </w:rPr>
            </w:pPr>
            <w:r w:rsidRPr="0052273E">
              <w:rPr>
                <w:rFonts w:ascii="Cambria" w:hAnsi="Cambria" w:cs="Times New Roman"/>
                <w:b/>
                <w:bCs/>
                <w:sz w:val="20"/>
                <w:szCs w:val="20"/>
              </w:rPr>
              <w:t>15</w:t>
            </w:r>
            <w:r w:rsidR="00F53BE3" w:rsidRPr="0052273E">
              <w:rPr>
                <w:rFonts w:ascii="Cambria" w:hAnsi="Cambria" w:cs="Times New Roman"/>
                <w:b/>
                <w:bCs/>
                <w:sz w:val="20"/>
                <w:szCs w:val="20"/>
              </w:rPr>
              <w:t>/10</w:t>
            </w:r>
          </w:p>
        </w:tc>
        <w:tc>
          <w:tcPr>
            <w:tcW w:w="2209" w:type="dxa"/>
            <w:vAlign w:val="center"/>
          </w:tcPr>
          <w:p w14:paraId="7AC91ECB" w14:textId="77777777" w:rsidR="005A149C" w:rsidRPr="0052273E" w:rsidRDefault="00B35974" w:rsidP="002F14D8">
            <w:pPr>
              <w:spacing w:after="0"/>
              <w:jc w:val="center"/>
              <w:rPr>
                <w:rFonts w:ascii="Cambria" w:hAnsi="Cambria" w:cs="Times New Roman"/>
                <w:b/>
                <w:bCs/>
                <w:sz w:val="20"/>
                <w:szCs w:val="20"/>
              </w:rPr>
            </w:pPr>
            <w:r w:rsidRPr="0052273E">
              <w:rPr>
                <w:rFonts w:ascii="Cambria" w:hAnsi="Cambria" w:cs="Times New Roman"/>
                <w:b/>
                <w:bCs/>
                <w:sz w:val="20"/>
                <w:szCs w:val="20"/>
              </w:rPr>
              <w:t>2</w:t>
            </w:r>
            <w:r w:rsidR="00F53BE3" w:rsidRPr="0052273E">
              <w:rPr>
                <w:rFonts w:ascii="Cambria" w:hAnsi="Cambria" w:cs="Times New Roman"/>
                <w:b/>
                <w:bCs/>
                <w:sz w:val="20"/>
                <w:szCs w:val="20"/>
              </w:rPr>
              <w:t>/4</w:t>
            </w:r>
            <w:r w:rsidRPr="0052273E">
              <w:rPr>
                <w:rFonts w:ascii="Cambria" w:hAnsi="Cambria" w:cs="Times New Roman"/>
                <w:b/>
                <w:bCs/>
                <w:sz w:val="20"/>
                <w:szCs w:val="20"/>
              </w:rPr>
              <w:t>;</w:t>
            </w:r>
          </w:p>
        </w:tc>
        <w:tc>
          <w:tcPr>
            <w:tcW w:w="2401" w:type="dxa"/>
            <w:vMerge/>
          </w:tcPr>
          <w:p w14:paraId="10AF3D0C" w14:textId="77777777" w:rsidR="005A149C" w:rsidRPr="0052273E" w:rsidRDefault="005A149C" w:rsidP="002F14D8">
            <w:pPr>
              <w:spacing w:after="0"/>
              <w:rPr>
                <w:rFonts w:ascii="Cambria" w:hAnsi="Cambria" w:cs="Times New Roman"/>
                <w:b/>
                <w:bCs/>
                <w:sz w:val="20"/>
                <w:szCs w:val="20"/>
              </w:rPr>
            </w:pPr>
          </w:p>
        </w:tc>
      </w:tr>
      <w:tr w:rsidR="005A149C" w:rsidRPr="0052273E" w14:paraId="53290DE2" w14:textId="77777777" w:rsidTr="001E0695">
        <w:tc>
          <w:tcPr>
            <w:tcW w:w="2498" w:type="dxa"/>
          </w:tcPr>
          <w:p w14:paraId="138BE42D"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projekty</w:t>
            </w:r>
          </w:p>
        </w:tc>
        <w:tc>
          <w:tcPr>
            <w:tcW w:w="2781" w:type="dxa"/>
            <w:vAlign w:val="center"/>
          </w:tcPr>
          <w:p w14:paraId="78BD44C5" w14:textId="77777777" w:rsidR="005A149C" w:rsidRPr="0052273E" w:rsidRDefault="007176DF" w:rsidP="002F14D8">
            <w:pPr>
              <w:spacing w:after="0"/>
              <w:jc w:val="center"/>
              <w:rPr>
                <w:rFonts w:ascii="Cambria" w:hAnsi="Cambria" w:cs="Times New Roman"/>
                <w:b/>
                <w:bCs/>
                <w:sz w:val="20"/>
                <w:szCs w:val="20"/>
              </w:rPr>
            </w:pPr>
            <w:r w:rsidRPr="0052273E">
              <w:rPr>
                <w:rFonts w:ascii="Cambria" w:hAnsi="Cambria" w:cs="Times New Roman"/>
                <w:b/>
                <w:bCs/>
                <w:sz w:val="20"/>
                <w:szCs w:val="20"/>
              </w:rPr>
              <w:t>15</w:t>
            </w:r>
            <w:r w:rsidR="00F53BE3" w:rsidRPr="0052273E">
              <w:rPr>
                <w:rFonts w:ascii="Cambria" w:hAnsi="Cambria" w:cs="Times New Roman"/>
                <w:b/>
                <w:bCs/>
                <w:sz w:val="20"/>
                <w:szCs w:val="20"/>
              </w:rPr>
              <w:t>/10</w:t>
            </w:r>
          </w:p>
        </w:tc>
        <w:tc>
          <w:tcPr>
            <w:tcW w:w="2209" w:type="dxa"/>
            <w:vAlign w:val="center"/>
          </w:tcPr>
          <w:p w14:paraId="10044323" w14:textId="77777777" w:rsidR="005A149C" w:rsidRPr="0052273E" w:rsidRDefault="00B35974" w:rsidP="002F14D8">
            <w:pPr>
              <w:spacing w:after="0"/>
              <w:jc w:val="center"/>
              <w:rPr>
                <w:rFonts w:ascii="Cambria" w:hAnsi="Cambria" w:cs="Times New Roman"/>
                <w:b/>
                <w:bCs/>
                <w:sz w:val="20"/>
                <w:szCs w:val="20"/>
              </w:rPr>
            </w:pPr>
            <w:r w:rsidRPr="0052273E">
              <w:rPr>
                <w:rFonts w:ascii="Cambria" w:hAnsi="Cambria" w:cs="Times New Roman"/>
                <w:b/>
                <w:bCs/>
                <w:sz w:val="20"/>
                <w:szCs w:val="20"/>
              </w:rPr>
              <w:t>2</w:t>
            </w:r>
            <w:r w:rsidR="00F53BE3" w:rsidRPr="0052273E">
              <w:rPr>
                <w:rFonts w:ascii="Cambria" w:hAnsi="Cambria" w:cs="Times New Roman"/>
                <w:b/>
                <w:bCs/>
                <w:sz w:val="20"/>
                <w:szCs w:val="20"/>
              </w:rPr>
              <w:t>/4</w:t>
            </w:r>
            <w:r w:rsidRPr="0052273E">
              <w:rPr>
                <w:rFonts w:ascii="Cambria" w:hAnsi="Cambria" w:cs="Times New Roman"/>
                <w:b/>
                <w:bCs/>
                <w:sz w:val="20"/>
                <w:szCs w:val="20"/>
              </w:rPr>
              <w:t>;</w:t>
            </w:r>
          </w:p>
        </w:tc>
        <w:tc>
          <w:tcPr>
            <w:tcW w:w="2401" w:type="dxa"/>
            <w:vMerge/>
          </w:tcPr>
          <w:p w14:paraId="0E905C13" w14:textId="77777777" w:rsidR="005A149C" w:rsidRPr="0052273E" w:rsidRDefault="005A149C" w:rsidP="002F14D8">
            <w:pPr>
              <w:spacing w:after="0"/>
              <w:rPr>
                <w:rFonts w:ascii="Cambria" w:hAnsi="Cambria" w:cs="Times New Roman"/>
                <w:b/>
                <w:bCs/>
                <w:sz w:val="20"/>
                <w:szCs w:val="20"/>
              </w:rPr>
            </w:pPr>
          </w:p>
        </w:tc>
      </w:tr>
    </w:tbl>
    <w:p w14:paraId="69066DCB" w14:textId="77777777" w:rsidR="00B35974" w:rsidRPr="0052273E" w:rsidRDefault="00B35974" w:rsidP="002F14D8">
      <w:pPr>
        <w:spacing w:after="0"/>
        <w:rPr>
          <w:rFonts w:ascii="Cambria" w:hAnsi="Cambria" w:cs="Times New Roman"/>
          <w:b/>
          <w:bCs/>
          <w:sz w:val="20"/>
          <w:szCs w:val="20"/>
        </w:rPr>
      </w:pPr>
    </w:p>
    <w:p w14:paraId="36AEE4A8" w14:textId="77777777" w:rsidR="005A149C" w:rsidRPr="0052273E" w:rsidRDefault="005A149C" w:rsidP="002F14D8">
      <w:pPr>
        <w:spacing w:after="0"/>
        <w:rPr>
          <w:rFonts w:ascii="Cambria" w:hAnsi="Cambria" w:cs="Times New Roman"/>
          <w:b/>
          <w:sz w:val="20"/>
          <w:szCs w:val="20"/>
        </w:rPr>
      </w:pPr>
      <w:r w:rsidRPr="0052273E">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52273E" w14:paraId="43A78FCB" w14:textId="77777777" w:rsidTr="00832F4B">
        <w:trPr>
          <w:trHeight w:val="301"/>
          <w:jc w:val="center"/>
        </w:trPr>
        <w:tc>
          <w:tcPr>
            <w:tcW w:w="9898" w:type="dxa"/>
          </w:tcPr>
          <w:p w14:paraId="6E86C7B0" w14:textId="77777777" w:rsidR="005A149C" w:rsidRPr="0052273E" w:rsidRDefault="00B52D35" w:rsidP="002F14D8">
            <w:pPr>
              <w:spacing w:after="0"/>
              <w:rPr>
                <w:rFonts w:ascii="Cambria" w:hAnsi="Cambria" w:cs="Times New Roman"/>
                <w:sz w:val="20"/>
                <w:szCs w:val="20"/>
              </w:rPr>
            </w:pPr>
            <w:r w:rsidRPr="0052273E">
              <w:rPr>
                <w:rFonts w:ascii="Cambria" w:hAnsi="Cambria" w:cs="Times New Roman"/>
                <w:bCs/>
                <w:iCs/>
                <w:sz w:val="20"/>
                <w:szCs w:val="20"/>
              </w:rPr>
              <w:t>Podstawy technologii energetycznych, Podstawy konstrukcji i eksploatacji maszyn energetycznych, Ochrona środowiska w energetyce.</w:t>
            </w:r>
          </w:p>
        </w:tc>
      </w:tr>
    </w:tbl>
    <w:p w14:paraId="0E44251B" w14:textId="77777777" w:rsidR="00B35974" w:rsidRPr="0052273E" w:rsidRDefault="00B35974" w:rsidP="002F14D8">
      <w:pPr>
        <w:spacing w:after="0"/>
        <w:rPr>
          <w:rFonts w:ascii="Cambria" w:hAnsi="Cambria" w:cs="Times New Roman"/>
          <w:b/>
          <w:bCs/>
          <w:sz w:val="20"/>
          <w:szCs w:val="20"/>
        </w:rPr>
      </w:pPr>
    </w:p>
    <w:p w14:paraId="675045C9"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A149C" w:rsidRPr="0052273E" w14:paraId="6B0A5B41" w14:textId="77777777" w:rsidTr="00832F4B">
        <w:tc>
          <w:tcPr>
            <w:tcW w:w="9889" w:type="dxa"/>
          </w:tcPr>
          <w:p w14:paraId="0D922D14" w14:textId="77777777" w:rsidR="00B52D35" w:rsidRPr="0052273E" w:rsidRDefault="005A149C" w:rsidP="002F14D8">
            <w:pPr>
              <w:spacing w:after="0"/>
              <w:jc w:val="both"/>
              <w:rPr>
                <w:rFonts w:ascii="Cambria" w:hAnsi="Cambria" w:cs="Times New Roman"/>
                <w:sz w:val="20"/>
                <w:szCs w:val="20"/>
              </w:rPr>
            </w:pPr>
            <w:r w:rsidRPr="0052273E">
              <w:rPr>
                <w:rFonts w:ascii="Cambria" w:hAnsi="Cambria" w:cs="Times New Roman"/>
                <w:sz w:val="20"/>
                <w:szCs w:val="20"/>
              </w:rPr>
              <w:t>C1 -</w:t>
            </w:r>
            <w:r w:rsidR="00B52D35" w:rsidRPr="0052273E">
              <w:rPr>
                <w:rFonts w:ascii="Cambria" w:hAnsi="Cambria" w:cs="Times New Roman"/>
                <w:sz w:val="20"/>
                <w:szCs w:val="20"/>
              </w:rPr>
              <w:t>Zapoznanie studentów z podstawami modelowania urządzeń realizujących procesy energetyczne, przepływów mediów i instalacji realizujących obiegi cieplne w energetyce.</w:t>
            </w:r>
          </w:p>
          <w:p w14:paraId="3BD811D0" w14:textId="77777777" w:rsidR="00B52D35" w:rsidRPr="0052273E" w:rsidRDefault="005A149C" w:rsidP="002F14D8">
            <w:pPr>
              <w:spacing w:after="0"/>
              <w:jc w:val="both"/>
              <w:rPr>
                <w:rFonts w:ascii="Cambria" w:hAnsi="Cambria" w:cs="Times New Roman"/>
                <w:sz w:val="20"/>
                <w:szCs w:val="20"/>
              </w:rPr>
            </w:pPr>
            <w:r w:rsidRPr="0052273E">
              <w:rPr>
                <w:rFonts w:ascii="Cambria" w:hAnsi="Cambria" w:cs="Times New Roman"/>
                <w:sz w:val="20"/>
                <w:szCs w:val="20"/>
              </w:rPr>
              <w:t>C2 -</w:t>
            </w:r>
            <w:r w:rsidR="00B52D35" w:rsidRPr="0052273E">
              <w:rPr>
                <w:rFonts w:ascii="Cambria" w:hAnsi="Cambria" w:cs="Times New Roman"/>
                <w:sz w:val="20"/>
                <w:szCs w:val="20"/>
              </w:rPr>
              <w:t xml:space="preserve"> Zapoznanie z istniejącym oprogramowaniem do różnych zastosowań w energetyce.</w:t>
            </w:r>
          </w:p>
          <w:p w14:paraId="6B301F38" w14:textId="77777777" w:rsidR="00B52D35" w:rsidRPr="0052273E" w:rsidRDefault="00B52D35" w:rsidP="002F14D8">
            <w:pPr>
              <w:spacing w:after="0"/>
              <w:jc w:val="both"/>
              <w:rPr>
                <w:rFonts w:ascii="Cambria" w:hAnsi="Cambria" w:cs="Times New Roman"/>
                <w:sz w:val="20"/>
                <w:szCs w:val="20"/>
              </w:rPr>
            </w:pPr>
            <w:r w:rsidRPr="0052273E">
              <w:rPr>
                <w:rFonts w:ascii="Cambria" w:hAnsi="Cambria" w:cs="Times New Roman"/>
                <w:sz w:val="20"/>
                <w:szCs w:val="20"/>
              </w:rPr>
              <w:t>C3 - Nabycie przez studentów praktycznych umiejętności doboru oprogramowania do stawianych celów projektowych i analitycznych.</w:t>
            </w:r>
          </w:p>
          <w:p w14:paraId="302A8C33" w14:textId="77777777" w:rsidR="005A149C" w:rsidRPr="0052273E" w:rsidRDefault="00B52D35" w:rsidP="002F14D8">
            <w:pPr>
              <w:spacing w:after="0"/>
              <w:jc w:val="both"/>
              <w:rPr>
                <w:rFonts w:ascii="Cambria" w:hAnsi="Cambria" w:cs="Times New Roman"/>
                <w:sz w:val="20"/>
                <w:szCs w:val="20"/>
              </w:rPr>
            </w:pPr>
            <w:r w:rsidRPr="0052273E">
              <w:rPr>
                <w:rFonts w:ascii="Cambria" w:hAnsi="Cambria" w:cs="Times New Roman"/>
                <w:sz w:val="20"/>
                <w:szCs w:val="20"/>
              </w:rPr>
              <w:t>C4 - Przygotowanie danych, obróbka wyników eksperymentu obliczeniowego.</w:t>
            </w:r>
          </w:p>
          <w:p w14:paraId="6B5146E2" w14:textId="77777777" w:rsidR="00B52D35" w:rsidRPr="0052273E" w:rsidRDefault="00B52D35" w:rsidP="002F14D8">
            <w:pPr>
              <w:spacing w:after="0"/>
              <w:jc w:val="both"/>
              <w:rPr>
                <w:rFonts w:ascii="Cambria" w:hAnsi="Cambria" w:cs="Times New Roman"/>
                <w:sz w:val="20"/>
                <w:szCs w:val="20"/>
              </w:rPr>
            </w:pPr>
            <w:r w:rsidRPr="0052273E">
              <w:rPr>
                <w:rFonts w:ascii="Cambria" w:hAnsi="Cambria" w:cs="Times New Roman"/>
                <w:sz w:val="20"/>
                <w:szCs w:val="20"/>
              </w:rPr>
              <w:t>C5 - Przygotowanie do myślenia i działania w sposób przedsiębiorczy m. in. tworząc rozwiązania z uwzględnieniem korzyści biznesowe oraz społeczne.</w:t>
            </w:r>
          </w:p>
          <w:p w14:paraId="28193B72" w14:textId="77777777" w:rsidR="005A149C" w:rsidRPr="0052273E" w:rsidRDefault="00B52D35" w:rsidP="002F14D8">
            <w:pPr>
              <w:spacing w:after="0"/>
              <w:jc w:val="both"/>
              <w:rPr>
                <w:rFonts w:ascii="Cambria" w:hAnsi="Cambria" w:cs="Times New Roman"/>
                <w:sz w:val="20"/>
                <w:szCs w:val="20"/>
              </w:rPr>
            </w:pPr>
            <w:r w:rsidRPr="0052273E">
              <w:rPr>
                <w:rFonts w:ascii="Cambria" w:hAnsi="Cambria" w:cs="Times New Roman"/>
                <w:sz w:val="20"/>
                <w:szCs w:val="20"/>
              </w:rPr>
              <w:t>C6 - Wskazanie wagi i konsekwencji wykonywania zawodu inżynieria energetyka.</w:t>
            </w:r>
          </w:p>
        </w:tc>
      </w:tr>
    </w:tbl>
    <w:p w14:paraId="075BBA76" w14:textId="77777777" w:rsidR="005A149C" w:rsidRPr="0052273E" w:rsidRDefault="005A149C" w:rsidP="002F14D8">
      <w:pPr>
        <w:spacing w:after="0"/>
        <w:rPr>
          <w:rFonts w:ascii="Cambria" w:hAnsi="Cambria" w:cs="Times New Roman"/>
          <w:b/>
          <w:bCs/>
          <w:sz w:val="20"/>
          <w:szCs w:val="20"/>
        </w:rPr>
      </w:pPr>
    </w:p>
    <w:p w14:paraId="650CFF6E" w14:textId="77777777" w:rsidR="005A149C" w:rsidRPr="0052273E" w:rsidRDefault="005A149C" w:rsidP="002F14D8">
      <w:pPr>
        <w:spacing w:after="0"/>
        <w:rPr>
          <w:rFonts w:ascii="Cambria" w:hAnsi="Cambria" w:cs="Times New Roman"/>
          <w:b/>
          <w:bCs/>
          <w:strike/>
          <w:sz w:val="20"/>
          <w:szCs w:val="20"/>
        </w:rPr>
      </w:pPr>
      <w:r w:rsidRPr="0052273E">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2273E" w:rsidRPr="0052273E" w14:paraId="2233B528" w14:textId="77777777" w:rsidTr="00832F4B">
        <w:trPr>
          <w:gridAfter w:val="1"/>
          <w:wAfter w:w="11" w:type="dxa"/>
          <w:jc w:val="center"/>
        </w:trPr>
        <w:tc>
          <w:tcPr>
            <w:tcW w:w="1526" w:type="dxa"/>
            <w:vAlign w:val="center"/>
          </w:tcPr>
          <w:p w14:paraId="3EB01280"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Symbol efektu uczenia się</w:t>
            </w:r>
          </w:p>
        </w:tc>
        <w:tc>
          <w:tcPr>
            <w:tcW w:w="6662" w:type="dxa"/>
            <w:vAlign w:val="center"/>
          </w:tcPr>
          <w:p w14:paraId="03C295CA"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Opis efektu uczenia się</w:t>
            </w:r>
          </w:p>
        </w:tc>
        <w:tc>
          <w:tcPr>
            <w:tcW w:w="1732" w:type="dxa"/>
            <w:vAlign w:val="center"/>
          </w:tcPr>
          <w:p w14:paraId="5AF91F54"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Odniesienie do efektu kierunkowego</w:t>
            </w:r>
          </w:p>
        </w:tc>
      </w:tr>
      <w:tr w:rsidR="0052273E" w:rsidRPr="0052273E" w14:paraId="4A557BB3" w14:textId="77777777" w:rsidTr="00832F4B">
        <w:trPr>
          <w:jc w:val="center"/>
        </w:trPr>
        <w:tc>
          <w:tcPr>
            <w:tcW w:w="9931" w:type="dxa"/>
            <w:gridSpan w:val="4"/>
          </w:tcPr>
          <w:p w14:paraId="34B978A1"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WIEDZA</w:t>
            </w:r>
          </w:p>
        </w:tc>
      </w:tr>
      <w:tr w:rsidR="0052273E" w:rsidRPr="0052273E" w14:paraId="40D27FD7" w14:textId="77777777" w:rsidTr="00832F4B">
        <w:trPr>
          <w:gridAfter w:val="1"/>
          <w:wAfter w:w="11" w:type="dxa"/>
          <w:jc w:val="center"/>
        </w:trPr>
        <w:tc>
          <w:tcPr>
            <w:tcW w:w="1526" w:type="dxa"/>
            <w:vAlign w:val="center"/>
          </w:tcPr>
          <w:p w14:paraId="4C77593E" w14:textId="77777777" w:rsidR="00B52D35" w:rsidRPr="0052273E" w:rsidRDefault="00B52D35" w:rsidP="002F14D8">
            <w:pPr>
              <w:spacing w:after="0"/>
              <w:jc w:val="center"/>
              <w:rPr>
                <w:rFonts w:ascii="Cambria" w:hAnsi="Cambria" w:cs="Times New Roman"/>
                <w:sz w:val="20"/>
                <w:szCs w:val="20"/>
              </w:rPr>
            </w:pPr>
            <w:r w:rsidRPr="0052273E">
              <w:rPr>
                <w:rFonts w:ascii="Cambria" w:hAnsi="Cambria" w:cs="Times New Roman"/>
                <w:sz w:val="20"/>
                <w:szCs w:val="20"/>
              </w:rPr>
              <w:t>W_01</w:t>
            </w:r>
          </w:p>
        </w:tc>
        <w:tc>
          <w:tcPr>
            <w:tcW w:w="6662" w:type="dxa"/>
          </w:tcPr>
          <w:p w14:paraId="19A789D9" w14:textId="1A8BA721" w:rsidR="00B52D35" w:rsidRPr="0052273E" w:rsidRDefault="0051286F" w:rsidP="002F14D8">
            <w:pPr>
              <w:pStyle w:val="Default"/>
              <w:spacing w:line="276" w:lineRule="auto"/>
              <w:jc w:val="both"/>
              <w:rPr>
                <w:color w:val="auto"/>
                <w:sz w:val="20"/>
                <w:szCs w:val="20"/>
              </w:rPr>
            </w:pPr>
            <w:r>
              <w:rPr>
                <w:color w:val="auto"/>
                <w:sz w:val="20"/>
                <w:szCs w:val="20"/>
              </w:rPr>
              <w:t xml:space="preserve">Zna i rozumie pojęcia obejmujące </w:t>
            </w:r>
            <w:r w:rsidR="00B52D35" w:rsidRPr="0052273E">
              <w:rPr>
                <w:color w:val="auto"/>
                <w:sz w:val="20"/>
                <w:szCs w:val="20"/>
              </w:rPr>
              <w:t xml:space="preserve">kluczowe zagadnienia z zakresu energetyki </w:t>
            </w:r>
          </w:p>
        </w:tc>
        <w:tc>
          <w:tcPr>
            <w:tcW w:w="1732" w:type="dxa"/>
            <w:vAlign w:val="center"/>
          </w:tcPr>
          <w:p w14:paraId="4B601A01" w14:textId="78F1EE1C" w:rsidR="00B52D35" w:rsidRPr="0052273E" w:rsidRDefault="00416D3F" w:rsidP="002F14D8">
            <w:pPr>
              <w:spacing w:after="0"/>
              <w:jc w:val="center"/>
              <w:rPr>
                <w:rFonts w:ascii="Cambria" w:hAnsi="Cambria" w:cs="Times New Roman"/>
                <w:sz w:val="20"/>
                <w:szCs w:val="20"/>
              </w:rPr>
            </w:pPr>
            <w:r w:rsidRPr="0052273E">
              <w:rPr>
                <w:rFonts w:ascii="Cambria" w:hAnsi="Cambria" w:cs="Times New Roman"/>
                <w:sz w:val="20"/>
                <w:szCs w:val="20"/>
              </w:rPr>
              <w:t>K_W04, K_W05</w:t>
            </w:r>
            <w:r w:rsidR="0051286F">
              <w:rPr>
                <w:rFonts w:ascii="Cambria" w:hAnsi="Cambria" w:cs="Times New Roman"/>
                <w:sz w:val="20"/>
                <w:szCs w:val="20"/>
              </w:rPr>
              <w:t xml:space="preserve">, </w:t>
            </w:r>
            <w:r w:rsidR="0051286F" w:rsidRPr="0052273E">
              <w:rPr>
                <w:rFonts w:ascii="Cambria" w:hAnsi="Cambria" w:cs="Times New Roman"/>
                <w:sz w:val="20"/>
                <w:szCs w:val="20"/>
              </w:rPr>
              <w:t>K_W0</w:t>
            </w:r>
            <w:r w:rsidR="0051286F">
              <w:rPr>
                <w:rFonts w:ascii="Cambria" w:hAnsi="Cambria" w:cs="Times New Roman"/>
                <w:sz w:val="20"/>
                <w:szCs w:val="20"/>
              </w:rPr>
              <w:t>6</w:t>
            </w:r>
          </w:p>
        </w:tc>
      </w:tr>
      <w:tr w:rsidR="0052273E" w:rsidRPr="0052273E" w14:paraId="2EEF944F" w14:textId="77777777" w:rsidTr="00832F4B">
        <w:trPr>
          <w:gridAfter w:val="1"/>
          <w:wAfter w:w="11" w:type="dxa"/>
          <w:jc w:val="center"/>
        </w:trPr>
        <w:tc>
          <w:tcPr>
            <w:tcW w:w="1526" w:type="dxa"/>
            <w:vAlign w:val="center"/>
          </w:tcPr>
          <w:p w14:paraId="667F2F06" w14:textId="77777777" w:rsidR="00B52D35" w:rsidRPr="0052273E" w:rsidRDefault="00B52D35" w:rsidP="002F14D8">
            <w:pPr>
              <w:spacing w:after="0"/>
              <w:jc w:val="center"/>
              <w:rPr>
                <w:rFonts w:ascii="Cambria" w:hAnsi="Cambria" w:cs="Times New Roman"/>
                <w:sz w:val="20"/>
                <w:szCs w:val="20"/>
              </w:rPr>
            </w:pPr>
            <w:r w:rsidRPr="0052273E">
              <w:rPr>
                <w:rFonts w:ascii="Cambria" w:hAnsi="Cambria" w:cs="Times New Roman"/>
                <w:sz w:val="20"/>
                <w:szCs w:val="20"/>
              </w:rPr>
              <w:lastRenderedPageBreak/>
              <w:t>W_02</w:t>
            </w:r>
          </w:p>
        </w:tc>
        <w:tc>
          <w:tcPr>
            <w:tcW w:w="6662" w:type="dxa"/>
          </w:tcPr>
          <w:p w14:paraId="383BE3CE" w14:textId="4B2980F5" w:rsidR="00B52D35" w:rsidRPr="0052273E" w:rsidRDefault="0051286F" w:rsidP="002F14D8">
            <w:pPr>
              <w:pStyle w:val="Default"/>
              <w:spacing w:line="276" w:lineRule="auto"/>
              <w:jc w:val="both"/>
              <w:rPr>
                <w:color w:val="auto"/>
                <w:sz w:val="20"/>
                <w:szCs w:val="20"/>
              </w:rPr>
            </w:pPr>
            <w:r>
              <w:rPr>
                <w:color w:val="auto"/>
                <w:sz w:val="20"/>
                <w:szCs w:val="20"/>
              </w:rPr>
              <w:t xml:space="preserve">Zna i rozumie </w:t>
            </w:r>
            <w:r w:rsidRPr="0051286F">
              <w:rPr>
                <w:color w:val="auto"/>
                <w:sz w:val="20"/>
                <w:szCs w:val="20"/>
              </w:rPr>
              <w:t>pojęcia z zakresu monitorowania procesów oraz inżynierii urządzeń energetycznych</w:t>
            </w:r>
            <w:r>
              <w:rPr>
                <w:color w:val="auto"/>
                <w:sz w:val="20"/>
                <w:szCs w:val="20"/>
              </w:rPr>
              <w:t xml:space="preserve">, </w:t>
            </w:r>
            <w:r w:rsidRPr="0051286F">
              <w:rPr>
                <w:color w:val="auto"/>
                <w:sz w:val="20"/>
                <w:szCs w:val="20"/>
              </w:rPr>
              <w:t>pojęcia w zakresie standardów i norm</w:t>
            </w:r>
            <w:r>
              <w:rPr>
                <w:color w:val="auto"/>
                <w:sz w:val="20"/>
                <w:szCs w:val="20"/>
              </w:rPr>
              <w:t xml:space="preserve">,  </w:t>
            </w:r>
            <w:r w:rsidRPr="0051286F">
              <w:rPr>
                <w:color w:val="auto"/>
                <w:sz w:val="20"/>
                <w:szCs w:val="20"/>
              </w:rPr>
              <w:t>obecny stan oraz trendy rozwojowe energetyki</w:t>
            </w:r>
          </w:p>
        </w:tc>
        <w:tc>
          <w:tcPr>
            <w:tcW w:w="1732" w:type="dxa"/>
            <w:vAlign w:val="center"/>
          </w:tcPr>
          <w:p w14:paraId="6C9F1B84" w14:textId="0FCD1EF6" w:rsidR="00B52D35" w:rsidRPr="0052273E" w:rsidRDefault="00416D3F" w:rsidP="002F14D8">
            <w:pPr>
              <w:spacing w:after="0"/>
              <w:jc w:val="center"/>
              <w:rPr>
                <w:rFonts w:ascii="Cambria" w:hAnsi="Cambria" w:cs="Times New Roman"/>
                <w:sz w:val="20"/>
                <w:szCs w:val="20"/>
              </w:rPr>
            </w:pPr>
            <w:r w:rsidRPr="0052273E">
              <w:rPr>
                <w:rFonts w:ascii="Cambria" w:hAnsi="Cambria" w:cs="Times New Roman"/>
                <w:sz w:val="20"/>
                <w:szCs w:val="20"/>
              </w:rPr>
              <w:t xml:space="preserve">K_W08, </w:t>
            </w:r>
            <w:r w:rsidR="0051286F" w:rsidRPr="0051286F">
              <w:rPr>
                <w:rFonts w:ascii="Cambria" w:hAnsi="Cambria" w:cs="Times New Roman"/>
                <w:sz w:val="20"/>
                <w:szCs w:val="20"/>
              </w:rPr>
              <w:t>K_W12</w:t>
            </w:r>
          </w:p>
        </w:tc>
      </w:tr>
      <w:tr w:rsidR="0051286F" w:rsidRPr="0052273E" w14:paraId="7ED33BCC" w14:textId="77777777" w:rsidTr="00832F4B">
        <w:trPr>
          <w:gridAfter w:val="1"/>
          <w:wAfter w:w="11" w:type="dxa"/>
          <w:jc w:val="center"/>
        </w:trPr>
        <w:tc>
          <w:tcPr>
            <w:tcW w:w="1526" w:type="dxa"/>
            <w:vAlign w:val="center"/>
          </w:tcPr>
          <w:p w14:paraId="53B337BA" w14:textId="32C2EED7" w:rsidR="0051286F" w:rsidRPr="0052273E" w:rsidRDefault="004F795B" w:rsidP="002F14D8">
            <w:pPr>
              <w:spacing w:after="0"/>
              <w:jc w:val="center"/>
              <w:rPr>
                <w:rFonts w:ascii="Cambria" w:hAnsi="Cambria" w:cs="Times New Roman"/>
                <w:sz w:val="20"/>
                <w:szCs w:val="20"/>
              </w:rPr>
            </w:pPr>
            <w:r w:rsidRPr="0052273E">
              <w:rPr>
                <w:rFonts w:ascii="Cambria" w:hAnsi="Cambria" w:cs="Times New Roman"/>
                <w:sz w:val="20"/>
                <w:szCs w:val="20"/>
              </w:rPr>
              <w:t>W_0</w:t>
            </w:r>
            <w:r>
              <w:rPr>
                <w:rFonts w:ascii="Cambria" w:hAnsi="Cambria" w:cs="Times New Roman"/>
                <w:sz w:val="20"/>
                <w:szCs w:val="20"/>
              </w:rPr>
              <w:t>3</w:t>
            </w:r>
          </w:p>
        </w:tc>
        <w:tc>
          <w:tcPr>
            <w:tcW w:w="6662" w:type="dxa"/>
          </w:tcPr>
          <w:p w14:paraId="1D6DB623" w14:textId="45E0F624" w:rsidR="0051286F" w:rsidRDefault="0051286F" w:rsidP="002F14D8">
            <w:pPr>
              <w:pStyle w:val="Default"/>
              <w:spacing w:line="276" w:lineRule="auto"/>
              <w:jc w:val="both"/>
              <w:rPr>
                <w:color w:val="auto"/>
                <w:sz w:val="20"/>
                <w:szCs w:val="20"/>
              </w:rPr>
            </w:pPr>
            <w:r>
              <w:rPr>
                <w:color w:val="auto"/>
                <w:sz w:val="20"/>
                <w:szCs w:val="20"/>
              </w:rPr>
              <w:t xml:space="preserve">Zna i rozumie </w:t>
            </w:r>
            <w:r w:rsidRPr="0052273E">
              <w:rPr>
                <w:color w:val="auto"/>
                <w:sz w:val="20"/>
                <w:szCs w:val="20"/>
              </w:rPr>
              <w:t>obecnym stanie oraz trendach rozwojowych energetyki</w:t>
            </w:r>
            <w:r>
              <w:rPr>
                <w:color w:val="auto"/>
                <w:sz w:val="20"/>
                <w:szCs w:val="20"/>
              </w:rPr>
              <w:t>,</w:t>
            </w:r>
            <w:r w:rsidR="004F795B">
              <w:rPr>
                <w:color w:val="auto"/>
                <w:sz w:val="20"/>
                <w:szCs w:val="20"/>
              </w:rPr>
              <w:t xml:space="preserve"> </w:t>
            </w:r>
            <w:r w:rsidR="004F795B" w:rsidRPr="004F795B">
              <w:rPr>
                <w:color w:val="auto"/>
                <w:sz w:val="20"/>
                <w:szCs w:val="20"/>
              </w:rPr>
              <w:t>podstawowe pojęcia i zasady z zakresu ochrony własności przemysłowej i prawa autorskiego, potrafi korzystać z zasobów informacji patentowej w obszarze energetyki</w:t>
            </w:r>
            <w:r w:rsidR="004F795B">
              <w:rPr>
                <w:color w:val="auto"/>
                <w:sz w:val="20"/>
                <w:szCs w:val="20"/>
              </w:rPr>
              <w:t xml:space="preserve">, </w:t>
            </w:r>
            <w:r w:rsidR="004F795B" w:rsidRPr="004F795B">
              <w:rPr>
                <w:color w:val="auto"/>
                <w:sz w:val="20"/>
                <w:szCs w:val="20"/>
              </w:rPr>
              <w:t>pojęcia niezbędne do rozumienia społecznych, ekonomicznych, prawnych i innych pozatechnicznych uwarunkowań działalności inżynierskiej z obszaru energetyki</w:t>
            </w:r>
            <w:r w:rsidR="004F795B">
              <w:rPr>
                <w:color w:val="auto"/>
                <w:sz w:val="20"/>
                <w:szCs w:val="20"/>
              </w:rPr>
              <w:t xml:space="preserve"> oraz pojęcia z zakresu ekonomii.</w:t>
            </w:r>
          </w:p>
        </w:tc>
        <w:tc>
          <w:tcPr>
            <w:tcW w:w="1732" w:type="dxa"/>
            <w:vAlign w:val="center"/>
          </w:tcPr>
          <w:p w14:paraId="14F10ED8" w14:textId="60A93986" w:rsidR="0051286F" w:rsidRPr="0052273E" w:rsidRDefault="0051286F" w:rsidP="002F14D8">
            <w:pPr>
              <w:spacing w:after="0"/>
              <w:jc w:val="center"/>
              <w:rPr>
                <w:rFonts w:ascii="Cambria" w:hAnsi="Cambria" w:cs="Times New Roman"/>
                <w:sz w:val="20"/>
                <w:szCs w:val="20"/>
              </w:rPr>
            </w:pPr>
            <w:r w:rsidRPr="0052273E">
              <w:rPr>
                <w:rFonts w:ascii="Cambria" w:hAnsi="Cambria" w:cs="Times New Roman"/>
                <w:sz w:val="20"/>
                <w:szCs w:val="20"/>
              </w:rPr>
              <w:t>K_W1</w:t>
            </w:r>
            <w:r>
              <w:rPr>
                <w:rFonts w:ascii="Cambria" w:hAnsi="Cambria" w:cs="Times New Roman"/>
                <w:sz w:val="20"/>
                <w:szCs w:val="20"/>
              </w:rPr>
              <w:t xml:space="preserve">4, </w:t>
            </w:r>
            <w:r w:rsidRPr="0052273E">
              <w:rPr>
                <w:rFonts w:ascii="Cambria" w:hAnsi="Cambria" w:cs="Times New Roman"/>
                <w:sz w:val="20"/>
                <w:szCs w:val="20"/>
              </w:rPr>
              <w:t>K_W1</w:t>
            </w:r>
            <w:r>
              <w:rPr>
                <w:rFonts w:ascii="Cambria" w:hAnsi="Cambria" w:cs="Times New Roman"/>
                <w:sz w:val="20"/>
                <w:szCs w:val="20"/>
              </w:rPr>
              <w:t xml:space="preserve">5, </w:t>
            </w:r>
            <w:r w:rsidRPr="0052273E">
              <w:rPr>
                <w:rFonts w:ascii="Cambria" w:hAnsi="Cambria" w:cs="Times New Roman"/>
                <w:sz w:val="20"/>
                <w:szCs w:val="20"/>
              </w:rPr>
              <w:t>K_W16</w:t>
            </w:r>
            <w:r w:rsidR="004F795B">
              <w:rPr>
                <w:rFonts w:ascii="Cambria" w:hAnsi="Cambria" w:cs="Times New Roman"/>
                <w:sz w:val="20"/>
                <w:szCs w:val="20"/>
              </w:rPr>
              <w:t xml:space="preserve">, </w:t>
            </w:r>
            <w:r w:rsidR="004F795B" w:rsidRPr="004F795B">
              <w:rPr>
                <w:rFonts w:ascii="Cambria" w:hAnsi="Cambria" w:cs="Times New Roman"/>
                <w:sz w:val="20"/>
                <w:szCs w:val="20"/>
              </w:rPr>
              <w:t>K_W17</w:t>
            </w:r>
            <w:r w:rsidR="004F795B">
              <w:rPr>
                <w:rFonts w:ascii="Cambria" w:hAnsi="Cambria" w:cs="Times New Roman"/>
                <w:sz w:val="20"/>
                <w:szCs w:val="20"/>
              </w:rPr>
              <w:t xml:space="preserve">, </w:t>
            </w:r>
            <w:r w:rsidR="004F795B" w:rsidRPr="004F795B">
              <w:rPr>
                <w:rFonts w:ascii="Cambria" w:hAnsi="Cambria" w:cs="Times New Roman"/>
                <w:sz w:val="20"/>
                <w:szCs w:val="20"/>
              </w:rPr>
              <w:t>K_W1</w:t>
            </w:r>
            <w:r w:rsidR="004F795B">
              <w:rPr>
                <w:rFonts w:ascii="Cambria" w:hAnsi="Cambria" w:cs="Times New Roman"/>
                <w:sz w:val="20"/>
                <w:szCs w:val="20"/>
              </w:rPr>
              <w:t>8</w:t>
            </w:r>
          </w:p>
        </w:tc>
      </w:tr>
      <w:tr w:rsidR="0052273E" w:rsidRPr="00A11F5B" w14:paraId="42F1EB4E" w14:textId="77777777" w:rsidTr="00832F4B">
        <w:trPr>
          <w:jc w:val="center"/>
        </w:trPr>
        <w:tc>
          <w:tcPr>
            <w:tcW w:w="9931" w:type="dxa"/>
            <w:gridSpan w:val="4"/>
            <w:vAlign w:val="center"/>
          </w:tcPr>
          <w:p w14:paraId="38197031" w14:textId="77777777" w:rsidR="005A149C" w:rsidRPr="00A11F5B" w:rsidRDefault="005A149C" w:rsidP="002F14D8">
            <w:pPr>
              <w:spacing w:after="0"/>
              <w:jc w:val="center"/>
              <w:rPr>
                <w:rFonts w:ascii="Cambria" w:hAnsi="Cambria" w:cs="Times New Roman"/>
                <w:b/>
                <w:bCs/>
                <w:sz w:val="20"/>
                <w:szCs w:val="20"/>
              </w:rPr>
            </w:pPr>
            <w:r w:rsidRPr="00A11F5B">
              <w:rPr>
                <w:rFonts w:ascii="Cambria" w:hAnsi="Cambria" w:cs="Times New Roman"/>
                <w:b/>
                <w:bCs/>
                <w:sz w:val="20"/>
                <w:szCs w:val="20"/>
              </w:rPr>
              <w:t>UMIEJĘTNOŚCI</w:t>
            </w:r>
          </w:p>
        </w:tc>
      </w:tr>
      <w:tr w:rsidR="0052273E" w:rsidRPr="00A11F5B" w14:paraId="57230830" w14:textId="77777777" w:rsidTr="00832F4B">
        <w:trPr>
          <w:gridAfter w:val="1"/>
          <w:wAfter w:w="11" w:type="dxa"/>
          <w:jc w:val="center"/>
        </w:trPr>
        <w:tc>
          <w:tcPr>
            <w:tcW w:w="1526" w:type="dxa"/>
            <w:vAlign w:val="center"/>
          </w:tcPr>
          <w:p w14:paraId="55DCF191" w14:textId="77777777" w:rsidR="00B52D35" w:rsidRPr="00A11F5B" w:rsidRDefault="00B52D35" w:rsidP="002F14D8">
            <w:pPr>
              <w:spacing w:after="0"/>
              <w:jc w:val="center"/>
              <w:rPr>
                <w:rFonts w:ascii="Cambria" w:hAnsi="Cambria" w:cs="Times New Roman"/>
                <w:sz w:val="20"/>
                <w:szCs w:val="20"/>
              </w:rPr>
            </w:pPr>
            <w:r w:rsidRPr="00A11F5B">
              <w:rPr>
                <w:rFonts w:ascii="Cambria" w:hAnsi="Cambria" w:cs="Times New Roman"/>
                <w:sz w:val="20"/>
                <w:szCs w:val="20"/>
              </w:rPr>
              <w:t>U_01</w:t>
            </w:r>
          </w:p>
        </w:tc>
        <w:tc>
          <w:tcPr>
            <w:tcW w:w="6662" w:type="dxa"/>
          </w:tcPr>
          <w:p w14:paraId="182C268A" w14:textId="77777777" w:rsidR="00B52D35" w:rsidRPr="00A11F5B" w:rsidRDefault="00B52D35" w:rsidP="002F14D8">
            <w:pPr>
              <w:spacing w:after="0"/>
              <w:jc w:val="both"/>
              <w:rPr>
                <w:rFonts w:ascii="Cambria" w:hAnsi="Cambria" w:cs="Times New Roman"/>
                <w:sz w:val="20"/>
                <w:szCs w:val="20"/>
              </w:rPr>
            </w:pPr>
            <w:r w:rsidRPr="00A11F5B">
              <w:rPr>
                <w:rFonts w:ascii="Cambria" w:hAnsi="Cambria"/>
                <w:sz w:val="20"/>
                <w:szCs w:val="20"/>
              </w:rPr>
              <w:t>Potrafi ocenić efektywność procesów i urządzeń energetycznych, stosując techniki oraz narzędzia sprzętowe i programowe</w:t>
            </w:r>
          </w:p>
        </w:tc>
        <w:tc>
          <w:tcPr>
            <w:tcW w:w="1732" w:type="dxa"/>
            <w:vAlign w:val="center"/>
          </w:tcPr>
          <w:p w14:paraId="70CF2DF5" w14:textId="082D4748" w:rsidR="00B52D35" w:rsidRPr="00A11F5B" w:rsidRDefault="00A11F5B" w:rsidP="002F14D8">
            <w:pPr>
              <w:spacing w:after="0"/>
              <w:jc w:val="center"/>
              <w:rPr>
                <w:rFonts w:ascii="Cambria" w:hAnsi="Cambria" w:cs="Times New Roman"/>
                <w:sz w:val="20"/>
                <w:szCs w:val="20"/>
              </w:rPr>
            </w:pPr>
            <w:r w:rsidRPr="00A11F5B">
              <w:rPr>
                <w:rFonts w:ascii="Cambria" w:hAnsi="Cambria" w:cs="Times New Roman"/>
                <w:sz w:val="20"/>
                <w:szCs w:val="20"/>
              </w:rPr>
              <w:t xml:space="preserve">K_W04, </w:t>
            </w:r>
            <w:r w:rsidR="00416D3F" w:rsidRPr="00A11F5B">
              <w:rPr>
                <w:rFonts w:ascii="Cambria" w:hAnsi="Cambria" w:cs="Times New Roman"/>
                <w:sz w:val="20"/>
                <w:szCs w:val="20"/>
              </w:rPr>
              <w:t>K_U05,</w:t>
            </w:r>
            <w:r w:rsidRPr="00A11F5B">
              <w:rPr>
                <w:rFonts w:ascii="Cambria" w:hAnsi="Cambria" w:cs="Times New Roman"/>
                <w:sz w:val="20"/>
                <w:szCs w:val="20"/>
              </w:rPr>
              <w:t xml:space="preserve"> K_W08</w:t>
            </w:r>
            <w:r w:rsidR="00416D3F" w:rsidRPr="00A11F5B">
              <w:rPr>
                <w:rFonts w:ascii="Cambria" w:hAnsi="Cambria" w:cs="Times New Roman"/>
                <w:sz w:val="20"/>
                <w:szCs w:val="20"/>
              </w:rPr>
              <w:t xml:space="preserve"> K_U13</w:t>
            </w:r>
          </w:p>
        </w:tc>
      </w:tr>
      <w:tr w:rsidR="0052273E" w:rsidRPr="00A11F5B" w14:paraId="3365983A" w14:textId="77777777" w:rsidTr="00832F4B">
        <w:trPr>
          <w:gridAfter w:val="1"/>
          <w:wAfter w:w="11" w:type="dxa"/>
          <w:jc w:val="center"/>
        </w:trPr>
        <w:tc>
          <w:tcPr>
            <w:tcW w:w="1526" w:type="dxa"/>
            <w:vAlign w:val="center"/>
          </w:tcPr>
          <w:p w14:paraId="75FE00C3" w14:textId="77777777" w:rsidR="00B52D35" w:rsidRPr="00A11F5B" w:rsidRDefault="00B52D35" w:rsidP="002F14D8">
            <w:pPr>
              <w:spacing w:after="0"/>
              <w:jc w:val="center"/>
              <w:rPr>
                <w:rFonts w:ascii="Cambria" w:hAnsi="Cambria" w:cs="Times New Roman"/>
                <w:sz w:val="20"/>
                <w:szCs w:val="20"/>
              </w:rPr>
            </w:pPr>
            <w:r w:rsidRPr="00A11F5B">
              <w:rPr>
                <w:rFonts w:ascii="Cambria" w:hAnsi="Cambria" w:cs="Times New Roman"/>
                <w:sz w:val="20"/>
                <w:szCs w:val="20"/>
              </w:rPr>
              <w:t>U_02</w:t>
            </w:r>
          </w:p>
        </w:tc>
        <w:tc>
          <w:tcPr>
            <w:tcW w:w="6662" w:type="dxa"/>
          </w:tcPr>
          <w:p w14:paraId="2C702530" w14:textId="77777777" w:rsidR="00B52D35" w:rsidRPr="00A11F5B" w:rsidRDefault="00B52D35" w:rsidP="002F14D8">
            <w:pPr>
              <w:pStyle w:val="Default"/>
              <w:spacing w:line="276" w:lineRule="auto"/>
              <w:jc w:val="both"/>
              <w:rPr>
                <w:color w:val="auto"/>
                <w:sz w:val="20"/>
                <w:szCs w:val="20"/>
              </w:rPr>
            </w:pPr>
            <w:r w:rsidRPr="00A11F5B">
              <w:rPr>
                <w:color w:val="auto"/>
                <w:sz w:val="20"/>
                <w:szCs w:val="20"/>
              </w:rPr>
              <w:t xml:space="preserve">Potrafi zaprojektować proces, urządzenie lub system energetyczny z uwzględnieniem zadanych kryteriów użytkowych i ekonomicznych, używając właściwych metod, technik i narzędzi </w:t>
            </w:r>
          </w:p>
        </w:tc>
        <w:tc>
          <w:tcPr>
            <w:tcW w:w="1732" w:type="dxa"/>
            <w:vAlign w:val="center"/>
          </w:tcPr>
          <w:p w14:paraId="43C582E8" w14:textId="2376A459" w:rsidR="00A11F5B" w:rsidRPr="00A11F5B" w:rsidRDefault="00A11F5B" w:rsidP="002F14D8">
            <w:pPr>
              <w:spacing w:after="0"/>
              <w:jc w:val="center"/>
              <w:rPr>
                <w:rFonts w:ascii="Cambria" w:hAnsi="Cambria" w:cs="Times New Roman"/>
                <w:sz w:val="20"/>
                <w:szCs w:val="20"/>
              </w:rPr>
            </w:pPr>
            <w:r w:rsidRPr="00A11F5B">
              <w:rPr>
                <w:rFonts w:ascii="Cambria" w:hAnsi="Cambria" w:cs="Times New Roman"/>
                <w:sz w:val="20"/>
                <w:szCs w:val="20"/>
              </w:rPr>
              <w:t>K_U11, K_W16, K_W17, K_W18</w:t>
            </w:r>
          </w:p>
          <w:p w14:paraId="654F6F16" w14:textId="1D37741B" w:rsidR="00B52D35" w:rsidRPr="00A11F5B" w:rsidRDefault="00B52D35" w:rsidP="00A11F5B">
            <w:pPr>
              <w:spacing w:after="0"/>
              <w:rPr>
                <w:rFonts w:ascii="Cambria" w:hAnsi="Cambria" w:cs="Times New Roman"/>
                <w:sz w:val="20"/>
                <w:szCs w:val="20"/>
              </w:rPr>
            </w:pPr>
          </w:p>
        </w:tc>
      </w:tr>
      <w:tr w:rsidR="0052273E" w:rsidRPr="0052273E" w14:paraId="67DFFD4C" w14:textId="77777777" w:rsidTr="00832F4B">
        <w:trPr>
          <w:jc w:val="center"/>
        </w:trPr>
        <w:tc>
          <w:tcPr>
            <w:tcW w:w="9931" w:type="dxa"/>
            <w:gridSpan w:val="4"/>
            <w:vAlign w:val="center"/>
          </w:tcPr>
          <w:p w14:paraId="5B8DBEDD"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KOMPETENCJE SPOŁECZNE</w:t>
            </w:r>
          </w:p>
        </w:tc>
      </w:tr>
      <w:tr w:rsidR="00A11F5B" w:rsidRPr="0052273E" w14:paraId="188865C4" w14:textId="77777777" w:rsidTr="0011663A">
        <w:trPr>
          <w:gridAfter w:val="1"/>
          <w:wAfter w:w="11" w:type="dxa"/>
          <w:jc w:val="center"/>
        </w:trPr>
        <w:tc>
          <w:tcPr>
            <w:tcW w:w="1526" w:type="dxa"/>
            <w:vAlign w:val="center"/>
          </w:tcPr>
          <w:p w14:paraId="170544B9" w14:textId="454A4B25" w:rsidR="00A11F5B" w:rsidRPr="0052273E" w:rsidRDefault="00A11F5B" w:rsidP="00A11F5B">
            <w:pPr>
              <w:spacing w:after="0"/>
              <w:jc w:val="center"/>
              <w:rPr>
                <w:rFonts w:ascii="Cambria" w:hAnsi="Cambria" w:cs="Times New Roman"/>
                <w:sz w:val="20"/>
                <w:szCs w:val="20"/>
              </w:rPr>
            </w:pPr>
            <w:r w:rsidRPr="00D7698C">
              <w:rPr>
                <w:rFonts w:ascii="Cambria" w:hAnsi="Cambria" w:cs="Times New Roman"/>
                <w:sz w:val="20"/>
                <w:szCs w:val="20"/>
              </w:rPr>
              <w:t>K_01</w:t>
            </w:r>
          </w:p>
        </w:tc>
        <w:tc>
          <w:tcPr>
            <w:tcW w:w="6662" w:type="dxa"/>
          </w:tcPr>
          <w:p w14:paraId="5EC08F20" w14:textId="76CF84AC" w:rsidR="00A11F5B" w:rsidRDefault="00A11F5B" w:rsidP="00A11F5B">
            <w:pPr>
              <w:spacing w:after="0"/>
              <w:rPr>
                <w:rFonts w:ascii="Cambria" w:hAnsi="Cambria" w:cs="Times New Roman"/>
                <w:sz w:val="20"/>
                <w:szCs w:val="20"/>
              </w:rPr>
            </w:pPr>
            <w:r>
              <w:rPr>
                <w:rFonts w:ascii="Cambria" w:hAnsi="Cambria" w:cs="Times New Roman"/>
                <w:sz w:val="20"/>
                <w:szCs w:val="20"/>
              </w:rPr>
              <w:t xml:space="preserve">Jest gotowy do </w:t>
            </w:r>
            <w:r w:rsidRPr="00D64426">
              <w:rPr>
                <w:rFonts w:ascii="Cambria" w:hAnsi="Cambria" w:cs="Times New Roman"/>
                <w:sz w:val="20"/>
                <w:szCs w:val="20"/>
              </w:rPr>
              <w:t xml:space="preserve">uczenia się przez całe życie </w:t>
            </w:r>
            <w:r>
              <w:rPr>
                <w:rFonts w:ascii="Cambria" w:hAnsi="Cambria" w:cs="Times New Roman"/>
                <w:sz w:val="20"/>
                <w:szCs w:val="20"/>
              </w:rPr>
              <w:t xml:space="preserve">oraz </w:t>
            </w:r>
            <w:r w:rsidRPr="00A11F5B">
              <w:rPr>
                <w:rFonts w:ascii="Cambria" w:hAnsi="Cambria" w:cs="Times New Roman"/>
                <w:sz w:val="20"/>
                <w:szCs w:val="20"/>
              </w:rPr>
              <w:t>myślenia i działania w sposób przedsiębiorczy w obszarze energetyki m. in. tworząc rozwiązania z uwzględnieniem korzyści biznesowe oraz społeczne</w:t>
            </w:r>
          </w:p>
          <w:p w14:paraId="402A2734" w14:textId="4E319226" w:rsidR="00A11F5B" w:rsidRPr="0052273E" w:rsidRDefault="00A11F5B" w:rsidP="00A11F5B">
            <w:pPr>
              <w:pStyle w:val="Default"/>
              <w:spacing w:line="276" w:lineRule="auto"/>
              <w:jc w:val="both"/>
              <w:rPr>
                <w:color w:val="auto"/>
                <w:sz w:val="20"/>
                <w:szCs w:val="20"/>
              </w:rPr>
            </w:pPr>
          </w:p>
        </w:tc>
        <w:tc>
          <w:tcPr>
            <w:tcW w:w="1732" w:type="dxa"/>
          </w:tcPr>
          <w:p w14:paraId="2C2EBFFF" w14:textId="311559EE" w:rsidR="00A11F5B" w:rsidRPr="0052273E" w:rsidRDefault="00A11F5B" w:rsidP="00A11F5B">
            <w:pPr>
              <w:spacing w:after="0"/>
              <w:jc w:val="center"/>
              <w:rPr>
                <w:rFonts w:ascii="Cambria" w:hAnsi="Cambria" w:cs="Times New Roman"/>
                <w:sz w:val="20"/>
                <w:szCs w:val="20"/>
              </w:rPr>
            </w:pPr>
            <w:r w:rsidRPr="00D7698C">
              <w:rPr>
                <w:rFonts w:ascii="Cambria" w:hAnsi="Cambria" w:cs="Times New Roman"/>
                <w:sz w:val="20"/>
                <w:szCs w:val="20"/>
              </w:rPr>
              <w:t>K_K01</w:t>
            </w:r>
            <w:r>
              <w:rPr>
                <w:rFonts w:ascii="Cambria" w:hAnsi="Cambria" w:cs="Times New Roman"/>
                <w:sz w:val="20"/>
                <w:szCs w:val="20"/>
              </w:rPr>
              <w:t xml:space="preserve">, </w:t>
            </w:r>
            <w:r w:rsidRPr="00D64426">
              <w:rPr>
                <w:rFonts w:ascii="Cambria" w:hAnsi="Cambria" w:cs="Times New Roman"/>
                <w:sz w:val="20"/>
                <w:szCs w:val="20"/>
              </w:rPr>
              <w:t>K_K0</w:t>
            </w:r>
            <w:r>
              <w:rPr>
                <w:rFonts w:ascii="Cambria" w:hAnsi="Cambria" w:cs="Times New Roman"/>
                <w:sz w:val="20"/>
                <w:szCs w:val="20"/>
              </w:rPr>
              <w:t>4</w:t>
            </w:r>
          </w:p>
        </w:tc>
      </w:tr>
      <w:tr w:rsidR="00A11F5B" w:rsidRPr="0052273E" w14:paraId="6D76B6C5" w14:textId="77777777" w:rsidTr="0011663A">
        <w:trPr>
          <w:gridAfter w:val="1"/>
          <w:wAfter w:w="11" w:type="dxa"/>
          <w:jc w:val="center"/>
        </w:trPr>
        <w:tc>
          <w:tcPr>
            <w:tcW w:w="1526" w:type="dxa"/>
            <w:vAlign w:val="center"/>
          </w:tcPr>
          <w:p w14:paraId="43B4D8A9" w14:textId="363AAC4E" w:rsidR="00A11F5B" w:rsidRPr="0052273E" w:rsidRDefault="00A11F5B" w:rsidP="00A11F5B">
            <w:pPr>
              <w:spacing w:after="0"/>
              <w:jc w:val="center"/>
              <w:rPr>
                <w:rFonts w:ascii="Cambria" w:hAnsi="Cambria" w:cs="Times New Roman"/>
                <w:sz w:val="20"/>
                <w:szCs w:val="20"/>
              </w:rPr>
            </w:pPr>
            <w:r w:rsidRPr="00D7698C">
              <w:rPr>
                <w:rFonts w:ascii="Cambria" w:hAnsi="Cambria" w:cs="Times New Roman"/>
                <w:sz w:val="20"/>
                <w:szCs w:val="20"/>
              </w:rPr>
              <w:t>K_02</w:t>
            </w:r>
          </w:p>
        </w:tc>
        <w:tc>
          <w:tcPr>
            <w:tcW w:w="6662" w:type="dxa"/>
          </w:tcPr>
          <w:p w14:paraId="0BE897AD" w14:textId="6E9AF4CE" w:rsidR="00A11F5B" w:rsidRPr="0052273E" w:rsidRDefault="00A11F5B" w:rsidP="00A11F5B">
            <w:pPr>
              <w:pStyle w:val="Default"/>
              <w:spacing w:line="276" w:lineRule="auto"/>
              <w:jc w:val="both"/>
              <w:rPr>
                <w:color w:val="auto"/>
                <w:sz w:val="20"/>
                <w:szCs w:val="20"/>
              </w:rPr>
            </w:pPr>
            <w:r>
              <w:rPr>
                <w:rFonts w:cs="Times New Roman"/>
                <w:sz w:val="20"/>
                <w:szCs w:val="20"/>
              </w:rPr>
              <w:t xml:space="preserve">Jest gotowy do </w:t>
            </w:r>
            <w:r w:rsidRPr="00A11F5B">
              <w:rPr>
                <w:rFonts w:cs="Times New Roman"/>
                <w:sz w:val="20"/>
                <w:szCs w:val="20"/>
              </w:rPr>
              <w:t>prawidłowego identyfikowania i rozstrzyga dylematów związanych z wykonywaniem zawodu energetyka</w:t>
            </w:r>
          </w:p>
        </w:tc>
        <w:tc>
          <w:tcPr>
            <w:tcW w:w="1732" w:type="dxa"/>
          </w:tcPr>
          <w:p w14:paraId="750F77E0" w14:textId="4689EC85" w:rsidR="00A11F5B" w:rsidRPr="0052273E" w:rsidRDefault="00A11F5B" w:rsidP="00A11F5B">
            <w:pPr>
              <w:spacing w:after="0"/>
              <w:jc w:val="center"/>
              <w:rPr>
                <w:rFonts w:ascii="Cambria" w:hAnsi="Cambria" w:cs="Times New Roman"/>
                <w:sz w:val="20"/>
                <w:szCs w:val="20"/>
              </w:rPr>
            </w:pPr>
            <w:r w:rsidRPr="00D7698C">
              <w:rPr>
                <w:rFonts w:ascii="Cambria" w:hAnsi="Cambria" w:cs="Times New Roman"/>
                <w:sz w:val="20"/>
                <w:szCs w:val="20"/>
              </w:rPr>
              <w:t>K_K0</w:t>
            </w:r>
            <w:r>
              <w:rPr>
                <w:rFonts w:ascii="Cambria" w:hAnsi="Cambria" w:cs="Times New Roman"/>
                <w:sz w:val="20"/>
                <w:szCs w:val="20"/>
              </w:rPr>
              <w:t>6</w:t>
            </w:r>
          </w:p>
        </w:tc>
      </w:tr>
    </w:tbl>
    <w:p w14:paraId="7E4EA111" w14:textId="77777777" w:rsidR="004E4CA8" w:rsidRPr="0052273E" w:rsidRDefault="004E4CA8" w:rsidP="002F14D8">
      <w:pPr>
        <w:spacing w:after="0"/>
        <w:rPr>
          <w:rFonts w:ascii="Cambria" w:hAnsi="Cambria" w:cs="Times New Roman"/>
          <w:b/>
          <w:bCs/>
          <w:sz w:val="20"/>
          <w:szCs w:val="20"/>
        </w:rPr>
      </w:pPr>
    </w:p>
    <w:p w14:paraId="298612F8" w14:textId="1AEFFE33" w:rsidR="005A149C" w:rsidRPr="0052273E" w:rsidRDefault="005A149C" w:rsidP="002F14D8">
      <w:pPr>
        <w:spacing w:after="0"/>
        <w:rPr>
          <w:rFonts w:ascii="Cambria" w:hAnsi="Cambria"/>
          <w:sz w:val="20"/>
          <w:szCs w:val="20"/>
        </w:rPr>
      </w:pPr>
      <w:r w:rsidRPr="0052273E">
        <w:rPr>
          <w:rFonts w:ascii="Cambria" w:hAnsi="Cambria" w:cs="Times New Roman"/>
          <w:b/>
          <w:bCs/>
          <w:sz w:val="20"/>
          <w:szCs w:val="20"/>
        </w:rPr>
        <w:t xml:space="preserve">6. Treści </w:t>
      </w:r>
      <w:r w:rsidR="00A11F5B" w:rsidRPr="0052273E">
        <w:rPr>
          <w:rFonts w:ascii="Cambria" w:hAnsi="Cambria" w:cs="Times New Roman"/>
          <w:b/>
          <w:bCs/>
          <w:sz w:val="20"/>
          <w:szCs w:val="20"/>
        </w:rPr>
        <w:t>programowe oraz</w:t>
      </w:r>
      <w:r w:rsidRPr="0052273E">
        <w:rPr>
          <w:rFonts w:ascii="Cambria" w:hAnsi="Cambria" w:cs="Times New Roman"/>
          <w:b/>
          <w:bCs/>
          <w:sz w:val="20"/>
          <w:szCs w:val="20"/>
        </w:rPr>
        <w:t xml:space="preserve"> liczba godzin na poszczególnych formach zajęć </w:t>
      </w:r>
      <w:r w:rsidRPr="0052273E">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058"/>
        <w:gridCol w:w="1516"/>
        <w:gridCol w:w="1806"/>
      </w:tblGrid>
      <w:tr w:rsidR="0052273E" w:rsidRPr="0052273E" w14:paraId="3CDFFD66" w14:textId="77777777" w:rsidTr="00EB02B7">
        <w:trPr>
          <w:trHeight w:val="340"/>
        </w:trPr>
        <w:tc>
          <w:tcPr>
            <w:tcW w:w="651" w:type="dxa"/>
            <w:vMerge w:val="restart"/>
            <w:vAlign w:val="center"/>
          </w:tcPr>
          <w:p w14:paraId="17928F6F" w14:textId="77777777" w:rsidR="004B2FA3" w:rsidRPr="0052273E" w:rsidRDefault="004B2FA3"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058" w:type="dxa"/>
            <w:vMerge w:val="restart"/>
            <w:vAlign w:val="center"/>
          </w:tcPr>
          <w:p w14:paraId="6C9558E8" w14:textId="77777777" w:rsidR="004B2FA3" w:rsidRPr="0052273E" w:rsidRDefault="004B2FA3" w:rsidP="002F14D8">
            <w:pPr>
              <w:spacing w:after="0"/>
              <w:rPr>
                <w:rFonts w:ascii="Cambria" w:hAnsi="Cambria" w:cs="Times New Roman"/>
                <w:b/>
                <w:sz w:val="20"/>
                <w:szCs w:val="20"/>
              </w:rPr>
            </w:pPr>
            <w:r w:rsidRPr="0052273E">
              <w:rPr>
                <w:rFonts w:ascii="Cambria" w:hAnsi="Cambria" w:cs="Times New Roman"/>
                <w:b/>
                <w:sz w:val="20"/>
                <w:szCs w:val="20"/>
              </w:rPr>
              <w:t xml:space="preserve">Treści wykładów </w:t>
            </w:r>
          </w:p>
        </w:tc>
        <w:tc>
          <w:tcPr>
            <w:tcW w:w="3322" w:type="dxa"/>
            <w:gridSpan w:val="2"/>
            <w:vAlign w:val="center"/>
          </w:tcPr>
          <w:p w14:paraId="3880B657" w14:textId="77777777" w:rsidR="004B2FA3" w:rsidRPr="0052273E" w:rsidRDefault="004B2FA3"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4FFD507C" w14:textId="77777777" w:rsidTr="00EB02B7">
        <w:trPr>
          <w:trHeight w:val="196"/>
        </w:trPr>
        <w:tc>
          <w:tcPr>
            <w:tcW w:w="651" w:type="dxa"/>
            <w:vMerge/>
          </w:tcPr>
          <w:p w14:paraId="78090B11" w14:textId="77777777" w:rsidR="004B2FA3" w:rsidRPr="0052273E" w:rsidRDefault="004B2FA3" w:rsidP="002F14D8">
            <w:pPr>
              <w:spacing w:after="0"/>
              <w:rPr>
                <w:rFonts w:ascii="Cambria" w:hAnsi="Cambria" w:cs="Times New Roman"/>
                <w:b/>
                <w:sz w:val="20"/>
                <w:szCs w:val="20"/>
              </w:rPr>
            </w:pPr>
          </w:p>
        </w:tc>
        <w:tc>
          <w:tcPr>
            <w:tcW w:w="6058" w:type="dxa"/>
            <w:vMerge/>
          </w:tcPr>
          <w:p w14:paraId="0DFA834A" w14:textId="77777777" w:rsidR="004B2FA3" w:rsidRPr="0052273E" w:rsidRDefault="004B2FA3" w:rsidP="002F14D8">
            <w:pPr>
              <w:spacing w:after="0"/>
              <w:rPr>
                <w:rFonts w:ascii="Cambria" w:hAnsi="Cambria" w:cs="Times New Roman"/>
                <w:b/>
                <w:sz w:val="20"/>
                <w:szCs w:val="20"/>
              </w:rPr>
            </w:pPr>
          </w:p>
        </w:tc>
        <w:tc>
          <w:tcPr>
            <w:tcW w:w="1516" w:type="dxa"/>
          </w:tcPr>
          <w:p w14:paraId="5E8B67F3" w14:textId="77777777" w:rsidR="004B2FA3" w:rsidRPr="0052273E" w:rsidRDefault="004B2FA3"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806" w:type="dxa"/>
          </w:tcPr>
          <w:p w14:paraId="251FCCB7" w14:textId="77777777" w:rsidR="004B2FA3" w:rsidRPr="0052273E" w:rsidRDefault="004B2FA3"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5AC39D7E" w14:textId="77777777" w:rsidTr="00EB02B7">
        <w:trPr>
          <w:trHeight w:val="225"/>
        </w:trPr>
        <w:tc>
          <w:tcPr>
            <w:tcW w:w="651" w:type="dxa"/>
          </w:tcPr>
          <w:p w14:paraId="4405943E" w14:textId="43FC3F51"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W1</w:t>
            </w:r>
          </w:p>
        </w:tc>
        <w:tc>
          <w:tcPr>
            <w:tcW w:w="6058" w:type="dxa"/>
          </w:tcPr>
          <w:p w14:paraId="2B93A6F2" w14:textId="43CDF372"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Omówienie treści programu i warunków zaliczenia przedmiotu.</w:t>
            </w:r>
            <w:r w:rsidRPr="0052273E">
              <w:rPr>
                <w:rFonts w:ascii="Cambria" w:hAnsi="Cambria"/>
                <w:sz w:val="20"/>
                <w:szCs w:val="20"/>
              </w:rPr>
              <w:t xml:space="preserve"> Efektywność energetyczna, Wskaźnik LCoE (ang. Low Cost of Energy). </w:t>
            </w:r>
          </w:p>
        </w:tc>
        <w:tc>
          <w:tcPr>
            <w:tcW w:w="1516" w:type="dxa"/>
          </w:tcPr>
          <w:p w14:paraId="5A7857D2" w14:textId="7D826229"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55CDFF2F" w14:textId="32CC0462"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C8D345C" w14:textId="77777777" w:rsidTr="00EB02B7">
        <w:trPr>
          <w:trHeight w:val="285"/>
        </w:trPr>
        <w:tc>
          <w:tcPr>
            <w:tcW w:w="651" w:type="dxa"/>
          </w:tcPr>
          <w:p w14:paraId="1D7DC870" w14:textId="0721CF07"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W2</w:t>
            </w:r>
          </w:p>
        </w:tc>
        <w:tc>
          <w:tcPr>
            <w:tcW w:w="6058" w:type="dxa"/>
          </w:tcPr>
          <w:p w14:paraId="3A47E5B1" w14:textId="7C2C9E7E" w:rsidR="00EB02B7" w:rsidRPr="0052273E" w:rsidRDefault="00EB02B7" w:rsidP="00EB02B7">
            <w:pPr>
              <w:spacing w:after="0"/>
              <w:rPr>
                <w:rFonts w:ascii="Cambria" w:hAnsi="Cambria" w:cs="Times New Roman"/>
                <w:sz w:val="20"/>
                <w:szCs w:val="20"/>
              </w:rPr>
            </w:pPr>
            <w:r w:rsidRPr="0052273E">
              <w:rPr>
                <w:rFonts w:ascii="Cambria" w:hAnsi="Cambria"/>
                <w:sz w:val="20"/>
                <w:szCs w:val="20"/>
              </w:rPr>
              <w:t>Białe certyfikaty (świadectwa efektywności energetycznej) – system zachęty  do realizacji modernizacji zwiększających efektywność energetyczną instalacji/obiektów.</w:t>
            </w:r>
          </w:p>
        </w:tc>
        <w:tc>
          <w:tcPr>
            <w:tcW w:w="1516" w:type="dxa"/>
          </w:tcPr>
          <w:p w14:paraId="73439A94" w14:textId="7F62DB9A"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038E1375" w14:textId="34D4F8C3"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0F12D8E" w14:textId="77777777" w:rsidTr="00EB02B7">
        <w:trPr>
          <w:trHeight w:val="345"/>
        </w:trPr>
        <w:tc>
          <w:tcPr>
            <w:tcW w:w="651" w:type="dxa"/>
          </w:tcPr>
          <w:p w14:paraId="501EAADA" w14:textId="72DAEFE0"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W3</w:t>
            </w:r>
          </w:p>
        </w:tc>
        <w:tc>
          <w:tcPr>
            <w:tcW w:w="6058" w:type="dxa"/>
          </w:tcPr>
          <w:p w14:paraId="7694EE13" w14:textId="0628B0BA" w:rsidR="00EB02B7" w:rsidRPr="0052273E" w:rsidRDefault="00EB02B7" w:rsidP="00EB02B7">
            <w:pPr>
              <w:spacing w:after="0"/>
              <w:rPr>
                <w:rFonts w:ascii="Cambria" w:hAnsi="Cambria" w:cs="Times New Roman"/>
                <w:sz w:val="20"/>
                <w:szCs w:val="20"/>
              </w:rPr>
            </w:pPr>
            <w:r w:rsidRPr="0052273E">
              <w:rPr>
                <w:rFonts w:ascii="Cambria" w:hAnsi="Cambria"/>
                <w:sz w:val="20"/>
                <w:szCs w:val="20"/>
              </w:rPr>
              <w:t>Proces starania się o przyznanie Białych Certyfikatów.</w:t>
            </w:r>
            <w:r w:rsidRPr="0052273E">
              <w:t xml:space="preserve"> </w:t>
            </w:r>
            <w:r w:rsidRPr="0052273E">
              <w:rPr>
                <w:rFonts w:ascii="Cambria" w:hAnsi="Cambria"/>
                <w:sz w:val="20"/>
                <w:szCs w:val="20"/>
              </w:rPr>
              <w:t>Uzyskiwanie i umarzanie „białych certyfikatów”.</w:t>
            </w:r>
            <w:r w:rsidRPr="0052273E">
              <w:t xml:space="preserve"> </w:t>
            </w:r>
            <w:r w:rsidRPr="0052273E">
              <w:rPr>
                <w:rFonts w:ascii="Cambria" w:hAnsi="Cambria"/>
                <w:sz w:val="20"/>
                <w:szCs w:val="20"/>
              </w:rPr>
              <w:t>Świadectwa efektywności energetycznej.</w:t>
            </w:r>
            <w:r w:rsidRPr="0052273E">
              <w:t xml:space="preserve"> </w:t>
            </w:r>
            <w:r w:rsidRPr="0052273E">
              <w:rPr>
                <w:rFonts w:ascii="Cambria" w:hAnsi="Cambria"/>
                <w:sz w:val="20"/>
                <w:szCs w:val="20"/>
              </w:rPr>
              <w:t>Audyt efektywności energetycznej.</w:t>
            </w:r>
            <w:r w:rsidRPr="0052273E">
              <w:t xml:space="preserve"> </w:t>
            </w:r>
            <w:r w:rsidRPr="0052273E">
              <w:rPr>
                <w:rFonts w:ascii="Cambria" w:hAnsi="Cambria"/>
                <w:sz w:val="20"/>
                <w:szCs w:val="20"/>
              </w:rPr>
              <w:t>Warunki kwalifikacji przedsięwzięcia do uzyskania białych certyfikatów.</w:t>
            </w:r>
            <w:r w:rsidRPr="0052273E">
              <w:t xml:space="preserve"> </w:t>
            </w:r>
            <w:r w:rsidRPr="0052273E">
              <w:rPr>
                <w:rFonts w:ascii="Cambria" w:hAnsi="Cambria"/>
                <w:sz w:val="20"/>
                <w:szCs w:val="20"/>
              </w:rPr>
              <w:t>Kluczowe etapy otrzymywania białych certyfikatów. Minimalna roczna oszczędność energii dla białych certyfikatów. Podsumowanie mechanizmu „Białych Certifikatów”.</w:t>
            </w:r>
            <w:r w:rsidRPr="0052273E">
              <w:t xml:space="preserve"> </w:t>
            </w:r>
          </w:p>
        </w:tc>
        <w:tc>
          <w:tcPr>
            <w:tcW w:w="1516" w:type="dxa"/>
          </w:tcPr>
          <w:p w14:paraId="4A7E3554" w14:textId="2CF666C0"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66D0BD0B" w14:textId="75EE3F0D"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525A0BA1" w14:textId="77777777" w:rsidTr="00EB02B7">
        <w:trPr>
          <w:trHeight w:val="240"/>
        </w:trPr>
        <w:tc>
          <w:tcPr>
            <w:tcW w:w="651" w:type="dxa"/>
          </w:tcPr>
          <w:p w14:paraId="6F6D8344" w14:textId="26504915"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W4</w:t>
            </w:r>
          </w:p>
        </w:tc>
        <w:tc>
          <w:tcPr>
            <w:tcW w:w="6058" w:type="dxa"/>
          </w:tcPr>
          <w:p w14:paraId="60CD1C52" w14:textId="20E4EAB5" w:rsidR="00EB02B7" w:rsidRPr="0052273E" w:rsidRDefault="00EB02B7" w:rsidP="00EB02B7">
            <w:pPr>
              <w:spacing w:after="0"/>
              <w:rPr>
                <w:rFonts w:ascii="Cambria" w:hAnsi="Cambria" w:cs="Times New Roman"/>
                <w:sz w:val="20"/>
                <w:szCs w:val="20"/>
              </w:rPr>
            </w:pPr>
            <w:r w:rsidRPr="0052273E">
              <w:rPr>
                <w:rFonts w:ascii="Cambria" w:hAnsi="Cambria"/>
                <w:sz w:val="20"/>
                <w:szCs w:val="20"/>
              </w:rPr>
              <w:t>Obowiązek wykonania audytu energetycznego.</w:t>
            </w:r>
            <w:r w:rsidRPr="0052273E">
              <w:t xml:space="preserve"> </w:t>
            </w:r>
            <w:r w:rsidRPr="0052273E">
              <w:rPr>
                <w:rFonts w:ascii="Cambria" w:hAnsi="Cambria"/>
                <w:sz w:val="20"/>
                <w:szCs w:val="20"/>
              </w:rPr>
              <w:t>Systemy Zarządzania Energią – ISO 5000.</w:t>
            </w:r>
            <w:r w:rsidRPr="0052273E">
              <w:t xml:space="preserve"> </w:t>
            </w:r>
            <w:r w:rsidRPr="0052273E">
              <w:rPr>
                <w:rFonts w:ascii="Cambria" w:hAnsi="Cambria"/>
                <w:sz w:val="20"/>
                <w:szCs w:val="20"/>
              </w:rPr>
              <w:t>cykl Deminga.</w:t>
            </w:r>
            <w:r w:rsidRPr="0052273E">
              <w:t xml:space="preserve"> </w:t>
            </w:r>
            <w:r w:rsidRPr="0052273E">
              <w:rPr>
                <w:rFonts w:ascii="Cambria" w:hAnsi="Cambria"/>
                <w:sz w:val="20"/>
                <w:szCs w:val="20"/>
              </w:rPr>
              <w:t>Wskaźnik Wyniku Energetycznego (WWE)</w:t>
            </w:r>
          </w:p>
        </w:tc>
        <w:tc>
          <w:tcPr>
            <w:tcW w:w="1516" w:type="dxa"/>
          </w:tcPr>
          <w:p w14:paraId="37C45673" w14:textId="51259303"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02355066" w14:textId="0AA1F422"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57D5885" w14:textId="77777777" w:rsidTr="00EB02B7">
        <w:trPr>
          <w:trHeight w:val="240"/>
        </w:trPr>
        <w:tc>
          <w:tcPr>
            <w:tcW w:w="651" w:type="dxa"/>
          </w:tcPr>
          <w:p w14:paraId="637D10A1" w14:textId="0E1A06C6"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W5</w:t>
            </w:r>
          </w:p>
        </w:tc>
        <w:tc>
          <w:tcPr>
            <w:tcW w:w="6058" w:type="dxa"/>
          </w:tcPr>
          <w:p w14:paraId="0660B87F" w14:textId="77777777" w:rsidR="00EB02B7" w:rsidRPr="0052273E" w:rsidRDefault="00EB02B7" w:rsidP="00EB02B7">
            <w:pPr>
              <w:spacing w:after="0"/>
              <w:rPr>
                <w:rFonts w:ascii="Cambria" w:hAnsi="Cambria"/>
                <w:sz w:val="20"/>
                <w:szCs w:val="20"/>
              </w:rPr>
            </w:pPr>
            <w:r w:rsidRPr="0052273E">
              <w:rPr>
                <w:rFonts w:ascii="Cambria" w:hAnsi="Cambria"/>
                <w:sz w:val="20"/>
                <w:szCs w:val="20"/>
              </w:rPr>
              <w:t xml:space="preserve">Regulacje prawne w zakresie zarządzania energią i ich konsekwencje dla przedsiębiorstw produkcyjnych: </w:t>
            </w:r>
          </w:p>
          <w:p w14:paraId="479284B4" w14:textId="77777777" w:rsidR="00EB02B7" w:rsidRPr="0052273E" w:rsidRDefault="00EB02B7" w:rsidP="00EB02B7">
            <w:pPr>
              <w:spacing w:after="0"/>
              <w:rPr>
                <w:rFonts w:ascii="Cambria" w:hAnsi="Cambria"/>
                <w:sz w:val="20"/>
                <w:szCs w:val="20"/>
              </w:rPr>
            </w:pPr>
            <w:r w:rsidRPr="0052273E">
              <w:rPr>
                <w:rFonts w:ascii="Symbol" w:eastAsia="Symbol" w:hAnsi="Symbol" w:cs="Symbol"/>
                <w:sz w:val="20"/>
                <w:szCs w:val="20"/>
              </w:rPr>
              <w:t>·</w:t>
            </w:r>
            <w:r w:rsidRPr="0052273E">
              <w:rPr>
                <w:rFonts w:ascii="Cambria" w:hAnsi="Cambria"/>
                <w:sz w:val="20"/>
                <w:szCs w:val="20"/>
              </w:rPr>
              <w:t xml:space="preserve"> ustawa o efektywności energetycznej (Dz.U. 2011 nr 94 poz. 551 z późniejszymi zmianami); </w:t>
            </w:r>
          </w:p>
          <w:p w14:paraId="5AF9B971" w14:textId="77777777" w:rsidR="00EB02B7" w:rsidRPr="0052273E" w:rsidRDefault="00EB02B7" w:rsidP="00EB02B7">
            <w:pPr>
              <w:spacing w:after="0"/>
              <w:rPr>
                <w:rFonts w:ascii="Cambria" w:hAnsi="Cambria"/>
                <w:sz w:val="20"/>
                <w:szCs w:val="20"/>
              </w:rPr>
            </w:pPr>
            <w:r w:rsidRPr="0052273E">
              <w:rPr>
                <w:rFonts w:ascii="Symbol" w:eastAsia="Symbol" w:hAnsi="Symbol" w:cs="Symbol"/>
                <w:sz w:val="20"/>
                <w:szCs w:val="20"/>
              </w:rPr>
              <w:t>·</w:t>
            </w:r>
            <w:r w:rsidRPr="0052273E">
              <w:rPr>
                <w:rFonts w:ascii="Cambria" w:hAnsi="Cambria"/>
                <w:sz w:val="20"/>
                <w:szCs w:val="20"/>
              </w:rPr>
              <w:t xml:space="preserve"> norma PN-EN ISO 50001, wprowadzające system zarządzania energią (SZE); </w:t>
            </w:r>
          </w:p>
          <w:p w14:paraId="3F174DC3" w14:textId="394C0BE7" w:rsidR="00EB02B7" w:rsidRPr="0052273E" w:rsidRDefault="00EB02B7" w:rsidP="00EB02B7">
            <w:pPr>
              <w:spacing w:after="0"/>
              <w:rPr>
                <w:rFonts w:ascii="Cambria" w:hAnsi="Cambria" w:cs="Times New Roman"/>
                <w:sz w:val="20"/>
                <w:szCs w:val="20"/>
              </w:rPr>
            </w:pPr>
            <w:r w:rsidRPr="0052273E">
              <w:rPr>
                <w:rFonts w:ascii="Symbol" w:eastAsia="Symbol" w:hAnsi="Symbol" w:cs="Symbol"/>
                <w:sz w:val="20"/>
                <w:szCs w:val="20"/>
              </w:rPr>
              <w:lastRenderedPageBreak/>
              <w:t>·</w:t>
            </w:r>
            <w:r w:rsidRPr="0052273E">
              <w:rPr>
                <w:rFonts w:ascii="Cambria" w:hAnsi="Cambria"/>
                <w:sz w:val="20"/>
                <w:szCs w:val="20"/>
              </w:rPr>
              <w:t xml:space="preserve"> wprowadzenie „białych certyfikatów”.</w:t>
            </w:r>
          </w:p>
        </w:tc>
        <w:tc>
          <w:tcPr>
            <w:tcW w:w="1516" w:type="dxa"/>
          </w:tcPr>
          <w:p w14:paraId="7C0F0FDF" w14:textId="5B7B9271"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lastRenderedPageBreak/>
              <w:t>2</w:t>
            </w:r>
          </w:p>
        </w:tc>
        <w:tc>
          <w:tcPr>
            <w:tcW w:w="1806" w:type="dxa"/>
          </w:tcPr>
          <w:p w14:paraId="68E0DCA3" w14:textId="6082A3D7"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670D5CA6" w14:textId="77777777" w:rsidTr="00EB02B7">
        <w:trPr>
          <w:trHeight w:val="240"/>
        </w:trPr>
        <w:tc>
          <w:tcPr>
            <w:tcW w:w="651" w:type="dxa"/>
          </w:tcPr>
          <w:p w14:paraId="04B9B119" w14:textId="02247066"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W6</w:t>
            </w:r>
          </w:p>
        </w:tc>
        <w:tc>
          <w:tcPr>
            <w:tcW w:w="6058" w:type="dxa"/>
          </w:tcPr>
          <w:p w14:paraId="412DAD03" w14:textId="77777777" w:rsidR="00EB02B7" w:rsidRPr="0052273E" w:rsidRDefault="00EB02B7" w:rsidP="00EB02B7">
            <w:pPr>
              <w:spacing w:after="0"/>
              <w:rPr>
                <w:rFonts w:ascii="Cambria" w:hAnsi="Cambria"/>
                <w:sz w:val="20"/>
                <w:szCs w:val="20"/>
              </w:rPr>
            </w:pPr>
            <w:r w:rsidRPr="0052273E">
              <w:rPr>
                <w:rFonts w:ascii="Cambria" w:hAnsi="Cambria"/>
                <w:sz w:val="20"/>
                <w:szCs w:val="20"/>
              </w:rPr>
              <w:t xml:space="preserve">Wprowadzanie w przedsiębiorstwie programu redukcji zużycia energii: </w:t>
            </w:r>
          </w:p>
          <w:p w14:paraId="105320E9" w14:textId="77777777" w:rsidR="00EB02B7" w:rsidRPr="0052273E" w:rsidRDefault="00EB02B7" w:rsidP="00EB02B7">
            <w:pPr>
              <w:spacing w:after="0"/>
              <w:rPr>
                <w:rFonts w:ascii="Cambria" w:hAnsi="Cambria"/>
                <w:sz w:val="20"/>
                <w:szCs w:val="20"/>
              </w:rPr>
            </w:pPr>
            <w:r w:rsidRPr="0052273E">
              <w:rPr>
                <w:rFonts w:ascii="Symbol" w:eastAsia="Symbol" w:hAnsi="Symbol" w:cs="Symbol"/>
                <w:sz w:val="20"/>
                <w:szCs w:val="20"/>
              </w:rPr>
              <w:t>·</w:t>
            </w:r>
            <w:r w:rsidRPr="0052273E">
              <w:rPr>
                <w:rFonts w:ascii="Cambria" w:hAnsi="Cambria"/>
                <w:sz w:val="20"/>
                <w:szCs w:val="20"/>
              </w:rPr>
              <w:t xml:space="preserve"> Uzasadnienie konieczności ograniczenia zużycia energii </w:t>
            </w:r>
          </w:p>
          <w:p w14:paraId="602255CC" w14:textId="77777777" w:rsidR="00EB02B7" w:rsidRPr="0052273E" w:rsidRDefault="00EB02B7" w:rsidP="00EB02B7">
            <w:pPr>
              <w:spacing w:after="0"/>
              <w:rPr>
                <w:rFonts w:ascii="Cambria" w:hAnsi="Cambria"/>
                <w:sz w:val="20"/>
                <w:szCs w:val="20"/>
              </w:rPr>
            </w:pPr>
            <w:r w:rsidRPr="0052273E">
              <w:rPr>
                <w:rFonts w:ascii="Symbol" w:eastAsia="Symbol" w:hAnsi="Symbol" w:cs="Symbol"/>
                <w:sz w:val="20"/>
                <w:szCs w:val="20"/>
              </w:rPr>
              <w:t>·</w:t>
            </w:r>
            <w:r w:rsidRPr="0052273E">
              <w:rPr>
                <w:rFonts w:ascii="Cambria" w:hAnsi="Cambria"/>
                <w:sz w:val="20"/>
                <w:szCs w:val="20"/>
              </w:rPr>
              <w:t xml:space="preserve"> Pomiar wydajności energetycznej procesów produkcyjnych</w:t>
            </w:r>
          </w:p>
          <w:p w14:paraId="20425412" w14:textId="77777777" w:rsidR="00EB02B7" w:rsidRPr="0052273E" w:rsidRDefault="00EB02B7" w:rsidP="00EB02B7">
            <w:pPr>
              <w:spacing w:after="0"/>
              <w:rPr>
                <w:rFonts w:ascii="Cambria" w:hAnsi="Cambria"/>
                <w:sz w:val="20"/>
                <w:szCs w:val="20"/>
              </w:rPr>
            </w:pPr>
            <w:r w:rsidRPr="0052273E">
              <w:rPr>
                <w:rFonts w:ascii="Cambria" w:hAnsi="Cambria"/>
                <w:sz w:val="20"/>
                <w:szCs w:val="20"/>
              </w:rPr>
              <w:t xml:space="preserve"> </w:t>
            </w:r>
            <w:r w:rsidRPr="0052273E">
              <w:rPr>
                <w:rFonts w:ascii="Symbol" w:eastAsia="Symbol" w:hAnsi="Symbol" w:cs="Symbol"/>
                <w:sz w:val="20"/>
                <w:szCs w:val="20"/>
              </w:rPr>
              <w:t>·</w:t>
            </w:r>
            <w:r w:rsidRPr="0052273E">
              <w:rPr>
                <w:rFonts w:ascii="Cambria" w:hAnsi="Cambria"/>
                <w:sz w:val="20"/>
                <w:szCs w:val="20"/>
              </w:rPr>
              <w:t xml:space="preserve"> Działania na rzecz poprawy efektywności energetycznej </w:t>
            </w:r>
          </w:p>
          <w:p w14:paraId="2B9FEBAA" w14:textId="77777777" w:rsidR="00EB02B7" w:rsidRPr="0052273E" w:rsidRDefault="00EB02B7" w:rsidP="00EB02B7">
            <w:pPr>
              <w:spacing w:after="0"/>
              <w:rPr>
                <w:rFonts w:ascii="Cambria" w:hAnsi="Cambria"/>
                <w:sz w:val="20"/>
                <w:szCs w:val="20"/>
              </w:rPr>
            </w:pPr>
            <w:r w:rsidRPr="0052273E">
              <w:rPr>
                <w:rFonts w:ascii="Symbol" w:eastAsia="Symbol" w:hAnsi="Symbol" w:cs="Symbol"/>
                <w:sz w:val="20"/>
                <w:szCs w:val="20"/>
              </w:rPr>
              <w:t>·</w:t>
            </w:r>
            <w:r w:rsidRPr="0052273E">
              <w:rPr>
                <w:rFonts w:ascii="Cambria" w:hAnsi="Cambria"/>
                <w:sz w:val="20"/>
                <w:szCs w:val="20"/>
              </w:rPr>
              <w:t xml:space="preserve"> Program zrównoważonej redukcji zużycia energii </w:t>
            </w:r>
          </w:p>
          <w:p w14:paraId="1F946D1C" w14:textId="3120AA48" w:rsidR="00EB02B7" w:rsidRPr="0052273E" w:rsidRDefault="00EB02B7" w:rsidP="00EB02B7">
            <w:pPr>
              <w:spacing w:after="0"/>
              <w:rPr>
                <w:rFonts w:ascii="Cambria" w:hAnsi="Cambria" w:cs="Times New Roman"/>
                <w:sz w:val="20"/>
                <w:szCs w:val="20"/>
              </w:rPr>
            </w:pPr>
            <w:r w:rsidRPr="0052273E">
              <w:rPr>
                <w:rFonts w:ascii="Symbol" w:eastAsia="Symbol" w:hAnsi="Symbol" w:cs="Symbol"/>
                <w:sz w:val="20"/>
                <w:szCs w:val="20"/>
              </w:rPr>
              <w:t>·</w:t>
            </w:r>
            <w:r w:rsidRPr="0052273E">
              <w:rPr>
                <w:rFonts w:ascii="Cambria" w:hAnsi="Cambria"/>
                <w:sz w:val="20"/>
                <w:szCs w:val="20"/>
              </w:rPr>
              <w:t xml:space="preserve"> Przeszkody we wdrażaniu i utrzymaniu programów redukcji zużycia energii</w:t>
            </w:r>
          </w:p>
        </w:tc>
        <w:tc>
          <w:tcPr>
            <w:tcW w:w="1516" w:type="dxa"/>
          </w:tcPr>
          <w:p w14:paraId="1C2A8325" w14:textId="78FAD223"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25F5F038" w14:textId="7BC44AB9"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06E11DDC" w14:textId="77777777" w:rsidTr="00EB02B7">
        <w:trPr>
          <w:trHeight w:val="240"/>
        </w:trPr>
        <w:tc>
          <w:tcPr>
            <w:tcW w:w="651" w:type="dxa"/>
          </w:tcPr>
          <w:p w14:paraId="06A83103" w14:textId="4EE4E1EF"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W7</w:t>
            </w:r>
          </w:p>
        </w:tc>
        <w:tc>
          <w:tcPr>
            <w:tcW w:w="6058" w:type="dxa"/>
          </w:tcPr>
          <w:p w14:paraId="7ED66274" w14:textId="77777777" w:rsidR="00EB02B7" w:rsidRPr="0052273E" w:rsidRDefault="00EB02B7" w:rsidP="00EB02B7">
            <w:pPr>
              <w:spacing w:after="0"/>
              <w:rPr>
                <w:rFonts w:ascii="Cambria" w:hAnsi="Cambria"/>
                <w:sz w:val="20"/>
                <w:szCs w:val="20"/>
              </w:rPr>
            </w:pPr>
            <w:r w:rsidRPr="0052273E">
              <w:rPr>
                <w:rFonts w:ascii="Cambria" w:hAnsi="Cambria"/>
                <w:sz w:val="20"/>
                <w:szCs w:val="20"/>
              </w:rPr>
              <w:t>Systemy Zarządzania Energią – ISO 50001. Obszary, na których można spodziewać się korzyści z wdrożenia SZE:</w:t>
            </w:r>
          </w:p>
          <w:p w14:paraId="018BFB86" w14:textId="77777777" w:rsidR="00EB02B7" w:rsidRPr="0052273E" w:rsidRDefault="00EB02B7" w:rsidP="00EB02B7">
            <w:pPr>
              <w:spacing w:after="0"/>
              <w:rPr>
                <w:rFonts w:ascii="Cambria" w:hAnsi="Cambria"/>
                <w:sz w:val="20"/>
                <w:szCs w:val="20"/>
              </w:rPr>
            </w:pPr>
            <w:r w:rsidRPr="0052273E">
              <w:rPr>
                <w:rFonts w:ascii="Cambria" w:hAnsi="Cambria"/>
                <w:sz w:val="20"/>
                <w:szCs w:val="20"/>
              </w:rPr>
              <w:t>• Poprawa świadomości pracowników na różnych szczeblach,</w:t>
            </w:r>
          </w:p>
          <w:p w14:paraId="723CEF0F" w14:textId="77777777" w:rsidR="00EB02B7" w:rsidRPr="0052273E" w:rsidRDefault="00EB02B7" w:rsidP="00EB02B7">
            <w:pPr>
              <w:spacing w:after="0"/>
              <w:rPr>
                <w:rFonts w:ascii="Cambria" w:hAnsi="Cambria"/>
                <w:sz w:val="20"/>
                <w:szCs w:val="20"/>
              </w:rPr>
            </w:pPr>
            <w:r w:rsidRPr="0052273E">
              <w:rPr>
                <w:rFonts w:ascii="Cambria" w:hAnsi="Cambria"/>
                <w:sz w:val="20"/>
                <w:szCs w:val="20"/>
              </w:rPr>
              <w:t>• Poprawa stanu wiedzy nt. efektywności obiektów i urządzeń,</w:t>
            </w:r>
          </w:p>
          <w:p w14:paraId="26AC192C" w14:textId="77777777" w:rsidR="00EB02B7" w:rsidRPr="0052273E" w:rsidRDefault="00EB02B7" w:rsidP="00EB02B7">
            <w:pPr>
              <w:spacing w:after="0"/>
              <w:rPr>
                <w:rFonts w:ascii="Cambria" w:hAnsi="Cambria"/>
                <w:sz w:val="20"/>
                <w:szCs w:val="20"/>
              </w:rPr>
            </w:pPr>
            <w:r w:rsidRPr="0052273E">
              <w:rPr>
                <w:rFonts w:ascii="Cambria" w:hAnsi="Cambria"/>
                <w:sz w:val="20"/>
                <w:szCs w:val="20"/>
              </w:rPr>
              <w:t>• Świadome i udokumentowane podejmowanie decyzji dotyczących kwestii energii,</w:t>
            </w:r>
          </w:p>
          <w:p w14:paraId="334E82A1" w14:textId="77777777" w:rsidR="00EB02B7" w:rsidRPr="0052273E" w:rsidRDefault="00EB02B7" w:rsidP="00EB02B7">
            <w:pPr>
              <w:spacing w:after="0"/>
              <w:rPr>
                <w:rFonts w:ascii="Cambria" w:hAnsi="Cambria"/>
                <w:sz w:val="20"/>
                <w:szCs w:val="20"/>
              </w:rPr>
            </w:pPr>
            <w:r w:rsidRPr="0052273E">
              <w:rPr>
                <w:rFonts w:ascii="Cambria" w:hAnsi="Cambria"/>
                <w:sz w:val="20"/>
                <w:szCs w:val="20"/>
              </w:rPr>
              <w:t>• Pozytywny wpływ na opinię publiczną, poprawa wizerunku organizacji,</w:t>
            </w:r>
          </w:p>
          <w:p w14:paraId="65F62590" w14:textId="77777777" w:rsidR="00EB02B7" w:rsidRPr="0052273E" w:rsidRDefault="00EB02B7" w:rsidP="00EB02B7">
            <w:pPr>
              <w:spacing w:after="0"/>
              <w:rPr>
                <w:rFonts w:ascii="Cambria" w:hAnsi="Cambria"/>
                <w:sz w:val="20"/>
                <w:szCs w:val="20"/>
              </w:rPr>
            </w:pPr>
            <w:r w:rsidRPr="0052273E">
              <w:rPr>
                <w:rFonts w:ascii="Cambria" w:hAnsi="Cambria"/>
                <w:sz w:val="20"/>
                <w:szCs w:val="20"/>
              </w:rPr>
              <w:t>• Redukcja emisji gazów cieplarnianych, spełnienie wymagań prawnych i innych</w:t>
            </w:r>
          </w:p>
          <w:p w14:paraId="2F0C05AB" w14:textId="77777777" w:rsidR="00EB02B7" w:rsidRPr="0052273E" w:rsidRDefault="00EB02B7" w:rsidP="00EB02B7">
            <w:pPr>
              <w:spacing w:after="0"/>
              <w:rPr>
                <w:rFonts w:ascii="Cambria" w:hAnsi="Cambria"/>
                <w:sz w:val="20"/>
                <w:szCs w:val="20"/>
              </w:rPr>
            </w:pPr>
            <w:r w:rsidRPr="0052273E">
              <w:rPr>
                <w:rFonts w:ascii="Cambria" w:hAnsi="Cambria"/>
                <w:sz w:val="20"/>
                <w:szCs w:val="20"/>
              </w:rPr>
              <w:t>• Poprawa praktyk utrzymania i serwisowania obiektów i sprzętu,</w:t>
            </w:r>
          </w:p>
          <w:p w14:paraId="7B422A5D" w14:textId="77777777" w:rsidR="00EB02B7" w:rsidRPr="0052273E" w:rsidRDefault="00EB02B7" w:rsidP="00EB02B7">
            <w:pPr>
              <w:spacing w:after="0"/>
              <w:rPr>
                <w:rFonts w:ascii="Cambria" w:hAnsi="Cambria"/>
                <w:sz w:val="20"/>
                <w:szCs w:val="20"/>
              </w:rPr>
            </w:pPr>
            <w:r w:rsidRPr="0052273E">
              <w:rPr>
                <w:rFonts w:ascii="Cambria" w:hAnsi="Cambria"/>
                <w:sz w:val="20"/>
                <w:szCs w:val="20"/>
              </w:rPr>
              <w:t>• Uruchomienie wewnętrznego potencjału (pracowników organizacji) do poszukiwania możliwości poprawy efektywności energetycznej,</w:t>
            </w:r>
          </w:p>
          <w:p w14:paraId="3460294C" w14:textId="77777777" w:rsidR="00EB02B7" w:rsidRPr="0052273E" w:rsidRDefault="00EB02B7" w:rsidP="00EB02B7">
            <w:pPr>
              <w:spacing w:after="0"/>
              <w:rPr>
                <w:rFonts w:ascii="Cambria" w:hAnsi="Cambria"/>
                <w:sz w:val="20"/>
                <w:szCs w:val="20"/>
              </w:rPr>
            </w:pPr>
            <w:r w:rsidRPr="0052273E">
              <w:rPr>
                <w:rFonts w:ascii="Cambria" w:hAnsi="Cambria"/>
                <w:sz w:val="20"/>
                <w:szCs w:val="20"/>
              </w:rPr>
              <w:t>• Optymalizacja zużycia energii cieplnej, elektrycznej i paliw oraz uzyskiwanie oszczędności kosztów wszystkich rodzajów energii,</w:t>
            </w:r>
          </w:p>
          <w:p w14:paraId="7BCF48A8" w14:textId="681D17A8" w:rsidR="00EB02B7" w:rsidRPr="0052273E" w:rsidRDefault="00EB02B7" w:rsidP="00EB02B7">
            <w:pPr>
              <w:spacing w:after="0"/>
              <w:rPr>
                <w:rFonts w:ascii="Cambria" w:hAnsi="Cambria" w:cs="Times New Roman"/>
                <w:sz w:val="20"/>
                <w:szCs w:val="20"/>
              </w:rPr>
            </w:pPr>
            <w:r w:rsidRPr="0052273E">
              <w:rPr>
                <w:rFonts w:ascii="Cambria" w:hAnsi="Cambria"/>
                <w:sz w:val="20"/>
                <w:szCs w:val="20"/>
              </w:rPr>
              <w:t>• Możliwość miarodajnego mierzenia i raportowania osiągniętych oszczędności energii i jej kosztu.</w:t>
            </w:r>
            <w:r w:rsidRPr="0052273E">
              <w:t xml:space="preserve"> </w:t>
            </w:r>
          </w:p>
        </w:tc>
        <w:tc>
          <w:tcPr>
            <w:tcW w:w="1516" w:type="dxa"/>
          </w:tcPr>
          <w:p w14:paraId="5A235A07" w14:textId="0254EFEA"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1941A845" w14:textId="6E608E73"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4D7416EE" w14:textId="77777777" w:rsidTr="00EB02B7">
        <w:trPr>
          <w:trHeight w:val="240"/>
        </w:trPr>
        <w:tc>
          <w:tcPr>
            <w:tcW w:w="651" w:type="dxa"/>
          </w:tcPr>
          <w:p w14:paraId="05433CA5" w14:textId="542E379B"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W8</w:t>
            </w:r>
          </w:p>
        </w:tc>
        <w:tc>
          <w:tcPr>
            <w:tcW w:w="6058" w:type="dxa"/>
          </w:tcPr>
          <w:p w14:paraId="12F2CC01" w14:textId="77777777" w:rsidR="00EB02B7" w:rsidRPr="0052273E" w:rsidRDefault="00EB02B7" w:rsidP="00EB02B7">
            <w:pPr>
              <w:spacing w:after="0"/>
              <w:rPr>
                <w:rFonts w:ascii="Cambria" w:hAnsi="Cambria"/>
                <w:sz w:val="20"/>
                <w:szCs w:val="20"/>
              </w:rPr>
            </w:pPr>
            <w:r w:rsidRPr="0052273E">
              <w:rPr>
                <w:rFonts w:ascii="Cambria" w:hAnsi="Cambria"/>
                <w:sz w:val="20"/>
                <w:szCs w:val="20"/>
              </w:rPr>
              <w:t xml:space="preserve">Narzędzia i techniki poprawy wydajności energetycznej </w:t>
            </w:r>
          </w:p>
          <w:p w14:paraId="078900DB" w14:textId="77777777" w:rsidR="00EB02B7" w:rsidRPr="0052273E" w:rsidRDefault="00EB02B7" w:rsidP="00EB02B7">
            <w:pPr>
              <w:spacing w:after="0"/>
              <w:rPr>
                <w:rFonts w:ascii="Cambria" w:hAnsi="Cambria"/>
                <w:sz w:val="20"/>
                <w:szCs w:val="20"/>
              </w:rPr>
            </w:pPr>
            <w:r w:rsidRPr="0052273E">
              <w:rPr>
                <w:rFonts w:ascii="Symbol" w:eastAsia="Symbol" w:hAnsi="Symbol" w:cs="Symbol"/>
                <w:sz w:val="20"/>
                <w:szCs w:val="20"/>
              </w:rPr>
              <w:t>·</w:t>
            </w:r>
            <w:r w:rsidRPr="0052273E">
              <w:rPr>
                <w:rFonts w:ascii="Cambria" w:hAnsi="Cambria"/>
                <w:sz w:val="20"/>
                <w:szCs w:val="20"/>
              </w:rPr>
              <w:t xml:space="preserve"> Stosowane narzędzia i techniki </w:t>
            </w:r>
          </w:p>
          <w:p w14:paraId="2DF297C5" w14:textId="77777777" w:rsidR="00EB02B7" w:rsidRPr="0052273E" w:rsidRDefault="00EB02B7" w:rsidP="00EB02B7">
            <w:pPr>
              <w:spacing w:after="0"/>
              <w:rPr>
                <w:rFonts w:ascii="Cambria" w:hAnsi="Cambria"/>
                <w:sz w:val="20"/>
                <w:szCs w:val="20"/>
              </w:rPr>
            </w:pPr>
            <w:r w:rsidRPr="0052273E">
              <w:rPr>
                <w:rFonts w:ascii="Symbol" w:eastAsia="Symbol" w:hAnsi="Symbol" w:cs="Symbol"/>
                <w:sz w:val="20"/>
                <w:szCs w:val="20"/>
              </w:rPr>
              <w:t>·</w:t>
            </w:r>
            <w:r w:rsidRPr="0052273E">
              <w:rPr>
                <w:rFonts w:ascii="Cambria" w:hAnsi="Cambria"/>
                <w:sz w:val="20"/>
                <w:szCs w:val="20"/>
              </w:rPr>
              <w:t xml:space="preserve"> Pakiety oszczędności energetycznej na rynku </w:t>
            </w:r>
          </w:p>
          <w:p w14:paraId="4EB51B9C" w14:textId="77777777" w:rsidR="00EB02B7" w:rsidRPr="0052273E" w:rsidRDefault="00EB02B7" w:rsidP="00EB02B7">
            <w:pPr>
              <w:spacing w:after="0"/>
              <w:rPr>
                <w:rFonts w:ascii="Cambria" w:hAnsi="Cambria"/>
                <w:sz w:val="20"/>
                <w:szCs w:val="20"/>
              </w:rPr>
            </w:pPr>
            <w:r w:rsidRPr="0052273E">
              <w:rPr>
                <w:rFonts w:ascii="Symbol" w:eastAsia="Symbol" w:hAnsi="Symbol" w:cs="Symbol"/>
                <w:sz w:val="20"/>
                <w:szCs w:val="20"/>
              </w:rPr>
              <w:t>·</w:t>
            </w:r>
            <w:r w:rsidRPr="0052273E">
              <w:rPr>
                <w:rFonts w:ascii="Cambria" w:hAnsi="Cambria"/>
                <w:sz w:val="20"/>
                <w:szCs w:val="20"/>
              </w:rPr>
              <w:t xml:space="preserve"> Możliwości ograniczenia zużycia energii </w:t>
            </w:r>
          </w:p>
          <w:p w14:paraId="14F10E9C" w14:textId="77777777" w:rsidR="00EB02B7" w:rsidRPr="0052273E" w:rsidRDefault="00EB02B7" w:rsidP="00EB02B7">
            <w:pPr>
              <w:spacing w:after="0"/>
              <w:rPr>
                <w:rFonts w:ascii="Cambria" w:hAnsi="Cambria"/>
                <w:sz w:val="20"/>
                <w:szCs w:val="20"/>
              </w:rPr>
            </w:pPr>
            <w:r w:rsidRPr="0052273E">
              <w:rPr>
                <w:rFonts w:ascii="Symbol" w:eastAsia="Symbol" w:hAnsi="Symbol" w:cs="Symbol"/>
                <w:sz w:val="20"/>
                <w:szCs w:val="20"/>
              </w:rPr>
              <w:t>·</w:t>
            </w:r>
            <w:r w:rsidRPr="0052273E">
              <w:rPr>
                <w:rFonts w:ascii="Cambria" w:hAnsi="Cambria"/>
                <w:sz w:val="20"/>
                <w:szCs w:val="20"/>
              </w:rPr>
              <w:t xml:space="preserve"> Wybór i wartościowanie przedsięwzięć na rzecz ograniczenia zużycia energii </w:t>
            </w:r>
          </w:p>
          <w:p w14:paraId="312AE767" w14:textId="7ECA2F77" w:rsidR="00EB02B7" w:rsidRPr="0052273E" w:rsidRDefault="00EB02B7" w:rsidP="00EB02B7">
            <w:pPr>
              <w:spacing w:after="0"/>
              <w:rPr>
                <w:rFonts w:ascii="Cambria" w:hAnsi="Cambria" w:cs="Times New Roman"/>
                <w:sz w:val="20"/>
                <w:szCs w:val="20"/>
              </w:rPr>
            </w:pPr>
            <w:r w:rsidRPr="0052273E">
              <w:rPr>
                <w:rFonts w:ascii="Symbol" w:eastAsia="Symbol" w:hAnsi="Symbol" w:cs="Symbol"/>
                <w:sz w:val="20"/>
                <w:szCs w:val="20"/>
              </w:rPr>
              <w:t>·</w:t>
            </w:r>
            <w:r w:rsidRPr="0052273E">
              <w:rPr>
                <w:rFonts w:ascii="Cambria" w:hAnsi="Cambria"/>
                <w:sz w:val="20"/>
                <w:szCs w:val="20"/>
              </w:rPr>
              <w:t xml:space="preserve"> Wdrażanie projektów redukcji zużycia energii.</w:t>
            </w:r>
          </w:p>
        </w:tc>
        <w:tc>
          <w:tcPr>
            <w:tcW w:w="1516" w:type="dxa"/>
          </w:tcPr>
          <w:p w14:paraId="55FC18AF" w14:textId="698F1105"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434BC93E" w14:textId="26F826D0"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CC21848" w14:textId="77777777" w:rsidTr="00EB02B7">
        <w:trPr>
          <w:trHeight w:val="240"/>
        </w:trPr>
        <w:tc>
          <w:tcPr>
            <w:tcW w:w="651" w:type="dxa"/>
          </w:tcPr>
          <w:p w14:paraId="79A08645" w14:textId="26F0284B"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W9</w:t>
            </w:r>
          </w:p>
        </w:tc>
        <w:tc>
          <w:tcPr>
            <w:tcW w:w="6058" w:type="dxa"/>
          </w:tcPr>
          <w:p w14:paraId="064BF153" w14:textId="3CCDD220" w:rsidR="00EB02B7" w:rsidRPr="0052273E" w:rsidRDefault="00EB02B7" w:rsidP="00EB02B7">
            <w:pPr>
              <w:spacing w:after="0"/>
              <w:rPr>
                <w:rFonts w:ascii="Cambria" w:hAnsi="Cambria" w:cs="Times New Roman"/>
                <w:sz w:val="20"/>
                <w:szCs w:val="20"/>
              </w:rPr>
            </w:pPr>
            <w:r w:rsidRPr="0052273E">
              <w:rPr>
                <w:rFonts w:ascii="Cambria" w:hAnsi="Cambria"/>
                <w:sz w:val="20"/>
                <w:szCs w:val="20"/>
              </w:rPr>
              <w:t>Przykład działania niskonakładowego dla poprawy efektywności energetycznej. Warunki kwalifikacji przedsięwzięcia do uzyskania białych certyfikatów</w:t>
            </w:r>
          </w:p>
        </w:tc>
        <w:tc>
          <w:tcPr>
            <w:tcW w:w="1516" w:type="dxa"/>
          </w:tcPr>
          <w:p w14:paraId="2A75B0A1" w14:textId="6BBB3BA7"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0005E22A" w14:textId="72981C00"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21A4C44F" w14:textId="77777777" w:rsidTr="00EB02B7">
        <w:trPr>
          <w:trHeight w:val="240"/>
        </w:trPr>
        <w:tc>
          <w:tcPr>
            <w:tcW w:w="651" w:type="dxa"/>
          </w:tcPr>
          <w:p w14:paraId="3D2A76BF" w14:textId="048ED3BF"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W10</w:t>
            </w:r>
          </w:p>
        </w:tc>
        <w:tc>
          <w:tcPr>
            <w:tcW w:w="6058" w:type="dxa"/>
          </w:tcPr>
          <w:p w14:paraId="0D251206" w14:textId="77777777" w:rsidR="00EB02B7" w:rsidRPr="0052273E" w:rsidRDefault="00EB02B7" w:rsidP="00EB02B7">
            <w:pPr>
              <w:spacing w:after="0"/>
              <w:rPr>
                <w:rFonts w:ascii="Cambria" w:hAnsi="Cambria"/>
                <w:sz w:val="20"/>
                <w:szCs w:val="20"/>
              </w:rPr>
            </w:pPr>
            <w:r w:rsidRPr="0052273E">
              <w:rPr>
                <w:rFonts w:ascii="Cambria" w:hAnsi="Cambria"/>
                <w:sz w:val="20"/>
                <w:szCs w:val="20"/>
              </w:rPr>
              <w:t xml:space="preserve">Narzędzia i techniki poprawy wydajności energetycznej </w:t>
            </w:r>
          </w:p>
          <w:p w14:paraId="62311D82" w14:textId="77777777" w:rsidR="00EB02B7" w:rsidRPr="0052273E" w:rsidRDefault="00EB02B7" w:rsidP="00EB02B7">
            <w:pPr>
              <w:spacing w:after="0"/>
              <w:rPr>
                <w:rFonts w:ascii="Cambria" w:hAnsi="Cambria"/>
                <w:sz w:val="20"/>
                <w:szCs w:val="20"/>
              </w:rPr>
            </w:pPr>
            <w:r w:rsidRPr="0052273E">
              <w:rPr>
                <w:rFonts w:ascii="Symbol" w:eastAsia="Symbol" w:hAnsi="Symbol" w:cs="Symbol"/>
                <w:sz w:val="20"/>
                <w:szCs w:val="20"/>
              </w:rPr>
              <w:t>·</w:t>
            </w:r>
            <w:r w:rsidRPr="0052273E">
              <w:rPr>
                <w:rFonts w:ascii="Cambria" w:hAnsi="Cambria"/>
                <w:sz w:val="20"/>
                <w:szCs w:val="20"/>
              </w:rPr>
              <w:t xml:space="preserve"> Stosowane narzędzia i techniki </w:t>
            </w:r>
          </w:p>
          <w:p w14:paraId="11460050" w14:textId="77777777" w:rsidR="00EB02B7" w:rsidRPr="0052273E" w:rsidRDefault="00EB02B7" w:rsidP="00EB02B7">
            <w:pPr>
              <w:spacing w:after="0"/>
              <w:rPr>
                <w:rFonts w:ascii="Cambria" w:hAnsi="Cambria"/>
                <w:sz w:val="20"/>
                <w:szCs w:val="20"/>
              </w:rPr>
            </w:pPr>
            <w:r w:rsidRPr="0052273E">
              <w:rPr>
                <w:rFonts w:ascii="Symbol" w:eastAsia="Symbol" w:hAnsi="Symbol" w:cs="Symbol"/>
                <w:sz w:val="20"/>
                <w:szCs w:val="20"/>
              </w:rPr>
              <w:t>·</w:t>
            </w:r>
            <w:r w:rsidRPr="0052273E">
              <w:rPr>
                <w:rFonts w:ascii="Cambria" w:hAnsi="Cambria"/>
                <w:sz w:val="20"/>
                <w:szCs w:val="20"/>
              </w:rPr>
              <w:t xml:space="preserve"> Pakiety oszczędności energetycznej na rynku </w:t>
            </w:r>
          </w:p>
          <w:p w14:paraId="4586A8BF" w14:textId="77777777" w:rsidR="00EB02B7" w:rsidRPr="0052273E" w:rsidRDefault="00EB02B7" w:rsidP="00EB02B7">
            <w:pPr>
              <w:spacing w:after="0"/>
              <w:rPr>
                <w:rFonts w:ascii="Cambria" w:hAnsi="Cambria"/>
                <w:sz w:val="20"/>
                <w:szCs w:val="20"/>
              </w:rPr>
            </w:pPr>
            <w:r w:rsidRPr="0052273E">
              <w:rPr>
                <w:rFonts w:ascii="Symbol" w:eastAsia="Symbol" w:hAnsi="Symbol" w:cs="Symbol"/>
                <w:sz w:val="20"/>
                <w:szCs w:val="20"/>
              </w:rPr>
              <w:t>·</w:t>
            </w:r>
            <w:r w:rsidRPr="0052273E">
              <w:rPr>
                <w:rFonts w:ascii="Cambria" w:hAnsi="Cambria"/>
                <w:sz w:val="20"/>
                <w:szCs w:val="20"/>
              </w:rPr>
              <w:t xml:space="preserve"> Możliwości ograniczenia zużycia energii </w:t>
            </w:r>
          </w:p>
          <w:p w14:paraId="5A047D41" w14:textId="77777777" w:rsidR="00EB02B7" w:rsidRPr="0052273E" w:rsidRDefault="00EB02B7" w:rsidP="00EB02B7">
            <w:pPr>
              <w:spacing w:after="0"/>
              <w:rPr>
                <w:rFonts w:ascii="Cambria" w:hAnsi="Cambria"/>
                <w:sz w:val="20"/>
                <w:szCs w:val="20"/>
              </w:rPr>
            </w:pPr>
            <w:r w:rsidRPr="0052273E">
              <w:rPr>
                <w:rFonts w:ascii="Symbol" w:eastAsia="Symbol" w:hAnsi="Symbol" w:cs="Symbol"/>
                <w:sz w:val="20"/>
                <w:szCs w:val="20"/>
              </w:rPr>
              <w:t>·</w:t>
            </w:r>
            <w:r w:rsidRPr="0052273E">
              <w:rPr>
                <w:rFonts w:ascii="Cambria" w:hAnsi="Cambria"/>
                <w:sz w:val="20"/>
                <w:szCs w:val="20"/>
              </w:rPr>
              <w:t xml:space="preserve"> Wybór i wartościowanie przedsięwzięć na rzecz ograniczenia zużycia energii </w:t>
            </w:r>
          </w:p>
          <w:p w14:paraId="4D6CC7E3" w14:textId="79460698" w:rsidR="00EB02B7" w:rsidRPr="0052273E" w:rsidRDefault="00EB02B7" w:rsidP="00EB02B7">
            <w:pPr>
              <w:spacing w:after="0"/>
              <w:rPr>
                <w:rFonts w:ascii="Cambria" w:hAnsi="Cambria" w:cs="Times New Roman"/>
                <w:sz w:val="20"/>
                <w:szCs w:val="20"/>
              </w:rPr>
            </w:pPr>
            <w:r w:rsidRPr="0052273E">
              <w:rPr>
                <w:rFonts w:ascii="Symbol" w:eastAsia="Symbol" w:hAnsi="Symbol" w:cs="Symbol"/>
                <w:sz w:val="20"/>
                <w:szCs w:val="20"/>
              </w:rPr>
              <w:t>·</w:t>
            </w:r>
            <w:r w:rsidRPr="0052273E">
              <w:rPr>
                <w:rFonts w:ascii="Cambria" w:hAnsi="Cambria"/>
                <w:sz w:val="20"/>
                <w:szCs w:val="20"/>
              </w:rPr>
              <w:t xml:space="preserve"> Wdrażanie projektów redukcji zużycia energii</w:t>
            </w:r>
          </w:p>
        </w:tc>
        <w:tc>
          <w:tcPr>
            <w:tcW w:w="1516" w:type="dxa"/>
          </w:tcPr>
          <w:p w14:paraId="613D2C99" w14:textId="293A76FD"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02E4E152" w14:textId="14AE55A9"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0AEB0EFB" w14:textId="77777777" w:rsidTr="00EB02B7">
        <w:trPr>
          <w:trHeight w:val="240"/>
        </w:trPr>
        <w:tc>
          <w:tcPr>
            <w:tcW w:w="651" w:type="dxa"/>
          </w:tcPr>
          <w:p w14:paraId="490BC30C" w14:textId="7CF0E03C"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W11</w:t>
            </w:r>
          </w:p>
        </w:tc>
        <w:tc>
          <w:tcPr>
            <w:tcW w:w="6058" w:type="dxa"/>
          </w:tcPr>
          <w:p w14:paraId="458B68BF" w14:textId="77777777" w:rsidR="00EB02B7" w:rsidRPr="0052273E" w:rsidRDefault="00EB02B7" w:rsidP="00EB02B7">
            <w:pPr>
              <w:spacing w:after="0"/>
              <w:rPr>
                <w:rFonts w:ascii="Cambria" w:hAnsi="Cambria"/>
                <w:sz w:val="20"/>
                <w:szCs w:val="20"/>
              </w:rPr>
            </w:pPr>
            <w:r w:rsidRPr="0052273E">
              <w:rPr>
                <w:rFonts w:ascii="Cambria" w:hAnsi="Cambria"/>
                <w:sz w:val="20"/>
                <w:szCs w:val="20"/>
              </w:rPr>
              <w:t xml:space="preserve">Systemy zarządzania energią </w:t>
            </w:r>
          </w:p>
          <w:p w14:paraId="103E3611" w14:textId="77777777" w:rsidR="00EB02B7" w:rsidRPr="0052273E" w:rsidRDefault="00EB02B7" w:rsidP="00EB02B7">
            <w:pPr>
              <w:spacing w:after="0"/>
              <w:rPr>
                <w:rFonts w:ascii="Cambria" w:hAnsi="Cambria"/>
                <w:sz w:val="20"/>
                <w:szCs w:val="20"/>
              </w:rPr>
            </w:pPr>
            <w:r w:rsidRPr="0052273E">
              <w:rPr>
                <w:rFonts w:ascii="Symbol" w:eastAsia="Symbol" w:hAnsi="Symbol" w:cs="Symbol"/>
                <w:sz w:val="20"/>
                <w:szCs w:val="20"/>
              </w:rPr>
              <w:t>·</w:t>
            </w:r>
            <w:r w:rsidRPr="0052273E">
              <w:rPr>
                <w:rFonts w:ascii="Cambria" w:hAnsi="Cambria"/>
                <w:sz w:val="20"/>
                <w:szCs w:val="20"/>
              </w:rPr>
              <w:t xml:space="preserve"> Polityka i cele zarządzania energią </w:t>
            </w:r>
          </w:p>
          <w:p w14:paraId="3DACD303" w14:textId="77777777" w:rsidR="00EB02B7" w:rsidRPr="0052273E" w:rsidRDefault="00EB02B7" w:rsidP="00EB02B7">
            <w:pPr>
              <w:spacing w:after="0"/>
              <w:rPr>
                <w:rFonts w:ascii="Cambria" w:hAnsi="Cambria"/>
                <w:sz w:val="20"/>
                <w:szCs w:val="20"/>
              </w:rPr>
            </w:pPr>
            <w:r w:rsidRPr="0052273E">
              <w:rPr>
                <w:rFonts w:ascii="Symbol" w:eastAsia="Symbol" w:hAnsi="Symbol" w:cs="Symbol"/>
                <w:sz w:val="20"/>
                <w:szCs w:val="20"/>
              </w:rPr>
              <w:t>·</w:t>
            </w:r>
            <w:r w:rsidRPr="0052273E">
              <w:rPr>
                <w:rFonts w:ascii="Cambria" w:hAnsi="Cambria"/>
                <w:sz w:val="20"/>
                <w:szCs w:val="20"/>
              </w:rPr>
              <w:t xml:space="preserve"> Wykorzystanie danych do zarządzania energią </w:t>
            </w:r>
          </w:p>
          <w:p w14:paraId="2A27F3B5" w14:textId="77777777" w:rsidR="00EB02B7" w:rsidRPr="0052273E" w:rsidRDefault="00EB02B7" w:rsidP="00EB02B7">
            <w:pPr>
              <w:spacing w:after="0"/>
              <w:rPr>
                <w:rFonts w:ascii="Cambria" w:hAnsi="Cambria"/>
                <w:sz w:val="20"/>
                <w:szCs w:val="20"/>
              </w:rPr>
            </w:pPr>
            <w:r w:rsidRPr="0052273E">
              <w:rPr>
                <w:rFonts w:ascii="Symbol" w:eastAsia="Symbol" w:hAnsi="Symbol" w:cs="Symbol"/>
                <w:sz w:val="20"/>
                <w:szCs w:val="20"/>
              </w:rPr>
              <w:t>·</w:t>
            </w:r>
            <w:r w:rsidRPr="0052273E">
              <w:rPr>
                <w:rFonts w:ascii="Cambria" w:hAnsi="Cambria"/>
                <w:sz w:val="20"/>
                <w:szCs w:val="20"/>
              </w:rPr>
              <w:t xml:space="preserve"> Włączanie zarządzania energią do systemu zarządzania przedsiębiorstwem</w:t>
            </w:r>
          </w:p>
          <w:p w14:paraId="59BD2385" w14:textId="77777777" w:rsidR="00EB02B7" w:rsidRPr="0052273E" w:rsidRDefault="00EB02B7" w:rsidP="00EB02B7">
            <w:pPr>
              <w:spacing w:after="0"/>
              <w:rPr>
                <w:rFonts w:ascii="Cambria" w:hAnsi="Cambria"/>
                <w:sz w:val="20"/>
                <w:szCs w:val="20"/>
              </w:rPr>
            </w:pPr>
            <w:r w:rsidRPr="0052273E">
              <w:rPr>
                <w:rFonts w:ascii="Cambria" w:hAnsi="Cambria"/>
                <w:sz w:val="20"/>
                <w:szCs w:val="20"/>
              </w:rPr>
              <w:lastRenderedPageBreak/>
              <w:t xml:space="preserve"> </w:t>
            </w:r>
            <w:r w:rsidRPr="0052273E">
              <w:rPr>
                <w:rFonts w:ascii="Symbol" w:eastAsia="Symbol" w:hAnsi="Symbol" w:cs="Symbol"/>
                <w:sz w:val="20"/>
                <w:szCs w:val="20"/>
              </w:rPr>
              <w:t>·</w:t>
            </w:r>
            <w:r w:rsidRPr="0052273E">
              <w:rPr>
                <w:rFonts w:ascii="Cambria" w:hAnsi="Cambria"/>
                <w:sz w:val="20"/>
                <w:szCs w:val="20"/>
              </w:rPr>
              <w:t xml:space="preserve"> Wprowadzenie zarządzania energią do strategii i polityki przedsiębiorstwa.</w:t>
            </w:r>
          </w:p>
          <w:p w14:paraId="48088B12" w14:textId="77777777"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Elementy systemów zarządzania energią w budynkach. Systemy automatyki budynkowej typu Building Management System (BMS).</w:t>
            </w:r>
          </w:p>
          <w:p w14:paraId="215353DE" w14:textId="3FD766B1" w:rsidR="00EB02B7" w:rsidRPr="0052273E" w:rsidRDefault="00EB02B7" w:rsidP="00EB02B7">
            <w:pPr>
              <w:spacing w:after="0"/>
              <w:rPr>
                <w:rFonts w:ascii="Cambria" w:hAnsi="Cambria" w:cs="Times New Roman"/>
                <w:sz w:val="20"/>
                <w:szCs w:val="20"/>
              </w:rPr>
            </w:pPr>
          </w:p>
        </w:tc>
        <w:tc>
          <w:tcPr>
            <w:tcW w:w="1516" w:type="dxa"/>
          </w:tcPr>
          <w:p w14:paraId="14C530F6" w14:textId="4EF4AFE5"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lastRenderedPageBreak/>
              <w:t>2</w:t>
            </w:r>
          </w:p>
        </w:tc>
        <w:tc>
          <w:tcPr>
            <w:tcW w:w="1806" w:type="dxa"/>
          </w:tcPr>
          <w:p w14:paraId="6BF40184" w14:textId="3152FA07"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0B01389E" w14:textId="77777777" w:rsidTr="00EB02B7">
        <w:trPr>
          <w:trHeight w:val="240"/>
        </w:trPr>
        <w:tc>
          <w:tcPr>
            <w:tcW w:w="651" w:type="dxa"/>
          </w:tcPr>
          <w:p w14:paraId="76AA678E" w14:textId="7DA34BB5"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W12</w:t>
            </w:r>
          </w:p>
        </w:tc>
        <w:tc>
          <w:tcPr>
            <w:tcW w:w="6058" w:type="dxa"/>
          </w:tcPr>
          <w:p w14:paraId="7B35570A" w14:textId="15473683" w:rsidR="00EB02B7" w:rsidRPr="0052273E" w:rsidRDefault="00EB02B7" w:rsidP="00EB02B7">
            <w:pPr>
              <w:spacing w:after="0"/>
              <w:rPr>
                <w:rFonts w:ascii="Cambria" w:hAnsi="Cambria" w:cs="Times New Roman"/>
                <w:sz w:val="20"/>
                <w:szCs w:val="20"/>
              </w:rPr>
            </w:pPr>
            <w:r w:rsidRPr="0052273E">
              <w:rPr>
                <w:rFonts w:ascii="Cambria" w:hAnsi="Cambria"/>
                <w:sz w:val="20"/>
                <w:szCs w:val="20"/>
              </w:rPr>
              <w:t>Zużycie energii w przedsiębiorstwie. Systemy zarządzania energią. Wykorzystanie energii elektrycznej, ciepła i chłodu w przedsiębiorstwie. Jak zmniejszyć zużycie energii w budynkach Efektywność energetyczna w Małych i Średnich Przedsiębiorstwach.</w:t>
            </w:r>
          </w:p>
        </w:tc>
        <w:tc>
          <w:tcPr>
            <w:tcW w:w="1516" w:type="dxa"/>
          </w:tcPr>
          <w:p w14:paraId="48590BC6" w14:textId="57BFFBFB"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1B258F90" w14:textId="61574301"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530FB6B1" w14:textId="77777777" w:rsidTr="00EB02B7">
        <w:trPr>
          <w:trHeight w:val="240"/>
        </w:trPr>
        <w:tc>
          <w:tcPr>
            <w:tcW w:w="651" w:type="dxa"/>
          </w:tcPr>
          <w:p w14:paraId="48E5CCCE" w14:textId="37600E2E"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W13</w:t>
            </w:r>
          </w:p>
        </w:tc>
        <w:tc>
          <w:tcPr>
            <w:tcW w:w="6058" w:type="dxa"/>
          </w:tcPr>
          <w:p w14:paraId="340F903E" w14:textId="77777777" w:rsidR="00EB02B7" w:rsidRPr="0052273E" w:rsidRDefault="00EB02B7" w:rsidP="00EB02B7">
            <w:pPr>
              <w:spacing w:after="0"/>
              <w:rPr>
                <w:rFonts w:ascii="Cambria" w:hAnsi="Cambria"/>
                <w:sz w:val="20"/>
                <w:szCs w:val="20"/>
              </w:rPr>
            </w:pPr>
            <w:r w:rsidRPr="0052273E">
              <w:rPr>
                <w:rFonts w:ascii="Cambria" w:hAnsi="Cambria"/>
                <w:sz w:val="20"/>
                <w:szCs w:val="20"/>
              </w:rPr>
              <w:t xml:space="preserve">Zarządzanie energią w przedsiębiorstwie </w:t>
            </w:r>
          </w:p>
          <w:p w14:paraId="541D7629" w14:textId="77777777" w:rsidR="00EB02B7" w:rsidRPr="0052273E" w:rsidRDefault="00EB02B7" w:rsidP="00EB02B7">
            <w:pPr>
              <w:spacing w:after="0"/>
              <w:rPr>
                <w:rFonts w:ascii="Cambria" w:hAnsi="Cambria"/>
                <w:sz w:val="20"/>
                <w:szCs w:val="20"/>
              </w:rPr>
            </w:pPr>
            <w:r w:rsidRPr="0052273E">
              <w:rPr>
                <w:rFonts w:ascii="Symbol" w:eastAsia="Symbol" w:hAnsi="Symbol" w:cs="Symbol"/>
                <w:sz w:val="20"/>
                <w:szCs w:val="20"/>
              </w:rPr>
              <w:t>·</w:t>
            </w:r>
            <w:r w:rsidRPr="0052273E">
              <w:rPr>
                <w:rFonts w:ascii="Cambria" w:hAnsi="Cambria"/>
                <w:sz w:val="20"/>
                <w:szCs w:val="20"/>
              </w:rPr>
              <w:t xml:space="preserve"> Polityka i cele zarządzania energią </w:t>
            </w:r>
          </w:p>
          <w:p w14:paraId="094AE25B" w14:textId="77777777" w:rsidR="00EB02B7" w:rsidRPr="0052273E" w:rsidRDefault="00EB02B7" w:rsidP="00EB02B7">
            <w:pPr>
              <w:spacing w:after="0"/>
              <w:rPr>
                <w:rFonts w:ascii="Cambria" w:hAnsi="Cambria"/>
                <w:sz w:val="20"/>
                <w:szCs w:val="20"/>
              </w:rPr>
            </w:pPr>
            <w:r w:rsidRPr="0052273E">
              <w:rPr>
                <w:rFonts w:ascii="Symbol" w:eastAsia="Symbol" w:hAnsi="Symbol" w:cs="Symbol"/>
                <w:sz w:val="20"/>
                <w:szCs w:val="20"/>
              </w:rPr>
              <w:t>·</w:t>
            </w:r>
            <w:r w:rsidRPr="0052273E">
              <w:rPr>
                <w:rFonts w:ascii="Cambria" w:hAnsi="Cambria"/>
                <w:sz w:val="20"/>
                <w:szCs w:val="20"/>
              </w:rPr>
              <w:t xml:space="preserve"> Wykorzystanie danych do zarządzania energią </w:t>
            </w:r>
          </w:p>
          <w:p w14:paraId="18DA8046" w14:textId="77777777" w:rsidR="00EB02B7" w:rsidRPr="0052273E" w:rsidRDefault="00EB02B7" w:rsidP="00EB02B7">
            <w:pPr>
              <w:spacing w:after="0"/>
              <w:rPr>
                <w:rFonts w:ascii="Cambria" w:hAnsi="Cambria"/>
                <w:sz w:val="20"/>
                <w:szCs w:val="20"/>
              </w:rPr>
            </w:pPr>
            <w:r w:rsidRPr="0052273E">
              <w:rPr>
                <w:rFonts w:ascii="Symbol" w:eastAsia="Symbol" w:hAnsi="Symbol" w:cs="Symbol"/>
                <w:sz w:val="20"/>
                <w:szCs w:val="20"/>
              </w:rPr>
              <w:t>·</w:t>
            </w:r>
            <w:r w:rsidRPr="0052273E">
              <w:rPr>
                <w:rFonts w:ascii="Cambria" w:hAnsi="Cambria"/>
                <w:sz w:val="20"/>
                <w:szCs w:val="20"/>
              </w:rPr>
              <w:t xml:space="preserve"> Włączanie zarządzania energią do systemu zarządzania przedsiębiorstwem</w:t>
            </w:r>
          </w:p>
          <w:p w14:paraId="504E217E" w14:textId="1177AE49" w:rsidR="00EB02B7" w:rsidRPr="0052273E" w:rsidRDefault="00EB02B7" w:rsidP="00EB02B7">
            <w:pPr>
              <w:spacing w:after="0"/>
              <w:rPr>
                <w:rFonts w:ascii="Cambria" w:hAnsi="Cambria" w:cs="Times New Roman"/>
                <w:sz w:val="20"/>
                <w:szCs w:val="20"/>
              </w:rPr>
            </w:pPr>
            <w:r w:rsidRPr="0052273E">
              <w:rPr>
                <w:rFonts w:ascii="Cambria" w:hAnsi="Cambria"/>
                <w:sz w:val="20"/>
                <w:szCs w:val="20"/>
              </w:rPr>
              <w:t xml:space="preserve"> </w:t>
            </w:r>
            <w:r w:rsidRPr="0052273E">
              <w:rPr>
                <w:rFonts w:ascii="Symbol" w:eastAsia="Symbol" w:hAnsi="Symbol" w:cs="Symbol"/>
                <w:sz w:val="20"/>
                <w:szCs w:val="20"/>
              </w:rPr>
              <w:t>·</w:t>
            </w:r>
            <w:r w:rsidRPr="0052273E">
              <w:rPr>
                <w:rFonts w:ascii="Cambria" w:hAnsi="Cambria"/>
                <w:sz w:val="20"/>
                <w:szCs w:val="20"/>
              </w:rPr>
              <w:t xml:space="preserve"> Wprowadzenie zarządzania energią do strategii i polityki przedsiębiorstwa</w:t>
            </w:r>
          </w:p>
        </w:tc>
        <w:tc>
          <w:tcPr>
            <w:tcW w:w="1516" w:type="dxa"/>
          </w:tcPr>
          <w:p w14:paraId="6067BF35" w14:textId="5BE140DB"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071F33B7" w14:textId="743BA230"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54E413FD" w14:textId="77777777" w:rsidTr="00EB02B7">
        <w:trPr>
          <w:trHeight w:val="240"/>
        </w:trPr>
        <w:tc>
          <w:tcPr>
            <w:tcW w:w="651" w:type="dxa"/>
          </w:tcPr>
          <w:p w14:paraId="1CE07B85" w14:textId="14F18993"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W14</w:t>
            </w:r>
          </w:p>
        </w:tc>
        <w:tc>
          <w:tcPr>
            <w:tcW w:w="6058" w:type="dxa"/>
          </w:tcPr>
          <w:p w14:paraId="6AEF6146" w14:textId="19CFC54D" w:rsidR="00EB02B7" w:rsidRPr="0052273E" w:rsidRDefault="00EB02B7" w:rsidP="00EB02B7">
            <w:pPr>
              <w:spacing w:after="0"/>
              <w:rPr>
                <w:rFonts w:ascii="Cambria" w:hAnsi="Cambria" w:cs="Times New Roman"/>
                <w:sz w:val="20"/>
                <w:szCs w:val="20"/>
              </w:rPr>
            </w:pPr>
            <w:r w:rsidRPr="0052273E">
              <w:rPr>
                <w:rFonts w:ascii="Cambria" w:hAnsi="Cambria"/>
                <w:sz w:val="20"/>
                <w:szCs w:val="20"/>
              </w:rPr>
              <w:t>Ocena czynników wpływających na energochłonność procesów realizowanych w wybranym przedsiębiorstwie b) Określenie wskaźników opisujących efektywność energetyczną procesów realizowanych w przedsiębiorstwie c) Identyfikacji możliwości podjęcia działań na rzecz ograniczenia energochłonności procesów d) Ocena efektywności ekonomicznej zaplanowanych działań</w:t>
            </w:r>
          </w:p>
        </w:tc>
        <w:tc>
          <w:tcPr>
            <w:tcW w:w="1516" w:type="dxa"/>
          </w:tcPr>
          <w:p w14:paraId="7C73B0F7" w14:textId="3002BE26"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7D58DB5A" w14:textId="298CF429"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B50F232" w14:textId="77777777" w:rsidTr="00EB02B7">
        <w:trPr>
          <w:trHeight w:val="240"/>
        </w:trPr>
        <w:tc>
          <w:tcPr>
            <w:tcW w:w="651" w:type="dxa"/>
          </w:tcPr>
          <w:p w14:paraId="4CDFBA55" w14:textId="7DD52080"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W15</w:t>
            </w:r>
          </w:p>
        </w:tc>
        <w:tc>
          <w:tcPr>
            <w:tcW w:w="6058" w:type="dxa"/>
          </w:tcPr>
          <w:p w14:paraId="42159BF7" w14:textId="77777777" w:rsidR="00EB02B7" w:rsidRPr="0052273E" w:rsidRDefault="00EB02B7" w:rsidP="00EB02B7">
            <w:pPr>
              <w:spacing w:after="0"/>
              <w:rPr>
                <w:rFonts w:ascii="Cambria" w:hAnsi="Cambria"/>
                <w:sz w:val="20"/>
                <w:szCs w:val="20"/>
              </w:rPr>
            </w:pPr>
            <w:r w:rsidRPr="0052273E">
              <w:rPr>
                <w:rFonts w:ascii="Cambria" w:hAnsi="Cambria"/>
                <w:sz w:val="20"/>
                <w:szCs w:val="20"/>
              </w:rPr>
              <w:t>Przykłady przedsięwzięć modernizacyjnych</w:t>
            </w:r>
          </w:p>
          <w:p w14:paraId="3DFC3E86" w14:textId="520D27C6" w:rsidR="00EB02B7" w:rsidRPr="0052273E" w:rsidRDefault="00EB02B7" w:rsidP="00EB02B7">
            <w:pPr>
              <w:spacing w:after="0"/>
              <w:rPr>
                <w:rFonts w:ascii="Cambria" w:hAnsi="Cambria" w:cs="Times New Roman"/>
                <w:sz w:val="20"/>
                <w:szCs w:val="20"/>
              </w:rPr>
            </w:pPr>
            <w:r w:rsidRPr="0052273E">
              <w:rPr>
                <w:rFonts w:ascii="Cambria" w:hAnsi="Cambria"/>
                <w:sz w:val="20"/>
                <w:szCs w:val="20"/>
              </w:rPr>
              <w:t>i możliwego do pozyskania dofinansowania w formie „Białych Certyfikatów”. Izolacja filtrów instalacji wentylacyjnej, wymiana napędów wentylatorów, kogeneracja, zastosowanie odnawialnych źródeł energii OZE, zastosowanie pomp ciepła.</w:t>
            </w:r>
          </w:p>
        </w:tc>
        <w:tc>
          <w:tcPr>
            <w:tcW w:w="1516" w:type="dxa"/>
          </w:tcPr>
          <w:p w14:paraId="10F766E3" w14:textId="0567DC82"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7E32BB86" w14:textId="4D0E9847"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r>
      <w:tr w:rsidR="00120EF3" w:rsidRPr="0052273E" w14:paraId="45C068C6" w14:textId="77777777" w:rsidTr="00EB02B7">
        <w:tc>
          <w:tcPr>
            <w:tcW w:w="651" w:type="dxa"/>
          </w:tcPr>
          <w:p w14:paraId="6B68655E" w14:textId="77777777" w:rsidR="00120EF3" w:rsidRPr="0052273E" w:rsidRDefault="00120EF3" w:rsidP="002F14D8">
            <w:pPr>
              <w:spacing w:after="0"/>
              <w:rPr>
                <w:rFonts w:ascii="Cambria" w:hAnsi="Cambria" w:cs="Times New Roman"/>
                <w:b/>
                <w:sz w:val="20"/>
                <w:szCs w:val="20"/>
              </w:rPr>
            </w:pPr>
          </w:p>
        </w:tc>
        <w:tc>
          <w:tcPr>
            <w:tcW w:w="6058" w:type="dxa"/>
          </w:tcPr>
          <w:p w14:paraId="1F05B512" w14:textId="77777777" w:rsidR="00120EF3" w:rsidRPr="0052273E" w:rsidRDefault="00120EF3" w:rsidP="002F14D8">
            <w:pPr>
              <w:spacing w:after="0"/>
              <w:rPr>
                <w:rFonts w:ascii="Cambria" w:hAnsi="Cambria" w:cs="Times New Roman"/>
                <w:b/>
                <w:sz w:val="20"/>
                <w:szCs w:val="20"/>
              </w:rPr>
            </w:pPr>
            <w:r w:rsidRPr="0052273E">
              <w:rPr>
                <w:rFonts w:ascii="Cambria" w:hAnsi="Cambria" w:cs="Times New Roman"/>
                <w:b/>
                <w:sz w:val="20"/>
                <w:szCs w:val="20"/>
              </w:rPr>
              <w:t xml:space="preserve">Razem liczba godzin wykładów </w:t>
            </w:r>
          </w:p>
        </w:tc>
        <w:tc>
          <w:tcPr>
            <w:tcW w:w="1516" w:type="dxa"/>
          </w:tcPr>
          <w:p w14:paraId="39003900" w14:textId="77777777" w:rsidR="00120EF3" w:rsidRPr="0052273E" w:rsidRDefault="004E4CA8" w:rsidP="002F14D8">
            <w:pPr>
              <w:spacing w:after="0"/>
              <w:jc w:val="center"/>
              <w:rPr>
                <w:rFonts w:ascii="Cambria" w:hAnsi="Cambria" w:cs="Times New Roman"/>
                <w:b/>
                <w:bCs/>
                <w:sz w:val="20"/>
                <w:szCs w:val="20"/>
              </w:rPr>
            </w:pPr>
            <w:r w:rsidRPr="0052273E">
              <w:rPr>
                <w:rFonts w:ascii="Cambria" w:hAnsi="Cambria" w:cs="Times New Roman"/>
                <w:b/>
                <w:bCs/>
                <w:sz w:val="20"/>
                <w:szCs w:val="20"/>
              </w:rPr>
              <w:fldChar w:fldCharType="begin"/>
            </w:r>
            <w:r w:rsidRPr="0052273E">
              <w:rPr>
                <w:rFonts w:ascii="Cambria" w:hAnsi="Cambria" w:cs="Times New Roman"/>
                <w:b/>
                <w:bCs/>
                <w:sz w:val="20"/>
                <w:szCs w:val="20"/>
              </w:rPr>
              <w:instrText xml:space="preserve"> =SUM(ABOVE) </w:instrText>
            </w:r>
            <w:r w:rsidRPr="0052273E">
              <w:rPr>
                <w:rFonts w:ascii="Cambria" w:hAnsi="Cambria" w:cs="Times New Roman"/>
                <w:b/>
                <w:bCs/>
                <w:sz w:val="20"/>
                <w:szCs w:val="20"/>
              </w:rPr>
              <w:fldChar w:fldCharType="separate"/>
            </w:r>
            <w:r w:rsidRPr="0052273E">
              <w:rPr>
                <w:rFonts w:ascii="Cambria" w:hAnsi="Cambria" w:cs="Times New Roman"/>
                <w:b/>
                <w:bCs/>
                <w:noProof/>
                <w:sz w:val="20"/>
                <w:szCs w:val="20"/>
              </w:rPr>
              <w:t>30</w:t>
            </w:r>
            <w:r w:rsidRPr="0052273E">
              <w:rPr>
                <w:rFonts w:ascii="Cambria" w:hAnsi="Cambria" w:cs="Times New Roman"/>
                <w:b/>
                <w:bCs/>
                <w:sz w:val="20"/>
                <w:szCs w:val="20"/>
              </w:rPr>
              <w:fldChar w:fldCharType="end"/>
            </w:r>
          </w:p>
        </w:tc>
        <w:tc>
          <w:tcPr>
            <w:tcW w:w="1806" w:type="dxa"/>
          </w:tcPr>
          <w:p w14:paraId="58977716" w14:textId="77777777" w:rsidR="00120EF3" w:rsidRPr="0052273E" w:rsidRDefault="004E4CA8" w:rsidP="002F14D8">
            <w:pPr>
              <w:spacing w:after="0"/>
              <w:jc w:val="center"/>
              <w:rPr>
                <w:rFonts w:ascii="Cambria" w:hAnsi="Cambria" w:cs="Times New Roman"/>
                <w:b/>
                <w:bCs/>
                <w:sz w:val="20"/>
                <w:szCs w:val="20"/>
              </w:rPr>
            </w:pPr>
            <w:r w:rsidRPr="0052273E">
              <w:rPr>
                <w:rFonts w:ascii="Cambria" w:hAnsi="Cambria" w:cs="Times New Roman"/>
                <w:b/>
                <w:bCs/>
                <w:sz w:val="20"/>
                <w:szCs w:val="20"/>
              </w:rPr>
              <w:fldChar w:fldCharType="begin"/>
            </w:r>
            <w:r w:rsidRPr="0052273E">
              <w:rPr>
                <w:rFonts w:ascii="Cambria" w:hAnsi="Cambria" w:cs="Times New Roman"/>
                <w:b/>
                <w:bCs/>
                <w:sz w:val="20"/>
                <w:szCs w:val="20"/>
              </w:rPr>
              <w:instrText xml:space="preserve"> =SUM(ABOVE) </w:instrText>
            </w:r>
            <w:r w:rsidRPr="0052273E">
              <w:rPr>
                <w:rFonts w:ascii="Cambria" w:hAnsi="Cambria" w:cs="Times New Roman"/>
                <w:b/>
                <w:bCs/>
                <w:sz w:val="20"/>
                <w:szCs w:val="20"/>
              </w:rPr>
              <w:fldChar w:fldCharType="separate"/>
            </w:r>
            <w:r w:rsidRPr="0052273E">
              <w:rPr>
                <w:rFonts w:ascii="Cambria" w:hAnsi="Cambria" w:cs="Times New Roman"/>
                <w:b/>
                <w:bCs/>
                <w:noProof/>
                <w:sz w:val="20"/>
                <w:szCs w:val="20"/>
              </w:rPr>
              <w:t>15</w:t>
            </w:r>
            <w:r w:rsidRPr="0052273E">
              <w:rPr>
                <w:rFonts w:ascii="Cambria" w:hAnsi="Cambria" w:cs="Times New Roman"/>
                <w:b/>
                <w:bCs/>
                <w:sz w:val="20"/>
                <w:szCs w:val="20"/>
              </w:rPr>
              <w:fldChar w:fldCharType="end"/>
            </w:r>
          </w:p>
        </w:tc>
      </w:tr>
    </w:tbl>
    <w:p w14:paraId="01804F59" w14:textId="77777777" w:rsidR="004B2FA3" w:rsidRPr="0052273E" w:rsidRDefault="004B2FA3" w:rsidP="002F14D8">
      <w:pPr>
        <w:spacing w:after="0"/>
        <w:rPr>
          <w:rFonts w:ascii="Cambria" w:hAnsi="Cambria" w:cs="Times New Roman"/>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6083"/>
        <w:gridCol w:w="1516"/>
        <w:gridCol w:w="1806"/>
      </w:tblGrid>
      <w:tr w:rsidR="0052273E" w:rsidRPr="0052273E" w14:paraId="1968F66E" w14:textId="77777777" w:rsidTr="00EB02B7">
        <w:trPr>
          <w:trHeight w:val="340"/>
        </w:trPr>
        <w:tc>
          <w:tcPr>
            <w:tcW w:w="626" w:type="dxa"/>
            <w:vMerge w:val="restart"/>
            <w:vAlign w:val="center"/>
          </w:tcPr>
          <w:p w14:paraId="3270AD86" w14:textId="77777777" w:rsidR="004B2FA3" w:rsidRPr="0052273E" w:rsidRDefault="004B2FA3"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083" w:type="dxa"/>
            <w:vMerge w:val="restart"/>
            <w:vAlign w:val="center"/>
          </w:tcPr>
          <w:p w14:paraId="27BDBD42" w14:textId="77777777" w:rsidR="004B2FA3" w:rsidRPr="0052273E" w:rsidRDefault="004B2FA3" w:rsidP="002F14D8">
            <w:pPr>
              <w:spacing w:after="0"/>
              <w:rPr>
                <w:rFonts w:ascii="Cambria" w:hAnsi="Cambria" w:cs="Times New Roman"/>
                <w:b/>
                <w:sz w:val="20"/>
                <w:szCs w:val="20"/>
              </w:rPr>
            </w:pPr>
            <w:r w:rsidRPr="0052273E">
              <w:rPr>
                <w:rFonts w:ascii="Cambria" w:hAnsi="Cambria" w:cs="Times New Roman"/>
                <w:b/>
                <w:sz w:val="20"/>
                <w:szCs w:val="20"/>
              </w:rPr>
              <w:t>Treści laboratoriów</w:t>
            </w:r>
          </w:p>
        </w:tc>
        <w:tc>
          <w:tcPr>
            <w:tcW w:w="3322" w:type="dxa"/>
            <w:gridSpan w:val="2"/>
            <w:vAlign w:val="center"/>
          </w:tcPr>
          <w:p w14:paraId="35124835" w14:textId="77777777" w:rsidR="004B2FA3" w:rsidRPr="0052273E" w:rsidRDefault="004B2FA3"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26FE0E9E" w14:textId="77777777" w:rsidTr="00EB02B7">
        <w:trPr>
          <w:trHeight w:val="196"/>
        </w:trPr>
        <w:tc>
          <w:tcPr>
            <w:tcW w:w="626" w:type="dxa"/>
            <w:vMerge/>
          </w:tcPr>
          <w:p w14:paraId="6AC29BA2" w14:textId="77777777" w:rsidR="004B2FA3" w:rsidRPr="0052273E" w:rsidRDefault="004B2FA3" w:rsidP="002F14D8">
            <w:pPr>
              <w:spacing w:after="0"/>
              <w:rPr>
                <w:rFonts w:ascii="Cambria" w:hAnsi="Cambria" w:cs="Times New Roman"/>
                <w:b/>
                <w:sz w:val="20"/>
                <w:szCs w:val="20"/>
              </w:rPr>
            </w:pPr>
          </w:p>
        </w:tc>
        <w:tc>
          <w:tcPr>
            <w:tcW w:w="6083" w:type="dxa"/>
            <w:vMerge/>
          </w:tcPr>
          <w:p w14:paraId="46D98ADA" w14:textId="77777777" w:rsidR="004B2FA3" w:rsidRPr="0052273E" w:rsidRDefault="004B2FA3" w:rsidP="002F14D8">
            <w:pPr>
              <w:spacing w:after="0"/>
              <w:rPr>
                <w:rFonts w:ascii="Cambria" w:hAnsi="Cambria" w:cs="Times New Roman"/>
                <w:b/>
                <w:sz w:val="20"/>
                <w:szCs w:val="20"/>
              </w:rPr>
            </w:pPr>
          </w:p>
        </w:tc>
        <w:tc>
          <w:tcPr>
            <w:tcW w:w="1516" w:type="dxa"/>
          </w:tcPr>
          <w:p w14:paraId="22B0AC0F" w14:textId="77777777" w:rsidR="004B2FA3" w:rsidRPr="0052273E" w:rsidRDefault="004B2FA3"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806" w:type="dxa"/>
          </w:tcPr>
          <w:p w14:paraId="6EC56D46" w14:textId="77777777" w:rsidR="004B2FA3" w:rsidRPr="0052273E" w:rsidRDefault="004B2FA3"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2D239DB8" w14:textId="77777777" w:rsidTr="00EB02B7">
        <w:trPr>
          <w:trHeight w:val="225"/>
        </w:trPr>
        <w:tc>
          <w:tcPr>
            <w:tcW w:w="626" w:type="dxa"/>
          </w:tcPr>
          <w:p w14:paraId="7B83845C" w14:textId="77777777"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L1</w:t>
            </w:r>
          </w:p>
        </w:tc>
        <w:tc>
          <w:tcPr>
            <w:tcW w:w="6083" w:type="dxa"/>
          </w:tcPr>
          <w:p w14:paraId="7F79A9C4" w14:textId="31E7FC96"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Wprowadzenie</w:t>
            </w:r>
          </w:p>
        </w:tc>
        <w:tc>
          <w:tcPr>
            <w:tcW w:w="1516" w:type="dxa"/>
          </w:tcPr>
          <w:p w14:paraId="7972B737" w14:textId="2DEE2AAC"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40EBB24A" w14:textId="6D896B57"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3FAA8288" w14:textId="77777777" w:rsidTr="00EB02B7">
        <w:trPr>
          <w:trHeight w:val="285"/>
        </w:trPr>
        <w:tc>
          <w:tcPr>
            <w:tcW w:w="626" w:type="dxa"/>
          </w:tcPr>
          <w:p w14:paraId="4A6677B5" w14:textId="77777777"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L2</w:t>
            </w:r>
          </w:p>
        </w:tc>
        <w:tc>
          <w:tcPr>
            <w:tcW w:w="6083" w:type="dxa"/>
          </w:tcPr>
          <w:p w14:paraId="580B28C1" w14:textId="1A28E6F8"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 xml:space="preserve">Wyznaczanie profili obciążenia i zużycia energii elektrycznej  odbiorników. System monitorowania zużycia energii i mediów. </w:t>
            </w:r>
          </w:p>
        </w:tc>
        <w:tc>
          <w:tcPr>
            <w:tcW w:w="1516" w:type="dxa"/>
          </w:tcPr>
          <w:p w14:paraId="3F275153" w14:textId="37FE7CF7"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6267B57E" w14:textId="3B9523D0"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68F943F5" w14:textId="77777777" w:rsidTr="00EB02B7">
        <w:trPr>
          <w:trHeight w:val="345"/>
        </w:trPr>
        <w:tc>
          <w:tcPr>
            <w:tcW w:w="626" w:type="dxa"/>
          </w:tcPr>
          <w:p w14:paraId="0B5E7A7E" w14:textId="77777777"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L3</w:t>
            </w:r>
          </w:p>
        </w:tc>
        <w:tc>
          <w:tcPr>
            <w:tcW w:w="6083" w:type="dxa"/>
          </w:tcPr>
          <w:p w14:paraId="428DFA82" w14:textId="00970650"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Kalkulator oszczędności energii w przedsiębiorstwie.</w:t>
            </w:r>
          </w:p>
        </w:tc>
        <w:tc>
          <w:tcPr>
            <w:tcW w:w="1516" w:type="dxa"/>
          </w:tcPr>
          <w:p w14:paraId="5BD012AF" w14:textId="0CDC4A14"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5869AC06" w14:textId="34E9D9D1"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EE9E5B8" w14:textId="77777777" w:rsidTr="00EB02B7">
        <w:trPr>
          <w:trHeight w:val="240"/>
        </w:trPr>
        <w:tc>
          <w:tcPr>
            <w:tcW w:w="626" w:type="dxa"/>
          </w:tcPr>
          <w:p w14:paraId="3DB10FC8" w14:textId="77777777"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L4</w:t>
            </w:r>
          </w:p>
        </w:tc>
        <w:tc>
          <w:tcPr>
            <w:tcW w:w="6083" w:type="dxa"/>
          </w:tcPr>
          <w:p w14:paraId="4CB73636" w14:textId="21B5A1E0"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Kalkulator pomp ciepła.</w:t>
            </w:r>
          </w:p>
        </w:tc>
        <w:tc>
          <w:tcPr>
            <w:tcW w:w="1516" w:type="dxa"/>
          </w:tcPr>
          <w:p w14:paraId="2BA78531" w14:textId="0A94B6F4"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54AD7EE4" w14:textId="2F18EB9B"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0108289" w14:textId="77777777" w:rsidTr="00EB02B7">
        <w:trPr>
          <w:trHeight w:val="240"/>
        </w:trPr>
        <w:tc>
          <w:tcPr>
            <w:tcW w:w="626" w:type="dxa"/>
          </w:tcPr>
          <w:p w14:paraId="0E1E851C" w14:textId="77777777"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L5</w:t>
            </w:r>
          </w:p>
        </w:tc>
        <w:tc>
          <w:tcPr>
            <w:tcW w:w="6083" w:type="dxa"/>
          </w:tcPr>
          <w:p w14:paraId="43E53EAA" w14:textId="06551491"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Gospodarka wodna. Chłodzenie Przygotowanie zapotrzebowania na energię, wodę, inne media produkcyjne.</w:t>
            </w:r>
          </w:p>
        </w:tc>
        <w:tc>
          <w:tcPr>
            <w:tcW w:w="1516" w:type="dxa"/>
          </w:tcPr>
          <w:p w14:paraId="4CA1E223" w14:textId="4995BB87"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796D4582" w14:textId="3499147C"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59C566C3" w14:textId="77777777" w:rsidTr="00EB02B7">
        <w:trPr>
          <w:trHeight w:val="240"/>
        </w:trPr>
        <w:tc>
          <w:tcPr>
            <w:tcW w:w="626" w:type="dxa"/>
          </w:tcPr>
          <w:p w14:paraId="446CBAC7" w14:textId="77777777"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L6</w:t>
            </w:r>
          </w:p>
        </w:tc>
        <w:tc>
          <w:tcPr>
            <w:tcW w:w="6083" w:type="dxa"/>
          </w:tcPr>
          <w:p w14:paraId="1A464B9F" w14:textId="584AA985"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Self-audyt: narzędzie do samodzielnego audytu energetycznego przedsiębiorstwa.</w:t>
            </w:r>
          </w:p>
        </w:tc>
        <w:tc>
          <w:tcPr>
            <w:tcW w:w="1516" w:type="dxa"/>
          </w:tcPr>
          <w:p w14:paraId="15CFD8BF" w14:textId="5E2B90E3"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61BAE3E3" w14:textId="7E26437F"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11C81B6B" w14:textId="77777777" w:rsidTr="00EB02B7">
        <w:trPr>
          <w:trHeight w:val="240"/>
        </w:trPr>
        <w:tc>
          <w:tcPr>
            <w:tcW w:w="626" w:type="dxa"/>
          </w:tcPr>
          <w:p w14:paraId="050424E1" w14:textId="77777777"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L7</w:t>
            </w:r>
          </w:p>
        </w:tc>
        <w:tc>
          <w:tcPr>
            <w:tcW w:w="6083" w:type="dxa"/>
          </w:tcPr>
          <w:p w14:paraId="0B077DA5" w14:textId="01964587"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Wykonanie samooceny zużycia energii w przedsiębiorstwie.</w:t>
            </w:r>
          </w:p>
        </w:tc>
        <w:tc>
          <w:tcPr>
            <w:tcW w:w="1516" w:type="dxa"/>
          </w:tcPr>
          <w:p w14:paraId="396BD55E" w14:textId="01BAA120"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78E55A5A" w14:textId="4E82ADE9"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1B392BA2" w14:textId="77777777" w:rsidTr="00EB02B7">
        <w:trPr>
          <w:trHeight w:val="240"/>
        </w:trPr>
        <w:tc>
          <w:tcPr>
            <w:tcW w:w="626" w:type="dxa"/>
          </w:tcPr>
          <w:p w14:paraId="44D0A0ED" w14:textId="77777777"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L8</w:t>
            </w:r>
          </w:p>
        </w:tc>
        <w:tc>
          <w:tcPr>
            <w:tcW w:w="6083" w:type="dxa"/>
          </w:tcPr>
          <w:p w14:paraId="12BA81C3" w14:textId="43BC3188"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Określanie efektu modernizacji. Parametry ekonomiczne określające efekt modernizacji. (okres zwrotu SPBT, wartość NPV). Określenie prosty okres zwrotu, ilość zaoszczędzonego toe oraz ilość niewyemitowanego CO</w:t>
            </w:r>
            <w:r w:rsidRPr="0052273E">
              <w:rPr>
                <w:rFonts w:ascii="Cambria" w:hAnsi="Cambria" w:cs="Times New Roman"/>
                <w:sz w:val="20"/>
                <w:szCs w:val="20"/>
                <w:vertAlign w:val="subscript"/>
              </w:rPr>
              <w:t>2</w:t>
            </w:r>
            <w:r w:rsidRPr="0052273E">
              <w:rPr>
                <w:rFonts w:ascii="Cambria" w:hAnsi="Cambria" w:cs="Times New Roman"/>
                <w:sz w:val="20"/>
                <w:szCs w:val="20"/>
              </w:rPr>
              <w:t xml:space="preserve"> dla modernizacji.</w:t>
            </w:r>
          </w:p>
        </w:tc>
        <w:tc>
          <w:tcPr>
            <w:tcW w:w="1516" w:type="dxa"/>
          </w:tcPr>
          <w:p w14:paraId="1810CB44" w14:textId="0FEECC30"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c>
          <w:tcPr>
            <w:tcW w:w="1806" w:type="dxa"/>
          </w:tcPr>
          <w:p w14:paraId="5752B6BC" w14:textId="67E3281C"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r>
      <w:tr w:rsidR="004B2FA3" w:rsidRPr="0052273E" w14:paraId="30CEA9F1" w14:textId="77777777" w:rsidTr="00EB02B7">
        <w:tc>
          <w:tcPr>
            <w:tcW w:w="626" w:type="dxa"/>
          </w:tcPr>
          <w:p w14:paraId="7B4B9773" w14:textId="77777777" w:rsidR="004B2FA3" w:rsidRPr="0052273E" w:rsidRDefault="004B2FA3" w:rsidP="002F14D8">
            <w:pPr>
              <w:spacing w:after="0"/>
              <w:rPr>
                <w:rFonts w:ascii="Cambria" w:hAnsi="Cambria" w:cs="Times New Roman"/>
                <w:b/>
                <w:sz w:val="20"/>
                <w:szCs w:val="20"/>
              </w:rPr>
            </w:pPr>
          </w:p>
        </w:tc>
        <w:tc>
          <w:tcPr>
            <w:tcW w:w="6083" w:type="dxa"/>
          </w:tcPr>
          <w:p w14:paraId="1DFE206C" w14:textId="77777777" w:rsidR="004B2FA3" w:rsidRPr="0052273E" w:rsidRDefault="004B2FA3" w:rsidP="002F14D8">
            <w:pPr>
              <w:spacing w:after="0"/>
              <w:rPr>
                <w:rFonts w:ascii="Cambria" w:hAnsi="Cambria" w:cs="Times New Roman"/>
                <w:b/>
                <w:sz w:val="20"/>
                <w:szCs w:val="20"/>
              </w:rPr>
            </w:pPr>
            <w:r w:rsidRPr="0052273E">
              <w:rPr>
                <w:rFonts w:ascii="Cambria" w:hAnsi="Cambria" w:cs="Times New Roman"/>
                <w:b/>
                <w:sz w:val="20"/>
                <w:szCs w:val="20"/>
              </w:rPr>
              <w:t>Razem liczba godzin laboratoriów</w:t>
            </w:r>
          </w:p>
        </w:tc>
        <w:tc>
          <w:tcPr>
            <w:tcW w:w="1516" w:type="dxa"/>
          </w:tcPr>
          <w:p w14:paraId="392E9CA3" w14:textId="77777777" w:rsidR="004B2FA3" w:rsidRPr="0052273E" w:rsidRDefault="004B2FA3" w:rsidP="002F14D8">
            <w:pPr>
              <w:spacing w:after="0"/>
              <w:jc w:val="center"/>
              <w:rPr>
                <w:rFonts w:ascii="Cambria" w:hAnsi="Cambria" w:cs="Times New Roman"/>
                <w:b/>
                <w:bCs/>
                <w:sz w:val="20"/>
                <w:szCs w:val="20"/>
              </w:rPr>
            </w:pPr>
            <w:r w:rsidRPr="0052273E">
              <w:rPr>
                <w:rFonts w:ascii="Cambria" w:hAnsi="Cambria" w:cs="Times New Roman"/>
                <w:b/>
                <w:bCs/>
                <w:sz w:val="20"/>
                <w:szCs w:val="20"/>
              </w:rPr>
              <w:fldChar w:fldCharType="begin"/>
            </w:r>
            <w:r w:rsidRPr="0052273E">
              <w:rPr>
                <w:rFonts w:ascii="Cambria" w:hAnsi="Cambria" w:cs="Times New Roman"/>
                <w:b/>
                <w:bCs/>
                <w:sz w:val="20"/>
                <w:szCs w:val="20"/>
              </w:rPr>
              <w:instrText xml:space="preserve"> =SUM(ABOVE) </w:instrText>
            </w:r>
            <w:r w:rsidRPr="0052273E">
              <w:rPr>
                <w:rFonts w:ascii="Cambria" w:hAnsi="Cambria" w:cs="Times New Roman"/>
                <w:b/>
                <w:bCs/>
                <w:sz w:val="20"/>
                <w:szCs w:val="20"/>
              </w:rPr>
              <w:fldChar w:fldCharType="separate"/>
            </w:r>
            <w:r w:rsidRPr="0052273E">
              <w:rPr>
                <w:rFonts w:ascii="Cambria" w:hAnsi="Cambria" w:cs="Times New Roman"/>
                <w:b/>
                <w:bCs/>
                <w:noProof/>
                <w:sz w:val="20"/>
                <w:szCs w:val="20"/>
              </w:rPr>
              <w:t>15</w:t>
            </w:r>
            <w:r w:rsidRPr="0052273E">
              <w:rPr>
                <w:rFonts w:ascii="Cambria" w:hAnsi="Cambria" w:cs="Times New Roman"/>
                <w:b/>
                <w:bCs/>
                <w:sz w:val="20"/>
                <w:szCs w:val="20"/>
              </w:rPr>
              <w:fldChar w:fldCharType="end"/>
            </w:r>
          </w:p>
        </w:tc>
        <w:tc>
          <w:tcPr>
            <w:tcW w:w="1806" w:type="dxa"/>
          </w:tcPr>
          <w:p w14:paraId="4C3BE50B" w14:textId="77777777" w:rsidR="004B2FA3" w:rsidRPr="0052273E" w:rsidRDefault="004B2FA3" w:rsidP="002F14D8">
            <w:pPr>
              <w:spacing w:after="0"/>
              <w:jc w:val="center"/>
              <w:rPr>
                <w:rFonts w:ascii="Cambria" w:hAnsi="Cambria" w:cs="Times New Roman"/>
                <w:b/>
                <w:bCs/>
                <w:sz w:val="20"/>
                <w:szCs w:val="20"/>
              </w:rPr>
            </w:pPr>
            <w:r w:rsidRPr="0052273E">
              <w:rPr>
                <w:rFonts w:ascii="Cambria" w:hAnsi="Cambria" w:cs="Times New Roman"/>
                <w:b/>
                <w:bCs/>
                <w:sz w:val="20"/>
                <w:szCs w:val="20"/>
              </w:rPr>
              <w:fldChar w:fldCharType="begin"/>
            </w:r>
            <w:r w:rsidRPr="0052273E">
              <w:rPr>
                <w:rFonts w:ascii="Cambria" w:hAnsi="Cambria" w:cs="Times New Roman"/>
                <w:b/>
                <w:bCs/>
                <w:sz w:val="20"/>
                <w:szCs w:val="20"/>
              </w:rPr>
              <w:instrText xml:space="preserve"> =SUM(ABOVE) </w:instrText>
            </w:r>
            <w:r w:rsidRPr="0052273E">
              <w:rPr>
                <w:rFonts w:ascii="Cambria" w:hAnsi="Cambria" w:cs="Times New Roman"/>
                <w:b/>
                <w:bCs/>
                <w:sz w:val="20"/>
                <w:szCs w:val="20"/>
              </w:rPr>
              <w:fldChar w:fldCharType="separate"/>
            </w:r>
            <w:r w:rsidRPr="0052273E">
              <w:rPr>
                <w:rFonts w:ascii="Cambria" w:hAnsi="Cambria" w:cs="Times New Roman"/>
                <w:b/>
                <w:bCs/>
                <w:noProof/>
                <w:sz w:val="20"/>
                <w:szCs w:val="20"/>
              </w:rPr>
              <w:t>10</w:t>
            </w:r>
            <w:r w:rsidRPr="0052273E">
              <w:rPr>
                <w:rFonts w:ascii="Cambria" w:hAnsi="Cambria" w:cs="Times New Roman"/>
                <w:b/>
                <w:bCs/>
                <w:sz w:val="20"/>
                <w:szCs w:val="20"/>
              </w:rPr>
              <w:fldChar w:fldCharType="end"/>
            </w:r>
          </w:p>
        </w:tc>
      </w:tr>
    </w:tbl>
    <w:p w14:paraId="035A5F51" w14:textId="77777777" w:rsidR="004B2FA3" w:rsidRPr="0052273E" w:rsidRDefault="004B2FA3" w:rsidP="002F14D8">
      <w:pPr>
        <w:spacing w:after="0"/>
        <w:rPr>
          <w:rFonts w:ascii="Cambria" w:hAnsi="Cambria" w:cs="Times New Roman"/>
          <w:b/>
          <w:bCs/>
          <w:sz w:val="20"/>
          <w:szCs w:val="20"/>
        </w:rPr>
      </w:pP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
        <w:gridCol w:w="520"/>
        <w:gridCol w:w="16"/>
        <w:gridCol w:w="5793"/>
        <w:gridCol w:w="220"/>
        <w:gridCol w:w="1338"/>
        <w:gridCol w:w="2071"/>
        <w:gridCol w:w="187"/>
      </w:tblGrid>
      <w:tr w:rsidR="0052273E" w:rsidRPr="0052273E" w14:paraId="5946C7BA" w14:textId="77777777" w:rsidTr="00DD4CCE">
        <w:trPr>
          <w:gridBefore w:val="1"/>
          <w:wBefore w:w="217" w:type="dxa"/>
          <w:trHeight w:val="340"/>
          <w:jc w:val="center"/>
        </w:trPr>
        <w:tc>
          <w:tcPr>
            <w:tcW w:w="520" w:type="dxa"/>
            <w:tcBorders>
              <w:top w:val="single" w:sz="4" w:space="0" w:color="auto"/>
              <w:left w:val="single" w:sz="4" w:space="0" w:color="auto"/>
              <w:bottom w:val="single" w:sz="4" w:space="0" w:color="auto"/>
              <w:right w:val="single" w:sz="4" w:space="0" w:color="auto"/>
            </w:tcBorders>
            <w:vAlign w:val="center"/>
          </w:tcPr>
          <w:p w14:paraId="3D0754F5" w14:textId="77777777" w:rsidR="004B2FA3" w:rsidRPr="0052273E" w:rsidRDefault="004B2FA3"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029" w:type="dxa"/>
            <w:gridSpan w:val="3"/>
            <w:tcBorders>
              <w:top w:val="single" w:sz="4" w:space="0" w:color="auto"/>
              <w:left w:val="single" w:sz="4" w:space="0" w:color="auto"/>
              <w:bottom w:val="single" w:sz="4" w:space="0" w:color="auto"/>
              <w:right w:val="single" w:sz="4" w:space="0" w:color="auto"/>
            </w:tcBorders>
            <w:vAlign w:val="center"/>
          </w:tcPr>
          <w:p w14:paraId="5D530D20" w14:textId="77777777" w:rsidR="004B2FA3" w:rsidRPr="0052273E" w:rsidRDefault="004B2FA3" w:rsidP="002F14D8">
            <w:pPr>
              <w:spacing w:after="0"/>
              <w:rPr>
                <w:rFonts w:ascii="Cambria" w:hAnsi="Cambria" w:cs="Times New Roman"/>
                <w:b/>
                <w:sz w:val="20"/>
                <w:szCs w:val="20"/>
              </w:rPr>
            </w:pPr>
            <w:r w:rsidRPr="0052273E">
              <w:rPr>
                <w:rFonts w:ascii="Cambria" w:hAnsi="Cambria" w:cs="Times New Roman"/>
                <w:b/>
                <w:sz w:val="20"/>
                <w:szCs w:val="20"/>
              </w:rPr>
              <w:t>Treści projektów</w:t>
            </w:r>
          </w:p>
        </w:tc>
        <w:tc>
          <w:tcPr>
            <w:tcW w:w="3596" w:type="dxa"/>
            <w:gridSpan w:val="3"/>
            <w:tcBorders>
              <w:top w:val="single" w:sz="4" w:space="0" w:color="auto"/>
              <w:left w:val="single" w:sz="4" w:space="0" w:color="auto"/>
              <w:bottom w:val="single" w:sz="4" w:space="0" w:color="auto"/>
              <w:right w:val="single" w:sz="4" w:space="0" w:color="auto"/>
            </w:tcBorders>
            <w:vAlign w:val="center"/>
          </w:tcPr>
          <w:p w14:paraId="562B6176" w14:textId="77777777" w:rsidR="004B2FA3" w:rsidRPr="0052273E" w:rsidRDefault="004B2FA3"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75E0F80B" w14:textId="77777777" w:rsidTr="00DD4CCE">
        <w:tblPrEx>
          <w:jc w:val="left"/>
        </w:tblPrEx>
        <w:trPr>
          <w:gridAfter w:val="1"/>
          <w:wAfter w:w="187" w:type="dxa"/>
          <w:trHeight w:val="197"/>
        </w:trPr>
        <w:tc>
          <w:tcPr>
            <w:tcW w:w="753" w:type="dxa"/>
            <w:gridSpan w:val="3"/>
          </w:tcPr>
          <w:p w14:paraId="0B691EF0" w14:textId="77777777" w:rsidR="004B2FA3" w:rsidRPr="0052273E" w:rsidRDefault="004B2FA3" w:rsidP="002F14D8">
            <w:pPr>
              <w:spacing w:after="0"/>
              <w:rPr>
                <w:rFonts w:ascii="Cambria" w:hAnsi="Cambria" w:cs="Times New Roman"/>
                <w:b/>
                <w:sz w:val="20"/>
                <w:szCs w:val="20"/>
              </w:rPr>
            </w:pPr>
          </w:p>
        </w:tc>
        <w:tc>
          <w:tcPr>
            <w:tcW w:w="5793" w:type="dxa"/>
          </w:tcPr>
          <w:p w14:paraId="5AD49409" w14:textId="77777777" w:rsidR="004B2FA3" w:rsidRPr="0052273E" w:rsidRDefault="004B2FA3" w:rsidP="002F14D8">
            <w:pPr>
              <w:spacing w:after="0"/>
              <w:rPr>
                <w:rFonts w:ascii="Cambria" w:hAnsi="Cambria" w:cs="Times New Roman"/>
                <w:b/>
                <w:sz w:val="20"/>
                <w:szCs w:val="20"/>
              </w:rPr>
            </w:pPr>
          </w:p>
        </w:tc>
        <w:tc>
          <w:tcPr>
            <w:tcW w:w="1558" w:type="dxa"/>
            <w:gridSpan w:val="2"/>
          </w:tcPr>
          <w:p w14:paraId="283FF59D" w14:textId="77777777" w:rsidR="004B2FA3" w:rsidRPr="0052273E" w:rsidRDefault="004B2FA3"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2071" w:type="dxa"/>
          </w:tcPr>
          <w:p w14:paraId="38BE416E" w14:textId="77777777" w:rsidR="004B2FA3" w:rsidRPr="0052273E" w:rsidRDefault="004B2FA3"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1C3EF015" w14:textId="77777777" w:rsidTr="00DD4CCE">
        <w:tblPrEx>
          <w:jc w:val="left"/>
        </w:tblPrEx>
        <w:trPr>
          <w:gridAfter w:val="1"/>
          <w:wAfter w:w="187" w:type="dxa"/>
          <w:trHeight w:val="226"/>
        </w:trPr>
        <w:tc>
          <w:tcPr>
            <w:tcW w:w="753" w:type="dxa"/>
            <w:gridSpan w:val="3"/>
          </w:tcPr>
          <w:p w14:paraId="5298AB17" w14:textId="77777777"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lastRenderedPageBreak/>
              <w:t>P1</w:t>
            </w:r>
          </w:p>
        </w:tc>
        <w:tc>
          <w:tcPr>
            <w:tcW w:w="5793" w:type="dxa"/>
          </w:tcPr>
          <w:p w14:paraId="03170FCD" w14:textId="30810F18" w:rsidR="00EB02B7" w:rsidRPr="0052273E" w:rsidRDefault="00EB02B7" w:rsidP="00EB02B7">
            <w:pPr>
              <w:numPr>
                <w:ilvl w:val="0"/>
                <w:numId w:val="8"/>
              </w:numPr>
              <w:spacing w:after="0"/>
              <w:rPr>
                <w:rFonts w:ascii="Cambria" w:hAnsi="Cambria" w:cs="Times New Roman"/>
                <w:sz w:val="20"/>
                <w:szCs w:val="20"/>
              </w:rPr>
            </w:pPr>
            <w:r w:rsidRPr="0052273E">
              <w:rPr>
                <w:rFonts w:ascii="Cambria" w:hAnsi="Cambria" w:cs="Times New Roman"/>
                <w:sz w:val="20"/>
                <w:szCs w:val="20"/>
              </w:rPr>
              <w:t>Wprowadzenie</w:t>
            </w:r>
          </w:p>
        </w:tc>
        <w:tc>
          <w:tcPr>
            <w:tcW w:w="1558" w:type="dxa"/>
            <w:gridSpan w:val="2"/>
          </w:tcPr>
          <w:p w14:paraId="26C5E6E5" w14:textId="6B6A5EEB"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c>
          <w:tcPr>
            <w:tcW w:w="2071" w:type="dxa"/>
          </w:tcPr>
          <w:p w14:paraId="1137943F" w14:textId="208A46E1"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0,5</w:t>
            </w:r>
          </w:p>
        </w:tc>
      </w:tr>
      <w:tr w:rsidR="0052273E" w:rsidRPr="0052273E" w14:paraId="639855EE" w14:textId="77777777" w:rsidTr="00DD4CCE">
        <w:tblPrEx>
          <w:jc w:val="left"/>
        </w:tblPrEx>
        <w:trPr>
          <w:gridAfter w:val="1"/>
          <w:wAfter w:w="187" w:type="dxa"/>
          <w:trHeight w:val="287"/>
        </w:trPr>
        <w:tc>
          <w:tcPr>
            <w:tcW w:w="753" w:type="dxa"/>
            <w:gridSpan w:val="3"/>
          </w:tcPr>
          <w:p w14:paraId="358D1C23" w14:textId="77777777"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P2</w:t>
            </w:r>
          </w:p>
        </w:tc>
        <w:tc>
          <w:tcPr>
            <w:tcW w:w="5793" w:type="dxa"/>
          </w:tcPr>
          <w:p w14:paraId="017D41A3" w14:textId="3EFB37A6"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Struktura zużycia energii w przemyśle. Systemy monitorowania zużycia energii i mediów. Wyznaczanie profili obciążenia i zużycia energii odbiorników. Teleinformatyczne systemy monitorowania zużycia energii i mediów.</w:t>
            </w:r>
          </w:p>
        </w:tc>
        <w:tc>
          <w:tcPr>
            <w:tcW w:w="1558" w:type="dxa"/>
            <w:gridSpan w:val="2"/>
          </w:tcPr>
          <w:p w14:paraId="3D4BB24D" w14:textId="02FD37FC"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c>
          <w:tcPr>
            <w:tcW w:w="2071" w:type="dxa"/>
          </w:tcPr>
          <w:p w14:paraId="1C0414A2" w14:textId="4A7004C6"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0,5</w:t>
            </w:r>
          </w:p>
        </w:tc>
      </w:tr>
      <w:tr w:rsidR="0052273E" w:rsidRPr="0052273E" w14:paraId="25FFAC4D" w14:textId="77777777" w:rsidTr="00DD4CCE">
        <w:tblPrEx>
          <w:jc w:val="left"/>
        </w:tblPrEx>
        <w:trPr>
          <w:gridAfter w:val="1"/>
          <w:wAfter w:w="187" w:type="dxa"/>
          <w:trHeight w:val="287"/>
        </w:trPr>
        <w:tc>
          <w:tcPr>
            <w:tcW w:w="753" w:type="dxa"/>
            <w:gridSpan w:val="3"/>
          </w:tcPr>
          <w:p w14:paraId="66256573" w14:textId="77777777"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P3</w:t>
            </w:r>
          </w:p>
        </w:tc>
        <w:tc>
          <w:tcPr>
            <w:tcW w:w="5793" w:type="dxa"/>
          </w:tcPr>
          <w:p w14:paraId="43B1CC63" w14:textId="67E90744"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Dobór elementów systemu zarządzania energią w przedsiębiorstwie</w:t>
            </w:r>
          </w:p>
        </w:tc>
        <w:tc>
          <w:tcPr>
            <w:tcW w:w="1558" w:type="dxa"/>
            <w:gridSpan w:val="2"/>
          </w:tcPr>
          <w:p w14:paraId="16FAC31D" w14:textId="39A48A12"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c>
          <w:tcPr>
            <w:tcW w:w="2071" w:type="dxa"/>
          </w:tcPr>
          <w:p w14:paraId="2D1BFE83" w14:textId="6F931CCE"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0,5</w:t>
            </w:r>
          </w:p>
        </w:tc>
      </w:tr>
      <w:tr w:rsidR="0052273E" w:rsidRPr="0052273E" w14:paraId="0352DBF8" w14:textId="77777777" w:rsidTr="00DD4CCE">
        <w:tblPrEx>
          <w:jc w:val="left"/>
        </w:tblPrEx>
        <w:trPr>
          <w:gridAfter w:val="1"/>
          <w:wAfter w:w="187" w:type="dxa"/>
          <w:trHeight w:val="287"/>
        </w:trPr>
        <w:tc>
          <w:tcPr>
            <w:tcW w:w="753" w:type="dxa"/>
            <w:gridSpan w:val="3"/>
          </w:tcPr>
          <w:p w14:paraId="5C81CF1A" w14:textId="77777777"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P4</w:t>
            </w:r>
          </w:p>
        </w:tc>
        <w:tc>
          <w:tcPr>
            <w:tcW w:w="5793" w:type="dxa"/>
          </w:tcPr>
          <w:p w14:paraId="7AF2FD12" w14:textId="168D58A9"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Dobór elementów systemu zarządzania energią w przedsiębiorstwie.</w:t>
            </w:r>
          </w:p>
        </w:tc>
        <w:tc>
          <w:tcPr>
            <w:tcW w:w="1558" w:type="dxa"/>
            <w:gridSpan w:val="2"/>
          </w:tcPr>
          <w:p w14:paraId="56E39991" w14:textId="54197F94"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c>
          <w:tcPr>
            <w:tcW w:w="2071" w:type="dxa"/>
          </w:tcPr>
          <w:p w14:paraId="74873D98" w14:textId="480AF2D2"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0,5</w:t>
            </w:r>
          </w:p>
        </w:tc>
      </w:tr>
      <w:tr w:rsidR="0052273E" w:rsidRPr="0052273E" w14:paraId="45C12AB4" w14:textId="77777777" w:rsidTr="00DD4CCE">
        <w:tblPrEx>
          <w:jc w:val="left"/>
        </w:tblPrEx>
        <w:trPr>
          <w:gridAfter w:val="1"/>
          <w:wAfter w:w="187" w:type="dxa"/>
          <w:trHeight w:val="287"/>
        </w:trPr>
        <w:tc>
          <w:tcPr>
            <w:tcW w:w="753" w:type="dxa"/>
            <w:gridSpan w:val="3"/>
          </w:tcPr>
          <w:p w14:paraId="1CCD745D" w14:textId="77777777"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P5</w:t>
            </w:r>
          </w:p>
        </w:tc>
        <w:tc>
          <w:tcPr>
            <w:tcW w:w="5793" w:type="dxa"/>
          </w:tcPr>
          <w:p w14:paraId="10F5E144" w14:textId="4411F335"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Dobór elementów systemu zarządzania energią w przedsiębiorstwie.</w:t>
            </w:r>
          </w:p>
        </w:tc>
        <w:tc>
          <w:tcPr>
            <w:tcW w:w="1558" w:type="dxa"/>
            <w:gridSpan w:val="2"/>
          </w:tcPr>
          <w:p w14:paraId="43CFB124" w14:textId="094A1CDB"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c>
          <w:tcPr>
            <w:tcW w:w="2071" w:type="dxa"/>
          </w:tcPr>
          <w:p w14:paraId="11CB77D7" w14:textId="24B55AF9"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0,5</w:t>
            </w:r>
          </w:p>
        </w:tc>
      </w:tr>
      <w:tr w:rsidR="0052273E" w:rsidRPr="0052273E" w14:paraId="65C078CC" w14:textId="77777777" w:rsidTr="00DD4CCE">
        <w:tblPrEx>
          <w:jc w:val="left"/>
        </w:tblPrEx>
        <w:trPr>
          <w:gridAfter w:val="1"/>
          <w:wAfter w:w="187" w:type="dxa"/>
          <w:trHeight w:val="287"/>
        </w:trPr>
        <w:tc>
          <w:tcPr>
            <w:tcW w:w="753" w:type="dxa"/>
            <w:gridSpan w:val="3"/>
          </w:tcPr>
          <w:p w14:paraId="1E900CB1" w14:textId="77777777"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P6</w:t>
            </w:r>
          </w:p>
        </w:tc>
        <w:tc>
          <w:tcPr>
            <w:tcW w:w="5793" w:type="dxa"/>
          </w:tcPr>
          <w:p w14:paraId="174398DA" w14:textId="49FBA5F0"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Dobór elementów systemu zarządzania energią w przedsiębiorstwie.</w:t>
            </w:r>
          </w:p>
        </w:tc>
        <w:tc>
          <w:tcPr>
            <w:tcW w:w="1558" w:type="dxa"/>
            <w:gridSpan w:val="2"/>
          </w:tcPr>
          <w:p w14:paraId="174B9FAA" w14:textId="3460A1C9"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c>
          <w:tcPr>
            <w:tcW w:w="2071" w:type="dxa"/>
          </w:tcPr>
          <w:p w14:paraId="4B3906A3" w14:textId="6FF94EBB"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0,5</w:t>
            </w:r>
          </w:p>
        </w:tc>
      </w:tr>
      <w:tr w:rsidR="0052273E" w:rsidRPr="0052273E" w14:paraId="28016C1B" w14:textId="77777777" w:rsidTr="00DD4CCE">
        <w:tblPrEx>
          <w:jc w:val="left"/>
        </w:tblPrEx>
        <w:trPr>
          <w:gridAfter w:val="1"/>
          <w:wAfter w:w="187" w:type="dxa"/>
          <w:trHeight w:val="287"/>
        </w:trPr>
        <w:tc>
          <w:tcPr>
            <w:tcW w:w="753" w:type="dxa"/>
            <w:gridSpan w:val="3"/>
          </w:tcPr>
          <w:p w14:paraId="23E7254B" w14:textId="77777777"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P7</w:t>
            </w:r>
          </w:p>
        </w:tc>
        <w:tc>
          <w:tcPr>
            <w:tcW w:w="5793" w:type="dxa"/>
          </w:tcPr>
          <w:p w14:paraId="758E7965" w14:textId="37EA223A"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Dobór elementów systemu zarządzania energią w budynkach</w:t>
            </w:r>
          </w:p>
        </w:tc>
        <w:tc>
          <w:tcPr>
            <w:tcW w:w="1558" w:type="dxa"/>
            <w:gridSpan w:val="2"/>
          </w:tcPr>
          <w:p w14:paraId="75D41F02" w14:textId="41C44EF8"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c>
          <w:tcPr>
            <w:tcW w:w="2071" w:type="dxa"/>
          </w:tcPr>
          <w:p w14:paraId="65B691BA" w14:textId="28577C19"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3096BD1A" w14:textId="77777777" w:rsidTr="00DD4CCE">
        <w:tblPrEx>
          <w:jc w:val="left"/>
        </w:tblPrEx>
        <w:trPr>
          <w:gridAfter w:val="1"/>
          <w:wAfter w:w="187" w:type="dxa"/>
          <w:trHeight w:val="287"/>
        </w:trPr>
        <w:tc>
          <w:tcPr>
            <w:tcW w:w="753" w:type="dxa"/>
            <w:gridSpan w:val="3"/>
          </w:tcPr>
          <w:p w14:paraId="599D11FD" w14:textId="77777777"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P8</w:t>
            </w:r>
          </w:p>
        </w:tc>
        <w:tc>
          <w:tcPr>
            <w:tcW w:w="5793" w:type="dxa"/>
          </w:tcPr>
          <w:p w14:paraId="79C7EA01" w14:textId="2A800BE3"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Dobór elementów systemu zarządzania energią w budynkach</w:t>
            </w:r>
          </w:p>
        </w:tc>
        <w:tc>
          <w:tcPr>
            <w:tcW w:w="1558" w:type="dxa"/>
            <w:gridSpan w:val="2"/>
          </w:tcPr>
          <w:p w14:paraId="05691311" w14:textId="097EC4BF"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c>
          <w:tcPr>
            <w:tcW w:w="2071" w:type="dxa"/>
          </w:tcPr>
          <w:p w14:paraId="2B0D1977" w14:textId="64B225C5"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A02635F" w14:textId="77777777" w:rsidTr="00DD4CCE">
        <w:tblPrEx>
          <w:jc w:val="left"/>
        </w:tblPrEx>
        <w:trPr>
          <w:gridAfter w:val="1"/>
          <w:wAfter w:w="187" w:type="dxa"/>
          <w:trHeight w:val="287"/>
        </w:trPr>
        <w:tc>
          <w:tcPr>
            <w:tcW w:w="753" w:type="dxa"/>
            <w:gridSpan w:val="3"/>
          </w:tcPr>
          <w:p w14:paraId="21E1643E" w14:textId="77777777"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P9</w:t>
            </w:r>
          </w:p>
        </w:tc>
        <w:tc>
          <w:tcPr>
            <w:tcW w:w="5793" w:type="dxa"/>
          </w:tcPr>
          <w:p w14:paraId="5ECF512C" w14:textId="78F81BD5"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Systemu zarządzania oświetleniem w obiekcie przemysłowym.</w:t>
            </w:r>
          </w:p>
        </w:tc>
        <w:tc>
          <w:tcPr>
            <w:tcW w:w="1558" w:type="dxa"/>
            <w:gridSpan w:val="2"/>
          </w:tcPr>
          <w:p w14:paraId="5269FD18" w14:textId="6E01FB41"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c>
          <w:tcPr>
            <w:tcW w:w="2071" w:type="dxa"/>
          </w:tcPr>
          <w:p w14:paraId="471F6214" w14:textId="6B7F9515"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0,5</w:t>
            </w:r>
          </w:p>
        </w:tc>
      </w:tr>
      <w:tr w:rsidR="0052273E" w:rsidRPr="0052273E" w14:paraId="719F8DA6" w14:textId="77777777" w:rsidTr="00DD4CCE">
        <w:tblPrEx>
          <w:jc w:val="left"/>
        </w:tblPrEx>
        <w:trPr>
          <w:gridAfter w:val="1"/>
          <w:wAfter w:w="187" w:type="dxa"/>
          <w:trHeight w:val="347"/>
        </w:trPr>
        <w:tc>
          <w:tcPr>
            <w:tcW w:w="753" w:type="dxa"/>
            <w:gridSpan w:val="3"/>
          </w:tcPr>
          <w:p w14:paraId="68AAFFA3" w14:textId="77777777"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P10</w:t>
            </w:r>
          </w:p>
        </w:tc>
        <w:tc>
          <w:tcPr>
            <w:tcW w:w="5793" w:type="dxa"/>
          </w:tcPr>
          <w:p w14:paraId="031DFF0A" w14:textId="19254629"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Dobór systemu zarządzania energią dla przypadku zastosowania odnawialnego źródła energii (OZE) w przedsiębiorstwie</w:t>
            </w:r>
          </w:p>
        </w:tc>
        <w:tc>
          <w:tcPr>
            <w:tcW w:w="1558" w:type="dxa"/>
            <w:gridSpan w:val="2"/>
          </w:tcPr>
          <w:p w14:paraId="30CDC88C" w14:textId="3AE41173"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c>
          <w:tcPr>
            <w:tcW w:w="2071" w:type="dxa"/>
          </w:tcPr>
          <w:p w14:paraId="61937941" w14:textId="3938D449"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0,5</w:t>
            </w:r>
          </w:p>
        </w:tc>
      </w:tr>
      <w:tr w:rsidR="0052273E" w:rsidRPr="0052273E" w14:paraId="310AFB4E" w14:textId="77777777" w:rsidTr="00DD4CCE">
        <w:tblPrEx>
          <w:jc w:val="left"/>
        </w:tblPrEx>
        <w:trPr>
          <w:gridAfter w:val="1"/>
          <w:wAfter w:w="187" w:type="dxa"/>
          <w:trHeight w:val="241"/>
        </w:trPr>
        <w:tc>
          <w:tcPr>
            <w:tcW w:w="753" w:type="dxa"/>
            <w:gridSpan w:val="3"/>
          </w:tcPr>
          <w:p w14:paraId="110A0DBF" w14:textId="77777777"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P11</w:t>
            </w:r>
          </w:p>
        </w:tc>
        <w:tc>
          <w:tcPr>
            <w:tcW w:w="5793" w:type="dxa"/>
          </w:tcPr>
          <w:p w14:paraId="49BE165A" w14:textId="08F19031"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Dobór systemu zarządzania energią dla przypadku zastosowania odnawialnego źródła energii (OZE) w przedsiębiorstwie</w:t>
            </w:r>
          </w:p>
        </w:tc>
        <w:tc>
          <w:tcPr>
            <w:tcW w:w="1558" w:type="dxa"/>
            <w:gridSpan w:val="2"/>
          </w:tcPr>
          <w:p w14:paraId="1C6C5CDB" w14:textId="395754D1"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c>
          <w:tcPr>
            <w:tcW w:w="2071" w:type="dxa"/>
          </w:tcPr>
          <w:p w14:paraId="0432EF17" w14:textId="331E6486"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5E383DFA" w14:textId="77777777" w:rsidTr="00DD4CCE">
        <w:tblPrEx>
          <w:jc w:val="left"/>
        </w:tblPrEx>
        <w:trPr>
          <w:gridAfter w:val="1"/>
          <w:wAfter w:w="187" w:type="dxa"/>
          <w:trHeight w:val="241"/>
        </w:trPr>
        <w:tc>
          <w:tcPr>
            <w:tcW w:w="753" w:type="dxa"/>
            <w:gridSpan w:val="3"/>
          </w:tcPr>
          <w:p w14:paraId="0D57B0C9" w14:textId="77777777"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P12</w:t>
            </w:r>
          </w:p>
        </w:tc>
        <w:tc>
          <w:tcPr>
            <w:tcW w:w="5793" w:type="dxa"/>
          </w:tcPr>
          <w:p w14:paraId="7825D380" w14:textId="0561396B"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Ocena opłacalności inwestycji dla projektów energetycznych</w:t>
            </w:r>
          </w:p>
        </w:tc>
        <w:tc>
          <w:tcPr>
            <w:tcW w:w="1558" w:type="dxa"/>
            <w:gridSpan w:val="2"/>
          </w:tcPr>
          <w:p w14:paraId="5E2FD673" w14:textId="40644EED"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c>
          <w:tcPr>
            <w:tcW w:w="2071" w:type="dxa"/>
          </w:tcPr>
          <w:p w14:paraId="6C42EAD7" w14:textId="779193BC"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0,5</w:t>
            </w:r>
          </w:p>
        </w:tc>
      </w:tr>
      <w:tr w:rsidR="0052273E" w:rsidRPr="0052273E" w14:paraId="6E83A280" w14:textId="77777777" w:rsidTr="00DD4CCE">
        <w:tblPrEx>
          <w:jc w:val="left"/>
        </w:tblPrEx>
        <w:trPr>
          <w:gridAfter w:val="1"/>
          <w:wAfter w:w="187" w:type="dxa"/>
          <w:trHeight w:val="241"/>
        </w:trPr>
        <w:tc>
          <w:tcPr>
            <w:tcW w:w="753" w:type="dxa"/>
            <w:gridSpan w:val="3"/>
          </w:tcPr>
          <w:p w14:paraId="2EAE9409" w14:textId="77777777"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P13</w:t>
            </w:r>
          </w:p>
        </w:tc>
        <w:tc>
          <w:tcPr>
            <w:tcW w:w="5793" w:type="dxa"/>
          </w:tcPr>
          <w:p w14:paraId="7A71EC8A" w14:textId="1EA6D948"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Określenie opłacalności inwestycji dla projektów energetycznych.</w:t>
            </w:r>
          </w:p>
        </w:tc>
        <w:tc>
          <w:tcPr>
            <w:tcW w:w="1558" w:type="dxa"/>
            <w:gridSpan w:val="2"/>
          </w:tcPr>
          <w:p w14:paraId="7F8C7113" w14:textId="18B55CE4"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c>
          <w:tcPr>
            <w:tcW w:w="2071" w:type="dxa"/>
          </w:tcPr>
          <w:p w14:paraId="49DAEB59" w14:textId="6394AAC5"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0,5</w:t>
            </w:r>
          </w:p>
        </w:tc>
      </w:tr>
      <w:tr w:rsidR="0052273E" w:rsidRPr="0052273E" w14:paraId="3D433E9A" w14:textId="77777777" w:rsidTr="00DD4CCE">
        <w:tblPrEx>
          <w:jc w:val="left"/>
        </w:tblPrEx>
        <w:trPr>
          <w:gridAfter w:val="1"/>
          <w:wAfter w:w="187" w:type="dxa"/>
          <w:trHeight w:val="241"/>
        </w:trPr>
        <w:tc>
          <w:tcPr>
            <w:tcW w:w="753" w:type="dxa"/>
            <w:gridSpan w:val="3"/>
          </w:tcPr>
          <w:p w14:paraId="4AFDFB4A" w14:textId="77777777"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P14</w:t>
            </w:r>
          </w:p>
        </w:tc>
        <w:tc>
          <w:tcPr>
            <w:tcW w:w="5793" w:type="dxa"/>
          </w:tcPr>
          <w:p w14:paraId="0C9E2A37" w14:textId="0EC482A8"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Prezentacja projektów</w:t>
            </w:r>
          </w:p>
        </w:tc>
        <w:tc>
          <w:tcPr>
            <w:tcW w:w="1558" w:type="dxa"/>
            <w:gridSpan w:val="2"/>
          </w:tcPr>
          <w:p w14:paraId="2AC63BC6" w14:textId="427212DF"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c>
          <w:tcPr>
            <w:tcW w:w="2071" w:type="dxa"/>
          </w:tcPr>
          <w:p w14:paraId="11EFF2D3" w14:textId="29EB7300"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095F7B79" w14:textId="77777777" w:rsidTr="00DD4CCE">
        <w:tblPrEx>
          <w:jc w:val="left"/>
        </w:tblPrEx>
        <w:trPr>
          <w:gridAfter w:val="1"/>
          <w:wAfter w:w="187" w:type="dxa"/>
          <w:trHeight w:val="241"/>
        </w:trPr>
        <w:tc>
          <w:tcPr>
            <w:tcW w:w="753" w:type="dxa"/>
            <w:gridSpan w:val="3"/>
          </w:tcPr>
          <w:p w14:paraId="57C56B64" w14:textId="77777777"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P15</w:t>
            </w:r>
          </w:p>
        </w:tc>
        <w:tc>
          <w:tcPr>
            <w:tcW w:w="5793" w:type="dxa"/>
          </w:tcPr>
          <w:p w14:paraId="4BB5C62D" w14:textId="5C9F45A7" w:rsidR="00EB02B7" w:rsidRPr="0052273E" w:rsidRDefault="00EB02B7" w:rsidP="00EB02B7">
            <w:pPr>
              <w:spacing w:after="0"/>
              <w:rPr>
                <w:rFonts w:ascii="Cambria" w:hAnsi="Cambria" w:cs="Times New Roman"/>
                <w:sz w:val="20"/>
                <w:szCs w:val="20"/>
              </w:rPr>
            </w:pPr>
            <w:r w:rsidRPr="0052273E">
              <w:rPr>
                <w:rFonts w:ascii="Cambria" w:hAnsi="Cambria" w:cs="Times New Roman"/>
                <w:sz w:val="20"/>
                <w:szCs w:val="20"/>
              </w:rPr>
              <w:t>Prezentacja projektów</w:t>
            </w:r>
          </w:p>
        </w:tc>
        <w:tc>
          <w:tcPr>
            <w:tcW w:w="1558" w:type="dxa"/>
            <w:gridSpan w:val="2"/>
          </w:tcPr>
          <w:p w14:paraId="178086F0" w14:textId="654B49EB"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c>
          <w:tcPr>
            <w:tcW w:w="2071" w:type="dxa"/>
          </w:tcPr>
          <w:p w14:paraId="38C56FD1" w14:textId="32D8BE5E" w:rsidR="00EB02B7" w:rsidRPr="0052273E" w:rsidRDefault="00EB02B7" w:rsidP="00EB02B7">
            <w:pPr>
              <w:spacing w:after="0"/>
              <w:jc w:val="center"/>
              <w:rPr>
                <w:rFonts w:ascii="Cambria" w:hAnsi="Cambria" w:cs="Times New Roman"/>
                <w:sz w:val="20"/>
                <w:szCs w:val="20"/>
              </w:rPr>
            </w:pPr>
            <w:r w:rsidRPr="0052273E">
              <w:rPr>
                <w:rFonts w:ascii="Cambria" w:hAnsi="Cambria" w:cs="Times New Roman"/>
                <w:sz w:val="20"/>
                <w:szCs w:val="20"/>
              </w:rPr>
              <w:t>1</w:t>
            </w:r>
          </w:p>
        </w:tc>
      </w:tr>
      <w:tr w:rsidR="004B2FA3" w:rsidRPr="0052273E" w14:paraId="2780C094" w14:textId="77777777" w:rsidTr="00DD4CCE">
        <w:tblPrEx>
          <w:jc w:val="left"/>
        </w:tblPrEx>
        <w:trPr>
          <w:gridAfter w:val="1"/>
          <w:wAfter w:w="187" w:type="dxa"/>
          <w:trHeight w:val="307"/>
        </w:trPr>
        <w:tc>
          <w:tcPr>
            <w:tcW w:w="753" w:type="dxa"/>
            <w:gridSpan w:val="3"/>
          </w:tcPr>
          <w:p w14:paraId="2F107C91" w14:textId="77777777" w:rsidR="004B2FA3" w:rsidRPr="0052273E" w:rsidRDefault="004B2FA3" w:rsidP="002F14D8">
            <w:pPr>
              <w:spacing w:after="0"/>
              <w:rPr>
                <w:rFonts w:ascii="Cambria" w:hAnsi="Cambria" w:cs="Times New Roman"/>
                <w:b/>
                <w:sz w:val="20"/>
                <w:szCs w:val="20"/>
              </w:rPr>
            </w:pPr>
          </w:p>
        </w:tc>
        <w:tc>
          <w:tcPr>
            <w:tcW w:w="5793" w:type="dxa"/>
          </w:tcPr>
          <w:p w14:paraId="26879594" w14:textId="77777777" w:rsidR="004B2FA3" w:rsidRPr="0052273E" w:rsidRDefault="004B2FA3" w:rsidP="002F14D8">
            <w:pPr>
              <w:spacing w:after="0"/>
              <w:rPr>
                <w:rFonts w:ascii="Cambria" w:hAnsi="Cambria" w:cs="Times New Roman"/>
                <w:b/>
                <w:sz w:val="20"/>
                <w:szCs w:val="20"/>
              </w:rPr>
            </w:pPr>
            <w:r w:rsidRPr="0052273E">
              <w:rPr>
                <w:rFonts w:ascii="Cambria" w:hAnsi="Cambria" w:cs="Times New Roman"/>
                <w:b/>
                <w:sz w:val="20"/>
                <w:szCs w:val="20"/>
              </w:rPr>
              <w:t>Razem liczba godzin projektów</w:t>
            </w:r>
          </w:p>
        </w:tc>
        <w:tc>
          <w:tcPr>
            <w:tcW w:w="1558" w:type="dxa"/>
            <w:gridSpan w:val="2"/>
          </w:tcPr>
          <w:p w14:paraId="3A820C82" w14:textId="77777777" w:rsidR="004B2FA3" w:rsidRPr="0052273E" w:rsidRDefault="00F53BE3" w:rsidP="002F14D8">
            <w:pPr>
              <w:spacing w:after="0"/>
              <w:jc w:val="center"/>
              <w:rPr>
                <w:rFonts w:ascii="Cambria" w:hAnsi="Cambria" w:cs="Times New Roman"/>
                <w:b/>
                <w:sz w:val="20"/>
                <w:szCs w:val="20"/>
              </w:rPr>
            </w:pPr>
            <w:r w:rsidRPr="0052273E">
              <w:rPr>
                <w:rFonts w:ascii="Cambria" w:hAnsi="Cambria" w:cs="Times New Roman"/>
                <w:b/>
                <w:sz w:val="20"/>
                <w:szCs w:val="20"/>
              </w:rPr>
              <w:t>15</w:t>
            </w:r>
          </w:p>
        </w:tc>
        <w:tc>
          <w:tcPr>
            <w:tcW w:w="2071" w:type="dxa"/>
          </w:tcPr>
          <w:p w14:paraId="2A26A47B" w14:textId="77777777" w:rsidR="004B2FA3" w:rsidRPr="0052273E" w:rsidRDefault="004B2FA3" w:rsidP="002F14D8">
            <w:pPr>
              <w:spacing w:after="0"/>
              <w:jc w:val="center"/>
              <w:rPr>
                <w:rFonts w:ascii="Cambria" w:hAnsi="Cambria" w:cs="Times New Roman"/>
                <w:b/>
                <w:sz w:val="20"/>
                <w:szCs w:val="20"/>
              </w:rPr>
            </w:pPr>
            <w:r w:rsidRPr="0052273E">
              <w:rPr>
                <w:rFonts w:ascii="Cambria" w:hAnsi="Cambria" w:cs="Times New Roman"/>
                <w:b/>
                <w:sz w:val="20"/>
                <w:szCs w:val="20"/>
              </w:rPr>
              <w:t>10</w:t>
            </w:r>
          </w:p>
        </w:tc>
      </w:tr>
    </w:tbl>
    <w:p w14:paraId="1168A298" w14:textId="77777777" w:rsidR="005A149C" w:rsidRPr="0052273E" w:rsidRDefault="005A149C" w:rsidP="002F14D8">
      <w:pPr>
        <w:spacing w:after="0"/>
        <w:jc w:val="both"/>
        <w:rPr>
          <w:rFonts w:ascii="Cambria" w:hAnsi="Cambria" w:cs="Times New Roman"/>
          <w:b/>
          <w:bCs/>
          <w:sz w:val="20"/>
          <w:szCs w:val="20"/>
        </w:rPr>
      </w:pPr>
    </w:p>
    <w:p w14:paraId="763256DD" w14:textId="77777777" w:rsidR="005A149C" w:rsidRPr="0052273E" w:rsidRDefault="005A149C" w:rsidP="002F14D8">
      <w:pPr>
        <w:spacing w:after="0"/>
        <w:jc w:val="both"/>
        <w:rPr>
          <w:rFonts w:ascii="Cambria" w:hAnsi="Cambria" w:cs="Times New Roman"/>
          <w:b/>
          <w:bCs/>
          <w:sz w:val="20"/>
          <w:szCs w:val="20"/>
        </w:rPr>
      </w:pPr>
      <w:r w:rsidRPr="0052273E">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5123"/>
        <w:gridCol w:w="3100"/>
      </w:tblGrid>
      <w:tr w:rsidR="0052273E" w:rsidRPr="0052273E" w14:paraId="2D3DE1C3" w14:textId="77777777" w:rsidTr="001E0695">
        <w:trPr>
          <w:jc w:val="center"/>
        </w:trPr>
        <w:tc>
          <w:tcPr>
            <w:tcW w:w="1666" w:type="dxa"/>
          </w:tcPr>
          <w:p w14:paraId="043B5E97" w14:textId="77777777" w:rsidR="005A149C" w:rsidRPr="0052273E" w:rsidRDefault="005A149C" w:rsidP="002F14D8">
            <w:pPr>
              <w:spacing w:after="0"/>
              <w:jc w:val="both"/>
              <w:rPr>
                <w:rFonts w:ascii="Cambria" w:hAnsi="Cambria" w:cs="Times New Roman"/>
                <w:b/>
                <w:bCs/>
                <w:sz w:val="20"/>
                <w:szCs w:val="20"/>
              </w:rPr>
            </w:pPr>
            <w:r w:rsidRPr="0052273E">
              <w:rPr>
                <w:rFonts w:ascii="Cambria" w:hAnsi="Cambria" w:cs="Times New Roman"/>
                <w:b/>
                <w:bCs/>
                <w:sz w:val="20"/>
                <w:szCs w:val="20"/>
              </w:rPr>
              <w:t>Forma zajęć</w:t>
            </w:r>
          </w:p>
        </w:tc>
        <w:tc>
          <w:tcPr>
            <w:tcW w:w="5123" w:type="dxa"/>
          </w:tcPr>
          <w:p w14:paraId="74A87588" w14:textId="77777777" w:rsidR="005A149C" w:rsidRPr="0052273E" w:rsidRDefault="005A149C" w:rsidP="002F14D8">
            <w:pPr>
              <w:spacing w:after="0"/>
              <w:jc w:val="both"/>
              <w:rPr>
                <w:rFonts w:ascii="Cambria" w:hAnsi="Cambria" w:cs="Times New Roman"/>
                <w:b/>
                <w:bCs/>
                <w:sz w:val="20"/>
                <w:szCs w:val="20"/>
              </w:rPr>
            </w:pPr>
            <w:r w:rsidRPr="0052273E">
              <w:rPr>
                <w:rFonts w:ascii="Cambria" w:hAnsi="Cambria" w:cs="Times New Roman"/>
                <w:b/>
                <w:bCs/>
                <w:sz w:val="20"/>
                <w:szCs w:val="20"/>
              </w:rPr>
              <w:t>Metody dydaktyczne (wybór z listy)</w:t>
            </w:r>
          </w:p>
        </w:tc>
        <w:tc>
          <w:tcPr>
            <w:tcW w:w="3100" w:type="dxa"/>
          </w:tcPr>
          <w:p w14:paraId="7DB1E8D3" w14:textId="77777777" w:rsidR="005A149C" w:rsidRPr="0052273E" w:rsidRDefault="005A149C" w:rsidP="002F14D8">
            <w:pPr>
              <w:spacing w:after="0"/>
              <w:jc w:val="both"/>
              <w:rPr>
                <w:rFonts w:ascii="Cambria" w:hAnsi="Cambria" w:cs="Times New Roman"/>
                <w:b/>
                <w:bCs/>
                <w:sz w:val="20"/>
                <w:szCs w:val="20"/>
              </w:rPr>
            </w:pPr>
            <w:r w:rsidRPr="0052273E">
              <w:rPr>
                <w:rFonts w:ascii="Cambria" w:hAnsi="Cambria" w:cs="Times New Roman"/>
                <w:b/>
                <w:bCs/>
                <w:sz w:val="20"/>
                <w:szCs w:val="20"/>
              </w:rPr>
              <w:t>Ś</w:t>
            </w:r>
            <w:r w:rsidRPr="0052273E">
              <w:rPr>
                <w:rFonts w:ascii="Cambria" w:hAnsi="Cambria" w:cs="Times New Roman"/>
                <w:b/>
                <w:sz w:val="20"/>
                <w:szCs w:val="20"/>
              </w:rPr>
              <w:t>rodki dydaktyczne</w:t>
            </w:r>
          </w:p>
        </w:tc>
      </w:tr>
      <w:tr w:rsidR="0052273E" w:rsidRPr="0052273E" w14:paraId="6D1ABC09" w14:textId="77777777" w:rsidTr="001E0695">
        <w:trPr>
          <w:jc w:val="center"/>
        </w:trPr>
        <w:tc>
          <w:tcPr>
            <w:tcW w:w="1666" w:type="dxa"/>
          </w:tcPr>
          <w:p w14:paraId="3A0ABA1A" w14:textId="77777777" w:rsidR="005A149C" w:rsidRPr="0052273E" w:rsidRDefault="005A149C" w:rsidP="002F14D8">
            <w:pPr>
              <w:spacing w:after="0"/>
              <w:jc w:val="both"/>
              <w:rPr>
                <w:rFonts w:ascii="Cambria" w:hAnsi="Cambria" w:cs="Times New Roman"/>
                <w:bCs/>
                <w:sz w:val="20"/>
                <w:szCs w:val="20"/>
              </w:rPr>
            </w:pPr>
            <w:r w:rsidRPr="0052273E">
              <w:rPr>
                <w:rFonts w:ascii="Cambria" w:hAnsi="Cambria" w:cs="Times New Roman"/>
                <w:bCs/>
                <w:sz w:val="20"/>
                <w:szCs w:val="20"/>
              </w:rPr>
              <w:t>Wykład</w:t>
            </w:r>
          </w:p>
        </w:tc>
        <w:tc>
          <w:tcPr>
            <w:tcW w:w="5123" w:type="dxa"/>
          </w:tcPr>
          <w:p w14:paraId="48923D21" w14:textId="77777777" w:rsidR="005A149C" w:rsidRPr="0052273E" w:rsidRDefault="004B2FA3" w:rsidP="002F14D8">
            <w:pPr>
              <w:spacing w:after="0"/>
              <w:rPr>
                <w:rFonts w:ascii="Cambria" w:hAnsi="Cambria" w:cs="Times New Roman"/>
                <w:sz w:val="20"/>
                <w:szCs w:val="20"/>
              </w:rPr>
            </w:pPr>
            <w:r w:rsidRPr="0052273E">
              <w:rPr>
                <w:rFonts w:ascii="Cambria" w:hAnsi="Cambria" w:cs="Times New Roman"/>
                <w:sz w:val="20"/>
                <w:szCs w:val="20"/>
              </w:rPr>
              <w:t>M2 – Metoda problemowa.</w:t>
            </w:r>
          </w:p>
          <w:p w14:paraId="2D3FF1FB" w14:textId="77777777" w:rsidR="004B2FA3" w:rsidRPr="0052273E" w:rsidRDefault="004B2FA3" w:rsidP="002F14D8">
            <w:pPr>
              <w:spacing w:after="0"/>
              <w:rPr>
                <w:rFonts w:ascii="Cambria" w:hAnsi="Cambria" w:cs="Times New Roman"/>
                <w:sz w:val="20"/>
                <w:szCs w:val="20"/>
              </w:rPr>
            </w:pPr>
            <w:r w:rsidRPr="0052273E">
              <w:rPr>
                <w:rFonts w:ascii="Cambria" w:hAnsi="Cambria" w:cs="Times New Roman"/>
                <w:sz w:val="20"/>
                <w:szCs w:val="20"/>
              </w:rPr>
              <w:t>Wykład z wykorzystaniem prezentacji multimedialnych</w:t>
            </w:r>
          </w:p>
          <w:p w14:paraId="0932FF9B" w14:textId="77777777" w:rsidR="004B2FA3" w:rsidRPr="0052273E" w:rsidRDefault="004B2FA3" w:rsidP="002F14D8">
            <w:pPr>
              <w:spacing w:after="0"/>
              <w:rPr>
                <w:rFonts w:ascii="Cambria" w:hAnsi="Cambria" w:cs="Times New Roman"/>
                <w:sz w:val="20"/>
                <w:szCs w:val="20"/>
              </w:rPr>
            </w:pPr>
            <w:r w:rsidRPr="0052273E">
              <w:rPr>
                <w:rFonts w:ascii="Cambria" w:hAnsi="Cambria" w:cs="Times New Roman"/>
                <w:sz w:val="20"/>
                <w:szCs w:val="20"/>
              </w:rPr>
              <w:t>Wykład konwersatoryjny, wykład problemowy połączony z dyskusją;</w:t>
            </w:r>
          </w:p>
        </w:tc>
        <w:tc>
          <w:tcPr>
            <w:tcW w:w="3100" w:type="dxa"/>
          </w:tcPr>
          <w:p w14:paraId="0484937C" w14:textId="77777777" w:rsidR="005A149C" w:rsidRPr="0052273E" w:rsidRDefault="005A149C" w:rsidP="002F14D8">
            <w:pPr>
              <w:spacing w:after="0"/>
              <w:rPr>
                <w:rFonts w:ascii="Cambria" w:hAnsi="Cambria" w:cs="Times New Roman"/>
                <w:sz w:val="20"/>
                <w:szCs w:val="20"/>
              </w:rPr>
            </w:pPr>
            <w:r w:rsidRPr="0052273E">
              <w:rPr>
                <w:rFonts w:ascii="Cambria" w:hAnsi="Cambria" w:cs="Times New Roman"/>
                <w:sz w:val="20"/>
                <w:szCs w:val="20"/>
              </w:rPr>
              <w:t xml:space="preserve">projektor </w:t>
            </w:r>
          </w:p>
        </w:tc>
      </w:tr>
      <w:tr w:rsidR="0052273E" w:rsidRPr="0052273E" w14:paraId="4BD61D71" w14:textId="77777777" w:rsidTr="001E0695">
        <w:trPr>
          <w:jc w:val="center"/>
        </w:trPr>
        <w:tc>
          <w:tcPr>
            <w:tcW w:w="1666" w:type="dxa"/>
          </w:tcPr>
          <w:p w14:paraId="35AC83C1" w14:textId="77777777" w:rsidR="004B2FA3" w:rsidRPr="0052273E" w:rsidRDefault="004B2FA3" w:rsidP="002F14D8">
            <w:pPr>
              <w:spacing w:after="0"/>
              <w:jc w:val="both"/>
              <w:rPr>
                <w:rFonts w:ascii="Cambria" w:hAnsi="Cambria" w:cs="Times New Roman"/>
                <w:bCs/>
                <w:sz w:val="20"/>
                <w:szCs w:val="20"/>
              </w:rPr>
            </w:pPr>
            <w:r w:rsidRPr="0052273E">
              <w:rPr>
                <w:rFonts w:ascii="Cambria" w:hAnsi="Cambria" w:cs="Times New Roman"/>
                <w:bCs/>
                <w:sz w:val="20"/>
                <w:szCs w:val="20"/>
              </w:rPr>
              <w:t>Laboratoria</w:t>
            </w:r>
          </w:p>
        </w:tc>
        <w:tc>
          <w:tcPr>
            <w:tcW w:w="5123" w:type="dxa"/>
          </w:tcPr>
          <w:p w14:paraId="36475EE7" w14:textId="77777777" w:rsidR="004B2FA3" w:rsidRPr="0052273E" w:rsidRDefault="004B2FA3" w:rsidP="002F14D8">
            <w:pPr>
              <w:spacing w:after="0"/>
              <w:rPr>
                <w:rFonts w:ascii="Cambria" w:hAnsi="Cambria" w:cs="Times New Roman"/>
                <w:sz w:val="20"/>
                <w:szCs w:val="20"/>
              </w:rPr>
            </w:pPr>
            <w:r w:rsidRPr="0052273E">
              <w:rPr>
                <w:rFonts w:ascii="Cambria" w:hAnsi="Cambria" w:cs="Times New Roman"/>
                <w:sz w:val="20"/>
                <w:szCs w:val="20"/>
              </w:rPr>
              <w:t>M5 – Metoda praktyczna.</w:t>
            </w:r>
          </w:p>
          <w:p w14:paraId="6B108AF3" w14:textId="77777777" w:rsidR="004B2FA3" w:rsidRPr="0052273E" w:rsidRDefault="004B2FA3" w:rsidP="002F14D8">
            <w:pPr>
              <w:spacing w:after="0"/>
              <w:rPr>
                <w:rFonts w:ascii="Cambria" w:eastAsia="Times New Roman" w:hAnsi="Cambria" w:cs="Times New Roman"/>
                <w:sz w:val="20"/>
                <w:szCs w:val="20"/>
                <w:lang w:eastAsia="pl-PL"/>
              </w:rPr>
            </w:pPr>
            <w:r w:rsidRPr="0052273E">
              <w:rPr>
                <w:rFonts w:ascii="Cambria" w:hAnsi="Cambria" w:cs="Times New Roman"/>
                <w:sz w:val="20"/>
                <w:szCs w:val="20"/>
              </w:rPr>
              <w:t>Ćwiczenia laboratoryjne, opracowanie sprawozdań z realizacji przebiegu ćwiczeń</w:t>
            </w:r>
          </w:p>
        </w:tc>
        <w:tc>
          <w:tcPr>
            <w:tcW w:w="3100" w:type="dxa"/>
          </w:tcPr>
          <w:p w14:paraId="74AF6D9B" w14:textId="77777777" w:rsidR="004B2FA3" w:rsidRPr="0052273E" w:rsidRDefault="004B2FA3" w:rsidP="002F14D8">
            <w:pPr>
              <w:spacing w:after="0"/>
              <w:rPr>
                <w:rFonts w:ascii="Cambria" w:hAnsi="Cambria" w:cs="Times New Roman"/>
                <w:sz w:val="20"/>
                <w:szCs w:val="20"/>
              </w:rPr>
            </w:pPr>
            <w:r w:rsidRPr="0052273E">
              <w:rPr>
                <w:rFonts w:ascii="Cambria" w:hAnsi="Cambria" w:cs="Times New Roman"/>
                <w:sz w:val="20"/>
                <w:szCs w:val="20"/>
              </w:rPr>
              <w:t>LABORATORIUM PRZEMYSŁOWE</w:t>
            </w:r>
          </w:p>
          <w:p w14:paraId="090CD1B7" w14:textId="77777777" w:rsidR="004B2FA3" w:rsidRPr="0052273E" w:rsidRDefault="004B2FA3" w:rsidP="002F14D8">
            <w:pPr>
              <w:spacing w:after="0"/>
              <w:rPr>
                <w:rFonts w:ascii="Cambria" w:hAnsi="Cambria" w:cs="Times New Roman"/>
                <w:sz w:val="20"/>
                <w:szCs w:val="20"/>
              </w:rPr>
            </w:pPr>
            <w:r w:rsidRPr="0052273E">
              <w:rPr>
                <w:rFonts w:ascii="Cambria" w:hAnsi="Cambria" w:cs="Times New Roman"/>
                <w:sz w:val="20"/>
                <w:szCs w:val="20"/>
              </w:rPr>
              <w:t>Instrukcje do wykonania ćwiczeń laboratoryjnych</w:t>
            </w:r>
          </w:p>
        </w:tc>
      </w:tr>
      <w:tr w:rsidR="004B2FA3" w:rsidRPr="0052273E" w14:paraId="7F507C2B" w14:textId="77777777" w:rsidTr="001E0695">
        <w:trPr>
          <w:jc w:val="center"/>
        </w:trPr>
        <w:tc>
          <w:tcPr>
            <w:tcW w:w="1666" w:type="dxa"/>
          </w:tcPr>
          <w:p w14:paraId="70344839" w14:textId="77777777" w:rsidR="004B2FA3" w:rsidRPr="0052273E" w:rsidRDefault="004B2FA3" w:rsidP="002F14D8">
            <w:pPr>
              <w:spacing w:after="0"/>
              <w:jc w:val="both"/>
              <w:rPr>
                <w:rFonts w:ascii="Cambria" w:hAnsi="Cambria" w:cs="Times New Roman"/>
                <w:bCs/>
                <w:sz w:val="20"/>
                <w:szCs w:val="20"/>
              </w:rPr>
            </w:pPr>
            <w:r w:rsidRPr="0052273E">
              <w:rPr>
                <w:rFonts w:ascii="Cambria" w:hAnsi="Cambria" w:cs="Times New Roman"/>
                <w:bCs/>
                <w:sz w:val="20"/>
                <w:szCs w:val="20"/>
              </w:rPr>
              <w:t>Projekt</w:t>
            </w:r>
          </w:p>
        </w:tc>
        <w:tc>
          <w:tcPr>
            <w:tcW w:w="5123" w:type="dxa"/>
          </w:tcPr>
          <w:p w14:paraId="20C39A2F" w14:textId="77777777" w:rsidR="004B2FA3" w:rsidRPr="0052273E" w:rsidRDefault="004B2FA3" w:rsidP="002F14D8">
            <w:pPr>
              <w:spacing w:after="0"/>
              <w:rPr>
                <w:rFonts w:ascii="Cambria" w:hAnsi="Cambria" w:cs="Times New Roman"/>
                <w:sz w:val="20"/>
                <w:szCs w:val="20"/>
              </w:rPr>
            </w:pPr>
            <w:r w:rsidRPr="0052273E">
              <w:rPr>
                <w:rFonts w:ascii="Cambria" w:hAnsi="Cambria" w:cs="Times New Roman"/>
                <w:sz w:val="20"/>
                <w:szCs w:val="20"/>
              </w:rPr>
              <w:t>M5 – Metoda praktyczna.</w:t>
            </w:r>
          </w:p>
          <w:p w14:paraId="6CA76AC4" w14:textId="77777777" w:rsidR="004B2FA3" w:rsidRPr="0052273E" w:rsidRDefault="004B2FA3" w:rsidP="002F14D8">
            <w:pPr>
              <w:spacing w:after="0"/>
              <w:jc w:val="both"/>
              <w:rPr>
                <w:rFonts w:ascii="Cambria" w:hAnsi="Cambria" w:cs="Times New Roman"/>
                <w:bCs/>
                <w:sz w:val="20"/>
                <w:szCs w:val="20"/>
              </w:rPr>
            </w:pPr>
            <w:r w:rsidRPr="0052273E">
              <w:rPr>
                <w:rFonts w:ascii="Cambria" w:hAnsi="Cambria" w:cs="Times New Roman"/>
                <w:bCs/>
                <w:sz w:val="20"/>
                <w:szCs w:val="20"/>
              </w:rPr>
              <w:t>Seminarium – dobieranie założeń projektowych</w:t>
            </w:r>
          </w:p>
          <w:p w14:paraId="6DB7C920" w14:textId="77777777" w:rsidR="004B2FA3" w:rsidRPr="0052273E" w:rsidRDefault="004B2FA3" w:rsidP="002F14D8">
            <w:pPr>
              <w:spacing w:after="0"/>
              <w:jc w:val="both"/>
              <w:rPr>
                <w:rFonts w:ascii="Cambria" w:hAnsi="Cambria" w:cs="Times New Roman"/>
                <w:bCs/>
                <w:sz w:val="20"/>
                <w:szCs w:val="20"/>
              </w:rPr>
            </w:pPr>
            <w:r w:rsidRPr="0052273E">
              <w:rPr>
                <w:rFonts w:ascii="Cambria" w:hAnsi="Cambria" w:cs="Times New Roman"/>
                <w:bCs/>
                <w:sz w:val="20"/>
                <w:szCs w:val="20"/>
              </w:rPr>
              <w:t>Seminaryjna – krytyczna ocena sprawozdań z pracy własnej i kolegów</w:t>
            </w:r>
          </w:p>
          <w:p w14:paraId="3EABCE6E" w14:textId="77777777" w:rsidR="004B2FA3" w:rsidRPr="0052273E" w:rsidRDefault="004B2FA3" w:rsidP="002F14D8">
            <w:pPr>
              <w:spacing w:after="0"/>
              <w:jc w:val="both"/>
              <w:rPr>
                <w:rFonts w:ascii="Cambria" w:hAnsi="Cambria" w:cs="Times New Roman"/>
                <w:bCs/>
                <w:sz w:val="20"/>
                <w:szCs w:val="20"/>
              </w:rPr>
            </w:pPr>
            <w:r w:rsidRPr="0052273E">
              <w:rPr>
                <w:rFonts w:ascii="Cambria" w:hAnsi="Cambria" w:cs="Times New Roman"/>
                <w:bCs/>
                <w:sz w:val="20"/>
                <w:szCs w:val="20"/>
              </w:rPr>
              <w:t>Prezentacja zadania projektowego.</w:t>
            </w:r>
          </w:p>
          <w:p w14:paraId="601B2AE6" w14:textId="77777777" w:rsidR="004B2FA3" w:rsidRPr="0052273E" w:rsidRDefault="004B2FA3" w:rsidP="002F14D8">
            <w:pPr>
              <w:spacing w:after="0"/>
              <w:jc w:val="both"/>
              <w:rPr>
                <w:rFonts w:ascii="Cambria" w:hAnsi="Cambria" w:cs="Times New Roman"/>
                <w:bCs/>
                <w:sz w:val="20"/>
                <w:szCs w:val="20"/>
              </w:rPr>
            </w:pPr>
            <w:r w:rsidRPr="0052273E">
              <w:rPr>
                <w:rFonts w:ascii="Cambria" w:hAnsi="Cambria" w:cs="Times New Roman"/>
                <w:bCs/>
                <w:sz w:val="20"/>
                <w:szCs w:val="20"/>
              </w:rPr>
              <w:t>Analiza SWOT</w:t>
            </w:r>
          </w:p>
          <w:p w14:paraId="0D49AAB3" w14:textId="77777777" w:rsidR="004B2FA3" w:rsidRPr="0052273E" w:rsidRDefault="004B2FA3" w:rsidP="002F14D8">
            <w:pPr>
              <w:spacing w:after="0"/>
              <w:jc w:val="both"/>
              <w:rPr>
                <w:rFonts w:ascii="Cambria" w:hAnsi="Cambria" w:cs="Times New Roman"/>
                <w:bCs/>
                <w:sz w:val="20"/>
                <w:szCs w:val="20"/>
              </w:rPr>
            </w:pPr>
            <w:r w:rsidRPr="0052273E">
              <w:rPr>
                <w:rFonts w:ascii="Cambria" w:hAnsi="Cambria" w:cs="Times New Roman"/>
                <w:bCs/>
                <w:sz w:val="20"/>
                <w:szCs w:val="20"/>
              </w:rPr>
              <w:t>Burza mózgów</w:t>
            </w:r>
          </w:p>
        </w:tc>
        <w:tc>
          <w:tcPr>
            <w:tcW w:w="3100" w:type="dxa"/>
          </w:tcPr>
          <w:p w14:paraId="5E265324" w14:textId="77777777" w:rsidR="004B2FA3" w:rsidRPr="0052273E" w:rsidRDefault="004B2FA3" w:rsidP="002F14D8">
            <w:pPr>
              <w:spacing w:after="0"/>
              <w:jc w:val="both"/>
              <w:rPr>
                <w:rFonts w:ascii="Cambria" w:hAnsi="Cambria" w:cs="Times New Roman"/>
                <w:sz w:val="20"/>
                <w:szCs w:val="20"/>
              </w:rPr>
            </w:pPr>
            <w:r w:rsidRPr="0052273E">
              <w:rPr>
                <w:rFonts w:ascii="Cambria" w:hAnsi="Cambria" w:cs="Times New Roman"/>
                <w:sz w:val="20"/>
                <w:szCs w:val="20"/>
              </w:rPr>
              <w:t>Projektor</w:t>
            </w:r>
          </w:p>
        </w:tc>
      </w:tr>
    </w:tbl>
    <w:p w14:paraId="4DB873A2" w14:textId="77777777" w:rsidR="004E4CA8" w:rsidRPr="0052273E" w:rsidRDefault="004E4CA8" w:rsidP="002F14D8">
      <w:pPr>
        <w:spacing w:after="0"/>
        <w:rPr>
          <w:rFonts w:ascii="Cambria" w:hAnsi="Cambria" w:cs="Times New Roman"/>
          <w:b/>
          <w:bCs/>
          <w:sz w:val="20"/>
          <w:szCs w:val="20"/>
        </w:rPr>
      </w:pPr>
    </w:p>
    <w:p w14:paraId="3838EAFD"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8. Sposoby (metody) weryfikacji i oceny efektów uczenia się osiągniętych przez studenta</w:t>
      </w:r>
    </w:p>
    <w:p w14:paraId="7A9BBD47"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206"/>
        <w:gridCol w:w="4224"/>
      </w:tblGrid>
      <w:tr w:rsidR="0052273E" w:rsidRPr="0052273E" w14:paraId="7B73CF9A" w14:textId="77777777" w:rsidTr="00E57E88">
        <w:tc>
          <w:tcPr>
            <w:tcW w:w="1459" w:type="dxa"/>
            <w:vAlign w:val="center"/>
          </w:tcPr>
          <w:p w14:paraId="43B95709"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zajęć</w:t>
            </w:r>
          </w:p>
        </w:tc>
        <w:tc>
          <w:tcPr>
            <w:tcW w:w="4206" w:type="dxa"/>
            <w:vAlign w:val="center"/>
          </w:tcPr>
          <w:p w14:paraId="384CD30E" w14:textId="77777777" w:rsidR="005A149C" w:rsidRPr="0052273E" w:rsidRDefault="005A149C" w:rsidP="002F14D8">
            <w:pPr>
              <w:spacing w:after="0"/>
              <w:jc w:val="center"/>
              <w:rPr>
                <w:rFonts w:ascii="Cambria" w:hAnsi="Cambria" w:cs="Times New Roman"/>
                <w:b/>
                <w:sz w:val="20"/>
                <w:szCs w:val="20"/>
              </w:rPr>
            </w:pPr>
            <w:r w:rsidRPr="0052273E">
              <w:rPr>
                <w:rFonts w:ascii="Cambria" w:hAnsi="Cambria" w:cs="Times New Roman"/>
                <w:b/>
                <w:sz w:val="20"/>
                <w:szCs w:val="20"/>
              </w:rPr>
              <w:t xml:space="preserve">Ocena formująca (F) </w:t>
            </w:r>
          </w:p>
          <w:p w14:paraId="7649914E"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sz w:val="20"/>
                <w:szCs w:val="20"/>
              </w:rPr>
              <w:t xml:space="preserve">– </w:t>
            </w:r>
            <w:r w:rsidRPr="0052273E">
              <w:rPr>
                <w:rFonts w:ascii="Cambria" w:hAnsi="Cambria" w:cs="Times New Roman"/>
                <w:sz w:val="20"/>
                <w:szCs w:val="20"/>
              </w:rPr>
              <w:t xml:space="preserve">wskazuje studentowi na potrzebę uzupełniania wiedzy lub stosowania </w:t>
            </w:r>
            <w:r w:rsidRPr="0052273E">
              <w:rPr>
                <w:rFonts w:ascii="Cambria" w:hAnsi="Cambria" w:cs="Times New Roman"/>
                <w:sz w:val="20"/>
                <w:szCs w:val="20"/>
              </w:rPr>
              <w:lastRenderedPageBreak/>
              <w:t xml:space="preserve">określonych metod i narzędzi, stymulujące do doskonalenia efektów pracy </w:t>
            </w:r>
            <w:r w:rsidRPr="0052273E">
              <w:rPr>
                <w:rFonts w:ascii="Cambria" w:hAnsi="Cambria" w:cs="Times New Roman"/>
                <w:b/>
                <w:sz w:val="20"/>
                <w:szCs w:val="20"/>
              </w:rPr>
              <w:t>(wybór z listy)</w:t>
            </w:r>
          </w:p>
        </w:tc>
        <w:tc>
          <w:tcPr>
            <w:tcW w:w="4224" w:type="dxa"/>
            <w:vAlign w:val="center"/>
          </w:tcPr>
          <w:p w14:paraId="7F5859A3" w14:textId="77777777" w:rsidR="005A149C" w:rsidRPr="0052273E" w:rsidRDefault="005A149C" w:rsidP="002F14D8">
            <w:pPr>
              <w:spacing w:after="0"/>
              <w:jc w:val="center"/>
              <w:rPr>
                <w:rFonts w:ascii="Cambria" w:hAnsi="Cambria" w:cs="Times New Roman"/>
                <w:b/>
                <w:sz w:val="20"/>
                <w:szCs w:val="20"/>
              </w:rPr>
            </w:pPr>
            <w:r w:rsidRPr="0052273E">
              <w:rPr>
                <w:rFonts w:ascii="Cambria" w:hAnsi="Cambria" w:cs="Times New Roman"/>
                <w:b/>
                <w:sz w:val="20"/>
                <w:szCs w:val="20"/>
              </w:rPr>
              <w:lastRenderedPageBreak/>
              <w:t xml:space="preserve">Ocena podsumowująca (P) – </w:t>
            </w:r>
            <w:r w:rsidRPr="0052273E">
              <w:rPr>
                <w:rFonts w:ascii="Cambria" w:hAnsi="Cambria" w:cs="Times New Roman"/>
                <w:sz w:val="20"/>
                <w:szCs w:val="20"/>
              </w:rPr>
              <w:t xml:space="preserve">podsumowuje osiągnięte efekty uczenia się </w:t>
            </w:r>
            <w:r w:rsidRPr="0052273E">
              <w:rPr>
                <w:rFonts w:ascii="Cambria" w:hAnsi="Cambria" w:cs="Times New Roman"/>
                <w:b/>
                <w:sz w:val="20"/>
                <w:szCs w:val="20"/>
              </w:rPr>
              <w:t>(wybór z listy)</w:t>
            </w:r>
          </w:p>
        </w:tc>
      </w:tr>
      <w:tr w:rsidR="0052273E" w:rsidRPr="0052273E" w14:paraId="4A42AD2B" w14:textId="77777777" w:rsidTr="00E57E88">
        <w:tc>
          <w:tcPr>
            <w:tcW w:w="1459" w:type="dxa"/>
          </w:tcPr>
          <w:p w14:paraId="24F03DDC" w14:textId="77777777" w:rsidR="004B2FA3" w:rsidRPr="0052273E" w:rsidRDefault="004B2FA3" w:rsidP="002F14D8">
            <w:pPr>
              <w:spacing w:after="0"/>
              <w:rPr>
                <w:rFonts w:ascii="Cambria" w:hAnsi="Cambria" w:cs="Times New Roman"/>
                <w:b/>
                <w:bCs/>
                <w:sz w:val="20"/>
                <w:szCs w:val="20"/>
              </w:rPr>
            </w:pPr>
            <w:r w:rsidRPr="0052273E">
              <w:rPr>
                <w:rFonts w:ascii="Cambria" w:hAnsi="Cambria" w:cs="Times New Roman"/>
                <w:bCs/>
                <w:sz w:val="20"/>
                <w:szCs w:val="20"/>
              </w:rPr>
              <w:t>Wykład</w:t>
            </w:r>
          </w:p>
        </w:tc>
        <w:tc>
          <w:tcPr>
            <w:tcW w:w="4206" w:type="dxa"/>
          </w:tcPr>
          <w:p w14:paraId="2F81DE97" w14:textId="77777777" w:rsidR="004B2FA3" w:rsidRPr="0052273E" w:rsidRDefault="004B2FA3"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 xml:space="preserve">F2, aktywność podczas wykładów – rozwiązywanie </w:t>
            </w:r>
          </w:p>
          <w:p w14:paraId="24450D24" w14:textId="77777777" w:rsidR="004B2FA3" w:rsidRPr="0052273E" w:rsidRDefault="004B2FA3"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problemów</w:t>
            </w:r>
          </w:p>
        </w:tc>
        <w:tc>
          <w:tcPr>
            <w:tcW w:w="4224" w:type="dxa"/>
          </w:tcPr>
          <w:p w14:paraId="0815E018" w14:textId="2092CF55" w:rsidR="004B2FA3" w:rsidRPr="0052273E" w:rsidRDefault="004B2FA3"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P1 – egzamin (pisemny, test sprawdzający wiedzę z całego przedmiotu),</w:t>
            </w:r>
          </w:p>
        </w:tc>
      </w:tr>
      <w:tr w:rsidR="0052273E" w:rsidRPr="0052273E" w14:paraId="2CDEDB8B" w14:textId="77777777" w:rsidTr="00E57E88">
        <w:tc>
          <w:tcPr>
            <w:tcW w:w="1459" w:type="dxa"/>
          </w:tcPr>
          <w:p w14:paraId="7AFA2A27" w14:textId="77777777" w:rsidR="004B2FA3" w:rsidRPr="0052273E" w:rsidRDefault="004B2FA3" w:rsidP="002F14D8">
            <w:pPr>
              <w:spacing w:after="0"/>
              <w:rPr>
                <w:rFonts w:ascii="Cambria" w:hAnsi="Cambria" w:cs="Times New Roman"/>
                <w:b/>
                <w:bCs/>
                <w:sz w:val="20"/>
                <w:szCs w:val="20"/>
              </w:rPr>
            </w:pPr>
            <w:r w:rsidRPr="0052273E">
              <w:rPr>
                <w:rFonts w:ascii="Cambria" w:hAnsi="Cambria" w:cs="Times New Roman"/>
                <w:bCs/>
                <w:sz w:val="20"/>
                <w:szCs w:val="20"/>
              </w:rPr>
              <w:t>Laboratoria</w:t>
            </w:r>
          </w:p>
        </w:tc>
        <w:tc>
          <w:tcPr>
            <w:tcW w:w="4206" w:type="dxa"/>
          </w:tcPr>
          <w:p w14:paraId="6A300AB5" w14:textId="77777777" w:rsidR="004B2FA3" w:rsidRPr="0052273E" w:rsidRDefault="004B2FA3"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 xml:space="preserve">F2, aktywność podczas  zajęć – rozwiązywanie </w:t>
            </w:r>
          </w:p>
          <w:p w14:paraId="5017BB5D" w14:textId="77777777" w:rsidR="004B2FA3" w:rsidRPr="0052273E" w:rsidRDefault="004B2FA3"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Problemów</w:t>
            </w:r>
          </w:p>
          <w:p w14:paraId="397BB10F" w14:textId="77777777" w:rsidR="004B2FA3" w:rsidRPr="0052273E" w:rsidRDefault="004B2FA3"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F3 – praca pisemna (sprawozdanie)</w:t>
            </w:r>
          </w:p>
        </w:tc>
        <w:tc>
          <w:tcPr>
            <w:tcW w:w="4224" w:type="dxa"/>
          </w:tcPr>
          <w:p w14:paraId="594450DC" w14:textId="77777777" w:rsidR="004B2FA3" w:rsidRPr="0052273E" w:rsidRDefault="004B2FA3"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 xml:space="preserve">P3 – ocena podsumowująca powstała na podstawie ocen formujących, uzyskanych w semestrze, </w:t>
            </w:r>
          </w:p>
        </w:tc>
      </w:tr>
      <w:tr w:rsidR="004B2FA3" w:rsidRPr="0052273E" w14:paraId="2AE00003" w14:textId="77777777" w:rsidTr="00E57E88">
        <w:tc>
          <w:tcPr>
            <w:tcW w:w="1459" w:type="dxa"/>
          </w:tcPr>
          <w:p w14:paraId="7C99323E" w14:textId="77777777" w:rsidR="004B2FA3" w:rsidRPr="0052273E" w:rsidRDefault="004B2FA3" w:rsidP="002F14D8">
            <w:pPr>
              <w:spacing w:after="0"/>
              <w:rPr>
                <w:rFonts w:ascii="Cambria" w:hAnsi="Cambria" w:cs="Times New Roman"/>
                <w:b/>
                <w:bCs/>
                <w:sz w:val="20"/>
                <w:szCs w:val="20"/>
              </w:rPr>
            </w:pPr>
            <w:r w:rsidRPr="0052273E">
              <w:rPr>
                <w:rFonts w:ascii="Cambria" w:hAnsi="Cambria" w:cs="Times New Roman"/>
                <w:bCs/>
                <w:sz w:val="20"/>
                <w:szCs w:val="20"/>
              </w:rPr>
              <w:t>Projekt</w:t>
            </w:r>
          </w:p>
        </w:tc>
        <w:tc>
          <w:tcPr>
            <w:tcW w:w="4206" w:type="dxa"/>
          </w:tcPr>
          <w:p w14:paraId="1C29710F" w14:textId="77777777" w:rsidR="004B2FA3" w:rsidRPr="0052273E" w:rsidRDefault="004B2FA3" w:rsidP="002F14D8">
            <w:pPr>
              <w:spacing w:after="0"/>
              <w:rPr>
                <w:rFonts w:ascii="Cambria" w:eastAsia="Times New Roman" w:hAnsi="Cambria"/>
                <w:sz w:val="20"/>
                <w:szCs w:val="20"/>
                <w:lang w:eastAsia="pl-PL"/>
              </w:rPr>
            </w:pPr>
            <w:r w:rsidRPr="0052273E">
              <w:rPr>
                <w:rFonts w:ascii="Cambria" w:hAnsi="Cambria" w:cs="Times New Roman"/>
                <w:sz w:val="20"/>
                <w:szCs w:val="20"/>
              </w:rPr>
              <w:t>F4 wystąpienie</w:t>
            </w:r>
          </w:p>
        </w:tc>
        <w:tc>
          <w:tcPr>
            <w:tcW w:w="4224" w:type="dxa"/>
          </w:tcPr>
          <w:p w14:paraId="7CE2FBBA" w14:textId="77777777" w:rsidR="004B2FA3" w:rsidRPr="0052273E" w:rsidRDefault="004B2FA3"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P4, praca pisemna - projekt</w:t>
            </w:r>
          </w:p>
        </w:tc>
      </w:tr>
    </w:tbl>
    <w:p w14:paraId="6E6D4D3A" w14:textId="77777777" w:rsidR="004E4CA8" w:rsidRPr="0052273E" w:rsidRDefault="004E4CA8" w:rsidP="002F14D8">
      <w:pPr>
        <w:spacing w:after="0"/>
        <w:jc w:val="both"/>
        <w:rPr>
          <w:rFonts w:ascii="Cambria" w:hAnsi="Cambria" w:cs="Times New Roman"/>
          <w:b/>
          <w:sz w:val="20"/>
          <w:szCs w:val="20"/>
        </w:rPr>
      </w:pPr>
    </w:p>
    <w:p w14:paraId="7238979D" w14:textId="77777777" w:rsidR="005A149C" w:rsidRPr="0052273E" w:rsidRDefault="005A149C" w:rsidP="002F14D8">
      <w:pPr>
        <w:spacing w:after="0"/>
        <w:jc w:val="both"/>
        <w:rPr>
          <w:rFonts w:ascii="Cambria" w:hAnsi="Cambria" w:cs="Times New Roman"/>
          <w:b/>
          <w:sz w:val="20"/>
          <w:szCs w:val="20"/>
        </w:rPr>
      </w:pPr>
      <w:r w:rsidRPr="0052273E">
        <w:rPr>
          <w:rFonts w:ascii="Cambria" w:hAnsi="Cambria" w:cs="Times New Roman"/>
          <w:b/>
          <w:sz w:val="20"/>
          <w:szCs w:val="20"/>
        </w:rPr>
        <w:t>8.2. Sposoby (metody) weryfikacji osiągnięcia przedmiotowych efektów uczenia się (wstawić „x”)</w:t>
      </w:r>
    </w:p>
    <w:tbl>
      <w:tblPr>
        <w:tblW w:w="71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89"/>
        <w:gridCol w:w="717"/>
        <w:gridCol w:w="601"/>
        <w:gridCol w:w="667"/>
        <w:gridCol w:w="709"/>
        <w:gridCol w:w="709"/>
        <w:gridCol w:w="850"/>
        <w:gridCol w:w="851"/>
      </w:tblGrid>
      <w:tr w:rsidR="0052273E" w:rsidRPr="0052273E" w14:paraId="61AFD237" w14:textId="77777777" w:rsidTr="00FB0059">
        <w:trPr>
          <w:trHeight w:val="150"/>
          <w:jc w:val="center"/>
        </w:trPr>
        <w:tc>
          <w:tcPr>
            <w:tcW w:w="2089" w:type="dxa"/>
            <w:vMerge w:val="restart"/>
            <w:tcBorders>
              <w:left w:val="single" w:sz="4" w:space="0" w:color="000000"/>
              <w:right w:val="single" w:sz="4" w:space="0" w:color="000000"/>
            </w:tcBorders>
            <w:vAlign w:val="center"/>
          </w:tcPr>
          <w:p w14:paraId="001D5175" w14:textId="77777777" w:rsidR="004B2FA3" w:rsidRPr="0052273E" w:rsidRDefault="00F15FF8" w:rsidP="002F14D8">
            <w:pPr>
              <w:spacing w:after="0"/>
              <w:jc w:val="center"/>
              <w:rPr>
                <w:rFonts w:ascii="Cambria" w:hAnsi="Cambria" w:cs="Times New Roman"/>
                <w:sz w:val="20"/>
                <w:szCs w:val="20"/>
              </w:rPr>
            </w:pPr>
            <w:r w:rsidRPr="0052273E">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7FCAACDF" w14:textId="77777777" w:rsidR="004B2FA3" w:rsidRPr="0052273E" w:rsidRDefault="004B2FA3" w:rsidP="002F14D8">
            <w:pPr>
              <w:spacing w:after="0"/>
              <w:jc w:val="center"/>
              <w:rPr>
                <w:rFonts w:ascii="Cambria" w:hAnsi="Cambria" w:cs="Times New Roman"/>
                <w:sz w:val="20"/>
                <w:szCs w:val="20"/>
              </w:rPr>
            </w:pPr>
            <w:r w:rsidRPr="0052273E">
              <w:rPr>
                <w:rFonts w:ascii="Cambria" w:hAnsi="Cambria" w:cs="Times New Roman"/>
                <w:sz w:val="20"/>
                <w:szCs w:val="20"/>
              </w:rPr>
              <w:t xml:space="preserve">Wykład </w:t>
            </w:r>
          </w:p>
        </w:tc>
        <w:tc>
          <w:tcPr>
            <w:tcW w:w="2085" w:type="dxa"/>
            <w:gridSpan w:val="3"/>
            <w:tcBorders>
              <w:top w:val="single" w:sz="4" w:space="0" w:color="000000"/>
              <w:left w:val="single" w:sz="4" w:space="0" w:color="000000"/>
              <w:bottom w:val="single" w:sz="4" w:space="0" w:color="auto"/>
              <w:right w:val="single" w:sz="4" w:space="0" w:color="000000"/>
            </w:tcBorders>
          </w:tcPr>
          <w:p w14:paraId="1D56F022"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Laboratorium</w:t>
            </w:r>
          </w:p>
        </w:tc>
        <w:tc>
          <w:tcPr>
            <w:tcW w:w="1701" w:type="dxa"/>
            <w:gridSpan w:val="2"/>
            <w:tcBorders>
              <w:top w:val="single" w:sz="4" w:space="0" w:color="000000"/>
              <w:left w:val="single" w:sz="4" w:space="0" w:color="000000"/>
              <w:bottom w:val="single" w:sz="4" w:space="0" w:color="auto"/>
              <w:right w:val="single" w:sz="4" w:space="0" w:color="000000"/>
            </w:tcBorders>
            <w:vAlign w:val="center"/>
          </w:tcPr>
          <w:p w14:paraId="2B4719A6"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 xml:space="preserve">Projekt </w:t>
            </w:r>
          </w:p>
        </w:tc>
      </w:tr>
      <w:tr w:rsidR="0052273E" w:rsidRPr="0052273E" w14:paraId="017F313D" w14:textId="77777777" w:rsidTr="00FB0059">
        <w:trPr>
          <w:trHeight w:val="325"/>
          <w:jc w:val="center"/>
        </w:trPr>
        <w:tc>
          <w:tcPr>
            <w:tcW w:w="2089" w:type="dxa"/>
            <w:vMerge/>
            <w:tcBorders>
              <w:left w:val="single" w:sz="4" w:space="0" w:color="000000"/>
              <w:bottom w:val="single" w:sz="4" w:space="0" w:color="000000"/>
              <w:right w:val="single" w:sz="4" w:space="0" w:color="000000"/>
            </w:tcBorders>
            <w:vAlign w:val="center"/>
          </w:tcPr>
          <w:p w14:paraId="31206AD0" w14:textId="77777777" w:rsidR="004B2FA3" w:rsidRPr="0052273E" w:rsidRDefault="004B2FA3" w:rsidP="002F14D8">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43AE7771" w14:textId="77777777" w:rsidR="004B2FA3" w:rsidRPr="0052273E" w:rsidRDefault="004B2FA3" w:rsidP="002F14D8">
            <w:pPr>
              <w:spacing w:after="0"/>
              <w:jc w:val="center"/>
              <w:rPr>
                <w:rFonts w:ascii="Cambria" w:hAnsi="Cambria" w:cs="Times New Roman"/>
                <w:sz w:val="20"/>
                <w:szCs w:val="20"/>
              </w:rPr>
            </w:pPr>
            <w:r w:rsidRPr="0052273E">
              <w:rPr>
                <w:rFonts w:ascii="Cambria" w:hAnsi="Cambria" w:cs="Times New Roman"/>
                <w:sz w:val="20"/>
                <w:szCs w:val="20"/>
              </w:rPr>
              <w:t xml:space="preserve">F2 </w:t>
            </w:r>
          </w:p>
        </w:tc>
        <w:tc>
          <w:tcPr>
            <w:tcW w:w="601" w:type="dxa"/>
            <w:tcBorders>
              <w:top w:val="single" w:sz="4" w:space="0" w:color="auto"/>
              <w:left w:val="single" w:sz="4" w:space="0" w:color="000000"/>
              <w:bottom w:val="single" w:sz="4" w:space="0" w:color="000000"/>
              <w:right w:val="single" w:sz="4" w:space="0" w:color="auto"/>
            </w:tcBorders>
            <w:vAlign w:val="center"/>
          </w:tcPr>
          <w:p w14:paraId="172907A4" w14:textId="77777777" w:rsidR="004B2FA3" w:rsidRPr="0052273E" w:rsidRDefault="004B2FA3" w:rsidP="002F14D8">
            <w:pPr>
              <w:spacing w:after="0"/>
              <w:jc w:val="center"/>
              <w:rPr>
                <w:rFonts w:ascii="Cambria" w:hAnsi="Cambria" w:cs="Times New Roman"/>
                <w:sz w:val="20"/>
                <w:szCs w:val="20"/>
              </w:rPr>
            </w:pPr>
            <w:r w:rsidRPr="0052273E">
              <w:rPr>
                <w:rFonts w:ascii="Cambria" w:hAnsi="Cambria" w:cs="Times New Roman"/>
                <w:sz w:val="20"/>
                <w:szCs w:val="20"/>
              </w:rPr>
              <w:t>P1</w:t>
            </w:r>
          </w:p>
        </w:tc>
        <w:tc>
          <w:tcPr>
            <w:tcW w:w="667" w:type="dxa"/>
            <w:tcBorders>
              <w:top w:val="single" w:sz="4" w:space="0" w:color="auto"/>
              <w:left w:val="single" w:sz="4" w:space="0" w:color="auto"/>
              <w:bottom w:val="single" w:sz="4" w:space="0" w:color="000000"/>
              <w:right w:val="single" w:sz="4" w:space="0" w:color="auto"/>
            </w:tcBorders>
          </w:tcPr>
          <w:p w14:paraId="1C16CD09" w14:textId="77777777" w:rsidR="004B2FA3" w:rsidRPr="0052273E" w:rsidRDefault="004B2FA3" w:rsidP="002F14D8">
            <w:pPr>
              <w:spacing w:after="0"/>
              <w:jc w:val="center"/>
              <w:rPr>
                <w:rFonts w:ascii="Cambria" w:hAnsi="Cambria" w:cs="Times New Roman"/>
                <w:sz w:val="20"/>
                <w:szCs w:val="20"/>
              </w:rPr>
            </w:pPr>
            <w:r w:rsidRPr="0052273E">
              <w:rPr>
                <w:rFonts w:ascii="Cambria" w:hAnsi="Cambria" w:cs="Times New Roman"/>
                <w:sz w:val="20"/>
                <w:szCs w:val="20"/>
              </w:rPr>
              <w:t>F2</w:t>
            </w:r>
          </w:p>
        </w:tc>
        <w:tc>
          <w:tcPr>
            <w:tcW w:w="709" w:type="dxa"/>
            <w:tcBorders>
              <w:top w:val="single" w:sz="4" w:space="0" w:color="auto"/>
              <w:left w:val="single" w:sz="4" w:space="0" w:color="auto"/>
              <w:bottom w:val="single" w:sz="4" w:space="0" w:color="000000"/>
              <w:right w:val="single" w:sz="4" w:space="0" w:color="auto"/>
            </w:tcBorders>
          </w:tcPr>
          <w:p w14:paraId="31C49D6C" w14:textId="77777777" w:rsidR="004B2FA3" w:rsidRPr="0052273E" w:rsidRDefault="004B2FA3" w:rsidP="002F14D8">
            <w:pPr>
              <w:spacing w:after="0"/>
              <w:jc w:val="center"/>
              <w:rPr>
                <w:rFonts w:ascii="Cambria" w:hAnsi="Cambria" w:cs="Times New Roman"/>
                <w:sz w:val="20"/>
                <w:szCs w:val="20"/>
              </w:rPr>
            </w:pPr>
            <w:r w:rsidRPr="0052273E">
              <w:rPr>
                <w:rFonts w:ascii="Cambria" w:hAnsi="Cambria" w:cs="Times New Roman"/>
                <w:sz w:val="20"/>
                <w:szCs w:val="20"/>
              </w:rPr>
              <w:t>F3</w:t>
            </w:r>
          </w:p>
        </w:tc>
        <w:tc>
          <w:tcPr>
            <w:tcW w:w="709" w:type="dxa"/>
            <w:tcBorders>
              <w:top w:val="single" w:sz="4" w:space="0" w:color="auto"/>
              <w:left w:val="single" w:sz="4" w:space="0" w:color="auto"/>
              <w:bottom w:val="single" w:sz="4" w:space="0" w:color="000000"/>
              <w:right w:val="single" w:sz="4" w:space="0" w:color="auto"/>
            </w:tcBorders>
          </w:tcPr>
          <w:p w14:paraId="5ED81931" w14:textId="77777777" w:rsidR="004B2FA3" w:rsidRPr="0052273E" w:rsidRDefault="004B2FA3" w:rsidP="002F14D8">
            <w:pPr>
              <w:spacing w:after="0"/>
              <w:jc w:val="center"/>
              <w:rPr>
                <w:rFonts w:ascii="Cambria" w:hAnsi="Cambria" w:cs="Times New Roman"/>
                <w:sz w:val="20"/>
                <w:szCs w:val="20"/>
              </w:rPr>
            </w:pPr>
            <w:r w:rsidRPr="0052273E">
              <w:rPr>
                <w:rFonts w:ascii="Cambria" w:hAnsi="Cambria" w:cs="Times New Roman"/>
                <w:sz w:val="20"/>
                <w:szCs w:val="20"/>
              </w:rPr>
              <w:t>P3</w:t>
            </w:r>
          </w:p>
        </w:tc>
        <w:tc>
          <w:tcPr>
            <w:tcW w:w="850" w:type="dxa"/>
            <w:tcBorders>
              <w:top w:val="single" w:sz="4" w:space="0" w:color="auto"/>
              <w:left w:val="single" w:sz="4" w:space="0" w:color="auto"/>
              <w:bottom w:val="single" w:sz="4" w:space="0" w:color="000000"/>
              <w:right w:val="single" w:sz="4" w:space="0" w:color="000000"/>
            </w:tcBorders>
            <w:vAlign w:val="center"/>
          </w:tcPr>
          <w:p w14:paraId="234B484A" w14:textId="77777777" w:rsidR="004B2FA3" w:rsidRPr="0052273E" w:rsidRDefault="004B2FA3" w:rsidP="002F14D8">
            <w:pPr>
              <w:spacing w:after="0"/>
              <w:jc w:val="center"/>
              <w:rPr>
                <w:rFonts w:ascii="Cambria" w:hAnsi="Cambria" w:cs="Times New Roman"/>
                <w:sz w:val="20"/>
                <w:szCs w:val="20"/>
              </w:rPr>
            </w:pPr>
            <w:r w:rsidRPr="0052273E">
              <w:rPr>
                <w:rFonts w:ascii="Cambria" w:hAnsi="Cambria" w:cs="Times New Roman"/>
                <w:sz w:val="20"/>
                <w:szCs w:val="20"/>
              </w:rPr>
              <w:t>F4</w:t>
            </w:r>
          </w:p>
        </w:tc>
        <w:tc>
          <w:tcPr>
            <w:tcW w:w="851" w:type="dxa"/>
            <w:tcBorders>
              <w:top w:val="single" w:sz="4" w:space="0" w:color="auto"/>
              <w:left w:val="single" w:sz="4" w:space="0" w:color="000000"/>
              <w:bottom w:val="single" w:sz="4" w:space="0" w:color="000000"/>
              <w:right w:val="single" w:sz="4" w:space="0" w:color="000000"/>
            </w:tcBorders>
            <w:vAlign w:val="center"/>
          </w:tcPr>
          <w:p w14:paraId="1A211068"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P4</w:t>
            </w:r>
          </w:p>
        </w:tc>
      </w:tr>
      <w:tr w:rsidR="0052273E" w:rsidRPr="0052273E" w14:paraId="15008871" w14:textId="77777777" w:rsidTr="00FB0059">
        <w:trPr>
          <w:jc w:val="center"/>
        </w:trPr>
        <w:tc>
          <w:tcPr>
            <w:tcW w:w="2089" w:type="dxa"/>
            <w:tcBorders>
              <w:top w:val="single" w:sz="4" w:space="0" w:color="000000"/>
              <w:left w:val="single" w:sz="4" w:space="0" w:color="000000"/>
              <w:bottom w:val="single" w:sz="4" w:space="0" w:color="000000"/>
              <w:right w:val="single" w:sz="4" w:space="0" w:color="000000"/>
            </w:tcBorders>
            <w:vAlign w:val="center"/>
          </w:tcPr>
          <w:p w14:paraId="0790A145" w14:textId="77777777" w:rsidR="004B2FA3" w:rsidRPr="0052273E" w:rsidRDefault="004B2FA3" w:rsidP="002F14D8">
            <w:pPr>
              <w:spacing w:after="0"/>
              <w:ind w:right="-108"/>
              <w:jc w:val="center"/>
              <w:rPr>
                <w:rFonts w:ascii="Cambria" w:hAnsi="Cambria" w:cs="Times New Roman"/>
                <w:sz w:val="20"/>
                <w:szCs w:val="20"/>
              </w:rPr>
            </w:pPr>
            <w:r w:rsidRPr="0052273E">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528778B5"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322E9647"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67" w:type="dxa"/>
            <w:tcBorders>
              <w:top w:val="single" w:sz="4" w:space="0" w:color="000000"/>
              <w:left w:val="single" w:sz="4" w:space="0" w:color="auto"/>
              <w:bottom w:val="single" w:sz="4" w:space="0" w:color="000000"/>
              <w:right w:val="single" w:sz="4" w:space="0" w:color="auto"/>
            </w:tcBorders>
            <w:vAlign w:val="center"/>
          </w:tcPr>
          <w:p w14:paraId="4047EDC5"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22797F73" w14:textId="77777777" w:rsidR="004B2FA3" w:rsidRPr="0052273E" w:rsidRDefault="004B2FA3" w:rsidP="002F14D8">
            <w:pPr>
              <w:spacing w:after="0"/>
              <w:jc w:val="center"/>
              <w:rPr>
                <w:rFonts w:ascii="Cambria" w:hAnsi="Cambria" w:cs="Times New Roman"/>
                <w:bCs/>
                <w:sz w:val="20"/>
                <w:szCs w:val="20"/>
              </w:rPr>
            </w:pPr>
          </w:p>
        </w:tc>
        <w:tc>
          <w:tcPr>
            <w:tcW w:w="709" w:type="dxa"/>
            <w:tcBorders>
              <w:top w:val="single" w:sz="4" w:space="0" w:color="000000"/>
              <w:left w:val="single" w:sz="4" w:space="0" w:color="auto"/>
              <w:bottom w:val="single" w:sz="4" w:space="0" w:color="000000"/>
              <w:right w:val="single" w:sz="4" w:space="0" w:color="auto"/>
            </w:tcBorders>
          </w:tcPr>
          <w:p w14:paraId="2A1B334C"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vAlign w:val="center"/>
          </w:tcPr>
          <w:p w14:paraId="708BC040"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3C5B48B1"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r>
      <w:tr w:rsidR="0052273E" w:rsidRPr="0052273E" w14:paraId="49EC0C3D" w14:textId="77777777" w:rsidTr="00FB0059">
        <w:trPr>
          <w:jc w:val="center"/>
        </w:trPr>
        <w:tc>
          <w:tcPr>
            <w:tcW w:w="2089" w:type="dxa"/>
            <w:tcBorders>
              <w:top w:val="single" w:sz="4" w:space="0" w:color="000000"/>
              <w:left w:val="single" w:sz="4" w:space="0" w:color="000000"/>
              <w:bottom w:val="single" w:sz="4" w:space="0" w:color="000000"/>
              <w:right w:val="single" w:sz="4" w:space="0" w:color="000000"/>
            </w:tcBorders>
            <w:vAlign w:val="center"/>
          </w:tcPr>
          <w:p w14:paraId="507F1E3B" w14:textId="77777777" w:rsidR="004B2FA3" w:rsidRPr="0052273E" w:rsidRDefault="004B2FA3" w:rsidP="002F14D8">
            <w:pPr>
              <w:widowControl w:val="0"/>
              <w:autoSpaceDE w:val="0"/>
              <w:autoSpaceDN w:val="0"/>
              <w:adjustRightInd w:val="0"/>
              <w:spacing w:after="0"/>
              <w:ind w:right="-108"/>
              <w:jc w:val="center"/>
              <w:rPr>
                <w:rFonts w:ascii="Cambria" w:hAnsi="Cambria" w:cs="Times New Roman"/>
                <w:sz w:val="20"/>
                <w:szCs w:val="20"/>
              </w:rPr>
            </w:pPr>
            <w:r w:rsidRPr="0052273E">
              <w:rPr>
                <w:rFonts w:ascii="Cambria" w:hAnsi="Cambria" w:cs="Times New Roman"/>
                <w:sz w:val="20"/>
                <w:szCs w:val="20"/>
              </w:rPr>
              <w:t>W_02</w:t>
            </w:r>
          </w:p>
        </w:tc>
        <w:tc>
          <w:tcPr>
            <w:tcW w:w="717" w:type="dxa"/>
            <w:tcBorders>
              <w:top w:val="single" w:sz="4" w:space="0" w:color="000000"/>
              <w:left w:val="single" w:sz="4" w:space="0" w:color="000000"/>
              <w:bottom w:val="single" w:sz="4" w:space="0" w:color="000000"/>
              <w:right w:val="single" w:sz="4" w:space="0" w:color="000000"/>
            </w:tcBorders>
            <w:vAlign w:val="center"/>
          </w:tcPr>
          <w:p w14:paraId="37B7ACB4"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C69451E"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67" w:type="dxa"/>
            <w:tcBorders>
              <w:top w:val="single" w:sz="4" w:space="0" w:color="000000"/>
              <w:left w:val="single" w:sz="4" w:space="0" w:color="auto"/>
              <w:bottom w:val="single" w:sz="4" w:space="0" w:color="000000"/>
              <w:right w:val="single" w:sz="4" w:space="0" w:color="auto"/>
            </w:tcBorders>
            <w:vAlign w:val="center"/>
          </w:tcPr>
          <w:p w14:paraId="0D8D4D91"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00E579F6" w14:textId="77777777" w:rsidR="004B2FA3" w:rsidRPr="0052273E" w:rsidRDefault="004B2FA3" w:rsidP="002F14D8">
            <w:pPr>
              <w:spacing w:after="0"/>
              <w:jc w:val="center"/>
              <w:rPr>
                <w:rFonts w:ascii="Cambria" w:hAnsi="Cambria" w:cs="Times New Roman"/>
                <w:bCs/>
                <w:sz w:val="20"/>
                <w:szCs w:val="20"/>
              </w:rPr>
            </w:pPr>
          </w:p>
        </w:tc>
        <w:tc>
          <w:tcPr>
            <w:tcW w:w="709" w:type="dxa"/>
            <w:tcBorders>
              <w:top w:val="single" w:sz="4" w:space="0" w:color="000000"/>
              <w:left w:val="single" w:sz="4" w:space="0" w:color="auto"/>
              <w:bottom w:val="single" w:sz="4" w:space="0" w:color="000000"/>
              <w:right w:val="single" w:sz="4" w:space="0" w:color="auto"/>
            </w:tcBorders>
          </w:tcPr>
          <w:p w14:paraId="7E849460"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vAlign w:val="center"/>
          </w:tcPr>
          <w:p w14:paraId="3F3D280E"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283665CC"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r>
      <w:tr w:rsidR="00A11F5B" w:rsidRPr="0052273E" w14:paraId="3EABEB1E" w14:textId="77777777" w:rsidTr="00FB0059">
        <w:trPr>
          <w:jc w:val="center"/>
        </w:trPr>
        <w:tc>
          <w:tcPr>
            <w:tcW w:w="2089" w:type="dxa"/>
            <w:tcBorders>
              <w:top w:val="single" w:sz="4" w:space="0" w:color="000000"/>
              <w:left w:val="single" w:sz="4" w:space="0" w:color="000000"/>
              <w:bottom w:val="single" w:sz="4" w:space="0" w:color="000000"/>
              <w:right w:val="single" w:sz="4" w:space="0" w:color="000000"/>
            </w:tcBorders>
            <w:vAlign w:val="center"/>
          </w:tcPr>
          <w:p w14:paraId="2B359516" w14:textId="27E5FA5A" w:rsidR="00A11F5B" w:rsidRPr="0052273E" w:rsidRDefault="00A11F5B" w:rsidP="00A11F5B">
            <w:pPr>
              <w:widowControl w:val="0"/>
              <w:autoSpaceDE w:val="0"/>
              <w:autoSpaceDN w:val="0"/>
              <w:adjustRightInd w:val="0"/>
              <w:spacing w:after="0"/>
              <w:ind w:right="-108"/>
              <w:jc w:val="center"/>
              <w:rPr>
                <w:rFonts w:ascii="Cambria" w:hAnsi="Cambria" w:cs="Times New Roman"/>
                <w:sz w:val="20"/>
                <w:szCs w:val="20"/>
              </w:rPr>
            </w:pPr>
            <w:r w:rsidRPr="0052273E">
              <w:rPr>
                <w:rFonts w:ascii="Cambria" w:hAnsi="Cambria" w:cs="Times New Roman"/>
                <w:sz w:val="20"/>
                <w:szCs w:val="20"/>
              </w:rPr>
              <w:t>W_0</w:t>
            </w:r>
            <w:r>
              <w:rPr>
                <w:rFonts w:ascii="Cambria" w:hAnsi="Cambria" w:cs="Times New Roman"/>
                <w:sz w:val="20"/>
                <w:szCs w:val="20"/>
              </w:rPr>
              <w:t>3</w:t>
            </w:r>
          </w:p>
        </w:tc>
        <w:tc>
          <w:tcPr>
            <w:tcW w:w="717" w:type="dxa"/>
            <w:tcBorders>
              <w:top w:val="single" w:sz="4" w:space="0" w:color="000000"/>
              <w:left w:val="single" w:sz="4" w:space="0" w:color="000000"/>
              <w:bottom w:val="single" w:sz="4" w:space="0" w:color="000000"/>
              <w:right w:val="single" w:sz="4" w:space="0" w:color="000000"/>
            </w:tcBorders>
            <w:vAlign w:val="center"/>
          </w:tcPr>
          <w:p w14:paraId="41A52C3B" w14:textId="4C46DAC9" w:rsidR="00A11F5B" w:rsidRPr="0052273E" w:rsidRDefault="00A11F5B" w:rsidP="00A11F5B">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789EB8F5" w14:textId="55442C0E" w:rsidR="00A11F5B" w:rsidRPr="0052273E" w:rsidRDefault="00A11F5B" w:rsidP="00A11F5B">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67" w:type="dxa"/>
            <w:tcBorders>
              <w:top w:val="single" w:sz="4" w:space="0" w:color="000000"/>
              <w:left w:val="single" w:sz="4" w:space="0" w:color="auto"/>
              <w:bottom w:val="single" w:sz="4" w:space="0" w:color="000000"/>
              <w:right w:val="single" w:sz="4" w:space="0" w:color="auto"/>
            </w:tcBorders>
            <w:vAlign w:val="center"/>
          </w:tcPr>
          <w:p w14:paraId="7C2A93EC" w14:textId="335B0987" w:rsidR="00A11F5B" w:rsidRPr="0052273E" w:rsidRDefault="00A11F5B" w:rsidP="00A11F5B">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0879CDEF" w14:textId="77777777" w:rsidR="00A11F5B" w:rsidRPr="0052273E" w:rsidRDefault="00A11F5B" w:rsidP="00A11F5B">
            <w:pPr>
              <w:spacing w:after="0"/>
              <w:jc w:val="center"/>
              <w:rPr>
                <w:rFonts w:ascii="Cambria" w:hAnsi="Cambria" w:cs="Times New Roman"/>
                <w:bCs/>
                <w:sz w:val="20"/>
                <w:szCs w:val="20"/>
              </w:rPr>
            </w:pPr>
          </w:p>
        </w:tc>
        <w:tc>
          <w:tcPr>
            <w:tcW w:w="709" w:type="dxa"/>
            <w:tcBorders>
              <w:top w:val="single" w:sz="4" w:space="0" w:color="000000"/>
              <w:left w:val="single" w:sz="4" w:space="0" w:color="auto"/>
              <w:bottom w:val="single" w:sz="4" w:space="0" w:color="000000"/>
              <w:right w:val="single" w:sz="4" w:space="0" w:color="auto"/>
            </w:tcBorders>
          </w:tcPr>
          <w:p w14:paraId="43DDED6A" w14:textId="46893DDC" w:rsidR="00A11F5B" w:rsidRPr="0052273E" w:rsidRDefault="00A11F5B" w:rsidP="00A11F5B">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vAlign w:val="center"/>
          </w:tcPr>
          <w:p w14:paraId="33E9E010" w14:textId="1A16F525" w:rsidR="00A11F5B" w:rsidRPr="0052273E" w:rsidRDefault="00A11F5B" w:rsidP="00A11F5B">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2E459683" w14:textId="7DC74635" w:rsidR="00A11F5B" w:rsidRPr="0052273E" w:rsidRDefault="00A11F5B" w:rsidP="00A11F5B">
            <w:pPr>
              <w:spacing w:after="0"/>
              <w:jc w:val="center"/>
              <w:rPr>
                <w:rFonts w:ascii="Cambria" w:hAnsi="Cambria" w:cs="Times New Roman"/>
                <w:bCs/>
                <w:sz w:val="20"/>
                <w:szCs w:val="20"/>
              </w:rPr>
            </w:pPr>
            <w:r w:rsidRPr="0052273E">
              <w:rPr>
                <w:rFonts w:ascii="Cambria" w:hAnsi="Cambria" w:cs="Times New Roman"/>
                <w:bCs/>
                <w:sz w:val="20"/>
                <w:szCs w:val="20"/>
              </w:rPr>
              <w:t>x</w:t>
            </w:r>
          </w:p>
        </w:tc>
      </w:tr>
      <w:tr w:rsidR="0052273E" w:rsidRPr="0052273E" w14:paraId="09626488" w14:textId="77777777" w:rsidTr="00FB0059">
        <w:trPr>
          <w:jc w:val="center"/>
        </w:trPr>
        <w:tc>
          <w:tcPr>
            <w:tcW w:w="2089" w:type="dxa"/>
            <w:tcBorders>
              <w:top w:val="single" w:sz="4" w:space="0" w:color="000000"/>
              <w:left w:val="single" w:sz="4" w:space="0" w:color="000000"/>
              <w:bottom w:val="single" w:sz="4" w:space="0" w:color="000000"/>
              <w:right w:val="single" w:sz="4" w:space="0" w:color="000000"/>
            </w:tcBorders>
            <w:vAlign w:val="center"/>
          </w:tcPr>
          <w:p w14:paraId="7F9E64C9" w14:textId="77777777" w:rsidR="004B2FA3" w:rsidRPr="0052273E" w:rsidRDefault="004B2FA3" w:rsidP="002F14D8">
            <w:pPr>
              <w:autoSpaceDE w:val="0"/>
              <w:autoSpaceDN w:val="0"/>
              <w:spacing w:after="0"/>
              <w:ind w:right="-108"/>
              <w:jc w:val="center"/>
              <w:rPr>
                <w:rFonts w:ascii="Cambria" w:hAnsi="Cambria" w:cs="Times New Roman"/>
                <w:sz w:val="20"/>
                <w:szCs w:val="20"/>
              </w:rPr>
            </w:pPr>
            <w:r w:rsidRPr="0052273E">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7A8D710C"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F36C748"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67" w:type="dxa"/>
            <w:tcBorders>
              <w:top w:val="single" w:sz="4" w:space="0" w:color="000000"/>
              <w:left w:val="single" w:sz="4" w:space="0" w:color="auto"/>
              <w:bottom w:val="single" w:sz="4" w:space="0" w:color="000000"/>
              <w:right w:val="single" w:sz="4" w:space="0" w:color="auto"/>
            </w:tcBorders>
            <w:vAlign w:val="center"/>
          </w:tcPr>
          <w:p w14:paraId="1387DA9E"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5DDAA17C"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2771F3D5"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vAlign w:val="center"/>
          </w:tcPr>
          <w:p w14:paraId="59A3E76D"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7FF23183"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r>
      <w:tr w:rsidR="0052273E" w:rsidRPr="0052273E" w14:paraId="79B6010E" w14:textId="77777777" w:rsidTr="00FB0059">
        <w:trPr>
          <w:jc w:val="center"/>
        </w:trPr>
        <w:tc>
          <w:tcPr>
            <w:tcW w:w="2089" w:type="dxa"/>
            <w:tcBorders>
              <w:top w:val="single" w:sz="4" w:space="0" w:color="000000"/>
              <w:left w:val="single" w:sz="4" w:space="0" w:color="000000"/>
              <w:bottom w:val="single" w:sz="4" w:space="0" w:color="000000"/>
              <w:right w:val="single" w:sz="4" w:space="0" w:color="000000"/>
            </w:tcBorders>
            <w:vAlign w:val="center"/>
          </w:tcPr>
          <w:p w14:paraId="1EB7654A" w14:textId="77777777" w:rsidR="004B2FA3" w:rsidRPr="0052273E" w:rsidRDefault="004B2FA3" w:rsidP="002F14D8">
            <w:pPr>
              <w:widowControl w:val="0"/>
              <w:autoSpaceDE w:val="0"/>
              <w:autoSpaceDN w:val="0"/>
              <w:adjustRightInd w:val="0"/>
              <w:spacing w:after="0"/>
              <w:ind w:right="-108"/>
              <w:jc w:val="center"/>
              <w:rPr>
                <w:rFonts w:ascii="Cambria" w:hAnsi="Cambria" w:cs="Times New Roman"/>
                <w:sz w:val="20"/>
                <w:szCs w:val="20"/>
              </w:rPr>
            </w:pPr>
            <w:r w:rsidRPr="0052273E">
              <w:rPr>
                <w:rFonts w:ascii="Cambria" w:hAnsi="Cambria" w:cs="Times New Roman"/>
                <w:sz w:val="20"/>
                <w:szCs w:val="20"/>
              </w:rPr>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7CB57DFA"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59AEE591"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67" w:type="dxa"/>
            <w:tcBorders>
              <w:top w:val="single" w:sz="4" w:space="0" w:color="000000"/>
              <w:left w:val="single" w:sz="4" w:space="0" w:color="auto"/>
              <w:bottom w:val="single" w:sz="4" w:space="0" w:color="000000"/>
              <w:right w:val="single" w:sz="4" w:space="0" w:color="auto"/>
            </w:tcBorders>
            <w:vAlign w:val="center"/>
          </w:tcPr>
          <w:p w14:paraId="25A9CE5C"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7E5E5B5C"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04E3E49E"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vAlign w:val="center"/>
          </w:tcPr>
          <w:p w14:paraId="35C62F2E" w14:textId="77777777" w:rsidR="004B2FA3" w:rsidRPr="0052273E" w:rsidRDefault="004B2FA3" w:rsidP="002F14D8">
            <w:pPr>
              <w:spacing w:after="0"/>
              <w:jc w:val="center"/>
              <w:rPr>
                <w:rFonts w:ascii="Cambria" w:hAnsi="Cambria" w:cs="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F0CD0E1" w14:textId="77777777" w:rsidR="004B2FA3" w:rsidRPr="0052273E" w:rsidRDefault="004B2FA3" w:rsidP="002F14D8">
            <w:pPr>
              <w:spacing w:after="0"/>
              <w:jc w:val="center"/>
              <w:rPr>
                <w:rFonts w:ascii="Cambria" w:hAnsi="Cambria" w:cs="Times New Roman"/>
                <w:bCs/>
                <w:sz w:val="20"/>
                <w:szCs w:val="20"/>
              </w:rPr>
            </w:pPr>
          </w:p>
        </w:tc>
      </w:tr>
      <w:tr w:rsidR="0052273E" w:rsidRPr="0052273E" w14:paraId="77FE5D80" w14:textId="77777777" w:rsidTr="00FB0059">
        <w:trPr>
          <w:jc w:val="center"/>
        </w:trPr>
        <w:tc>
          <w:tcPr>
            <w:tcW w:w="2089" w:type="dxa"/>
            <w:tcBorders>
              <w:top w:val="single" w:sz="4" w:space="0" w:color="000000"/>
              <w:left w:val="single" w:sz="4" w:space="0" w:color="000000"/>
              <w:bottom w:val="single" w:sz="4" w:space="0" w:color="000000"/>
              <w:right w:val="single" w:sz="4" w:space="0" w:color="000000"/>
            </w:tcBorders>
            <w:vAlign w:val="center"/>
          </w:tcPr>
          <w:p w14:paraId="56537490" w14:textId="77777777" w:rsidR="004B2FA3" w:rsidRPr="0052273E" w:rsidRDefault="004B2FA3" w:rsidP="002F14D8">
            <w:pPr>
              <w:autoSpaceDE w:val="0"/>
              <w:autoSpaceDN w:val="0"/>
              <w:spacing w:after="0"/>
              <w:ind w:right="-108"/>
              <w:jc w:val="center"/>
              <w:rPr>
                <w:rFonts w:ascii="Cambria" w:hAnsi="Cambria" w:cs="Times New Roman"/>
                <w:sz w:val="20"/>
                <w:szCs w:val="20"/>
              </w:rPr>
            </w:pPr>
            <w:r w:rsidRPr="0052273E">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5AABA987"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06938B7E" w14:textId="77777777" w:rsidR="004B2FA3" w:rsidRPr="0052273E" w:rsidRDefault="004B2FA3" w:rsidP="002F14D8">
            <w:pPr>
              <w:spacing w:after="0"/>
              <w:jc w:val="center"/>
              <w:rPr>
                <w:rFonts w:ascii="Cambria" w:hAnsi="Cambria" w:cs="Times New Roman"/>
                <w:bCs/>
                <w:sz w:val="20"/>
                <w:szCs w:val="20"/>
              </w:rPr>
            </w:pPr>
          </w:p>
        </w:tc>
        <w:tc>
          <w:tcPr>
            <w:tcW w:w="667" w:type="dxa"/>
            <w:tcBorders>
              <w:top w:val="single" w:sz="4" w:space="0" w:color="000000"/>
              <w:left w:val="single" w:sz="4" w:space="0" w:color="auto"/>
              <w:bottom w:val="single" w:sz="4" w:space="0" w:color="000000"/>
              <w:right w:val="single" w:sz="4" w:space="0" w:color="auto"/>
            </w:tcBorders>
            <w:vAlign w:val="center"/>
          </w:tcPr>
          <w:p w14:paraId="655B2661"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74DC4D9F" w14:textId="77777777" w:rsidR="004B2FA3" w:rsidRPr="0052273E" w:rsidRDefault="004B2FA3" w:rsidP="002F14D8">
            <w:pPr>
              <w:spacing w:after="0"/>
              <w:jc w:val="center"/>
              <w:rPr>
                <w:rFonts w:ascii="Cambria" w:hAnsi="Cambria" w:cs="Times New Roman"/>
                <w:bCs/>
                <w:sz w:val="20"/>
                <w:szCs w:val="20"/>
              </w:rPr>
            </w:pPr>
          </w:p>
        </w:tc>
        <w:tc>
          <w:tcPr>
            <w:tcW w:w="709" w:type="dxa"/>
            <w:tcBorders>
              <w:top w:val="single" w:sz="4" w:space="0" w:color="000000"/>
              <w:left w:val="single" w:sz="4" w:space="0" w:color="auto"/>
              <w:bottom w:val="single" w:sz="4" w:space="0" w:color="000000"/>
              <w:right w:val="single" w:sz="4" w:space="0" w:color="auto"/>
            </w:tcBorders>
          </w:tcPr>
          <w:p w14:paraId="429ACCAA"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vAlign w:val="center"/>
          </w:tcPr>
          <w:p w14:paraId="47AA71FF"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70E40E1D"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r>
      <w:tr w:rsidR="004B2FA3" w:rsidRPr="0052273E" w14:paraId="3F90F025" w14:textId="77777777" w:rsidTr="00FB0059">
        <w:trPr>
          <w:jc w:val="center"/>
        </w:trPr>
        <w:tc>
          <w:tcPr>
            <w:tcW w:w="2089" w:type="dxa"/>
            <w:tcBorders>
              <w:top w:val="single" w:sz="4" w:space="0" w:color="000000"/>
              <w:left w:val="single" w:sz="4" w:space="0" w:color="000000"/>
              <w:bottom w:val="single" w:sz="4" w:space="0" w:color="000000"/>
              <w:right w:val="single" w:sz="4" w:space="0" w:color="000000"/>
            </w:tcBorders>
            <w:vAlign w:val="center"/>
          </w:tcPr>
          <w:p w14:paraId="7455F826" w14:textId="77777777" w:rsidR="004B2FA3" w:rsidRPr="0052273E" w:rsidRDefault="004B2FA3" w:rsidP="002F14D8">
            <w:pPr>
              <w:pStyle w:val="Akapitzlist"/>
              <w:spacing w:after="0"/>
              <w:ind w:left="0" w:right="-108"/>
              <w:jc w:val="center"/>
              <w:rPr>
                <w:rFonts w:ascii="Cambria" w:hAnsi="Cambria" w:cs="Times New Roman"/>
                <w:sz w:val="20"/>
                <w:szCs w:val="20"/>
              </w:rPr>
            </w:pPr>
            <w:r w:rsidRPr="0052273E">
              <w:rPr>
                <w:rFonts w:ascii="Cambria" w:hAnsi="Cambria" w:cs="Times New Roman"/>
                <w:sz w:val="20"/>
                <w:szCs w:val="20"/>
              </w:rPr>
              <w:t>K_02</w:t>
            </w:r>
          </w:p>
        </w:tc>
        <w:tc>
          <w:tcPr>
            <w:tcW w:w="717" w:type="dxa"/>
            <w:tcBorders>
              <w:top w:val="single" w:sz="4" w:space="0" w:color="000000"/>
              <w:left w:val="single" w:sz="4" w:space="0" w:color="000000"/>
              <w:bottom w:val="single" w:sz="4" w:space="0" w:color="000000"/>
              <w:right w:val="single" w:sz="4" w:space="0" w:color="000000"/>
            </w:tcBorders>
            <w:vAlign w:val="center"/>
          </w:tcPr>
          <w:p w14:paraId="211DC55D"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0E29487F" w14:textId="77777777" w:rsidR="004B2FA3" w:rsidRPr="0052273E" w:rsidRDefault="004B2FA3" w:rsidP="002F14D8">
            <w:pPr>
              <w:spacing w:after="0"/>
              <w:jc w:val="center"/>
              <w:rPr>
                <w:rFonts w:ascii="Cambria" w:hAnsi="Cambria" w:cs="Times New Roman"/>
                <w:bCs/>
                <w:sz w:val="20"/>
                <w:szCs w:val="20"/>
              </w:rPr>
            </w:pPr>
          </w:p>
        </w:tc>
        <w:tc>
          <w:tcPr>
            <w:tcW w:w="667" w:type="dxa"/>
            <w:tcBorders>
              <w:top w:val="single" w:sz="4" w:space="0" w:color="000000"/>
              <w:left w:val="single" w:sz="4" w:space="0" w:color="auto"/>
              <w:bottom w:val="single" w:sz="4" w:space="0" w:color="000000"/>
              <w:right w:val="single" w:sz="4" w:space="0" w:color="auto"/>
            </w:tcBorders>
            <w:vAlign w:val="center"/>
          </w:tcPr>
          <w:p w14:paraId="60CEDD18"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7B04BAF4" w14:textId="77777777" w:rsidR="004B2FA3" w:rsidRPr="0052273E" w:rsidRDefault="004B2FA3" w:rsidP="002F14D8">
            <w:pPr>
              <w:spacing w:after="0"/>
              <w:jc w:val="center"/>
              <w:rPr>
                <w:rFonts w:ascii="Cambria" w:hAnsi="Cambria" w:cs="Times New Roman"/>
                <w:bCs/>
                <w:sz w:val="20"/>
                <w:szCs w:val="20"/>
              </w:rPr>
            </w:pPr>
          </w:p>
        </w:tc>
        <w:tc>
          <w:tcPr>
            <w:tcW w:w="709" w:type="dxa"/>
            <w:tcBorders>
              <w:top w:val="single" w:sz="4" w:space="0" w:color="000000"/>
              <w:left w:val="single" w:sz="4" w:space="0" w:color="auto"/>
              <w:bottom w:val="single" w:sz="4" w:space="0" w:color="000000"/>
              <w:right w:val="single" w:sz="4" w:space="0" w:color="auto"/>
            </w:tcBorders>
          </w:tcPr>
          <w:p w14:paraId="7F852FA7"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vAlign w:val="center"/>
          </w:tcPr>
          <w:p w14:paraId="3382142D"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204CDB97" w14:textId="77777777" w:rsidR="004B2FA3" w:rsidRPr="0052273E" w:rsidRDefault="004B2FA3"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r>
    </w:tbl>
    <w:p w14:paraId="36598F70" w14:textId="77777777" w:rsidR="004B2FA3" w:rsidRPr="0052273E" w:rsidRDefault="004B2FA3" w:rsidP="002F14D8">
      <w:pPr>
        <w:spacing w:after="0"/>
        <w:jc w:val="both"/>
        <w:rPr>
          <w:rFonts w:ascii="Cambria" w:hAnsi="Cambria" w:cs="Times New Roman"/>
          <w:b/>
          <w:sz w:val="20"/>
          <w:szCs w:val="20"/>
        </w:rPr>
      </w:pPr>
    </w:p>
    <w:p w14:paraId="24E086EB" w14:textId="77777777" w:rsidR="005A149C" w:rsidRPr="0052273E" w:rsidRDefault="005A149C" w:rsidP="002F14D8">
      <w:pPr>
        <w:pStyle w:val="Nagwek1"/>
        <w:spacing w:before="0" w:after="0"/>
        <w:rPr>
          <w:rFonts w:ascii="Cambria" w:hAnsi="Cambria"/>
          <w:sz w:val="20"/>
          <w:szCs w:val="20"/>
        </w:rPr>
      </w:pPr>
      <w:r w:rsidRPr="0052273E">
        <w:rPr>
          <w:rFonts w:ascii="Cambria" w:hAnsi="Cambria"/>
          <w:sz w:val="20"/>
          <w:szCs w:val="20"/>
        </w:rPr>
        <w:t xml:space="preserve">9. Opis sposobu ustalania oceny końcowej </w:t>
      </w:r>
      <w:r w:rsidRPr="0052273E">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A149C" w:rsidRPr="0052273E" w14:paraId="5912678D" w14:textId="77777777" w:rsidTr="00832F4B">
        <w:trPr>
          <w:trHeight w:val="93"/>
          <w:jc w:val="center"/>
        </w:trPr>
        <w:tc>
          <w:tcPr>
            <w:tcW w:w="9907" w:type="dxa"/>
          </w:tcPr>
          <w:p w14:paraId="54A4A6EF" w14:textId="77777777" w:rsidR="004220DD" w:rsidRPr="0052273E" w:rsidRDefault="004220DD" w:rsidP="002F14D8">
            <w:pPr>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4BA4F631" w14:textId="77777777" w:rsidR="004220DD" w:rsidRPr="0052273E" w:rsidRDefault="004220DD" w:rsidP="002F14D8">
            <w:pPr>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52273E" w:rsidRPr="0052273E" w14:paraId="31F2903B" w14:textId="77777777" w:rsidTr="00FB005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8587B3"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B3A5F6"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b/>
                      <w:bCs/>
                      <w:sz w:val="20"/>
                      <w:szCs w:val="20"/>
                      <w:lang w:eastAsia="pl-PL"/>
                    </w:rPr>
                    <w:t>Ocena</w:t>
                  </w:r>
                </w:p>
              </w:tc>
            </w:tr>
            <w:tr w:rsidR="0052273E" w:rsidRPr="0052273E" w14:paraId="639EABC0" w14:textId="77777777" w:rsidTr="00FB0059">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3F44F"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4106279"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niedostateczny (2.0)</w:t>
                  </w:r>
                </w:p>
              </w:tc>
            </w:tr>
            <w:tr w:rsidR="0052273E" w:rsidRPr="0052273E" w14:paraId="7AC953FE"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FBEE3"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7BAF803"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dostateczny (3.0)</w:t>
                  </w:r>
                </w:p>
              </w:tc>
            </w:tr>
            <w:tr w:rsidR="0052273E" w:rsidRPr="0052273E" w14:paraId="01C1566D"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82D5D"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06E10674"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dostateczny plus (3.5)</w:t>
                  </w:r>
                </w:p>
              </w:tc>
            </w:tr>
            <w:tr w:rsidR="0052273E" w:rsidRPr="0052273E" w14:paraId="3AD3B7A9"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1D559B"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0D6A1C7E"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dobry (4.0)</w:t>
                  </w:r>
                </w:p>
              </w:tc>
            </w:tr>
            <w:tr w:rsidR="0052273E" w:rsidRPr="0052273E" w14:paraId="0CE1E7E6"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399679"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74E961F"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dobry plus (4.5)</w:t>
                  </w:r>
                </w:p>
              </w:tc>
            </w:tr>
            <w:tr w:rsidR="0052273E" w:rsidRPr="0052273E" w14:paraId="5364D3B9"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8A24B7"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BAF693B"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bardzo dobry (5.0)</w:t>
                  </w:r>
                </w:p>
              </w:tc>
            </w:tr>
          </w:tbl>
          <w:p w14:paraId="5E1B517F" w14:textId="77777777" w:rsidR="005A149C" w:rsidRPr="0052273E" w:rsidRDefault="005A149C" w:rsidP="002F14D8">
            <w:pPr>
              <w:pStyle w:val="karta"/>
              <w:spacing w:line="276" w:lineRule="auto"/>
              <w:rPr>
                <w:rFonts w:ascii="Cambria" w:hAnsi="Cambria"/>
              </w:rPr>
            </w:pPr>
          </w:p>
        </w:tc>
      </w:tr>
    </w:tbl>
    <w:p w14:paraId="321B7413" w14:textId="77777777" w:rsidR="004E4CA8" w:rsidRPr="0052273E" w:rsidRDefault="004E4CA8" w:rsidP="002F14D8">
      <w:pPr>
        <w:pStyle w:val="Legenda"/>
        <w:spacing w:after="0"/>
        <w:rPr>
          <w:rFonts w:ascii="Cambria" w:hAnsi="Cambria"/>
        </w:rPr>
      </w:pPr>
    </w:p>
    <w:p w14:paraId="6240CD4C" w14:textId="77777777" w:rsidR="005A149C" w:rsidRPr="0052273E" w:rsidRDefault="005A149C" w:rsidP="002F14D8">
      <w:pPr>
        <w:pStyle w:val="Legenda"/>
        <w:spacing w:after="0"/>
        <w:rPr>
          <w:rFonts w:ascii="Cambria" w:hAnsi="Cambria"/>
        </w:rPr>
      </w:pPr>
      <w:r w:rsidRPr="0052273E">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52273E" w14:paraId="00614FD6" w14:textId="77777777" w:rsidTr="00832F4B">
        <w:trPr>
          <w:trHeight w:val="540"/>
          <w:jc w:val="center"/>
        </w:trPr>
        <w:tc>
          <w:tcPr>
            <w:tcW w:w="9923" w:type="dxa"/>
          </w:tcPr>
          <w:p w14:paraId="6B10D8FD" w14:textId="3B5602B7" w:rsidR="005A149C" w:rsidRPr="0052273E" w:rsidRDefault="005A149C" w:rsidP="002F14D8">
            <w:pPr>
              <w:spacing w:after="0"/>
              <w:rPr>
                <w:rFonts w:ascii="Cambria" w:hAnsi="Cambria" w:cs="Times New Roman"/>
                <w:b/>
                <w:bCs/>
                <w:sz w:val="20"/>
                <w:szCs w:val="20"/>
              </w:rPr>
            </w:pPr>
            <w:r w:rsidRPr="0052273E">
              <w:rPr>
                <w:rFonts w:ascii="Cambria" w:hAnsi="Cambria" w:cs="Times New Roman"/>
                <w:sz w:val="20"/>
                <w:szCs w:val="20"/>
              </w:rPr>
              <w:t>egzamin</w:t>
            </w:r>
            <w:r w:rsidR="004E4CA8" w:rsidRPr="0052273E">
              <w:rPr>
                <w:rFonts w:ascii="Cambria" w:hAnsi="Cambria" w:cs="Times New Roman"/>
                <w:sz w:val="20"/>
                <w:szCs w:val="20"/>
              </w:rPr>
              <w:t xml:space="preserve"> z oceną</w:t>
            </w:r>
          </w:p>
        </w:tc>
      </w:tr>
    </w:tbl>
    <w:p w14:paraId="304063D7" w14:textId="77777777" w:rsidR="004E4CA8" w:rsidRPr="0052273E" w:rsidRDefault="004E4CA8" w:rsidP="002F14D8">
      <w:pPr>
        <w:pStyle w:val="Legenda"/>
        <w:spacing w:after="0"/>
        <w:rPr>
          <w:rFonts w:ascii="Cambria" w:hAnsi="Cambria"/>
        </w:rPr>
      </w:pPr>
    </w:p>
    <w:p w14:paraId="3142F132" w14:textId="77777777" w:rsidR="005A149C" w:rsidRPr="0052273E" w:rsidRDefault="005A149C" w:rsidP="002F14D8">
      <w:pPr>
        <w:pStyle w:val="Legenda"/>
        <w:spacing w:after="0"/>
        <w:rPr>
          <w:rFonts w:ascii="Cambria" w:hAnsi="Cambria"/>
          <w:b w:val="0"/>
          <w:bCs w:val="0"/>
        </w:rPr>
      </w:pPr>
      <w:r w:rsidRPr="0052273E">
        <w:rPr>
          <w:rFonts w:ascii="Cambria" w:hAnsi="Cambria"/>
        </w:rPr>
        <w:t xml:space="preserve">11. Obciążenie pracą studenta </w:t>
      </w:r>
      <w:r w:rsidRPr="0052273E">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2273E" w:rsidRPr="0052273E" w14:paraId="023F9310"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702BD4F7"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5C9604B6"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Liczba godzin</w:t>
            </w:r>
          </w:p>
        </w:tc>
      </w:tr>
      <w:tr w:rsidR="0052273E" w:rsidRPr="0052273E" w14:paraId="2FCC0C96"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5BF9713A" w14:textId="77777777" w:rsidR="005A149C" w:rsidRPr="0052273E"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B79A28E"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545DDBF4"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na studiach niestacjonarnych</w:t>
            </w:r>
          </w:p>
        </w:tc>
      </w:tr>
      <w:tr w:rsidR="0052273E" w:rsidRPr="0052273E" w14:paraId="5613B791"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420BB461"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bCs/>
                <w:sz w:val="20"/>
                <w:szCs w:val="20"/>
              </w:rPr>
              <w:t>Godziny kontaktowe studenta (w ramach zajęć):</w:t>
            </w:r>
          </w:p>
        </w:tc>
      </w:tr>
      <w:tr w:rsidR="0052273E" w:rsidRPr="0052273E" w14:paraId="4C04BCA5"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4D7616B5" w14:textId="77777777" w:rsidR="005A149C" w:rsidRPr="0052273E" w:rsidRDefault="005A149C" w:rsidP="002F14D8">
            <w:pPr>
              <w:spacing w:after="0"/>
              <w:rPr>
                <w:rFonts w:ascii="Cambria" w:hAnsi="Cambria" w:cs="Times New Roman"/>
                <w:b/>
                <w:iCs/>
                <w:sz w:val="20"/>
                <w:szCs w:val="20"/>
              </w:rPr>
            </w:pPr>
            <w:r w:rsidRPr="0052273E">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46520036" w14:textId="77777777" w:rsidR="005A149C" w:rsidRPr="0052273E" w:rsidRDefault="00276635" w:rsidP="002F14D8">
            <w:pPr>
              <w:spacing w:after="0"/>
              <w:jc w:val="center"/>
              <w:rPr>
                <w:rFonts w:ascii="Cambria" w:hAnsi="Cambria" w:cs="Times New Roman"/>
                <w:b/>
                <w:iCs/>
                <w:sz w:val="20"/>
                <w:szCs w:val="20"/>
              </w:rPr>
            </w:pPr>
            <w:r w:rsidRPr="0052273E">
              <w:rPr>
                <w:rFonts w:ascii="Cambria" w:hAnsi="Cambria" w:cs="Times New Roman"/>
                <w:b/>
                <w:i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52DEE504" w14:textId="77777777" w:rsidR="005A149C" w:rsidRPr="0052273E" w:rsidRDefault="00276635" w:rsidP="002F14D8">
            <w:pPr>
              <w:spacing w:after="0"/>
              <w:jc w:val="center"/>
              <w:rPr>
                <w:rFonts w:ascii="Cambria" w:hAnsi="Cambria" w:cs="Times New Roman"/>
                <w:b/>
                <w:iCs/>
                <w:sz w:val="20"/>
                <w:szCs w:val="20"/>
              </w:rPr>
            </w:pPr>
            <w:r w:rsidRPr="0052273E">
              <w:rPr>
                <w:rFonts w:ascii="Cambria" w:hAnsi="Cambria" w:cs="Times New Roman"/>
                <w:b/>
                <w:iCs/>
                <w:sz w:val="20"/>
                <w:szCs w:val="20"/>
              </w:rPr>
              <w:t>38</w:t>
            </w:r>
          </w:p>
        </w:tc>
      </w:tr>
      <w:tr w:rsidR="0052273E" w:rsidRPr="0052273E" w14:paraId="7D1E5939"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CC5D8E2"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lastRenderedPageBreak/>
              <w:t>Praca własna studenta (indywidualna praca studenta związana z zajęciami):</w:t>
            </w:r>
          </w:p>
        </w:tc>
      </w:tr>
      <w:tr w:rsidR="0052273E" w:rsidRPr="0052273E" w14:paraId="32F20011" w14:textId="77777777" w:rsidTr="001E0695">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tcPr>
          <w:p w14:paraId="1051DB1E" w14:textId="77777777" w:rsidR="00276635" w:rsidRPr="0052273E" w:rsidRDefault="00276635" w:rsidP="002F14D8">
            <w:pPr>
              <w:spacing w:after="0"/>
              <w:rPr>
                <w:rFonts w:ascii="Cambria" w:hAnsi="Cambria" w:cs="Times New Roman"/>
                <w:sz w:val="20"/>
                <w:szCs w:val="20"/>
              </w:rPr>
            </w:pPr>
            <w:r w:rsidRPr="0052273E">
              <w:rPr>
                <w:rFonts w:ascii="Cambria" w:hAnsi="Cambria" w:cs="Times New Roman"/>
                <w:sz w:val="20"/>
                <w:szCs w:val="20"/>
              </w:rPr>
              <w:t>przygotowanie do egzaminu</w:t>
            </w:r>
          </w:p>
        </w:tc>
        <w:tc>
          <w:tcPr>
            <w:tcW w:w="1984" w:type="dxa"/>
            <w:tcBorders>
              <w:top w:val="single" w:sz="4" w:space="0" w:color="000000"/>
              <w:left w:val="single" w:sz="4" w:space="0" w:color="000000"/>
              <w:bottom w:val="single" w:sz="4" w:space="0" w:color="000000"/>
              <w:right w:val="single" w:sz="4" w:space="0" w:color="000000"/>
            </w:tcBorders>
            <w:vAlign w:val="center"/>
          </w:tcPr>
          <w:p w14:paraId="2F4FC7AB" w14:textId="77777777" w:rsidR="00276635" w:rsidRPr="0052273E" w:rsidRDefault="00276635" w:rsidP="001E0695">
            <w:pPr>
              <w:spacing w:after="0"/>
              <w:jc w:val="center"/>
              <w:rPr>
                <w:rFonts w:ascii="Cambria" w:hAnsi="Cambria" w:cs="Times New Roman"/>
                <w:sz w:val="20"/>
                <w:szCs w:val="20"/>
              </w:rPr>
            </w:pPr>
            <w:r w:rsidRPr="0052273E">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22ABC6B0" w14:textId="77777777" w:rsidR="00276635" w:rsidRPr="0052273E" w:rsidRDefault="00276635" w:rsidP="001E0695">
            <w:pPr>
              <w:spacing w:after="0"/>
              <w:jc w:val="center"/>
              <w:rPr>
                <w:rFonts w:ascii="Cambria" w:hAnsi="Cambria" w:cs="Times New Roman"/>
                <w:sz w:val="20"/>
                <w:szCs w:val="20"/>
              </w:rPr>
            </w:pPr>
            <w:r w:rsidRPr="0052273E">
              <w:rPr>
                <w:rFonts w:ascii="Cambria" w:hAnsi="Cambria" w:cs="Times New Roman"/>
                <w:sz w:val="20"/>
                <w:szCs w:val="20"/>
              </w:rPr>
              <w:t>22</w:t>
            </w:r>
          </w:p>
        </w:tc>
      </w:tr>
      <w:tr w:rsidR="0052273E" w:rsidRPr="0052273E" w14:paraId="7169F798"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08F95383" w14:textId="073FBA0B" w:rsidR="00276635" w:rsidRPr="0052273E" w:rsidRDefault="00276635" w:rsidP="002F14D8">
            <w:pPr>
              <w:spacing w:after="0"/>
              <w:rPr>
                <w:rFonts w:ascii="Cambria" w:hAnsi="Cambria" w:cs="Times New Roman"/>
                <w:sz w:val="20"/>
                <w:szCs w:val="20"/>
              </w:rPr>
            </w:pPr>
            <w:r w:rsidRPr="0052273E">
              <w:rPr>
                <w:rFonts w:ascii="Cambria" w:hAnsi="Cambria" w:cs="Times New Roman"/>
                <w:sz w:val="20"/>
                <w:szCs w:val="20"/>
              </w:rPr>
              <w:t>przygotowanie do realizacji zajęć laboratoryjnych, wykonanie ćwiczeń</w:t>
            </w:r>
          </w:p>
        </w:tc>
        <w:tc>
          <w:tcPr>
            <w:tcW w:w="1984" w:type="dxa"/>
            <w:tcBorders>
              <w:top w:val="single" w:sz="4" w:space="0" w:color="000000"/>
              <w:left w:val="single" w:sz="4" w:space="0" w:color="000000"/>
              <w:bottom w:val="single" w:sz="4" w:space="0" w:color="000000"/>
              <w:right w:val="single" w:sz="4" w:space="0" w:color="000000"/>
            </w:tcBorders>
            <w:vAlign w:val="center"/>
          </w:tcPr>
          <w:p w14:paraId="60057911" w14:textId="0D16AA7C" w:rsidR="00276635" w:rsidRPr="0052273E" w:rsidRDefault="004C0225" w:rsidP="001E0695">
            <w:pPr>
              <w:spacing w:after="0"/>
              <w:jc w:val="center"/>
              <w:rPr>
                <w:rFonts w:ascii="Cambria" w:hAnsi="Cambria" w:cs="Times New Roman"/>
                <w:sz w:val="20"/>
                <w:szCs w:val="20"/>
              </w:rPr>
            </w:pPr>
            <w:r w:rsidRPr="0052273E">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4D026F05" w14:textId="7056810D" w:rsidR="00276635" w:rsidRPr="0052273E" w:rsidRDefault="00276635" w:rsidP="001E0695">
            <w:pPr>
              <w:spacing w:after="0"/>
              <w:jc w:val="center"/>
              <w:rPr>
                <w:rFonts w:ascii="Cambria" w:hAnsi="Cambria" w:cs="Times New Roman"/>
                <w:sz w:val="20"/>
                <w:szCs w:val="20"/>
              </w:rPr>
            </w:pPr>
            <w:r w:rsidRPr="0052273E">
              <w:rPr>
                <w:rFonts w:ascii="Cambria" w:hAnsi="Cambria" w:cs="Times New Roman"/>
                <w:sz w:val="20"/>
                <w:szCs w:val="20"/>
              </w:rPr>
              <w:t>2</w:t>
            </w:r>
            <w:r w:rsidR="004C0225" w:rsidRPr="0052273E">
              <w:rPr>
                <w:rFonts w:ascii="Cambria" w:hAnsi="Cambria" w:cs="Times New Roman"/>
                <w:sz w:val="20"/>
                <w:szCs w:val="20"/>
              </w:rPr>
              <w:t>5</w:t>
            </w:r>
          </w:p>
        </w:tc>
      </w:tr>
      <w:tr w:rsidR="0052273E" w:rsidRPr="0052273E" w14:paraId="46C0EFBA" w14:textId="77777777" w:rsidTr="001E0695">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094C67D3" w14:textId="77777777" w:rsidR="00276635" w:rsidRPr="0052273E" w:rsidRDefault="00276635" w:rsidP="002F14D8">
            <w:pPr>
              <w:spacing w:after="0"/>
              <w:rPr>
                <w:rFonts w:ascii="Cambria" w:hAnsi="Cambria" w:cs="Times New Roman"/>
                <w:sz w:val="20"/>
                <w:szCs w:val="20"/>
              </w:rPr>
            </w:pPr>
            <w:r w:rsidRPr="0052273E">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5337C8D1" w14:textId="77777777" w:rsidR="00276635" w:rsidRPr="0052273E" w:rsidRDefault="00276635" w:rsidP="001E0695">
            <w:pPr>
              <w:spacing w:after="0"/>
              <w:jc w:val="center"/>
              <w:rPr>
                <w:rFonts w:ascii="Cambria" w:hAnsi="Cambria" w:cs="Times New Roman"/>
                <w:sz w:val="20"/>
                <w:szCs w:val="20"/>
              </w:rPr>
            </w:pPr>
            <w:r w:rsidRPr="0052273E">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1E1FD87D" w14:textId="77777777" w:rsidR="00276635" w:rsidRPr="0052273E" w:rsidRDefault="00276635" w:rsidP="001E0695">
            <w:pPr>
              <w:spacing w:after="0"/>
              <w:jc w:val="center"/>
              <w:rPr>
                <w:rFonts w:ascii="Cambria" w:hAnsi="Cambria" w:cs="Times New Roman"/>
                <w:sz w:val="20"/>
                <w:szCs w:val="20"/>
              </w:rPr>
            </w:pPr>
            <w:r w:rsidRPr="0052273E">
              <w:rPr>
                <w:rFonts w:ascii="Cambria" w:hAnsi="Cambria" w:cs="Times New Roman"/>
                <w:sz w:val="20"/>
                <w:szCs w:val="20"/>
              </w:rPr>
              <w:t>15</w:t>
            </w:r>
          </w:p>
        </w:tc>
      </w:tr>
      <w:tr w:rsidR="0052273E" w:rsidRPr="0052273E" w14:paraId="66CBD9C4" w14:textId="77777777" w:rsidTr="001E0695">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70DE6D7" w14:textId="34611B96" w:rsidR="00276635" w:rsidRPr="0052273E" w:rsidRDefault="00276635" w:rsidP="001E0695">
            <w:pPr>
              <w:spacing w:after="0"/>
              <w:jc w:val="right"/>
              <w:rPr>
                <w:rFonts w:ascii="Cambria" w:hAnsi="Cambria" w:cs="Times New Roman"/>
                <w:b/>
                <w:sz w:val="20"/>
                <w:szCs w:val="20"/>
              </w:rPr>
            </w:pPr>
            <w:r w:rsidRPr="0052273E">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1B5DB753" w14:textId="77777777" w:rsidR="00276635" w:rsidRPr="0052273E" w:rsidRDefault="00276635" w:rsidP="001E0695">
            <w:pPr>
              <w:spacing w:after="0"/>
              <w:jc w:val="center"/>
              <w:rPr>
                <w:rFonts w:ascii="Cambria" w:hAnsi="Cambria" w:cs="Times New Roman"/>
                <w:b/>
                <w:sz w:val="20"/>
                <w:szCs w:val="20"/>
              </w:rPr>
            </w:pPr>
            <w:r w:rsidRPr="0052273E">
              <w:rPr>
                <w:rFonts w:ascii="Cambria" w:hAnsi="Cambria" w:cs="Times New Roman"/>
                <w:b/>
                <w:sz w:val="20"/>
                <w:szCs w:val="20"/>
              </w:rPr>
              <w:t>100</w:t>
            </w:r>
          </w:p>
        </w:tc>
        <w:tc>
          <w:tcPr>
            <w:tcW w:w="1985" w:type="dxa"/>
            <w:tcBorders>
              <w:top w:val="single" w:sz="4" w:space="0" w:color="000000"/>
              <w:left w:val="single" w:sz="4" w:space="0" w:color="000000"/>
              <w:bottom w:val="single" w:sz="4" w:space="0" w:color="000000"/>
              <w:right w:val="single" w:sz="4" w:space="0" w:color="000000"/>
            </w:tcBorders>
            <w:vAlign w:val="center"/>
          </w:tcPr>
          <w:p w14:paraId="754EB03C" w14:textId="77777777" w:rsidR="00276635" w:rsidRPr="0052273E" w:rsidRDefault="00276635" w:rsidP="001E0695">
            <w:pPr>
              <w:spacing w:after="0"/>
              <w:jc w:val="center"/>
              <w:rPr>
                <w:rFonts w:ascii="Cambria" w:hAnsi="Cambria" w:cs="Times New Roman"/>
                <w:b/>
                <w:sz w:val="20"/>
                <w:szCs w:val="20"/>
              </w:rPr>
            </w:pPr>
            <w:r w:rsidRPr="0052273E">
              <w:rPr>
                <w:rFonts w:ascii="Cambria" w:hAnsi="Cambria" w:cs="Times New Roman"/>
                <w:b/>
                <w:sz w:val="20"/>
                <w:szCs w:val="20"/>
              </w:rPr>
              <w:t>100</w:t>
            </w:r>
          </w:p>
        </w:tc>
      </w:tr>
      <w:tr w:rsidR="00276635" w:rsidRPr="0052273E" w14:paraId="5F3CC745"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356E2AAA" w14:textId="77777777" w:rsidR="00276635" w:rsidRPr="0052273E" w:rsidRDefault="00276635" w:rsidP="002F14D8">
            <w:pPr>
              <w:spacing w:after="0"/>
              <w:jc w:val="right"/>
              <w:rPr>
                <w:rFonts w:ascii="Cambria" w:hAnsi="Cambria" w:cs="Times New Roman"/>
                <w:b/>
                <w:sz w:val="20"/>
                <w:szCs w:val="20"/>
              </w:rPr>
            </w:pPr>
            <w:r w:rsidRPr="0052273E">
              <w:rPr>
                <w:rFonts w:ascii="Cambria" w:hAnsi="Cambria" w:cs="Times New Roman"/>
                <w:b/>
                <w:sz w:val="20"/>
                <w:szCs w:val="20"/>
              </w:rPr>
              <w:t xml:space="preserve">liczba pkt ECTS przypisana do </w:t>
            </w:r>
            <w:r w:rsidRPr="0052273E">
              <w:rPr>
                <w:rFonts w:ascii="Cambria" w:hAnsi="Cambria"/>
                <w:b/>
                <w:bCs/>
                <w:sz w:val="20"/>
                <w:szCs w:val="20"/>
              </w:rPr>
              <w:t>zajęć</w:t>
            </w:r>
            <w:r w:rsidRPr="0052273E">
              <w:rPr>
                <w:rFonts w:ascii="Cambria" w:hAnsi="Cambria" w:cs="Times New Roman"/>
                <w:b/>
                <w:sz w:val="20"/>
                <w:szCs w:val="20"/>
              </w:rPr>
              <w:t xml:space="preserve">: </w:t>
            </w:r>
            <w:r w:rsidRPr="0052273E">
              <w:rPr>
                <w:rFonts w:ascii="Cambria" w:hAnsi="Cambria" w:cs="Times New Roman"/>
                <w:b/>
                <w:sz w:val="20"/>
                <w:szCs w:val="20"/>
              </w:rPr>
              <w:br/>
            </w:r>
            <w:r w:rsidRPr="0052273E">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5E679C44" w14:textId="77777777" w:rsidR="00276635" w:rsidRPr="0052273E" w:rsidRDefault="00276635" w:rsidP="001E0695">
            <w:pPr>
              <w:spacing w:after="0"/>
              <w:jc w:val="center"/>
              <w:rPr>
                <w:rFonts w:ascii="Cambria" w:hAnsi="Cambria" w:cs="Times New Roman"/>
                <w:b/>
                <w:sz w:val="20"/>
                <w:szCs w:val="20"/>
              </w:rPr>
            </w:pPr>
            <w:r w:rsidRPr="0052273E">
              <w:rPr>
                <w:rFonts w:ascii="Cambria" w:hAnsi="Cambria" w:cs="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47E2B4BE" w14:textId="77777777" w:rsidR="00276635" w:rsidRPr="0052273E" w:rsidRDefault="00276635" w:rsidP="001E0695">
            <w:pPr>
              <w:spacing w:after="0"/>
              <w:jc w:val="center"/>
              <w:rPr>
                <w:rFonts w:ascii="Cambria" w:hAnsi="Cambria" w:cs="Times New Roman"/>
                <w:b/>
                <w:sz w:val="20"/>
                <w:szCs w:val="20"/>
              </w:rPr>
            </w:pPr>
            <w:r w:rsidRPr="0052273E">
              <w:rPr>
                <w:rFonts w:ascii="Cambria" w:hAnsi="Cambria" w:cs="Times New Roman"/>
                <w:b/>
                <w:sz w:val="20"/>
                <w:szCs w:val="20"/>
              </w:rPr>
              <w:t>4</w:t>
            </w:r>
          </w:p>
        </w:tc>
      </w:tr>
    </w:tbl>
    <w:p w14:paraId="39B591A3" w14:textId="77777777" w:rsidR="004E4CA8" w:rsidRPr="0052273E" w:rsidRDefault="004E4CA8" w:rsidP="002F14D8">
      <w:pPr>
        <w:pStyle w:val="Legenda"/>
        <w:spacing w:after="0"/>
        <w:rPr>
          <w:rFonts w:ascii="Cambria" w:hAnsi="Cambria"/>
        </w:rPr>
      </w:pPr>
    </w:p>
    <w:p w14:paraId="05A0DF74" w14:textId="77777777" w:rsidR="005A149C" w:rsidRPr="0052273E" w:rsidRDefault="005A149C" w:rsidP="002F14D8">
      <w:pPr>
        <w:pStyle w:val="Legenda"/>
        <w:spacing w:after="0"/>
        <w:rPr>
          <w:rFonts w:ascii="Cambria" w:hAnsi="Cambria"/>
        </w:rPr>
      </w:pPr>
      <w:r w:rsidRPr="0052273E">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2273E" w:rsidRPr="0052273E" w14:paraId="70452EA3" w14:textId="77777777" w:rsidTr="00832F4B">
        <w:trPr>
          <w:jc w:val="center"/>
        </w:trPr>
        <w:tc>
          <w:tcPr>
            <w:tcW w:w="9889" w:type="dxa"/>
          </w:tcPr>
          <w:p w14:paraId="07A91253" w14:textId="77777777" w:rsidR="005A149C" w:rsidRPr="0052273E" w:rsidRDefault="005A149C" w:rsidP="002F14D8">
            <w:pPr>
              <w:spacing w:after="0"/>
              <w:rPr>
                <w:rFonts w:ascii="Cambria" w:hAnsi="Cambria" w:cs="Times New Roman"/>
                <w:b/>
                <w:sz w:val="20"/>
                <w:szCs w:val="20"/>
              </w:rPr>
            </w:pPr>
            <w:r w:rsidRPr="0052273E">
              <w:rPr>
                <w:rFonts w:ascii="Cambria" w:hAnsi="Cambria" w:cs="Times New Roman"/>
                <w:b/>
                <w:sz w:val="20"/>
                <w:szCs w:val="20"/>
              </w:rPr>
              <w:t>Literatura obowiązkowa:</w:t>
            </w:r>
          </w:p>
          <w:p w14:paraId="7C30C1EE" w14:textId="77777777" w:rsidR="00276635" w:rsidRPr="0052273E" w:rsidRDefault="005A149C" w:rsidP="002F14D8">
            <w:pPr>
              <w:spacing w:after="0"/>
              <w:rPr>
                <w:rFonts w:ascii="Cambria" w:hAnsi="Cambria" w:cs="Times New Roman"/>
                <w:sz w:val="20"/>
                <w:szCs w:val="20"/>
              </w:rPr>
            </w:pPr>
            <w:r w:rsidRPr="0052273E">
              <w:rPr>
                <w:rFonts w:ascii="Cambria" w:hAnsi="Cambria" w:cs="Times New Roman"/>
                <w:sz w:val="20"/>
                <w:szCs w:val="20"/>
              </w:rPr>
              <w:t>1.</w:t>
            </w:r>
            <w:r w:rsidR="00276635" w:rsidRPr="0052273E">
              <w:rPr>
                <w:rFonts w:ascii="Cambria" w:hAnsi="Cambria"/>
                <w:sz w:val="20"/>
                <w:szCs w:val="20"/>
              </w:rPr>
              <w:t xml:space="preserve"> </w:t>
            </w:r>
            <w:r w:rsidR="00276635" w:rsidRPr="0052273E">
              <w:rPr>
                <w:rFonts w:ascii="Cambria" w:hAnsi="Cambria" w:cs="Times New Roman"/>
                <w:sz w:val="20"/>
                <w:szCs w:val="20"/>
              </w:rPr>
              <w:t xml:space="preserve">ZIĘBIK A., SZEGA M. Gospodarka energetyczna z przykładami obliczeniowymi. </w:t>
            </w:r>
            <w:r w:rsidR="00276635" w:rsidRPr="0052273E">
              <w:rPr>
                <w:rFonts w:ascii="Cambria" w:hAnsi="Cambria"/>
                <w:sz w:val="20"/>
                <w:szCs w:val="20"/>
                <w:shd w:val="clear" w:color="auto" w:fill="FFFFFF"/>
              </w:rPr>
              <w:t>rok wydania: 2018</w:t>
            </w:r>
            <w:r w:rsidR="00276635" w:rsidRPr="0052273E">
              <w:rPr>
                <w:rFonts w:ascii="Cambria" w:hAnsi="Cambria"/>
                <w:sz w:val="20"/>
                <w:szCs w:val="20"/>
              </w:rPr>
              <w:br/>
            </w:r>
            <w:r w:rsidR="00276635" w:rsidRPr="0052273E">
              <w:rPr>
                <w:rFonts w:ascii="Cambria" w:hAnsi="Cambria"/>
                <w:sz w:val="20"/>
                <w:szCs w:val="20"/>
                <w:shd w:val="clear" w:color="auto" w:fill="FFFFFF"/>
              </w:rPr>
              <w:t xml:space="preserve">wydanie: I, </w:t>
            </w:r>
            <w:r w:rsidR="00276635" w:rsidRPr="0052273E">
              <w:rPr>
                <w:rFonts w:ascii="Cambria" w:hAnsi="Cambria" w:cs="Times New Roman"/>
                <w:sz w:val="20"/>
                <w:szCs w:val="20"/>
              </w:rPr>
              <w:t xml:space="preserve"> </w:t>
            </w:r>
            <w:r w:rsidR="00276635" w:rsidRPr="0052273E">
              <w:rPr>
                <w:rFonts w:ascii="Cambria" w:hAnsi="Cambria"/>
                <w:sz w:val="20"/>
                <w:szCs w:val="20"/>
                <w:shd w:val="clear" w:color="auto" w:fill="FFFFFF"/>
              </w:rPr>
              <w:t xml:space="preserve">ISBN: 978-83-7880-485-7 </w:t>
            </w:r>
          </w:p>
          <w:p w14:paraId="758CC81C" w14:textId="77777777" w:rsidR="00276635" w:rsidRPr="0052273E" w:rsidRDefault="00276635" w:rsidP="002F14D8">
            <w:pPr>
              <w:spacing w:after="0"/>
              <w:rPr>
                <w:rFonts w:ascii="Cambria" w:hAnsi="Cambria" w:cs="Times New Roman"/>
                <w:sz w:val="20"/>
                <w:szCs w:val="20"/>
              </w:rPr>
            </w:pPr>
            <w:r w:rsidRPr="0052273E">
              <w:rPr>
                <w:rFonts w:ascii="Cambria" w:hAnsi="Cambria" w:cs="Times New Roman"/>
                <w:sz w:val="20"/>
                <w:szCs w:val="20"/>
              </w:rPr>
              <w:t>2.Benysek G., Jarnut M. Energooszczędne i aktywne systemy budynkowe. Techniczne i eksploatacyjne aspekty implementacji miejscowych źródeł energii elektrycznej, Oficyna Wydawnicza Uniwersytetu Zielonogórskiego, Zielona Góra 2013</w:t>
            </w:r>
          </w:p>
          <w:p w14:paraId="34E5D5BB" w14:textId="77777777" w:rsidR="005A149C" w:rsidRPr="0052273E" w:rsidRDefault="00276635" w:rsidP="002F14D8">
            <w:pPr>
              <w:spacing w:after="0"/>
              <w:rPr>
                <w:rFonts w:ascii="Cambria" w:hAnsi="Cambria" w:cs="Times New Roman"/>
                <w:sz w:val="20"/>
                <w:szCs w:val="20"/>
              </w:rPr>
            </w:pPr>
            <w:r w:rsidRPr="0052273E">
              <w:rPr>
                <w:rFonts w:ascii="Cambria" w:hAnsi="Cambria" w:cs="Times New Roman"/>
                <w:sz w:val="20"/>
                <w:szCs w:val="20"/>
              </w:rPr>
              <w:t>3. Syposz J., Jadwiszczok P., Zintegrowane systemy zarządzania energią w budynkach biurowych, PAN, Lublin 2007.</w:t>
            </w:r>
          </w:p>
        </w:tc>
      </w:tr>
      <w:tr w:rsidR="005A149C" w:rsidRPr="0052273E" w14:paraId="6DA2430C" w14:textId="77777777" w:rsidTr="00832F4B">
        <w:trPr>
          <w:jc w:val="center"/>
        </w:trPr>
        <w:tc>
          <w:tcPr>
            <w:tcW w:w="9889" w:type="dxa"/>
          </w:tcPr>
          <w:p w14:paraId="291B1CE6" w14:textId="77777777" w:rsidR="005A149C" w:rsidRPr="0052273E" w:rsidRDefault="005A149C" w:rsidP="002F14D8">
            <w:pPr>
              <w:pStyle w:val="Akapitzlist"/>
              <w:spacing w:after="0"/>
              <w:ind w:left="0" w:right="-567"/>
              <w:contextualSpacing/>
              <w:rPr>
                <w:rFonts w:ascii="Cambria" w:hAnsi="Cambria" w:cs="Times New Roman"/>
                <w:b/>
                <w:sz w:val="20"/>
                <w:szCs w:val="20"/>
              </w:rPr>
            </w:pPr>
            <w:r w:rsidRPr="0052273E">
              <w:rPr>
                <w:rFonts w:ascii="Cambria" w:hAnsi="Cambria" w:cs="Times New Roman"/>
                <w:b/>
                <w:sz w:val="20"/>
                <w:szCs w:val="20"/>
              </w:rPr>
              <w:t>Literatura zalecana / fakultatywna:</w:t>
            </w:r>
          </w:p>
          <w:p w14:paraId="10307CCC" w14:textId="77777777" w:rsidR="00276635" w:rsidRPr="0052273E" w:rsidRDefault="00276635" w:rsidP="002F14D8">
            <w:pPr>
              <w:pStyle w:val="Akapitzlist"/>
              <w:numPr>
                <w:ilvl w:val="0"/>
                <w:numId w:val="9"/>
              </w:numPr>
              <w:spacing w:after="0"/>
              <w:ind w:right="-567"/>
              <w:contextualSpacing/>
              <w:rPr>
                <w:rFonts w:ascii="Cambria" w:hAnsi="Cambria" w:cs="Times New Roman"/>
                <w:sz w:val="20"/>
                <w:szCs w:val="20"/>
              </w:rPr>
            </w:pPr>
            <w:r w:rsidRPr="0052273E">
              <w:rPr>
                <w:rFonts w:ascii="Cambria" w:hAnsi="Cambria" w:cs="Times New Roman"/>
                <w:sz w:val="20"/>
                <w:szCs w:val="20"/>
              </w:rPr>
              <w:t>Wyrozębski P., Metodyka PRINCE2 [w] Metodyki zarządzania projektami, wyd. Bizarre, Warszawa 2011.</w:t>
            </w:r>
          </w:p>
          <w:p w14:paraId="2F305E66" w14:textId="77777777" w:rsidR="005A149C" w:rsidRPr="0052273E" w:rsidRDefault="00276635" w:rsidP="002F14D8">
            <w:pPr>
              <w:pStyle w:val="Akapitzlist"/>
              <w:numPr>
                <w:ilvl w:val="0"/>
                <w:numId w:val="9"/>
              </w:numPr>
              <w:spacing w:after="0"/>
              <w:ind w:right="-567"/>
              <w:contextualSpacing/>
              <w:rPr>
                <w:rFonts w:ascii="Cambria" w:hAnsi="Cambria" w:cs="Times New Roman"/>
                <w:sz w:val="20"/>
                <w:szCs w:val="20"/>
              </w:rPr>
            </w:pPr>
            <w:r w:rsidRPr="0052273E">
              <w:rPr>
                <w:rFonts w:ascii="Cambria" w:hAnsi="Cambria" w:cs="Times New Roman"/>
                <w:sz w:val="20"/>
                <w:szCs w:val="20"/>
              </w:rPr>
              <w:t>Goc W., Kiełboń M., Przygrodzki A., Elementy audytu oświetlenia, Wydawnictwo Politechniki Śląskiej, Gliwice 2010 Goswami D. Y., Kreith F., Handbook of Energy Efficiency and Renewable Energy, CRC Press, 2007.</w:t>
            </w:r>
          </w:p>
        </w:tc>
      </w:tr>
    </w:tbl>
    <w:p w14:paraId="04F314F4" w14:textId="77777777" w:rsidR="004E4CA8" w:rsidRPr="0052273E" w:rsidRDefault="004E4CA8" w:rsidP="002F14D8">
      <w:pPr>
        <w:pStyle w:val="Legenda"/>
        <w:spacing w:after="0"/>
        <w:rPr>
          <w:rFonts w:ascii="Cambria" w:hAnsi="Cambria"/>
        </w:rPr>
      </w:pPr>
    </w:p>
    <w:p w14:paraId="7C779633" w14:textId="77777777" w:rsidR="005A149C" w:rsidRPr="0052273E" w:rsidRDefault="005A149C" w:rsidP="002F14D8">
      <w:pPr>
        <w:pStyle w:val="Legenda"/>
        <w:spacing w:after="0"/>
        <w:rPr>
          <w:rFonts w:ascii="Cambria" w:hAnsi="Cambria"/>
        </w:rPr>
      </w:pPr>
      <w:r w:rsidRPr="0052273E">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52273E" w:rsidRPr="0052273E" w14:paraId="2BA4FA0D" w14:textId="77777777" w:rsidTr="00832F4B">
        <w:trPr>
          <w:jc w:val="center"/>
        </w:trPr>
        <w:tc>
          <w:tcPr>
            <w:tcW w:w="3846" w:type="dxa"/>
          </w:tcPr>
          <w:p w14:paraId="12CA2043" w14:textId="77777777" w:rsidR="00276635" w:rsidRPr="0052273E" w:rsidRDefault="00276635" w:rsidP="002F14D8">
            <w:pPr>
              <w:spacing w:after="0"/>
              <w:rPr>
                <w:rFonts w:ascii="Cambria" w:hAnsi="Cambria" w:cs="Times New Roman"/>
                <w:sz w:val="20"/>
                <w:szCs w:val="20"/>
              </w:rPr>
            </w:pPr>
            <w:r w:rsidRPr="0052273E">
              <w:rPr>
                <w:rFonts w:ascii="Cambria" w:hAnsi="Cambria" w:cs="Times New Roman"/>
                <w:sz w:val="20"/>
                <w:szCs w:val="20"/>
              </w:rPr>
              <w:t>imię i nazwisko  sporządzającego</w:t>
            </w:r>
          </w:p>
        </w:tc>
        <w:tc>
          <w:tcPr>
            <w:tcW w:w="6043" w:type="dxa"/>
          </w:tcPr>
          <w:p w14:paraId="6F445605" w14:textId="77777777" w:rsidR="00276635" w:rsidRPr="0052273E" w:rsidRDefault="004E4CA8" w:rsidP="002F14D8">
            <w:pPr>
              <w:spacing w:after="0"/>
              <w:rPr>
                <w:rFonts w:ascii="Cambria" w:hAnsi="Cambria" w:cs="Times New Roman"/>
                <w:sz w:val="20"/>
                <w:szCs w:val="20"/>
              </w:rPr>
            </w:pPr>
            <w:r w:rsidRPr="0052273E">
              <w:rPr>
                <w:rFonts w:ascii="Cambria" w:hAnsi="Cambria" w:cs="Times New Roman"/>
                <w:sz w:val="20"/>
                <w:szCs w:val="20"/>
              </w:rPr>
              <w:t>Dr inż. Jerzy Podhajecki</w:t>
            </w:r>
          </w:p>
        </w:tc>
      </w:tr>
      <w:tr w:rsidR="0052273E" w:rsidRPr="0052273E" w14:paraId="5EB952E1" w14:textId="77777777" w:rsidTr="00832F4B">
        <w:trPr>
          <w:jc w:val="center"/>
        </w:trPr>
        <w:tc>
          <w:tcPr>
            <w:tcW w:w="3846" w:type="dxa"/>
          </w:tcPr>
          <w:p w14:paraId="73197E7D" w14:textId="77777777" w:rsidR="00276635" w:rsidRPr="0052273E" w:rsidRDefault="00276635" w:rsidP="002F14D8">
            <w:pPr>
              <w:spacing w:after="0"/>
              <w:rPr>
                <w:rFonts w:ascii="Cambria" w:hAnsi="Cambria" w:cs="Times New Roman"/>
                <w:sz w:val="20"/>
                <w:szCs w:val="20"/>
              </w:rPr>
            </w:pPr>
            <w:r w:rsidRPr="0052273E">
              <w:rPr>
                <w:rFonts w:ascii="Cambria" w:hAnsi="Cambria" w:cs="Times New Roman"/>
                <w:sz w:val="20"/>
                <w:szCs w:val="20"/>
              </w:rPr>
              <w:t>data sporządzenia / aktualizacji</w:t>
            </w:r>
          </w:p>
        </w:tc>
        <w:tc>
          <w:tcPr>
            <w:tcW w:w="6043" w:type="dxa"/>
          </w:tcPr>
          <w:p w14:paraId="34168356" w14:textId="3AAB57F6" w:rsidR="00276635" w:rsidRPr="0052273E" w:rsidRDefault="00F90EAA" w:rsidP="002F14D8">
            <w:pPr>
              <w:spacing w:after="0"/>
              <w:rPr>
                <w:rFonts w:ascii="Cambria" w:hAnsi="Cambria" w:cs="Times New Roman"/>
                <w:sz w:val="20"/>
                <w:szCs w:val="20"/>
              </w:rPr>
            </w:pPr>
            <w:r>
              <w:rPr>
                <w:rFonts w:ascii="Cambria" w:hAnsi="Cambria" w:cs="Times New Roman"/>
                <w:sz w:val="20"/>
                <w:szCs w:val="20"/>
              </w:rPr>
              <w:t>1</w:t>
            </w:r>
            <w:r w:rsidR="00EB02B7" w:rsidRPr="0052273E">
              <w:rPr>
                <w:rFonts w:ascii="Cambria" w:hAnsi="Cambria" w:cs="Times New Roman"/>
                <w:sz w:val="20"/>
                <w:szCs w:val="20"/>
              </w:rPr>
              <w:t>0</w:t>
            </w:r>
            <w:r w:rsidR="00276635" w:rsidRPr="0052273E">
              <w:rPr>
                <w:rFonts w:ascii="Cambria" w:hAnsi="Cambria" w:cs="Times New Roman"/>
                <w:sz w:val="20"/>
                <w:szCs w:val="20"/>
              </w:rPr>
              <w:t>.0</w:t>
            </w:r>
            <w:r w:rsidR="001E0695" w:rsidRPr="0052273E">
              <w:rPr>
                <w:rFonts w:ascii="Cambria" w:hAnsi="Cambria" w:cs="Times New Roman"/>
                <w:sz w:val="20"/>
                <w:szCs w:val="20"/>
              </w:rPr>
              <w:t>6</w:t>
            </w:r>
            <w:r w:rsidR="00276635" w:rsidRPr="0052273E">
              <w:rPr>
                <w:rFonts w:ascii="Cambria" w:hAnsi="Cambria" w:cs="Times New Roman"/>
                <w:sz w:val="20"/>
                <w:szCs w:val="20"/>
              </w:rPr>
              <w:t>.</w:t>
            </w:r>
            <w:r w:rsidR="00776623" w:rsidRPr="0052273E">
              <w:rPr>
                <w:rFonts w:ascii="Cambria" w:hAnsi="Cambria" w:cs="Times New Roman"/>
                <w:sz w:val="20"/>
                <w:szCs w:val="20"/>
              </w:rPr>
              <w:t>202</w:t>
            </w:r>
            <w:r w:rsidR="00EB02B7" w:rsidRPr="0052273E">
              <w:rPr>
                <w:rFonts w:ascii="Cambria" w:hAnsi="Cambria" w:cs="Times New Roman"/>
                <w:sz w:val="20"/>
                <w:szCs w:val="20"/>
              </w:rPr>
              <w:t>5</w:t>
            </w:r>
            <w:r w:rsidR="00776623" w:rsidRPr="0052273E">
              <w:rPr>
                <w:rFonts w:ascii="Cambria" w:hAnsi="Cambria" w:cs="Times New Roman"/>
                <w:sz w:val="20"/>
                <w:szCs w:val="20"/>
              </w:rPr>
              <w:t>r.</w:t>
            </w:r>
          </w:p>
        </w:tc>
      </w:tr>
      <w:tr w:rsidR="0052273E" w:rsidRPr="0052273E" w14:paraId="0E0644C5" w14:textId="77777777" w:rsidTr="00832F4B">
        <w:trPr>
          <w:jc w:val="center"/>
        </w:trPr>
        <w:tc>
          <w:tcPr>
            <w:tcW w:w="3846" w:type="dxa"/>
          </w:tcPr>
          <w:p w14:paraId="06AD7D60" w14:textId="77777777" w:rsidR="00276635" w:rsidRPr="0052273E" w:rsidRDefault="00276635" w:rsidP="002F14D8">
            <w:pPr>
              <w:spacing w:after="0"/>
              <w:rPr>
                <w:rFonts w:ascii="Cambria" w:hAnsi="Cambria" w:cs="Times New Roman"/>
                <w:sz w:val="20"/>
                <w:szCs w:val="20"/>
              </w:rPr>
            </w:pPr>
            <w:r w:rsidRPr="0052273E">
              <w:rPr>
                <w:rFonts w:ascii="Cambria" w:hAnsi="Cambria" w:cs="Times New Roman"/>
                <w:sz w:val="20"/>
                <w:szCs w:val="20"/>
              </w:rPr>
              <w:t>dane kontaktowe (e-mail)</w:t>
            </w:r>
          </w:p>
        </w:tc>
        <w:tc>
          <w:tcPr>
            <w:tcW w:w="6043" w:type="dxa"/>
          </w:tcPr>
          <w:p w14:paraId="48AF741C" w14:textId="77777777" w:rsidR="00276635" w:rsidRPr="0052273E" w:rsidRDefault="004E4CA8" w:rsidP="002F14D8">
            <w:pPr>
              <w:spacing w:after="0"/>
              <w:rPr>
                <w:rFonts w:ascii="Cambria" w:hAnsi="Cambria" w:cs="Times New Roman"/>
                <w:sz w:val="20"/>
                <w:szCs w:val="20"/>
              </w:rPr>
            </w:pPr>
            <w:r w:rsidRPr="0052273E">
              <w:rPr>
                <w:rFonts w:ascii="Cambria" w:hAnsi="Cambria" w:cs="Times New Roman"/>
                <w:sz w:val="20"/>
                <w:szCs w:val="20"/>
              </w:rPr>
              <w:t>jpodhajecki@ajp.edu.pl</w:t>
            </w:r>
          </w:p>
        </w:tc>
      </w:tr>
      <w:tr w:rsidR="005A149C" w:rsidRPr="0052273E" w14:paraId="39DA4BD3" w14:textId="77777777" w:rsidTr="00832F4B">
        <w:trPr>
          <w:jc w:val="center"/>
        </w:trPr>
        <w:tc>
          <w:tcPr>
            <w:tcW w:w="3846" w:type="dxa"/>
            <w:tcBorders>
              <w:bottom w:val="single" w:sz="4" w:space="0" w:color="000000"/>
            </w:tcBorders>
          </w:tcPr>
          <w:p w14:paraId="2188F0F1" w14:textId="77777777" w:rsidR="005A149C" w:rsidRPr="0052273E" w:rsidRDefault="005A149C" w:rsidP="002F14D8">
            <w:pPr>
              <w:spacing w:after="0"/>
              <w:rPr>
                <w:rFonts w:ascii="Cambria" w:hAnsi="Cambria" w:cs="Times New Roman"/>
                <w:sz w:val="20"/>
                <w:szCs w:val="20"/>
              </w:rPr>
            </w:pPr>
            <w:r w:rsidRPr="0052273E">
              <w:rPr>
                <w:rFonts w:ascii="Cambria" w:hAnsi="Cambria" w:cs="Times New Roman"/>
                <w:sz w:val="20"/>
                <w:szCs w:val="20"/>
              </w:rPr>
              <w:t>podpis</w:t>
            </w:r>
          </w:p>
        </w:tc>
        <w:tc>
          <w:tcPr>
            <w:tcW w:w="6043" w:type="dxa"/>
            <w:tcBorders>
              <w:bottom w:val="single" w:sz="4" w:space="0" w:color="000000"/>
            </w:tcBorders>
          </w:tcPr>
          <w:p w14:paraId="1D9009F2" w14:textId="77777777" w:rsidR="005A149C" w:rsidRPr="0052273E" w:rsidRDefault="005A149C" w:rsidP="002F14D8">
            <w:pPr>
              <w:spacing w:after="0"/>
              <w:rPr>
                <w:rFonts w:ascii="Cambria" w:hAnsi="Cambria" w:cs="Times New Roman"/>
                <w:sz w:val="20"/>
                <w:szCs w:val="20"/>
              </w:rPr>
            </w:pPr>
          </w:p>
        </w:tc>
      </w:tr>
    </w:tbl>
    <w:p w14:paraId="069BBF5D" w14:textId="77777777" w:rsidR="00411F04" w:rsidRPr="0052273E" w:rsidRDefault="00411F04" w:rsidP="002F14D8">
      <w:pPr>
        <w:spacing w:after="0"/>
        <w:rPr>
          <w:rFonts w:ascii="Cambria" w:hAnsi="Cambria" w:cs="Times New Roman"/>
          <w:sz w:val="20"/>
          <w:szCs w:val="20"/>
        </w:rPr>
      </w:pPr>
    </w:p>
    <w:p w14:paraId="200900DE" w14:textId="77777777" w:rsidR="004E4CA8" w:rsidRPr="0052273E" w:rsidRDefault="004E4CA8" w:rsidP="002F14D8">
      <w:pPr>
        <w:spacing w:after="0"/>
        <w:rPr>
          <w:rFonts w:ascii="Cambria" w:hAnsi="Cambria"/>
          <w:vanish/>
          <w:sz w:val="20"/>
          <w:szCs w:val="20"/>
        </w:rPr>
        <w:sectPr w:rsidR="004E4CA8" w:rsidRPr="0052273E" w:rsidSect="006C4168">
          <w:headerReference w:type="default" r:id="rId10"/>
          <w:footerReference w:type="default" r:id="rId11"/>
          <w:pgSz w:w="11906" w:h="16838"/>
          <w:pgMar w:top="1134" w:right="1134" w:bottom="1134" w:left="1134" w:header="709" w:footer="709" w:gutter="0"/>
          <w:cols w:space="708"/>
          <w:docGrid w:linePitch="360"/>
        </w:sectPr>
      </w:pPr>
    </w:p>
    <w:p w14:paraId="14731353" w14:textId="77777777" w:rsidR="00276635" w:rsidRPr="0052273E" w:rsidRDefault="00276635" w:rsidP="002F14D8">
      <w:pPr>
        <w:spacing w:after="0"/>
        <w:rPr>
          <w:rFonts w:ascii="Cambria" w:hAnsi="Cambria"/>
          <w:vanish/>
          <w:sz w:val="20"/>
          <w:szCs w:val="20"/>
        </w:rPr>
      </w:pPr>
      <w:r w:rsidRPr="0052273E">
        <w:rPr>
          <w:rFonts w:ascii="Cambria" w:hAnsi="Cambria"/>
          <w:vanish/>
          <w:sz w:val="20"/>
          <w:szCs w:val="20"/>
        </w:rPr>
        <w:lastRenderedPageBreak/>
        <w:br w:type="page"/>
      </w:r>
    </w:p>
    <w:p w14:paraId="1DB9265B" w14:textId="77777777" w:rsidR="00DD4CCE" w:rsidRPr="0052273E" w:rsidRDefault="00DD4CCE" w:rsidP="002F14D8">
      <w:pPr>
        <w:spacing w:after="0"/>
        <w:jc w:val="center"/>
        <w:rPr>
          <w:rFonts w:ascii="Cambria" w:hAnsi="Cambria" w:cs="Times New Roman"/>
          <w:b/>
          <w:bCs/>
          <w:spacing w:val="40"/>
          <w:sz w:val="20"/>
          <w:szCs w:val="20"/>
        </w:rPr>
      </w:pPr>
    </w:p>
    <w:p w14:paraId="3DDACDD4" w14:textId="7A23CE05" w:rsidR="00276635" w:rsidRPr="0052273E" w:rsidRDefault="00276635" w:rsidP="002F14D8">
      <w:pPr>
        <w:spacing w:after="0"/>
        <w:jc w:val="center"/>
        <w:rPr>
          <w:rFonts w:ascii="Cambria" w:hAnsi="Cambria" w:cs="Times New Roman"/>
          <w:b/>
          <w:bCs/>
          <w:spacing w:val="40"/>
          <w:sz w:val="20"/>
          <w:szCs w:val="20"/>
        </w:rPr>
      </w:pPr>
      <w:r w:rsidRPr="0052273E">
        <w:rPr>
          <w:rFonts w:ascii="Cambria" w:hAnsi="Cambria" w:cs="Times New Roman"/>
          <w:b/>
          <w:bCs/>
          <w:spacing w:val="40"/>
          <w:sz w:val="20"/>
          <w:szCs w:val="20"/>
        </w:rPr>
        <w:t>KARTA ZAJĘĆ</w:t>
      </w:r>
    </w:p>
    <w:p w14:paraId="28C409AB" w14:textId="77777777" w:rsidR="004E4CA8" w:rsidRPr="0052273E" w:rsidRDefault="004E4CA8" w:rsidP="002F14D8">
      <w:pPr>
        <w:spacing w:after="0"/>
        <w:jc w:val="center"/>
        <w:rPr>
          <w:rFonts w:ascii="Cambria" w:hAnsi="Cambria" w:cs="Times New Roman"/>
          <w:b/>
          <w:bCs/>
          <w:spacing w:val="40"/>
          <w:sz w:val="20"/>
          <w:szCs w:val="20"/>
        </w:rPr>
      </w:pP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52273E" w:rsidRPr="0052273E" w14:paraId="279F6CE0" w14:textId="77777777" w:rsidTr="000D5A50">
        <w:trPr>
          <w:trHeight w:val="269"/>
        </w:trPr>
        <w:tc>
          <w:tcPr>
            <w:tcW w:w="1968" w:type="dxa"/>
            <w:vMerge w:val="restart"/>
          </w:tcPr>
          <w:p w14:paraId="03B3BB71" w14:textId="1D764FE8" w:rsidR="00DD4CCE" w:rsidRPr="0052273E" w:rsidRDefault="00177E80" w:rsidP="002F14D8">
            <w:pPr>
              <w:spacing w:after="0"/>
              <w:jc w:val="center"/>
              <w:rPr>
                <w:rFonts w:ascii="Cambria" w:hAnsi="Cambria" w:cs="Times New Roman"/>
                <w:b/>
                <w:bCs/>
                <w:sz w:val="20"/>
                <w:szCs w:val="20"/>
              </w:rPr>
            </w:pPr>
            <w:r w:rsidRPr="0052273E">
              <w:rPr>
                <w:rFonts w:ascii="Cambria" w:hAnsi="Cambria"/>
                <w:noProof/>
                <w:sz w:val="20"/>
                <w:szCs w:val="20"/>
              </w:rPr>
              <w:drawing>
                <wp:inline distT="0" distB="0" distL="0" distR="0" wp14:anchorId="4AA9E458" wp14:editId="3F5AE7AB">
                  <wp:extent cx="1066800" cy="10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vAlign w:val="center"/>
          </w:tcPr>
          <w:p w14:paraId="212A9B1F" w14:textId="77777777" w:rsidR="00DD4CCE" w:rsidRPr="0052273E" w:rsidRDefault="00DD4CCE" w:rsidP="002F14D8">
            <w:pPr>
              <w:spacing w:after="0"/>
              <w:rPr>
                <w:rFonts w:ascii="Cambria" w:hAnsi="Cambria" w:cs="Times New Roman"/>
                <w:b/>
                <w:bCs/>
                <w:sz w:val="20"/>
                <w:szCs w:val="20"/>
              </w:rPr>
            </w:pPr>
            <w:r w:rsidRPr="0052273E">
              <w:rPr>
                <w:rFonts w:ascii="Cambria" w:hAnsi="Cambria" w:cs="Times New Roman"/>
                <w:b/>
                <w:bCs/>
                <w:sz w:val="20"/>
                <w:szCs w:val="20"/>
              </w:rPr>
              <w:t>Wydział</w:t>
            </w:r>
          </w:p>
        </w:tc>
        <w:tc>
          <w:tcPr>
            <w:tcW w:w="5103" w:type="dxa"/>
            <w:gridSpan w:val="2"/>
            <w:tcBorders>
              <w:bottom w:val="single" w:sz="4" w:space="0" w:color="000000"/>
            </w:tcBorders>
            <w:vAlign w:val="center"/>
          </w:tcPr>
          <w:p w14:paraId="7A8DA928" w14:textId="77777777" w:rsidR="00DD4CCE" w:rsidRPr="0052273E" w:rsidRDefault="00DD4CCE" w:rsidP="002F14D8">
            <w:pPr>
              <w:spacing w:after="0"/>
              <w:rPr>
                <w:rFonts w:ascii="Cambria" w:hAnsi="Cambria" w:cs="Times New Roman"/>
                <w:bCs/>
                <w:sz w:val="20"/>
                <w:szCs w:val="20"/>
              </w:rPr>
            </w:pPr>
            <w:r w:rsidRPr="0052273E">
              <w:rPr>
                <w:rFonts w:ascii="Cambria" w:hAnsi="Cambria" w:cs="Times New Roman"/>
                <w:bCs/>
                <w:sz w:val="20"/>
                <w:szCs w:val="20"/>
              </w:rPr>
              <w:t xml:space="preserve">Techniczny </w:t>
            </w:r>
          </w:p>
        </w:tc>
      </w:tr>
      <w:tr w:rsidR="0052273E" w:rsidRPr="0052273E" w14:paraId="3C085267" w14:textId="77777777" w:rsidTr="000D5A50">
        <w:trPr>
          <w:trHeight w:val="275"/>
        </w:trPr>
        <w:tc>
          <w:tcPr>
            <w:tcW w:w="1968" w:type="dxa"/>
            <w:vMerge/>
          </w:tcPr>
          <w:p w14:paraId="2A20A544" w14:textId="77777777" w:rsidR="00DD4CCE" w:rsidRPr="0052273E" w:rsidRDefault="00DD4CCE"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4170FE04" w14:textId="77777777" w:rsidR="00DD4CCE" w:rsidRPr="0052273E" w:rsidRDefault="00DD4CCE" w:rsidP="002F14D8">
            <w:pPr>
              <w:spacing w:after="0"/>
              <w:rPr>
                <w:rFonts w:ascii="Cambria" w:hAnsi="Cambria" w:cs="Times New Roman"/>
                <w:b/>
                <w:bCs/>
                <w:sz w:val="20"/>
                <w:szCs w:val="20"/>
              </w:rPr>
            </w:pPr>
            <w:r w:rsidRPr="0052273E">
              <w:rPr>
                <w:rFonts w:ascii="Cambria" w:hAnsi="Cambria" w:cs="Times New Roman"/>
                <w:b/>
                <w:bCs/>
                <w:sz w:val="20"/>
                <w:szCs w:val="20"/>
              </w:rPr>
              <w:t>Kierunek</w:t>
            </w:r>
          </w:p>
        </w:tc>
        <w:tc>
          <w:tcPr>
            <w:tcW w:w="5103" w:type="dxa"/>
            <w:gridSpan w:val="2"/>
            <w:tcBorders>
              <w:bottom w:val="single" w:sz="4" w:space="0" w:color="000000"/>
            </w:tcBorders>
            <w:vAlign w:val="center"/>
          </w:tcPr>
          <w:p w14:paraId="26CDB0E7" w14:textId="77777777" w:rsidR="00DD4CCE" w:rsidRPr="0052273E" w:rsidRDefault="00DD4CCE" w:rsidP="002F14D8">
            <w:pPr>
              <w:spacing w:after="0"/>
              <w:rPr>
                <w:rFonts w:ascii="Cambria" w:hAnsi="Cambria" w:cs="Times New Roman"/>
                <w:bCs/>
                <w:sz w:val="20"/>
                <w:szCs w:val="20"/>
              </w:rPr>
            </w:pPr>
            <w:r w:rsidRPr="0052273E">
              <w:rPr>
                <w:rFonts w:ascii="Cambria" w:hAnsi="Cambria" w:cs="Times New Roman"/>
                <w:bCs/>
                <w:sz w:val="20"/>
                <w:szCs w:val="20"/>
              </w:rPr>
              <w:t>Energetyka</w:t>
            </w:r>
          </w:p>
        </w:tc>
      </w:tr>
      <w:tr w:rsidR="0052273E" w:rsidRPr="0052273E" w14:paraId="2D204DEB" w14:textId="77777777" w:rsidTr="000D5A50">
        <w:trPr>
          <w:trHeight w:val="139"/>
        </w:trPr>
        <w:tc>
          <w:tcPr>
            <w:tcW w:w="1968" w:type="dxa"/>
            <w:vMerge/>
            <w:tcBorders>
              <w:bottom w:val="single" w:sz="4" w:space="0" w:color="000000"/>
            </w:tcBorders>
          </w:tcPr>
          <w:p w14:paraId="264E1402" w14:textId="77777777" w:rsidR="00DD4CCE" w:rsidRPr="0052273E" w:rsidRDefault="00DD4CCE"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1C625B5C" w14:textId="77777777" w:rsidR="00DD4CCE" w:rsidRPr="0052273E" w:rsidRDefault="00DD4CCE" w:rsidP="002F14D8">
            <w:pPr>
              <w:spacing w:after="0"/>
              <w:rPr>
                <w:rFonts w:ascii="Cambria" w:hAnsi="Cambria" w:cs="Times New Roman"/>
                <w:b/>
                <w:bCs/>
                <w:sz w:val="20"/>
                <w:szCs w:val="20"/>
              </w:rPr>
            </w:pPr>
            <w:r w:rsidRPr="0052273E">
              <w:rPr>
                <w:rFonts w:ascii="Cambria" w:hAnsi="Cambria" w:cs="Times New Roman"/>
                <w:b/>
                <w:bCs/>
                <w:sz w:val="20"/>
                <w:szCs w:val="20"/>
              </w:rPr>
              <w:t>Poziom studiów</w:t>
            </w:r>
          </w:p>
        </w:tc>
        <w:tc>
          <w:tcPr>
            <w:tcW w:w="5103" w:type="dxa"/>
            <w:gridSpan w:val="2"/>
            <w:tcBorders>
              <w:bottom w:val="single" w:sz="4" w:space="0" w:color="000000"/>
            </w:tcBorders>
            <w:vAlign w:val="center"/>
          </w:tcPr>
          <w:p w14:paraId="0457889B" w14:textId="77777777" w:rsidR="00DD4CCE" w:rsidRPr="0052273E" w:rsidRDefault="00DD4CCE" w:rsidP="002F14D8">
            <w:pPr>
              <w:spacing w:after="0"/>
              <w:rPr>
                <w:rFonts w:ascii="Cambria" w:hAnsi="Cambria" w:cs="Times New Roman"/>
                <w:bCs/>
                <w:sz w:val="20"/>
                <w:szCs w:val="20"/>
              </w:rPr>
            </w:pPr>
            <w:r w:rsidRPr="0052273E">
              <w:rPr>
                <w:rFonts w:ascii="Cambria" w:hAnsi="Cambria" w:cs="Times New Roman"/>
                <w:bCs/>
                <w:sz w:val="20"/>
                <w:szCs w:val="20"/>
              </w:rPr>
              <w:t>pierwszego stopnia</w:t>
            </w:r>
          </w:p>
        </w:tc>
      </w:tr>
      <w:tr w:rsidR="0052273E" w:rsidRPr="0052273E" w14:paraId="37E5E10D" w14:textId="77777777" w:rsidTr="000D5A50">
        <w:trPr>
          <w:trHeight w:val="139"/>
        </w:trPr>
        <w:tc>
          <w:tcPr>
            <w:tcW w:w="1968" w:type="dxa"/>
            <w:vMerge/>
            <w:tcBorders>
              <w:bottom w:val="single" w:sz="4" w:space="0" w:color="000000"/>
            </w:tcBorders>
          </w:tcPr>
          <w:p w14:paraId="4B59FF45" w14:textId="77777777" w:rsidR="00DD4CCE" w:rsidRPr="0052273E" w:rsidRDefault="00DD4CCE"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56A2DE2B" w14:textId="77777777" w:rsidR="00DD4CCE" w:rsidRPr="0052273E" w:rsidRDefault="00DD4CCE" w:rsidP="002F14D8">
            <w:pPr>
              <w:spacing w:after="0"/>
              <w:rPr>
                <w:rFonts w:ascii="Cambria" w:hAnsi="Cambria" w:cs="Times New Roman"/>
                <w:b/>
                <w:bCs/>
                <w:sz w:val="20"/>
                <w:szCs w:val="20"/>
              </w:rPr>
            </w:pPr>
            <w:r w:rsidRPr="0052273E">
              <w:rPr>
                <w:rFonts w:ascii="Cambria" w:hAnsi="Cambria" w:cs="Times New Roman"/>
                <w:b/>
                <w:bCs/>
                <w:sz w:val="20"/>
                <w:szCs w:val="20"/>
              </w:rPr>
              <w:t>Forma studiów</w:t>
            </w:r>
          </w:p>
        </w:tc>
        <w:tc>
          <w:tcPr>
            <w:tcW w:w="5103" w:type="dxa"/>
            <w:gridSpan w:val="2"/>
            <w:tcBorders>
              <w:bottom w:val="single" w:sz="4" w:space="0" w:color="000000"/>
            </w:tcBorders>
            <w:vAlign w:val="center"/>
          </w:tcPr>
          <w:p w14:paraId="41320B3C" w14:textId="77777777" w:rsidR="00DD4CCE" w:rsidRPr="0052273E" w:rsidRDefault="00DD4CCE" w:rsidP="002F14D8">
            <w:pPr>
              <w:spacing w:after="0"/>
              <w:rPr>
                <w:rFonts w:ascii="Cambria" w:hAnsi="Cambria" w:cs="Times New Roman"/>
                <w:bCs/>
                <w:sz w:val="20"/>
                <w:szCs w:val="20"/>
              </w:rPr>
            </w:pPr>
            <w:r w:rsidRPr="0052273E">
              <w:rPr>
                <w:rFonts w:ascii="Cambria" w:hAnsi="Cambria" w:cs="Times New Roman"/>
                <w:bCs/>
                <w:sz w:val="20"/>
                <w:szCs w:val="20"/>
              </w:rPr>
              <w:t>stacjonarna/niestacjonarna</w:t>
            </w:r>
          </w:p>
        </w:tc>
      </w:tr>
      <w:tr w:rsidR="0052273E" w:rsidRPr="0052273E" w14:paraId="43890F10" w14:textId="77777777" w:rsidTr="000D5A50">
        <w:trPr>
          <w:trHeight w:val="139"/>
        </w:trPr>
        <w:tc>
          <w:tcPr>
            <w:tcW w:w="1968" w:type="dxa"/>
            <w:vMerge/>
          </w:tcPr>
          <w:p w14:paraId="08F78AEA" w14:textId="77777777" w:rsidR="00DD4CCE" w:rsidRPr="0052273E" w:rsidRDefault="00DD4CCE" w:rsidP="002F14D8">
            <w:pPr>
              <w:spacing w:after="0"/>
              <w:jc w:val="center"/>
              <w:rPr>
                <w:rFonts w:ascii="Cambria" w:hAnsi="Cambria" w:cs="Times New Roman"/>
                <w:b/>
                <w:bCs/>
                <w:sz w:val="20"/>
                <w:szCs w:val="20"/>
              </w:rPr>
            </w:pPr>
          </w:p>
        </w:tc>
        <w:tc>
          <w:tcPr>
            <w:tcW w:w="2818" w:type="dxa"/>
            <w:vAlign w:val="center"/>
          </w:tcPr>
          <w:p w14:paraId="1B98E8A9" w14:textId="77777777" w:rsidR="00DD4CCE" w:rsidRPr="0052273E" w:rsidRDefault="00DD4CCE" w:rsidP="002F14D8">
            <w:pPr>
              <w:spacing w:after="0"/>
              <w:rPr>
                <w:rFonts w:ascii="Cambria" w:hAnsi="Cambria" w:cs="Times New Roman"/>
                <w:b/>
                <w:bCs/>
                <w:sz w:val="20"/>
                <w:szCs w:val="20"/>
              </w:rPr>
            </w:pPr>
            <w:r w:rsidRPr="0052273E">
              <w:rPr>
                <w:rFonts w:ascii="Cambria" w:hAnsi="Cambria" w:cs="Times New Roman"/>
                <w:b/>
                <w:bCs/>
                <w:sz w:val="20"/>
                <w:szCs w:val="20"/>
              </w:rPr>
              <w:t>Profil studiów</w:t>
            </w:r>
          </w:p>
        </w:tc>
        <w:tc>
          <w:tcPr>
            <w:tcW w:w="5103" w:type="dxa"/>
            <w:gridSpan w:val="2"/>
            <w:vAlign w:val="center"/>
          </w:tcPr>
          <w:p w14:paraId="542250F8" w14:textId="77777777" w:rsidR="00DD4CCE" w:rsidRPr="0052273E" w:rsidRDefault="00DD4CCE" w:rsidP="002F14D8">
            <w:pPr>
              <w:spacing w:after="0"/>
              <w:rPr>
                <w:rFonts w:ascii="Cambria" w:hAnsi="Cambria" w:cs="Times New Roman"/>
                <w:bCs/>
                <w:sz w:val="20"/>
                <w:szCs w:val="20"/>
              </w:rPr>
            </w:pPr>
            <w:r w:rsidRPr="0052273E">
              <w:rPr>
                <w:rFonts w:ascii="Cambria" w:hAnsi="Cambria" w:cs="Times New Roman"/>
                <w:bCs/>
                <w:sz w:val="20"/>
                <w:szCs w:val="20"/>
              </w:rPr>
              <w:t>praktyczny</w:t>
            </w:r>
          </w:p>
        </w:tc>
      </w:tr>
      <w:tr w:rsidR="0052273E" w:rsidRPr="0052273E" w14:paraId="0B09FA18" w14:textId="77777777" w:rsidTr="000D5A50">
        <w:trPr>
          <w:trHeight w:val="139"/>
        </w:trPr>
        <w:tc>
          <w:tcPr>
            <w:tcW w:w="5070" w:type="dxa"/>
            <w:gridSpan w:val="3"/>
            <w:tcBorders>
              <w:bottom w:val="single" w:sz="4" w:space="0" w:color="000000"/>
            </w:tcBorders>
            <w:vAlign w:val="center"/>
          </w:tcPr>
          <w:p w14:paraId="7C13B1E6" w14:textId="77777777" w:rsidR="00DD4CCE" w:rsidRPr="0052273E" w:rsidRDefault="00DD4CCE" w:rsidP="002F14D8">
            <w:pPr>
              <w:spacing w:after="0"/>
              <w:rPr>
                <w:rFonts w:ascii="Cambria" w:hAnsi="Cambria" w:cs="Times New Roman"/>
                <w:b/>
                <w:bCs/>
                <w:sz w:val="20"/>
                <w:szCs w:val="20"/>
              </w:rPr>
            </w:pPr>
            <w:r w:rsidRPr="0052273E">
              <w:rPr>
                <w:rFonts w:ascii="Cambria" w:hAnsi="Cambria"/>
                <w:b/>
                <w:bCs/>
                <w:sz w:val="20"/>
                <w:szCs w:val="20"/>
              </w:rPr>
              <w:t>Pozycja w planie studiów (lub kod przedmiotu)</w:t>
            </w:r>
          </w:p>
        </w:tc>
        <w:tc>
          <w:tcPr>
            <w:tcW w:w="4819" w:type="dxa"/>
            <w:tcBorders>
              <w:bottom w:val="single" w:sz="4" w:space="0" w:color="000000"/>
            </w:tcBorders>
            <w:vAlign w:val="center"/>
          </w:tcPr>
          <w:p w14:paraId="1A9CC3A3" w14:textId="7131E2BE" w:rsidR="00DD4CCE" w:rsidRPr="0052273E" w:rsidRDefault="00DD4CCE" w:rsidP="002F14D8">
            <w:pPr>
              <w:spacing w:after="0"/>
              <w:rPr>
                <w:rFonts w:ascii="Cambria" w:hAnsi="Cambria" w:cs="Times New Roman"/>
                <w:bCs/>
                <w:sz w:val="20"/>
                <w:szCs w:val="20"/>
              </w:rPr>
            </w:pPr>
            <w:r w:rsidRPr="0052273E">
              <w:rPr>
                <w:rFonts w:ascii="Cambria" w:hAnsi="Cambria" w:cs="Times New Roman"/>
                <w:bCs/>
                <w:sz w:val="20"/>
                <w:szCs w:val="20"/>
              </w:rPr>
              <w:t>C.</w:t>
            </w:r>
            <w:r w:rsidR="0091010C" w:rsidRPr="0052273E">
              <w:rPr>
                <w:rFonts w:ascii="Cambria" w:hAnsi="Cambria" w:cs="Times New Roman"/>
                <w:bCs/>
                <w:sz w:val="20"/>
                <w:szCs w:val="20"/>
              </w:rPr>
              <w:t>2</w:t>
            </w:r>
            <w:r w:rsidRPr="0052273E">
              <w:rPr>
                <w:rFonts w:ascii="Cambria" w:hAnsi="Cambria" w:cs="Times New Roman"/>
                <w:bCs/>
                <w:sz w:val="20"/>
                <w:szCs w:val="20"/>
              </w:rPr>
              <w:t>.5</w:t>
            </w:r>
          </w:p>
        </w:tc>
      </w:tr>
    </w:tbl>
    <w:p w14:paraId="18CC0ED6" w14:textId="77777777" w:rsidR="00276635" w:rsidRPr="0052273E" w:rsidRDefault="00276635" w:rsidP="002F14D8">
      <w:pPr>
        <w:spacing w:after="0"/>
        <w:rPr>
          <w:rFonts w:ascii="Cambria" w:hAnsi="Cambria" w:cs="Times New Roman"/>
          <w:b/>
          <w:bCs/>
          <w:sz w:val="20"/>
          <w:szCs w:val="20"/>
        </w:rPr>
      </w:pPr>
      <w:r w:rsidRPr="0052273E">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2273E" w:rsidRPr="0052273E" w14:paraId="60DAA902" w14:textId="77777777" w:rsidTr="007E2CEB">
        <w:trPr>
          <w:trHeight w:val="328"/>
        </w:trPr>
        <w:tc>
          <w:tcPr>
            <w:tcW w:w="4219" w:type="dxa"/>
            <w:vAlign w:val="center"/>
          </w:tcPr>
          <w:p w14:paraId="6761F058" w14:textId="77777777" w:rsidR="00276635" w:rsidRPr="0052273E" w:rsidRDefault="00276635" w:rsidP="002F14D8">
            <w:pPr>
              <w:pStyle w:val="akarta"/>
              <w:spacing w:before="0" w:after="0" w:line="276" w:lineRule="auto"/>
            </w:pPr>
            <w:r w:rsidRPr="0052273E">
              <w:t>Nazwa zajęć</w:t>
            </w:r>
          </w:p>
        </w:tc>
        <w:tc>
          <w:tcPr>
            <w:tcW w:w="5670" w:type="dxa"/>
            <w:vAlign w:val="center"/>
          </w:tcPr>
          <w:p w14:paraId="334E608C" w14:textId="77777777" w:rsidR="00276635" w:rsidRPr="0052273E" w:rsidRDefault="00276635" w:rsidP="002F14D8">
            <w:pPr>
              <w:pStyle w:val="akarta"/>
              <w:spacing w:before="0" w:after="0" w:line="276" w:lineRule="auto"/>
            </w:pPr>
            <w:r w:rsidRPr="0052273E">
              <w:t>Metrologia i monitoring środowiska</w:t>
            </w:r>
          </w:p>
        </w:tc>
      </w:tr>
      <w:tr w:rsidR="0052273E" w:rsidRPr="0052273E" w14:paraId="68A6BB76" w14:textId="77777777" w:rsidTr="007E2CEB">
        <w:tc>
          <w:tcPr>
            <w:tcW w:w="4219" w:type="dxa"/>
            <w:vAlign w:val="center"/>
          </w:tcPr>
          <w:p w14:paraId="3F929CE0" w14:textId="77777777" w:rsidR="00276635" w:rsidRPr="0052273E" w:rsidRDefault="00276635" w:rsidP="002F14D8">
            <w:pPr>
              <w:pStyle w:val="akarta"/>
              <w:spacing w:before="0" w:after="0" w:line="276" w:lineRule="auto"/>
            </w:pPr>
            <w:r w:rsidRPr="0052273E">
              <w:t>Punkty ECTS</w:t>
            </w:r>
          </w:p>
        </w:tc>
        <w:tc>
          <w:tcPr>
            <w:tcW w:w="5670" w:type="dxa"/>
            <w:vAlign w:val="center"/>
          </w:tcPr>
          <w:p w14:paraId="76990D78" w14:textId="77777777" w:rsidR="00276635" w:rsidRPr="0052273E" w:rsidRDefault="00276635" w:rsidP="002F14D8">
            <w:pPr>
              <w:pStyle w:val="akarta"/>
              <w:spacing w:before="0" w:after="0" w:line="276" w:lineRule="auto"/>
            </w:pPr>
            <w:r w:rsidRPr="0052273E">
              <w:t>3</w:t>
            </w:r>
          </w:p>
        </w:tc>
      </w:tr>
      <w:tr w:rsidR="0052273E" w:rsidRPr="0052273E" w14:paraId="585A05A1" w14:textId="77777777" w:rsidTr="007E2CEB">
        <w:tc>
          <w:tcPr>
            <w:tcW w:w="4219" w:type="dxa"/>
            <w:vAlign w:val="center"/>
          </w:tcPr>
          <w:p w14:paraId="5F729C45" w14:textId="77777777" w:rsidR="00276635" w:rsidRPr="0052273E" w:rsidRDefault="00276635" w:rsidP="002F14D8">
            <w:pPr>
              <w:pStyle w:val="akarta"/>
              <w:spacing w:before="0" w:after="0" w:line="276" w:lineRule="auto"/>
            </w:pPr>
            <w:r w:rsidRPr="0052273E">
              <w:t>Rodzaj zajęć</w:t>
            </w:r>
          </w:p>
        </w:tc>
        <w:tc>
          <w:tcPr>
            <w:tcW w:w="5670" w:type="dxa"/>
            <w:vAlign w:val="center"/>
          </w:tcPr>
          <w:p w14:paraId="4AE1ED50" w14:textId="77777777" w:rsidR="00276635" w:rsidRPr="0052273E" w:rsidRDefault="00276635" w:rsidP="002F14D8">
            <w:pPr>
              <w:pStyle w:val="akarta"/>
              <w:spacing w:before="0" w:after="0" w:line="276" w:lineRule="auto"/>
            </w:pPr>
            <w:r w:rsidRPr="0052273E">
              <w:rPr>
                <w:strike/>
              </w:rPr>
              <w:t>obowiązkowe</w:t>
            </w:r>
            <w:r w:rsidRPr="0052273E">
              <w:t>/obieralne</w:t>
            </w:r>
          </w:p>
        </w:tc>
      </w:tr>
      <w:tr w:rsidR="0052273E" w:rsidRPr="0052273E" w14:paraId="1F333DEB" w14:textId="77777777" w:rsidTr="007E2CEB">
        <w:tc>
          <w:tcPr>
            <w:tcW w:w="4219" w:type="dxa"/>
            <w:vAlign w:val="center"/>
          </w:tcPr>
          <w:p w14:paraId="1096DD17" w14:textId="77777777" w:rsidR="00276635" w:rsidRPr="0052273E" w:rsidRDefault="00276635" w:rsidP="002F14D8">
            <w:pPr>
              <w:pStyle w:val="akarta"/>
              <w:spacing w:before="0" w:after="0" w:line="276" w:lineRule="auto"/>
            </w:pPr>
            <w:r w:rsidRPr="0052273E">
              <w:t>Moduł/specjalizacja</w:t>
            </w:r>
          </w:p>
        </w:tc>
        <w:tc>
          <w:tcPr>
            <w:tcW w:w="5670" w:type="dxa"/>
            <w:vAlign w:val="center"/>
          </w:tcPr>
          <w:p w14:paraId="06AC688B" w14:textId="77777777" w:rsidR="00276635" w:rsidRPr="0052273E" w:rsidRDefault="00276635" w:rsidP="002F14D8">
            <w:pPr>
              <w:pStyle w:val="akarta"/>
              <w:spacing w:before="0" w:after="0" w:line="276" w:lineRule="auto"/>
            </w:pPr>
            <w:r w:rsidRPr="0052273E">
              <w:t>Inżynieria środowiska</w:t>
            </w:r>
          </w:p>
        </w:tc>
      </w:tr>
      <w:tr w:rsidR="0052273E" w:rsidRPr="0052273E" w14:paraId="040BD29A" w14:textId="77777777" w:rsidTr="007E2CEB">
        <w:tc>
          <w:tcPr>
            <w:tcW w:w="4219" w:type="dxa"/>
            <w:vAlign w:val="center"/>
          </w:tcPr>
          <w:p w14:paraId="0BDB144D" w14:textId="77777777" w:rsidR="00276635" w:rsidRPr="0052273E" w:rsidRDefault="00276635" w:rsidP="002F14D8">
            <w:pPr>
              <w:pStyle w:val="akarta"/>
              <w:spacing w:before="0" w:after="0" w:line="276" w:lineRule="auto"/>
            </w:pPr>
            <w:r w:rsidRPr="0052273E">
              <w:t>Język, w którym prowadzone są zajęcia</w:t>
            </w:r>
          </w:p>
        </w:tc>
        <w:tc>
          <w:tcPr>
            <w:tcW w:w="5670" w:type="dxa"/>
            <w:vAlign w:val="center"/>
          </w:tcPr>
          <w:p w14:paraId="6EA67CBA" w14:textId="77777777" w:rsidR="00276635" w:rsidRPr="0052273E" w:rsidRDefault="00276635" w:rsidP="002F14D8">
            <w:pPr>
              <w:pStyle w:val="akarta"/>
              <w:spacing w:before="0" w:after="0" w:line="276" w:lineRule="auto"/>
            </w:pPr>
            <w:r w:rsidRPr="0052273E">
              <w:t>polski</w:t>
            </w:r>
          </w:p>
        </w:tc>
      </w:tr>
      <w:tr w:rsidR="0052273E" w:rsidRPr="0052273E" w14:paraId="70EAAC3A" w14:textId="77777777" w:rsidTr="007E2CEB">
        <w:tc>
          <w:tcPr>
            <w:tcW w:w="4219" w:type="dxa"/>
            <w:vAlign w:val="center"/>
          </w:tcPr>
          <w:p w14:paraId="549B0821" w14:textId="77777777" w:rsidR="00276635" w:rsidRPr="0052273E" w:rsidRDefault="00276635" w:rsidP="002F14D8">
            <w:pPr>
              <w:pStyle w:val="akarta"/>
              <w:spacing w:before="0" w:after="0" w:line="276" w:lineRule="auto"/>
            </w:pPr>
            <w:r w:rsidRPr="0052273E">
              <w:t>Rok studiów</w:t>
            </w:r>
          </w:p>
        </w:tc>
        <w:tc>
          <w:tcPr>
            <w:tcW w:w="5670" w:type="dxa"/>
            <w:vAlign w:val="center"/>
          </w:tcPr>
          <w:p w14:paraId="5A93BDF1" w14:textId="77777777" w:rsidR="00276635" w:rsidRPr="0052273E" w:rsidRDefault="004E4CA8" w:rsidP="002F14D8">
            <w:pPr>
              <w:pStyle w:val="akarta"/>
              <w:spacing w:before="0" w:after="0" w:line="276" w:lineRule="auto"/>
            </w:pPr>
            <w:r w:rsidRPr="0052273E">
              <w:t>2</w:t>
            </w:r>
          </w:p>
        </w:tc>
      </w:tr>
      <w:tr w:rsidR="00276635" w:rsidRPr="0052273E" w14:paraId="4395FDAA" w14:textId="77777777" w:rsidTr="007E2CEB">
        <w:tc>
          <w:tcPr>
            <w:tcW w:w="4219" w:type="dxa"/>
            <w:vAlign w:val="center"/>
          </w:tcPr>
          <w:p w14:paraId="75DE1990" w14:textId="77777777" w:rsidR="00276635" w:rsidRPr="0052273E" w:rsidRDefault="00276635" w:rsidP="002F14D8">
            <w:pPr>
              <w:pStyle w:val="akarta"/>
              <w:spacing w:before="0" w:after="0" w:line="276" w:lineRule="auto"/>
            </w:pPr>
            <w:r w:rsidRPr="0052273E">
              <w:t>Imię i nazwisko koordynatora zajęć oraz osób prowadzących zajęcia</w:t>
            </w:r>
          </w:p>
        </w:tc>
        <w:tc>
          <w:tcPr>
            <w:tcW w:w="5670" w:type="dxa"/>
            <w:vAlign w:val="center"/>
          </w:tcPr>
          <w:p w14:paraId="6487AA1D" w14:textId="77777777" w:rsidR="00276635" w:rsidRPr="0052273E" w:rsidRDefault="008E1894" w:rsidP="002F14D8">
            <w:pPr>
              <w:pStyle w:val="akarta"/>
              <w:spacing w:before="0" w:after="0" w:line="276" w:lineRule="auto"/>
            </w:pPr>
            <w:r w:rsidRPr="0052273E">
              <w:t>Dr inż. Anna Fajdek-Bieda</w:t>
            </w:r>
          </w:p>
        </w:tc>
      </w:tr>
    </w:tbl>
    <w:p w14:paraId="6C314882" w14:textId="77777777" w:rsidR="004E4CA8" w:rsidRPr="0052273E" w:rsidRDefault="004E4CA8" w:rsidP="002F14D8">
      <w:pPr>
        <w:spacing w:after="0"/>
        <w:rPr>
          <w:rFonts w:ascii="Cambria" w:hAnsi="Cambria" w:cs="Times New Roman"/>
          <w:b/>
          <w:bCs/>
          <w:sz w:val="20"/>
          <w:szCs w:val="20"/>
        </w:rPr>
      </w:pPr>
    </w:p>
    <w:p w14:paraId="39B796B1" w14:textId="77777777" w:rsidR="00276635" w:rsidRPr="0052273E" w:rsidRDefault="00276635" w:rsidP="002F14D8">
      <w:pPr>
        <w:spacing w:after="0"/>
        <w:rPr>
          <w:rFonts w:ascii="Cambria" w:hAnsi="Cambria" w:cs="Times New Roman"/>
          <w:b/>
          <w:bCs/>
          <w:sz w:val="20"/>
          <w:szCs w:val="20"/>
        </w:rPr>
      </w:pPr>
      <w:r w:rsidRPr="0052273E">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2273E" w:rsidRPr="0052273E" w14:paraId="1DDF731E" w14:textId="77777777" w:rsidTr="001E0695">
        <w:tc>
          <w:tcPr>
            <w:tcW w:w="2498" w:type="dxa"/>
            <w:vAlign w:val="center"/>
          </w:tcPr>
          <w:p w14:paraId="531CDAB1" w14:textId="77777777" w:rsidR="00276635" w:rsidRPr="0052273E" w:rsidRDefault="00276635"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zajęć</w:t>
            </w:r>
          </w:p>
        </w:tc>
        <w:tc>
          <w:tcPr>
            <w:tcW w:w="2781" w:type="dxa"/>
            <w:vAlign w:val="center"/>
          </w:tcPr>
          <w:p w14:paraId="1756B39B" w14:textId="77777777" w:rsidR="001E0695" w:rsidRPr="0052273E" w:rsidRDefault="001E0695" w:rsidP="001E0695">
            <w:pPr>
              <w:spacing w:after="0"/>
              <w:jc w:val="center"/>
              <w:rPr>
                <w:rFonts w:ascii="Cambria" w:hAnsi="Cambria" w:cs="Times New Roman"/>
                <w:b/>
                <w:bCs/>
                <w:sz w:val="20"/>
                <w:szCs w:val="20"/>
              </w:rPr>
            </w:pPr>
            <w:r w:rsidRPr="0052273E">
              <w:rPr>
                <w:rFonts w:ascii="Cambria" w:hAnsi="Cambria" w:cs="Times New Roman"/>
                <w:b/>
                <w:bCs/>
                <w:sz w:val="20"/>
                <w:szCs w:val="20"/>
              </w:rPr>
              <w:t>Liczba godzin</w:t>
            </w:r>
          </w:p>
          <w:p w14:paraId="14FEA2B4" w14:textId="7434FA8D" w:rsidR="00276635" w:rsidRPr="0052273E" w:rsidRDefault="001E0695" w:rsidP="001E0695">
            <w:pPr>
              <w:spacing w:after="0"/>
              <w:jc w:val="center"/>
              <w:rPr>
                <w:rFonts w:ascii="Cambria" w:hAnsi="Cambria" w:cs="Times New Roman"/>
                <w:b/>
                <w:bCs/>
                <w:sz w:val="20"/>
                <w:szCs w:val="20"/>
              </w:rPr>
            </w:pPr>
            <w:r w:rsidRPr="0052273E">
              <w:rPr>
                <w:rFonts w:ascii="Cambria" w:hAnsi="Cambria" w:cs="Times New Roman"/>
                <w:b/>
                <w:bCs/>
                <w:sz w:val="20"/>
                <w:szCs w:val="20"/>
              </w:rPr>
              <w:t>stacjonarne/niestacjonarne</w:t>
            </w:r>
          </w:p>
        </w:tc>
        <w:tc>
          <w:tcPr>
            <w:tcW w:w="2209" w:type="dxa"/>
            <w:vAlign w:val="center"/>
          </w:tcPr>
          <w:p w14:paraId="07B4842C" w14:textId="77777777" w:rsidR="00276635" w:rsidRPr="0052273E" w:rsidRDefault="00276635" w:rsidP="002F14D8">
            <w:pPr>
              <w:spacing w:after="0"/>
              <w:jc w:val="center"/>
              <w:rPr>
                <w:rFonts w:ascii="Cambria" w:hAnsi="Cambria" w:cs="Times New Roman"/>
                <w:b/>
                <w:bCs/>
                <w:sz w:val="20"/>
                <w:szCs w:val="20"/>
              </w:rPr>
            </w:pPr>
            <w:r w:rsidRPr="0052273E">
              <w:rPr>
                <w:rFonts w:ascii="Cambria" w:hAnsi="Cambria" w:cs="Times New Roman"/>
                <w:b/>
                <w:bCs/>
                <w:sz w:val="20"/>
                <w:szCs w:val="20"/>
              </w:rPr>
              <w:t>Rok studiów/semestr</w:t>
            </w:r>
          </w:p>
        </w:tc>
        <w:tc>
          <w:tcPr>
            <w:tcW w:w="2401" w:type="dxa"/>
            <w:vAlign w:val="center"/>
          </w:tcPr>
          <w:p w14:paraId="333F48FA" w14:textId="77777777" w:rsidR="00276635" w:rsidRPr="0052273E" w:rsidRDefault="00276635" w:rsidP="002F14D8">
            <w:pPr>
              <w:spacing w:after="0"/>
              <w:jc w:val="center"/>
              <w:rPr>
                <w:rFonts w:ascii="Cambria" w:hAnsi="Cambria" w:cs="Times New Roman"/>
                <w:b/>
                <w:bCs/>
                <w:sz w:val="20"/>
                <w:szCs w:val="20"/>
              </w:rPr>
            </w:pPr>
            <w:r w:rsidRPr="0052273E">
              <w:rPr>
                <w:rFonts w:ascii="Cambria" w:hAnsi="Cambria" w:cs="Times New Roman"/>
                <w:b/>
                <w:bCs/>
                <w:sz w:val="20"/>
                <w:szCs w:val="20"/>
              </w:rPr>
              <w:t xml:space="preserve">Punkty ECTS </w:t>
            </w:r>
            <w:r w:rsidRPr="0052273E">
              <w:rPr>
                <w:rFonts w:ascii="Cambria" w:hAnsi="Cambria" w:cs="Times New Roman"/>
                <w:sz w:val="20"/>
                <w:szCs w:val="20"/>
              </w:rPr>
              <w:t>(zgodnie z programem studiów)</w:t>
            </w:r>
          </w:p>
        </w:tc>
      </w:tr>
      <w:tr w:rsidR="0052273E" w:rsidRPr="0052273E" w14:paraId="20296E76" w14:textId="77777777" w:rsidTr="001E0695">
        <w:tc>
          <w:tcPr>
            <w:tcW w:w="2498" w:type="dxa"/>
          </w:tcPr>
          <w:p w14:paraId="205006A4" w14:textId="77777777" w:rsidR="00276635" w:rsidRPr="0052273E" w:rsidRDefault="00276635" w:rsidP="002F14D8">
            <w:pPr>
              <w:spacing w:after="0"/>
              <w:rPr>
                <w:rFonts w:ascii="Cambria" w:hAnsi="Cambria" w:cs="Times New Roman"/>
                <w:b/>
                <w:bCs/>
                <w:sz w:val="20"/>
                <w:szCs w:val="20"/>
              </w:rPr>
            </w:pPr>
            <w:r w:rsidRPr="0052273E">
              <w:rPr>
                <w:rFonts w:ascii="Cambria" w:hAnsi="Cambria" w:cs="Times New Roman"/>
                <w:b/>
                <w:bCs/>
                <w:sz w:val="20"/>
                <w:szCs w:val="20"/>
              </w:rPr>
              <w:t>wykład</w:t>
            </w:r>
          </w:p>
        </w:tc>
        <w:tc>
          <w:tcPr>
            <w:tcW w:w="2781" w:type="dxa"/>
            <w:vAlign w:val="center"/>
          </w:tcPr>
          <w:p w14:paraId="391B72A8" w14:textId="77777777" w:rsidR="00276635" w:rsidRPr="0052273E" w:rsidRDefault="008E1894" w:rsidP="002F14D8">
            <w:pPr>
              <w:spacing w:after="0"/>
              <w:jc w:val="center"/>
              <w:rPr>
                <w:rFonts w:ascii="Cambria" w:hAnsi="Cambria" w:cs="Times New Roman"/>
                <w:b/>
                <w:bCs/>
                <w:sz w:val="20"/>
                <w:szCs w:val="20"/>
              </w:rPr>
            </w:pPr>
            <w:r w:rsidRPr="0052273E">
              <w:rPr>
                <w:rFonts w:ascii="Cambria" w:hAnsi="Cambria" w:cs="Times New Roman"/>
                <w:b/>
                <w:bCs/>
                <w:sz w:val="20"/>
                <w:szCs w:val="20"/>
              </w:rPr>
              <w:t>15</w:t>
            </w:r>
            <w:r w:rsidR="001B45E7" w:rsidRPr="0052273E">
              <w:rPr>
                <w:rFonts w:ascii="Cambria" w:hAnsi="Cambria" w:cs="Times New Roman"/>
                <w:b/>
                <w:bCs/>
                <w:sz w:val="20"/>
                <w:szCs w:val="20"/>
              </w:rPr>
              <w:t>/10</w:t>
            </w:r>
          </w:p>
        </w:tc>
        <w:tc>
          <w:tcPr>
            <w:tcW w:w="2209" w:type="dxa"/>
            <w:vAlign w:val="center"/>
          </w:tcPr>
          <w:p w14:paraId="6D0A6FE5" w14:textId="77777777" w:rsidR="00276635" w:rsidRPr="0052273E" w:rsidRDefault="004E4CA8" w:rsidP="002F14D8">
            <w:pPr>
              <w:spacing w:after="0"/>
              <w:jc w:val="center"/>
              <w:rPr>
                <w:rFonts w:ascii="Cambria" w:hAnsi="Cambria" w:cs="Times New Roman"/>
                <w:b/>
                <w:bCs/>
                <w:sz w:val="20"/>
                <w:szCs w:val="20"/>
              </w:rPr>
            </w:pPr>
            <w:r w:rsidRPr="0052273E">
              <w:rPr>
                <w:rFonts w:ascii="Cambria" w:hAnsi="Cambria" w:cs="Times New Roman"/>
                <w:b/>
                <w:bCs/>
                <w:sz w:val="20"/>
                <w:szCs w:val="20"/>
              </w:rPr>
              <w:t>2</w:t>
            </w:r>
            <w:r w:rsidR="009E3D04" w:rsidRPr="0052273E">
              <w:rPr>
                <w:rFonts w:ascii="Cambria" w:hAnsi="Cambria" w:cs="Times New Roman"/>
                <w:b/>
                <w:bCs/>
                <w:sz w:val="20"/>
                <w:szCs w:val="20"/>
              </w:rPr>
              <w:t>/4</w:t>
            </w:r>
            <w:r w:rsidRPr="0052273E">
              <w:rPr>
                <w:rFonts w:ascii="Cambria" w:hAnsi="Cambria" w:cs="Times New Roman"/>
                <w:b/>
                <w:bCs/>
                <w:sz w:val="20"/>
                <w:szCs w:val="20"/>
              </w:rPr>
              <w:t>;</w:t>
            </w:r>
          </w:p>
        </w:tc>
        <w:tc>
          <w:tcPr>
            <w:tcW w:w="2401" w:type="dxa"/>
            <w:vMerge w:val="restart"/>
            <w:vAlign w:val="center"/>
          </w:tcPr>
          <w:p w14:paraId="44738E5D" w14:textId="77777777" w:rsidR="00276635" w:rsidRPr="0052273E" w:rsidRDefault="008E1894" w:rsidP="002F14D8">
            <w:pPr>
              <w:spacing w:after="0"/>
              <w:jc w:val="center"/>
              <w:rPr>
                <w:rFonts w:ascii="Cambria" w:hAnsi="Cambria" w:cs="Times New Roman"/>
                <w:b/>
                <w:bCs/>
                <w:sz w:val="20"/>
                <w:szCs w:val="20"/>
              </w:rPr>
            </w:pPr>
            <w:r w:rsidRPr="0052273E">
              <w:rPr>
                <w:rFonts w:ascii="Cambria" w:hAnsi="Cambria" w:cs="Times New Roman"/>
                <w:b/>
                <w:bCs/>
                <w:sz w:val="20"/>
                <w:szCs w:val="20"/>
              </w:rPr>
              <w:t>3</w:t>
            </w:r>
          </w:p>
        </w:tc>
      </w:tr>
      <w:tr w:rsidR="001E0695" w:rsidRPr="0052273E" w14:paraId="12012580" w14:textId="77777777" w:rsidTr="001E0695">
        <w:tc>
          <w:tcPr>
            <w:tcW w:w="2498" w:type="dxa"/>
          </w:tcPr>
          <w:p w14:paraId="707F7530" w14:textId="70D14677" w:rsidR="001E0695" w:rsidRPr="0052273E" w:rsidRDefault="001E0695" w:rsidP="001E0695">
            <w:pPr>
              <w:spacing w:after="0"/>
              <w:rPr>
                <w:rFonts w:ascii="Cambria" w:hAnsi="Cambria" w:cs="Times New Roman"/>
                <w:b/>
                <w:bCs/>
                <w:sz w:val="20"/>
                <w:szCs w:val="20"/>
              </w:rPr>
            </w:pPr>
            <w:r w:rsidRPr="0052273E">
              <w:rPr>
                <w:rFonts w:ascii="Cambria" w:hAnsi="Cambria" w:cs="Times New Roman"/>
                <w:b/>
                <w:bCs/>
                <w:sz w:val="20"/>
                <w:szCs w:val="20"/>
              </w:rPr>
              <w:t>laboratoria</w:t>
            </w:r>
          </w:p>
        </w:tc>
        <w:tc>
          <w:tcPr>
            <w:tcW w:w="2781" w:type="dxa"/>
            <w:vAlign w:val="center"/>
          </w:tcPr>
          <w:p w14:paraId="64BFA7D9" w14:textId="534100DF" w:rsidR="001E0695" w:rsidRPr="0052273E" w:rsidRDefault="001E0695" w:rsidP="001E0695">
            <w:pPr>
              <w:spacing w:after="0"/>
              <w:jc w:val="center"/>
              <w:rPr>
                <w:rFonts w:ascii="Cambria" w:hAnsi="Cambria" w:cs="Times New Roman"/>
                <w:b/>
                <w:bCs/>
                <w:sz w:val="20"/>
                <w:szCs w:val="20"/>
              </w:rPr>
            </w:pPr>
            <w:r w:rsidRPr="0052273E">
              <w:rPr>
                <w:rFonts w:ascii="Cambria" w:hAnsi="Cambria" w:cs="Times New Roman"/>
                <w:b/>
                <w:bCs/>
                <w:sz w:val="20"/>
                <w:szCs w:val="20"/>
              </w:rPr>
              <w:t>30/18</w:t>
            </w:r>
          </w:p>
        </w:tc>
        <w:tc>
          <w:tcPr>
            <w:tcW w:w="2209" w:type="dxa"/>
            <w:vAlign w:val="center"/>
          </w:tcPr>
          <w:p w14:paraId="279721F3" w14:textId="334B5A4F" w:rsidR="001E0695" w:rsidRPr="0052273E" w:rsidRDefault="001E0695" w:rsidP="001E0695">
            <w:pPr>
              <w:spacing w:after="0"/>
              <w:jc w:val="center"/>
              <w:rPr>
                <w:rFonts w:ascii="Cambria" w:hAnsi="Cambria" w:cs="Times New Roman"/>
                <w:b/>
                <w:bCs/>
                <w:sz w:val="20"/>
                <w:szCs w:val="20"/>
              </w:rPr>
            </w:pPr>
            <w:r w:rsidRPr="0052273E">
              <w:rPr>
                <w:rFonts w:ascii="Cambria" w:hAnsi="Cambria" w:cs="Times New Roman"/>
                <w:b/>
                <w:bCs/>
                <w:sz w:val="20"/>
                <w:szCs w:val="20"/>
              </w:rPr>
              <w:t>2/4;</w:t>
            </w:r>
          </w:p>
        </w:tc>
        <w:tc>
          <w:tcPr>
            <w:tcW w:w="2401" w:type="dxa"/>
            <w:vMerge/>
            <w:vAlign w:val="center"/>
          </w:tcPr>
          <w:p w14:paraId="6BFE3341" w14:textId="77777777" w:rsidR="001E0695" w:rsidRPr="0052273E" w:rsidRDefault="001E0695" w:rsidP="001E0695">
            <w:pPr>
              <w:spacing w:after="0"/>
              <w:jc w:val="center"/>
              <w:rPr>
                <w:rFonts w:ascii="Cambria" w:hAnsi="Cambria" w:cs="Times New Roman"/>
                <w:b/>
                <w:bCs/>
                <w:sz w:val="20"/>
                <w:szCs w:val="20"/>
              </w:rPr>
            </w:pPr>
          </w:p>
        </w:tc>
      </w:tr>
    </w:tbl>
    <w:p w14:paraId="42364AF2" w14:textId="77777777" w:rsidR="004E4CA8" w:rsidRPr="0052273E" w:rsidRDefault="004E4CA8" w:rsidP="002F14D8">
      <w:pPr>
        <w:spacing w:after="0"/>
        <w:rPr>
          <w:rFonts w:ascii="Cambria" w:hAnsi="Cambria" w:cs="Times New Roman"/>
          <w:b/>
          <w:bCs/>
          <w:sz w:val="20"/>
          <w:szCs w:val="20"/>
        </w:rPr>
      </w:pPr>
    </w:p>
    <w:p w14:paraId="37E60347" w14:textId="77777777" w:rsidR="00276635" w:rsidRPr="0052273E" w:rsidRDefault="00276635" w:rsidP="002F14D8">
      <w:pPr>
        <w:spacing w:after="0"/>
        <w:rPr>
          <w:rFonts w:ascii="Cambria" w:hAnsi="Cambria" w:cs="Times New Roman"/>
          <w:b/>
          <w:sz w:val="20"/>
          <w:szCs w:val="20"/>
        </w:rPr>
      </w:pPr>
      <w:r w:rsidRPr="0052273E">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276635" w:rsidRPr="0052273E" w14:paraId="5C284945" w14:textId="77777777" w:rsidTr="007E2CEB">
        <w:trPr>
          <w:trHeight w:val="301"/>
          <w:jc w:val="center"/>
        </w:trPr>
        <w:tc>
          <w:tcPr>
            <w:tcW w:w="9898" w:type="dxa"/>
          </w:tcPr>
          <w:p w14:paraId="0E187AB6" w14:textId="77777777" w:rsidR="00276635" w:rsidRPr="0052273E" w:rsidRDefault="008E1894" w:rsidP="002F14D8">
            <w:pPr>
              <w:spacing w:after="0"/>
              <w:rPr>
                <w:rFonts w:ascii="Cambria" w:hAnsi="Cambria" w:cs="Times New Roman"/>
                <w:sz w:val="20"/>
                <w:szCs w:val="20"/>
              </w:rPr>
            </w:pPr>
            <w:r w:rsidRPr="0052273E">
              <w:rPr>
                <w:rFonts w:ascii="Cambria" w:hAnsi="Cambria" w:cs="Times New Roman"/>
                <w:sz w:val="20"/>
                <w:szCs w:val="20"/>
              </w:rPr>
              <w:t>Podstawowe wiadomości z zakresu ochrony środowiska.</w:t>
            </w:r>
          </w:p>
        </w:tc>
      </w:tr>
    </w:tbl>
    <w:p w14:paraId="108FBBE7" w14:textId="77777777" w:rsidR="004E4CA8" w:rsidRPr="0052273E" w:rsidRDefault="004E4CA8" w:rsidP="002F14D8">
      <w:pPr>
        <w:spacing w:after="0"/>
        <w:rPr>
          <w:rFonts w:ascii="Cambria" w:hAnsi="Cambria" w:cs="Times New Roman"/>
          <w:b/>
          <w:bCs/>
          <w:sz w:val="20"/>
          <w:szCs w:val="20"/>
        </w:rPr>
      </w:pPr>
    </w:p>
    <w:p w14:paraId="75284C9B" w14:textId="77777777" w:rsidR="00276635" w:rsidRPr="0052273E" w:rsidRDefault="00276635" w:rsidP="002F14D8">
      <w:pPr>
        <w:spacing w:after="0"/>
        <w:rPr>
          <w:rFonts w:ascii="Cambria" w:hAnsi="Cambria" w:cs="Times New Roman"/>
          <w:b/>
          <w:bCs/>
          <w:sz w:val="20"/>
          <w:szCs w:val="20"/>
        </w:rPr>
      </w:pPr>
      <w:r w:rsidRPr="0052273E">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276635" w:rsidRPr="0052273E" w14:paraId="3254DD59" w14:textId="77777777" w:rsidTr="007E2CEB">
        <w:tc>
          <w:tcPr>
            <w:tcW w:w="9889" w:type="dxa"/>
          </w:tcPr>
          <w:p w14:paraId="260FBF49" w14:textId="77777777" w:rsidR="008E1894" w:rsidRPr="0052273E" w:rsidRDefault="00276635" w:rsidP="002F14D8">
            <w:pPr>
              <w:spacing w:after="0"/>
              <w:jc w:val="both"/>
              <w:rPr>
                <w:rFonts w:ascii="Cambria" w:hAnsi="Cambria" w:cs="Times New Roman"/>
                <w:sz w:val="20"/>
                <w:szCs w:val="20"/>
              </w:rPr>
            </w:pPr>
            <w:r w:rsidRPr="0052273E">
              <w:rPr>
                <w:rFonts w:ascii="Cambria" w:hAnsi="Cambria" w:cs="Times New Roman"/>
                <w:sz w:val="20"/>
                <w:szCs w:val="20"/>
              </w:rPr>
              <w:t>C1 -</w:t>
            </w:r>
            <w:r w:rsidR="008E1894" w:rsidRPr="0052273E">
              <w:rPr>
                <w:rFonts w:ascii="Cambria" w:hAnsi="Cambria" w:cs="Times New Roman"/>
                <w:sz w:val="20"/>
                <w:szCs w:val="20"/>
              </w:rPr>
              <w:t>Zdobycie wiedzy na temat emisji zanieczyszczeń i ich rozprzestrzeniania w atmosferze.</w:t>
            </w:r>
          </w:p>
          <w:p w14:paraId="452A196D" w14:textId="77777777" w:rsidR="008E1894" w:rsidRPr="0052273E" w:rsidRDefault="008E1894" w:rsidP="002F14D8">
            <w:pPr>
              <w:spacing w:after="0"/>
              <w:jc w:val="both"/>
              <w:rPr>
                <w:rFonts w:ascii="Cambria" w:hAnsi="Cambria" w:cs="Times New Roman"/>
                <w:sz w:val="20"/>
                <w:szCs w:val="20"/>
              </w:rPr>
            </w:pPr>
            <w:r w:rsidRPr="0052273E">
              <w:rPr>
                <w:rFonts w:ascii="Cambria" w:hAnsi="Cambria" w:cs="Times New Roman"/>
                <w:sz w:val="20"/>
                <w:szCs w:val="20"/>
              </w:rPr>
              <w:t>C2 - Zdobycie wiedzy z zakresu monitoringu wód płynących oraz pomiarów wielkości fizycznych dotyczących monitoringu wód.</w:t>
            </w:r>
          </w:p>
          <w:p w14:paraId="7B1E567E" w14:textId="77777777" w:rsidR="00276635" w:rsidRPr="0052273E" w:rsidRDefault="008E1894" w:rsidP="002F14D8">
            <w:pPr>
              <w:spacing w:after="0"/>
              <w:jc w:val="both"/>
              <w:rPr>
                <w:rFonts w:ascii="Cambria" w:hAnsi="Cambria" w:cs="Times New Roman"/>
                <w:sz w:val="20"/>
                <w:szCs w:val="20"/>
              </w:rPr>
            </w:pPr>
            <w:r w:rsidRPr="0052273E">
              <w:rPr>
                <w:rFonts w:ascii="Cambria" w:hAnsi="Cambria" w:cs="Times New Roman"/>
                <w:sz w:val="20"/>
                <w:szCs w:val="20"/>
              </w:rPr>
              <w:t>C3 - Zdobycie wiedzy o składzie chemicznym wód powierzchniowych i podziemnych oraz migracji zanieczyszczeń w  środowisku gruntowo-wodnym.</w:t>
            </w:r>
          </w:p>
          <w:p w14:paraId="55E90F31" w14:textId="77777777" w:rsidR="008E1894" w:rsidRPr="0052273E" w:rsidRDefault="008E1894" w:rsidP="002F14D8">
            <w:pPr>
              <w:spacing w:after="0"/>
              <w:jc w:val="both"/>
              <w:rPr>
                <w:rFonts w:ascii="Cambria" w:hAnsi="Cambria" w:cs="Times New Roman"/>
                <w:bCs/>
                <w:sz w:val="20"/>
                <w:szCs w:val="20"/>
              </w:rPr>
            </w:pPr>
            <w:r w:rsidRPr="0052273E">
              <w:rPr>
                <w:rFonts w:ascii="Cambria" w:hAnsi="Cambria" w:cs="Times New Roman"/>
                <w:sz w:val="20"/>
                <w:szCs w:val="20"/>
              </w:rPr>
              <w:t xml:space="preserve">C4 - </w:t>
            </w:r>
            <w:r w:rsidRPr="0052273E">
              <w:rPr>
                <w:rFonts w:ascii="Cambria" w:hAnsi="Cambria" w:cs="Times New Roman"/>
                <w:bCs/>
                <w:sz w:val="20"/>
                <w:szCs w:val="20"/>
              </w:rPr>
              <w:t>Student potrafi wykonać podstawową analizę statystyczną wyników pomiaru w monitoringu powietrza i gleby.</w:t>
            </w:r>
          </w:p>
          <w:p w14:paraId="68F8A889" w14:textId="77777777" w:rsidR="008E1894" w:rsidRPr="0052273E" w:rsidRDefault="008E1894" w:rsidP="002F14D8">
            <w:pPr>
              <w:spacing w:after="0"/>
              <w:jc w:val="both"/>
              <w:rPr>
                <w:rFonts w:ascii="Cambria" w:hAnsi="Cambria" w:cs="Times New Roman"/>
                <w:bCs/>
                <w:sz w:val="20"/>
                <w:szCs w:val="20"/>
              </w:rPr>
            </w:pPr>
            <w:r w:rsidRPr="0052273E">
              <w:rPr>
                <w:rFonts w:ascii="Cambria" w:hAnsi="Cambria" w:cs="Times New Roman"/>
                <w:bCs/>
                <w:sz w:val="20"/>
                <w:szCs w:val="20"/>
              </w:rPr>
              <w:t>C5 - Posiada umiejętność pomiaru stanu ilościowego wód powierzchniowych, podziemnych.</w:t>
            </w:r>
          </w:p>
          <w:p w14:paraId="26667287" w14:textId="77777777" w:rsidR="008E1894" w:rsidRPr="0052273E" w:rsidRDefault="008E1894" w:rsidP="002F14D8">
            <w:pPr>
              <w:spacing w:after="0"/>
              <w:jc w:val="both"/>
              <w:rPr>
                <w:rFonts w:ascii="Cambria" w:hAnsi="Cambria" w:cs="Times New Roman"/>
                <w:bCs/>
                <w:sz w:val="20"/>
                <w:szCs w:val="20"/>
              </w:rPr>
            </w:pPr>
            <w:r w:rsidRPr="0052273E">
              <w:rPr>
                <w:rFonts w:ascii="Cambria" w:hAnsi="Cambria" w:cs="Times New Roman"/>
                <w:bCs/>
                <w:sz w:val="20"/>
                <w:szCs w:val="20"/>
              </w:rPr>
              <w:t>C6 - Potrafi interpretować dane monitoringowe za pomocą analizy korelacji i regresji.</w:t>
            </w:r>
          </w:p>
          <w:p w14:paraId="434467F4" w14:textId="77777777" w:rsidR="00276635" w:rsidRPr="0052273E" w:rsidRDefault="008E1894" w:rsidP="002F14D8">
            <w:pPr>
              <w:spacing w:after="0"/>
              <w:jc w:val="both"/>
              <w:rPr>
                <w:rFonts w:ascii="Cambria" w:hAnsi="Cambria" w:cs="Times New Roman"/>
                <w:sz w:val="20"/>
                <w:szCs w:val="20"/>
              </w:rPr>
            </w:pPr>
            <w:r w:rsidRPr="0052273E">
              <w:rPr>
                <w:rFonts w:ascii="Cambria" w:hAnsi="Cambria" w:cs="Times New Roman"/>
                <w:bCs/>
                <w:sz w:val="20"/>
                <w:szCs w:val="20"/>
              </w:rPr>
              <w:t xml:space="preserve">C7 - </w:t>
            </w:r>
            <w:r w:rsidRPr="0052273E">
              <w:rPr>
                <w:rFonts w:ascii="Cambria" w:hAnsi="Cambria"/>
                <w:sz w:val="20"/>
                <w:szCs w:val="20"/>
              </w:rPr>
              <w:t>Posiada kompetencje nadzorowania budowy instalacji, nadzoru nad realizacją budowy części instalacji, sprawdzania poprawności wykonanego projektu doboru urządzeń do instalacji.</w:t>
            </w:r>
          </w:p>
        </w:tc>
      </w:tr>
    </w:tbl>
    <w:p w14:paraId="7CBC73C6" w14:textId="77777777" w:rsidR="00276635" w:rsidRPr="0052273E" w:rsidRDefault="00276635" w:rsidP="002F14D8">
      <w:pPr>
        <w:spacing w:after="0"/>
        <w:rPr>
          <w:rFonts w:ascii="Cambria" w:hAnsi="Cambria" w:cs="Times New Roman"/>
          <w:b/>
          <w:bCs/>
          <w:sz w:val="20"/>
          <w:szCs w:val="20"/>
        </w:rPr>
      </w:pPr>
    </w:p>
    <w:p w14:paraId="64B267F7" w14:textId="77777777" w:rsidR="00276635" w:rsidRPr="0052273E" w:rsidRDefault="00276635" w:rsidP="002F14D8">
      <w:pPr>
        <w:spacing w:after="0"/>
        <w:rPr>
          <w:rFonts w:ascii="Cambria" w:hAnsi="Cambria" w:cs="Times New Roman"/>
          <w:b/>
          <w:bCs/>
          <w:strike/>
          <w:sz w:val="20"/>
          <w:szCs w:val="20"/>
        </w:rPr>
      </w:pPr>
      <w:r w:rsidRPr="0052273E">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2273E" w:rsidRPr="0052273E" w14:paraId="729241E1" w14:textId="77777777" w:rsidTr="007E2CEB">
        <w:trPr>
          <w:gridAfter w:val="1"/>
          <w:wAfter w:w="11" w:type="dxa"/>
          <w:jc w:val="center"/>
        </w:trPr>
        <w:tc>
          <w:tcPr>
            <w:tcW w:w="1526" w:type="dxa"/>
            <w:vAlign w:val="center"/>
          </w:tcPr>
          <w:p w14:paraId="2B4B6472" w14:textId="77777777" w:rsidR="00276635" w:rsidRPr="0052273E" w:rsidRDefault="00276635" w:rsidP="002F14D8">
            <w:pPr>
              <w:spacing w:after="0"/>
              <w:jc w:val="center"/>
              <w:rPr>
                <w:rFonts w:ascii="Cambria" w:hAnsi="Cambria" w:cs="Times New Roman"/>
                <w:b/>
                <w:bCs/>
                <w:sz w:val="20"/>
                <w:szCs w:val="20"/>
              </w:rPr>
            </w:pPr>
            <w:r w:rsidRPr="0052273E">
              <w:rPr>
                <w:rFonts w:ascii="Cambria" w:hAnsi="Cambria" w:cs="Times New Roman"/>
                <w:b/>
                <w:bCs/>
                <w:sz w:val="20"/>
                <w:szCs w:val="20"/>
              </w:rPr>
              <w:t>Symbol efektu uczenia się</w:t>
            </w:r>
          </w:p>
        </w:tc>
        <w:tc>
          <w:tcPr>
            <w:tcW w:w="6662" w:type="dxa"/>
            <w:vAlign w:val="center"/>
          </w:tcPr>
          <w:p w14:paraId="06592A9B" w14:textId="77777777" w:rsidR="00276635" w:rsidRPr="0052273E" w:rsidRDefault="00276635" w:rsidP="002F14D8">
            <w:pPr>
              <w:spacing w:after="0"/>
              <w:jc w:val="center"/>
              <w:rPr>
                <w:rFonts w:ascii="Cambria" w:hAnsi="Cambria" w:cs="Times New Roman"/>
                <w:b/>
                <w:bCs/>
                <w:sz w:val="20"/>
                <w:szCs w:val="20"/>
              </w:rPr>
            </w:pPr>
            <w:r w:rsidRPr="0052273E">
              <w:rPr>
                <w:rFonts w:ascii="Cambria" w:hAnsi="Cambria" w:cs="Times New Roman"/>
                <w:b/>
                <w:bCs/>
                <w:sz w:val="20"/>
                <w:szCs w:val="20"/>
              </w:rPr>
              <w:t>Opis efektu uczenia się</w:t>
            </w:r>
          </w:p>
        </w:tc>
        <w:tc>
          <w:tcPr>
            <w:tcW w:w="1732" w:type="dxa"/>
            <w:vAlign w:val="center"/>
          </w:tcPr>
          <w:p w14:paraId="25C430D6" w14:textId="77777777" w:rsidR="00276635" w:rsidRPr="0052273E" w:rsidRDefault="00276635" w:rsidP="002F14D8">
            <w:pPr>
              <w:spacing w:after="0"/>
              <w:jc w:val="center"/>
              <w:rPr>
                <w:rFonts w:ascii="Cambria" w:hAnsi="Cambria" w:cs="Times New Roman"/>
                <w:b/>
                <w:bCs/>
                <w:sz w:val="20"/>
                <w:szCs w:val="20"/>
              </w:rPr>
            </w:pPr>
            <w:r w:rsidRPr="0052273E">
              <w:rPr>
                <w:rFonts w:ascii="Cambria" w:hAnsi="Cambria" w:cs="Times New Roman"/>
                <w:b/>
                <w:bCs/>
                <w:sz w:val="20"/>
                <w:szCs w:val="20"/>
              </w:rPr>
              <w:t>Odniesienie do efektu kierunkowego</w:t>
            </w:r>
          </w:p>
        </w:tc>
      </w:tr>
      <w:tr w:rsidR="0052273E" w:rsidRPr="0052273E" w14:paraId="552E9570" w14:textId="77777777" w:rsidTr="007E2CEB">
        <w:trPr>
          <w:jc w:val="center"/>
        </w:trPr>
        <w:tc>
          <w:tcPr>
            <w:tcW w:w="9931" w:type="dxa"/>
            <w:gridSpan w:val="4"/>
          </w:tcPr>
          <w:p w14:paraId="6FF64128" w14:textId="77777777" w:rsidR="00276635" w:rsidRPr="0052273E" w:rsidRDefault="00276635" w:rsidP="002F14D8">
            <w:pPr>
              <w:spacing w:after="0"/>
              <w:jc w:val="center"/>
              <w:rPr>
                <w:rFonts w:ascii="Cambria" w:hAnsi="Cambria" w:cs="Times New Roman"/>
                <w:b/>
                <w:bCs/>
                <w:sz w:val="20"/>
                <w:szCs w:val="20"/>
              </w:rPr>
            </w:pPr>
            <w:r w:rsidRPr="0052273E">
              <w:rPr>
                <w:rFonts w:ascii="Cambria" w:hAnsi="Cambria" w:cs="Times New Roman"/>
                <w:b/>
                <w:bCs/>
                <w:sz w:val="20"/>
                <w:szCs w:val="20"/>
              </w:rPr>
              <w:t>WIEDZA</w:t>
            </w:r>
          </w:p>
        </w:tc>
      </w:tr>
      <w:tr w:rsidR="0052273E" w:rsidRPr="0052273E" w14:paraId="38157C22" w14:textId="77777777" w:rsidTr="007E2CEB">
        <w:trPr>
          <w:gridAfter w:val="1"/>
          <w:wAfter w:w="11" w:type="dxa"/>
          <w:jc w:val="center"/>
        </w:trPr>
        <w:tc>
          <w:tcPr>
            <w:tcW w:w="1526" w:type="dxa"/>
            <w:vAlign w:val="center"/>
          </w:tcPr>
          <w:p w14:paraId="7727D7E7"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lastRenderedPageBreak/>
              <w:t>W_01</w:t>
            </w:r>
          </w:p>
        </w:tc>
        <w:tc>
          <w:tcPr>
            <w:tcW w:w="6662" w:type="dxa"/>
          </w:tcPr>
          <w:p w14:paraId="4E92C08A" w14:textId="3E8D0EC6" w:rsidR="008E1894" w:rsidRPr="0052273E" w:rsidRDefault="008E1894" w:rsidP="002F14D8">
            <w:pPr>
              <w:autoSpaceDE w:val="0"/>
              <w:autoSpaceDN w:val="0"/>
              <w:adjustRightInd w:val="0"/>
              <w:spacing w:after="0"/>
              <w:jc w:val="both"/>
              <w:rPr>
                <w:rFonts w:ascii="Cambria" w:eastAsia="Times New Roman" w:hAnsi="Cambria" w:cs="Times New Roman"/>
                <w:sz w:val="20"/>
                <w:szCs w:val="20"/>
                <w:lang w:eastAsia="pl-PL"/>
              </w:rPr>
            </w:pPr>
            <w:r w:rsidRPr="0052273E">
              <w:rPr>
                <w:rFonts w:ascii="Cambria" w:hAnsi="Cambria"/>
                <w:sz w:val="20"/>
                <w:szCs w:val="20"/>
              </w:rPr>
              <w:t>Student zna</w:t>
            </w:r>
            <w:r w:rsidR="00A11F5B">
              <w:rPr>
                <w:rFonts w:ascii="Cambria" w:hAnsi="Cambria"/>
                <w:sz w:val="20"/>
                <w:szCs w:val="20"/>
              </w:rPr>
              <w:t xml:space="preserve"> i rozumie</w:t>
            </w:r>
            <w:r w:rsidRPr="0052273E">
              <w:rPr>
                <w:rFonts w:ascii="Cambria" w:hAnsi="Cambria"/>
                <w:sz w:val="20"/>
                <w:szCs w:val="20"/>
              </w:rPr>
              <w:t xml:space="preserve"> metody, techniki, narzędzia i materiały stosowane przy rozwiązywaniu prostych zadań inżynierskich związanych z monitoringiem powietrza i gleby.</w:t>
            </w:r>
          </w:p>
        </w:tc>
        <w:tc>
          <w:tcPr>
            <w:tcW w:w="1732" w:type="dxa"/>
            <w:vAlign w:val="center"/>
          </w:tcPr>
          <w:p w14:paraId="6EF13F47" w14:textId="7116EFD5" w:rsidR="008E1894" w:rsidRPr="0052273E" w:rsidRDefault="00DA642D" w:rsidP="002F14D8">
            <w:pPr>
              <w:spacing w:after="0"/>
              <w:jc w:val="center"/>
              <w:rPr>
                <w:rFonts w:ascii="Cambria" w:hAnsi="Cambria" w:cs="Times New Roman"/>
                <w:sz w:val="20"/>
                <w:szCs w:val="20"/>
              </w:rPr>
            </w:pPr>
            <w:r w:rsidRPr="0052273E">
              <w:rPr>
                <w:rFonts w:ascii="Cambria" w:hAnsi="Cambria" w:cs="Times New Roman"/>
                <w:sz w:val="20"/>
                <w:szCs w:val="20"/>
              </w:rPr>
              <w:t>K_W03, K_W0</w:t>
            </w:r>
            <w:r w:rsidR="00A11F5B">
              <w:rPr>
                <w:rFonts w:ascii="Cambria" w:hAnsi="Cambria" w:cs="Times New Roman"/>
                <w:sz w:val="20"/>
                <w:szCs w:val="20"/>
              </w:rPr>
              <w:t>7,</w:t>
            </w:r>
            <w:r w:rsidR="007D020C">
              <w:rPr>
                <w:rFonts w:ascii="Cambria" w:hAnsi="Cambria" w:cs="Times New Roman"/>
                <w:sz w:val="20"/>
                <w:szCs w:val="20"/>
              </w:rPr>
              <w:t xml:space="preserve"> </w:t>
            </w:r>
            <w:r w:rsidR="007D020C" w:rsidRPr="007D020C">
              <w:rPr>
                <w:rFonts w:ascii="Cambria" w:hAnsi="Cambria" w:cs="Times New Roman"/>
                <w:sz w:val="20"/>
                <w:szCs w:val="20"/>
              </w:rPr>
              <w:t>K_W11</w:t>
            </w:r>
            <w:r w:rsidR="007D020C">
              <w:rPr>
                <w:rFonts w:ascii="Cambria" w:hAnsi="Cambria" w:cs="Times New Roman"/>
                <w:sz w:val="20"/>
                <w:szCs w:val="20"/>
              </w:rPr>
              <w:t xml:space="preserve">, </w:t>
            </w:r>
            <w:r w:rsidR="007D020C" w:rsidRPr="007D020C">
              <w:rPr>
                <w:rFonts w:ascii="Cambria" w:hAnsi="Cambria" w:cs="Times New Roman"/>
                <w:sz w:val="20"/>
                <w:szCs w:val="20"/>
              </w:rPr>
              <w:t>K_W16</w:t>
            </w:r>
            <w:r w:rsidR="00A11F5B">
              <w:rPr>
                <w:rFonts w:ascii="Cambria" w:hAnsi="Cambria" w:cs="Times New Roman"/>
                <w:sz w:val="20"/>
                <w:szCs w:val="20"/>
              </w:rPr>
              <w:t xml:space="preserve"> </w:t>
            </w:r>
          </w:p>
        </w:tc>
      </w:tr>
      <w:tr w:rsidR="0052273E" w:rsidRPr="0052273E" w14:paraId="2016C1C9" w14:textId="77777777" w:rsidTr="007E2CEB">
        <w:trPr>
          <w:gridAfter w:val="1"/>
          <w:wAfter w:w="11" w:type="dxa"/>
          <w:jc w:val="center"/>
        </w:trPr>
        <w:tc>
          <w:tcPr>
            <w:tcW w:w="1526" w:type="dxa"/>
            <w:vAlign w:val="center"/>
          </w:tcPr>
          <w:p w14:paraId="2B47E936"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W_02</w:t>
            </w:r>
          </w:p>
        </w:tc>
        <w:tc>
          <w:tcPr>
            <w:tcW w:w="6662" w:type="dxa"/>
          </w:tcPr>
          <w:p w14:paraId="00CA93B0" w14:textId="694CF94E" w:rsidR="008E1894" w:rsidRPr="0052273E" w:rsidRDefault="008E1894" w:rsidP="002F14D8">
            <w:pPr>
              <w:autoSpaceDE w:val="0"/>
              <w:autoSpaceDN w:val="0"/>
              <w:adjustRightInd w:val="0"/>
              <w:spacing w:after="0"/>
              <w:jc w:val="both"/>
              <w:rPr>
                <w:rFonts w:ascii="Cambria" w:eastAsia="Times New Roman" w:hAnsi="Cambria" w:cs="Times New Roman"/>
                <w:sz w:val="20"/>
                <w:szCs w:val="20"/>
                <w:lang w:eastAsia="pl-PL"/>
              </w:rPr>
            </w:pPr>
            <w:r w:rsidRPr="0052273E">
              <w:rPr>
                <w:rFonts w:ascii="Cambria" w:hAnsi="Cambria"/>
                <w:sz w:val="20"/>
                <w:szCs w:val="20"/>
              </w:rPr>
              <w:t>Student zna podstawowe narzędzia i techniki wykorzystywane do projektowania systemów oczyszczania, uzdatniania wód i ścieków.</w:t>
            </w:r>
          </w:p>
        </w:tc>
        <w:tc>
          <w:tcPr>
            <w:tcW w:w="1732" w:type="dxa"/>
            <w:vAlign w:val="center"/>
          </w:tcPr>
          <w:p w14:paraId="76907CF5" w14:textId="063F4FC4" w:rsidR="008E1894" w:rsidRPr="0052273E" w:rsidRDefault="00DA642D" w:rsidP="002F14D8">
            <w:pPr>
              <w:spacing w:after="0"/>
              <w:jc w:val="center"/>
              <w:rPr>
                <w:rFonts w:ascii="Cambria" w:hAnsi="Cambria" w:cs="Times New Roman"/>
                <w:sz w:val="20"/>
                <w:szCs w:val="20"/>
              </w:rPr>
            </w:pPr>
            <w:r w:rsidRPr="0052273E">
              <w:rPr>
                <w:rFonts w:ascii="Cambria" w:hAnsi="Cambria" w:cs="Times New Roman"/>
                <w:sz w:val="20"/>
                <w:szCs w:val="20"/>
              </w:rPr>
              <w:t xml:space="preserve">K_W09, </w:t>
            </w:r>
            <w:r w:rsidR="007D020C" w:rsidRPr="007D020C">
              <w:rPr>
                <w:rFonts w:ascii="Cambria" w:hAnsi="Cambria" w:cs="Times New Roman"/>
                <w:sz w:val="20"/>
                <w:szCs w:val="20"/>
              </w:rPr>
              <w:t>K_W10</w:t>
            </w:r>
            <w:r w:rsidR="007D020C">
              <w:rPr>
                <w:rFonts w:ascii="Cambria" w:hAnsi="Cambria" w:cs="Times New Roman"/>
                <w:sz w:val="20"/>
                <w:szCs w:val="20"/>
              </w:rPr>
              <w:t xml:space="preserve">, </w:t>
            </w:r>
            <w:r w:rsidRPr="0052273E">
              <w:rPr>
                <w:rFonts w:ascii="Cambria" w:hAnsi="Cambria" w:cs="Times New Roman"/>
                <w:sz w:val="20"/>
                <w:szCs w:val="20"/>
              </w:rPr>
              <w:t>K_W12, K_W1</w:t>
            </w:r>
            <w:r w:rsidR="007D020C">
              <w:rPr>
                <w:rFonts w:ascii="Cambria" w:hAnsi="Cambria" w:cs="Times New Roman"/>
                <w:sz w:val="20"/>
                <w:szCs w:val="20"/>
              </w:rPr>
              <w:t>3</w:t>
            </w:r>
          </w:p>
        </w:tc>
      </w:tr>
      <w:tr w:rsidR="0052273E" w:rsidRPr="0052273E" w14:paraId="55DDC2A6" w14:textId="77777777" w:rsidTr="007E2CEB">
        <w:trPr>
          <w:jc w:val="center"/>
        </w:trPr>
        <w:tc>
          <w:tcPr>
            <w:tcW w:w="9931" w:type="dxa"/>
            <w:gridSpan w:val="4"/>
            <w:vAlign w:val="center"/>
          </w:tcPr>
          <w:p w14:paraId="241507ED" w14:textId="77777777" w:rsidR="00276635" w:rsidRPr="0052273E" w:rsidRDefault="00276635" w:rsidP="002F14D8">
            <w:pPr>
              <w:spacing w:after="0"/>
              <w:jc w:val="center"/>
              <w:rPr>
                <w:rFonts w:ascii="Cambria" w:hAnsi="Cambria" w:cs="Times New Roman"/>
                <w:b/>
                <w:bCs/>
                <w:sz w:val="20"/>
                <w:szCs w:val="20"/>
              </w:rPr>
            </w:pPr>
            <w:r w:rsidRPr="0052273E">
              <w:rPr>
                <w:rFonts w:ascii="Cambria" w:hAnsi="Cambria" w:cs="Times New Roman"/>
                <w:b/>
                <w:bCs/>
                <w:sz w:val="20"/>
                <w:szCs w:val="20"/>
              </w:rPr>
              <w:t>UMIEJĘTNOŚCI</w:t>
            </w:r>
          </w:p>
        </w:tc>
      </w:tr>
      <w:tr w:rsidR="0052273E" w:rsidRPr="0052273E" w14:paraId="5E2A2527" w14:textId="77777777" w:rsidTr="007E2CEB">
        <w:trPr>
          <w:gridAfter w:val="1"/>
          <w:wAfter w:w="11" w:type="dxa"/>
          <w:jc w:val="center"/>
        </w:trPr>
        <w:tc>
          <w:tcPr>
            <w:tcW w:w="1526" w:type="dxa"/>
            <w:vAlign w:val="center"/>
          </w:tcPr>
          <w:p w14:paraId="378132F2"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U_01</w:t>
            </w:r>
          </w:p>
        </w:tc>
        <w:tc>
          <w:tcPr>
            <w:tcW w:w="6662" w:type="dxa"/>
          </w:tcPr>
          <w:p w14:paraId="728C432E" w14:textId="27DD2123" w:rsidR="008E1894" w:rsidRPr="0052273E" w:rsidRDefault="008E1894" w:rsidP="002F14D8">
            <w:pPr>
              <w:autoSpaceDE w:val="0"/>
              <w:autoSpaceDN w:val="0"/>
              <w:adjustRightInd w:val="0"/>
              <w:spacing w:after="0"/>
              <w:jc w:val="both"/>
              <w:rPr>
                <w:rFonts w:ascii="Cambria" w:eastAsia="Times New Roman" w:hAnsi="Cambria" w:cs="Times New Roman"/>
                <w:sz w:val="20"/>
                <w:szCs w:val="20"/>
                <w:lang w:eastAsia="pl-PL"/>
              </w:rPr>
            </w:pPr>
            <w:r w:rsidRPr="0052273E">
              <w:rPr>
                <w:rFonts w:ascii="Cambria" w:hAnsi="Cambria"/>
                <w:sz w:val="20"/>
                <w:szCs w:val="20"/>
              </w:rPr>
              <w:t>Student potrafi pozyskiwać z literatury, baz danych i innych źródeł informacje dotyczące monitoringu środowiska, a także wyciągać wnioski oraz formułować i uzasadniać opinie</w:t>
            </w:r>
          </w:p>
        </w:tc>
        <w:tc>
          <w:tcPr>
            <w:tcW w:w="1732" w:type="dxa"/>
            <w:vAlign w:val="center"/>
          </w:tcPr>
          <w:p w14:paraId="09FA30AD" w14:textId="20862839"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K_U01</w:t>
            </w:r>
            <w:r w:rsidR="00DA642D" w:rsidRPr="0052273E">
              <w:rPr>
                <w:rFonts w:ascii="Cambria" w:hAnsi="Cambria" w:cs="Times New Roman"/>
                <w:sz w:val="20"/>
                <w:szCs w:val="20"/>
              </w:rPr>
              <w:t xml:space="preserve">, </w:t>
            </w:r>
            <w:r w:rsidR="007D020C" w:rsidRPr="007D020C">
              <w:rPr>
                <w:rFonts w:ascii="Cambria" w:hAnsi="Cambria" w:cs="Times New Roman"/>
                <w:sz w:val="20"/>
                <w:szCs w:val="20"/>
              </w:rPr>
              <w:t>K_U04</w:t>
            </w:r>
            <w:r w:rsidR="007D020C">
              <w:rPr>
                <w:rFonts w:ascii="Cambria" w:hAnsi="Cambria" w:cs="Times New Roman"/>
                <w:sz w:val="20"/>
                <w:szCs w:val="20"/>
              </w:rPr>
              <w:t xml:space="preserve">, </w:t>
            </w:r>
            <w:r w:rsidR="007D020C" w:rsidRPr="007D020C">
              <w:rPr>
                <w:rFonts w:ascii="Cambria" w:hAnsi="Cambria" w:cs="Times New Roman"/>
                <w:sz w:val="20"/>
                <w:szCs w:val="20"/>
              </w:rPr>
              <w:t>K_U05</w:t>
            </w:r>
            <w:r w:rsidR="007D020C">
              <w:rPr>
                <w:rFonts w:ascii="Cambria" w:hAnsi="Cambria" w:cs="Times New Roman"/>
                <w:sz w:val="20"/>
                <w:szCs w:val="20"/>
              </w:rPr>
              <w:t xml:space="preserve">, </w:t>
            </w:r>
            <w:r w:rsidR="00DA642D" w:rsidRPr="0052273E">
              <w:rPr>
                <w:rFonts w:ascii="Cambria" w:hAnsi="Cambria" w:cs="Times New Roman"/>
                <w:sz w:val="20"/>
                <w:szCs w:val="20"/>
              </w:rPr>
              <w:t>K_U07, K_U09</w:t>
            </w:r>
            <w:r w:rsidR="009D526C">
              <w:rPr>
                <w:rFonts w:ascii="Cambria" w:hAnsi="Cambria" w:cs="Times New Roman"/>
                <w:sz w:val="20"/>
                <w:szCs w:val="20"/>
              </w:rPr>
              <w:t xml:space="preserve">, </w:t>
            </w:r>
            <w:r w:rsidR="009D526C" w:rsidRPr="009D526C">
              <w:rPr>
                <w:rFonts w:ascii="Cambria" w:hAnsi="Cambria" w:cs="Times New Roman"/>
                <w:sz w:val="20"/>
                <w:szCs w:val="20"/>
              </w:rPr>
              <w:t>K_U16</w:t>
            </w:r>
          </w:p>
        </w:tc>
      </w:tr>
      <w:tr w:rsidR="0052273E" w:rsidRPr="0052273E" w14:paraId="1BC6E80B" w14:textId="77777777" w:rsidTr="007E2CEB">
        <w:trPr>
          <w:gridAfter w:val="1"/>
          <w:wAfter w:w="11" w:type="dxa"/>
          <w:jc w:val="center"/>
        </w:trPr>
        <w:tc>
          <w:tcPr>
            <w:tcW w:w="1526" w:type="dxa"/>
            <w:vAlign w:val="center"/>
          </w:tcPr>
          <w:p w14:paraId="11E02DE0"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U_02</w:t>
            </w:r>
          </w:p>
        </w:tc>
        <w:tc>
          <w:tcPr>
            <w:tcW w:w="6662" w:type="dxa"/>
          </w:tcPr>
          <w:p w14:paraId="604CA2A5" w14:textId="77777777" w:rsidR="008E1894" w:rsidRPr="0052273E" w:rsidRDefault="008E1894" w:rsidP="002F14D8">
            <w:pPr>
              <w:autoSpaceDE w:val="0"/>
              <w:autoSpaceDN w:val="0"/>
              <w:adjustRightInd w:val="0"/>
              <w:spacing w:after="0"/>
              <w:jc w:val="both"/>
              <w:rPr>
                <w:rFonts w:ascii="Cambria" w:hAnsi="Cambria"/>
                <w:sz w:val="20"/>
                <w:szCs w:val="20"/>
              </w:rPr>
            </w:pPr>
            <w:r w:rsidRPr="0052273E">
              <w:rPr>
                <w:rFonts w:ascii="Cambria" w:hAnsi="Cambria"/>
                <w:sz w:val="20"/>
                <w:szCs w:val="20"/>
              </w:rPr>
              <w:t>Student potrafi dostrzegać aspekty pozatechniczne, w tym środowiskowe, ekonomiczne i prawne przy projektowaniu, stosowaniu systemów i urządzeń środowiskowych</w:t>
            </w:r>
          </w:p>
        </w:tc>
        <w:tc>
          <w:tcPr>
            <w:tcW w:w="1732" w:type="dxa"/>
            <w:vAlign w:val="center"/>
          </w:tcPr>
          <w:p w14:paraId="77087D96" w14:textId="067D2F0A"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K_U02</w:t>
            </w:r>
            <w:r w:rsidR="00DA642D" w:rsidRPr="0052273E">
              <w:rPr>
                <w:rFonts w:ascii="Cambria" w:hAnsi="Cambria" w:cs="Times New Roman"/>
                <w:sz w:val="20"/>
                <w:szCs w:val="20"/>
              </w:rPr>
              <w:t xml:space="preserve">, K_U17, </w:t>
            </w:r>
            <w:r w:rsidR="007D020C" w:rsidRPr="0052273E">
              <w:rPr>
                <w:rFonts w:ascii="Cambria" w:hAnsi="Cambria" w:cs="Times New Roman"/>
                <w:sz w:val="20"/>
                <w:szCs w:val="20"/>
              </w:rPr>
              <w:t>K_U1</w:t>
            </w:r>
            <w:r w:rsidR="007D020C">
              <w:rPr>
                <w:rFonts w:ascii="Cambria" w:hAnsi="Cambria" w:cs="Times New Roman"/>
                <w:sz w:val="20"/>
                <w:szCs w:val="20"/>
              </w:rPr>
              <w:t>9</w:t>
            </w:r>
            <w:r w:rsidR="007D020C" w:rsidRPr="0052273E">
              <w:rPr>
                <w:rFonts w:ascii="Cambria" w:hAnsi="Cambria" w:cs="Times New Roman"/>
                <w:sz w:val="20"/>
                <w:szCs w:val="20"/>
              </w:rPr>
              <w:t xml:space="preserve">, </w:t>
            </w:r>
            <w:r w:rsidR="00496695" w:rsidRPr="00496695">
              <w:rPr>
                <w:rFonts w:ascii="Cambria" w:hAnsi="Cambria" w:cs="Times New Roman"/>
                <w:sz w:val="20"/>
                <w:szCs w:val="20"/>
              </w:rPr>
              <w:t>K_U22</w:t>
            </w:r>
            <w:r w:rsidR="00496695">
              <w:rPr>
                <w:rFonts w:ascii="Cambria" w:hAnsi="Cambria" w:cs="Times New Roman"/>
                <w:sz w:val="20"/>
                <w:szCs w:val="20"/>
              </w:rPr>
              <w:t xml:space="preserve">, </w:t>
            </w:r>
            <w:r w:rsidR="00DA642D" w:rsidRPr="0052273E">
              <w:rPr>
                <w:rFonts w:ascii="Cambria" w:hAnsi="Cambria" w:cs="Times New Roman"/>
                <w:sz w:val="20"/>
                <w:szCs w:val="20"/>
              </w:rPr>
              <w:t>K_U24</w:t>
            </w:r>
            <w:r w:rsidR="00496695">
              <w:rPr>
                <w:rFonts w:ascii="Cambria" w:hAnsi="Cambria" w:cs="Times New Roman"/>
                <w:sz w:val="20"/>
                <w:szCs w:val="20"/>
              </w:rPr>
              <w:t xml:space="preserve">, </w:t>
            </w:r>
          </w:p>
        </w:tc>
      </w:tr>
      <w:tr w:rsidR="0052273E" w:rsidRPr="0052273E" w14:paraId="52DC9B29" w14:textId="77777777" w:rsidTr="007E2CEB">
        <w:trPr>
          <w:jc w:val="center"/>
        </w:trPr>
        <w:tc>
          <w:tcPr>
            <w:tcW w:w="9931" w:type="dxa"/>
            <w:gridSpan w:val="4"/>
            <w:vAlign w:val="center"/>
          </w:tcPr>
          <w:p w14:paraId="38C0ADE9" w14:textId="77777777" w:rsidR="00276635" w:rsidRPr="0052273E" w:rsidRDefault="00276635" w:rsidP="002F14D8">
            <w:pPr>
              <w:spacing w:after="0"/>
              <w:jc w:val="center"/>
              <w:rPr>
                <w:rFonts w:ascii="Cambria" w:hAnsi="Cambria" w:cs="Times New Roman"/>
                <w:b/>
                <w:bCs/>
                <w:sz w:val="20"/>
                <w:szCs w:val="20"/>
              </w:rPr>
            </w:pPr>
            <w:r w:rsidRPr="0052273E">
              <w:rPr>
                <w:rFonts w:ascii="Cambria" w:hAnsi="Cambria" w:cs="Times New Roman"/>
                <w:b/>
                <w:bCs/>
                <w:sz w:val="20"/>
                <w:szCs w:val="20"/>
              </w:rPr>
              <w:t>KOMPETENCJE SPOŁECZNE</w:t>
            </w:r>
          </w:p>
        </w:tc>
      </w:tr>
      <w:tr w:rsidR="00276635" w:rsidRPr="0052273E" w14:paraId="49D9703C" w14:textId="77777777" w:rsidTr="007E2CEB">
        <w:trPr>
          <w:gridAfter w:val="1"/>
          <w:wAfter w:w="11" w:type="dxa"/>
          <w:jc w:val="center"/>
        </w:trPr>
        <w:tc>
          <w:tcPr>
            <w:tcW w:w="1526" w:type="dxa"/>
            <w:vAlign w:val="center"/>
          </w:tcPr>
          <w:p w14:paraId="743953BA" w14:textId="77777777" w:rsidR="00276635" w:rsidRPr="0052273E" w:rsidRDefault="00276635" w:rsidP="002F14D8">
            <w:pPr>
              <w:spacing w:after="0"/>
              <w:jc w:val="center"/>
              <w:rPr>
                <w:rFonts w:ascii="Cambria" w:hAnsi="Cambria" w:cs="Times New Roman"/>
                <w:sz w:val="20"/>
                <w:szCs w:val="20"/>
              </w:rPr>
            </w:pPr>
            <w:r w:rsidRPr="0052273E">
              <w:rPr>
                <w:rFonts w:ascii="Cambria" w:hAnsi="Cambria" w:cs="Times New Roman"/>
                <w:sz w:val="20"/>
                <w:szCs w:val="20"/>
              </w:rPr>
              <w:t>K_01</w:t>
            </w:r>
          </w:p>
        </w:tc>
        <w:tc>
          <w:tcPr>
            <w:tcW w:w="6662" w:type="dxa"/>
          </w:tcPr>
          <w:p w14:paraId="564DEC9F" w14:textId="77777777" w:rsidR="00276635" w:rsidRPr="0052273E" w:rsidRDefault="008E1894" w:rsidP="002F14D8">
            <w:pPr>
              <w:spacing w:after="0"/>
              <w:jc w:val="both"/>
              <w:rPr>
                <w:rFonts w:ascii="Cambria" w:hAnsi="Cambria" w:cs="Times New Roman"/>
                <w:sz w:val="20"/>
                <w:szCs w:val="20"/>
              </w:rPr>
            </w:pPr>
            <w:r w:rsidRPr="0052273E">
              <w:rPr>
                <w:rFonts w:ascii="Cambria" w:hAnsi="Cambria"/>
                <w:sz w:val="20"/>
                <w:szCs w:val="20"/>
              </w:rPr>
              <w:t>Student jest gotów do myślenia i działania w sposób przedsiębiorczy m. in. tworząc rozwiązania z uwzględnieniem korzyści biznesowe oraz społeczne</w:t>
            </w:r>
          </w:p>
        </w:tc>
        <w:tc>
          <w:tcPr>
            <w:tcW w:w="1732" w:type="dxa"/>
            <w:vAlign w:val="center"/>
          </w:tcPr>
          <w:p w14:paraId="067B78E4" w14:textId="24D71731" w:rsidR="00276635" w:rsidRPr="0052273E" w:rsidRDefault="00276635" w:rsidP="002F14D8">
            <w:pPr>
              <w:spacing w:after="0"/>
              <w:jc w:val="center"/>
              <w:rPr>
                <w:rFonts w:ascii="Cambria" w:hAnsi="Cambria" w:cs="Times New Roman"/>
                <w:sz w:val="20"/>
                <w:szCs w:val="20"/>
              </w:rPr>
            </w:pPr>
            <w:r w:rsidRPr="0052273E">
              <w:rPr>
                <w:rFonts w:ascii="Cambria" w:hAnsi="Cambria" w:cs="Times New Roman"/>
                <w:sz w:val="20"/>
                <w:szCs w:val="20"/>
              </w:rPr>
              <w:t>K_K0</w:t>
            </w:r>
            <w:r w:rsidR="007D020C">
              <w:rPr>
                <w:rFonts w:ascii="Cambria" w:hAnsi="Cambria" w:cs="Times New Roman"/>
                <w:sz w:val="20"/>
                <w:szCs w:val="20"/>
              </w:rPr>
              <w:t>2</w:t>
            </w:r>
            <w:r w:rsidR="00DA642D" w:rsidRPr="0052273E">
              <w:rPr>
                <w:rFonts w:ascii="Cambria" w:hAnsi="Cambria" w:cs="Times New Roman"/>
                <w:sz w:val="20"/>
                <w:szCs w:val="20"/>
              </w:rPr>
              <w:t>, K_K0</w:t>
            </w:r>
            <w:r w:rsidR="007D020C">
              <w:rPr>
                <w:rFonts w:ascii="Cambria" w:hAnsi="Cambria" w:cs="Times New Roman"/>
                <w:sz w:val="20"/>
                <w:szCs w:val="20"/>
              </w:rPr>
              <w:t>4</w:t>
            </w:r>
          </w:p>
        </w:tc>
      </w:tr>
    </w:tbl>
    <w:p w14:paraId="35B38A7C" w14:textId="77777777" w:rsidR="004E4CA8" w:rsidRPr="0052273E" w:rsidRDefault="004E4CA8" w:rsidP="002F14D8">
      <w:pPr>
        <w:spacing w:after="0"/>
        <w:rPr>
          <w:rFonts w:ascii="Cambria" w:hAnsi="Cambria" w:cs="Times New Roman"/>
          <w:b/>
          <w:bCs/>
          <w:sz w:val="20"/>
          <w:szCs w:val="20"/>
        </w:rPr>
      </w:pPr>
    </w:p>
    <w:p w14:paraId="43D484F9" w14:textId="77777777" w:rsidR="00276635" w:rsidRPr="0052273E" w:rsidRDefault="00276635" w:rsidP="002F14D8">
      <w:pPr>
        <w:spacing w:after="0"/>
        <w:rPr>
          <w:rFonts w:ascii="Cambria" w:hAnsi="Cambria"/>
          <w:sz w:val="20"/>
          <w:szCs w:val="20"/>
        </w:rPr>
      </w:pPr>
      <w:r w:rsidRPr="0052273E">
        <w:rPr>
          <w:rFonts w:ascii="Cambria" w:hAnsi="Cambria" w:cs="Times New Roman"/>
          <w:b/>
          <w:bCs/>
          <w:sz w:val="20"/>
          <w:szCs w:val="20"/>
        </w:rPr>
        <w:t xml:space="preserve">6. Treści programowe  oraz liczba godzin na poszczególnych formach zajęć </w:t>
      </w:r>
      <w:r w:rsidRPr="0052273E">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6046"/>
        <w:gridCol w:w="1516"/>
        <w:gridCol w:w="1806"/>
      </w:tblGrid>
      <w:tr w:rsidR="0052273E" w:rsidRPr="0052273E" w14:paraId="3F24295A" w14:textId="77777777" w:rsidTr="007E2CEB">
        <w:trPr>
          <w:trHeight w:val="340"/>
        </w:trPr>
        <w:tc>
          <w:tcPr>
            <w:tcW w:w="669" w:type="dxa"/>
            <w:vMerge w:val="restart"/>
            <w:vAlign w:val="center"/>
          </w:tcPr>
          <w:p w14:paraId="4AFE1AB3" w14:textId="77777777" w:rsidR="008E1894" w:rsidRPr="0052273E" w:rsidRDefault="008E1894"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618" w:type="dxa"/>
            <w:vMerge w:val="restart"/>
            <w:vAlign w:val="center"/>
          </w:tcPr>
          <w:p w14:paraId="1153217E" w14:textId="77777777" w:rsidR="008E1894" w:rsidRPr="0052273E" w:rsidRDefault="008E1894" w:rsidP="002F14D8">
            <w:pPr>
              <w:spacing w:after="0"/>
              <w:rPr>
                <w:rFonts w:ascii="Cambria" w:hAnsi="Cambria" w:cs="Times New Roman"/>
                <w:b/>
                <w:sz w:val="20"/>
                <w:szCs w:val="20"/>
              </w:rPr>
            </w:pPr>
            <w:r w:rsidRPr="0052273E">
              <w:rPr>
                <w:rFonts w:ascii="Cambria" w:hAnsi="Cambria" w:cs="Times New Roman"/>
                <w:b/>
                <w:sz w:val="20"/>
                <w:szCs w:val="20"/>
              </w:rPr>
              <w:t xml:space="preserve">Treści wykładów </w:t>
            </w:r>
          </w:p>
        </w:tc>
        <w:tc>
          <w:tcPr>
            <w:tcW w:w="2744" w:type="dxa"/>
            <w:gridSpan w:val="2"/>
            <w:vAlign w:val="center"/>
          </w:tcPr>
          <w:p w14:paraId="3D3897CB" w14:textId="77777777" w:rsidR="008E1894" w:rsidRPr="0052273E" w:rsidRDefault="008E1894"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2C6CDBED" w14:textId="77777777" w:rsidTr="007E2CEB">
        <w:trPr>
          <w:trHeight w:val="196"/>
        </w:trPr>
        <w:tc>
          <w:tcPr>
            <w:tcW w:w="669" w:type="dxa"/>
            <w:vMerge/>
          </w:tcPr>
          <w:p w14:paraId="69533D08" w14:textId="77777777" w:rsidR="008E1894" w:rsidRPr="0052273E" w:rsidRDefault="008E1894" w:rsidP="002F14D8">
            <w:pPr>
              <w:spacing w:after="0"/>
              <w:rPr>
                <w:rFonts w:ascii="Cambria" w:hAnsi="Cambria" w:cs="Times New Roman"/>
                <w:b/>
                <w:sz w:val="20"/>
                <w:szCs w:val="20"/>
              </w:rPr>
            </w:pPr>
          </w:p>
        </w:tc>
        <w:tc>
          <w:tcPr>
            <w:tcW w:w="6618" w:type="dxa"/>
            <w:vMerge/>
          </w:tcPr>
          <w:p w14:paraId="395945DB" w14:textId="77777777" w:rsidR="008E1894" w:rsidRPr="0052273E" w:rsidRDefault="008E1894" w:rsidP="002F14D8">
            <w:pPr>
              <w:spacing w:after="0"/>
              <w:rPr>
                <w:rFonts w:ascii="Cambria" w:hAnsi="Cambria" w:cs="Times New Roman"/>
                <w:b/>
                <w:sz w:val="20"/>
                <w:szCs w:val="20"/>
              </w:rPr>
            </w:pPr>
          </w:p>
        </w:tc>
        <w:tc>
          <w:tcPr>
            <w:tcW w:w="1256" w:type="dxa"/>
          </w:tcPr>
          <w:p w14:paraId="30D9B641" w14:textId="77777777" w:rsidR="008E1894" w:rsidRPr="0052273E" w:rsidRDefault="008E1894"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488" w:type="dxa"/>
          </w:tcPr>
          <w:p w14:paraId="2B31B155" w14:textId="77777777" w:rsidR="008E1894" w:rsidRPr="0052273E" w:rsidRDefault="008E1894"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0AEAB815" w14:textId="77777777" w:rsidTr="007E2CEB">
        <w:trPr>
          <w:trHeight w:val="225"/>
        </w:trPr>
        <w:tc>
          <w:tcPr>
            <w:tcW w:w="669" w:type="dxa"/>
          </w:tcPr>
          <w:p w14:paraId="673DE8F7" w14:textId="77777777" w:rsidR="008E1894" w:rsidRPr="0052273E" w:rsidRDefault="008E1894" w:rsidP="002F14D8">
            <w:pPr>
              <w:spacing w:after="0"/>
              <w:rPr>
                <w:rFonts w:ascii="Cambria" w:hAnsi="Cambria" w:cs="Times New Roman"/>
                <w:bCs/>
                <w:sz w:val="20"/>
                <w:szCs w:val="20"/>
              </w:rPr>
            </w:pPr>
            <w:r w:rsidRPr="0052273E">
              <w:rPr>
                <w:rFonts w:ascii="Cambria" w:hAnsi="Cambria" w:cs="Times New Roman"/>
                <w:bCs/>
                <w:sz w:val="20"/>
                <w:szCs w:val="20"/>
              </w:rPr>
              <w:t>W1</w:t>
            </w:r>
          </w:p>
        </w:tc>
        <w:tc>
          <w:tcPr>
            <w:tcW w:w="6618" w:type="dxa"/>
          </w:tcPr>
          <w:p w14:paraId="4D1F2BB7" w14:textId="77777777" w:rsidR="008E1894" w:rsidRPr="0052273E" w:rsidRDefault="008E1894" w:rsidP="002F14D8">
            <w:pPr>
              <w:spacing w:after="0"/>
              <w:jc w:val="both"/>
              <w:rPr>
                <w:rFonts w:ascii="Cambria" w:eastAsia="Times New Roman" w:hAnsi="Cambria" w:cs="Arial"/>
                <w:sz w:val="20"/>
                <w:szCs w:val="20"/>
                <w:lang w:eastAsia="pl-PL"/>
              </w:rPr>
            </w:pPr>
            <w:r w:rsidRPr="0052273E">
              <w:rPr>
                <w:rFonts w:ascii="Cambria" w:hAnsi="Cambria"/>
                <w:sz w:val="20"/>
                <w:szCs w:val="20"/>
                <w:shd w:val="clear" w:color="auto" w:fill="FFFFFF"/>
              </w:rPr>
              <w:t>Niepewności standardowe pomiarów według przewodnika ISO. Niepewności rozszerzone pomiarów prostych i złożonych według przewodnika ISO.</w:t>
            </w:r>
          </w:p>
        </w:tc>
        <w:tc>
          <w:tcPr>
            <w:tcW w:w="1256" w:type="dxa"/>
          </w:tcPr>
          <w:p w14:paraId="3FDCD91B"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1681C18B"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41DB108A" w14:textId="77777777" w:rsidTr="007E2CEB">
        <w:trPr>
          <w:trHeight w:val="225"/>
        </w:trPr>
        <w:tc>
          <w:tcPr>
            <w:tcW w:w="669" w:type="dxa"/>
          </w:tcPr>
          <w:p w14:paraId="69A4B526" w14:textId="77777777" w:rsidR="008E1894" w:rsidRPr="0052273E" w:rsidRDefault="008E1894" w:rsidP="002F14D8">
            <w:pPr>
              <w:spacing w:after="0"/>
              <w:rPr>
                <w:rFonts w:ascii="Cambria" w:hAnsi="Cambria" w:cs="Times New Roman"/>
                <w:bCs/>
                <w:sz w:val="20"/>
                <w:szCs w:val="20"/>
              </w:rPr>
            </w:pPr>
            <w:r w:rsidRPr="0052273E">
              <w:rPr>
                <w:rFonts w:ascii="Cambria" w:hAnsi="Cambria" w:cs="Times New Roman"/>
                <w:bCs/>
                <w:sz w:val="20"/>
                <w:szCs w:val="20"/>
              </w:rPr>
              <w:t>W2</w:t>
            </w:r>
          </w:p>
        </w:tc>
        <w:tc>
          <w:tcPr>
            <w:tcW w:w="6618" w:type="dxa"/>
          </w:tcPr>
          <w:p w14:paraId="6EC6637F" w14:textId="77777777" w:rsidR="008E1894" w:rsidRPr="0052273E" w:rsidRDefault="008E1894" w:rsidP="002F14D8">
            <w:pPr>
              <w:spacing w:after="0"/>
              <w:jc w:val="both"/>
              <w:rPr>
                <w:rFonts w:ascii="Cambria" w:hAnsi="Cambria"/>
                <w:sz w:val="20"/>
                <w:szCs w:val="20"/>
                <w:shd w:val="clear" w:color="auto" w:fill="FFFFFF"/>
              </w:rPr>
            </w:pPr>
            <w:r w:rsidRPr="0052273E">
              <w:rPr>
                <w:rFonts w:ascii="Cambria" w:hAnsi="Cambria"/>
                <w:sz w:val="20"/>
                <w:szCs w:val="20"/>
                <w:shd w:val="clear" w:color="auto" w:fill="FFFFFF"/>
              </w:rPr>
              <w:t>Opracowanie wyników pomiaru, miary rozproszenia danych pomiarowych, rozkłady zmiennej losowej ciągłej.</w:t>
            </w:r>
          </w:p>
        </w:tc>
        <w:tc>
          <w:tcPr>
            <w:tcW w:w="1256" w:type="dxa"/>
          </w:tcPr>
          <w:p w14:paraId="4BE3E02B"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001BB428"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04C7DF9F" w14:textId="77777777" w:rsidTr="007E2CEB">
        <w:trPr>
          <w:trHeight w:val="457"/>
        </w:trPr>
        <w:tc>
          <w:tcPr>
            <w:tcW w:w="669" w:type="dxa"/>
          </w:tcPr>
          <w:p w14:paraId="0C1645D8" w14:textId="77777777" w:rsidR="008E1894" w:rsidRPr="0052273E" w:rsidRDefault="008E1894" w:rsidP="002F14D8">
            <w:pPr>
              <w:spacing w:after="0"/>
              <w:rPr>
                <w:rFonts w:ascii="Cambria" w:hAnsi="Cambria" w:cs="Times New Roman"/>
                <w:bCs/>
                <w:sz w:val="20"/>
                <w:szCs w:val="20"/>
              </w:rPr>
            </w:pPr>
            <w:r w:rsidRPr="0052273E">
              <w:rPr>
                <w:rFonts w:ascii="Cambria" w:hAnsi="Cambria" w:cs="Times New Roman"/>
                <w:bCs/>
                <w:sz w:val="20"/>
                <w:szCs w:val="20"/>
              </w:rPr>
              <w:t>W3</w:t>
            </w:r>
          </w:p>
        </w:tc>
        <w:tc>
          <w:tcPr>
            <w:tcW w:w="6618" w:type="dxa"/>
          </w:tcPr>
          <w:p w14:paraId="4D822AD0" w14:textId="77777777" w:rsidR="008E1894" w:rsidRPr="0052273E" w:rsidRDefault="008E1894" w:rsidP="002F14D8">
            <w:pPr>
              <w:spacing w:after="0"/>
              <w:jc w:val="both"/>
              <w:rPr>
                <w:rFonts w:ascii="Cambria" w:eastAsia="Times New Roman" w:hAnsi="Cambria" w:cs="Arial"/>
                <w:sz w:val="20"/>
                <w:szCs w:val="20"/>
                <w:lang w:eastAsia="pl-PL"/>
              </w:rPr>
            </w:pPr>
            <w:r w:rsidRPr="0052273E">
              <w:rPr>
                <w:rFonts w:ascii="Cambria" w:hAnsi="Cambria"/>
                <w:sz w:val="20"/>
                <w:szCs w:val="20"/>
                <w:shd w:val="clear" w:color="auto" w:fill="FFFFFF"/>
              </w:rPr>
              <w:t>Emisja zanieczyszczeń do atmosfery. Dopuszczalne wartości stężeń substancji zanieczyszczających w powietrzu. Rozprzestrzenianie zanieczyszczeń w powietrzu.</w:t>
            </w:r>
          </w:p>
        </w:tc>
        <w:tc>
          <w:tcPr>
            <w:tcW w:w="1256" w:type="dxa"/>
          </w:tcPr>
          <w:p w14:paraId="15B14202"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4C3E1567"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00DA7B0" w14:textId="77777777" w:rsidTr="007E2CEB">
        <w:trPr>
          <w:trHeight w:val="285"/>
        </w:trPr>
        <w:tc>
          <w:tcPr>
            <w:tcW w:w="669" w:type="dxa"/>
          </w:tcPr>
          <w:p w14:paraId="02DA8A04" w14:textId="77777777" w:rsidR="008E1894" w:rsidRPr="0052273E" w:rsidRDefault="008E1894" w:rsidP="002F14D8">
            <w:pPr>
              <w:spacing w:after="0"/>
              <w:rPr>
                <w:rFonts w:ascii="Cambria" w:hAnsi="Cambria" w:cs="Times New Roman"/>
                <w:bCs/>
                <w:sz w:val="20"/>
                <w:szCs w:val="20"/>
              </w:rPr>
            </w:pPr>
            <w:r w:rsidRPr="0052273E">
              <w:rPr>
                <w:rFonts w:ascii="Cambria" w:hAnsi="Cambria" w:cs="Times New Roman"/>
                <w:bCs/>
                <w:sz w:val="20"/>
                <w:szCs w:val="20"/>
              </w:rPr>
              <w:t>W4</w:t>
            </w:r>
          </w:p>
        </w:tc>
        <w:tc>
          <w:tcPr>
            <w:tcW w:w="6618" w:type="dxa"/>
          </w:tcPr>
          <w:p w14:paraId="14ED7839" w14:textId="77777777" w:rsidR="008E1894" w:rsidRPr="0052273E" w:rsidRDefault="008E1894" w:rsidP="002F14D8">
            <w:pPr>
              <w:spacing w:after="0"/>
              <w:jc w:val="both"/>
              <w:rPr>
                <w:rFonts w:ascii="Cambria" w:hAnsi="Cambria"/>
                <w:sz w:val="20"/>
                <w:szCs w:val="20"/>
                <w:shd w:val="clear" w:color="auto" w:fill="FFFFFF"/>
              </w:rPr>
            </w:pPr>
            <w:r w:rsidRPr="0052273E">
              <w:rPr>
                <w:rFonts w:ascii="Cambria" w:hAnsi="Cambria"/>
                <w:sz w:val="20"/>
                <w:szCs w:val="20"/>
                <w:shd w:val="clear" w:color="auto" w:fill="FFFFFF"/>
              </w:rPr>
              <w:t>Tworzenie i czytanie map hydrogeologicznych.</w:t>
            </w:r>
          </w:p>
        </w:tc>
        <w:tc>
          <w:tcPr>
            <w:tcW w:w="1256" w:type="dxa"/>
          </w:tcPr>
          <w:p w14:paraId="7529E219"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1,5</w:t>
            </w:r>
          </w:p>
        </w:tc>
        <w:tc>
          <w:tcPr>
            <w:tcW w:w="1488" w:type="dxa"/>
          </w:tcPr>
          <w:p w14:paraId="62D3BD2F"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3D3476AD" w14:textId="77777777" w:rsidTr="007E2CEB">
        <w:trPr>
          <w:trHeight w:val="285"/>
        </w:trPr>
        <w:tc>
          <w:tcPr>
            <w:tcW w:w="669" w:type="dxa"/>
          </w:tcPr>
          <w:p w14:paraId="56E6EF31" w14:textId="77777777" w:rsidR="008E1894" w:rsidRPr="0052273E" w:rsidRDefault="008E1894" w:rsidP="002F14D8">
            <w:pPr>
              <w:spacing w:after="0"/>
              <w:rPr>
                <w:rFonts w:ascii="Cambria" w:hAnsi="Cambria" w:cs="Times New Roman"/>
                <w:bCs/>
                <w:sz w:val="20"/>
                <w:szCs w:val="20"/>
              </w:rPr>
            </w:pPr>
            <w:r w:rsidRPr="0052273E">
              <w:rPr>
                <w:rFonts w:ascii="Cambria" w:hAnsi="Cambria" w:cs="Times New Roman"/>
                <w:bCs/>
                <w:sz w:val="20"/>
                <w:szCs w:val="20"/>
              </w:rPr>
              <w:t>W5</w:t>
            </w:r>
          </w:p>
        </w:tc>
        <w:tc>
          <w:tcPr>
            <w:tcW w:w="6618" w:type="dxa"/>
          </w:tcPr>
          <w:p w14:paraId="74730623" w14:textId="77777777" w:rsidR="008E1894" w:rsidRPr="0052273E" w:rsidRDefault="008E1894" w:rsidP="002F14D8">
            <w:pPr>
              <w:spacing w:after="0"/>
              <w:jc w:val="both"/>
              <w:rPr>
                <w:rFonts w:ascii="Cambria" w:hAnsi="Cambria"/>
                <w:sz w:val="20"/>
                <w:szCs w:val="20"/>
                <w:shd w:val="clear" w:color="auto" w:fill="FFFFFF"/>
              </w:rPr>
            </w:pPr>
            <w:r w:rsidRPr="0052273E">
              <w:rPr>
                <w:rFonts w:ascii="Cambria" w:hAnsi="Cambria"/>
                <w:sz w:val="20"/>
                <w:szCs w:val="20"/>
                <w:shd w:val="clear" w:color="auto" w:fill="FFFFFF"/>
              </w:rPr>
              <w:t>Pomiary i prace terenowe w monitoringu środowiska wodnego. Skład chemiczny i migracja zanieczyszczeń w środowisku gruntowo-wodnym.</w:t>
            </w:r>
          </w:p>
        </w:tc>
        <w:tc>
          <w:tcPr>
            <w:tcW w:w="1256" w:type="dxa"/>
          </w:tcPr>
          <w:p w14:paraId="7BBF56A9"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1,5</w:t>
            </w:r>
          </w:p>
        </w:tc>
        <w:tc>
          <w:tcPr>
            <w:tcW w:w="1488" w:type="dxa"/>
          </w:tcPr>
          <w:p w14:paraId="766C8B99"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5BC19E1B" w14:textId="77777777" w:rsidTr="007E2CEB">
        <w:trPr>
          <w:trHeight w:val="345"/>
        </w:trPr>
        <w:tc>
          <w:tcPr>
            <w:tcW w:w="669" w:type="dxa"/>
          </w:tcPr>
          <w:p w14:paraId="20B99BB3" w14:textId="77777777" w:rsidR="008E1894" w:rsidRPr="0052273E" w:rsidRDefault="008E1894" w:rsidP="002F14D8">
            <w:pPr>
              <w:spacing w:after="0"/>
              <w:rPr>
                <w:rFonts w:ascii="Cambria" w:hAnsi="Cambria" w:cs="Times New Roman"/>
                <w:bCs/>
                <w:sz w:val="20"/>
                <w:szCs w:val="20"/>
              </w:rPr>
            </w:pPr>
            <w:r w:rsidRPr="0052273E">
              <w:rPr>
                <w:rFonts w:ascii="Cambria" w:hAnsi="Cambria" w:cs="Times New Roman"/>
                <w:bCs/>
                <w:sz w:val="20"/>
                <w:szCs w:val="20"/>
              </w:rPr>
              <w:t>W6</w:t>
            </w:r>
          </w:p>
        </w:tc>
        <w:tc>
          <w:tcPr>
            <w:tcW w:w="6618" w:type="dxa"/>
          </w:tcPr>
          <w:p w14:paraId="0B96D522" w14:textId="77777777" w:rsidR="008E1894" w:rsidRPr="0052273E" w:rsidRDefault="008E1894" w:rsidP="002F14D8">
            <w:pPr>
              <w:spacing w:after="0"/>
              <w:jc w:val="both"/>
              <w:rPr>
                <w:rFonts w:ascii="Cambria" w:eastAsia="Times New Roman" w:hAnsi="Cambria" w:cs="Arial"/>
                <w:sz w:val="20"/>
                <w:szCs w:val="20"/>
                <w:lang w:eastAsia="pl-PL"/>
              </w:rPr>
            </w:pPr>
            <w:r w:rsidRPr="0052273E">
              <w:rPr>
                <w:rFonts w:ascii="Cambria" w:hAnsi="Cambria"/>
                <w:sz w:val="20"/>
                <w:szCs w:val="20"/>
                <w:shd w:val="clear" w:color="auto" w:fill="FFFFFF"/>
              </w:rPr>
              <w:t>Analiza korelacji i regresji.</w:t>
            </w:r>
          </w:p>
        </w:tc>
        <w:tc>
          <w:tcPr>
            <w:tcW w:w="1256" w:type="dxa"/>
          </w:tcPr>
          <w:p w14:paraId="347B282F"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488" w:type="dxa"/>
          </w:tcPr>
          <w:p w14:paraId="73C15AB4"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61B53CEE" w14:textId="77777777" w:rsidTr="007E2CEB">
        <w:trPr>
          <w:trHeight w:val="240"/>
        </w:trPr>
        <w:tc>
          <w:tcPr>
            <w:tcW w:w="669" w:type="dxa"/>
          </w:tcPr>
          <w:p w14:paraId="2DDB4F3F" w14:textId="77777777" w:rsidR="008E1894" w:rsidRPr="0052273E" w:rsidRDefault="008E1894" w:rsidP="002F14D8">
            <w:pPr>
              <w:spacing w:after="0"/>
              <w:rPr>
                <w:rFonts w:ascii="Cambria" w:hAnsi="Cambria" w:cs="Times New Roman"/>
                <w:bCs/>
                <w:sz w:val="20"/>
                <w:szCs w:val="20"/>
              </w:rPr>
            </w:pPr>
            <w:r w:rsidRPr="0052273E">
              <w:rPr>
                <w:rFonts w:ascii="Cambria" w:hAnsi="Cambria" w:cs="Times New Roman"/>
                <w:bCs/>
                <w:sz w:val="20"/>
                <w:szCs w:val="20"/>
              </w:rPr>
              <w:t>W7</w:t>
            </w:r>
          </w:p>
        </w:tc>
        <w:tc>
          <w:tcPr>
            <w:tcW w:w="6618" w:type="dxa"/>
          </w:tcPr>
          <w:p w14:paraId="517BEAC5" w14:textId="77777777" w:rsidR="008E1894" w:rsidRPr="0052273E" w:rsidRDefault="008E1894" w:rsidP="002F14D8">
            <w:pPr>
              <w:spacing w:after="0"/>
              <w:jc w:val="both"/>
              <w:rPr>
                <w:rFonts w:ascii="Cambria" w:hAnsi="Cambria" w:cs="Times New Roman"/>
                <w:sz w:val="20"/>
                <w:szCs w:val="20"/>
              </w:rPr>
            </w:pPr>
            <w:r w:rsidRPr="0052273E">
              <w:rPr>
                <w:rFonts w:ascii="Cambria" w:hAnsi="Cambria"/>
                <w:sz w:val="20"/>
                <w:szCs w:val="20"/>
                <w:shd w:val="clear" w:color="auto" w:fill="FFFFFF"/>
              </w:rPr>
              <w:t>Sieć monitoringu wód powierzchniowych i podziemnych.</w:t>
            </w:r>
          </w:p>
        </w:tc>
        <w:tc>
          <w:tcPr>
            <w:tcW w:w="1256" w:type="dxa"/>
          </w:tcPr>
          <w:p w14:paraId="19EA5AF7"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488" w:type="dxa"/>
          </w:tcPr>
          <w:p w14:paraId="4EB06F93"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4AFD7A2" w14:textId="77777777" w:rsidTr="007E2CEB">
        <w:trPr>
          <w:trHeight w:val="474"/>
        </w:trPr>
        <w:tc>
          <w:tcPr>
            <w:tcW w:w="669" w:type="dxa"/>
          </w:tcPr>
          <w:p w14:paraId="00EF7133" w14:textId="77777777" w:rsidR="008E1894" w:rsidRPr="0052273E" w:rsidRDefault="008E1894" w:rsidP="002F14D8">
            <w:pPr>
              <w:spacing w:after="0"/>
              <w:rPr>
                <w:rFonts w:ascii="Cambria" w:hAnsi="Cambria" w:cs="Times New Roman"/>
                <w:bCs/>
                <w:sz w:val="20"/>
                <w:szCs w:val="20"/>
              </w:rPr>
            </w:pPr>
            <w:r w:rsidRPr="0052273E">
              <w:rPr>
                <w:rFonts w:ascii="Cambria" w:hAnsi="Cambria" w:cs="Times New Roman"/>
                <w:bCs/>
                <w:sz w:val="20"/>
                <w:szCs w:val="20"/>
              </w:rPr>
              <w:t>W8</w:t>
            </w:r>
          </w:p>
        </w:tc>
        <w:tc>
          <w:tcPr>
            <w:tcW w:w="6618" w:type="dxa"/>
          </w:tcPr>
          <w:p w14:paraId="7CD652DE" w14:textId="77777777" w:rsidR="008E1894" w:rsidRPr="0052273E" w:rsidRDefault="008E1894" w:rsidP="002F14D8">
            <w:pPr>
              <w:spacing w:after="0"/>
              <w:jc w:val="both"/>
              <w:rPr>
                <w:rFonts w:ascii="Cambria" w:hAnsi="Cambria" w:cs="Times New Roman"/>
                <w:sz w:val="20"/>
                <w:szCs w:val="20"/>
              </w:rPr>
            </w:pPr>
            <w:r w:rsidRPr="0052273E">
              <w:rPr>
                <w:rFonts w:ascii="Cambria" w:hAnsi="Cambria"/>
                <w:sz w:val="20"/>
                <w:szCs w:val="20"/>
                <w:shd w:val="clear" w:color="auto" w:fill="FFFFFF"/>
              </w:rPr>
              <w:t>Pomiary stanu ilościowego wód powierzchniowych i podziemnych.</w:t>
            </w:r>
          </w:p>
        </w:tc>
        <w:tc>
          <w:tcPr>
            <w:tcW w:w="1256" w:type="dxa"/>
          </w:tcPr>
          <w:p w14:paraId="45360855"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1,5</w:t>
            </w:r>
          </w:p>
        </w:tc>
        <w:tc>
          <w:tcPr>
            <w:tcW w:w="1488" w:type="dxa"/>
          </w:tcPr>
          <w:p w14:paraId="44EA89A8"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868CF0C" w14:textId="77777777" w:rsidTr="007E2CEB">
        <w:trPr>
          <w:trHeight w:val="474"/>
        </w:trPr>
        <w:tc>
          <w:tcPr>
            <w:tcW w:w="669" w:type="dxa"/>
          </w:tcPr>
          <w:p w14:paraId="18F04762" w14:textId="77777777" w:rsidR="008E1894" w:rsidRPr="0052273E" w:rsidRDefault="008E1894" w:rsidP="002F14D8">
            <w:pPr>
              <w:spacing w:after="0"/>
              <w:rPr>
                <w:rFonts w:ascii="Cambria" w:hAnsi="Cambria" w:cs="Times New Roman"/>
                <w:bCs/>
                <w:sz w:val="20"/>
                <w:szCs w:val="20"/>
              </w:rPr>
            </w:pPr>
            <w:r w:rsidRPr="0052273E">
              <w:rPr>
                <w:rFonts w:ascii="Cambria" w:hAnsi="Cambria" w:cs="Times New Roman"/>
                <w:bCs/>
                <w:sz w:val="20"/>
                <w:szCs w:val="20"/>
              </w:rPr>
              <w:t>W9</w:t>
            </w:r>
          </w:p>
        </w:tc>
        <w:tc>
          <w:tcPr>
            <w:tcW w:w="6618" w:type="dxa"/>
          </w:tcPr>
          <w:p w14:paraId="54EF32DF" w14:textId="77777777" w:rsidR="008E1894" w:rsidRPr="0052273E" w:rsidRDefault="008E1894" w:rsidP="002F14D8">
            <w:pPr>
              <w:spacing w:after="0"/>
              <w:jc w:val="both"/>
              <w:rPr>
                <w:rFonts w:ascii="Cambria" w:eastAsia="Times New Roman" w:hAnsi="Cambria" w:cs="Arial"/>
                <w:sz w:val="20"/>
                <w:szCs w:val="20"/>
                <w:lang w:eastAsia="pl-PL"/>
              </w:rPr>
            </w:pPr>
            <w:r w:rsidRPr="0052273E">
              <w:rPr>
                <w:rFonts w:ascii="Cambria" w:hAnsi="Cambria"/>
                <w:sz w:val="20"/>
                <w:szCs w:val="20"/>
                <w:shd w:val="clear" w:color="auto" w:fill="FFFFFF"/>
              </w:rPr>
              <w:t>Metodyka pomiarów poziomów substancji w powietrzu</w:t>
            </w:r>
          </w:p>
        </w:tc>
        <w:tc>
          <w:tcPr>
            <w:tcW w:w="1256" w:type="dxa"/>
          </w:tcPr>
          <w:p w14:paraId="777F7EA8"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1,5</w:t>
            </w:r>
          </w:p>
        </w:tc>
        <w:tc>
          <w:tcPr>
            <w:tcW w:w="1488" w:type="dxa"/>
          </w:tcPr>
          <w:p w14:paraId="712AF794"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E8C2C56" w14:textId="77777777" w:rsidTr="007E2CEB">
        <w:trPr>
          <w:trHeight w:val="474"/>
        </w:trPr>
        <w:tc>
          <w:tcPr>
            <w:tcW w:w="669" w:type="dxa"/>
          </w:tcPr>
          <w:p w14:paraId="07DBB097" w14:textId="77777777" w:rsidR="008E1894" w:rsidRPr="0052273E" w:rsidRDefault="008E1894" w:rsidP="002F14D8">
            <w:pPr>
              <w:spacing w:after="0"/>
              <w:rPr>
                <w:rFonts w:ascii="Cambria" w:hAnsi="Cambria" w:cs="Times New Roman"/>
                <w:bCs/>
                <w:sz w:val="20"/>
                <w:szCs w:val="20"/>
              </w:rPr>
            </w:pPr>
            <w:r w:rsidRPr="0052273E">
              <w:rPr>
                <w:rFonts w:ascii="Cambria" w:hAnsi="Cambria" w:cs="Times New Roman"/>
                <w:bCs/>
                <w:sz w:val="20"/>
                <w:szCs w:val="20"/>
              </w:rPr>
              <w:t>W10</w:t>
            </w:r>
          </w:p>
        </w:tc>
        <w:tc>
          <w:tcPr>
            <w:tcW w:w="6618" w:type="dxa"/>
          </w:tcPr>
          <w:p w14:paraId="1212514C" w14:textId="77777777" w:rsidR="008E1894" w:rsidRPr="0052273E" w:rsidRDefault="008E1894" w:rsidP="002F14D8">
            <w:pPr>
              <w:spacing w:after="0"/>
              <w:jc w:val="both"/>
              <w:rPr>
                <w:rFonts w:ascii="Cambria" w:eastAsia="Times New Roman" w:hAnsi="Cambria" w:cs="Arial"/>
                <w:sz w:val="20"/>
                <w:szCs w:val="20"/>
                <w:lang w:eastAsia="pl-PL"/>
              </w:rPr>
            </w:pPr>
            <w:r w:rsidRPr="0052273E">
              <w:rPr>
                <w:rFonts w:ascii="Cambria" w:hAnsi="Cambria"/>
                <w:sz w:val="20"/>
                <w:szCs w:val="20"/>
                <w:shd w:val="clear" w:color="auto" w:fill="FFFFFF"/>
              </w:rPr>
              <w:t>Akty prawne dotyczące ochrony środowiska.</w:t>
            </w:r>
          </w:p>
        </w:tc>
        <w:tc>
          <w:tcPr>
            <w:tcW w:w="1256" w:type="dxa"/>
          </w:tcPr>
          <w:p w14:paraId="63C58C2D"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488" w:type="dxa"/>
          </w:tcPr>
          <w:p w14:paraId="2C9F83B3"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8E1894" w:rsidRPr="0052273E" w14:paraId="388980A6" w14:textId="77777777" w:rsidTr="007E2CEB">
        <w:tc>
          <w:tcPr>
            <w:tcW w:w="669" w:type="dxa"/>
          </w:tcPr>
          <w:p w14:paraId="628DD5ED" w14:textId="77777777" w:rsidR="008E1894" w:rsidRPr="0052273E" w:rsidRDefault="008E1894" w:rsidP="002F14D8">
            <w:pPr>
              <w:spacing w:after="0"/>
              <w:rPr>
                <w:rFonts w:ascii="Cambria" w:hAnsi="Cambria" w:cs="Times New Roman"/>
                <w:b/>
                <w:sz w:val="20"/>
                <w:szCs w:val="20"/>
              </w:rPr>
            </w:pPr>
          </w:p>
        </w:tc>
        <w:tc>
          <w:tcPr>
            <w:tcW w:w="6618" w:type="dxa"/>
          </w:tcPr>
          <w:p w14:paraId="7654DA82" w14:textId="77777777" w:rsidR="008E1894" w:rsidRPr="0052273E" w:rsidRDefault="008E1894" w:rsidP="002F14D8">
            <w:pPr>
              <w:spacing w:after="0"/>
              <w:rPr>
                <w:rFonts w:ascii="Cambria" w:hAnsi="Cambria" w:cs="Times New Roman"/>
                <w:b/>
                <w:sz w:val="20"/>
                <w:szCs w:val="20"/>
              </w:rPr>
            </w:pPr>
            <w:r w:rsidRPr="0052273E">
              <w:rPr>
                <w:rFonts w:ascii="Cambria" w:hAnsi="Cambria" w:cs="Times New Roman"/>
                <w:b/>
                <w:sz w:val="20"/>
                <w:szCs w:val="20"/>
              </w:rPr>
              <w:t xml:space="preserve">Razem liczba godzin wykładów </w:t>
            </w:r>
          </w:p>
        </w:tc>
        <w:tc>
          <w:tcPr>
            <w:tcW w:w="1256" w:type="dxa"/>
          </w:tcPr>
          <w:p w14:paraId="304F9F45" w14:textId="77777777" w:rsidR="008E1894" w:rsidRPr="0052273E" w:rsidRDefault="008E1894" w:rsidP="002F14D8">
            <w:pPr>
              <w:spacing w:after="0"/>
              <w:jc w:val="center"/>
              <w:rPr>
                <w:rFonts w:ascii="Cambria" w:hAnsi="Cambria" w:cs="Times New Roman"/>
                <w:b/>
                <w:bCs/>
                <w:sz w:val="20"/>
                <w:szCs w:val="20"/>
              </w:rPr>
            </w:pPr>
            <w:r w:rsidRPr="0052273E">
              <w:rPr>
                <w:rFonts w:ascii="Cambria" w:hAnsi="Cambria" w:cs="Times New Roman"/>
                <w:b/>
                <w:bCs/>
                <w:sz w:val="20"/>
                <w:szCs w:val="20"/>
              </w:rPr>
              <w:t>15</w:t>
            </w:r>
          </w:p>
        </w:tc>
        <w:tc>
          <w:tcPr>
            <w:tcW w:w="1488" w:type="dxa"/>
          </w:tcPr>
          <w:p w14:paraId="799DDF39" w14:textId="77777777" w:rsidR="008E1894" w:rsidRPr="0052273E" w:rsidRDefault="008E1894" w:rsidP="002F14D8">
            <w:pPr>
              <w:spacing w:after="0"/>
              <w:jc w:val="center"/>
              <w:rPr>
                <w:rFonts w:ascii="Cambria" w:hAnsi="Cambria" w:cs="Times New Roman"/>
                <w:b/>
                <w:bCs/>
                <w:sz w:val="20"/>
                <w:szCs w:val="20"/>
              </w:rPr>
            </w:pPr>
            <w:r w:rsidRPr="0052273E">
              <w:rPr>
                <w:rFonts w:ascii="Cambria" w:hAnsi="Cambria" w:cs="Times New Roman"/>
                <w:b/>
                <w:bCs/>
                <w:sz w:val="20"/>
                <w:szCs w:val="20"/>
              </w:rPr>
              <w:t>10</w:t>
            </w:r>
          </w:p>
        </w:tc>
      </w:tr>
    </w:tbl>
    <w:p w14:paraId="0E192C5C" w14:textId="77777777" w:rsidR="008E1894" w:rsidRPr="0052273E" w:rsidRDefault="008E1894" w:rsidP="002F14D8">
      <w:pPr>
        <w:spacing w:after="0"/>
        <w:rPr>
          <w:rFonts w:ascii="Cambria" w:hAnsi="Cambria"/>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6055"/>
        <w:gridCol w:w="1516"/>
        <w:gridCol w:w="1806"/>
      </w:tblGrid>
      <w:tr w:rsidR="0052273E" w:rsidRPr="0052273E" w14:paraId="54D9BDE1" w14:textId="77777777" w:rsidTr="007E2CEB">
        <w:trPr>
          <w:trHeight w:val="340"/>
        </w:trPr>
        <w:tc>
          <w:tcPr>
            <w:tcW w:w="669" w:type="dxa"/>
            <w:vMerge w:val="restart"/>
            <w:vAlign w:val="center"/>
          </w:tcPr>
          <w:p w14:paraId="76C786E8" w14:textId="77777777" w:rsidR="008E1894" w:rsidRPr="0052273E" w:rsidRDefault="008E1894"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618" w:type="dxa"/>
            <w:vMerge w:val="restart"/>
            <w:vAlign w:val="center"/>
          </w:tcPr>
          <w:p w14:paraId="5F8F690A" w14:textId="77777777" w:rsidR="008E1894" w:rsidRPr="0052273E" w:rsidRDefault="00A001AE" w:rsidP="002F14D8">
            <w:pPr>
              <w:spacing w:after="0"/>
              <w:rPr>
                <w:rFonts w:ascii="Cambria" w:hAnsi="Cambria" w:cs="Times New Roman"/>
                <w:b/>
                <w:sz w:val="20"/>
                <w:szCs w:val="20"/>
              </w:rPr>
            </w:pPr>
            <w:r w:rsidRPr="0052273E">
              <w:rPr>
                <w:rFonts w:ascii="Cambria" w:hAnsi="Cambria" w:cs="Times New Roman"/>
                <w:b/>
                <w:sz w:val="20"/>
                <w:szCs w:val="20"/>
              </w:rPr>
              <w:t>Treści laboratoriów</w:t>
            </w:r>
          </w:p>
        </w:tc>
        <w:tc>
          <w:tcPr>
            <w:tcW w:w="2744" w:type="dxa"/>
            <w:gridSpan w:val="2"/>
            <w:vAlign w:val="center"/>
          </w:tcPr>
          <w:p w14:paraId="1BBDA117" w14:textId="77777777" w:rsidR="008E1894" w:rsidRPr="0052273E" w:rsidRDefault="008E1894"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1866796D" w14:textId="77777777" w:rsidTr="007E2CEB">
        <w:trPr>
          <w:trHeight w:val="196"/>
        </w:trPr>
        <w:tc>
          <w:tcPr>
            <w:tcW w:w="669" w:type="dxa"/>
            <w:vMerge/>
          </w:tcPr>
          <w:p w14:paraId="4056485D" w14:textId="77777777" w:rsidR="008E1894" w:rsidRPr="0052273E" w:rsidRDefault="008E1894" w:rsidP="002F14D8">
            <w:pPr>
              <w:spacing w:after="0"/>
              <w:rPr>
                <w:rFonts w:ascii="Cambria" w:hAnsi="Cambria" w:cs="Times New Roman"/>
                <w:b/>
                <w:sz w:val="20"/>
                <w:szCs w:val="20"/>
              </w:rPr>
            </w:pPr>
          </w:p>
        </w:tc>
        <w:tc>
          <w:tcPr>
            <w:tcW w:w="6618" w:type="dxa"/>
            <w:vMerge/>
          </w:tcPr>
          <w:p w14:paraId="4922F9A4" w14:textId="77777777" w:rsidR="008E1894" w:rsidRPr="0052273E" w:rsidRDefault="008E1894" w:rsidP="002F14D8">
            <w:pPr>
              <w:spacing w:after="0"/>
              <w:rPr>
                <w:rFonts w:ascii="Cambria" w:hAnsi="Cambria" w:cs="Times New Roman"/>
                <w:b/>
                <w:sz w:val="20"/>
                <w:szCs w:val="20"/>
              </w:rPr>
            </w:pPr>
          </w:p>
        </w:tc>
        <w:tc>
          <w:tcPr>
            <w:tcW w:w="1256" w:type="dxa"/>
          </w:tcPr>
          <w:p w14:paraId="5DCFEAF5" w14:textId="77777777" w:rsidR="008E1894" w:rsidRPr="0052273E" w:rsidRDefault="008E1894"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488" w:type="dxa"/>
          </w:tcPr>
          <w:p w14:paraId="0C75A5CE" w14:textId="77777777" w:rsidR="008E1894" w:rsidRPr="0052273E" w:rsidRDefault="008E1894"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7857C66A" w14:textId="77777777" w:rsidTr="007E2CEB">
        <w:trPr>
          <w:trHeight w:val="225"/>
        </w:trPr>
        <w:tc>
          <w:tcPr>
            <w:tcW w:w="669" w:type="dxa"/>
          </w:tcPr>
          <w:p w14:paraId="2E4CF6CF" w14:textId="77777777" w:rsidR="008E1894" w:rsidRPr="0052273E" w:rsidRDefault="008E1894" w:rsidP="002F14D8">
            <w:pPr>
              <w:spacing w:after="0"/>
              <w:rPr>
                <w:rFonts w:ascii="Cambria" w:hAnsi="Cambria" w:cs="Times New Roman"/>
                <w:bCs/>
                <w:sz w:val="20"/>
                <w:szCs w:val="20"/>
              </w:rPr>
            </w:pPr>
            <w:r w:rsidRPr="0052273E">
              <w:rPr>
                <w:rFonts w:ascii="Cambria" w:hAnsi="Cambria" w:cs="Times New Roman"/>
                <w:bCs/>
                <w:sz w:val="20"/>
                <w:szCs w:val="20"/>
              </w:rPr>
              <w:t>L1</w:t>
            </w:r>
          </w:p>
        </w:tc>
        <w:tc>
          <w:tcPr>
            <w:tcW w:w="6618" w:type="dxa"/>
          </w:tcPr>
          <w:p w14:paraId="59A51D1E" w14:textId="77777777" w:rsidR="008E1894" w:rsidRPr="0052273E" w:rsidRDefault="008E1894" w:rsidP="002F14D8">
            <w:pPr>
              <w:shd w:val="clear" w:color="auto" w:fill="FFFFFF"/>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 xml:space="preserve">Zapoznanie z zasadami BHP </w:t>
            </w:r>
          </w:p>
        </w:tc>
        <w:tc>
          <w:tcPr>
            <w:tcW w:w="1256" w:type="dxa"/>
          </w:tcPr>
          <w:p w14:paraId="2E5AF166"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71EBA64D"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2EE830C8" w14:textId="77777777" w:rsidTr="007E2CEB">
        <w:trPr>
          <w:trHeight w:val="285"/>
        </w:trPr>
        <w:tc>
          <w:tcPr>
            <w:tcW w:w="669" w:type="dxa"/>
          </w:tcPr>
          <w:p w14:paraId="5A63C6D1" w14:textId="77777777" w:rsidR="008E1894" w:rsidRPr="0052273E" w:rsidRDefault="008E1894" w:rsidP="002F14D8">
            <w:pPr>
              <w:spacing w:after="0"/>
              <w:rPr>
                <w:rFonts w:ascii="Cambria" w:hAnsi="Cambria" w:cs="Times New Roman"/>
                <w:bCs/>
                <w:sz w:val="20"/>
                <w:szCs w:val="20"/>
              </w:rPr>
            </w:pPr>
            <w:r w:rsidRPr="0052273E">
              <w:rPr>
                <w:rFonts w:ascii="Cambria" w:hAnsi="Cambria" w:cs="Times New Roman"/>
                <w:bCs/>
                <w:sz w:val="20"/>
                <w:szCs w:val="20"/>
              </w:rPr>
              <w:t>L2</w:t>
            </w:r>
          </w:p>
        </w:tc>
        <w:tc>
          <w:tcPr>
            <w:tcW w:w="6618" w:type="dxa"/>
          </w:tcPr>
          <w:p w14:paraId="40CF38EF" w14:textId="77777777" w:rsidR="008E1894" w:rsidRPr="0052273E" w:rsidRDefault="008E1894" w:rsidP="002F14D8">
            <w:pPr>
              <w:shd w:val="clear" w:color="auto" w:fill="FFFFFF"/>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Pobieranie próbek jako element właściwej oceny jakości wody</w:t>
            </w:r>
          </w:p>
        </w:tc>
        <w:tc>
          <w:tcPr>
            <w:tcW w:w="1256" w:type="dxa"/>
          </w:tcPr>
          <w:p w14:paraId="68C81013"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5E1D8E47"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1,5</w:t>
            </w:r>
          </w:p>
        </w:tc>
      </w:tr>
      <w:tr w:rsidR="0052273E" w:rsidRPr="0052273E" w14:paraId="3620C496" w14:textId="77777777" w:rsidTr="007E2CEB">
        <w:trPr>
          <w:trHeight w:val="436"/>
        </w:trPr>
        <w:tc>
          <w:tcPr>
            <w:tcW w:w="669" w:type="dxa"/>
          </w:tcPr>
          <w:p w14:paraId="1CA42D38" w14:textId="77777777" w:rsidR="008E1894" w:rsidRPr="0052273E" w:rsidRDefault="008E1894" w:rsidP="002F14D8">
            <w:pPr>
              <w:spacing w:after="0"/>
              <w:rPr>
                <w:rFonts w:ascii="Cambria" w:hAnsi="Cambria" w:cs="Times New Roman"/>
                <w:bCs/>
                <w:sz w:val="20"/>
                <w:szCs w:val="20"/>
              </w:rPr>
            </w:pPr>
            <w:r w:rsidRPr="0052273E">
              <w:rPr>
                <w:rFonts w:ascii="Cambria" w:hAnsi="Cambria" w:cs="Times New Roman"/>
                <w:bCs/>
                <w:sz w:val="20"/>
                <w:szCs w:val="20"/>
              </w:rPr>
              <w:t>L3</w:t>
            </w:r>
          </w:p>
        </w:tc>
        <w:tc>
          <w:tcPr>
            <w:tcW w:w="6618" w:type="dxa"/>
          </w:tcPr>
          <w:p w14:paraId="61677889" w14:textId="77777777" w:rsidR="008E1894" w:rsidRPr="0052273E" w:rsidRDefault="008E1894" w:rsidP="002F14D8">
            <w:pPr>
              <w:shd w:val="clear" w:color="auto" w:fill="FFFFFF"/>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Utrwalanie próbek jako element właściwej oceny jakości wody</w:t>
            </w:r>
          </w:p>
        </w:tc>
        <w:tc>
          <w:tcPr>
            <w:tcW w:w="1256" w:type="dxa"/>
          </w:tcPr>
          <w:p w14:paraId="59880CA4"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5359C67E"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1,5</w:t>
            </w:r>
          </w:p>
        </w:tc>
      </w:tr>
      <w:tr w:rsidR="0052273E" w:rsidRPr="0052273E" w14:paraId="6BAC5DAB" w14:textId="77777777" w:rsidTr="007E2CEB">
        <w:trPr>
          <w:trHeight w:val="240"/>
        </w:trPr>
        <w:tc>
          <w:tcPr>
            <w:tcW w:w="669" w:type="dxa"/>
          </w:tcPr>
          <w:p w14:paraId="22228F27" w14:textId="77777777" w:rsidR="008E1894" w:rsidRPr="0052273E" w:rsidRDefault="008E1894" w:rsidP="002F14D8">
            <w:pPr>
              <w:spacing w:after="0"/>
              <w:rPr>
                <w:rFonts w:ascii="Cambria" w:hAnsi="Cambria" w:cs="Times New Roman"/>
                <w:bCs/>
                <w:sz w:val="20"/>
                <w:szCs w:val="20"/>
              </w:rPr>
            </w:pPr>
            <w:r w:rsidRPr="0052273E">
              <w:rPr>
                <w:rFonts w:ascii="Cambria" w:hAnsi="Cambria" w:cs="Times New Roman"/>
                <w:bCs/>
                <w:sz w:val="20"/>
                <w:szCs w:val="20"/>
              </w:rPr>
              <w:t>L4</w:t>
            </w:r>
          </w:p>
        </w:tc>
        <w:tc>
          <w:tcPr>
            <w:tcW w:w="6618" w:type="dxa"/>
          </w:tcPr>
          <w:p w14:paraId="22DA8AC9" w14:textId="77777777" w:rsidR="008E1894" w:rsidRPr="0052273E" w:rsidRDefault="008E1894" w:rsidP="002F14D8">
            <w:pPr>
              <w:shd w:val="clear" w:color="auto" w:fill="FFFFFF"/>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Ocena stanu mikrobiologicznego wody do spożycia</w:t>
            </w:r>
          </w:p>
        </w:tc>
        <w:tc>
          <w:tcPr>
            <w:tcW w:w="1256" w:type="dxa"/>
          </w:tcPr>
          <w:p w14:paraId="350AFCAA"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018BCFB7"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20AA9CE0" w14:textId="77777777" w:rsidTr="007E2CEB">
        <w:trPr>
          <w:trHeight w:val="332"/>
        </w:trPr>
        <w:tc>
          <w:tcPr>
            <w:tcW w:w="669" w:type="dxa"/>
          </w:tcPr>
          <w:p w14:paraId="4E92602F" w14:textId="77777777" w:rsidR="008E1894" w:rsidRPr="0052273E" w:rsidRDefault="008E1894" w:rsidP="002F14D8">
            <w:pPr>
              <w:spacing w:after="0"/>
              <w:rPr>
                <w:rFonts w:ascii="Cambria" w:hAnsi="Cambria" w:cs="Times New Roman"/>
                <w:bCs/>
                <w:sz w:val="20"/>
                <w:szCs w:val="20"/>
              </w:rPr>
            </w:pPr>
            <w:r w:rsidRPr="0052273E">
              <w:rPr>
                <w:rFonts w:ascii="Cambria" w:hAnsi="Cambria" w:cs="Times New Roman"/>
                <w:bCs/>
                <w:sz w:val="20"/>
                <w:szCs w:val="20"/>
              </w:rPr>
              <w:lastRenderedPageBreak/>
              <w:t>L5</w:t>
            </w:r>
          </w:p>
        </w:tc>
        <w:tc>
          <w:tcPr>
            <w:tcW w:w="6618" w:type="dxa"/>
          </w:tcPr>
          <w:p w14:paraId="6080C237" w14:textId="77777777" w:rsidR="008E1894" w:rsidRPr="0052273E" w:rsidRDefault="008E1894" w:rsidP="002F14D8">
            <w:pPr>
              <w:shd w:val="clear" w:color="auto" w:fill="FFFFFF"/>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Techniki poboru próbek w monitoringu jakości powietrza</w:t>
            </w:r>
          </w:p>
        </w:tc>
        <w:tc>
          <w:tcPr>
            <w:tcW w:w="1256" w:type="dxa"/>
          </w:tcPr>
          <w:p w14:paraId="46A79B56"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26FF068A"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2375BADE" w14:textId="77777777" w:rsidTr="007E2CEB">
        <w:trPr>
          <w:trHeight w:val="277"/>
        </w:trPr>
        <w:tc>
          <w:tcPr>
            <w:tcW w:w="669" w:type="dxa"/>
          </w:tcPr>
          <w:p w14:paraId="4C50EE74" w14:textId="77777777" w:rsidR="008E1894" w:rsidRPr="0052273E" w:rsidRDefault="008E1894" w:rsidP="002F14D8">
            <w:pPr>
              <w:spacing w:after="0"/>
              <w:rPr>
                <w:rFonts w:ascii="Cambria" w:hAnsi="Cambria" w:cs="Times New Roman"/>
                <w:bCs/>
                <w:sz w:val="20"/>
                <w:szCs w:val="20"/>
              </w:rPr>
            </w:pPr>
            <w:r w:rsidRPr="0052273E">
              <w:rPr>
                <w:rFonts w:ascii="Cambria" w:hAnsi="Cambria" w:cs="Times New Roman"/>
                <w:bCs/>
                <w:sz w:val="20"/>
                <w:szCs w:val="20"/>
              </w:rPr>
              <w:t>L6</w:t>
            </w:r>
          </w:p>
        </w:tc>
        <w:tc>
          <w:tcPr>
            <w:tcW w:w="6618" w:type="dxa"/>
          </w:tcPr>
          <w:p w14:paraId="57D8B101" w14:textId="77777777" w:rsidR="008E1894" w:rsidRPr="0052273E" w:rsidRDefault="008E1894" w:rsidP="002F14D8">
            <w:pPr>
              <w:shd w:val="clear" w:color="auto" w:fill="FFFFFF"/>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Pomiar stężenia wybranej substancji w powietrzu metodą manualną</w:t>
            </w:r>
          </w:p>
        </w:tc>
        <w:tc>
          <w:tcPr>
            <w:tcW w:w="1256" w:type="dxa"/>
          </w:tcPr>
          <w:p w14:paraId="2F0B5D8A"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6210395E"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1,5</w:t>
            </w:r>
          </w:p>
        </w:tc>
      </w:tr>
      <w:tr w:rsidR="0052273E" w:rsidRPr="0052273E" w14:paraId="7A5039CC" w14:textId="77777777" w:rsidTr="007E2CEB">
        <w:trPr>
          <w:trHeight w:val="598"/>
        </w:trPr>
        <w:tc>
          <w:tcPr>
            <w:tcW w:w="669" w:type="dxa"/>
          </w:tcPr>
          <w:p w14:paraId="768EA9D1" w14:textId="77777777" w:rsidR="008E1894" w:rsidRPr="0052273E" w:rsidRDefault="008E1894" w:rsidP="002F14D8">
            <w:pPr>
              <w:spacing w:after="0"/>
              <w:rPr>
                <w:rFonts w:ascii="Cambria" w:hAnsi="Cambria" w:cs="Times New Roman"/>
                <w:bCs/>
                <w:sz w:val="20"/>
                <w:szCs w:val="20"/>
              </w:rPr>
            </w:pPr>
            <w:r w:rsidRPr="0052273E">
              <w:rPr>
                <w:rFonts w:ascii="Cambria" w:hAnsi="Cambria" w:cs="Times New Roman"/>
                <w:bCs/>
                <w:sz w:val="20"/>
                <w:szCs w:val="20"/>
              </w:rPr>
              <w:t>L7</w:t>
            </w:r>
          </w:p>
        </w:tc>
        <w:tc>
          <w:tcPr>
            <w:tcW w:w="6618" w:type="dxa"/>
          </w:tcPr>
          <w:p w14:paraId="5A15A897" w14:textId="77777777" w:rsidR="008E1894" w:rsidRPr="0052273E" w:rsidRDefault="008E1894" w:rsidP="002F14D8">
            <w:pPr>
              <w:shd w:val="clear" w:color="auto" w:fill="FFFFFF"/>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Wyposażenie i funkcjonowanie automatycznej stacji monitoringu jakości powietrza</w:t>
            </w:r>
          </w:p>
        </w:tc>
        <w:tc>
          <w:tcPr>
            <w:tcW w:w="1256" w:type="dxa"/>
          </w:tcPr>
          <w:p w14:paraId="0BF197D4"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4E5A53DE"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1,5</w:t>
            </w:r>
          </w:p>
        </w:tc>
      </w:tr>
      <w:tr w:rsidR="0052273E" w:rsidRPr="0052273E" w14:paraId="5B385A9E" w14:textId="77777777" w:rsidTr="007E2CEB">
        <w:trPr>
          <w:trHeight w:val="474"/>
        </w:trPr>
        <w:tc>
          <w:tcPr>
            <w:tcW w:w="669" w:type="dxa"/>
          </w:tcPr>
          <w:p w14:paraId="72C63241" w14:textId="77777777" w:rsidR="008E1894" w:rsidRPr="0052273E" w:rsidRDefault="008E1894" w:rsidP="002F14D8">
            <w:pPr>
              <w:spacing w:after="0"/>
              <w:rPr>
                <w:rFonts w:ascii="Cambria" w:hAnsi="Cambria" w:cs="Times New Roman"/>
                <w:bCs/>
                <w:sz w:val="20"/>
                <w:szCs w:val="20"/>
              </w:rPr>
            </w:pPr>
            <w:r w:rsidRPr="0052273E">
              <w:rPr>
                <w:rFonts w:ascii="Cambria" w:hAnsi="Cambria" w:cs="Times New Roman"/>
                <w:bCs/>
                <w:sz w:val="20"/>
                <w:szCs w:val="20"/>
              </w:rPr>
              <w:t>L8</w:t>
            </w:r>
          </w:p>
        </w:tc>
        <w:tc>
          <w:tcPr>
            <w:tcW w:w="6618" w:type="dxa"/>
          </w:tcPr>
          <w:p w14:paraId="3882DE3A" w14:textId="77777777" w:rsidR="008E1894" w:rsidRPr="0052273E" w:rsidRDefault="008E1894" w:rsidP="002F14D8">
            <w:pPr>
              <w:shd w:val="clear" w:color="auto" w:fill="FFFFFF"/>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Metale śladowe w glebie</w:t>
            </w:r>
          </w:p>
        </w:tc>
        <w:tc>
          <w:tcPr>
            <w:tcW w:w="1256" w:type="dxa"/>
          </w:tcPr>
          <w:p w14:paraId="0F941F3B"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407ECAD6"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1,5</w:t>
            </w:r>
          </w:p>
        </w:tc>
      </w:tr>
      <w:tr w:rsidR="0052273E" w:rsidRPr="0052273E" w14:paraId="6F3CADAA" w14:textId="77777777" w:rsidTr="007E2CEB">
        <w:trPr>
          <w:trHeight w:val="474"/>
        </w:trPr>
        <w:tc>
          <w:tcPr>
            <w:tcW w:w="669" w:type="dxa"/>
          </w:tcPr>
          <w:p w14:paraId="1BF9484D" w14:textId="77777777" w:rsidR="008E1894" w:rsidRPr="0052273E" w:rsidRDefault="008E1894" w:rsidP="002F14D8">
            <w:pPr>
              <w:spacing w:after="0"/>
              <w:rPr>
                <w:rFonts w:ascii="Cambria" w:hAnsi="Cambria" w:cs="Times New Roman"/>
                <w:bCs/>
                <w:sz w:val="20"/>
                <w:szCs w:val="20"/>
              </w:rPr>
            </w:pPr>
            <w:r w:rsidRPr="0052273E">
              <w:rPr>
                <w:rFonts w:ascii="Cambria" w:hAnsi="Cambria" w:cs="Times New Roman"/>
                <w:bCs/>
                <w:sz w:val="20"/>
                <w:szCs w:val="20"/>
              </w:rPr>
              <w:t>L9</w:t>
            </w:r>
          </w:p>
        </w:tc>
        <w:tc>
          <w:tcPr>
            <w:tcW w:w="6618" w:type="dxa"/>
          </w:tcPr>
          <w:p w14:paraId="455770D6" w14:textId="77777777" w:rsidR="008E1894" w:rsidRPr="0052273E" w:rsidRDefault="008E1894" w:rsidP="002F14D8">
            <w:pPr>
              <w:shd w:val="clear" w:color="auto" w:fill="FFFFFF"/>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Oznaczanie całkowitych zawartości metali śladowych w próbkach gleby.</w:t>
            </w:r>
          </w:p>
        </w:tc>
        <w:tc>
          <w:tcPr>
            <w:tcW w:w="1256" w:type="dxa"/>
          </w:tcPr>
          <w:p w14:paraId="4690AACB"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36F4FA8C"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40A5B38" w14:textId="77777777" w:rsidTr="007E2CEB">
        <w:trPr>
          <w:trHeight w:val="474"/>
        </w:trPr>
        <w:tc>
          <w:tcPr>
            <w:tcW w:w="669" w:type="dxa"/>
          </w:tcPr>
          <w:p w14:paraId="05DF46AD" w14:textId="77777777" w:rsidR="008E1894" w:rsidRPr="0052273E" w:rsidRDefault="008E1894" w:rsidP="002F14D8">
            <w:pPr>
              <w:spacing w:after="0"/>
              <w:rPr>
                <w:rFonts w:ascii="Cambria" w:hAnsi="Cambria" w:cs="Times New Roman"/>
                <w:bCs/>
                <w:sz w:val="20"/>
                <w:szCs w:val="20"/>
              </w:rPr>
            </w:pPr>
            <w:r w:rsidRPr="0052273E">
              <w:rPr>
                <w:rFonts w:ascii="Cambria" w:hAnsi="Cambria" w:cs="Times New Roman"/>
                <w:bCs/>
                <w:sz w:val="20"/>
                <w:szCs w:val="20"/>
              </w:rPr>
              <w:t>L10</w:t>
            </w:r>
          </w:p>
        </w:tc>
        <w:tc>
          <w:tcPr>
            <w:tcW w:w="6618" w:type="dxa"/>
          </w:tcPr>
          <w:p w14:paraId="61A70E52" w14:textId="77777777" w:rsidR="008E1894" w:rsidRPr="0052273E" w:rsidRDefault="008E1894" w:rsidP="002F14D8">
            <w:pPr>
              <w:shd w:val="clear" w:color="auto" w:fill="FFFFFF"/>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Oznaczanie pojemności kompleksu sorpcyjnego i sumy zasad</w:t>
            </w:r>
          </w:p>
        </w:tc>
        <w:tc>
          <w:tcPr>
            <w:tcW w:w="1256" w:type="dxa"/>
          </w:tcPr>
          <w:p w14:paraId="60DD57D3"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267F130B"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57581ED3" w14:textId="77777777" w:rsidTr="007E2CEB">
        <w:trPr>
          <w:trHeight w:val="474"/>
        </w:trPr>
        <w:tc>
          <w:tcPr>
            <w:tcW w:w="669" w:type="dxa"/>
          </w:tcPr>
          <w:p w14:paraId="4C5A6576" w14:textId="77777777" w:rsidR="008E1894" w:rsidRPr="0052273E" w:rsidRDefault="008E1894" w:rsidP="002F14D8">
            <w:pPr>
              <w:spacing w:after="0"/>
              <w:rPr>
                <w:rFonts w:ascii="Cambria" w:hAnsi="Cambria" w:cs="Times New Roman"/>
                <w:bCs/>
                <w:sz w:val="20"/>
                <w:szCs w:val="20"/>
              </w:rPr>
            </w:pPr>
            <w:r w:rsidRPr="0052273E">
              <w:rPr>
                <w:rFonts w:ascii="Cambria" w:hAnsi="Cambria" w:cs="Times New Roman"/>
                <w:bCs/>
                <w:sz w:val="20"/>
                <w:szCs w:val="20"/>
              </w:rPr>
              <w:t>L11</w:t>
            </w:r>
          </w:p>
        </w:tc>
        <w:tc>
          <w:tcPr>
            <w:tcW w:w="6618" w:type="dxa"/>
          </w:tcPr>
          <w:p w14:paraId="42F32BEB" w14:textId="77777777" w:rsidR="008E1894" w:rsidRPr="0052273E" w:rsidRDefault="008E1894" w:rsidP="002F14D8">
            <w:pPr>
              <w:shd w:val="clear" w:color="auto" w:fill="FFFFFF"/>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Oznaczania pojemności kompleksu sorpcyjnego oraz sumy zasad w próbkach gleby</w:t>
            </w:r>
          </w:p>
        </w:tc>
        <w:tc>
          <w:tcPr>
            <w:tcW w:w="1256" w:type="dxa"/>
          </w:tcPr>
          <w:p w14:paraId="05E8BE3A"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4CD6611B"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1,5</w:t>
            </w:r>
          </w:p>
        </w:tc>
      </w:tr>
      <w:tr w:rsidR="0052273E" w:rsidRPr="0052273E" w14:paraId="39DA9C75" w14:textId="77777777" w:rsidTr="007E2CEB">
        <w:trPr>
          <w:trHeight w:val="474"/>
        </w:trPr>
        <w:tc>
          <w:tcPr>
            <w:tcW w:w="669" w:type="dxa"/>
          </w:tcPr>
          <w:p w14:paraId="6AA37292" w14:textId="77777777" w:rsidR="008E1894" w:rsidRPr="0052273E" w:rsidRDefault="008E1894" w:rsidP="002F14D8">
            <w:pPr>
              <w:spacing w:after="0"/>
              <w:rPr>
                <w:rFonts w:ascii="Cambria" w:hAnsi="Cambria" w:cs="Times New Roman"/>
                <w:bCs/>
                <w:sz w:val="20"/>
                <w:szCs w:val="20"/>
              </w:rPr>
            </w:pPr>
            <w:r w:rsidRPr="0052273E">
              <w:rPr>
                <w:rFonts w:ascii="Cambria" w:hAnsi="Cambria" w:cs="Times New Roman"/>
                <w:bCs/>
                <w:sz w:val="20"/>
                <w:szCs w:val="20"/>
              </w:rPr>
              <w:t>L12</w:t>
            </w:r>
          </w:p>
        </w:tc>
        <w:tc>
          <w:tcPr>
            <w:tcW w:w="6618" w:type="dxa"/>
          </w:tcPr>
          <w:p w14:paraId="1B6F36CA" w14:textId="77777777" w:rsidR="008E1894" w:rsidRPr="0052273E" w:rsidRDefault="008E1894" w:rsidP="002F14D8">
            <w:pPr>
              <w:pStyle w:val="NormalnyWeb"/>
              <w:shd w:val="clear" w:color="auto" w:fill="FFFFFF"/>
              <w:spacing w:before="0" w:beforeAutospacing="0" w:after="0" w:afterAutospacing="0" w:line="276" w:lineRule="auto"/>
              <w:rPr>
                <w:rFonts w:ascii="Cambria" w:hAnsi="Cambria"/>
                <w:sz w:val="20"/>
                <w:szCs w:val="20"/>
              </w:rPr>
            </w:pPr>
            <w:r w:rsidRPr="0052273E">
              <w:rPr>
                <w:rFonts w:ascii="Cambria" w:hAnsi="Cambria"/>
                <w:sz w:val="20"/>
                <w:szCs w:val="20"/>
                <w:shd w:val="clear" w:color="auto" w:fill="FFFFFF"/>
              </w:rPr>
              <w:t>Określenie wpływu sposobu pobierania próbek wody na wynik oznaczenia tlenu (oznaczanie tlenu metodą jodometryczną).</w:t>
            </w:r>
          </w:p>
        </w:tc>
        <w:tc>
          <w:tcPr>
            <w:tcW w:w="1256" w:type="dxa"/>
          </w:tcPr>
          <w:p w14:paraId="14959E81"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4AEE7A67"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4602579C" w14:textId="77777777" w:rsidTr="007E2CEB">
        <w:trPr>
          <w:trHeight w:val="474"/>
        </w:trPr>
        <w:tc>
          <w:tcPr>
            <w:tcW w:w="669" w:type="dxa"/>
          </w:tcPr>
          <w:p w14:paraId="12B10295" w14:textId="77777777" w:rsidR="008E1894" w:rsidRPr="0052273E" w:rsidRDefault="008E1894" w:rsidP="002F14D8">
            <w:pPr>
              <w:spacing w:after="0"/>
              <w:rPr>
                <w:rFonts w:ascii="Cambria" w:hAnsi="Cambria" w:cs="Times New Roman"/>
                <w:bCs/>
                <w:sz w:val="20"/>
                <w:szCs w:val="20"/>
              </w:rPr>
            </w:pPr>
            <w:r w:rsidRPr="0052273E">
              <w:rPr>
                <w:rFonts w:ascii="Cambria" w:hAnsi="Cambria" w:cs="Times New Roman"/>
                <w:bCs/>
                <w:sz w:val="20"/>
                <w:szCs w:val="20"/>
              </w:rPr>
              <w:t>L13</w:t>
            </w:r>
          </w:p>
        </w:tc>
        <w:tc>
          <w:tcPr>
            <w:tcW w:w="6618" w:type="dxa"/>
          </w:tcPr>
          <w:p w14:paraId="2BBCCBF2" w14:textId="77777777" w:rsidR="008E1894" w:rsidRPr="0052273E" w:rsidRDefault="008E1894" w:rsidP="002F14D8">
            <w:pPr>
              <w:pStyle w:val="NormalnyWeb"/>
              <w:shd w:val="clear" w:color="auto" w:fill="FFFFFF"/>
              <w:spacing w:before="0" w:beforeAutospacing="0" w:after="0" w:afterAutospacing="0" w:line="276" w:lineRule="auto"/>
              <w:rPr>
                <w:rFonts w:ascii="Cambria" w:hAnsi="Cambria"/>
                <w:sz w:val="20"/>
                <w:szCs w:val="20"/>
              </w:rPr>
            </w:pPr>
            <w:r w:rsidRPr="0052273E">
              <w:rPr>
                <w:rFonts w:ascii="Cambria" w:hAnsi="Cambria"/>
                <w:sz w:val="20"/>
                <w:szCs w:val="20"/>
                <w:shd w:val="clear" w:color="auto" w:fill="FFFFFF"/>
              </w:rPr>
              <w:t>Wykonanie oznaczenia metodą posiewu wgłębnego zawartości ogólnej liczby mikroorganizmów mezofilnych i psychrofilnych.</w:t>
            </w:r>
          </w:p>
        </w:tc>
        <w:tc>
          <w:tcPr>
            <w:tcW w:w="1256" w:type="dxa"/>
          </w:tcPr>
          <w:p w14:paraId="04E8D723"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7392137B"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656BD9C" w14:textId="77777777" w:rsidTr="007E2CEB">
        <w:trPr>
          <w:trHeight w:val="474"/>
        </w:trPr>
        <w:tc>
          <w:tcPr>
            <w:tcW w:w="669" w:type="dxa"/>
          </w:tcPr>
          <w:p w14:paraId="62E7D44F" w14:textId="77777777" w:rsidR="008E1894" w:rsidRPr="0052273E" w:rsidRDefault="008E1894" w:rsidP="002F14D8">
            <w:pPr>
              <w:spacing w:after="0"/>
              <w:rPr>
                <w:rFonts w:ascii="Cambria" w:hAnsi="Cambria" w:cs="Times New Roman"/>
                <w:bCs/>
                <w:sz w:val="20"/>
                <w:szCs w:val="20"/>
              </w:rPr>
            </w:pPr>
            <w:r w:rsidRPr="0052273E">
              <w:rPr>
                <w:rFonts w:ascii="Cambria" w:hAnsi="Cambria" w:cs="Times New Roman"/>
                <w:bCs/>
                <w:sz w:val="20"/>
                <w:szCs w:val="20"/>
              </w:rPr>
              <w:t>L14</w:t>
            </w:r>
          </w:p>
        </w:tc>
        <w:tc>
          <w:tcPr>
            <w:tcW w:w="6618" w:type="dxa"/>
          </w:tcPr>
          <w:p w14:paraId="72C8D654" w14:textId="77777777" w:rsidR="008E1894" w:rsidRPr="0052273E" w:rsidRDefault="008E1894" w:rsidP="002F14D8">
            <w:pPr>
              <w:pStyle w:val="NormalnyWeb"/>
              <w:shd w:val="clear" w:color="auto" w:fill="FFFFFF"/>
              <w:spacing w:before="0" w:beforeAutospacing="0" w:after="0" w:afterAutospacing="0" w:line="276" w:lineRule="auto"/>
              <w:rPr>
                <w:rFonts w:ascii="Cambria" w:hAnsi="Cambria"/>
                <w:sz w:val="20"/>
                <w:szCs w:val="20"/>
              </w:rPr>
            </w:pPr>
            <w:r w:rsidRPr="0052273E">
              <w:rPr>
                <w:rFonts w:ascii="Cambria" w:hAnsi="Cambria"/>
                <w:sz w:val="20"/>
                <w:szCs w:val="20"/>
                <w:shd w:val="clear" w:color="auto" w:fill="FFFFFF"/>
              </w:rPr>
              <w:t>Zapoznanie się z wyposażeniem i zasadami funkcjonowania wybranej automatycznej stacji monitoringu jakości powietrza (zajęcia terenowe).</w:t>
            </w:r>
          </w:p>
        </w:tc>
        <w:tc>
          <w:tcPr>
            <w:tcW w:w="1256" w:type="dxa"/>
          </w:tcPr>
          <w:p w14:paraId="1DD3497B"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4DB6BBFD"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48E31048" w14:textId="77777777" w:rsidTr="007E2CEB">
        <w:trPr>
          <w:trHeight w:val="474"/>
        </w:trPr>
        <w:tc>
          <w:tcPr>
            <w:tcW w:w="669" w:type="dxa"/>
          </w:tcPr>
          <w:p w14:paraId="78B50EAB" w14:textId="77777777" w:rsidR="008E1894" w:rsidRPr="0052273E" w:rsidRDefault="008E1894" w:rsidP="002F14D8">
            <w:pPr>
              <w:spacing w:after="0"/>
              <w:rPr>
                <w:rFonts w:ascii="Cambria" w:hAnsi="Cambria" w:cs="Times New Roman"/>
                <w:bCs/>
                <w:sz w:val="20"/>
                <w:szCs w:val="20"/>
              </w:rPr>
            </w:pPr>
            <w:r w:rsidRPr="0052273E">
              <w:rPr>
                <w:rFonts w:ascii="Cambria" w:hAnsi="Cambria" w:cs="Times New Roman"/>
                <w:bCs/>
                <w:sz w:val="20"/>
                <w:szCs w:val="20"/>
              </w:rPr>
              <w:t>L15</w:t>
            </w:r>
          </w:p>
        </w:tc>
        <w:tc>
          <w:tcPr>
            <w:tcW w:w="6618" w:type="dxa"/>
          </w:tcPr>
          <w:p w14:paraId="55009FD8" w14:textId="77777777" w:rsidR="008E1894" w:rsidRPr="0052273E" w:rsidRDefault="008E1894" w:rsidP="002F14D8">
            <w:pPr>
              <w:pStyle w:val="NormalnyWeb"/>
              <w:shd w:val="clear" w:color="auto" w:fill="FFFFFF"/>
              <w:spacing w:before="0" w:beforeAutospacing="0" w:after="0" w:afterAutospacing="0" w:line="276" w:lineRule="auto"/>
              <w:rPr>
                <w:rFonts w:ascii="Cambria" w:hAnsi="Cambria"/>
                <w:sz w:val="20"/>
                <w:szCs w:val="20"/>
              </w:rPr>
            </w:pPr>
            <w:r w:rsidRPr="0052273E">
              <w:rPr>
                <w:rFonts w:ascii="Cambria" w:hAnsi="Cambria"/>
                <w:sz w:val="20"/>
                <w:szCs w:val="20"/>
                <w:shd w:val="clear" w:color="auto" w:fill="FFFFFF"/>
              </w:rPr>
              <w:t>Analiza zmian wybranych właściwości gleb w wybranym województwie</w:t>
            </w:r>
          </w:p>
        </w:tc>
        <w:tc>
          <w:tcPr>
            <w:tcW w:w="1256" w:type="dxa"/>
          </w:tcPr>
          <w:p w14:paraId="140106B3"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066AC3B8" w14:textId="77777777" w:rsidR="008E1894" w:rsidRPr="0052273E" w:rsidRDefault="008E1894"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8E1894" w:rsidRPr="0052273E" w14:paraId="2B60D846" w14:textId="77777777" w:rsidTr="007E2CEB">
        <w:tc>
          <w:tcPr>
            <w:tcW w:w="669" w:type="dxa"/>
          </w:tcPr>
          <w:p w14:paraId="49F47AF7" w14:textId="77777777" w:rsidR="008E1894" w:rsidRPr="0052273E" w:rsidRDefault="008E1894" w:rsidP="002F14D8">
            <w:pPr>
              <w:spacing w:after="0"/>
              <w:rPr>
                <w:rFonts w:ascii="Cambria" w:hAnsi="Cambria" w:cs="Times New Roman"/>
                <w:b/>
                <w:sz w:val="20"/>
                <w:szCs w:val="20"/>
              </w:rPr>
            </w:pPr>
          </w:p>
        </w:tc>
        <w:tc>
          <w:tcPr>
            <w:tcW w:w="6618" w:type="dxa"/>
          </w:tcPr>
          <w:p w14:paraId="431E2348" w14:textId="77777777" w:rsidR="008E1894" w:rsidRPr="0052273E" w:rsidRDefault="008E1894" w:rsidP="002F14D8">
            <w:pPr>
              <w:spacing w:after="0"/>
              <w:rPr>
                <w:rFonts w:ascii="Cambria" w:hAnsi="Cambria" w:cs="Times New Roman"/>
                <w:b/>
                <w:sz w:val="20"/>
                <w:szCs w:val="20"/>
              </w:rPr>
            </w:pPr>
            <w:r w:rsidRPr="0052273E">
              <w:rPr>
                <w:rFonts w:ascii="Cambria" w:hAnsi="Cambria" w:cs="Times New Roman"/>
                <w:b/>
                <w:sz w:val="20"/>
                <w:szCs w:val="20"/>
              </w:rPr>
              <w:t>Razem liczba godzin laboratorium</w:t>
            </w:r>
          </w:p>
        </w:tc>
        <w:tc>
          <w:tcPr>
            <w:tcW w:w="1256" w:type="dxa"/>
          </w:tcPr>
          <w:p w14:paraId="763C5AEB" w14:textId="77777777" w:rsidR="008E1894" w:rsidRPr="0052273E" w:rsidRDefault="008E1894" w:rsidP="002F14D8">
            <w:pPr>
              <w:spacing w:after="0"/>
              <w:jc w:val="center"/>
              <w:rPr>
                <w:rFonts w:ascii="Cambria" w:hAnsi="Cambria" w:cs="Times New Roman"/>
                <w:b/>
                <w:bCs/>
                <w:sz w:val="20"/>
                <w:szCs w:val="20"/>
              </w:rPr>
            </w:pPr>
            <w:r w:rsidRPr="0052273E">
              <w:rPr>
                <w:rFonts w:ascii="Cambria" w:hAnsi="Cambria" w:cs="Times New Roman"/>
                <w:b/>
                <w:bCs/>
                <w:sz w:val="20"/>
                <w:szCs w:val="20"/>
              </w:rPr>
              <w:t>30</w:t>
            </w:r>
          </w:p>
        </w:tc>
        <w:tc>
          <w:tcPr>
            <w:tcW w:w="1488" w:type="dxa"/>
          </w:tcPr>
          <w:p w14:paraId="0478DA71" w14:textId="77777777" w:rsidR="008E1894" w:rsidRPr="0052273E" w:rsidRDefault="008E1894" w:rsidP="002F14D8">
            <w:pPr>
              <w:spacing w:after="0"/>
              <w:jc w:val="center"/>
              <w:rPr>
                <w:rFonts w:ascii="Cambria" w:hAnsi="Cambria" w:cs="Times New Roman"/>
                <w:b/>
                <w:bCs/>
                <w:sz w:val="20"/>
                <w:szCs w:val="20"/>
              </w:rPr>
            </w:pPr>
            <w:r w:rsidRPr="0052273E">
              <w:rPr>
                <w:rFonts w:ascii="Cambria" w:hAnsi="Cambria" w:cs="Times New Roman"/>
                <w:b/>
                <w:bCs/>
                <w:sz w:val="20"/>
                <w:szCs w:val="20"/>
              </w:rPr>
              <w:t>18</w:t>
            </w:r>
          </w:p>
        </w:tc>
      </w:tr>
    </w:tbl>
    <w:p w14:paraId="3D55CA40" w14:textId="77777777" w:rsidR="008E1894" w:rsidRPr="0052273E" w:rsidRDefault="008E1894" w:rsidP="002F14D8">
      <w:pPr>
        <w:spacing w:after="0"/>
        <w:rPr>
          <w:rFonts w:ascii="Cambria" w:hAnsi="Cambria" w:cs="Times New Roman"/>
          <w:b/>
          <w:bCs/>
          <w:sz w:val="20"/>
          <w:szCs w:val="20"/>
        </w:rPr>
      </w:pPr>
    </w:p>
    <w:p w14:paraId="1F3CC468" w14:textId="77777777" w:rsidR="00276635" w:rsidRPr="0052273E" w:rsidRDefault="00276635" w:rsidP="002F14D8">
      <w:pPr>
        <w:spacing w:after="0"/>
        <w:jc w:val="both"/>
        <w:rPr>
          <w:rFonts w:ascii="Cambria" w:hAnsi="Cambria" w:cs="Times New Roman"/>
          <w:b/>
          <w:bCs/>
          <w:sz w:val="20"/>
          <w:szCs w:val="20"/>
        </w:rPr>
      </w:pPr>
      <w:r w:rsidRPr="0052273E">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2273E" w:rsidRPr="0052273E" w14:paraId="1D28E106" w14:textId="77777777" w:rsidTr="007E2CEB">
        <w:trPr>
          <w:jc w:val="center"/>
        </w:trPr>
        <w:tc>
          <w:tcPr>
            <w:tcW w:w="1666" w:type="dxa"/>
          </w:tcPr>
          <w:p w14:paraId="7947845F" w14:textId="77777777" w:rsidR="00276635" w:rsidRPr="0052273E" w:rsidRDefault="00276635" w:rsidP="002F14D8">
            <w:pPr>
              <w:spacing w:after="0"/>
              <w:jc w:val="both"/>
              <w:rPr>
                <w:rFonts w:ascii="Cambria" w:hAnsi="Cambria" w:cs="Times New Roman"/>
                <w:b/>
                <w:bCs/>
                <w:sz w:val="20"/>
                <w:szCs w:val="20"/>
              </w:rPr>
            </w:pPr>
            <w:r w:rsidRPr="0052273E">
              <w:rPr>
                <w:rFonts w:ascii="Cambria" w:hAnsi="Cambria" w:cs="Times New Roman"/>
                <w:b/>
                <w:bCs/>
                <w:sz w:val="20"/>
                <w:szCs w:val="20"/>
              </w:rPr>
              <w:t>Forma zajęć</w:t>
            </w:r>
          </w:p>
        </w:tc>
        <w:tc>
          <w:tcPr>
            <w:tcW w:w="4963" w:type="dxa"/>
          </w:tcPr>
          <w:p w14:paraId="47AE325D" w14:textId="77777777" w:rsidR="00276635" w:rsidRPr="0052273E" w:rsidRDefault="00276635" w:rsidP="002F14D8">
            <w:pPr>
              <w:spacing w:after="0"/>
              <w:jc w:val="both"/>
              <w:rPr>
                <w:rFonts w:ascii="Cambria" w:hAnsi="Cambria" w:cs="Times New Roman"/>
                <w:b/>
                <w:bCs/>
                <w:sz w:val="20"/>
                <w:szCs w:val="20"/>
              </w:rPr>
            </w:pPr>
            <w:r w:rsidRPr="0052273E">
              <w:rPr>
                <w:rFonts w:ascii="Cambria" w:hAnsi="Cambria" w:cs="Times New Roman"/>
                <w:b/>
                <w:bCs/>
                <w:sz w:val="20"/>
                <w:szCs w:val="20"/>
              </w:rPr>
              <w:t>Metody dydaktyczne (wybór z listy)</w:t>
            </w:r>
          </w:p>
        </w:tc>
        <w:tc>
          <w:tcPr>
            <w:tcW w:w="3260" w:type="dxa"/>
          </w:tcPr>
          <w:p w14:paraId="00CEEB63" w14:textId="77777777" w:rsidR="00276635" w:rsidRPr="0052273E" w:rsidRDefault="00276635" w:rsidP="002F14D8">
            <w:pPr>
              <w:spacing w:after="0"/>
              <w:jc w:val="both"/>
              <w:rPr>
                <w:rFonts w:ascii="Cambria" w:hAnsi="Cambria" w:cs="Times New Roman"/>
                <w:b/>
                <w:bCs/>
                <w:sz w:val="20"/>
                <w:szCs w:val="20"/>
              </w:rPr>
            </w:pPr>
            <w:r w:rsidRPr="0052273E">
              <w:rPr>
                <w:rFonts w:ascii="Cambria" w:hAnsi="Cambria" w:cs="Times New Roman"/>
                <w:b/>
                <w:bCs/>
                <w:sz w:val="20"/>
                <w:szCs w:val="20"/>
              </w:rPr>
              <w:t>Ś</w:t>
            </w:r>
            <w:r w:rsidRPr="0052273E">
              <w:rPr>
                <w:rFonts w:ascii="Cambria" w:hAnsi="Cambria" w:cs="Times New Roman"/>
                <w:b/>
                <w:sz w:val="20"/>
                <w:szCs w:val="20"/>
              </w:rPr>
              <w:t>rodki dydaktyczne</w:t>
            </w:r>
          </w:p>
        </w:tc>
      </w:tr>
      <w:tr w:rsidR="0052273E" w:rsidRPr="0052273E" w14:paraId="51E34EB4" w14:textId="77777777" w:rsidTr="007E2CEB">
        <w:trPr>
          <w:jc w:val="center"/>
        </w:trPr>
        <w:tc>
          <w:tcPr>
            <w:tcW w:w="1666" w:type="dxa"/>
          </w:tcPr>
          <w:p w14:paraId="444D7587" w14:textId="77777777" w:rsidR="008E1894" w:rsidRPr="0052273E" w:rsidRDefault="008E1894" w:rsidP="002F14D8">
            <w:pPr>
              <w:spacing w:after="0"/>
              <w:jc w:val="both"/>
              <w:rPr>
                <w:rFonts w:ascii="Cambria" w:hAnsi="Cambria" w:cs="Times New Roman"/>
                <w:bCs/>
                <w:sz w:val="20"/>
                <w:szCs w:val="20"/>
              </w:rPr>
            </w:pPr>
            <w:r w:rsidRPr="0052273E">
              <w:rPr>
                <w:rFonts w:ascii="Cambria" w:hAnsi="Cambria" w:cs="Times New Roman"/>
                <w:bCs/>
                <w:sz w:val="20"/>
                <w:szCs w:val="20"/>
              </w:rPr>
              <w:t>Wykład</w:t>
            </w:r>
          </w:p>
        </w:tc>
        <w:tc>
          <w:tcPr>
            <w:tcW w:w="4963" w:type="dxa"/>
          </w:tcPr>
          <w:p w14:paraId="6AA292EC" w14:textId="77777777" w:rsidR="008E1894" w:rsidRPr="0052273E" w:rsidRDefault="008E1894" w:rsidP="002F14D8">
            <w:pPr>
              <w:spacing w:after="0"/>
              <w:rPr>
                <w:rFonts w:ascii="Cambria" w:hAnsi="Cambria" w:cs="Times New Roman"/>
                <w:sz w:val="20"/>
                <w:szCs w:val="20"/>
              </w:rPr>
            </w:pPr>
            <w:r w:rsidRPr="0052273E">
              <w:rPr>
                <w:rFonts w:ascii="Cambria" w:hAnsi="Cambria" w:cs="Times New Roman"/>
                <w:sz w:val="20"/>
                <w:szCs w:val="20"/>
              </w:rPr>
              <w:t>M1, wykład informacyjny</w:t>
            </w:r>
          </w:p>
        </w:tc>
        <w:tc>
          <w:tcPr>
            <w:tcW w:w="3260" w:type="dxa"/>
          </w:tcPr>
          <w:p w14:paraId="79EB45D7" w14:textId="77777777" w:rsidR="008E1894" w:rsidRPr="0052273E" w:rsidRDefault="008E1894" w:rsidP="002F14D8">
            <w:pPr>
              <w:spacing w:after="0"/>
              <w:rPr>
                <w:rFonts w:ascii="Cambria" w:hAnsi="Cambria" w:cs="Times New Roman"/>
                <w:sz w:val="20"/>
                <w:szCs w:val="20"/>
              </w:rPr>
            </w:pPr>
            <w:r w:rsidRPr="0052273E">
              <w:rPr>
                <w:rFonts w:ascii="Cambria" w:hAnsi="Cambria" w:cs="Times New Roman"/>
                <w:sz w:val="20"/>
                <w:szCs w:val="20"/>
              </w:rPr>
              <w:t xml:space="preserve">projektor </w:t>
            </w:r>
          </w:p>
        </w:tc>
      </w:tr>
      <w:tr w:rsidR="008E1894" w:rsidRPr="0052273E" w14:paraId="1B31F482" w14:textId="77777777" w:rsidTr="007E2CEB">
        <w:trPr>
          <w:jc w:val="center"/>
        </w:trPr>
        <w:tc>
          <w:tcPr>
            <w:tcW w:w="1666" w:type="dxa"/>
          </w:tcPr>
          <w:p w14:paraId="184F2423" w14:textId="77777777" w:rsidR="008E1894" w:rsidRPr="0052273E" w:rsidRDefault="008E1894" w:rsidP="002F14D8">
            <w:pPr>
              <w:spacing w:after="0"/>
              <w:jc w:val="both"/>
              <w:rPr>
                <w:rFonts w:ascii="Cambria" w:hAnsi="Cambria" w:cs="Times New Roman"/>
                <w:bCs/>
                <w:sz w:val="20"/>
                <w:szCs w:val="20"/>
              </w:rPr>
            </w:pPr>
            <w:r w:rsidRPr="0052273E">
              <w:rPr>
                <w:rFonts w:ascii="Cambria" w:hAnsi="Cambria" w:cs="Times New Roman"/>
                <w:bCs/>
                <w:sz w:val="20"/>
                <w:szCs w:val="20"/>
              </w:rPr>
              <w:t>Laboratoria</w:t>
            </w:r>
          </w:p>
        </w:tc>
        <w:tc>
          <w:tcPr>
            <w:tcW w:w="4963" w:type="dxa"/>
          </w:tcPr>
          <w:p w14:paraId="2F2A16E7" w14:textId="77777777" w:rsidR="008E1894" w:rsidRPr="0052273E" w:rsidRDefault="008E1894"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 xml:space="preserve">M5, ćwiczenia laboratoryjne – wykonanie </w:t>
            </w:r>
          </w:p>
          <w:p w14:paraId="7CBD5AA1" w14:textId="77777777" w:rsidR="008E1894" w:rsidRPr="0052273E" w:rsidRDefault="008E1894"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 xml:space="preserve">eksperymentów z wykorzystaniem zestawów </w:t>
            </w:r>
          </w:p>
          <w:p w14:paraId="074AD3F8" w14:textId="77777777" w:rsidR="008E1894" w:rsidRPr="0052273E" w:rsidRDefault="008E1894"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laboratoryjnych</w:t>
            </w:r>
          </w:p>
        </w:tc>
        <w:tc>
          <w:tcPr>
            <w:tcW w:w="3260" w:type="dxa"/>
          </w:tcPr>
          <w:p w14:paraId="5CB27FC6" w14:textId="77777777" w:rsidR="008E1894" w:rsidRPr="0052273E" w:rsidRDefault="008E1894" w:rsidP="002F14D8">
            <w:pPr>
              <w:spacing w:after="0"/>
              <w:rPr>
                <w:rFonts w:ascii="Cambria" w:hAnsi="Cambria" w:cs="Times New Roman"/>
                <w:sz w:val="20"/>
                <w:szCs w:val="20"/>
              </w:rPr>
            </w:pPr>
            <w:r w:rsidRPr="0052273E">
              <w:rPr>
                <w:rFonts w:ascii="Cambria" w:hAnsi="Cambria" w:cs="Times New Roman"/>
                <w:sz w:val="20"/>
                <w:szCs w:val="20"/>
              </w:rPr>
              <w:t>Zestawy doświadczalne</w:t>
            </w:r>
          </w:p>
          <w:p w14:paraId="46DCAEFD" w14:textId="77777777" w:rsidR="008E1894" w:rsidRPr="0052273E" w:rsidRDefault="008E1894" w:rsidP="002F14D8">
            <w:pPr>
              <w:spacing w:after="0"/>
              <w:rPr>
                <w:rFonts w:ascii="Cambria" w:hAnsi="Cambria" w:cs="Times New Roman"/>
                <w:sz w:val="20"/>
                <w:szCs w:val="20"/>
              </w:rPr>
            </w:pPr>
            <w:r w:rsidRPr="0052273E">
              <w:rPr>
                <w:rFonts w:ascii="Cambria" w:hAnsi="Cambria" w:cs="Times New Roman"/>
                <w:sz w:val="20"/>
                <w:szCs w:val="20"/>
              </w:rPr>
              <w:t>Spektrofotometry, spektrometr, metnościomierz</w:t>
            </w:r>
          </w:p>
        </w:tc>
      </w:tr>
    </w:tbl>
    <w:p w14:paraId="667DD579" w14:textId="77777777" w:rsidR="004E4CA8" w:rsidRPr="0052273E" w:rsidRDefault="004E4CA8" w:rsidP="002F14D8">
      <w:pPr>
        <w:spacing w:after="0"/>
        <w:rPr>
          <w:rFonts w:ascii="Cambria" w:hAnsi="Cambria" w:cs="Times New Roman"/>
          <w:b/>
          <w:bCs/>
          <w:sz w:val="20"/>
          <w:szCs w:val="20"/>
        </w:rPr>
      </w:pPr>
    </w:p>
    <w:p w14:paraId="04737048" w14:textId="77777777" w:rsidR="00276635" w:rsidRPr="0052273E" w:rsidRDefault="00276635" w:rsidP="002F14D8">
      <w:pPr>
        <w:spacing w:after="0"/>
        <w:rPr>
          <w:rFonts w:ascii="Cambria" w:hAnsi="Cambria" w:cs="Times New Roman"/>
          <w:b/>
          <w:bCs/>
          <w:sz w:val="20"/>
          <w:szCs w:val="20"/>
        </w:rPr>
      </w:pPr>
      <w:r w:rsidRPr="0052273E">
        <w:rPr>
          <w:rFonts w:ascii="Cambria" w:hAnsi="Cambria" w:cs="Times New Roman"/>
          <w:b/>
          <w:bCs/>
          <w:sz w:val="20"/>
          <w:szCs w:val="20"/>
        </w:rPr>
        <w:t>8. Sposoby (metody) weryfikacji i oceny efektów uczenia się osiągniętych przez studenta</w:t>
      </w:r>
    </w:p>
    <w:p w14:paraId="5BA72E28" w14:textId="77777777" w:rsidR="00276635" w:rsidRPr="0052273E" w:rsidRDefault="00276635" w:rsidP="002F14D8">
      <w:pPr>
        <w:spacing w:after="0"/>
        <w:rPr>
          <w:rFonts w:ascii="Cambria" w:hAnsi="Cambria" w:cs="Times New Roman"/>
          <w:b/>
          <w:bCs/>
          <w:sz w:val="20"/>
          <w:szCs w:val="20"/>
        </w:rPr>
      </w:pPr>
      <w:r w:rsidRPr="0052273E">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206"/>
        <w:gridCol w:w="4224"/>
      </w:tblGrid>
      <w:tr w:rsidR="0052273E" w:rsidRPr="0052273E" w14:paraId="1D8EE033" w14:textId="77777777" w:rsidTr="00E57E88">
        <w:tc>
          <w:tcPr>
            <w:tcW w:w="1459" w:type="dxa"/>
            <w:vAlign w:val="center"/>
          </w:tcPr>
          <w:p w14:paraId="37A2909E" w14:textId="77777777" w:rsidR="00276635" w:rsidRPr="0052273E" w:rsidRDefault="00276635"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zajęć</w:t>
            </w:r>
          </w:p>
        </w:tc>
        <w:tc>
          <w:tcPr>
            <w:tcW w:w="4206" w:type="dxa"/>
            <w:vAlign w:val="center"/>
          </w:tcPr>
          <w:p w14:paraId="7292E04D" w14:textId="77777777" w:rsidR="00276635" w:rsidRPr="0052273E" w:rsidRDefault="00276635" w:rsidP="002F14D8">
            <w:pPr>
              <w:spacing w:after="0"/>
              <w:jc w:val="center"/>
              <w:rPr>
                <w:rFonts w:ascii="Cambria" w:hAnsi="Cambria" w:cs="Times New Roman"/>
                <w:b/>
                <w:sz w:val="20"/>
                <w:szCs w:val="20"/>
              </w:rPr>
            </w:pPr>
            <w:r w:rsidRPr="0052273E">
              <w:rPr>
                <w:rFonts w:ascii="Cambria" w:hAnsi="Cambria" w:cs="Times New Roman"/>
                <w:b/>
                <w:sz w:val="20"/>
                <w:szCs w:val="20"/>
              </w:rPr>
              <w:t xml:space="preserve">Ocena formująca (F) </w:t>
            </w:r>
          </w:p>
          <w:p w14:paraId="07B3E130" w14:textId="77777777" w:rsidR="00276635" w:rsidRPr="0052273E" w:rsidRDefault="00276635" w:rsidP="002F14D8">
            <w:pPr>
              <w:spacing w:after="0"/>
              <w:jc w:val="center"/>
              <w:rPr>
                <w:rFonts w:ascii="Cambria" w:hAnsi="Cambria" w:cs="Times New Roman"/>
                <w:b/>
                <w:bCs/>
                <w:sz w:val="20"/>
                <w:szCs w:val="20"/>
              </w:rPr>
            </w:pPr>
            <w:r w:rsidRPr="0052273E">
              <w:rPr>
                <w:rFonts w:ascii="Cambria" w:hAnsi="Cambria" w:cs="Times New Roman"/>
                <w:b/>
                <w:sz w:val="20"/>
                <w:szCs w:val="20"/>
              </w:rPr>
              <w:t xml:space="preserve">– </w:t>
            </w:r>
            <w:r w:rsidRPr="0052273E">
              <w:rPr>
                <w:rFonts w:ascii="Cambria" w:hAnsi="Cambria" w:cs="Times New Roman"/>
                <w:sz w:val="20"/>
                <w:szCs w:val="20"/>
              </w:rPr>
              <w:t xml:space="preserve">wskazuje studentowi na potrzebę uzupełniania wiedzy lub stosowania określonych metod i narzędzi, stymulujące do doskonalenia efektów pracy </w:t>
            </w:r>
            <w:r w:rsidRPr="0052273E">
              <w:rPr>
                <w:rFonts w:ascii="Cambria" w:hAnsi="Cambria" w:cs="Times New Roman"/>
                <w:b/>
                <w:sz w:val="20"/>
                <w:szCs w:val="20"/>
              </w:rPr>
              <w:t>(wybór z listy)</w:t>
            </w:r>
          </w:p>
        </w:tc>
        <w:tc>
          <w:tcPr>
            <w:tcW w:w="4224" w:type="dxa"/>
            <w:vAlign w:val="center"/>
          </w:tcPr>
          <w:p w14:paraId="1AD2A19E" w14:textId="77777777" w:rsidR="00276635" w:rsidRPr="0052273E" w:rsidRDefault="00276635" w:rsidP="002F14D8">
            <w:pPr>
              <w:spacing w:after="0"/>
              <w:jc w:val="center"/>
              <w:rPr>
                <w:rFonts w:ascii="Cambria" w:hAnsi="Cambria" w:cs="Times New Roman"/>
                <w:b/>
                <w:sz w:val="20"/>
                <w:szCs w:val="20"/>
              </w:rPr>
            </w:pPr>
            <w:r w:rsidRPr="0052273E">
              <w:rPr>
                <w:rFonts w:ascii="Cambria" w:hAnsi="Cambria" w:cs="Times New Roman"/>
                <w:b/>
                <w:sz w:val="20"/>
                <w:szCs w:val="20"/>
              </w:rPr>
              <w:t xml:space="preserve">Ocena podsumowująca (P) – </w:t>
            </w:r>
            <w:r w:rsidRPr="0052273E">
              <w:rPr>
                <w:rFonts w:ascii="Cambria" w:hAnsi="Cambria" w:cs="Times New Roman"/>
                <w:sz w:val="20"/>
                <w:szCs w:val="20"/>
              </w:rPr>
              <w:t xml:space="preserve">podsumowuje osiągnięte efekty uczenia się </w:t>
            </w:r>
            <w:r w:rsidRPr="0052273E">
              <w:rPr>
                <w:rFonts w:ascii="Cambria" w:hAnsi="Cambria" w:cs="Times New Roman"/>
                <w:b/>
                <w:sz w:val="20"/>
                <w:szCs w:val="20"/>
              </w:rPr>
              <w:t>(wybór z listy)</w:t>
            </w:r>
          </w:p>
        </w:tc>
      </w:tr>
      <w:tr w:rsidR="0052273E" w:rsidRPr="0052273E" w14:paraId="1831F77B" w14:textId="77777777" w:rsidTr="00E57E88">
        <w:tc>
          <w:tcPr>
            <w:tcW w:w="1459" w:type="dxa"/>
          </w:tcPr>
          <w:p w14:paraId="0D3BC80B" w14:textId="77777777" w:rsidR="008E1894" w:rsidRPr="0052273E" w:rsidRDefault="008E1894" w:rsidP="002F14D8">
            <w:pPr>
              <w:spacing w:after="0"/>
              <w:rPr>
                <w:rFonts w:ascii="Cambria" w:hAnsi="Cambria" w:cs="Times New Roman"/>
                <w:b/>
                <w:bCs/>
                <w:sz w:val="20"/>
                <w:szCs w:val="20"/>
              </w:rPr>
            </w:pPr>
            <w:r w:rsidRPr="0052273E">
              <w:rPr>
                <w:rFonts w:ascii="Cambria" w:hAnsi="Cambria" w:cs="Times New Roman"/>
                <w:bCs/>
                <w:sz w:val="20"/>
                <w:szCs w:val="20"/>
              </w:rPr>
              <w:t>Wykład</w:t>
            </w:r>
          </w:p>
        </w:tc>
        <w:tc>
          <w:tcPr>
            <w:tcW w:w="4206" w:type="dxa"/>
          </w:tcPr>
          <w:p w14:paraId="4975F45C" w14:textId="77777777" w:rsidR="008E1894" w:rsidRPr="0052273E" w:rsidRDefault="008E1894"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 xml:space="preserve">F2, aktywność podczas wykładów – rozwiązywanie </w:t>
            </w:r>
          </w:p>
          <w:p w14:paraId="4D2C4743" w14:textId="77777777" w:rsidR="008E1894" w:rsidRPr="0052273E" w:rsidRDefault="008E1894"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Problemów</w:t>
            </w:r>
          </w:p>
        </w:tc>
        <w:tc>
          <w:tcPr>
            <w:tcW w:w="4224" w:type="dxa"/>
          </w:tcPr>
          <w:p w14:paraId="36B6A703" w14:textId="2D7B1B4E" w:rsidR="008E1894" w:rsidRPr="0052273E" w:rsidRDefault="008E1894" w:rsidP="002F14D8">
            <w:pPr>
              <w:spacing w:after="0"/>
              <w:rPr>
                <w:rFonts w:ascii="Cambria" w:hAnsi="Cambria"/>
                <w:sz w:val="20"/>
                <w:szCs w:val="20"/>
              </w:rPr>
            </w:pPr>
            <w:r w:rsidRPr="0052273E">
              <w:rPr>
                <w:rFonts w:ascii="Cambria" w:hAnsi="Cambria"/>
                <w:sz w:val="20"/>
                <w:szCs w:val="20"/>
              </w:rPr>
              <w:t xml:space="preserve">P2, </w:t>
            </w:r>
            <w:r w:rsidR="004C0225" w:rsidRPr="0052273E">
              <w:rPr>
                <w:rFonts w:ascii="Cambria" w:hAnsi="Cambria"/>
                <w:sz w:val="20"/>
                <w:szCs w:val="20"/>
              </w:rPr>
              <w:t>egzamin</w:t>
            </w:r>
            <w:r w:rsidRPr="0052273E">
              <w:rPr>
                <w:rFonts w:ascii="Cambria" w:hAnsi="Cambria"/>
                <w:sz w:val="20"/>
                <w:szCs w:val="20"/>
              </w:rPr>
              <w:t xml:space="preserve"> pisemn</w:t>
            </w:r>
            <w:r w:rsidR="004C0225" w:rsidRPr="0052273E">
              <w:rPr>
                <w:rFonts w:ascii="Cambria" w:hAnsi="Cambria"/>
                <w:sz w:val="20"/>
                <w:szCs w:val="20"/>
              </w:rPr>
              <w:t>y</w:t>
            </w:r>
          </w:p>
        </w:tc>
      </w:tr>
      <w:tr w:rsidR="008E1894" w:rsidRPr="0052273E" w14:paraId="18DB6DCB" w14:textId="77777777" w:rsidTr="00E57E88">
        <w:tc>
          <w:tcPr>
            <w:tcW w:w="1459" w:type="dxa"/>
          </w:tcPr>
          <w:p w14:paraId="4FEFF7E8" w14:textId="77777777" w:rsidR="008E1894" w:rsidRPr="0052273E" w:rsidRDefault="008E1894" w:rsidP="002F14D8">
            <w:pPr>
              <w:spacing w:after="0"/>
              <w:rPr>
                <w:rFonts w:ascii="Cambria" w:hAnsi="Cambria" w:cs="Times New Roman"/>
                <w:b/>
                <w:bCs/>
                <w:sz w:val="20"/>
                <w:szCs w:val="20"/>
              </w:rPr>
            </w:pPr>
            <w:r w:rsidRPr="0052273E">
              <w:rPr>
                <w:rFonts w:ascii="Cambria" w:hAnsi="Cambria" w:cs="Times New Roman"/>
                <w:bCs/>
                <w:sz w:val="20"/>
                <w:szCs w:val="20"/>
              </w:rPr>
              <w:t>Laboratoria</w:t>
            </w:r>
          </w:p>
        </w:tc>
        <w:tc>
          <w:tcPr>
            <w:tcW w:w="4206" w:type="dxa"/>
          </w:tcPr>
          <w:p w14:paraId="44067166" w14:textId="77777777" w:rsidR="008E1894" w:rsidRPr="0052273E" w:rsidRDefault="008E1894" w:rsidP="002F14D8">
            <w:pPr>
              <w:spacing w:after="0"/>
              <w:rPr>
                <w:rFonts w:ascii="Cambria" w:eastAsia="Times New Roman" w:hAnsi="Cambria"/>
                <w:sz w:val="20"/>
                <w:szCs w:val="20"/>
                <w:lang w:eastAsia="pl-PL"/>
              </w:rPr>
            </w:pPr>
            <w:r w:rsidRPr="0052273E">
              <w:rPr>
                <w:rFonts w:ascii="Cambria" w:hAnsi="Cambria"/>
                <w:bCs/>
                <w:sz w:val="20"/>
                <w:szCs w:val="20"/>
              </w:rPr>
              <w:t xml:space="preserve">F5 - ćwiczenia praktyczne - </w:t>
            </w:r>
            <w:r w:rsidRPr="0052273E">
              <w:rPr>
                <w:rFonts w:ascii="Cambria" w:hAnsi="Cambria"/>
                <w:sz w:val="20"/>
                <w:szCs w:val="20"/>
              </w:rPr>
              <w:t>ćwiczenia sprawdzające umiejętności, rozwiązywanie zadań</w:t>
            </w:r>
          </w:p>
        </w:tc>
        <w:tc>
          <w:tcPr>
            <w:tcW w:w="4224" w:type="dxa"/>
          </w:tcPr>
          <w:p w14:paraId="46392208" w14:textId="77777777" w:rsidR="008E1894" w:rsidRPr="0052273E" w:rsidRDefault="008E1894" w:rsidP="002F14D8">
            <w:pPr>
              <w:spacing w:after="0"/>
              <w:rPr>
                <w:rFonts w:ascii="Cambria" w:hAnsi="Cambria"/>
                <w:sz w:val="20"/>
                <w:szCs w:val="20"/>
              </w:rPr>
            </w:pPr>
            <w:r w:rsidRPr="0052273E">
              <w:rPr>
                <w:rFonts w:ascii="Cambria" w:eastAsia="Times New Roman" w:hAnsi="Cambria"/>
                <w:sz w:val="20"/>
                <w:szCs w:val="20"/>
                <w:lang w:eastAsia="pl-PL"/>
              </w:rPr>
              <w:t>P3, ocena podsumowująca powstała na podstawie ocen formujących, uzyskanych w semestrze</w:t>
            </w:r>
            <w:r w:rsidRPr="0052273E">
              <w:rPr>
                <w:rFonts w:ascii="Cambria" w:hAnsi="Cambria"/>
                <w:b/>
                <w:bCs/>
                <w:sz w:val="20"/>
                <w:szCs w:val="20"/>
              </w:rPr>
              <w:t xml:space="preserve"> </w:t>
            </w:r>
            <w:r w:rsidRPr="0052273E">
              <w:rPr>
                <w:rFonts w:ascii="Cambria" w:hAnsi="Cambria"/>
                <w:bCs/>
                <w:sz w:val="20"/>
                <w:szCs w:val="20"/>
              </w:rPr>
              <w:t>z każdego ze sprawozdań</w:t>
            </w:r>
          </w:p>
        </w:tc>
      </w:tr>
    </w:tbl>
    <w:p w14:paraId="350FB2E7" w14:textId="77777777" w:rsidR="004E4CA8" w:rsidRPr="0052273E" w:rsidRDefault="004E4CA8" w:rsidP="002F14D8">
      <w:pPr>
        <w:spacing w:after="0"/>
        <w:jc w:val="both"/>
        <w:rPr>
          <w:rFonts w:ascii="Cambria" w:hAnsi="Cambria" w:cs="Times New Roman"/>
          <w:b/>
          <w:sz w:val="20"/>
          <w:szCs w:val="20"/>
        </w:rPr>
      </w:pPr>
    </w:p>
    <w:p w14:paraId="364F1D90" w14:textId="77777777" w:rsidR="00276635" w:rsidRPr="0052273E" w:rsidRDefault="00276635" w:rsidP="002F14D8">
      <w:pPr>
        <w:spacing w:after="0"/>
        <w:jc w:val="both"/>
        <w:rPr>
          <w:rFonts w:ascii="Cambria" w:hAnsi="Cambria" w:cs="Times New Roman"/>
          <w:b/>
          <w:sz w:val="20"/>
          <w:szCs w:val="20"/>
        </w:rPr>
      </w:pPr>
      <w:r w:rsidRPr="0052273E">
        <w:rPr>
          <w:rFonts w:ascii="Cambria" w:hAnsi="Cambria" w:cs="Times New Roman"/>
          <w:b/>
          <w:sz w:val="20"/>
          <w:szCs w:val="20"/>
        </w:rPr>
        <w:t>8.2. Sposoby (metody) weryfikacji osiągnięcia przedmiotowych efektów uczenia się (wstawić „x”)</w:t>
      </w:r>
    </w:p>
    <w:tbl>
      <w:tblPr>
        <w:tblW w:w="492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659"/>
        <w:gridCol w:w="858"/>
      </w:tblGrid>
      <w:tr w:rsidR="0052273E" w:rsidRPr="0052273E" w14:paraId="2394CF6B" w14:textId="77777777" w:rsidTr="00F15FF8">
        <w:trPr>
          <w:trHeight w:val="150"/>
        </w:trPr>
        <w:tc>
          <w:tcPr>
            <w:tcW w:w="2090" w:type="dxa"/>
            <w:vMerge w:val="restart"/>
            <w:tcBorders>
              <w:left w:val="single" w:sz="4" w:space="0" w:color="000000"/>
              <w:right w:val="single" w:sz="4" w:space="0" w:color="000000"/>
            </w:tcBorders>
            <w:vAlign w:val="center"/>
          </w:tcPr>
          <w:p w14:paraId="142DE865" w14:textId="77777777" w:rsidR="00F15FF8" w:rsidRPr="0052273E" w:rsidRDefault="00F15FF8" w:rsidP="002F14D8">
            <w:pPr>
              <w:spacing w:after="0"/>
              <w:jc w:val="center"/>
              <w:rPr>
                <w:rFonts w:ascii="Cambria" w:hAnsi="Cambria" w:cs="Times New Roman"/>
                <w:sz w:val="20"/>
                <w:szCs w:val="20"/>
              </w:rPr>
            </w:pPr>
            <w:r w:rsidRPr="0052273E">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40391E51" w14:textId="77777777" w:rsidR="00F15FF8" w:rsidRPr="0052273E" w:rsidRDefault="00F15FF8" w:rsidP="002F14D8">
            <w:pPr>
              <w:spacing w:after="0"/>
              <w:jc w:val="center"/>
              <w:rPr>
                <w:rFonts w:ascii="Cambria" w:hAnsi="Cambria" w:cs="Times New Roman"/>
                <w:sz w:val="20"/>
                <w:szCs w:val="20"/>
              </w:rPr>
            </w:pPr>
            <w:r w:rsidRPr="0052273E">
              <w:rPr>
                <w:rFonts w:ascii="Cambria" w:hAnsi="Cambria" w:cs="Times New Roman"/>
                <w:sz w:val="20"/>
                <w:szCs w:val="20"/>
              </w:rPr>
              <w:t xml:space="preserve">Wykład </w:t>
            </w:r>
          </w:p>
        </w:tc>
        <w:tc>
          <w:tcPr>
            <w:tcW w:w="1517" w:type="dxa"/>
            <w:gridSpan w:val="2"/>
            <w:tcBorders>
              <w:top w:val="single" w:sz="4" w:space="0" w:color="000000"/>
              <w:left w:val="single" w:sz="4" w:space="0" w:color="000000"/>
              <w:bottom w:val="single" w:sz="4" w:space="0" w:color="auto"/>
              <w:right w:val="single" w:sz="4" w:space="0" w:color="auto"/>
            </w:tcBorders>
          </w:tcPr>
          <w:p w14:paraId="6A4CE908" w14:textId="77777777" w:rsidR="00F15FF8" w:rsidRPr="0052273E" w:rsidRDefault="00F15FF8" w:rsidP="002F14D8">
            <w:pPr>
              <w:spacing w:after="0"/>
              <w:jc w:val="center"/>
              <w:rPr>
                <w:rFonts w:ascii="Cambria" w:hAnsi="Cambria" w:cs="Times New Roman"/>
                <w:sz w:val="20"/>
                <w:szCs w:val="20"/>
              </w:rPr>
            </w:pPr>
            <w:r w:rsidRPr="0052273E">
              <w:rPr>
                <w:rFonts w:ascii="Cambria" w:hAnsi="Cambria" w:cs="Times New Roman"/>
                <w:sz w:val="20"/>
                <w:szCs w:val="20"/>
              </w:rPr>
              <w:t>Laboratorium</w:t>
            </w:r>
          </w:p>
        </w:tc>
      </w:tr>
      <w:tr w:rsidR="0052273E" w:rsidRPr="0052273E" w14:paraId="6617D110" w14:textId="77777777" w:rsidTr="00F15FF8">
        <w:trPr>
          <w:trHeight w:val="325"/>
        </w:trPr>
        <w:tc>
          <w:tcPr>
            <w:tcW w:w="2090" w:type="dxa"/>
            <w:vMerge/>
            <w:tcBorders>
              <w:left w:val="single" w:sz="4" w:space="0" w:color="000000"/>
              <w:bottom w:val="single" w:sz="4" w:space="0" w:color="000000"/>
              <w:right w:val="single" w:sz="4" w:space="0" w:color="000000"/>
            </w:tcBorders>
            <w:vAlign w:val="center"/>
          </w:tcPr>
          <w:p w14:paraId="1EE60AD9" w14:textId="77777777" w:rsidR="00F15FF8" w:rsidRPr="0052273E" w:rsidRDefault="00F15FF8" w:rsidP="002F14D8">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7A3AEB8A" w14:textId="77777777" w:rsidR="00F15FF8" w:rsidRPr="0052273E" w:rsidRDefault="00F15FF8" w:rsidP="002F14D8">
            <w:pPr>
              <w:spacing w:after="0"/>
              <w:jc w:val="center"/>
              <w:rPr>
                <w:rFonts w:ascii="Cambria" w:hAnsi="Cambria" w:cs="Times New Roman"/>
                <w:sz w:val="20"/>
                <w:szCs w:val="20"/>
              </w:rPr>
            </w:pPr>
            <w:r w:rsidRPr="0052273E">
              <w:rPr>
                <w:rFonts w:ascii="Cambria" w:hAnsi="Cambria" w:cs="Times New Roman"/>
                <w:sz w:val="20"/>
                <w:szCs w:val="20"/>
              </w:rPr>
              <w:t xml:space="preserve">F2 </w:t>
            </w:r>
          </w:p>
        </w:tc>
        <w:tc>
          <w:tcPr>
            <w:tcW w:w="601" w:type="dxa"/>
            <w:tcBorders>
              <w:top w:val="single" w:sz="4" w:space="0" w:color="auto"/>
              <w:left w:val="single" w:sz="4" w:space="0" w:color="000000"/>
              <w:bottom w:val="single" w:sz="4" w:space="0" w:color="000000"/>
              <w:right w:val="single" w:sz="4" w:space="0" w:color="auto"/>
            </w:tcBorders>
            <w:vAlign w:val="center"/>
          </w:tcPr>
          <w:p w14:paraId="416AFCA0" w14:textId="77777777" w:rsidR="00F15FF8" w:rsidRPr="0052273E" w:rsidRDefault="00F15FF8" w:rsidP="002F14D8">
            <w:pPr>
              <w:spacing w:after="0"/>
              <w:jc w:val="center"/>
              <w:rPr>
                <w:rFonts w:ascii="Cambria" w:hAnsi="Cambria" w:cs="Times New Roman"/>
                <w:sz w:val="20"/>
                <w:szCs w:val="20"/>
              </w:rPr>
            </w:pPr>
            <w:r w:rsidRPr="0052273E">
              <w:rPr>
                <w:rFonts w:ascii="Cambria" w:hAnsi="Cambria" w:cs="Times New Roman"/>
                <w:sz w:val="20"/>
                <w:szCs w:val="20"/>
              </w:rPr>
              <w:t>P2</w:t>
            </w:r>
          </w:p>
        </w:tc>
        <w:tc>
          <w:tcPr>
            <w:tcW w:w="659" w:type="dxa"/>
            <w:tcBorders>
              <w:top w:val="single" w:sz="4" w:space="0" w:color="auto"/>
              <w:left w:val="single" w:sz="4" w:space="0" w:color="000000"/>
              <w:bottom w:val="single" w:sz="4" w:space="0" w:color="000000"/>
              <w:right w:val="single" w:sz="4" w:space="0" w:color="auto"/>
            </w:tcBorders>
            <w:vAlign w:val="center"/>
          </w:tcPr>
          <w:p w14:paraId="406A6AC1" w14:textId="77777777" w:rsidR="00F15FF8" w:rsidRPr="0052273E" w:rsidRDefault="00F15FF8" w:rsidP="002F14D8">
            <w:pPr>
              <w:spacing w:after="0"/>
              <w:jc w:val="center"/>
              <w:rPr>
                <w:rFonts w:ascii="Cambria" w:hAnsi="Cambria" w:cs="Times New Roman"/>
                <w:sz w:val="20"/>
                <w:szCs w:val="20"/>
              </w:rPr>
            </w:pPr>
            <w:r w:rsidRPr="0052273E">
              <w:rPr>
                <w:rFonts w:ascii="Cambria" w:hAnsi="Cambria" w:cs="Times New Roman"/>
                <w:sz w:val="20"/>
                <w:szCs w:val="20"/>
              </w:rPr>
              <w:t>F5</w:t>
            </w:r>
          </w:p>
        </w:tc>
        <w:tc>
          <w:tcPr>
            <w:tcW w:w="858" w:type="dxa"/>
            <w:tcBorders>
              <w:top w:val="single" w:sz="4" w:space="0" w:color="auto"/>
              <w:left w:val="single" w:sz="4" w:space="0" w:color="000000"/>
              <w:bottom w:val="single" w:sz="4" w:space="0" w:color="000000"/>
              <w:right w:val="single" w:sz="4" w:space="0" w:color="auto"/>
            </w:tcBorders>
            <w:vAlign w:val="center"/>
          </w:tcPr>
          <w:p w14:paraId="4D8E45C7" w14:textId="77777777" w:rsidR="00F15FF8" w:rsidRPr="0052273E" w:rsidRDefault="00F15FF8" w:rsidP="002F14D8">
            <w:pPr>
              <w:spacing w:after="0"/>
              <w:jc w:val="center"/>
              <w:rPr>
                <w:rFonts w:ascii="Cambria" w:hAnsi="Cambria" w:cs="Times New Roman"/>
                <w:sz w:val="20"/>
                <w:szCs w:val="20"/>
              </w:rPr>
            </w:pPr>
            <w:r w:rsidRPr="0052273E">
              <w:rPr>
                <w:rFonts w:ascii="Cambria" w:hAnsi="Cambria" w:cs="Times New Roman"/>
                <w:sz w:val="20"/>
                <w:szCs w:val="20"/>
              </w:rPr>
              <w:t>P3</w:t>
            </w:r>
          </w:p>
        </w:tc>
      </w:tr>
      <w:tr w:rsidR="0052273E" w:rsidRPr="0052273E" w14:paraId="2C09C9A7" w14:textId="77777777" w:rsidTr="00F15FF8">
        <w:trPr>
          <w:trHeight w:val="381"/>
        </w:trPr>
        <w:tc>
          <w:tcPr>
            <w:tcW w:w="2090" w:type="dxa"/>
            <w:tcBorders>
              <w:top w:val="single" w:sz="4" w:space="0" w:color="000000"/>
              <w:left w:val="single" w:sz="4" w:space="0" w:color="000000"/>
              <w:bottom w:val="single" w:sz="4" w:space="0" w:color="000000"/>
              <w:right w:val="single" w:sz="4" w:space="0" w:color="000000"/>
            </w:tcBorders>
            <w:vAlign w:val="center"/>
          </w:tcPr>
          <w:p w14:paraId="3ABC30A0" w14:textId="77777777" w:rsidR="00F15FF8" w:rsidRPr="0052273E" w:rsidRDefault="00F15FF8" w:rsidP="002F14D8">
            <w:pPr>
              <w:spacing w:after="0"/>
              <w:ind w:right="-108"/>
              <w:jc w:val="center"/>
              <w:rPr>
                <w:rFonts w:ascii="Cambria" w:hAnsi="Cambria" w:cs="Times New Roman"/>
                <w:sz w:val="20"/>
                <w:szCs w:val="20"/>
              </w:rPr>
            </w:pPr>
            <w:r w:rsidRPr="0052273E">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60A22D7C" w14:textId="77777777" w:rsidR="00F15FF8" w:rsidRPr="0052273E" w:rsidRDefault="00F15FF8"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48B7D333" w14:textId="77777777" w:rsidR="00F15FF8" w:rsidRPr="0052273E" w:rsidRDefault="00F15FF8"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4F2E2D9C" w14:textId="77777777" w:rsidR="00F15FF8" w:rsidRPr="0052273E" w:rsidRDefault="00F15FF8"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8" w:type="dxa"/>
            <w:tcBorders>
              <w:top w:val="single" w:sz="4" w:space="0" w:color="000000"/>
              <w:left w:val="single" w:sz="4" w:space="0" w:color="000000"/>
              <w:bottom w:val="single" w:sz="4" w:space="0" w:color="000000"/>
              <w:right w:val="single" w:sz="4" w:space="0" w:color="auto"/>
            </w:tcBorders>
            <w:vAlign w:val="center"/>
          </w:tcPr>
          <w:p w14:paraId="39988A98" w14:textId="77777777" w:rsidR="00F15FF8" w:rsidRPr="0052273E" w:rsidRDefault="00F15FF8"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r>
      <w:tr w:rsidR="0052273E" w:rsidRPr="0052273E" w14:paraId="0133322D" w14:textId="77777777" w:rsidTr="00F15FF8">
        <w:trPr>
          <w:trHeight w:val="381"/>
        </w:trPr>
        <w:tc>
          <w:tcPr>
            <w:tcW w:w="2090" w:type="dxa"/>
            <w:tcBorders>
              <w:top w:val="single" w:sz="4" w:space="0" w:color="000000"/>
              <w:left w:val="single" w:sz="4" w:space="0" w:color="000000"/>
              <w:bottom w:val="single" w:sz="4" w:space="0" w:color="000000"/>
              <w:right w:val="single" w:sz="4" w:space="0" w:color="000000"/>
            </w:tcBorders>
            <w:vAlign w:val="center"/>
          </w:tcPr>
          <w:p w14:paraId="0E89DCBE" w14:textId="77777777" w:rsidR="00F15FF8" w:rsidRPr="0052273E" w:rsidRDefault="00F15FF8" w:rsidP="002F14D8">
            <w:pPr>
              <w:widowControl w:val="0"/>
              <w:autoSpaceDE w:val="0"/>
              <w:autoSpaceDN w:val="0"/>
              <w:adjustRightInd w:val="0"/>
              <w:spacing w:after="0"/>
              <w:ind w:right="-108"/>
              <w:jc w:val="center"/>
              <w:rPr>
                <w:rFonts w:ascii="Cambria" w:hAnsi="Cambria" w:cs="Times New Roman"/>
                <w:sz w:val="20"/>
                <w:szCs w:val="20"/>
              </w:rPr>
            </w:pPr>
            <w:r w:rsidRPr="0052273E">
              <w:rPr>
                <w:rFonts w:ascii="Cambria" w:hAnsi="Cambria" w:cs="Times New Roman"/>
                <w:sz w:val="20"/>
                <w:szCs w:val="20"/>
              </w:rPr>
              <w:lastRenderedPageBreak/>
              <w:t>W_02</w:t>
            </w:r>
          </w:p>
        </w:tc>
        <w:tc>
          <w:tcPr>
            <w:tcW w:w="717" w:type="dxa"/>
            <w:tcBorders>
              <w:top w:val="single" w:sz="4" w:space="0" w:color="000000"/>
              <w:left w:val="single" w:sz="4" w:space="0" w:color="000000"/>
              <w:bottom w:val="single" w:sz="4" w:space="0" w:color="000000"/>
              <w:right w:val="single" w:sz="4" w:space="0" w:color="000000"/>
            </w:tcBorders>
            <w:vAlign w:val="center"/>
          </w:tcPr>
          <w:p w14:paraId="59E62D07" w14:textId="77777777" w:rsidR="00F15FF8" w:rsidRPr="0052273E" w:rsidRDefault="00F15FF8"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6E5A54BC" w14:textId="77777777" w:rsidR="00F15FF8" w:rsidRPr="0052273E" w:rsidRDefault="00F15FF8" w:rsidP="002F14D8">
            <w:pPr>
              <w:spacing w:after="0"/>
              <w:jc w:val="center"/>
              <w:rPr>
                <w:rFonts w:ascii="Cambria" w:hAnsi="Cambria" w:cs="Times New Roman"/>
                <w:bCs/>
                <w:sz w:val="20"/>
                <w:szCs w:val="20"/>
              </w:rPr>
            </w:pPr>
          </w:p>
        </w:tc>
        <w:tc>
          <w:tcPr>
            <w:tcW w:w="659" w:type="dxa"/>
            <w:tcBorders>
              <w:top w:val="single" w:sz="4" w:space="0" w:color="000000"/>
              <w:left w:val="single" w:sz="4" w:space="0" w:color="000000"/>
              <w:bottom w:val="single" w:sz="4" w:space="0" w:color="000000"/>
              <w:right w:val="single" w:sz="4" w:space="0" w:color="auto"/>
            </w:tcBorders>
            <w:vAlign w:val="center"/>
          </w:tcPr>
          <w:p w14:paraId="1A719F6B" w14:textId="77777777" w:rsidR="00F15FF8" w:rsidRPr="0052273E" w:rsidRDefault="00F15FF8"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8" w:type="dxa"/>
            <w:tcBorders>
              <w:top w:val="single" w:sz="4" w:space="0" w:color="000000"/>
              <w:left w:val="single" w:sz="4" w:space="0" w:color="000000"/>
              <w:bottom w:val="single" w:sz="4" w:space="0" w:color="000000"/>
              <w:right w:val="single" w:sz="4" w:space="0" w:color="auto"/>
            </w:tcBorders>
            <w:vAlign w:val="center"/>
          </w:tcPr>
          <w:p w14:paraId="13FD8DBC" w14:textId="77777777" w:rsidR="00F15FF8" w:rsidRPr="0052273E" w:rsidRDefault="00F15FF8"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r>
      <w:tr w:rsidR="0052273E" w:rsidRPr="0052273E" w14:paraId="62AF1416" w14:textId="77777777" w:rsidTr="00F15FF8">
        <w:tc>
          <w:tcPr>
            <w:tcW w:w="2090" w:type="dxa"/>
            <w:tcBorders>
              <w:top w:val="single" w:sz="4" w:space="0" w:color="000000"/>
              <w:left w:val="single" w:sz="4" w:space="0" w:color="000000"/>
              <w:bottom w:val="single" w:sz="4" w:space="0" w:color="000000"/>
              <w:right w:val="single" w:sz="4" w:space="0" w:color="000000"/>
            </w:tcBorders>
            <w:vAlign w:val="center"/>
          </w:tcPr>
          <w:p w14:paraId="2418A9C3" w14:textId="77777777" w:rsidR="00F15FF8" w:rsidRPr="0052273E" w:rsidRDefault="00F15FF8" w:rsidP="002F14D8">
            <w:pPr>
              <w:autoSpaceDE w:val="0"/>
              <w:autoSpaceDN w:val="0"/>
              <w:spacing w:after="0"/>
              <w:ind w:right="-108"/>
              <w:jc w:val="center"/>
              <w:rPr>
                <w:rFonts w:ascii="Cambria" w:hAnsi="Cambria" w:cs="Times New Roman"/>
                <w:sz w:val="20"/>
                <w:szCs w:val="20"/>
              </w:rPr>
            </w:pPr>
            <w:r w:rsidRPr="0052273E">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61356745" w14:textId="77777777" w:rsidR="00F15FF8" w:rsidRPr="0052273E" w:rsidRDefault="00F15FF8"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58C7A7B5" w14:textId="77777777" w:rsidR="00F15FF8" w:rsidRPr="0052273E" w:rsidRDefault="00F15FF8"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7E79A09E" w14:textId="77777777" w:rsidR="00F15FF8" w:rsidRPr="0052273E" w:rsidRDefault="00F15FF8"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8" w:type="dxa"/>
            <w:tcBorders>
              <w:top w:val="single" w:sz="4" w:space="0" w:color="000000"/>
              <w:left w:val="single" w:sz="4" w:space="0" w:color="000000"/>
              <w:bottom w:val="single" w:sz="4" w:space="0" w:color="000000"/>
              <w:right w:val="single" w:sz="4" w:space="0" w:color="auto"/>
            </w:tcBorders>
            <w:vAlign w:val="center"/>
          </w:tcPr>
          <w:p w14:paraId="1B13D3BF" w14:textId="77777777" w:rsidR="00F15FF8" w:rsidRPr="0052273E" w:rsidRDefault="00F15FF8" w:rsidP="002F14D8">
            <w:pPr>
              <w:spacing w:after="0"/>
              <w:jc w:val="center"/>
              <w:rPr>
                <w:rFonts w:ascii="Cambria" w:hAnsi="Cambria" w:cs="Times New Roman"/>
                <w:bCs/>
                <w:sz w:val="20"/>
                <w:szCs w:val="20"/>
              </w:rPr>
            </w:pPr>
          </w:p>
        </w:tc>
      </w:tr>
      <w:tr w:rsidR="0052273E" w:rsidRPr="0052273E" w14:paraId="3120D14E" w14:textId="77777777" w:rsidTr="00F15FF8">
        <w:tc>
          <w:tcPr>
            <w:tcW w:w="2090" w:type="dxa"/>
            <w:tcBorders>
              <w:top w:val="single" w:sz="4" w:space="0" w:color="000000"/>
              <w:left w:val="single" w:sz="4" w:space="0" w:color="000000"/>
              <w:bottom w:val="single" w:sz="4" w:space="0" w:color="000000"/>
              <w:right w:val="single" w:sz="4" w:space="0" w:color="000000"/>
            </w:tcBorders>
            <w:vAlign w:val="center"/>
          </w:tcPr>
          <w:p w14:paraId="71A277B1" w14:textId="77777777" w:rsidR="00F15FF8" w:rsidRPr="0052273E" w:rsidRDefault="00F15FF8" w:rsidP="002F14D8">
            <w:pPr>
              <w:widowControl w:val="0"/>
              <w:autoSpaceDE w:val="0"/>
              <w:autoSpaceDN w:val="0"/>
              <w:adjustRightInd w:val="0"/>
              <w:spacing w:after="0"/>
              <w:ind w:right="-108"/>
              <w:jc w:val="center"/>
              <w:rPr>
                <w:rFonts w:ascii="Cambria" w:hAnsi="Cambria" w:cs="Times New Roman"/>
                <w:sz w:val="20"/>
                <w:szCs w:val="20"/>
              </w:rPr>
            </w:pPr>
            <w:r w:rsidRPr="0052273E">
              <w:rPr>
                <w:rFonts w:ascii="Cambria" w:hAnsi="Cambria" w:cs="Times New Roman"/>
                <w:sz w:val="20"/>
                <w:szCs w:val="20"/>
              </w:rPr>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00D6AA21" w14:textId="77777777" w:rsidR="00F15FF8" w:rsidRPr="0052273E" w:rsidRDefault="00F15FF8"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46496BF6" w14:textId="77777777" w:rsidR="00F15FF8" w:rsidRPr="0052273E" w:rsidRDefault="00F15FF8"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09BF8A26" w14:textId="77777777" w:rsidR="00F15FF8" w:rsidRPr="0052273E" w:rsidRDefault="00F15FF8"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8" w:type="dxa"/>
            <w:tcBorders>
              <w:top w:val="single" w:sz="4" w:space="0" w:color="000000"/>
              <w:left w:val="single" w:sz="4" w:space="0" w:color="000000"/>
              <w:bottom w:val="single" w:sz="4" w:space="0" w:color="000000"/>
              <w:right w:val="single" w:sz="4" w:space="0" w:color="auto"/>
            </w:tcBorders>
            <w:vAlign w:val="center"/>
          </w:tcPr>
          <w:p w14:paraId="14238137" w14:textId="77777777" w:rsidR="00F15FF8" w:rsidRPr="0052273E" w:rsidRDefault="00F15FF8"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r>
      <w:tr w:rsidR="00F15FF8" w:rsidRPr="0052273E" w14:paraId="63A3C78A" w14:textId="77777777" w:rsidTr="00F15FF8">
        <w:tc>
          <w:tcPr>
            <w:tcW w:w="2090" w:type="dxa"/>
            <w:tcBorders>
              <w:top w:val="single" w:sz="4" w:space="0" w:color="000000"/>
              <w:left w:val="single" w:sz="4" w:space="0" w:color="000000"/>
              <w:bottom w:val="single" w:sz="4" w:space="0" w:color="000000"/>
              <w:right w:val="single" w:sz="4" w:space="0" w:color="000000"/>
            </w:tcBorders>
            <w:vAlign w:val="center"/>
          </w:tcPr>
          <w:p w14:paraId="530A6B43" w14:textId="77777777" w:rsidR="00F15FF8" w:rsidRPr="0052273E" w:rsidRDefault="00F15FF8" w:rsidP="002F14D8">
            <w:pPr>
              <w:autoSpaceDE w:val="0"/>
              <w:autoSpaceDN w:val="0"/>
              <w:spacing w:after="0"/>
              <w:ind w:right="-108"/>
              <w:jc w:val="center"/>
              <w:rPr>
                <w:rFonts w:ascii="Cambria" w:hAnsi="Cambria" w:cs="Times New Roman"/>
                <w:sz w:val="20"/>
                <w:szCs w:val="20"/>
              </w:rPr>
            </w:pPr>
            <w:r w:rsidRPr="0052273E">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51C1BF95" w14:textId="77777777" w:rsidR="00F15FF8" w:rsidRPr="0052273E" w:rsidRDefault="00F15FF8"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0DF9398" w14:textId="77777777" w:rsidR="00F15FF8" w:rsidRPr="0052273E" w:rsidRDefault="00F15FF8"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6C2DE73D" w14:textId="77777777" w:rsidR="00F15FF8" w:rsidRPr="0052273E" w:rsidRDefault="00F15FF8"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8" w:type="dxa"/>
            <w:tcBorders>
              <w:top w:val="single" w:sz="4" w:space="0" w:color="000000"/>
              <w:left w:val="single" w:sz="4" w:space="0" w:color="000000"/>
              <w:bottom w:val="single" w:sz="4" w:space="0" w:color="000000"/>
              <w:right w:val="single" w:sz="4" w:space="0" w:color="auto"/>
            </w:tcBorders>
            <w:vAlign w:val="center"/>
          </w:tcPr>
          <w:p w14:paraId="380CF1C4" w14:textId="77777777" w:rsidR="00F15FF8" w:rsidRPr="0052273E" w:rsidRDefault="00F15FF8" w:rsidP="002F14D8">
            <w:pPr>
              <w:spacing w:after="0"/>
              <w:jc w:val="center"/>
              <w:rPr>
                <w:rFonts w:ascii="Cambria" w:hAnsi="Cambria" w:cs="Times New Roman"/>
                <w:bCs/>
                <w:sz w:val="20"/>
                <w:szCs w:val="20"/>
              </w:rPr>
            </w:pPr>
          </w:p>
        </w:tc>
      </w:tr>
    </w:tbl>
    <w:p w14:paraId="1D2AE315" w14:textId="77777777" w:rsidR="008E1894" w:rsidRPr="0052273E" w:rsidRDefault="008E1894" w:rsidP="002F14D8">
      <w:pPr>
        <w:spacing w:after="0"/>
        <w:jc w:val="both"/>
        <w:rPr>
          <w:rFonts w:ascii="Cambria" w:hAnsi="Cambria" w:cs="Times New Roman"/>
          <w:sz w:val="20"/>
          <w:szCs w:val="20"/>
        </w:rPr>
      </w:pPr>
    </w:p>
    <w:p w14:paraId="11567054" w14:textId="77777777" w:rsidR="00276635" w:rsidRPr="0052273E" w:rsidRDefault="00276635" w:rsidP="002F14D8">
      <w:pPr>
        <w:pStyle w:val="Nagwek1"/>
        <w:spacing w:before="0" w:after="0"/>
        <w:rPr>
          <w:rFonts w:ascii="Cambria" w:hAnsi="Cambria"/>
          <w:sz w:val="20"/>
          <w:szCs w:val="20"/>
        </w:rPr>
      </w:pPr>
      <w:r w:rsidRPr="0052273E">
        <w:rPr>
          <w:rFonts w:ascii="Cambria" w:hAnsi="Cambria"/>
          <w:sz w:val="20"/>
          <w:szCs w:val="20"/>
        </w:rPr>
        <w:t xml:space="preserve">9. Opis sposobu ustalania oceny końcowej </w:t>
      </w:r>
      <w:r w:rsidRPr="0052273E">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276635" w:rsidRPr="0052273E" w14:paraId="46619E8C" w14:textId="77777777" w:rsidTr="007E2CEB">
        <w:trPr>
          <w:trHeight w:val="93"/>
          <w:jc w:val="center"/>
        </w:trPr>
        <w:tc>
          <w:tcPr>
            <w:tcW w:w="9907" w:type="dxa"/>
          </w:tcPr>
          <w:p w14:paraId="3C1FF5DF" w14:textId="77777777" w:rsidR="00276635" w:rsidRPr="0052273E" w:rsidRDefault="00276635" w:rsidP="002F14D8">
            <w:pPr>
              <w:spacing w:after="0"/>
              <w:jc w:val="both"/>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31283E0F" w14:textId="77777777" w:rsidR="00276635" w:rsidRPr="0052273E" w:rsidRDefault="00276635" w:rsidP="002F14D8">
            <w:pPr>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52273E" w:rsidRPr="0052273E" w14:paraId="363653D9" w14:textId="77777777" w:rsidTr="007E2CEB">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E19B50" w14:textId="77777777" w:rsidR="00276635" w:rsidRPr="0052273E" w:rsidRDefault="00276635"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105269" w14:textId="77777777" w:rsidR="00276635" w:rsidRPr="0052273E" w:rsidRDefault="00276635"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b/>
                      <w:bCs/>
                      <w:sz w:val="20"/>
                      <w:szCs w:val="20"/>
                      <w:lang w:eastAsia="pl-PL"/>
                    </w:rPr>
                    <w:t>Ocena</w:t>
                  </w:r>
                </w:p>
              </w:tc>
            </w:tr>
            <w:tr w:rsidR="0052273E" w:rsidRPr="0052273E" w14:paraId="36A33AAD" w14:textId="77777777" w:rsidTr="007E2CEB">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3B6D2B" w14:textId="77777777" w:rsidR="00276635" w:rsidRPr="0052273E" w:rsidRDefault="00276635"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4BD7F372" w14:textId="77777777" w:rsidR="00276635" w:rsidRPr="0052273E" w:rsidRDefault="00276635"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niedostateczny (2.0)</w:t>
                  </w:r>
                </w:p>
              </w:tc>
            </w:tr>
            <w:tr w:rsidR="0052273E" w:rsidRPr="0052273E" w14:paraId="6FE98ED5" w14:textId="77777777" w:rsidTr="007E2CEB">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0EC5A8" w14:textId="77777777" w:rsidR="00276635" w:rsidRPr="0052273E" w:rsidRDefault="00276635"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4C18A75" w14:textId="77777777" w:rsidR="00276635" w:rsidRPr="0052273E" w:rsidRDefault="00276635"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dostateczny (3.0)</w:t>
                  </w:r>
                </w:p>
              </w:tc>
            </w:tr>
            <w:tr w:rsidR="0052273E" w:rsidRPr="0052273E" w14:paraId="776B2D85" w14:textId="77777777" w:rsidTr="007E2CEB">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96388" w14:textId="77777777" w:rsidR="00276635" w:rsidRPr="0052273E" w:rsidRDefault="00276635"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F0C56CF" w14:textId="77777777" w:rsidR="00276635" w:rsidRPr="0052273E" w:rsidRDefault="00276635"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dostateczny plus (3.5)</w:t>
                  </w:r>
                </w:p>
              </w:tc>
            </w:tr>
            <w:tr w:rsidR="0052273E" w:rsidRPr="0052273E" w14:paraId="16CD4926" w14:textId="77777777" w:rsidTr="007E2CEB">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BE3DDA" w14:textId="77777777" w:rsidR="00276635" w:rsidRPr="0052273E" w:rsidRDefault="00276635"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4E57BBD2" w14:textId="77777777" w:rsidR="00276635" w:rsidRPr="0052273E" w:rsidRDefault="00276635"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dobry (4.0)</w:t>
                  </w:r>
                </w:p>
              </w:tc>
            </w:tr>
            <w:tr w:rsidR="0052273E" w:rsidRPr="0052273E" w14:paraId="3E29CEF1" w14:textId="77777777" w:rsidTr="007E2CEB">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7BF2D2" w14:textId="77777777" w:rsidR="00276635" w:rsidRPr="0052273E" w:rsidRDefault="00276635"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A1F4F16" w14:textId="77777777" w:rsidR="00276635" w:rsidRPr="0052273E" w:rsidRDefault="00276635"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dobry plus (4.5)</w:t>
                  </w:r>
                </w:p>
              </w:tc>
            </w:tr>
            <w:tr w:rsidR="0052273E" w:rsidRPr="0052273E" w14:paraId="3E9A84FF" w14:textId="77777777" w:rsidTr="007E2CEB">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4C61F" w14:textId="77777777" w:rsidR="00276635" w:rsidRPr="0052273E" w:rsidRDefault="00276635"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D61738C" w14:textId="77777777" w:rsidR="00276635" w:rsidRPr="0052273E" w:rsidRDefault="00276635"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bardzo dobry (5.0)</w:t>
                  </w:r>
                </w:p>
              </w:tc>
            </w:tr>
          </w:tbl>
          <w:p w14:paraId="48ECFAE2" w14:textId="77777777" w:rsidR="00276635" w:rsidRPr="0052273E" w:rsidRDefault="00276635" w:rsidP="002F14D8">
            <w:pPr>
              <w:pStyle w:val="karta"/>
              <w:spacing w:line="276" w:lineRule="auto"/>
              <w:rPr>
                <w:rFonts w:ascii="Cambria" w:hAnsi="Cambria"/>
              </w:rPr>
            </w:pPr>
          </w:p>
        </w:tc>
      </w:tr>
    </w:tbl>
    <w:p w14:paraId="2A0C30A9" w14:textId="77777777" w:rsidR="004E4CA8" w:rsidRPr="0052273E" w:rsidRDefault="004E4CA8" w:rsidP="002F14D8">
      <w:pPr>
        <w:pStyle w:val="Legenda"/>
        <w:spacing w:after="0"/>
        <w:rPr>
          <w:rFonts w:ascii="Cambria" w:hAnsi="Cambria"/>
        </w:rPr>
      </w:pPr>
    </w:p>
    <w:p w14:paraId="30B38808" w14:textId="77777777" w:rsidR="00276635" w:rsidRPr="0052273E" w:rsidRDefault="00276635" w:rsidP="002F14D8">
      <w:pPr>
        <w:pStyle w:val="Legenda"/>
        <w:spacing w:after="0"/>
        <w:rPr>
          <w:rFonts w:ascii="Cambria" w:hAnsi="Cambria"/>
        </w:rPr>
      </w:pPr>
      <w:r w:rsidRPr="0052273E">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276635" w:rsidRPr="0052273E" w14:paraId="41DD3DED" w14:textId="77777777" w:rsidTr="007E2CEB">
        <w:trPr>
          <w:trHeight w:val="540"/>
          <w:jc w:val="center"/>
        </w:trPr>
        <w:tc>
          <w:tcPr>
            <w:tcW w:w="9923" w:type="dxa"/>
          </w:tcPr>
          <w:p w14:paraId="72765D11" w14:textId="3907212D" w:rsidR="00276635" w:rsidRPr="0052273E" w:rsidRDefault="00E57E88" w:rsidP="002F14D8">
            <w:pPr>
              <w:spacing w:after="0"/>
              <w:rPr>
                <w:rFonts w:ascii="Cambria" w:hAnsi="Cambria" w:cs="Times New Roman"/>
                <w:b/>
                <w:bCs/>
                <w:sz w:val="20"/>
                <w:szCs w:val="20"/>
              </w:rPr>
            </w:pPr>
            <w:r w:rsidRPr="0052273E">
              <w:rPr>
                <w:rFonts w:ascii="Cambria" w:hAnsi="Cambria" w:cs="Times New Roman"/>
                <w:sz w:val="20"/>
                <w:szCs w:val="20"/>
              </w:rPr>
              <w:t>Egzamin z oceną</w:t>
            </w:r>
          </w:p>
        </w:tc>
      </w:tr>
    </w:tbl>
    <w:p w14:paraId="5F9D848A" w14:textId="77777777" w:rsidR="004E4CA8" w:rsidRPr="0052273E" w:rsidRDefault="004E4CA8" w:rsidP="002F14D8">
      <w:pPr>
        <w:pStyle w:val="Legenda"/>
        <w:spacing w:after="0"/>
        <w:rPr>
          <w:rFonts w:ascii="Cambria" w:hAnsi="Cambria"/>
        </w:rPr>
      </w:pPr>
    </w:p>
    <w:p w14:paraId="38F27B00" w14:textId="77777777" w:rsidR="00276635" w:rsidRPr="0052273E" w:rsidRDefault="00276635" w:rsidP="002F14D8">
      <w:pPr>
        <w:pStyle w:val="Legenda"/>
        <w:spacing w:after="0"/>
        <w:rPr>
          <w:rFonts w:ascii="Cambria" w:hAnsi="Cambria"/>
          <w:b w:val="0"/>
          <w:bCs w:val="0"/>
        </w:rPr>
      </w:pPr>
      <w:r w:rsidRPr="0052273E">
        <w:rPr>
          <w:rFonts w:ascii="Cambria" w:hAnsi="Cambria"/>
        </w:rPr>
        <w:t xml:space="preserve">11. Obciążenie pracą studenta </w:t>
      </w:r>
      <w:r w:rsidRPr="0052273E">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2273E" w:rsidRPr="0052273E" w14:paraId="131F1CD5" w14:textId="77777777" w:rsidTr="007E2CE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496572CF" w14:textId="77777777" w:rsidR="00276635" w:rsidRPr="0052273E" w:rsidRDefault="00276635"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53F257CC" w14:textId="77777777" w:rsidR="00276635" w:rsidRPr="0052273E" w:rsidRDefault="00276635" w:rsidP="002F14D8">
            <w:pPr>
              <w:spacing w:after="0"/>
              <w:jc w:val="center"/>
              <w:rPr>
                <w:rFonts w:ascii="Cambria" w:hAnsi="Cambria" w:cs="Times New Roman"/>
                <w:b/>
                <w:iCs/>
                <w:sz w:val="20"/>
                <w:szCs w:val="20"/>
              </w:rPr>
            </w:pPr>
            <w:r w:rsidRPr="0052273E">
              <w:rPr>
                <w:rFonts w:ascii="Cambria" w:hAnsi="Cambria" w:cs="Times New Roman"/>
                <w:b/>
                <w:iCs/>
                <w:sz w:val="20"/>
                <w:szCs w:val="20"/>
              </w:rPr>
              <w:t>Liczba godzin</w:t>
            </w:r>
          </w:p>
        </w:tc>
      </w:tr>
      <w:tr w:rsidR="0052273E" w:rsidRPr="0052273E" w14:paraId="67CA67D4" w14:textId="77777777" w:rsidTr="007E2CE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2BA1C430" w14:textId="77777777" w:rsidR="00276635" w:rsidRPr="0052273E" w:rsidRDefault="00276635"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7F030BD" w14:textId="77777777" w:rsidR="00276635" w:rsidRPr="0052273E" w:rsidRDefault="00276635" w:rsidP="002F14D8">
            <w:pPr>
              <w:spacing w:after="0"/>
              <w:jc w:val="center"/>
              <w:rPr>
                <w:rFonts w:ascii="Cambria" w:hAnsi="Cambria" w:cs="Times New Roman"/>
                <w:b/>
                <w:iCs/>
                <w:sz w:val="20"/>
                <w:szCs w:val="20"/>
              </w:rPr>
            </w:pPr>
            <w:r w:rsidRPr="0052273E">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548AB18E" w14:textId="77777777" w:rsidR="00276635" w:rsidRPr="0052273E" w:rsidRDefault="00276635" w:rsidP="002F14D8">
            <w:pPr>
              <w:spacing w:after="0"/>
              <w:jc w:val="center"/>
              <w:rPr>
                <w:rFonts w:ascii="Cambria" w:hAnsi="Cambria" w:cs="Times New Roman"/>
                <w:b/>
                <w:iCs/>
                <w:sz w:val="20"/>
                <w:szCs w:val="20"/>
              </w:rPr>
            </w:pPr>
            <w:r w:rsidRPr="0052273E">
              <w:rPr>
                <w:rFonts w:ascii="Cambria" w:hAnsi="Cambria" w:cs="Times New Roman"/>
                <w:b/>
                <w:iCs/>
                <w:sz w:val="20"/>
                <w:szCs w:val="20"/>
              </w:rPr>
              <w:t>na studiach niestacjonarnych</w:t>
            </w:r>
          </w:p>
        </w:tc>
      </w:tr>
      <w:tr w:rsidR="0052273E" w:rsidRPr="0052273E" w14:paraId="636A5313" w14:textId="77777777" w:rsidTr="007E2CE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5AFE28A6" w14:textId="77777777" w:rsidR="00276635" w:rsidRPr="0052273E" w:rsidRDefault="00276635" w:rsidP="002F14D8">
            <w:pPr>
              <w:spacing w:after="0"/>
              <w:jc w:val="center"/>
              <w:rPr>
                <w:rFonts w:ascii="Cambria" w:hAnsi="Cambria" w:cs="Times New Roman"/>
                <w:b/>
                <w:iCs/>
                <w:sz w:val="20"/>
                <w:szCs w:val="20"/>
              </w:rPr>
            </w:pPr>
            <w:r w:rsidRPr="0052273E">
              <w:rPr>
                <w:rFonts w:ascii="Cambria" w:hAnsi="Cambria" w:cs="Times New Roman"/>
                <w:b/>
                <w:bCs/>
                <w:sz w:val="20"/>
                <w:szCs w:val="20"/>
              </w:rPr>
              <w:t>Godziny kontaktowe studenta (w ramach zajęć):</w:t>
            </w:r>
          </w:p>
        </w:tc>
      </w:tr>
      <w:tr w:rsidR="0052273E" w:rsidRPr="0052273E" w14:paraId="33CF5EC3" w14:textId="77777777" w:rsidTr="007E2CE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0101F9E4" w14:textId="77777777" w:rsidR="00276635" w:rsidRPr="0052273E" w:rsidRDefault="00276635" w:rsidP="002F14D8">
            <w:pPr>
              <w:spacing w:after="0"/>
              <w:rPr>
                <w:rFonts w:ascii="Cambria" w:hAnsi="Cambria" w:cs="Times New Roman"/>
                <w:b/>
                <w:iCs/>
                <w:sz w:val="20"/>
                <w:szCs w:val="20"/>
              </w:rPr>
            </w:pPr>
            <w:r w:rsidRPr="0052273E">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43DC4837" w14:textId="77777777" w:rsidR="00276635" w:rsidRPr="0052273E" w:rsidRDefault="008E1894" w:rsidP="002F14D8">
            <w:pPr>
              <w:spacing w:after="0"/>
              <w:jc w:val="center"/>
              <w:rPr>
                <w:rFonts w:ascii="Cambria" w:hAnsi="Cambria" w:cs="Times New Roman"/>
                <w:b/>
                <w:iCs/>
                <w:sz w:val="20"/>
                <w:szCs w:val="20"/>
              </w:rPr>
            </w:pPr>
            <w:r w:rsidRPr="0052273E">
              <w:rPr>
                <w:rFonts w:ascii="Cambria" w:hAnsi="Cambria" w:cs="Times New Roman"/>
                <w:b/>
                <w:iCs/>
                <w:sz w:val="20"/>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14:paraId="74CB3C25" w14:textId="77777777" w:rsidR="00276635" w:rsidRPr="0052273E" w:rsidRDefault="008E1894" w:rsidP="002F14D8">
            <w:pPr>
              <w:spacing w:after="0"/>
              <w:jc w:val="center"/>
              <w:rPr>
                <w:rFonts w:ascii="Cambria" w:hAnsi="Cambria" w:cs="Times New Roman"/>
                <w:b/>
                <w:iCs/>
                <w:sz w:val="20"/>
                <w:szCs w:val="20"/>
              </w:rPr>
            </w:pPr>
            <w:r w:rsidRPr="0052273E">
              <w:rPr>
                <w:rFonts w:ascii="Cambria" w:hAnsi="Cambria" w:cs="Times New Roman"/>
                <w:b/>
                <w:iCs/>
                <w:sz w:val="20"/>
                <w:szCs w:val="20"/>
              </w:rPr>
              <w:t>28</w:t>
            </w:r>
          </w:p>
        </w:tc>
      </w:tr>
      <w:tr w:rsidR="0052273E" w:rsidRPr="0052273E" w14:paraId="209739C8" w14:textId="77777777" w:rsidTr="007E2CE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5733A7A" w14:textId="77777777" w:rsidR="00276635" w:rsidRPr="0052273E" w:rsidRDefault="00276635" w:rsidP="002F14D8">
            <w:pPr>
              <w:spacing w:after="0"/>
              <w:jc w:val="center"/>
              <w:rPr>
                <w:rFonts w:ascii="Cambria" w:hAnsi="Cambria" w:cs="Times New Roman"/>
                <w:b/>
                <w:iCs/>
                <w:sz w:val="20"/>
                <w:szCs w:val="20"/>
              </w:rPr>
            </w:pPr>
            <w:r w:rsidRPr="0052273E">
              <w:rPr>
                <w:rFonts w:ascii="Cambria" w:hAnsi="Cambria" w:cs="Times New Roman"/>
                <w:b/>
                <w:iCs/>
                <w:sz w:val="20"/>
                <w:szCs w:val="20"/>
              </w:rPr>
              <w:t>Praca własna studenta (indywidualna praca studenta związana z zajęciami):</w:t>
            </w:r>
          </w:p>
        </w:tc>
      </w:tr>
      <w:tr w:rsidR="0052273E" w:rsidRPr="0052273E" w14:paraId="74817BD8" w14:textId="77777777" w:rsidTr="001E0695">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tcPr>
          <w:p w14:paraId="649070DD" w14:textId="4566EE7E" w:rsidR="00276635" w:rsidRPr="0052273E" w:rsidRDefault="00276635" w:rsidP="002F14D8">
            <w:pPr>
              <w:spacing w:after="0"/>
              <w:rPr>
                <w:rFonts w:ascii="Cambria" w:hAnsi="Cambria" w:cs="Times New Roman"/>
                <w:sz w:val="20"/>
                <w:szCs w:val="20"/>
              </w:rPr>
            </w:pPr>
            <w:r w:rsidRPr="0052273E">
              <w:rPr>
                <w:rFonts w:ascii="Cambria" w:hAnsi="Cambria" w:cs="Times New Roman"/>
                <w:sz w:val="20"/>
                <w:szCs w:val="20"/>
              </w:rPr>
              <w:t xml:space="preserve">przygotowanie do </w:t>
            </w:r>
            <w:r w:rsidR="004C0225" w:rsidRPr="0052273E">
              <w:rPr>
                <w:rFonts w:ascii="Cambria" w:hAnsi="Cambria" w:cs="Times New Roman"/>
                <w:sz w:val="20"/>
                <w:szCs w:val="20"/>
              </w:rPr>
              <w:t>egzaminu</w:t>
            </w:r>
          </w:p>
        </w:tc>
        <w:tc>
          <w:tcPr>
            <w:tcW w:w="1984" w:type="dxa"/>
            <w:tcBorders>
              <w:top w:val="single" w:sz="4" w:space="0" w:color="000000"/>
              <w:left w:val="single" w:sz="4" w:space="0" w:color="000000"/>
              <w:bottom w:val="single" w:sz="4" w:space="0" w:color="000000"/>
              <w:right w:val="single" w:sz="4" w:space="0" w:color="000000"/>
            </w:tcBorders>
            <w:vAlign w:val="center"/>
          </w:tcPr>
          <w:p w14:paraId="1446CBDE" w14:textId="77777777" w:rsidR="00276635" w:rsidRPr="0052273E" w:rsidRDefault="006851D5" w:rsidP="001E0695">
            <w:pPr>
              <w:spacing w:after="0"/>
              <w:jc w:val="center"/>
              <w:rPr>
                <w:rFonts w:ascii="Cambria" w:hAnsi="Cambria" w:cs="Times New Roman"/>
                <w:sz w:val="20"/>
                <w:szCs w:val="20"/>
              </w:rPr>
            </w:pPr>
            <w:r w:rsidRPr="0052273E">
              <w:rPr>
                <w:rFonts w:ascii="Cambria" w:hAnsi="Cambria" w:cs="Times New Roman"/>
                <w:sz w:val="20"/>
                <w:szCs w:val="2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7B07C79B" w14:textId="77777777" w:rsidR="00276635" w:rsidRPr="0052273E" w:rsidRDefault="006851D5" w:rsidP="001E0695">
            <w:pPr>
              <w:spacing w:after="0"/>
              <w:jc w:val="center"/>
              <w:rPr>
                <w:rFonts w:ascii="Cambria" w:hAnsi="Cambria" w:cs="Times New Roman"/>
                <w:sz w:val="20"/>
                <w:szCs w:val="20"/>
              </w:rPr>
            </w:pPr>
            <w:r w:rsidRPr="0052273E">
              <w:rPr>
                <w:rFonts w:ascii="Cambria" w:hAnsi="Cambria" w:cs="Times New Roman"/>
                <w:sz w:val="20"/>
                <w:szCs w:val="20"/>
              </w:rPr>
              <w:t>22</w:t>
            </w:r>
          </w:p>
        </w:tc>
      </w:tr>
      <w:tr w:rsidR="0052273E" w:rsidRPr="0052273E" w14:paraId="327C8758"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2678F519" w14:textId="1592261B" w:rsidR="00276635" w:rsidRPr="0052273E" w:rsidRDefault="00276635" w:rsidP="002F14D8">
            <w:pPr>
              <w:spacing w:after="0"/>
              <w:rPr>
                <w:rFonts w:ascii="Cambria" w:hAnsi="Cambria" w:cs="Times New Roman"/>
                <w:sz w:val="20"/>
                <w:szCs w:val="20"/>
              </w:rPr>
            </w:pPr>
            <w:r w:rsidRPr="0052273E">
              <w:rPr>
                <w:rFonts w:ascii="Cambria" w:hAnsi="Cambria" w:cs="Times New Roman"/>
                <w:sz w:val="20"/>
                <w:szCs w:val="20"/>
              </w:rPr>
              <w:t>przygotowanie do realizacji zajęć laboratoryjnych, wykonanie ćwiczeń</w:t>
            </w:r>
          </w:p>
        </w:tc>
        <w:tc>
          <w:tcPr>
            <w:tcW w:w="1984" w:type="dxa"/>
            <w:tcBorders>
              <w:top w:val="single" w:sz="4" w:space="0" w:color="000000"/>
              <w:left w:val="single" w:sz="4" w:space="0" w:color="000000"/>
              <w:bottom w:val="single" w:sz="4" w:space="0" w:color="000000"/>
              <w:right w:val="single" w:sz="4" w:space="0" w:color="000000"/>
            </w:tcBorders>
            <w:vAlign w:val="center"/>
          </w:tcPr>
          <w:p w14:paraId="095F7BA7" w14:textId="77777777" w:rsidR="00276635" w:rsidRPr="0052273E" w:rsidRDefault="006851D5" w:rsidP="001E0695">
            <w:pPr>
              <w:spacing w:after="0"/>
              <w:jc w:val="center"/>
              <w:rPr>
                <w:rFonts w:ascii="Cambria" w:hAnsi="Cambria" w:cs="Times New Roman"/>
                <w:sz w:val="20"/>
                <w:szCs w:val="20"/>
              </w:rPr>
            </w:pPr>
            <w:r w:rsidRPr="0052273E">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2F1778A8" w14:textId="77777777" w:rsidR="00276635" w:rsidRPr="0052273E" w:rsidRDefault="006851D5" w:rsidP="001E0695">
            <w:pPr>
              <w:spacing w:after="0"/>
              <w:jc w:val="center"/>
              <w:rPr>
                <w:rFonts w:ascii="Cambria" w:hAnsi="Cambria" w:cs="Times New Roman"/>
                <w:sz w:val="20"/>
                <w:szCs w:val="20"/>
              </w:rPr>
            </w:pPr>
            <w:r w:rsidRPr="0052273E">
              <w:rPr>
                <w:rFonts w:ascii="Cambria" w:hAnsi="Cambria" w:cs="Times New Roman"/>
                <w:sz w:val="20"/>
                <w:szCs w:val="20"/>
              </w:rPr>
              <w:t>15</w:t>
            </w:r>
          </w:p>
        </w:tc>
      </w:tr>
      <w:tr w:rsidR="0052273E" w:rsidRPr="0052273E" w14:paraId="0E1871C4" w14:textId="77777777" w:rsidTr="001E0695">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6E610B4A" w14:textId="77777777" w:rsidR="00276635" w:rsidRPr="0052273E" w:rsidRDefault="00276635" w:rsidP="002F14D8">
            <w:pPr>
              <w:spacing w:after="0"/>
              <w:rPr>
                <w:rFonts w:ascii="Cambria" w:hAnsi="Cambria" w:cs="Times New Roman"/>
                <w:sz w:val="20"/>
                <w:szCs w:val="20"/>
              </w:rPr>
            </w:pPr>
            <w:r w:rsidRPr="0052273E">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1BFB0B4C" w14:textId="77777777" w:rsidR="00276635" w:rsidRPr="0052273E" w:rsidRDefault="006851D5" w:rsidP="001E0695">
            <w:pPr>
              <w:spacing w:after="0"/>
              <w:jc w:val="center"/>
              <w:rPr>
                <w:rFonts w:ascii="Cambria" w:hAnsi="Cambria" w:cs="Times New Roman"/>
                <w:sz w:val="20"/>
                <w:szCs w:val="20"/>
              </w:rPr>
            </w:pPr>
            <w:r w:rsidRPr="0052273E">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8ED2E5E" w14:textId="77777777" w:rsidR="00276635" w:rsidRPr="0052273E" w:rsidRDefault="006851D5" w:rsidP="001E0695">
            <w:pPr>
              <w:spacing w:after="0"/>
              <w:jc w:val="center"/>
              <w:rPr>
                <w:rFonts w:ascii="Cambria" w:hAnsi="Cambria" w:cs="Times New Roman"/>
                <w:sz w:val="20"/>
                <w:szCs w:val="20"/>
              </w:rPr>
            </w:pPr>
            <w:r w:rsidRPr="0052273E">
              <w:rPr>
                <w:rFonts w:ascii="Cambria" w:hAnsi="Cambria" w:cs="Times New Roman"/>
                <w:sz w:val="20"/>
                <w:szCs w:val="20"/>
              </w:rPr>
              <w:t>10</w:t>
            </w:r>
          </w:p>
        </w:tc>
      </w:tr>
      <w:tr w:rsidR="0052273E" w:rsidRPr="0052273E" w14:paraId="749D426F" w14:textId="77777777" w:rsidTr="001E0695">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24C75BBA" w14:textId="6CD45C18" w:rsidR="00276635" w:rsidRPr="0052273E" w:rsidRDefault="00276635" w:rsidP="001E0695">
            <w:pPr>
              <w:spacing w:after="0"/>
              <w:jc w:val="right"/>
              <w:rPr>
                <w:rFonts w:ascii="Cambria" w:hAnsi="Cambria" w:cs="Times New Roman"/>
                <w:b/>
                <w:sz w:val="20"/>
                <w:szCs w:val="20"/>
              </w:rPr>
            </w:pPr>
            <w:r w:rsidRPr="0052273E">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0F16C437" w14:textId="77777777" w:rsidR="00276635" w:rsidRPr="0052273E" w:rsidRDefault="006851D5" w:rsidP="001E0695">
            <w:pPr>
              <w:spacing w:after="0"/>
              <w:jc w:val="center"/>
              <w:rPr>
                <w:rFonts w:ascii="Cambria" w:hAnsi="Cambria" w:cs="Times New Roman"/>
                <w:b/>
                <w:sz w:val="20"/>
                <w:szCs w:val="20"/>
              </w:rPr>
            </w:pPr>
            <w:r w:rsidRPr="0052273E">
              <w:rPr>
                <w:rFonts w:ascii="Cambria" w:hAnsi="Cambria" w:cs="Times New Roman"/>
                <w:b/>
                <w:sz w:val="20"/>
                <w:szCs w:val="20"/>
              </w:rPr>
              <w:t>75</w:t>
            </w:r>
          </w:p>
        </w:tc>
        <w:tc>
          <w:tcPr>
            <w:tcW w:w="1985" w:type="dxa"/>
            <w:tcBorders>
              <w:top w:val="single" w:sz="4" w:space="0" w:color="000000"/>
              <w:left w:val="single" w:sz="4" w:space="0" w:color="000000"/>
              <w:bottom w:val="single" w:sz="4" w:space="0" w:color="000000"/>
              <w:right w:val="single" w:sz="4" w:space="0" w:color="000000"/>
            </w:tcBorders>
            <w:vAlign w:val="center"/>
          </w:tcPr>
          <w:p w14:paraId="77723D0E" w14:textId="77777777" w:rsidR="00276635" w:rsidRPr="0052273E" w:rsidRDefault="006851D5" w:rsidP="001E0695">
            <w:pPr>
              <w:spacing w:after="0"/>
              <w:jc w:val="center"/>
              <w:rPr>
                <w:rFonts w:ascii="Cambria" w:hAnsi="Cambria" w:cs="Times New Roman"/>
                <w:b/>
                <w:sz w:val="20"/>
                <w:szCs w:val="20"/>
              </w:rPr>
            </w:pPr>
            <w:r w:rsidRPr="0052273E">
              <w:rPr>
                <w:rFonts w:ascii="Cambria" w:hAnsi="Cambria" w:cs="Times New Roman"/>
                <w:b/>
                <w:sz w:val="20"/>
                <w:szCs w:val="20"/>
              </w:rPr>
              <w:t>75</w:t>
            </w:r>
          </w:p>
        </w:tc>
      </w:tr>
      <w:tr w:rsidR="00276635" w:rsidRPr="0052273E" w14:paraId="77779BF1"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500AA25F" w14:textId="77777777" w:rsidR="00276635" w:rsidRPr="0052273E" w:rsidRDefault="00276635" w:rsidP="002F14D8">
            <w:pPr>
              <w:spacing w:after="0"/>
              <w:jc w:val="right"/>
              <w:rPr>
                <w:rFonts w:ascii="Cambria" w:hAnsi="Cambria" w:cs="Times New Roman"/>
                <w:b/>
                <w:sz w:val="20"/>
                <w:szCs w:val="20"/>
              </w:rPr>
            </w:pPr>
            <w:r w:rsidRPr="0052273E">
              <w:rPr>
                <w:rFonts w:ascii="Cambria" w:hAnsi="Cambria" w:cs="Times New Roman"/>
                <w:b/>
                <w:sz w:val="20"/>
                <w:szCs w:val="20"/>
              </w:rPr>
              <w:t xml:space="preserve">liczba pkt ECTS przypisana do </w:t>
            </w:r>
            <w:r w:rsidRPr="0052273E">
              <w:rPr>
                <w:rFonts w:ascii="Cambria" w:hAnsi="Cambria"/>
                <w:b/>
                <w:bCs/>
                <w:sz w:val="20"/>
                <w:szCs w:val="20"/>
              </w:rPr>
              <w:t>zajęć</w:t>
            </w:r>
            <w:r w:rsidRPr="0052273E">
              <w:rPr>
                <w:rFonts w:ascii="Cambria" w:hAnsi="Cambria" w:cs="Times New Roman"/>
                <w:b/>
                <w:sz w:val="20"/>
                <w:szCs w:val="20"/>
              </w:rPr>
              <w:t xml:space="preserve">: </w:t>
            </w:r>
            <w:r w:rsidRPr="0052273E">
              <w:rPr>
                <w:rFonts w:ascii="Cambria" w:hAnsi="Cambria" w:cs="Times New Roman"/>
                <w:b/>
                <w:sz w:val="20"/>
                <w:szCs w:val="20"/>
              </w:rPr>
              <w:br/>
            </w:r>
            <w:r w:rsidRPr="0052273E">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4303EEB4" w14:textId="77777777" w:rsidR="00276635" w:rsidRPr="0052273E" w:rsidRDefault="006851D5" w:rsidP="001E0695">
            <w:pPr>
              <w:spacing w:after="0"/>
              <w:jc w:val="center"/>
              <w:rPr>
                <w:rFonts w:ascii="Cambria" w:hAnsi="Cambria" w:cs="Times New Roman"/>
                <w:b/>
                <w:sz w:val="20"/>
                <w:szCs w:val="20"/>
              </w:rPr>
            </w:pPr>
            <w:r w:rsidRPr="0052273E">
              <w:rPr>
                <w:rFonts w:ascii="Cambria" w:hAnsi="Cambria" w:cs="Times New Roman"/>
                <w:b/>
                <w:sz w:val="20"/>
                <w:szCs w:val="20"/>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08E94137" w14:textId="77777777" w:rsidR="00276635" w:rsidRPr="0052273E" w:rsidRDefault="006851D5" w:rsidP="001E0695">
            <w:pPr>
              <w:spacing w:after="0"/>
              <w:jc w:val="center"/>
              <w:rPr>
                <w:rFonts w:ascii="Cambria" w:hAnsi="Cambria" w:cs="Times New Roman"/>
                <w:b/>
                <w:sz w:val="20"/>
                <w:szCs w:val="20"/>
              </w:rPr>
            </w:pPr>
            <w:r w:rsidRPr="0052273E">
              <w:rPr>
                <w:rFonts w:ascii="Cambria" w:hAnsi="Cambria" w:cs="Times New Roman"/>
                <w:b/>
                <w:sz w:val="20"/>
                <w:szCs w:val="20"/>
              </w:rPr>
              <w:t>3</w:t>
            </w:r>
          </w:p>
        </w:tc>
      </w:tr>
    </w:tbl>
    <w:p w14:paraId="42A658E6" w14:textId="77777777" w:rsidR="004E4CA8" w:rsidRPr="0052273E" w:rsidRDefault="004E4CA8" w:rsidP="002F14D8">
      <w:pPr>
        <w:pStyle w:val="Legenda"/>
        <w:spacing w:after="0"/>
        <w:rPr>
          <w:rFonts w:ascii="Cambria" w:hAnsi="Cambria"/>
        </w:rPr>
      </w:pPr>
    </w:p>
    <w:p w14:paraId="02AD3C36" w14:textId="77777777" w:rsidR="00276635" w:rsidRPr="0052273E" w:rsidRDefault="00276635" w:rsidP="002F14D8">
      <w:pPr>
        <w:pStyle w:val="Legenda"/>
        <w:spacing w:after="0"/>
        <w:rPr>
          <w:rFonts w:ascii="Cambria" w:hAnsi="Cambria"/>
        </w:rPr>
      </w:pPr>
      <w:r w:rsidRPr="0052273E">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2273E" w:rsidRPr="0052273E" w14:paraId="032BFEBE" w14:textId="77777777" w:rsidTr="007E2CEB">
        <w:trPr>
          <w:jc w:val="center"/>
        </w:trPr>
        <w:tc>
          <w:tcPr>
            <w:tcW w:w="9889" w:type="dxa"/>
          </w:tcPr>
          <w:p w14:paraId="4AEB9020" w14:textId="77777777" w:rsidR="00276635" w:rsidRPr="0052273E" w:rsidRDefault="00276635" w:rsidP="002F14D8">
            <w:pPr>
              <w:spacing w:after="0"/>
              <w:rPr>
                <w:rFonts w:ascii="Cambria" w:hAnsi="Cambria" w:cs="Times New Roman"/>
                <w:b/>
                <w:sz w:val="20"/>
                <w:szCs w:val="20"/>
              </w:rPr>
            </w:pPr>
            <w:r w:rsidRPr="0052273E">
              <w:rPr>
                <w:rFonts w:ascii="Cambria" w:hAnsi="Cambria" w:cs="Times New Roman"/>
                <w:b/>
                <w:sz w:val="20"/>
                <w:szCs w:val="20"/>
              </w:rPr>
              <w:t>Literatura obowiązkowa:</w:t>
            </w:r>
          </w:p>
          <w:p w14:paraId="4A04F16C" w14:textId="77777777" w:rsidR="006851D5" w:rsidRPr="0052273E" w:rsidRDefault="006851D5" w:rsidP="002F14D8">
            <w:pPr>
              <w:numPr>
                <w:ilvl w:val="0"/>
                <w:numId w:val="10"/>
              </w:numPr>
              <w:shd w:val="clear" w:color="auto" w:fill="FFFFFF"/>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Ustawa z dnia 20 lipca 1991 r. o Inspekcji Ochrony Środowiska wraz z wybranymi aktami wykonawczymi (lista przekazywana na zajęciach).</w:t>
            </w:r>
          </w:p>
          <w:p w14:paraId="3AAE85E4" w14:textId="77777777" w:rsidR="006851D5" w:rsidRPr="0052273E" w:rsidRDefault="006851D5" w:rsidP="002F14D8">
            <w:pPr>
              <w:numPr>
                <w:ilvl w:val="0"/>
                <w:numId w:val="10"/>
              </w:numPr>
              <w:shd w:val="clear" w:color="auto" w:fill="FFFFFF"/>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Ustawa z dnia 27 kwietnia 2001 r. Prawo ochrony środowiska wraz z wybranymi aktami wykonawczymi (lista przekazywana na zajęciach).</w:t>
            </w:r>
          </w:p>
          <w:p w14:paraId="54534482" w14:textId="77777777" w:rsidR="006851D5" w:rsidRPr="0052273E" w:rsidRDefault="006851D5" w:rsidP="002F14D8">
            <w:pPr>
              <w:numPr>
                <w:ilvl w:val="0"/>
                <w:numId w:val="10"/>
              </w:numPr>
              <w:shd w:val="clear" w:color="auto" w:fill="FFFFFF"/>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lastRenderedPageBreak/>
              <w:t>Ustawa z dnia 18 lipca 2001 r. Prawo wodne wraz z wybranymi aktami wykonawczymi (lista przekazywana na zajęciach).</w:t>
            </w:r>
          </w:p>
          <w:p w14:paraId="19781069" w14:textId="77777777" w:rsidR="006851D5" w:rsidRPr="0052273E" w:rsidRDefault="006851D5" w:rsidP="002F14D8">
            <w:pPr>
              <w:numPr>
                <w:ilvl w:val="0"/>
                <w:numId w:val="10"/>
              </w:numPr>
              <w:shd w:val="clear" w:color="auto" w:fill="FFFFFF"/>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Ustawa z dnia 3 października 2008 r. o udostępnianiu informacji o środowisku i jego ochronie, udziale społeczeństwa w ochronie środowiska oraz o ocenach oddziaływania na środowisko wraz z wybranymi aktami wykonawczymi (lista przekazywana na zajęciach).</w:t>
            </w:r>
          </w:p>
          <w:p w14:paraId="2E1A562D" w14:textId="77777777" w:rsidR="006851D5" w:rsidRPr="0052273E" w:rsidRDefault="006851D5" w:rsidP="002F14D8">
            <w:pPr>
              <w:numPr>
                <w:ilvl w:val="0"/>
                <w:numId w:val="10"/>
              </w:numPr>
              <w:shd w:val="clear" w:color="auto" w:fill="FFFFFF"/>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Trzepierczyńska I. i in.: Fizykochemiczna analiza zanieczyszczeń powietrza. Wyd. Politechniki Wrocławskiej, Wrocław 1997.</w:t>
            </w:r>
          </w:p>
          <w:p w14:paraId="4368C182" w14:textId="77777777" w:rsidR="006851D5" w:rsidRPr="0052273E" w:rsidRDefault="006851D5" w:rsidP="002F14D8">
            <w:pPr>
              <w:numPr>
                <w:ilvl w:val="0"/>
                <w:numId w:val="10"/>
              </w:numPr>
              <w:shd w:val="clear" w:color="auto" w:fill="FFFFFF"/>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Namieśnik J., Jamrógiewicz Z. (red.): Fizykochemiczne metody kontroli zanieczyszczeń środowiska. WNT, Warszawa 1998.</w:t>
            </w:r>
          </w:p>
          <w:p w14:paraId="24D464CE" w14:textId="77777777" w:rsidR="00276635" w:rsidRPr="0052273E" w:rsidRDefault="006851D5" w:rsidP="002F14D8">
            <w:pPr>
              <w:numPr>
                <w:ilvl w:val="0"/>
                <w:numId w:val="10"/>
              </w:numPr>
              <w:shd w:val="clear" w:color="auto" w:fill="FFFFFF"/>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Hermanowicz W., Dojlido J., Dożańska W., Kosiorowski B., Zerbe J.: Fizyczno-chemiczne badanie wody i ścieków. Wydawnictwo Arkady, Warszawa 1999.</w:t>
            </w:r>
          </w:p>
        </w:tc>
      </w:tr>
      <w:tr w:rsidR="00276635" w:rsidRPr="0052273E" w14:paraId="75B4AE46" w14:textId="77777777" w:rsidTr="007E2CEB">
        <w:trPr>
          <w:jc w:val="center"/>
        </w:trPr>
        <w:tc>
          <w:tcPr>
            <w:tcW w:w="9889" w:type="dxa"/>
          </w:tcPr>
          <w:p w14:paraId="49D87293" w14:textId="77777777" w:rsidR="00276635" w:rsidRPr="0052273E" w:rsidRDefault="00276635" w:rsidP="002F14D8">
            <w:pPr>
              <w:pStyle w:val="Akapitzlist"/>
              <w:spacing w:after="0"/>
              <w:ind w:left="0" w:right="-567"/>
              <w:contextualSpacing/>
              <w:rPr>
                <w:rFonts w:ascii="Cambria" w:hAnsi="Cambria" w:cs="Times New Roman"/>
                <w:b/>
                <w:sz w:val="20"/>
                <w:szCs w:val="20"/>
              </w:rPr>
            </w:pPr>
            <w:r w:rsidRPr="0052273E">
              <w:rPr>
                <w:rFonts w:ascii="Cambria" w:hAnsi="Cambria" w:cs="Times New Roman"/>
                <w:b/>
                <w:sz w:val="20"/>
                <w:szCs w:val="20"/>
              </w:rPr>
              <w:lastRenderedPageBreak/>
              <w:t>Literatura zalecana / fakultatywna:</w:t>
            </w:r>
          </w:p>
          <w:p w14:paraId="0FB04A0C" w14:textId="77777777" w:rsidR="006851D5" w:rsidRPr="0052273E" w:rsidRDefault="006851D5" w:rsidP="002F14D8">
            <w:pPr>
              <w:numPr>
                <w:ilvl w:val="0"/>
                <w:numId w:val="11"/>
              </w:numPr>
              <w:shd w:val="clear" w:color="auto" w:fill="FFFFFF"/>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Andrews J. E., Brimblecombe P., Jickells T.D.: Liss P. S.: Wprowadzenie do chemii środowiska, WNT Warszawa 2000.</w:t>
            </w:r>
          </w:p>
          <w:p w14:paraId="79157444" w14:textId="77777777" w:rsidR="006851D5" w:rsidRPr="0052273E" w:rsidRDefault="006851D5" w:rsidP="002F14D8">
            <w:pPr>
              <w:numPr>
                <w:ilvl w:val="0"/>
                <w:numId w:val="11"/>
              </w:numPr>
              <w:shd w:val="clear" w:color="auto" w:fill="FFFFFF"/>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Górka P. i in.: Badania zanieczyszczeń powietrza. Cz. I. Gazowe substancje zanieczyszczające. Wyd. Politechniki Śląskiej, Gliwice 2000.</w:t>
            </w:r>
          </w:p>
          <w:p w14:paraId="471A409A" w14:textId="77777777" w:rsidR="006851D5" w:rsidRPr="0052273E" w:rsidRDefault="006851D5" w:rsidP="002F14D8">
            <w:pPr>
              <w:numPr>
                <w:ilvl w:val="0"/>
                <w:numId w:val="11"/>
              </w:numPr>
              <w:shd w:val="clear" w:color="auto" w:fill="FFFFFF"/>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Myślińska E.: Laboratoryjne badania gruntów. Wydawnictwo Naukowe PWN, Warszawa 2001.</w:t>
            </w:r>
          </w:p>
          <w:p w14:paraId="552D1D00" w14:textId="77777777" w:rsidR="006851D5" w:rsidRPr="0052273E" w:rsidRDefault="006851D5" w:rsidP="002F14D8">
            <w:pPr>
              <w:numPr>
                <w:ilvl w:val="0"/>
                <w:numId w:val="11"/>
              </w:numPr>
              <w:shd w:val="clear" w:color="auto" w:fill="FFFFFF"/>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Mazur M.: Systemy ochrony powietrza. Wyd. AGH, Kraków 2004.</w:t>
            </w:r>
          </w:p>
          <w:p w14:paraId="3EBE66A9" w14:textId="77777777" w:rsidR="006851D5" w:rsidRPr="0052273E" w:rsidRDefault="006851D5" w:rsidP="002F14D8">
            <w:pPr>
              <w:numPr>
                <w:ilvl w:val="0"/>
                <w:numId w:val="11"/>
              </w:numPr>
              <w:shd w:val="clear" w:color="auto" w:fill="FFFFFF"/>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Skoog D.A., West D.M., Holler F.J., Crouch S.R.: Podstawy Chemii Analitycznej. Tom 1 i 2. Wydawnictwo Naukowe PWN, Warszawa 2006.</w:t>
            </w:r>
          </w:p>
          <w:p w14:paraId="29753D2F" w14:textId="77777777" w:rsidR="006851D5" w:rsidRPr="0052273E" w:rsidRDefault="006851D5" w:rsidP="002F14D8">
            <w:pPr>
              <w:numPr>
                <w:ilvl w:val="0"/>
                <w:numId w:val="11"/>
              </w:numPr>
              <w:shd w:val="clear" w:color="auto" w:fill="FFFFFF"/>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Piotrowski J. (red.): Pomiary. Czujniki i metody pomiarowe wybranych wielkości fizycznych i składu chemicznego. WNT, Warszawa 2009.</w:t>
            </w:r>
          </w:p>
          <w:p w14:paraId="11B8FB1C" w14:textId="77777777" w:rsidR="006851D5" w:rsidRPr="0052273E" w:rsidRDefault="006851D5" w:rsidP="002F14D8">
            <w:pPr>
              <w:numPr>
                <w:ilvl w:val="0"/>
                <w:numId w:val="11"/>
              </w:numPr>
              <w:shd w:val="clear" w:color="auto" w:fill="FFFFFF"/>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 xml:space="preserve">Stepnowski P., Synak E., Szafranek B., Kaczyński Z.: Monitoring i analityka zanieczyszczeń w środowisku. Uniwersytet Gdański, Gdańsk 2010. </w:t>
            </w:r>
            <w:hyperlink r:id="rId12" w:history="1">
              <w:r w:rsidRPr="0052273E">
                <w:rPr>
                  <w:rStyle w:val="Hipercze"/>
                  <w:rFonts w:ascii="Cambria" w:eastAsia="Times New Roman" w:hAnsi="Cambria" w:cs="Times New Roman"/>
                  <w:color w:val="auto"/>
                  <w:sz w:val="20"/>
                  <w:szCs w:val="20"/>
                  <w:lang w:eastAsia="pl-PL"/>
                </w:rPr>
                <w:t>http://chemia.ug.edu.pl/sites/default/files/_nodes/strona-chemia/33587/files/monitoring.pdf</w:t>
              </w:r>
            </w:hyperlink>
            <w:r w:rsidRPr="0052273E">
              <w:rPr>
                <w:rFonts w:ascii="Cambria" w:eastAsia="Times New Roman" w:hAnsi="Cambria" w:cs="Times New Roman"/>
                <w:sz w:val="20"/>
                <w:szCs w:val="20"/>
                <w:lang w:eastAsia="pl-PL"/>
              </w:rPr>
              <w:t>.</w:t>
            </w:r>
          </w:p>
          <w:p w14:paraId="33F2690C" w14:textId="0D4E56A2" w:rsidR="00276635" w:rsidRPr="0052273E" w:rsidRDefault="006851D5" w:rsidP="00E57E88">
            <w:pPr>
              <w:numPr>
                <w:ilvl w:val="0"/>
                <w:numId w:val="11"/>
              </w:numPr>
              <w:shd w:val="clear" w:color="auto" w:fill="FFFFFF"/>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GIOŚ w Warszawie: Program Państwowego Monitoringu Środowiska na lata 2016-2020. Warszawa 2015. http://www.gios.gov.pl/pl/aktualnosci/277-nowy-program-pms-zatwierdzony</w:t>
            </w:r>
          </w:p>
        </w:tc>
      </w:tr>
    </w:tbl>
    <w:p w14:paraId="2F8EB29F" w14:textId="77777777" w:rsidR="004E4CA8" w:rsidRPr="0052273E" w:rsidRDefault="004E4CA8" w:rsidP="002F14D8">
      <w:pPr>
        <w:pStyle w:val="Legenda"/>
        <w:spacing w:after="0"/>
        <w:rPr>
          <w:rFonts w:ascii="Cambria" w:hAnsi="Cambria"/>
        </w:rPr>
      </w:pPr>
    </w:p>
    <w:p w14:paraId="1067514F" w14:textId="77777777" w:rsidR="00276635" w:rsidRPr="0052273E" w:rsidRDefault="00276635" w:rsidP="002F14D8">
      <w:pPr>
        <w:pStyle w:val="Legenda"/>
        <w:spacing w:after="0"/>
        <w:rPr>
          <w:rFonts w:ascii="Cambria" w:hAnsi="Cambria"/>
        </w:rPr>
      </w:pPr>
      <w:r w:rsidRPr="0052273E">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52273E" w:rsidRPr="0052273E" w14:paraId="3B85F093" w14:textId="77777777" w:rsidTr="007E2CEB">
        <w:trPr>
          <w:jc w:val="center"/>
        </w:trPr>
        <w:tc>
          <w:tcPr>
            <w:tcW w:w="3846" w:type="dxa"/>
          </w:tcPr>
          <w:p w14:paraId="66A70B7A" w14:textId="77777777" w:rsidR="006851D5" w:rsidRPr="0052273E" w:rsidRDefault="006851D5" w:rsidP="002F14D8">
            <w:pPr>
              <w:spacing w:after="0"/>
              <w:rPr>
                <w:rFonts w:ascii="Cambria" w:hAnsi="Cambria" w:cs="Times New Roman"/>
                <w:sz w:val="20"/>
                <w:szCs w:val="20"/>
              </w:rPr>
            </w:pPr>
            <w:r w:rsidRPr="0052273E">
              <w:rPr>
                <w:rFonts w:ascii="Cambria" w:hAnsi="Cambria" w:cs="Times New Roman"/>
                <w:sz w:val="20"/>
                <w:szCs w:val="20"/>
              </w:rPr>
              <w:t>imię i nazwisko  sporządzającego</w:t>
            </w:r>
          </w:p>
        </w:tc>
        <w:tc>
          <w:tcPr>
            <w:tcW w:w="6043" w:type="dxa"/>
          </w:tcPr>
          <w:p w14:paraId="317047F9" w14:textId="77777777" w:rsidR="006851D5" w:rsidRPr="0052273E" w:rsidRDefault="006851D5" w:rsidP="002F14D8">
            <w:pPr>
              <w:spacing w:after="0"/>
              <w:rPr>
                <w:rFonts w:ascii="Cambria" w:hAnsi="Cambria" w:cs="Times New Roman"/>
                <w:sz w:val="20"/>
                <w:szCs w:val="20"/>
              </w:rPr>
            </w:pPr>
            <w:r w:rsidRPr="0052273E">
              <w:rPr>
                <w:rFonts w:ascii="Cambria" w:hAnsi="Cambria" w:cs="Times New Roman"/>
                <w:sz w:val="20"/>
                <w:szCs w:val="20"/>
              </w:rPr>
              <w:t>Dr inż. Anna Fajdek-Bieda</w:t>
            </w:r>
          </w:p>
        </w:tc>
      </w:tr>
      <w:tr w:rsidR="0052273E" w:rsidRPr="0052273E" w14:paraId="154AA950" w14:textId="77777777" w:rsidTr="007E2CEB">
        <w:trPr>
          <w:jc w:val="center"/>
        </w:trPr>
        <w:tc>
          <w:tcPr>
            <w:tcW w:w="3846" w:type="dxa"/>
          </w:tcPr>
          <w:p w14:paraId="1C6B1E6E" w14:textId="77777777" w:rsidR="006851D5" w:rsidRPr="0052273E" w:rsidRDefault="006851D5" w:rsidP="002F14D8">
            <w:pPr>
              <w:spacing w:after="0"/>
              <w:rPr>
                <w:rFonts w:ascii="Cambria" w:hAnsi="Cambria" w:cs="Times New Roman"/>
                <w:sz w:val="20"/>
                <w:szCs w:val="20"/>
              </w:rPr>
            </w:pPr>
            <w:r w:rsidRPr="0052273E">
              <w:rPr>
                <w:rFonts w:ascii="Cambria" w:hAnsi="Cambria" w:cs="Times New Roman"/>
                <w:sz w:val="20"/>
                <w:szCs w:val="20"/>
              </w:rPr>
              <w:t>data sporządzenia / aktualizacji</w:t>
            </w:r>
          </w:p>
        </w:tc>
        <w:tc>
          <w:tcPr>
            <w:tcW w:w="6043" w:type="dxa"/>
          </w:tcPr>
          <w:p w14:paraId="547B326F" w14:textId="56472A78" w:rsidR="006851D5" w:rsidRPr="0052273E" w:rsidRDefault="006851D5" w:rsidP="002F14D8">
            <w:pPr>
              <w:spacing w:after="0"/>
              <w:rPr>
                <w:rFonts w:ascii="Cambria" w:hAnsi="Cambria" w:cs="Times New Roman"/>
                <w:sz w:val="20"/>
                <w:szCs w:val="20"/>
              </w:rPr>
            </w:pPr>
            <w:r w:rsidRPr="0052273E">
              <w:rPr>
                <w:rFonts w:ascii="Cambria" w:hAnsi="Cambria" w:cs="Times New Roman"/>
                <w:sz w:val="20"/>
                <w:szCs w:val="20"/>
              </w:rPr>
              <w:t>1</w:t>
            </w:r>
            <w:r w:rsidR="001E0695" w:rsidRPr="0052273E">
              <w:rPr>
                <w:rFonts w:ascii="Cambria" w:hAnsi="Cambria" w:cs="Times New Roman"/>
                <w:sz w:val="20"/>
                <w:szCs w:val="20"/>
              </w:rPr>
              <w:t>0</w:t>
            </w:r>
            <w:r w:rsidR="009E3D04" w:rsidRPr="0052273E">
              <w:rPr>
                <w:rFonts w:ascii="Cambria" w:hAnsi="Cambria" w:cs="Times New Roman"/>
                <w:sz w:val="20"/>
                <w:szCs w:val="20"/>
              </w:rPr>
              <w:t>.06.</w:t>
            </w:r>
            <w:r w:rsidR="00776623" w:rsidRPr="0052273E">
              <w:rPr>
                <w:rFonts w:ascii="Cambria" w:hAnsi="Cambria" w:cs="Times New Roman"/>
                <w:sz w:val="20"/>
                <w:szCs w:val="20"/>
              </w:rPr>
              <w:t>202</w:t>
            </w:r>
            <w:r w:rsidR="00F90EAA">
              <w:rPr>
                <w:rFonts w:ascii="Cambria" w:hAnsi="Cambria" w:cs="Times New Roman"/>
                <w:sz w:val="20"/>
                <w:szCs w:val="20"/>
              </w:rPr>
              <w:t>5</w:t>
            </w:r>
            <w:r w:rsidR="00776623" w:rsidRPr="0052273E">
              <w:rPr>
                <w:rFonts w:ascii="Cambria" w:hAnsi="Cambria" w:cs="Times New Roman"/>
                <w:sz w:val="20"/>
                <w:szCs w:val="20"/>
              </w:rPr>
              <w:t>r.</w:t>
            </w:r>
          </w:p>
        </w:tc>
      </w:tr>
      <w:tr w:rsidR="0052273E" w:rsidRPr="0052273E" w14:paraId="09967304" w14:textId="77777777" w:rsidTr="007E2CEB">
        <w:trPr>
          <w:jc w:val="center"/>
        </w:trPr>
        <w:tc>
          <w:tcPr>
            <w:tcW w:w="3846" w:type="dxa"/>
          </w:tcPr>
          <w:p w14:paraId="6C4E257F" w14:textId="77777777" w:rsidR="006851D5" w:rsidRPr="0052273E" w:rsidRDefault="006851D5" w:rsidP="002F14D8">
            <w:pPr>
              <w:spacing w:after="0"/>
              <w:rPr>
                <w:rFonts w:ascii="Cambria" w:hAnsi="Cambria" w:cs="Times New Roman"/>
                <w:sz w:val="20"/>
                <w:szCs w:val="20"/>
              </w:rPr>
            </w:pPr>
            <w:r w:rsidRPr="0052273E">
              <w:rPr>
                <w:rFonts w:ascii="Cambria" w:hAnsi="Cambria" w:cs="Times New Roman"/>
                <w:sz w:val="20"/>
                <w:szCs w:val="20"/>
              </w:rPr>
              <w:t>dane kontaktowe (e-mail)</w:t>
            </w:r>
          </w:p>
        </w:tc>
        <w:tc>
          <w:tcPr>
            <w:tcW w:w="6043" w:type="dxa"/>
          </w:tcPr>
          <w:p w14:paraId="0D016543" w14:textId="77777777" w:rsidR="006851D5" w:rsidRPr="0052273E" w:rsidRDefault="009E3D04" w:rsidP="002F14D8">
            <w:pPr>
              <w:spacing w:after="0"/>
              <w:rPr>
                <w:rFonts w:ascii="Cambria" w:hAnsi="Cambria" w:cs="Times New Roman"/>
                <w:sz w:val="20"/>
                <w:szCs w:val="20"/>
              </w:rPr>
            </w:pPr>
            <w:hyperlink r:id="rId13" w:history="1">
              <w:r w:rsidRPr="0052273E">
                <w:rPr>
                  <w:rStyle w:val="Hipercze"/>
                  <w:rFonts w:ascii="Cambria" w:hAnsi="Cambria" w:cs="Times New Roman"/>
                  <w:color w:val="auto"/>
                  <w:sz w:val="20"/>
                  <w:szCs w:val="20"/>
                </w:rPr>
                <w:t>abieda@ajp.edu.pl</w:t>
              </w:r>
            </w:hyperlink>
          </w:p>
        </w:tc>
      </w:tr>
      <w:tr w:rsidR="00276635" w:rsidRPr="0052273E" w14:paraId="67A5391C" w14:textId="77777777" w:rsidTr="007E2CEB">
        <w:trPr>
          <w:jc w:val="center"/>
        </w:trPr>
        <w:tc>
          <w:tcPr>
            <w:tcW w:w="3846" w:type="dxa"/>
            <w:tcBorders>
              <w:bottom w:val="single" w:sz="4" w:space="0" w:color="000000"/>
            </w:tcBorders>
          </w:tcPr>
          <w:p w14:paraId="6BC7125A" w14:textId="77777777" w:rsidR="00276635" w:rsidRPr="0052273E" w:rsidRDefault="00276635" w:rsidP="002F14D8">
            <w:pPr>
              <w:spacing w:after="0"/>
              <w:rPr>
                <w:rFonts w:ascii="Cambria" w:hAnsi="Cambria" w:cs="Times New Roman"/>
                <w:sz w:val="20"/>
                <w:szCs w:val="20"/>
              </w:rPr>
            </w:pPr>
            <w:r w:rsidRPr="0052273E">
              <w:rPr>
                <w:rFonts w:ascii="Cambria" w:hAnsi="Cambria" w:cs="Times New Roman"/>
                <w:sz w:val="20"/>
                <w:szCs w:val="20"/>
              </w:rPr>
              <w:t>podpis</w:t>
            </w:r>
          </w:p>
        </w:tc>
        <w:tc>
          <w:tcPr>
            <w:tcW w:w="6043" w:type="dxa"/>
            <w:tcBorders>
              <w:bottom w:val="single" w:sz="4" w:space="0" w:color="000000"/>
            </w:tcBorders>
          </w:tcPr>
          <w:p w14:paraId="4F1805D9" w14:textId="77777777" w:rsidR="00276635" w:rsidRPr="0052273E" w:rsidRDefault="00276635" w:rsidP="002F14D8">
            <w:pPr>
              <w:spacing w:after="0"/>
              <w:rPr>
                <w:rFonts w:ascii="Cambria" w:hAnsi="Cambria" w:cs="Times New Roman"/>
                <w:sz w:val="20"/>
                <w:szCs w:val="20"/>
              </w:rPr>
            </w:pPr>
          </w:p>
        </w:tc>
      </w:tr>
    </w:tbl>
    <w:p w14:paraId="488CDADC" w14:textId="77777777" w:rsidR="00276635" w:rsidRPr="0052273E" w:rsidRDefault="00276635" w:rsidP="002F14D8">
      <w:pPr>
        <w:spacing w:after="0"/>
        <w:rPr>
          <w:rFonts w:ascii="Cambria" w:hAnsi="Cambria" w:cs="Times New Roman"/>
          <w:sz w:val="20"/>
          <w:szCs w:val="20"/>
        </w:rPr>
      </w:pPr>
    </w:p>
    <w:p w14:paraId="5EB51525" w14:textId="77777777" w:rsidR="00276635" w:rsidRPr="0052273E" w:rsidRDefault="00276635" w:rsidP="002F14D8">
      <w:pPr>
        <w:spacing w:after="0"/>
        <w:rPr>
          <w:rFonts w:ascii="Cambria" w:hAnsi="Cambria"/>
          <w:vanish/>
          <w:sz w:val="20"/>
          <w:szCs w:val="20"/>
        </w:rPr>
      </w:pPr>
      <w:r w:rsidRPr="0052273E">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52273E" w:rsidRPr="0052273E" w14:paraId="6A430380" w14:textId="77777777" w:rsidTr="007E2CEB">
        <w:trPr>
          <w:trHeight w:val="269"/>
        </w:trPr>
        <w:tc>
          <w:tcPr>
            <w:tcW w:w="1968" w:type="dxa"/>
            <w:vMerge w:val="restart"/>
          </w:tcPr>
          <w:p w14:paraId="63F90382" w14:textId="1961203F" w:rsidR="00276635" w:rsidRPr="0052273E" w:rsidRDefault="00177E80" w:rsidP="002F14D8">
            <w:pPr>
              <w:spacing w:after="0"/>
              <w:jc w:val="center"/>
              <w:rPr>
                <w:rFonts w:ascii="Cambria" w:hAnsi="Cambria" w:cs="Times New Roman"/>
                <w:b/>
                <w:bCs/>
                <w:sz w:val="20"/>
                <w:szCs w:val="20"/>
              </w:rPr>
            </w:pPr>
            <w:r w:rsidRPr="0052273E">
              <w:rPr>
                <w:rFonts w:ascii="Cambria" w:hAnsi="Cambria"/>
                <w:noProof/>
                <w:sz w:val="20"/>
                <w:szCs w:val="20"/>
              </w:rPr>
              <w:drawing>
                <wp:inline distT="0" distB="0" distL="0" distR="0" wp14:anchorId="72A9E333" wp14:editId="111CCFEB">
                  <wp:extent cx="1066800" cy="10668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vAlign w:val="center"/>
          </w:tcPr>
          <w:p w14:paraId="63086E9D" w14:textId="77777777" w:rsidR="00276635" w:rsidRPr="0052273E" w:rsidRDefault="00276635" w:rsidP="002F14D8">
            <w:pPr>
              <w:spacing w:after="0"/>
              <w:rPr>
                <w:rFonts w:ascii="Cambria" w:hAnsi="Cambria" w:cs="Times New Roman"/>
                <w:b/>
                <w:bCs/>
                <w:sz w:val="20"/>
                <w:szCs w:val="20"/>
              </w:rPr>
            </w:pPr>
            <w:r w:rsidRPr="0052273E">
              <w:rPr>
                <w:rFonts w:ascii="Cambria" w:hAnsi="Cambria" w:cs="Times New Roman"/>
                <w:b/>
                <w:bCs/>
                <w:sz w:val="20"/>
                <w:szCs w:val="20"/>
              </w:rPr>
              <w:t>Wydział</w:t>
            </w:r>
          </w:p>
        </w:tc>
        <w:tc>
          <w:tcPr>
            <w:tcW w:w="5103" w:type="dxa"/>
            <w:gridSpan w:val="2"/>
            <w:tcBorders>
              <w:bottom w:val="single" w:sz="4" w:space="0" w:color="000000"/>
            </w:tcBorders>
            <w:vAlign w:val="center"/>
          </w:tcPr>
          <w:p w14:paraId="55885573" w14:textId="77777777" w:rsidR="00276635" w:rsidRPr="0052273E" w:rsidRDefault="00276635" w:rsidP="002F14D8">
            <w:pPr>
              <w:spacing w:after="0"/>
              <w:rPr>
                <w:rFonts w:ascii="Cambria" w:hAnsi="Cambria" w:cs="Times New Roman"/>
                <w:bCs/>
                <w:sz w:val="20"/>
                <w:szCs w:val="20"/>
              </w:rPr>
            </w:pPr>
            <w:r w:rsidRPr="0052273E">
              <w:rPr>
                <w:rFonts w:ascii="Cambria" w:hAnsi="Cambria" w:cs="Times New Roman"/>
                <w:bCs/>
                <w:sz w:val="20"/>
                <w:szCs w:val="20"/>
              </w:rPr>
              <w:t xml:space="preserve">Techniczny </w:t>
            </w:r>
          </w:p>
        </w:tc>
      </w:tr>
      <w:tr w:rsidR="0052273E" w:rsidRPr="0052273E" w14:paraId="3909EB28" w14:textId="77777777" w:rsidTr="007E2CEB">
        <w:trPr>
          <w:trHeight w:val="275"/>
        </w:trPr>
        <w:tc>
          <w:tcPr>
            <w:tcW w:w="1968" w:type="dxa"/>
            <w:vMerge/>
          </w:tcPr>
          <w:p w14:paraId="27EA46D4" w14:textId="77777777" w:rsidR="00276635" w:rsidRPr="0052273E" w:rsidRDefault="00276635"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61ABFA1F" w14:textId="77777777" w:rsidR="00276635" w:rsidRPr="0052273E" w:rsidRDefault="00276635" w:rsidP="002F14D8">
            <w:pPr>
              <w:spacing w:after="0"/>
              <w:rPr>
                <w:rFonts w:ascii="Cambria" w:hAnsi="Cambria" w:cs="Times New Roman"/>
                <w:b/>
                <w:bCs/>
                <w:sz w:val="20"/>
                <w:szCs w:val="20"/>
              </w:rPr>
            </w:pPr>
            <w:r w:rsidRPr="0052273E">
              <w:rPr>
                <w:rFonts w:ascii="Cambria" w:hAnsi="Cambria" w:cs="Times New Roman"/>
                <w:b/>
                <w:bCs/>
                <w:sz w:val="20"/>
                <w:szCs w:val="20"/>
              </w:rPr>
              <w:t>Kierunek</w:t>
            </w:r>
          </w:p>
        </w:tc>
        <w:tc>
          <w:tcPr>
            <w:tcW w:w="5103" w:type="dxa"/>
            <w:gridSpan w:val="2"/>
            <w:tcBorders>
              <w:bottom w:val="single" w:sz="4" w:space="0" w:color="000000"/>
            </w:tcBorders>
            <w:vAlign w:val="center"/>
          </w:tcPr>
          <w:p w14:paraId="1DA75F90" w14:textId="77777777" w:rsidR="00276635" w:rsidRPr="0052273E" w:rsidRDefault="00276635" w:rsidP="002F14D8">
            <w:pPr>
              <w:spacing w:after="0"/>
              <w:rPr>
                <w:rFonts w:ascii="Cambria" w:hAnsi="Cambria" w:cs="Times New Roman"/>
                <w:bCs/>
                <w:sz w:val="20"/>
                <w:szCs w:val="20"/>
              </w:rPr>
            </w:pPr>
            <w:r w:rsidRPr="0052273E">
              <w:rPr>
                <w:rFonts w:ascii="Cambria" w:hAnsi="Cambria" w:cs="Times New Roman"/>
                <w:bCs/>
                <w:sz w:val="20"/>
                <w:szCs w:val="20"/>
              </w:rPr>
              <w:t>Energetyka</w:t>
            </w:r>
          </w:p>
        </w:tc>
      </w:tr>
      <w:tr w:rsidR="0052273E" w:rsidRPr="0052273E" w14:paraId="7F959304" w14:textId="77777777" w:rsidTr="007E2CEB">
        <w:trPr>
          <w:trHeight w:val="139"/>
        </w:trPr>
        <w:tc>
          <w:tcPr>
            <w:tcW w:w="1968" w:type="dxa"/>
            <w:vMerge/>
            <w:tcBorders>
              <w:bottom w:val="single" w:sz="4" w:space="0" w:color="000000"/>
            </w:tcBorders>
          </w:tcPr>
          <w:p w14:paraId="4C8F412F" w14:textId="77777777" w:rsidR="00276635" w:rsidRPr="0052273E" w:rsidRDefault="00276635"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2EC4983E" w14:textId="77777777" w:rsidR="00276635" w:rsidRPr="0052273E" w:rsidRDefault="00276635" w:rsidP="002F14D8">
            <w:pPr>
              <w:spacing w:after="0"/>
              <w:rPr>
                <w:rFonts w:ascii="Cambria" w:hAnsi="Cambria" w:cs="Times New Roman"/>
                <w:b/>
                <w:bCs/>
                <w:sz w:val="20"/>
                <w:szCs w:val="20"/>
              </w:rPr>
            </w:pPr>
            <w:r w:rsidRPr="0052273E">
              <w:rPr>
                <w:rFonts w:ascii="Cambria" w:hAnsi="Cambria" w:cs="Times New Roman"/>
                <w:b/>
                <w:bCs/>
                <w:sz w:val="20"/>
                <w:szCs w:val="20"/>
              </w:rPr>
              <w:t>Poziom studiów</w:t>
            </w:r>
          </w:p>
        </w:tc>
        <w:tc>
          <w:tcPr>
            <w:tcW w:w="5103" w:type="dxa"/>
            <w:gridSpan w:val="2"/>
            <w:tcBorders>
              <w:bottom w:val="single" w:sz="4" w:space="0" w:color="000000"/>
            </w:tcBorders>
            <w:vAlign w:val="center"/>
          </w:tcPr>
          <w:p w14:paraId="47115924" w14:textId="77777777" w:rsidR="00276635" w:rsidRPr="0052273E" w:rsidRDefault="00276635" w:rsidP="002F14D8">
            <w:pPr>
              <w:spacing w:after="0"/>
              <w:rPr>
                <w:rFonts w:ascii="Cambria" w:hAnsi="Cambria" w:cs="Times New Roman"/>
                <w:bCs/>
                <w:sz w:val="20"/>
                <w:szCs w:val="20"/>
              </w:rPr>
            </w:pPr>
            <w:r w:rsidRPr="0052273E">
              <w:rPr>
                <w:rFonts w:ascii="Cambria" w:hAnsi="Cambria" w:cs="Times New Roman"/>
                <w:bCs/>
                <w:sz w:val="20"/>
                <w:szCs w:val="20"/>
              </w:rPr>
              <w:t>pierwszego stopnia</w:t>
            </w:r>
          </w:p>
        </w:tc>
      </w:tr>
      <w:tr w:rsidR="0052273E" w:rsidRPr="0052273E" w14:paraId="7FD859E7" w14:textId="77777777" w:rsidTr="007E2CEB">
        <w:trPr>
          <w:trHeight w:val="139"/>
        </w:trPr>
        <w:tc>
          <w:tcPr>
            <w:tcW w:w="1968" w:type="dxa"/>
            <w:vMerge/>
            <w:tcBorders>
              <w:bottom w:val="single" w:sz="4" w:space="0" w:color="000000"/>
            </w:tcBorders>
          </w:tcPr>
          <w:p w14:paraId="2835F199" w14:textId="77777777" w:rsidR="00276635" w:rsidRPr="0052273E" w:rsidRDefault="00276635"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388238D9" w14:textId="77777777" w:rsidR="00276635" w:rsidRPr="0052273E" w:rsidRDefault="00276635" w:rsidP="002F14D8">
            <w:pPr>
              <w:spacing w:after="0"/>
              <w:rPr>
                <w:rFonts w:ascii="Cambria" w:hAnsi="Cambria" w:cs="Times New Roman"/>
                <w:b/>
                <w:bCs/>
                <w:sz w:val="20"/>
                <w:szCs w:val="20"/>
              </w:rPr>
            </w:pPr>
            <w:r w:rsidRPr="0052273E">
              <w:rPr>
                <w:rFonts w:ascii="Cambria" w:hAnsi="Cambria" w:cs="Times New Roman"/>
                <w:b/>
                <w:bCs/>
                <w:sz w:val="20"/>
                <w:szCs w:val="20"/>
              </w:rPr>
              <w:t>Forma studiów</w:t>
            </w:r>
          </w:p>
        </w:tc>
        <w:tc>
          <w:tcPr>
            <w:tcW w:w="5103" w:type="dxa"/>
            <w:gridSpan w:val="2"/>
            <w:tcBorders>
              <w:bottom w:val="single" w:sz="4" w:space="0" w:color="000000"/>
            </w:tcBorders>
            <w:vAlign w:val="center"/>
          </w:tcPr>
          <w:p w14:paraId="76CBB47F" w14:textId="77777777" w:rsidR="00276635" w:rsidRPr="0052273E" w:rsidRDefault="00276635" w:rsidP="002F14D8">
            <w:pPr>
              <w:spacing w:after="0"/>
              <w:rPr>
                <w:rFonts w:ascii="Cambria" w:hAnsi="Cambria" w:cs="Times New Roman"/>
                <w:bCs/>
                <w:sz w:val="20"/>
                <w:szCs w:val="20"/>
              </w:rPr>
            </w:pPr>
            <w:r w:rsidRPr="0052273E">
              <w:rPr>
                <w:rFonts w:ascii="Cambria" w:hAnsi="Cambria" w:cs="Times New Roman"/>
                <w:bCs/>
                <w:sz w:val="20"/>
                <w:szCs w:val="20"/>
              </w:rPr>
              <w:t>stacjonarna/niestacjonarna</w:t>
            </w:r>
          </w:p>
        </w:tc>
      </w:tr>
      <w:tr w:rsidR="0052273E" w:rsidRPr="0052273E" w14:paraId="04FF880D" w14:textId="77777777" w:rsidTr="007E2CEB">
        <w:trPr>
          <w:trHeight w:val="139"/>
        </w:trPr>
        <w:tc>
          <w:tcPr>
            <w:tcW w:w="1968" w:type="dxa"/>
            <w:vMerge/>
          </w:tcPr>
          <w:p w14:paraId="29FDF72B" w14:textId="77777777" w:rsidR="00276635" w:rsidRPr="0052273E" w:rsidRDefault="00276635" w:rsidP="002F14D8">
            <w:pPr>
              <w:spacing w:after="0"/>
              <w:jc w:val="center"/>
              <w:rPr>
                <w:rFonts w:ascii="Cambria" w:hAnsi="Cambria" w:cs="Times New Roman"/>
                <w:b/>
                <w:bCs/>
                <w:sz w:val="20"/>
                <w:szCs w:val="20"/>
              </w:rPr>
            </w:pPr>
          </w:p>
        </w:tc>
        <w:tc>
          <w:tcPr>
            <w:tcW w:w="2818" w:type="dxa"/>
            <w:vAlign w:val="center"/>
          </w:tcPr>
          <w:p w14:paraId="0EFFF707" w14:textId="77777777" w:rsidR="00276635" w:rsidRPr="0052273E" w:rsidRDefault="00276635" w:rsidP="002F14D8">
            <w:pPr>
              <w:spacing w:after="0"/>
              <w:rPr>
                <w:rFonts w:ascii="Cambria" w:hAnsi="Cambria" w:cs="Times New Roman"/>
                <w:b/>
                <w:bCs/>
                <w:sz w:val="20"/>
                <w:szCs w:val="20"/>
              </w:rPr>
            </w:pPr>
            <w:r w:rsidRPr="0052273E">
              <w:rPr>
                <w:rFonts w:ascii="Cambria" w:hAnsi="Cambria" w:cs="Times New Roman"/>
                <w:b/>
                <w:bCs/>
                <w:sz w:val="20"/>
                <w:szCs w:val="20"/>
              </w:rPr>
              <w:t>Profil studiów</w:t>
            </w:r>
          </w:p>
        </w:tc>
        <w:tc>
          <w:tcPr>
            <w:tcW w:w="5103" w:type="dxa"/>
            <w:gridSpan w:val="2"/>
            <w:vAlign w:val="center"/>
          </w:tcPr>
          <w:p w14:paraId="0CB4892F" w14:textId="77777777" w:rsidR="00276635" w:rsidRPr="0052273E" w:rsidRDefault="00276635" w:rsidP="002F14D8">
            <w:pPr>
              <w:spacing w:after="0"/>
              <w:rPr>
                <w:rFonts w:ascii="Cambria" w:hAnsi="Cambria" w:cs="Times New Roman"/>
                <w:bCs/>
                <w:sz w:val="20"/>
                <w:szCs w:val="20"/>
              </w:rPr>
            </w:pPr>
            <w:r w:rsidRPr="0052273E">
              <w:rPr>
                <w:rFonts w:ascii="Cambria" w:hAnsi="Cambria" w:cs="Times New Roman"/>
                <w:bCs/>
                <w:sz w:val="20"/>
                <w:szCs w:val="20"/>
              </w:rPr>
              <w:t>praktyczny</w:t>
            </w:r>
          </w:p>
        </w:tc>
      </w:tr>
      <w:tr w:rsidR="0052273E" w:rsidRPr="0052273E" w14:paraId="5D0AC185" w14:textId="77777777" w:rsidTr="007E2CEB">
        <w:trPr>
          <w:trHeight w:val="139"/>
        </w:trPr>
        <w:tc>
          <w:tcPr>
            <w:tcW w:w="5070" w:type="dxa"/>
            <w:gridSpan w:val="3"/>
            <w:tcBorders>
              <w:bottom w:val="single" w:sz="4" w:space="0" w:color="000000"/>
            </w:tcBorders>
            <w:vAlign w:val="center"/>
          </w:tcPr>
          <w:p w14:paraId="5A130222" w14:textId="77777777" w:rsidR="00276635" w:rsidRPr="0052273E" w:rsidRDefault="00276635" w:rsidP="002F14D8">
            <w:pPr>
              <w:spacing w:after="0"/>
              <w:rPr>
                <w:rFonts w:ascii="Cambria" w:hAnsi="Cambria" w:cs="Times New Roman"/>
                <w:b/>
                <w:bCs/>
                <w:sz w:val="20"/>
                <w:szCs w:val="20"/>
              </w:rPr>
            </w:pPr>
            <w:r w:rsidRPr="0052273E">
              <w:rPr>
                <w:rFonts w:ascii="Cambria" w:hAnsi="Cambria"/>
                <w:b/>
                <w:bCs/>
                <w:sz w:val="20"/>
                <w:szCs w:val="20"/>
              </w:rPr>
              <w:t>Pozycja w planie studiów (lub kod przedmiotu)</w:t>
            </w:r>
          </w:p>
        </w:tc>
        <w:tc>
          <w:tcPr>
            <w:tcW w:w="4819" w:type="dxa"/>
            <w:tcBorders>
              <w:bottom w:val="single" w:sz="4" w:space="0" w:color="000000"/>
            </w:tcBorders>
            <w:vAlign w:val="center"/>
          </w:tcPr>
          <w:p w14:paraId="2645C106" w14:textId="4D1D614F" w:rsidR="00276635" w:rsidRPr="0052273E" w:rsidRDefault="00794B17" w:rsidP="002F14D8">
            <w:pPr>
              <w:spacing w:after="0"/>
              <w:rPr>
                <w:rFonts w:ascii="Cambria" w:hAnsi="Cambria" w:cs="Times New Roman"/>
                <w:bCs/>
                <w:sz w:val="20"/>
                <w:szCs w:val="20"/>
              </w:rPr>
            </w:pPr>
            <w:r w:rsidRPr="0052273E">
              <w:rPr>
                <w:rFonts w:ascii="Cambria" w:hAnsi="Cambria" w:cs="Times New Roman"/>
                <w:bCs/>
                <w:sz w:val="20"/>
                <w:szCs w:val="20"/>
              </w:rPr>
              <w:t>C.2.6</w:t>
            </w:r>
          </w:p>
        </w:tc>
      </w:tr>
    </w:tbl>
    <w:p w14:paraId="3995EDA1" w14:textId="77777777" w:rsidR="001E0695" w:rsidRPr="0052273E" w:rsidRDefault="001E0695" w:rsidP="002F14D8">
      <w:pPr>
        <w:spacing w:after="0"/>
        <w:jc w:val="center"/>
        <w:rPr>
          <w:rFonts w:ascii="Cambria" w:hAnsi="Cambria" w:cs="Times New Roman"/>
          <w:b/>
          <w:bCs/>
          <w:spacing w:val="40"/>
          <w:sz w:val="20"/>
          <w:szCs w:val="20"/>
        </w:rPr>
      </w:pPr>
    </w:p>
    <w:p w14:paraId="00AEE9F4" w14:textId="4AA389B1" w:rsidR="00276635" w:rsidRPr="0052273E" w:rsidRDefault="00276635" w:rsidP="002F14D8">
      <w:pPr>
        <w:spacing w:after="0"/>
        <w:jc w:val="center"/>
        <w:rPr>
          <w:rFonts w:ascii="Cambria" w:hAnsi="Cambria" w:cs="Times New Roman"/>
          <w:b/>
          <w:bCs/>
          <w:spacing w:val="40"/>
          <w:sz w:val="20"/>
          <w:szCs w:val="20"/>
        </w:rPr>
      </w:pPr>
      <w:r w:rsidRPr="0052273E">
        <w:rPr>
          <w:rFonts w:ascii="Cambria" w:hAnsi="Cambria" w:cs="Times New Roman"/>
          <w:b/>
          <w:bCs/>
          <w:spacing w:val="40"/>
          <w:sz w:val="20"/>
          <w:szCs w:val="20"/>
        </w:rPr>
        <w:t>KARTA ZAJĘĆ</w:t>
      </w:r>
    </w:p>
    <w:p w14:paraId="303E202F" w14:textId="77777777" w:rsidR="00276635" w:rsidRPr="0052273E" w:rsidRDefault="00276635" w:rsidP="002F14D8">
      <w:pPr>
        <w:spacing w:after="0"/>
        <w:rPr>
          <w:rFonts w:ascii="Cambria" w:hAnsi="Cambria" w:cs="Times New Roman"/>
          <w:b/>
          <w:bCs/>
          <w:sz w:val="20"/>
          <w:szCs w:val="20"/>
        </w:rPr>
      </w:pPr>
      <w:r w:rsidRPr="0052273E">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2273E" w:rsidRPr="0052273E" w14:paraId="170C443A" w14:textId="77777777" w:rsidTr="007E2CEB">
        <w:trPr>
          <w:trHeight w:val="328"/>
        </w:trPr>
        <w:tc>
          <w:tcPr>
            <w:tcW w:w="4219" w:type="dxa"/>
            <w:vAlign w:val="center"/>
          </w:tcPr>
          <w:p w14:paraId="5A657E51" w14:textId="77777777" w:rsidR="00276635" w:rsidRPr="0052273E" w:rsidRDefault="00276635" w:rsidP="002F14D8">
            <w:pPr>
              <w:pStyle w:val="akarta"/>
              <w:spacing w:before="0" w:after="0" w:line="276" w:lineRule="auto"/>
            </w:pPr>
            <w:r w:rsidRPr="0052273E">
              <w:t>Nazwa zajęć</w:t>
            </w:r>
          </w:p>
        </w:tc>
        <w:tc>
          <w:tcPr>
            <w:tcW w:w="5670" w:type="dxa"/>
            <w:vAlign w:val="center"/>
          </w:tcPr>
          <w:p w14:paraId="02ABE210" w14:textId="77777777" w:rsidR="00276635" w:rsidRPr="0052273E" w:rsidRDefault="00794B17" w:rsidP="002F14D8">
            <w:pPr>
              <w:pStyle w:val="akarta"/>
              <w:spacing w:before="0" w:after="0" w:line="276" w:lineRule="auto"/>
            </w:pPr>
            <w:r w:rsidRPr="0052273E">
              <w:t>Alternatywne źródła energii</w:t>
            </w:r>
          </w:p>
        </w:tc>
      </w:tr>
      <w:tr w:rsidR="0052273E" w:rsidRPr="0052273E" w14:paraId="7C4B522A" w14:textId="77777777" w:rsidTr="007E2CEB">
        <w:tc>
          <w:tcPr>
            <w:tcW w:w="4219" w:type="dxa"/>
            <w:vAlign w:val="center"/>
          </w:tcPr>
          <w:p w14:paraId="4CA21254" w14:textId="77777777" w:rsidR="00276635" w:rsidRPr="0052273E" w:rsidRDefault="00276635" w:rsidP="002F14D8">
            <w:pPr>
              <w:pStyle w:val="akarta"/>
              <w:spacing w:before="0" w:after="0" w:line="276" w:lineRule="auto"/>
            </w:pPr>
            <w:r w:rsidRPr="0052273E">
              <w:t>Punkty ECTS</w:t>
            </w:r>
          </w:p>
        </w:tc>
        <w:tc>
          <w:tcPr>
            <w:tcW w:w="5670" w:type="dxa"/>
            <w:vAlign w:val="center"/>
          </w:tcPr>
          <w:p w14:paraId="00A60646" w14:textId="48698707" w:rsidR="00276635" w:rsidRPr="0052273E" w:rsidRDefault="00A9723B" w:rsidP="002F14D8">
            <w:pPr>
              <w:pStyle w:val="akarta"/>
              <w:spacing w:before="0" w:after="0" w:line="276" w:lineRule="auto"/>
            </w:pPr>
            <w:r w:rsidRPr="0052273E">
              <w:t>3</w:t>
            </w:r>
          </w:p>
        </w:tc>
      </w:tr>
      <w:tr w:rsidR="0052273E" w:rsidRPr="0052273E" w14:paraId="1010BFD3" w14:textId="77777777" w:rsidTr="007E2CEB">
        <w:tc>
          <w:tcPr>
            <w:tcW w:w="4219" w:type="dxa"/>
            <w:vAlign w:val="center"/>
          </w:tcPr>
          <w:p w14:paraId="709C11F0" w14:textId="77777777" w:rsidR="00276635" w:rsidRPr="0052273E" w:rsidRDefault="00276635" w:rsidP="002F14D8">
            <w:pPr>
              <w:pStyle w:val="akarta"/>
              <w:spacing w:before="0" w:after="0" w:line="276" w:lineRule="auto"/>
            </w:pPr>
            <w:r w:rsidRPr="0052273E">
              <w:t>Rodzaj zajęć</w:t>
            </w:r>
          </w:p>
        </w:tc>
        <w:tc>
          <w:tcPr>
            <w:tcW w:w="5670" w:type="dxa"/>
            <w:vAlign w:val="center"/>
          </w:tcPr>
          <w:p w14:paraId="2E691328" w14:textId="77777777" w:rsidR="00276635" w:rsidRPr="0052273E" w:rsidRDefault="00276635" w:rsidP="002F14D8">
            <w:pPr>
              <w:pStyle w:val="akarta"/>
              <w:spacing w:before="0" w:after="0" w:line="276" w:lineRule="auto"/>
            </w:pPr>
            <w:r w:rsidRPr="0052273E">
              <w:rPr>
                <w:strike/>
              </w:rPr>
              <w:t>obowiązkowe</w:t>
            </w:r>
            <w:r w:rsidRPr="0052273E">
              <w:t>/obieralne</w:t>
            </w:r>
          </w:p>
        </w:tc>
      </w:tr>
      <w:tr w:rsidR="0052273E" w:rsidRPr="0052273E" w14:paraId="7F1A11BE" w14:textId="77777777" w:rsidTr="007E2CEB">
        <w:tc>
          <w:tcPr>
            <w:tcW w:w="4219" w:type="dxa"/>
            <w:vAlign w:val="center"/>
          </w:tcPr>
          <w:p w14:paraId="6D9BB068" w14:textId="77777777" w:rsidR="00276635" w:rsidRPr="0052273E" w:rsidRDefault="00276635" w:rsidP="002F14D8">
            <w:pPr>
              <w:pStyle w:val="akarta"/>
              <w:spacing w:before="0" w:after="0" w:line="276" w:lineRule="auto"/>
            </w:pPr>
            <w:r w:rsidRPr="0052273E">
              <w:t>Moduł/specjalizacja</w:t>
            </w:r>
          </w:p>
        </w:tc>
        <w:tc>
          <w:tcPr>
            <w:tcW w:w="5670" w:type="dxa"/>
            <w:vAlign w:val="center"/>
          </w:tcPr>
          <w:p w14:paraId="08CB6CD0" w14:textId="77777777" w:rsidR="00276635" w:rsidRPr="0052273E" w:rsidRDefault="00276635" w:rsidP="002F14D8">
            <w:pPr>
              <w:pStyle w:val="akarta"/>
              <w:spacing w:before="0" w:after="0" w:line="276" w:lineRule="auto"/>
            </w:pPr>
            <w:r w:rsidRPr="0052273E">
              <w:t>Inżynieria środowiska</w:t>
            </w:r>
          </w:p>
        </w:tc>
      </w:tr>
      <w:tr w:rsidR="0052273E" w:rsidRPr="0052273E" w14:paraId="5F1C7964" w14:textId="77777777" w:rsidTr="007E2CEB">
        <w:tc>
          <w:tcPr>
            <w:tcW w:w="4219" w:type="dxa"/>
            <w:vAlign w:val="center"/>
          </w:tcPr>
          <w:p w14:paraId="2627B058" w14:textId="77777777" w:rsidR="00276635" w:rsidRPr="0052273E" w:rsidRDefault="00276635" w:rsidP="002F14D8">
            <w:pPr>
              <w:pStyle w:val="akarta"/>
              <w:spacing w:before="0" w:after="0" w:line="276" w:lineRule="auto"/>
            </w:pPr>
            <w:r w:rsidRPr="0052273E">
              <w:t>Język, w którym prowadzone są zajęcia</w:t>
            </w:r>
          </w:p>
        </w:tc>
        <w:tc>
          <w:tcPr>
            <w:tcW w:w="5670" w:type="dxa"/>
            <w:vAlign w:val="center"/>
          </w:tcPr>
          <w:p w14:paraId="5BA4DF6F" w14:textId="77777777" w:rsidR="00276635" w:rsidRPr="0052273E" w:rsidRDefault="004F7F8B" w:rsidP="002F14D8">
            <w:pPr>
              <w:pStyle w:val="akarta"/>
              <w:spacing w:before="0" w:after="0" w:line="276" w:lineRule="auto"/>
            </w:pPr>
            <w:r w:rsidRPr="0052273E">
              <w:t>P</w:t>
            </w:r>
            <w:r w:rsidR="00276635" w:rsidRPr="0052273E">
              <w:t>olski</w:t>
            </w:r>
          </w:p>
        </w:tc>
      </w:tr>
      <w:tr w:rsidR="0052273E" w:rsidRPr="0052273E" w14:paraId="3EBE67CF" w14:textId="77777777" w:rsidTr="007E2CEB">
        <w:tc>
          <w:tcPr>
            <w:tcW w:w="4219" w:type="dxa"/>
            <w:vAlign w:val="center"/>
          </w:tcPr>
          <w:p w14:paraId="6269E9E3" w14:textId="77777777" w:rsidR="00276635" w:rsidRPr="0052273E" w:rsidRDefault="00276635" w:rsidP="002F14D8">
            <w:pPr>
              <w:pStyle w:val="akarta"/>
              <w:spacing w:before="0" w:after="0" w:line="276" w:lineRule="auto"/>
            </w:pPr>
            <w:r w:rsidRPr="0052273E">
              <w:t>Rok studiów</w:t>
            </w:r>
          </w:p>
        </w:tc>
        <w:tc>
          <w:tcPr>
            <w:tcW w:w="5670" w:type="dxa"/>
            <w:vAlign w:val="center"/>
          </w:tcPr>
          <w:p w14:paraId="143E8D46" w14:textId="77777777" w:rsidR="00276635" w:rsidRPr="0052273E" w:rsidRDefault="004F7F8B" w:rsidP="002F14D8">
            <w:pPr>
              <w:pStyle w:val="akarta"/>
              <w:spacing w:before="0" w:after="0" w:line="276" w:lineRule="auto"/>
            </w:pPr>
            <w:r w:rsidRPr="0052273E">
              <w:t>2</w:t>
            </w:r>
          </w:p>
        </w:tc>
      </w:tr>
      <w:tr w:rsidR="00276635" w:rsidRPr="0052273E" w14:paraId="2081C775" w14:textId="77777777" w:rsidTr="007E2CEB">
        <w:tc>
          <w:tcPr>
            <w:tcW w:w="4219" w:type="dxa"/>
            <w:vAlign w:val="center"/>
          </w:tcPr>
          <w:p w14:paraId="29A13E93" w14:textId="77777777" w:rsidR="00276635" w:rsidRPr="0052273E" w:rsidRDefault="00276635" w:rsidP="002F14D8">
            <w:pPr>
              <w:pStyle w:val="akarta"/>
              <w:spacing w:before="0" w:after="0" w:line="276" w:lineRule="auto"/>
            </w:pPr>
            <w:r w:rsidRPr="0052273E">
              <w:t>Imię i nazwisko koordynatora zajęć oraz osób prowadzących zajęcia</w:t>
            </w:r>
          </w:p>
        </w:tc>
        <w:tc>
          <w:tcPr>
            <w:tcW w:w="5670" w:type="dxa"/>
            <w:vAlign w:val="center"/>
          </w:tcPr>
          <w:p w14:paraId="29EA6718" w14:textId="77777777" w:rsidR="00276635" w:rsidRPr="0052273E" w:rsidRDefault="004F7F8B" w:rsidP="002F14D8">
            <w:pPr>
              <w:pStyle w:val="akarta"/>
              <w:spacing w:before="0" w:after="0" w:line="276" w:lineRule="auto"/>
            </w:pPr>
            <w:r w:rsidRPr="0052273E">
              <w:t>Dr inż. Aneta Jakubus</w:t>
            </w:r>
          </w:p>
        </w:tc>
      </w:tr>
    </w:tbl>
    <w:p w14:paraId="2DCD8EC6" w14:textId="77777777" w:rsidR="004F7F8B" w:rsidRPr="0052273E" w:rsidRDefault="004F7F8B" w:rsidP="002F14D8">
      <w:pPr>
        <w:spacing w:after="0"/>
        <w:rPr>
          <w:rFonts w:ascii="Cambria" w:hAnsi="Cambria" w:cs="Times New Roman"/>
          <w:b/>
          <w:bCs/>
          <w:sz w:val="20"/>
          <w:szCs w:val="20"/>
        </w:rPr>
      </w:pPr>
    </w:p>
    <w:p w14:paraId="41EB0F68" w14:textId="77777777" w:rsidR="00276635" w:rsidRPr="0052273E" w:rsidRDefault="00276635" w:rsidP="002F14D8">
      <w:pPr>
        <w:spacing w:after="0"/>
        <w:rPr>
          <w:rFonts w:ascii="Cambria" w:hAnsi="Cambria" w:cs="Times New Roman"/>
          <w:b/>
          <w:bCs/>
          <w:sz w:val="20"/>
          <w:szCs w:val="20"/>
        </w:rPr>
      </w:pPr>
      <w:r w:rsidRPr="0052273E">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2273E" w:rsidRPr="0052273E" w14:paraId="476636D2" w14:textId="77777777" w:rsidTr="007E2CEB">
        <w:tc>
          <w:tcPr>
            <w:tcW w:w="2660" w:type="dxa"/>
            <w:vAlign w:val="center"/>
          </w:tcPr>
          <w:p w14:paraId="71BADB93" w14:textId="77777777" w:rsidR="00276635" w:rsidRPr="0052273E" w:rsidRDefault="00276635"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zajęć</w:t>
            </w:r>
          </w:p>
        </w:tc>
        <w:tc>
          <w:tcPr>
            <w:tcW w:w="2410" w:type="dxa"/>
            <w:vAlign w:val="center"/>
          </w:tcPr>
          <w:p w14:paraId="2D5D1A50" w14:textId="77777777" w:rsidR="001E0695" w:rsidRPr="0052273E" w:rsidRDefault="001E0695" w:rsidP="001E0695">
            <w:pPr>
              <w:spacing w:after="0"/>
              <w:jc w:val="center"/>
              <w:rPr>
                <w:rFonts w:ascii="Cambria" w:hAnsi="Cambria" w:cs="Times New Roman"/>
                <w:b/>
                <w:bCs/>
                <w:sz w:val="20"/>
                <w:szCs w:val="20"/>
              </w:rPr>
            </w:pPr>
            <w:r w:rsidRPr="0052273E">
              <w:rPr>
                <w:rFonts w:ascii="Cambria" w:hAnsi="Cambria" w:cs="Times New Roman"/>
                <w:b/>
                <w:bCs/>
                <w:sz w:val="20"/>
                <w:szCs w:val="20"/>
              </w:rPr>
              <w:t>Liczba godzin</w:t>
            </w:r>
          </w:p>
          <w:p w14:paraId="28868B98" w14:textId="67C72B3A" w:rsidR="00276635" w:rsidRPr="0052273E" w:rsidRDefault="001E0695" w:rsidP="001E0695">
            <w:pPr>
              <w:spacing w:after="0"/>
              <w:jc w:val="center"/>
              <w:rPr>
                <w:rFonts w:ascii="Cambria" w:hAnsi="Cambria" w:cs="Times New Roman"/>
                <w:b/>
                <w:bCs/>
                <w:sz w:val="20"/>
                <w:szCs w:val="20"/>
              </w:rPr>
            </w:pPr>
            <w:r w:rsidRPr="0052273E">
              <w:rPr>
                <w:rFonts w:ascii="Cambria" w:hAnsi="Cambria" w:cs="Times New Roman"/>
                <w:b/>
                <w:bCs/>
                <w:sz w:val="20"/>
                <w:szCs w:val="20"/>
              </w:rPr>
              <w:t>stacjonarne/niestacjonarne</w:t>
            </w:r>
          </w:p>
        </w:tc>
        <w:tc>
          <w:tcPr>
            <w:tcW w:w="2263" w:type="dxa"/>
            <w:vAlign w:val="center"/>
          </w:tcPr>
          <w:p w14:paraId="4CA5FCFE" w14:textId="77777777" w:rsidR="00276635" w:rsidRPr="0052273E" w:rsidRDefault="00276635" w:rsidP="002F14D8">
            <w:pPr>
              <w:spacing w:after="0"/>
              <w:jc w:val="center"/>
              <w:rPr>
                <w:rFonts w:ascii="Cambria" w:hAnsi="Cambria" w:cs="Times New Roman"/>
                <w:b/>
                <w:bCs/>
                <w:sz w:val="20"/>
                <w:szCs w:val="20"/>
              </w:rPr>
            </w:pPr>
            <w:r w:rsidRPr="0052273E">
              <w:rPr>
                <w:rFonts w:ascii="Cambria" w:hAnsi="Cambria" w:cs="Times New Roman"/>
                <w:b/>
                <w:bCs/>
                <w:sz w:val="20"/>
                <w:szCs w:val="20"/>
              </w:rPr>
              <w:t>Rok studiów/semestr</w:t>
            </w:r>
          </w:p>
        </w:tc>
        <w:tc>
          <w:tcPr>
            <w:tcW w:w="2556" w:type="dxa"/>
            <w:vAlign w:val="center"/>
          </w:tcPr>
          <w:p w14:paraId="16E76DA6" w14:textId="77777777" w:rsidR="00276635" w:rsidRPr="0052273E" w:rsidRDefault="00276635" w:rsidP="002F14D8">
            <w:pPr>
              <w:spacing w:after="0"/>
              <w:jc w:val="center"/>
              <w:rPr>
                <w:rFonts w:ascii="Cambria" w:hAnsi="Cambria" w:cs="Times New Roman"/>
                <w:b/>
                <w:bCs/>
                <w:sz w:val="20"/>
                <w:szCs w:val="20"/>
              </w:rPr>
            </w:pPr>
            <w:r w:rsidRPr="0052273E">
              <w:rPr>
                <w:rFonts w:ascii="Cambria" w:hAnsi="Cambria" w:cs="Times New Roman"/>
                <w:b/>
                <w:bCs/>
                <w:sz w:val="20"/>
                <w:szCs w:val="20"/>
              </w:rPr>
              <w:t xml:space="preserve">Punkty ECTS </w:t>
            </w:r>
            <w:r w:rsidRPr="0052273E">
              <w:rPr>
                <w:rFonts w:ascii="Cambria" w:hAnsi="Cambria" w:cs="Times New Roman"/>
                <w:sz w:val="20"/>
                <w:szCs w:val="20"/>
              </w:rPr>
              <w:t>(zgodnie z programem studiów)</w:t>
            </w:r>
          </w:p>
        </w:tc>
      </w:tr>
      <w:tr w:rsidR="0052273E" w:rsidRPr="0052273E" w14:paraId="1D4D4FA0" w14:textId="77777777" w:rsidTr="007E2CEB">
        <w:tc>
          <w:tcPr>
            <w:tcW w:w="2660" w:type="dxa"/>
          </w:tcPr>
          <w:p w14:paraId="3751F500" w14:textId="77777777" w:rsidR="00276635" w:rsidRPr="0052273E" w:rsidRDefault="00276635" w:rsidP="002F14D8">
            <w:pPr>
              <w:spacing w:after="0"/>
              <w:rPr>
                <w:rFonts w:ascii="Cambria" w:hAnsi="Cambria" w:cs="Times New Roman"/>
                <w:b/>
                <w:bCs/>
                <w:sz w:val="20"/>
                <w:szCs w:val="20"/>
              </w:rPr>
            </w:pPr>
            <w:r w:rsidRPr="0052273E">
              <w:rPr>
                <w:rFonts w:ascii="Cambria" w:hAnsi="Cambria" w:cs="Times New Roman"/>
                <w:b/>
                <w:bCs/>
                <w:sz w:val="20"/>
                <w:szCs w:val="20"/>
              </w:rPr>
              <w:t>wykład</w:t>
            </w:r>
          </w:p>
        </w:tc>
        <w:tc>
          <w:tcPr>
            <w:tcW w:w="2410" w:type="dxa"/>
            <w:vAlign w:val="center"/>
          </w:tcPr>
          <w:p w14:paraId="5E30CB41" w14:textId="0419A98C" w:rsidR="00276635" w:rsidRPr="0052273E" w:rsidRDefault="007B6D53" w:rsidP="002F14D8">
            <w:pPr>
              <w:spacing w:after="0"/>
              <w:jc w:val="center"/>
              <w:rPr>
                <w:rFonts w:ascii="Cambria" w:hAnsi="Cambria" w:cs="Times New Roman"/>
                <w:b/>
                <w:bCs/>
                <w:sz w:val="20"/>
                <w:szCs w:val="20"/>
              </w:rPr>
            </w:pPr>
            <w:r w:rsidRPr="0052273E">
              <w:rPr>
                <w:rFonts w:ascii="Cambria" w:hAnsi="Cambria" w:cs="Times New Roman"/>
                <w:b/>
                <w:bCs/>
                <w:sz w:val="20"/>
                <w:szCs w:val="20"/>
              </w:rPr>
              <w:t>15</w:t>
            </w:r>
            <w:r w:rsidR="00A9723B" w:rsidRPr="0052273E">
              <w:rPr>
                <w:rFonts w:ascii="Cambria" w:hAnsi="Cambria" w:cs="Times New Roman"/>
                <w:b/>
                <w:bCs/>
                <w:sz w:val="20"/>
                <w:szCs w:val="20"/>
              </w:rPr>
              <w:t>/10</w:t>
            </w:r>
          </w:p>
        </w:tc>
        <w:tc>
          <w:tcPr>
            <w:tcW w:w="2263" w:type="dxa"/>
            <w:vAlign w:val="center"/>
          </w:tcPr>
          <w:p w14:paraId="10F256AE" w14:textId="77777777" w:rsidR="00276635" w:rsidRPr="0052273E" w:rsidRDefault="004F7F8B" w:rsidP="002F14D8">
            <w:pPr>
              <w:spacing w:after="0"/>
              <w:jc w:val="center"/>
              <w:rPr>
                <w:rFonts w:ascii="Cambria" w:hAnsi="Cambria" w:cs="Times New Roman"/>
                <w:b/>
                <w:bCs/>
                <w:sz w:val="20"/>
                <w:szCs w:val="20"/>
              </w:rPr>
            </w:pPr>
            <w:r w:rsidRPr="0052273E">
              <w:rPr>
                <w:rFonts w:ascii="Cambria" w:hAnsi="Cambria" w:cs="Times New Roman"/>
                <w:b/>
                <w:bCs/>
                <w:sz w:val="20"/>
                <w:szCs w:val="20"/>
              </w:rPr>
              <w:t>2</w:t>
            </w:r>
            <w:r w:rsidR="00617BAC" w:rsidRPr="0052273E">
              <w:rPr>
                <w:rFonts w:ascii="Cambria" w:hAnsi="Cambria" w:cs="Times New Roman"/>
                <w:b/>
                <w:bCs/>
                <w:sz w:val="20"/>
                <w:szCs w:val="20"/>
              </w:rPr>
              <w:t>/4</w:t>
            </w:r>
            <w:r w:rsidRPr="0052273E">
              <w:rPr>
                <w:rFonts w:ascii="Cambria" w:hAnsi="Cambria" w:cs="Times New Roman"/>
                <w:b/>
                <w:bCs/>
                <w:sz w:val="20"/>
                <w:szCs w:val="20"/>
              </w:rPr>
              <w:t>;</w:t>
            </w:r>
          </w:p>
        </w:tc>
        <w:tc>
          <w:tcPr>
            <w:tcW w:w="2556" w:type="dxa"/>
            <w:vMerge w:val="restart"/>
            <w:vAlign w:val="center"/>
          </w:tcPr>
          <w:p w14:paraId="3BF4116D" w14:textId="7ACF59E9" w:rsidR="00276635" w:rsidRPr="0052273E" w:rsidRDefault="00A9723B" w:rsidP="002F14D8">
            <w:pPr>
              <w:spacing w:after="0"/>
              <w:jc w:val="center"/>
              <w:rPr>
                <w:rFonts w:ascii="Cambria" w:hAnsi="Cambria" w:cs="Times New Roman"/>
                <w:b/>
                <w:bCs/>
                <w:sz w:val="20"/>
                <w:szCs w:val="20"/>
              </w:rPr>
            </w:pPr>
            <w:r w:rsidRPr="0052273E">
              <w:rPr>
                <w:rFonts w:ascii="Cambria" w:hAnsi="Cambria" w:cs="Times New Roman"/>
                <w:b/>
                <w:bCs/>
                <w:sz w:val="20"/>
                <w:szCs w:val="20"/>
              </w:rPr>
              <w:t>3</w:t>
            </w:r>
          </w:p>
        </w:tc>
      </w:tr>
      <w:tr w:rsidR="0052273E" w:rsidRPr="0052273E" w14:paraId="0E64D0E2" w14:textId="77777777" w:rsidTr="000D5A50">
        <w:tc>
          <w:tcPr>
            <w:tcW w:w="2660" w:type="dxa"/>
          </w:tcPr>
          <w:p w14:paraId="61161EA9" w14:textId="77777777" w:rsidR="00617BAC" w:rsidRPr="0052273E" w:rsidRDefault="00617BAC" w:rsidP="002F14D8">
            <w:pPr>
              <w:spacing w:after="0"/>
              <w:rPr>
                <w:rFonts w:ascii="Cambria" w:hAnsi="Cambria" w:cs="Times New Roman"/>
                <w:b/>
                <w:bCs/>
                <w:sz w:val="20"/>
                <w:szCs w:val="20"/>
              </w:rPr>
            </w:pPr>
            <w:r w:rsidRPr="0052273E">
              <w:rPr>
                <w:rFonts w:ascii="Cambria" w:hAnsi="Cambria" w:cs="Times New Roman"/>
                <w:b/>
                <w:bCs/>
                <w:sz w:val="20"/>
                <w:szCs w:val="20"/>
              </w:rPr>
              <w:t>laboratoria</w:t>
            </w:r>
          </w:p>
        </w:tc>
        <w:tc>
          <w:tcPr>
            <w:tcW w:w="2410" w:type="dxa"/>
            <w:vAlign w:val="center"/>
          </w:tcPr>
          <w:p w14:paraId="28A320F2" w14:textId="77777777" w:rsidR="00617BAC" w:rsidRPr="0052273E" w:rsidRDefault="00617BAC" w:rsidP="002F14D8">
            <w:pPr>
              <w:spacing w:after="0"/>
              <w:jc w:val="center"/>
              <w:rPr>
                <w:rFonts w:ascii="Cambria" w:hAnsi="Cambria" w:cs="Times New Roman"/>
                <w:b/>
                <w:bCs/>
                <w:sz w:val="20"/>
                <w:szCs w:val="20"/>
              </w:rPr>
            </w:pPr>
            <w:r w:rsidRPr="0052273E">
              <w:rPr>
                <w:rFonts w:ascii="Cambria" w:hAnsi="Cambria" w:cs="Times New Roman"/>
                <w:b/>
                <w:bCs/>
                <w:sz w:val="20"/>
                <w:szCs w:val="20"/>
              </w:rPr>
              <w:t>15</w:t>
            </w:r>
            <w:r w:rsidR="00943A1D" w:rsidRPr="0052273E">
              <w:rPr>
                <w:rFonts w:ascii="Cambria" w:hAnsi="Cambria" w:cs="Times New Roman"/>
                <w:b/>
                <w:bCs/>
                <w:sz w:val="20"/>
                <w:szCs w:val="20"/>
              </w:rPr>
              <w:t>/10</w:t>
            </w:r>
          </w:p>
        </w:tc>
        <w:tc>
          <w:tcPr>
            <w:tcW w:w="2263" w:type="dxa"/>
          </w:tcPr>
          <w:p w14:paraId="1533BECE" w14:textId="77777777" w:rsidR="00617BAC" w:rsidRPr="0052273E" w:rsidRDefault="004F7F8B" w:rsidP="002F14D8">
            <w:pPr>
              <w:spacing w:after="0"/>
              <w:jc w:val="center"/>
              <w:rPr>
                <w:rFonts w:ascii="Cambria" w:hAnsi="Cambria" w:cs="Times New Roman"/>
                <w:b/>
                <w:bCs/>
                <w:sz w:val="20"/>
                <w:szCs w:val="20"/>
              </w:rPr>
            </w:pPr>
            <w:r w:rsidRPr="0052273E">
              <w:rPr>
                <w:rFonts w:ascii="Cambria" w:hAnsi="Cambria" w:cs="Times New Roman"/>
                <w:b/>
                <w:bCs/>
                <w:sz w:val="20"/>
                <w:szCs w:val="20"/>
              </w:rPr>
              <w:t>2</w:t>
            </w:r>
            <w:r w:rsidR="00617BAC" w:rsidRPr="0052273E">
              <w:rPr>
                <w:rFonts w:ascii="Cambria" w:hAnsi="Cambria" w:cs="Times New Roman"/>
                <w:b/>
                <w:bCs/>
                <w:sz w:val="20"/>
                <w:szCs w:val="20"/>
              </w:rPr>
              <w:t>/4</w:t>
            </w:r>
            <w:r w:rsidRPr="0052273E">
              <w:rPr>
                <w:rFonts w:ascii="Cambria" w:hAnsi="Cambria" w:cs="Times New Roman"/>
                <w:b/>
                <w:bCs/>
                <w:sz w:val="20"/>
                <w:szCs w:val="20"/>
              </w:rPr>
              <w:t>;</w:t>
            </w:r>
          </w:p>
        </w:tc>
        <w:tc>
          <w:tcPr>
            <w:tcW w:w="2556" w:type="dxa"/>
            <w:vMerge/>
          </w:tcPr>
          <w:p w14:paraId="7D2BA4F9" w14:textId="77777777" w:rsidR="00617BAC" w:rsidRPr="0052273E" w:rsidRDefault="00617BAC" w:rsidP="002F14D8">
            <w:pPr>
              <w:spacing w:after="0"/>
              <w:rPr>
                <w:rFonts w:ascii="Cambria" w:hAnsi="Cambria" w:cs="Times New Roman"/>
                <w:b/>
                <w:bCs/>
                <w:sz w:val="20"/>
                <w:szCs w:val="20"/>
              </w:rPr>
            </w:pPr>
          </w:p>
        </w:tc>
      </w:tr>
      <w:tr w:rsidR="00617BAC" w:rsidRPr="0052273E" w14:paraId="79B99987" w14:textId="77777777" w:rsidTr="000D5A50">
        <w:tc>
          <w:tcPr>
            <w:tcW w:w="2660" w:type="dxa"/>
          </w:tcPr>
          <w:p w14:paraId="4CAE1B48" w14:textId="77777777" w:rsidR="00617BAC" w:rsidRPr="0052273E" w:rsidRDefault="00617BAC" w:rsidP="002F14D8">
            <w:pPr>
              <w:spacing w:after="0"/>
              <w:rPr>
                <w:rFonts w:ascii="Cambria" w:hAnsi="Cambria" w:cs="Times New Roman"/>
                <w:b/>
                <w:bCs/>
                <w:sz w:val="20"/>
                <w:szCs w:val="20"/>
              </w:rPr>
            </w:pPr>
            <w:r w:rsidRPr="0052273E">
              <w:rPr>
                <w:rFonts w:ascii="Cambria" w:hAnsi="Cambria" w:cs="Times New Roman"/>
                <w:b/>
                <w:bCs/>
                <w:sz w:val="20"/>
                <w:szCs w:val="20"/>
              </w:rPr>
              <w:t>projekty</w:t>
            </w:r>
          </w:p>
        </w:tc>
        <w:tc>
          <w:tcPr>
            <w:tcW w:w="2410" w:type="dxa"/>
            <w:vAlign w:val="center"/>
          </w:tcPr>
          <w:p w14:paraId="4E59874D" w14:textId="77777777" w:rsidR="00617BAC" w:rsidRPr="0052273E" w:rsidRDefault="00617BAC" w:rsidP="002F14D8">
            <w:pPr>
              <w:spacing w:after="0"/>
              <w:jc w:val="center"/>
              <w:rPr>
                <w:rFonts w:ascii="Cambria" w:hAnsi="Cambria" w:cs="Times New Roman"/>
                <w:b/>
                <w:bCs/>
                <w:sz w:val="20"/>
                <w:szCs w:val="20"/>
              </w:rPr>
            </w:pPr>
            <w:r w:rsidRPr="0052273E">
              <w:rPr>
                <w:rFonts w:ascii="Cambria" w:hAnsi="Cambria" w:cs="Times New Roman"/>
                <w:b/>
                <w:bCs/>
                <w:sz w:val="20"/>
                <w:szCs w:val="20"/>
              </w:rPr>
              <w:t>15</w:t>
            </w:r>
            <w:r w:rsidR="00943A1D" w:rsidRPr="0052273E">
              <w:rPr>
                <w:rFonts w:ascii="Cambria" w:hAnsi="Cambria" w:cs="Times New Roman"/>
                <w:b/>
                <w:bCs/>
                <w:sz w:val="20"/>
                <w:szCs w:val="20"/>
              </w:rPr>
              <w:t>/10</w:t>
            </w:r>
          </w:p>
        </w:tc>
        <w:tc>
          <w:tcPr>
            <w:tcW w:w="2263" w:type="dxa"/>
          </w:tcPr>
          <w:p w14:paraId="5BA86F43" w14:textId="77777777" w:rsidR="00617BAC" w:rsidRPr="0052273E" w:rsidRDefault="004F7F8B" w:rsidP="002F14D8">
            <w:pPr>
              <w:spacing w:after="0"/>
              <w:jc w:val="center"/>
              <w:rPr>
                <w:rFonts w:ascii="Cambria" w:hAnsi="Cambria" w:cs="Times New Roman"/>
                <w:b/>
                <w:bCs/>
                <w:sz w:val="20"/>
                <w:szCs w:val="20"/>
              </w:rPr>
            </w:pPr>
            <w:r w:rsidRPr="0052273E">
              <w:rPr>
                <w:rFonts w:ascii="Cambria" w:hAnsi="Cambria" w:cs="Times New Roman"/>
                <w:b/>
                <w:bCs/>
                <w:sz w:val="20"/>
                <w:szCs w:val="20"/>
              </w:rPr>
              <w:t>2</w:t>
            </w:r>
            <w:r w:rsidR="00617BAC" w:rsidRPr="0052273E">
              <w:rPr>
                <w:rFonts w:ascii="Cambria" w:hAnsi="Cambria" w:cs="Times New Roman"/>
                <w:b/>
                <w:bCs/>
                <w:sz w:val="20"/>
                <w:szCs w:val="20"/>
              </w:rPr>
              <w:t>/4</w:t>
            </w:r>
            <w:r w:rsidRPr="0052273E">
              <w:rPr>
                <w:rFonts w:ascii="Cambria" w:hAnsi="Cambria" w:cs="Times New Roman"/>
                <w:b/>
                <w:bCs/>
                <w:sz w:val="20"/>
                <w:szCs w:val="20"/>
              </w:rPr>
              <w:t>;</w:t>
            </w:r>
          </w:p>
        </w:tc>
        <w:tc>
          <w:tcPr>
            <w:tcW w:w="2556" w:type="dxa"/>
            <w:vMerge/>
          </w:tcPr>
          <w:p w14:paraId="67C13275" w14:textId="77777777" w:rsidR="00617BAC" w:rsidRPr="0052273E" w:rsidRDefault="00617BAC" w:rsidP="002F14D8">
            <w:pPr>
              <w:spacing w:after="0"/>
              <w:rPr>
                <w:rFonts w:ascii="Cambria" w:hAnsi="Cambria" w:cs="Times New Roman"/>
                <w:b/>
                <w:bCs/>
                <w:sz w:val="20"/>
                <w:szCs w:val="20"/>
              </w:rPr>
            </w:pPr>
          </w:p>
        </w:tc>
      </w:tr>
    </w:tbl>
    <w:p w14:paraId="6043C6E1" w14:textId="77777777" w:rsidR="004F7F8B" w:rsidRPr="0052273E" w:rsidRDefault="004F7F8B" w:rsidP="002F14D8">
      <w:pPr>
        <w:spacing w:after="0"/>
        <w:rPr>
          <w:rFonts w:ascii="Cambria" w:hAnsi="Cambria" w:cs="Times New Roman"/>
          <w:b/>
          <w:bCs/>
          <w:sz w:val="20"/>
          <w:szCs w:val="20"/>
        </w:rPr>
      </w:pPr>
    </w:p>
    <w:p w14:paraId="233182E0" w14:textId="77777777" w:rsidR="00276635" w:rsidRPr="0052273E" w:rsidRDefault="00276635" w:rsidP="002F14D8">
      <w:pPr>
        <w:spacing w:after="0"/>
        <w:rPr>
          <w:rFonts w:ascii="Cambria" w:hAnsi="Cambria" w:cs="Times New Roman"/>
          <w:b/>
          <w:sz w:val="20"/>
          <w:szCs w:val="20"/>
        </w:rPr>
      </w:pPr>
      <w:r w:rsidRPr="0052273E">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276635" w:rsidRPr="0052273E" w14:paraId="0A682F45" w14:textId="77777777" w:rsidTr="3656FB84">
        <w:trPr>
          <w:trHeight w:val="301"/>
          <w:jc w:val="center"/>
        </w:trPr>
        <w:tc>
          <w:tcPr>
            <w:tcW w:w="9898" w:type="dxa"/>
          </w:tcPr>
          <w:p w14:paraId="3D769CBF" w14:textId="2F8EDFA9" w:rsidR="00276635" w:rsidRPr="0052273E" w:rsidRDefault="3F0D7EBA" w:rsidP="002F14D8">
            <w:pPr>
              <w:spacing w:after="0"/>
              <w:rPr>
                <w:rFonts w:ascii="Cambria" w:hAnsi="Cambria" w:cs="Times New Roman"/>
                <w:sz w:val="20"/>
                <w:szCs w:val="20"/>
              </w:rPr>
            </w:pPr>
            <w:r w:rsidRPr="0052273E">
              <w:rPr>
                <w:rFonts w:ascii="Cambria" w:hAnsi="Cambria" w:cs="Times New Roman"/>
                <w:sz w:val="20"/>
                <w:szCs w:val="20"/>
              </w:rPr>
              <w:t>Podstawowa wiedza na temat instalacji</w:t>
            </w:r>
            <w:r w:rsidR="00B30C0D" w:rsidRPr="0052273E">
              <w:rPr>
                <w:rFonts w:ascii="Cambria" w:hAnsi="Cambria" w:cs="Times New Roman"/>
                <w:sz w:val="20"/>
                <w:szCs w:val="20"/>
              </w:rPr>
              <w:t xml:space="preserve"> OZE.</w:t>
            </w:r>
          </w:p>
        </w:tc>
      </w:tr>
    </w:tbl>
    <w:p w14:paraId="59EA2269" w14:textId="77777777" w:rsidR="004F7F8B" w:rsidRPr="0052273E" w:rsidRDefault="004F7F8B" w:rsidP="002F14D8">
      <w:pPr>
        <w:spacing w:after="0"/>
        <w:rPr>
          <w:rFonts w:ascii="Cambria" w:hAnsi="Cambria" w:cs="Times New Roman"/>
          <w:b/>
          <w:bCs/>
          <w:sz w:val="20"/>
          <w:szCs w:val="20"/>
        </w:rPr>
      </w:pPr>
    </w:p>
    <w:p w14:paraId="063706C4" w14:textId="77777777" w:rsidR="00276635" w:rsidRPr="0052273E" w:rsidRDefault="00276635" w:rsidP="002F14D8">
      <w:pPr>
        <w:spacing w:after="0"/>
        <w:rPr>
          <w:rFonts w:ascii="Cambria" w:hAnsi="Cambria" w:cs="Times New Roman"/>
          <w:b/>
          <w:bCs/>
          <w:sz w:val="20"/>
          <w:szCs w:val="20"/>
        </w:rPr>
      </w:pPr>
      <w:r w:rsidRPr="0052273E">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276635" w:rsidRPr="0052273E" w14:paraId="4A3C5F9B" w14:textId="77777777" w:rsidTr="3656FB84">
        <w:tc>
          <w:tcPr>
            <w:tcW w:w="9889" w:type="dxa"/>
          </w:tcPr>
          <w:p w14:paraId="080B40E8" w14:textId="08E4274B" w:rsidR="00276635" w:rsidRPr="0052273E" w:rsidRDefault="22916A3D" w:rsidP="65FEA19E">
            <w:pPr>
              <w:spacing w:after="0"/>
              <w:rPr>
                <w:rFonts w:ascii="Cambria" w:hAnsi="Cambria"/>
                <w:sz w:val="20"/>
                <w:szCs w:val="20"/>
              </w:rPr>
            </w:pPr>
            <w:r w:rsidRPr="0052273E">
              <w:rPr>
                <w:rFonts w:ascii="Cambria" w:hAnsi="Cambria" w:cs="Times New Roman"/>
                <w:sz w:val="20"/>
                <w:szCs w:val="20"/>
              </w:rPr>
              <w:t>C1</w:t>
            </w:r>
            <w:r w:rsidRPr="0052273E">
              <w:rPr>
                <w:rFonts w:ascii="Cambria" w:hAnsi="Cambria"/>
                <w:sz w:val="20"/>
                <w:szCs w:val="20"/>
              </w:rPr>
              <w:t xml:space="preserve"> - Nabycie wiedzy pozwalającej na wykonanie podstawowych obliczeń cieplnych wymienników ciepła, zaznajomienie z budową oraz nabycie umiejętności doboru wymienników i ich eksploat</w:t>
            </w:r>
            <w:r w:rsidR="2150E00A" w:rsidRPr="0052273E">
              <w:rPr>
                <w:rFonts w:ascii="Cambria" w:hAnsi="Cambria"/>
                <w:sz w:val="20"/>
                <w:szCs w:val="20"/>
              </w:rPr>
              <w:t>a</w:t>
            </w:r>
            <w:r w:rsidRPr="0052273E">
              <w:rPr>
                <w:rFonts w:ascii="Cambria" w:hAnsi="Cambria"/>
                <w:sz w:val="20"/>
                <w:szCs w:val="20"/>
              </w:rPr>
              <w:t>cji</w:t>
            </w:r>
          </w:p>
          <w:p w14:paraId="32C5C47F" w14:textId="77777777" w:rsidR="004F7F8B" w:rsidRPr="0052273E" w:rsidRDefault="004F7F8B" w:rsidP="002F14D8">
            <w:pPr>
              <w:spacing w:after="0"/>
              <w:rPr>
                <w:rFonts w:ascii="Cambria" w:hAnsi="Cambria" w:cs="Times New Roman"/>
                <w:sz w:val="20"/>
                <w:szCs w:val="20"/>
              </w:rPr>
            </w:pPr>
            <w:r w:rsidRPr="0052273E">
              <w:rPr>
                <w:rFonts w:ascii="Cambria" w:hAnsi="Cambria" w:cs="Times New Roman"/>
                <w:sz w:val="20"/>
                <w:szCs w:val="20"/>
              </w:rPr>
              <w:t>C2 - potrafi stosować poznane pojęcia, metody przy rozwiązywaniu problemów na innych przedmiotach i w praktyce inżynierskiej</w:t>
            </w:r>
          </w:p>
          <w:p w14:paraId="68100929" w14:textId="77777777" w:rsidR="004F7F8B" w:rsidRPr="0052273E" w:rsidRDefault="004F7F8B" w:rsidP="002F14D8">
            <w:pPr>
              <w:spacing w:after="0"/>
              <w:rPr>
                <w:rFonts w:ascii="Cambria" w:hAnsi="Cambria" w:cs="Times New Roman"/>
                <w:sz w:val="20"/>
                <w:szCs w:val="20"/>
              </w:rPr>
            </w:pPr>
            <w:r w:rsidRPr="0052273E">
              <w:rPr>
                <w:rFonts w:ascii="Cambria" w:hAnsi="Cambria" w:cs="Times New Roman"/>
                <w:sz w:val="20"/>
                <w:szCs w:val="20"/>
              </w:rPr>
              <w:t>C3 - Wyrobienie świadomości ważności pozatechnicznych aspektów i skutków działalności inżyniera energetyka, w tym jej wpływ na środowisko, i związaną z tym odpowiedzialność za podejmowane decyzje</w:t>
            </w:r>
          </w:p>
        </w:tc>
      </w:tr>
    </w:tbl>
    <w:p w14:paraId="092CA4DD" w14:textId="77777777" w:rsidR="00276635" w:rsidRPr="0052273E" w:rsidRDefault="00276635" w:rsidP="002F14D8">
      <w:pPr>
        <w:spacing w:after="0"/>
        <w:rPr>
          <w:rFonts w:ascii="Cambria" w:hAnsi="Cambria" w:cs="Times New Roman"/>
          <w:b/>
          <w:bCs/>
          <w:sz w:val="20"/>
          <w:szCs w:val="20"/>
        </w:rPr>
      </w:pPr>
    </w:p>
    <w:p w14:paraId="10BD66D0" w14:textId="77777777" w:rsidR="00276635" w:rsidRPr="0052273E" w:rsidRDefault="00276635" w:rsidP="002F14D8">
      <w:pPr>
        <w:spacing w:after="0"/>
        <w:rPr>
          <w:rFonts w:ascii="Cambria" w:hAnsi="Cambria" w:cs="Times New Roman"/>
          <w:b/>
          <w:bCs/>
          <w:sz w:val="20"/>
          <w:szCs w:val="20"/>
        </w:rPr>
      </w:pPr>
      <w:r w:rsidRPr="0052273E">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2273E" w:rsidRPr="0052273E" w14:paraId="3D919F10" w14:textId="77777777" w:rsidTr="000D5A50">
        <w:trPr>
          <w:gridAfter w:val="1"/>
          <w:wAfter w:w="11" w:type="dxa"/>
          <w:jc w:val="center"/>
        </w:trPr>
        <w:tc>
          <w:tcPr>
            <w:tcW w:w="1526" w:type="dxa"/>
            <w:vAlign w:val="center"/>
          </w:tcPr>
          <w:p w14:paraId="4D1DF9B3" w14:textId="77777777" w:rsidR="00943A1D" w:rsidRPr="0052273E" w:rsidRDefault="00943A1D" w:rsidP="002F14D8">
            <w:pPr>
              <w:spacing w:after="0"/>
              <w:jc w:val="center"/>
              <w:rPr>
                <w:rFonts w:ascii="Cambria" w:hAnsi="Cambria" w:cs="Times New Roman"/>
                <w:b/>
                <w:bCs/>
                <w:sz w:val="20"/>
                <w:szCs w:val="20"/>
              </w:rPr>
            </w:pPr>
            <w:r w:rsidRPr="0052273E">
              <w:rPr>
                <w:rFonts w:ascii="Cambria" w:hAnsi="Cambria" w:cs="Times New Roman"/>
                <w:b/>
                <w:bCs/>
                <w:sz w:val="20"/>
                <w:szCs w:val="20"/>
              </w:rPr>
              <w:t>Symbol efektu uczenia się</w:t>
            </w:r>
          </w:p>
        </w:tc>
        <w:tc>
          <w:tcPr>
            <w:tcW w:w="6662" w:type="dxa"/>
            <w:vAlign w:val="center"/>
          </w:tcPr>
          <w:p w14:paraId="12013474" w14:textId="77777777" w:rsidR="00943A1D" w:rsidRPr="0052273E" w:rsidRDefault="00943A1D" w:rsidP="002F14D8">
            <w:pPr>
              <w:spacing w:after="0"/>
              <w:jc w:val="center"/>
              <w:rPr>
                <w:rFonts w:ascii="Cambria" w:hAnsi="Cambria" w:cs="Times New Roman"/>
                <w:b/>
                <w:bCs/>
                <w:sz w:val="20"/>
                <w:szCs w:val="20"/>
              </w:rPr>
            </w:pPr>
            <w:r w:rsidRPr="0052273E">
              <w:rPr>
                <w:rFonts w:ascii="Cambria" w:hAnsi="Cambria" w:cs="Times New Roman"/>
                <w:b/>
                <w:bCs/>
                <w:sz w:val="20"/>
                <w:szCs w:val="20"/>
              </w:rPr>
              <w:t>Opis efektu uczenia się</w:t>
            </w:r>
          </w:p>
        </w:tc>
        <w:tc>
          <w:tcPr>
            <w:tcW w:w="1732" w:type="dxa"/>
            <w:vAlign w:val="center"/>
          </w:tcPr>
          <w:p w14:paraId="5345F33F" w14:textId="77777777" w:rsidR="00943A1D" w:rsidRPr="0052273E" w:rsidRDefault="00943A1D" w:rsidP="002F14D8">
            <w:pPr>
              <w:spacing w:after="0"/>
              <w:jc w:val="center"/>
              <w:rPr>
                <w:rFonts w:ascii="Cambria" w:hAnsi="Cambria" w:cs="Times New Roman"/>
                <w:b/>
                <w:bCs/>
                <w:sz w:val="20"/>
                <w:szCs w:val="20"/>
              </w:rPr>
            </w:pPr>
            <w:r w:rsidRPr="0052273E">
              <w:rPr>
                <w:rFonts w:ascii="Cambria" w:hAnsi="Cambria" w:cs="Times New Roman"/>
                <w:b/>
                <w:bCs/>
                <w:sz w:val="20"/>
                <w:szCs w:val="20"/>
              </w:rPr>
              <w:t>Odniesienie do efektu kierunkowego</w:t>
            </w:r>
          </w:p>
        </w:tc>
      </w:tr>
      <w:tr w:rsidR="0052273E" w:rsidRPr="0052273E" w14:paraId="2E71EA74" w14:textId="77777777" w:rsidTr="000D5A50">
        <w:trPr>
          <w:jc w:val="center"/>
        </w:trPr>
        <w:tc>
          <w:tcPr>
            <w:tcW w:w="9931" w:type="dxa"/>
            <w:gridSpan w:val="4"/>
          </w:tcPr>
          <w:p w14:paraId="1690073A" w14:textId="77777777" w:rsidR="00943A1D" w:rsidRPr="0052273E" w:rsidRDefault="00943A1D" w:rsidP="002F14D8">
            <w:pPr>
              <w:spacing w:after="0"/>
              <w:jc w:val="center"/>
              <w:rPr>
                <w:rFonts w:ascii="Cambria" w:hAnsi="Cambria" w:cs="Times New Roman"/>
                <w:b/>
                <w:bCs/>
                <w:sz w:val="20"/>
                <w:szCs w:val="20"/>
              </w:rPr>
            </w:pPr>
            <w:r w:rsidRPr="0052273E">
              <w:rPr>
                <w:rFonts w:ascii="Cambria" w:hAnsi="Cambria" w:cs="Times New Roman"/>
                <w:b/>
                <w:bCs/>
                <w:sz w:val="20"/>
                <w:szCs w:val="20"/>
              </w:rPr>
              <w:t>WIEDZA</w:t>
            </w:r>
          </w:p>
        </w:tc>
      </w:tr>
      <w:tr w:rsidR="0052273E" w:rsidRPr="0052273E" w14:paraId="7780FEE6" w14:textId="77777777" w:rsidTr="000D5A50">
        <w:trPr>
          <w:gridAfter w:val="1"/>
          <w:wAfter w:w="11" w:type="dxa"/>
          <w:jc w:val="center"/>
        </w:trPr>
        <w:tc>
          <w:tcPr>
            <w:tcW w:w="1526" w:type="dxa"/>
            <w:vAlign w:val="center"/>
          </w:tcPr>
          <w:p w14:paraId="633C2853" w14:textId="77777777" w:rsidR="00943A1D" w:rsidRPr="0052273E" w:rsidRDefault="00943A1D" w:rsidP="002F14D8">
            <w:pPr>
              <w:spacing w:after="0"/>
              <w:jc w:val="center"/>
              <w:rPr>
                <w:rFonts w:ascii="Cambria" w:hAnsi="Cambria" w:cs="Times New Roman"/>
                <w:sz w:val="20"/>
                <w:szCs w:val="20"/>
              </w:rPr>
            </w:pPr>
            <w:r w:rsidRPr="0052273E">
              <w:rPr>
                <w:rFonts w:ascii="Cambria" w:hAnsi="Cambria" w:cs="Times New Roman"/>
                <w:sz w:val="20"/>
                <w:szCs w:val="20"/>
              </w:rPr>
              <w:t>W_01</w:t>
            </w:r>
          </w:p>
        </w:tc>
        <w:tc>
          <w:tcPr>
            <w:tcW w:w="6662" w:type="dxa"/>
          </w:tcPr>
          <w:p w14:paraId="15E3DD3C" w14:textId="2A46ECC5" w:rsidR="00943A1D" w:rsidRPr="0052273E" w:rsidRDefault="007D020C" w:rsidP="002F14D8">
            <w:pPr>
              <w:spacing w:after="0"/>
              <w:rPr>
                <w:rFonts w:ascii="Cambria" w:hAnsi="Cambria" w:cs="Times New Roman"/>
                <w:sz w:val="20"/>
                <w:szCs w:val="20"/>
              </w:rPr>
            </w:pPr>
            <w:r>
              <w:rPr>
                <w:rFonts w:ascii="Cambria" w:hAnsi="Cambria"/>
                <w:sz w:val="20"/>
                <w:szCs w:val="20"/>
              </w:rPr>
              <w:t>Zna i rozumie kluczowe zagadnienia o</w:t>
            </w:r>
            <w:r w:rsidR="00943A1D" w:rsidRPr="0052273E">
              <w:rPr>
                <w:rFonts w:ascii="Cambria" w:hAnsi="Cambria"/>
                <w:sz w:val="20"/>
                <w:szCs w:val="20"/>
              </w:rPr>
              <w:t xml:space="preserve"> alternatywnych źródłach energii.</w:t>
            </w:r>
          </w:p>
        </w:tc>
        <w:tc>
          <w:tcPr>
            <w:tcW w:w="1732" w:type="dxa"/>
            <w:vAlign w:val="center"/>
          </w:tcPr>
          <w:p w14:paraId="61AAFB8B" w14:textId="15075EBC" w:rsidR="00943A1D" w:rsidRPr="0052273E" w:rsidRDefault="00943A1D" w:rsidP="002F14D8">
            <w:pPr>
              <w:spacing w:after="0"/>
              <w:jc w:val="center"/>
              <w:rPr>
                <w:rFonts w:ascii="Cambria" w:hAnsi="Cambria" w:cs="Times New Roman"/>
                <w:sz w:val="20"/>
                <w:szCs w:val="20"/>
              </w:rPr>
            </w:pPr>
            <w:r w:rsidRPr="0052273E">
              <w:rPr>
                <w:rFonts w:ascii="Cambria" w:hAnsi="Cambria" w:cs="Times New Roman"/>
                <w:sz w:val="20"/>
                <w:szCs w:val="20"/>
              </w:rPr>
              <w:t>K_W0</w:t>
            </w:r>
            <w:r w:rsidR="007D020C">
              <w:rPr>
                <w:rFonts w:ascii="Cambria" w:hAnsi="Cambria" w:cs="Times New Roman"/>
                <w:sz w:val="20"/>
                <w:szCs w:val="20"/>
              </w:rPr>
              <w:t>2</w:t>
            </w:r>
            <w:r w:rsidR="00606D48" w:rsidRPr="0052273E">
              <w:rPr>
                <w:rFonts w:ascii="Cambria" w:hAnsi="Cambria" w:cs="Times New Roman"/>
                <w:sz w:val="20"/>
                <w:szCs w:val="20"/>
              </w:rPr>
              <w:t>, K_W0</w:t>
            </w:r>
            <w:r w:rsidR="007D020C">
              <w:rPr>
                <w:rFonts w:ascii="Cambria" w:hAnsi="Cambria" w:cs="Times New Roman"/>
                <w:sz w:val="20"/>
                <w:szCs w:val="20"/>
              </w:rPr>
              <w:t>5</w:t>
            </w:r>
          </w:p>
        </w:tc>
      </w:tr>
      <w:tr w:rsidR="0052273E" w:rsidRPr="0052273E" w14:paraId="655C5500" w14:textId="77777777" w:rsidTr="000D5A50">
        <w:trPr>
          <w:gridAfter w:val="1"/>
          <w:wAfter w:w="11" w:type="dxa"/>
          <w:jc w:val="center"/>
        </w:trPr>
        <w:tc>
          <w:tcPr>
            <w:tcW w:w="1526" w:type="dxa"/>
            <w:vAlign w:val="center"/>
          </w:tcPr>
          <w:p w14:paraId="2ABFC3FA" w14:textId="77777777" w:rsidR="00943A1D" w:rsidRPr="0052273E" w:rsidRDefault="00943A1D" w:rsidP="002F14D8">
            <w:pPr>
              <w:spacing w:after="0"/>
              <w:jc w:val="center"/>
              <w:rPr>
                <w:rFonts w:ascii="Cambria" w:hAnsi="Cambria" w:cs="Times New Roman"/>
                <w:sz w:val="20"/>
                <w:szCs w:val="20"/>
              </w:rPr>
            </w:pPr>
            <w:r w:rsidRPr="0052273E">
              <w:rPr>
                <w:rFonts w:ascii="Cambria" w:hAnsi="Cambria" w:cs="Times New Roman"/>
                <w:sz w:val="20"/>
                <w:szCs w:val="20"/>
              </w:rPr>
              <w:t>W_02</w:t>
            </w:r>
          </w:p>
        </w:tc>
        <w:tc>
          <w:tcPr>
            <w:tcW w:w="6662" w:type="dxa"/>
          </w:tcPr>
          <w:p w14:paraId="19CE2291" w14:textId="4444BB17" w:rsidR="00943A1D" w:rsidRPr="0052273E" w:rsidRDefault="007D020C" w:rsidP="002F14D8">
            <w:pPr>
              <w:spacing w:after="0"/>
              <w:rPr>
                <w:rFonts w:ascii="Cambria" w:hAnsi="Cambria" w:cs="Times New Roman"/>
                <w:sz w:val="20"/>
                <w:szCs w:val="20"/>
              </w:rPr>
            </w:pPr>
            <w:r>
              <w:rPr>
                <w:rFonts w:ascii="Cambria" w:hAnsi="Cambria"/>
                <w:sz w:val="20"/>
                <w:szCs w:val="20"/>
              </w:rPr>
              <w:t xml:space="preserve">Zna i rozumie </w:t>
            </w:r>
            <w:r w:rsidRPr="007D020C">
              <w:rPr>
                <w:rFonts w:ascii="Cambria" w:hAnsi="Cambria"/>
                <w:sz w:val="20"/>
                <w:szCs w:val="20"/>
              </w:rPr>
              <w:t>pojęcia z zakresu obiektów i systemów energetycznych</w:t>
            </w:r>
            <w:r>
              <w:rPr>
                <w:rFonts w:ascii="Cambria" w:hAnsi="Cambria"/>
                <w:sz w:val="20"/>
                <w:szCs w:val="20"/>
              </w:rPr>
              <w:t xml:space="preserve">, </w:t>
            </w:r>
            <w:r w:rsidRPr="007D020C">
              <w:rPr>
                <w:rFonts w:ascii="Cambria" w:hAnsi="Cambria"/>
                <w:sz w:val="20"/>
                <w:szCs w:val="20"/>
              </w:rPr>
              <w:t>pojęcia w zakresie zarządzania jakością i analizy ryzyka</w:t>
            </w:r>
          </w:p>
        </w:tc>
        <w:tc>
          <w:tcPr>
            <w:tcW w:w="1732" w:type="dxa"/>
          </w:tcPr>
          <w:p w14:paraId="1410D8DD" w14:textId="3D0A577B" w:rsidR="00943A1D" w:rsidRPr="0052273E" w:rsidRDefault="00943A1D" w:rsidP="002F14D8">
            <w:pPr>
              <w:spacing w:after="0"/>
              <w:jc w:val="center"/>
              <w:rPr>
                <w:rFonts w:ascii="Cambria" w:hAnsi="Cambria" w:cs="Times New Roman"/>
                <w:sz w:val="20"/>
                <w:szCs w:val="20"/>
              </w:rPr>
            </w:pPr>
            <w:r w:rsidRPr="0052273E">
              <w:rPr>
                <w:rFonts w:ascii="Cambria" w:eastAsia="CIDFont+F2" w:hAnsi="Cambria" w:cs="CIDFont+F2"/>
                <w:sz w:val="20"/>
                <w:szCs w:val="20"/>
                <w:lang w:eastAsia="pl-PL"/>
              </w:rPr>
              <w:t>K_W0</w:t>
            </w:r>
            <w:r w:rsidR="007D020C">
              <w:rPr>
                <w:rFonts w:ascii="Cambria" w:eastAsia="CIDFont+F2" w:hAnsi="Cambria" w:cs="CIDFont+F2"/>
                <w:sz w:val="20"/>
                <w:szCs w:val="20"/>
                <w:lang w:eastAsia="pl-PL"/>
              </w:rPr>
              <w:t>6</w:t>
            </w:r>
            <w:r w:rsidR="00606D48" w:rsidRPr="0052273E">
              <w:rPr>
                <w:rFonts w:ascii="Cambria" w:eastAsia="CIDFont+F2" w:hAnsi="Cambria" w:cs="CIDFont+F2"/>
                <w:sz w:val="20"/>
                <w:szCs w:val="20"/>
                <w:lang w:eastAsia="pl-PL"/>
              </w:rPr>
              <w:t>, K_W</w:t>
            </w:r>
            <w:r w:rsidR="007D020C">
              <w:rPr>
                <w:rFonts w:ascii="Cambria" w:eastAsia="CIDFont+F2" w:hAnsi="Cambria" w:cs="CIDFont+F2"/>
                <w:sz w:val="20"/>
                <w:szCs w:val="20"/>
                <w:lang w:eastAsia="pl-PL"/>
              </w:rPr>
              <w:t>10</w:t>
            </w:r>
          </w:p>
        </w:tc>
      </w:tr>
      <w:tr w:rsidR="0052273E" w:rsidRPr="0052273E" w14:paraId="46782D40" w14:textId="77777777" w:rsidTr="000D5A50">
        <w:trPr>
          <w:gridAfter w:val="1"/>
          <w:wAfter w:w="11" w:type="dxa"/>
          <w:jc w:val="center"/>
        </w:trPr>
        <w:tc>
          <w:tcPr>
            <w:tcW w:w="1526" w:type="dxa"/>
            <w:vAlign w:val="center"/>
          </w:tcPr>
          <w:p w14:paraId="2235BC1D" w14:textId="77777777" w:rsidR="00943A1D" w:rsidRPr="0052273E" w:rsidRDefault="00943A1D" w:rsidP="002F14D8">
            <w:pPr>
              <w:spacing w:after="0"/>
              <w:jc w:val="center"/>
              <w:rPr>
                <w:rFonts w:ascii="Cambria" w:hAnsi="Cambria" w:cs="Times New Roman"/>
                <w:sz w:val="20"/>
                <w:szCs w:val="20"/>
              </w:rPr>
            </w:pPr>
            <w:r w:rsidRPr="0052273E">
              <w:rPr>
                <w:rFonts w:ascii="Cambria" w:hAnsi="Cambria" w:cs="Times New Roman"/>
                <w:sz w:val="20"/>
                <w:szCs w:val="20"/>
              </w:rPr>
              <w:t>W_03</w:t>
            </w:r>
          </w:p>
        </w:tc>
        <w:tc>
          <w:tcPr>
            <w:tcW w:w="6662" w:type="dxa"/>
          </w:tcPr>
          <w:p w14:paraId="027E7995" w14:textId="4FDB1A2F" w:rsidR="00943A1D" w:rsidRPr="0052273E" w:rsidRDefault="007D020C" w:rsidP="002F14D8">
            <w:pPr>
              <w:spacing w:after="0"/>
              <w:rPr>
                <w:rFonts w:ascii="Cambria" w:hAnsi="Cambria" w:cs="Times New Roman"/>
                <w:sz w:val="20"/>
                <w:szCs w:val="20"/>
              </w:rPr>
            </w:pPr>
            <w:r>
              <w:rPr>
                <w:rFonts w:ascii="Cambria" w:hAnsi="Cambria"/>
                <w:sz w:val="20"/>
                <w:szCs w:val="20"/>
              </w:rPr>
              <w:t xml:space="preserve">Zna i rozumie </w:t>
            </w:r>
            <w:r w:rsidRPr="007D020C">
              <w:rPr>
                <w:rFonts w:ascii="Cambria" w:hAnsi="Cambria"/>
                <w:sz w:val="20"/>
                <w:szCs w:val="20"/>
              </w:rPr>
              <w:t>obecny stan oraz trendy rozwojowe energetyki</w:t>
            </w:r>
            <w:r>
              <w:rPr>
                <w:rFonts w:ascii="Cambria" w:hAnsi="Cambria"/>
                <w:sz w:val="20"/>
                <w:szCs w:val="20"/>
              </w:rPr>
              <w:t xml:space="preserve">, </w:t>
            </w:r>
            <w:r w:rsidRPr="007D020C">
              <w:rPr>
                <w:rFonts w:ascii="Cambria" w:hAnsi="Cambria"/>
                <w:sz w:val="20"/>
                <w:szCs w:val="20"/>
              </w:rPr>
              <w:t>potrafi korzystać z zasobów informacji patentowej w obszarze energetyki</w:t>
            </w:r>
          </w:p>
        </w:tc>
        <w:tc>
          <w:tcPr>
            <w:tcW w:w="1732" w:type="dxa"/>
          </w:tcPr>
          <w:p w14:paraId="02544BF2" w14:textId="77777777" w:rsidR="007D020C" w:rsidRDefault="00943A1D" w:rsidP="002F14D8">
            <w:pPr>
              <w:spacing w:after="0"/>
              <w:jc w:val="center"/>
              <w:rPr>
                <w:rFonts w:ascii="Cambria" w:eastAsia="CIDFont+F2" w:hAnsi="Cambria" w:cs="CIDFont+F2"/>
                <w:sz w:val="20"/>
                <w:szCs w:val="20"/>
                <w:lang w:eastAsia="pl-PL"/>
              </w:rPr>
            </w:pPr>
            <w:r w:rsidRPr="0052273E">
              <w:rPr>
                <w:rFonts w:ascii="Cambria" w:eastAsia="CIDFont+F2" w:hAnsi="Cambria" w:cs="CIDFont+F2"/>
                <w:sz w:val="20"/>
                <w:szCs w:val="20"/>
                <w:lang w:eastAsia="pl-PL"/>
              </w:rPr>
              <w:t>K_W</w:t>
            </w:r>
            <w:r w:rsidR="007D020C">
              <w:rPr>
                <w:rFonts w:ascii="Cambria" w:eastAsia="CIDFont+F2" w:hAnsi="Cambria" w:cs="CIDFont+F2"/>
                <w:sz w:val="20"/>
                <w:szCs w:val="20"/>
                <w:lang w:eastAsia="pl-PL"/>
              </w:rPr>
              <w:t>14</w:t>
            </w:r>
            <w:r w:rsidRPr="0052273E">
              <w:rPr>
                <w:rFonts w:ascii="Cambria" w:eastAsia="CIDFont+F2" w:hAnsi="Cambria" w:cs="CIDFont+F2"/>
                <w:sz w:val="20"/>
                <w:szCs w:val="20"/>
                <w:lang w:eastAsia="pl-PL"/>
              </w:rPr>
              <w:t>, K_W1</w:t>
            </w:r>
            <w:r w:rsidR="007D020C">
              <w:rPr>
                <w:rFonts w:ascii="Cambria" w:eastAsia="CIDFont+F2" w:hAnsi="Cambria" w:cs="CIDFont+F2"/>
                <w:sz w:val="20"/>
                <w:szCs w:val="20"/>
                <w:lang w:eastAsia="pl-PL"/>
              </w:rPr>
              <w:t>5</w:t>
            </w:r>
            <w:r w:rsidR="00606D48" w:rsidRPr="0052273E">
              <w:rPr>
                <w:rFonts w:ascii="Cambria" w:eastAsia="CIDFont+F2" w:hAnsi="Cambria" w:cs="CIDFont+F2"/>
                <w:sz w:val="20"/>
                <w:szCs w:val="20"/>
                <w:lang w:eastAsia="pl-PL"/>
              </w:rPr>
              <w:t>,</w:t>
            </w:r>
          </w:p>
          <w:p w14:paraId="490B02D3" w14:textId="0FEBFA40" w:rsidR="00943A1D" w:rsidRPr="0052273E" w:rsidRDefault="00943A1D" w:rsidP="007D020C">
            <w:pPr>
              <w:spacing w:after="0"/>
              <w:rPr>
                <w:rFonts w:ascii="Cambria" w:hAnsi="Cambria" w:cs="Times New Roman"/>
                <w:sz w:val="20"/>
                <w:szCs w:val="20"/>
              </w:rPr>
            </w:pPr>
          </w:p>
        </w:tc>
      </w:tr>
      <w:tr w:rsidR="0052273E" w:rsidRPr="0052273E" w14:paraId="65AEBBC1" w14:textId="77777777" w:rsidTr="000D5A50">
        <w:trPr>
          <w:jc w:val="center"/>
        </w:trPr>
        <w:tc>
          <w:tcPr>
            <w:tcW w:w="9931" w:type="dxa"/>
            <w:gridSpan w:val="4"/>
            <w:vAlign w:val="center"/>
          </w:tcPr>
          <w:p w14:paraId="0B6CBD81" w14:textId="77777777" w:rsidR="00943A1D" w:rsidRPr="0052273E" w:rsidRDefault="00943A1D" w:rsidP="002F14D8">
            <w:pPr>
              <w:spacing w:after="0"/>
              <w:jc w:val="center"/>
              <w:rPr>
                <w:rFonts w:ascii="Cambria" w:hAnsi="Cambria" w:cs="Times New Roman"/>
                <w:b/>
                <w:bCs/>
                <w:sz w:val="20"/>
                <w:szCs w:val="20"/>
              </w:rPr>
            </w:pPr>
            <w:r w:rsidRPr="0052273E">
              <w:rPr>
                <w:rFonts w:ascii="Cambria" w:hAnsi="Cambria" w:cs="Times New Roman"/>
                <w:b/>
                <w:bCs/>
                <w:sz w:val="20"/>
                <w:szCs w:val="20"/>
              </w:rPr>
              <w:t>UMIEJĘTNOŚCI</w:t>
            </w:r>
          </w:p>
        </w:tc>
      </w:tr>
      <w:tr w:rsidR="0052273E" w:rsidRPr="0052273E" w14:paraId="05020805" w14:textId="77777777" w:rsidTr="000D5A50">
        <w:trPr>
          <w:gridAfter w:val="1"/>
          <w:wAfter w:w="11" w:type="dxa"/>
          <w:jc w:val="center"/>
        </w:trPr>
        <w:tc>
          <w:tcPr>
            <w:tcW w:w="1526" w:type="dxa"/>
            <w:vAlign w:val="center"/>
          </w:tcPr>
          <w:p w14:paraId="7B65B64C" w14:textId="77777777" w:rsidR="00943A1D" w:rsidRPr="0052273E" w:rsidRDefault="00943A1D" w:rsidP="002F14D8">
            <w:pPr>
              <w:spacing w:after="0"/>
              <w:jc w:val="center"/>
              <w:rPr>
                <w:rFonts w:ascii="Cambria" w:hAnsi="Cambria" w:cs="Times New Roman"/>
                <w:sz w:val="20"/>
                <w:szCs w:val="20"/>
              </w:rPr>
            </w:pPr>
            <w:r w:rsidRPr="0052273E">
              <w:rPr>
                <w:rFonts w:ascii="Cambria" w:hAnsi="Cambria" w:cs="Times New Roman"/>
                <w:sz w:val="20"/>
                <w:szCs w:val="20"/>
              </w:rPr>
              <w:lastRenderedPageBreak/>
              <w:t>U_01</w:t>
            </w:r>
          </w:p>
        </w:tc>
        <w:tc>
          <w:tcPr>
            <w:tcW w:w="6662" w:type="dxa"/>
          </w:tcPr>
          <w:p w14:paraId="080F83FD" w14:textId="77777777" w:rsidR="00943A1D" w:rsidRPr="0052273E" w:rsidRDefault="00943A1D" w:rsidP="002F14D8">
            <w:pPr>
              <w:spacing w:after="0"/>
              <w:rPr>
                <w:rFonts w:ascii="Cambria" w:hAnsi="Cambria" w:cs="Times New Roman"/>
                <w:sz w:val="20"/>
                <w:szCs w:val="20"/>
              </w:rPr>
            </w:pPr>
            <w:r w:rsidRPr="0052273E">
              <w:rPr>
                <w:rFonts w:ascii="Cambria" w:eastAsia="Times New Roman" w:hAnsi="Cambria" w:cs="Times New Roman"/>
                <w:sz w:val="20"/>
                <w:szCs w:val="20"/>
                <w:lang w:eastAsia="pl-PL"/>
              </w:rPr>
              <w:t>Potrafi pozyskiwać informacje z literatury, baz danych i innych źródeł; potrafi integrować uzyskane informacje, dokonywać ich interpretacji, a także wyciągać wnioski oraz formułować i uzasadniać opinie.</w:t>
            </w:r>
          </w:p>
        </w:tc>
        <w:tc>
          <w:tcPr>
            <w:tcW w:w="1732" w:type="dxa"/>
          </w:tcPr>
          <w:p w14:paraId="5647367C" w14:textId="2CF513BD" w:rsidR="00943A1D" w:rsidRPr="0052273E" w:rsidRDefault="00943A1D" w:rsidP="002F14D8">
            <w:pPr>
              <w:spacing w:after="0"/>
              <w:jc w:val="center"/>
              <w:rPr>
                <w:rFonts w:ascii="Cambria" w:hAnsi="Cambria" w:cs="Times New Roman"/>
                <w:sz w:val="20"/>
                <w:szCs w:val="20"/>
              </w:rPr>
            </w:pPr>
            <w:r w:rsidRPr="0052273E">
              <w:rPr>
                <w:rFonts w:ascii="Cambria" w:eastAsia="CIDFont+F2" w:hAnsi="Cambria" w:cs="CIDFont+F2"/>
                <w:sz w:val="20"/>
                <w:szCs w:val="20"/>
                <w:lang w:eastAsia="pl-PL"/>
              </w:rPr>
              <w:t>K_U01</w:t>
            </w:r>
            <w:r w:rsidR="00606D48" w:rsidRPr="0052273E">
              <w:rPr>
                <w:rFonts w:ascii="Cambria" w:eastAsia="CIDFont+F2" w:hAnsi="Cambria" w:cs="CIDFont+F2"/>
                <w:sz w:val="20"/>
                <w:szCs w:val="20"/>
                <w:lang w:eastAsia="pl-PL"/>
              </w:rPr>
              <w:t>,</w:t>
            </w:r>
            <w:r w:rsidR="008339E1">
              <w:rPr>
                <w:rFonts w:ascii="Cambria" w:eastAsia="CIDFont+F2" w:hAnsi="Cambria" w:cs="CIDFont+F2"/>
                <w:sz w:val="20"/>
                <w:szCs w:val="20"/>
                <w:lang w:eastAsia="pl-PL"/>
              </w:rPr>
              <w:t xml:space="preserve"> </w:t>
            </w:r>
            <w:r w:rsidR="008339E1" w:rsidRPr="0052273E">
              <w:rPr>
                <w:rFonts w:ascii="Cambria" w:eastAsia="CIDFont+F2" w:hAnsi="Cambria" w:cs="CIDFont+F2"/>
                <w:sz w:val="20"/>
                <w:szCs w:val="20"/>
                <w:lang w:eastAsia="pl-PL"/>
              </w:rPr>
              <w:t>K_U0</w:t>
            </w:r>
            <w:r w:rsidR="008339E1">
              <w:rPr>
                <w:rFonts w:ascii="Cambria" w:eastAsia="CIDFont+F2" w:hAnsi="Cambria" w:cs="CIDFont+F2"/>
                <w:sz w:val="20"/>
                <w:szCs w:val="20"/>
                <w:lang w:eastAsia="pl-PL"/>
              </w:rPr>
              <w:t>5,</w:t>
            </w:r>
            <w:r w:rsidR="00606D48" w:rsidRPr="0052273E">
              <w:rPr>
                <w:rFonts w:ascii="Cambria" w:eastAsia="CIDFont+F2" w:hAnsi="Cambria" w:cs="CIDFont+F2"/>
                <w:sz w:val="20"/>
                <w:szCs w:val="20"/>
                <w:lang w:eastAsia="pl-PL"/>
              </w:rPr>
              <w:t xml:space="preserve"> K_U09, K_U10, K_U11, K_U12</w:t>
            </w:r>
          </w:p>
        </w:tc>
      </w:tr>
      <w:tr w:rsidR="0052273E" w:rsidRPr="0052273E" w14:paraId="31397A0A" w14:textId="77777777" w:rsidTr="000D5A50">
        <w:trPr>
          <w:gridAfter w:val="1"/>
          <w:wAfter w:w="11" w:type="dxa"/>
          <w:jc w:val="center"/>
        </w:trPr>
        <w:tc>
          <w:tcPr>
            <w:tcW w:w="1526" w:type="dxa"/>
            <w:vAlign w:val="center"/>
          </w:tcPr>
          <w:p w14:paraId="39FA5A8B" w14:textId="77777777" w:rsidR="00943A1D" w:rsidRPr="0052273E" w:rsidRDefault="00943A1D" w:rsidP="002F14D8">
            <w:pPr>
              <w:spacing w:after="0"/>
              <w:jc w:val="center"/>
              <w:rPr>
                <w:rFonts w:ascii="Cambria" w:hAnsi="Cambria" w:cs="Times New Roman"/>
                <w:sz w:val="20"/>
                <w:szCs w:val="20"/>
              </w:rPr>
            </w:pPr>
            <w:r w:rsidRPr="0052273E">
              <w:rPr>
                <w:rFonts w:ascii="Cambria" w:hAnsi="Cambria" w:cs="Times New Roman"/>
                <w:sz w:val="20"/>
                <w:szCs w:val="20"/>
              </w:rPr>
              <w:t>U_02</w:t>
            </w:r>
          </w:p>
        </w:tc>
        <w:tc>
          <w:tcPr>
            <w:tcW w:w="6662" w:type="dxa"/>
          </w:tcPr>
          <w:p w14:paraId="54705F36" w14:textId="293A1955" w:rsidR="00943A1D" w:rsidRPr="0052273E" w:rsidRDefault="008339E1" w:rsidP="002F14D8">
            <w:pPr>
              <w:spacing w:after="0"/>
              <w:rPr>
                <w:rFonts w:ascii="Cambria" w:hAnsi="Cambria" w:cs="Times New Roman"/>
                <w:sz w:val="20"/>
                <w:szCs w:val="20"/>
              </w:rPr>
            </w:pPr>
            <w:r>
              <w:rPr>
                <w:rFonts w:ascii="Cambria" w:eastAsia="Times New Roman" w:hAnsi="Cambria" w:cs="Times New Roman"/>
                <w:sz w:val="20"/>
                <w:szCs w:val="20"/>
                <w:lang w:eastAsia="pl-PL"/>
              </w:rPr>
              <w:t xml:space="preserve">Potrafi </w:t>
            </w:r>
            <w:r w:rsidRPr="008339E1">
              <w:rPr>
                <w:rFonts w:ascii="Cambria" w:eastAsia="Times New Roman" w:hAnsi="Cambria" w:cs="Times New Roman"/>
                <w:sz w:val="20"/>
                <w:szCs w:val="20"/>
                <w:lang w:eastAsia="pl-PL"/>
              </w:rPr>
              <w:t>stosować zasady bezpieczeństwa i higieny pracy</w:t>
            </w:r>
            <w:r>
              <w:rPr>
                <w:rFonts w:ascii="Cambria" w:eastAsia="Times New Roman" w:hAnsi="Cambria" w:cs="Times New Roman"/>
                <w:sz w:val="20"/>
                <w:szCs w:val="20"/>
                <w:lang w:eastAsia="pl-PL"/>
              </w:rPr>
              <w:t xml:space="preserve"> oraz </w:t>
            </w:r>
            <w:r w:rsidRPr="008339E1">
              <w:rPr>
                <w:rFonts w:ascii="Cambria" w:eastAsia="Times New Roman" w:hAnsi="Cambria" w:cs="Times New Roman"/>
                <w:sz w:val="20"/>
                <w:szCs w:val="20"/>
                <w:lang w:eastAsia="pl-PL"/>
              </w:rPr>
              <w:t>posłużyć się właściwie dobranymi metodami pomiarowymi przy projektowaniu i tworzeniu urządzeń i procesów energetycznych</w:t>
            </w:r>
          </w:p>
        </w:tc>
        <w:tc>
          <w:tcPr>
            <w:tcW w:w="1732" w:type="dxa"/>
          </w:tcPr>
          <w:p w14:paraId="760176DA" w14:textId="1AA3E751" w:rsidR="00943A1D" w:rsidRPr="0052273E" w:rsidRDefault="00943A1D" w:rsidP="002F14D8">
            <w:pPr>
              <w:spacing w:after="0"/>
              <w:jc w:val="center"/>
              <w:rPr>
                <w:rFonts w:ascii="Cambria" w:hAnsi="Cambria" w:cs="Times New Roman"/>
                <w:sz w:val="20"/>
                <w:szCs w:val="20"/>
              </w:rPr>
            </w:pPr>
            <w:r w:rsidRPr="0052273E">
              <w:rPr>
                <w:rFonts w:ascii="Cambria" w:eastAsia="CIDFont+F2" w:hAnsi="Cambria" w:cs="CIDFont+F2"/>
                <w:sz w:val="20"/>
                <w:szCs w:val="20"/>
                <w:lang w:eastAsia="pl-PL"/>
              </w:rPr>
              <w:t>K_U03</w:t>
            </w:r>
            <w:r w:rsidR="00606D48" w:rsidRPr="0052273E">
              <w:rPr>
                <w:rFonts w:ascii="Cambria" w:eastAsia="CIDFont+F2" w:hAnsi="Cambria" w:cs="CIDFont+F2"/>
                <w:sz w:val="20"/>
                <w:szCs w:val="20"/>
                <w:lang w:eastAsia="pl-PL"/>
              </w:rPr>
              <w:t>, K_U18</w:t>
            </w:r>
          </w:p>
        </w:tc>
      </w:tr>
      <w:tr w:rsidR="0052273E" w:rsidRPr="0052273E" w14:paraId="1E21AEBC" w14:textId="77777777" w:rsidTr="000D5A50">
        <w:trPr>
          <w:gridAfter w:val="1"/>
          <w:wAfter w:w="11" w:type="dxa"/>
          <w:jc w:val="center"/>
        </w:trPr>
        <w:tc>
          <w:tcPr>
            <w:tcW w:w="1526" w:type="dxa"/>
            <w:vAlign w:val="center"/>
          </w:tcPr>
          <w:p w14:paraId="050B9A64" w14:textId="77777777" w:rsidR="00943A1D" w:rsidRPr="0052273E" w:rsidRDefault="00943A1D" w:rsidP="002F14D8">
            <w:pPr>
              <w:spacing w:after="0"/>
              <w:jc w:val="center"/>
              <w:rPr>
                <w:rFonts w:ascii="Cambria" w:hAnsi="Cambria" w:cs="Times New Roman"/>
                <w:sz w:val="20"/>
                <w:szCs w:val="20"/>
              </w:rPr>
            </w:pPr>
            <w:r w:rsidRPr="0052273E">
              <w:rPr>
                <w:rFonts w:ascii="Cambria" w:hAnsi="Cambria" w:cs="Times New Roman"/>
                <w:sz w:val="20"/>
                <w:szCs w:val="20"/>
              </w:rPr>
              <w:t>U_03</w:t>
            </w:r>
          </w:p>
        </w:tc>
        <w:tc>
          <w:tcPr>
            <w:tcW w:w="6662" w:type="dxa"/>
          </w:tcPr>
          <w:p w14:paraId="292EB01E" w14:textId="6906C0F1" w:rsidR="00943A1D" w:rsidRPr="008339E1" w:rsidRDefault="008339E1" w:rsidP="002F14D8">
            <w:pPr>
              <w:spacing w:after="0"/>
              <w:rPr>
                <w:rFonts w:ascii="Cambria" w:eastAsia="Times New Roman" w:hAnsi="Cambria" w:cs="Times New Roman"/>
                <w:sz w:val="20"/>
                <w:szCs w:val="20"/>
                <w:lang w:eastAsia="pl-PL"/>
              </w:rPr>
            </w:pPr>
            <w:r>
              <w:rPr>
                <w:rFonts w:ascii="Cambria" w:eastAsia="Times New Roman" w:hAnsi="Cambria" w:cs="Times New Roman"/>
                <w:sz w:val="20"/>
                <w:szCs w:val="20"/>
                <w:lang w:eastAsia="pl-PL"/>
              </w:rPr>
              <w:t xml:space="preserve">Potrafi </w:t>
            </w:r>
            <w:r w:rsidRPr="008339E1">
              <w:rPr>
                <w:rFonts w:ascii="Cambria" w:eastAsia="Times New Roman" w:hAnsi="Cambria" w:cs="Times New Roman"/>
                <w:sz w:val="20"/>
                <w:szCs w:val="20"/>
                <w:lang w:eastAsia="pl-PL"/>
              </w:rPr>
              <w:t>posługiwać się językiem obcym w stopniu wystarczającym do porozumiewania się, a także czytania ze zrozumieniem kart katalogowych, not aplikacyjnych, instrukcji obsługi urządzeń elektronicznych i narzędzi informatycznych oraz podobnych dokumentów w obszarze energetyki</w:t>
            </w:r>
          </w:p>
        </w:tc>
        <w:tc>
          <w:tcPr>
            <w:tcW w:w="1732" w:type="dxa"/>
          </w:tcPr>
          <w:p w14:paraId="7F2734CE" w14:textId="6FAB7344" w:rsidR="00943A1D" w:rsidRPr="0052273E" w:rsidRDefault="00943A1D" w:rsidP="002F14D8">
            <w:pPr>
              <w:spacing w:after="0"/>
              <w:jc w:val="center"/>
              <w:rPr>
                <w:rFonts w:ascii="Cambria" w:hAnsi="Cambria" w:cs="Times New Roman"/>
                <w:sz w:val="20"/>
                <w:szCs w:val="20"/>
              </w:rPr>
            </w:pPr>
            <w:r w:rsidRPr="0052273E">
              <w:rPr>
                <w:rFonts w:ascii="Cambria" w:eastAsia="CIDFont+F2" w:hAnsi="Cambria" w:cs="CIDFont+F2"/>
                <w:sz w:val="20"/>
                <w:szCs w:val="20"/>
                <w:lang w:eastAsia="pl-PL"/>
              </w:rPr>
              <w:t>K_U2</w:t>
            </w:r>
            <w:r w:rsidR="007442BF" w:rsidRPr="0052273E">
              <w:rPr>
                <w:rFonts w:ascii="Cambria" w:eastAsia="CIDFont+F2" w:hAnsi="Cambria" w:cs="CIDFont+F2"/>
                <w:sz w:val="20"/>
                <w:szCs w:val="20"/>
                <w:lang w:eastAsia="pl-PL"/>
              </w:rPr>
              <w:t>4</w:t>
            </w:r>
          </w:p>
        </w:tc>
      </w:tr>
      <w:tr w:rsidR="0052273E" w:rsidRPr="0052273E" w14:paraId="6540F95B" w14:textId="77777777" w:rsidTr="000D5A50">
        <w:trPr>
          <w:jc w:val="center"/>
        </w:trPr>
        <w:tc>
          <w:tcPr>
            <w:tcW w:w="9931" w:type="dxa"/>
            <w:gridSpan w:val="4"/>
            <w:vAlign w:val="center"/>
          </w:tcPr>
          <w:p w14:paraId="0D392B5B" w14:textId="77777777" w:rsidR="00943A1D" w:rsidRPr="0052273E" w:rsidRDefault="00943A1D" w:rsidP="002F14D8">
            <w:pPr>
              <w:spacing w:after="0"/>
              <w:jc w:val="center"/>
              <w:rPr>
                <w:rFonts w:ascii="Cambria" w:hAnsi="Cambria" w:cs="Times New Roman"/>
                <w:b/>
                <w:bCs/>
                <w:sz w:val="20"/>
                <w:szCs w:val="20"/>
              </w:rPr>
            </w:pPr>
            <w:r w:rsidRPr="0052273E">
              <w:rPr>
                <w:rFonts w:ascii="Cambria" w:hAnsi="Cambria" w:cs="Times New Roman"/>
                <w:b/>
                <w:bCs/>
                <w:sz w:val="20"/>
                <w:szCs w:val="20"/>
              </w:rPr>
              <w:t>KOMPETENCJE SPOŁECZNE</w:t>
            </w:r>
          </w:p>
        </w:tc>
      </w:tr>
      <w:tr w:rsidR="0052273E" w:rsidRPr="0052273E" w14:paraId="0CD1CA5E" w14:textId="77777777" w:rsidTr="000D5A50">
        <w:trPr>
          <w:gridAfter w:val="1"/>
          <w:wAfter w:w="11" w:type="dxa"/>
          <w:jc w:val="center"/>
        </w:trPr>
        <w:tc>
          <w:tcPr>
            <w:tcW w:w="1526" w:type="dxa"/>
            <w:vAlign w:val="center"/>
          </w:tcPr>
          <w:p w14:paraId="08AAF3D9" w14:textId="77777777" w:rsidR="00943A1D" w:rsidRPr="0052273E" w:rsidRDefault="00943A1D" w:rsidP="002F14D8">
            <w:pPr>
              <w:spacing w:after="0"/>
              <w:jc w:val="center"/>
              <w:rPr>
                <w:rFonts w:ascii="Cambria" w:hAnsi="Cambria" w:cs="Times New Roman"/>
                <w:sz w:val="20"/>
                <w:szCs w:val="20"/>
              </w:rPr>
            </w:pPr>
            <w:r w:rsidRPr="0052273E">
              <w:rPr>
                <w:rFonts w:ascii="Cambria" w:hAnsi="Cambria" w:cs="Times New Roman"/>
                <w:sz w:val="20"/>
                <w:szCs w:val="20"/>
              </w:rPr>
              <w:t>K_01</w:t>
            </w:r>
          </w:p>
        </w:tc>
        <w:tc>
          <w:tcPr>
            <w:tcW w:w="6662" w:type="dxa"/>
          </w:tcPr>
          <w:p w14:paraId="215992DE" w14:textId="791DD0B2" w:rsidR="00943A1D" w:rsidRPr="0052273E" w:rsidRDefault="008339E1" w:rsidP="002F14D8">
            <w:pPr>
              <w:spacing w:after="0"/>
              <w:rPr>
                <w:rFonts w:ascii="Cambria" w:hAnsi="Cambria" w:cs="Times New Roman"/>
                <w:sz w:val="20"/>
                <w:szCs w:val="20"/>
              </w:rPr>
            </w:pPr>
            <w:r>
              <w:rPr>
                <w:rFonts w:ascii="Cambria" w:eastAsia="CIDFont+F2" w:hAnsi="Cambria" w:cs="CIDFont+F2"/>
                <w:sz w:val="20"/>
                <w:szCs w:val="20"/>
                <w:lang w:eastAsia="pl-PL"/>
              </w:rPr>
              <w:t xml:space="preserve">Jest gotów do </w:t>
            </w:r>
            <w:r w:rsidRPr="008339E1">
              <w:rPr>
                <w:rFonts w:ascii="Cambria" w:eastAsia="CIDFont+F2" w:hAnsi="Cambria" w:cs="CIDFont+F2"/>
                <w:sz w:val="20"/>
                <w:szCs w:val="20"/>
                <w:lang w:eastAsia="pl-PL"/>
              </w:rPr>
              <w:t>uczenia się przez całe życie szczególnie w obszarze szeroko pojętej energetyki</w:t>
            </w:r>
          </w:p>
        </w:tc>
        <w:tc>
          <w:tcPr>
            <w:tcW w:w="1732" w:type="dxa"/>
          </w:tcPr>
          <w:p w14:paraId="0464099F" w14:textId="77777777" w:rsidR="00943A1D" w:rsidRPr="0052273E" w:rsidRDefault="00943A1D" w:rsidP="002F14D8">
            <w:pPr>
              <w:spacing w:after="0"/>
              <w:jc w:val="center"/>
              <w:rPr>
                <w:rFonts w:ascii="Cambria" w:hAnsi="Cambria" w:cs="Times New Roman"/>
                <w:sz w:val="20"/>
                <w:szCs w:val="20"/>
              </w:rPr>
            </w:pPr>
            <w:r w:rsidRPr="0052273E">
              <w:rPr>
                <w:rFonts w:ascii="Cambria" w:eastAsia="CIDFont+F2" w:hAnsi="Cambria" w:cs="CIDFont+F2"/>
                <w:sz w:val="20"/>
                <w:szCs w:val="20"/>
                <w:lang w:eastAsia="pl-PL"/>
              </w:rPr>
              <w:t>K_K01</w:t>
            </w:r>
          </w:p>
        </w:tc>
      </w:tr>
      <w:tr w:rsidR="00943A1D" w:rsidRPr="0052273E" w14:paraId="39338F46" w14:textId="77777777" w:rsidTr="000D5A50">
        <w:trPr>
          <w:gridAfter w:val="1"/>
          <w:wAfter w:w="11" w:type="dxa"/>
          <w:jc w:val="center"/>
        </w:trPr>
        <w:tc>
          <w:tcPr>
            <w:tcW w:w="1526" w:type="dxa"/>
            <w:vAlign w:val="center"/>
          </w:tcPr>
          <w:p w14:paraId="674D3510" w14:textId="77777777" w:rsidR="00943A1D" w:rsidRPr="0052273E" w:rsidRDefault="00943A1D" w:rsidP="002F14D8">
            <w:pPr>
              <w:spacing w:after="0"/>
              <w:jc w:val="center"/>
              <w:rPr>
                <w:rFonts w:ascii="Cambria" w:hAnsi="Cambria" w:cs="Times New Roman"/>
                <w:sz w:val="20"/>
                <w:szCs w:val="20"/>
              </w:rPr>
            </w:pPr>
            <w:r w:rsidRPr="0052273E">
              <w:rPr>
                <w:rFonts w:ascii="Cambria" w:hAnsi="Cambria" w:cs="Times New Roman"/>
                <w:sz w:val="20"/>
                <w:szCs w:val="20"/>
              </w:rPr>
              <w:t>K_02</w:t>
            </w:r>
          </w:p>
        </w:tc>
        <w:tc>
          <w:tcPr>
            <w:tcW w:w="6662" w:type="dxa"/>
          </w:tcPr>
          <w:p w14:paraId="03199E45" w14:textId="7FC3B194" w:rsidR="008339E1" w:rsidRDefault="008339E1" w:rsidP="002F14D8">
            <w:pPr>
              <w:spacing w:after="0"/>
              <w:rPr>
                <w:rFonts w:ascii="Cambria" w:eastAsia="CIDFont+F2" w:hAnsi="Cambria" w:cs="CIDFont+F2"/>
                <w:sz w:val="20"/>
                <w:szCs w:val="20"/>
                <w:lang w:eastAsia="pl-PL"/>
              </w:rPr>
            </w:pPr>
            <w:r>
              <w:rPr>
                <w:rFonts w:ascii="Cambria" w:eastAsia="CIDFont+F2" w:hAnsi="Cambria" w:cs="CIDFont+F2"/>
                <w:sz w:val="20"/>
                <w:szCs w:val="20"/>
                <w:lang w:eastAsia="pl-PL"/>
              </w:rPr>
              <w:t xml:space="preserve">Jest gotów do </w:t>
            </w:r>
            <w:r w:rsidRPr="008339E1">
              <w:rPr>
                <w:rFonts w:ascii="Cambria" w:eastAsia="CIDFont+F2" w:hAnsi="Cambria" w:cs="CIDFont+F2"/>
                <w:sz w:val="20"/>
                <w:szCs w:val="20"/>
                <w:lang w:eastAsia="pl-PL"/>
              </w:rPr>
              <w:t>ponoszenia odpowiedzialności za podejmowane decyzje</w:t>
            </w:r>
            <w:r>
              <w:rPr>
                <w:rFonts w:ascii="Cambria" w:eastAsia="CIDFont+F2" w:hAnsi="Cambria" w:cs="CIDFont+F2"/>
                <w:sz w:val="20"/>
                <w:szCs w:val="20"/>
                <w:lang w:eastAsia="pl-PL"/>
              </w:rPr>
              <w:t xml:space="preserve"> oraz </w:t>
            </w:r>
          </w:p>
          <w:p w14:paraId="17F99A81" w14:textId="46CFAEB5" w:rsidR="00943A1D" w:rsidRPr="008339E1" w:rsidRDefault="008339E1" w:rsidP="002F14D8">
            <w:pPr>
              <w:spacing w:after="0"/>
              <w:rPr>
                <w:rFonts w:ascii="Cambria" w:eastAsia="CIDFont+F2" w:hAnsi="Cambria" w:cs="CIDFont+F2"/>
                <w:sz w:val="20"/>
                <w:szCs w:val="20"/>
                <w:lang w:eastAsia="pl-PL"/>
              </w:rPr>
            </w:pPr>
            <w:r w:rsidRPr="008339E1">
              <w:rPr>
                <w:rFonts w:ascii="Cambria" w:eastAsia="CIDFont+F2" w:hAnsi="Cambria" w:cs="CIDFont+F2"/>
                <w:sz w:val="20"/>
                <w:szCs w:val="20"/>
                <w:lang w:eastAsia="pl-PL"/>
              </w:rPr>
              <w:t>myślenia i działania w sposób przedsiębiorczy</w:t>
            </w:r>
          </w:p>
        </w:tc>
        <w:tc>
          <w:tcPr>
            <w:tcW w:w="1732" w:type="dxa"/>
          </w:tcPr>
          <w:p w14:paraId="5DA90BB9" w14:textId="118A5787" w:rsidR="00943A1D" w:rsidRPr="0052273E" w:rsidRDefault="00943A1D" w:rsidP="002F14D8">
            <w:pPr>
              <w:spacing w:after="0"/>
              <w:jc w:val="center"/>
              <w:rPr>
                <w:rFonts w:ascii="Cambria" w:hAnsi="Cambria" w:cs="Times New Roman"/>
                <w:sz w:val="20"/>
                <w:szCs w:val="20"/>
              </w:rPr>
            </w:pPr>
            <w:r w:rsidRPr="0052273E">
              <w:rPr>
                <w:rFonts w:ascii="Cambria" w:eastAsia="CIDFont+F2" w:hAnsi="Cambria" w:cs="CIDFont+F2"/>
                <w:sz w:val="20"/>
                <w:szCs w:val="20"/>
                <w:lang w:eastAsia="pl-PL"/>
              </w:rPr>
              <w:t>K_K02</w:t>
            </w:r>
            <w:r w:rsidR="00606D48" w:rsidRPr="0052273E">
              <w:rPr>
                <w:rFonts w:ascii="Cambria" w:eastAsia="CIDFont+F2" w:hAnsi="Cambria" w:cs="CIDFont+F2"/>
                <w:sz w:val="20"/>
                <w:szCs w:val="20"/>
                <w:lang w:eastAsia="pl-PL"/>
              </w:rPr>
              <w:t>, K_K04</w:t>
            </w:r>
          </w:p>
        </w:tc>
      </w:tr>
    </w:tbl>
    <w:p w14:paraId="0A0C4CD2" w14:textId="77777777" w:rsidR="00943A1D" w:rsidRPr="0052273E" w:rsidRDefault="00943A1D" w:rsidP="002F14D8">
      <w:pPr>
        <w:spacing w:after="0"/>
        <w:rPr>
          <w:rFonts w:ascii="Cambria" w:hAnsi="Cambria" w:cs="Times New Roman"/>
          <w:b/>
          <w:bCs/>
          <w:strike/>
          <w:sz w:val="20"/>
          <w:szCs w:val="20"/>
        </w:rPr>
      </w:pPr>
    </w:p>
    <w:p w14:paraId="14EBC658" w14:textId="77777777" w:rsidR="00943A1D" w:rsidRPr="0052273E" w:rsidRDefault="00276635" w:rsidP="002F14D8">
      <w:pPr>
        <w:spacing w:after="0"/>
        <w:rPr>
          <w:rFonts w:ascii="Cambria" w:hAnsi="Cambria"/>
          <w:sz w:val="20"/>
          <w:szCs w:val="20"/>
        </w:rPr>
      </w:pPr>
      <w:r w:rsidRPr="0052273E">
        <w:rPr>
          <w:rFonts w:ascii="Cambria" w:hAnsi="Cambria" w:cs="Times New Roman"/>
          <w:b/>
          <w:bCs/>
          <w:sz w:val="20"/>
          <w:szCs w:val="20"/>
        </w:rPr>
        <w:t xml:space="preserve">6. Treści programowe  oraz liczba godzin na poszczególnych formach zajęć </w:t>
      </w:r>
      <w:r w:rsidRPr="0052273E">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6055"/>
        <w:gridCol w:w="1516"/>
        <w:gridCol w:w="1806"/>
      </w:tblGrid>
      <w:tr w:rsidR="0052273E" w:rsidRPr="0052273E" w14:paraId="4EC245B4" w14:textId="77777777" w:rsidTr="00A9723B">
        <w:trPr>
          <w:trHeight w:val="340"/>
        </w:trPr>
        <w:tc>
          <w:tcPr>
            <w:tcW w:w="654" w:type="dxa"/>
            <w:vMerge w:val="restart"/>
            <w:vAlign w:val="center"/>
          </w:tcPr>
          <w:p w14:paraId="3424DE55" w14:textId="77777777" w:rsidR="00943A1D" w:rsidRPr="0052273E" w:rsidRDefault="00943A1D"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055" w:type="dxa"/>
            <w:vMerge w:val="restart"/>
            <w:vAlign w:val="center"/>
          </w:tcPr>
          <w:p w14:paraId="05723DD9" w14:textId="77777777" w:rsidR="00943A1D" w:rsidRPr="0052273E" w:rsidRDefault="00943A1D" w:rsidP="002F14D8">
            <w:pPr>
              <w:spacing w:after="0"/>
              <w:rPr>
                <w:rFonts w:ascii="Cambria" w:hAnsi="Cambria" w:cs="Times New Roman"/>
                <w:b/>
                <w:sz w:val="20"/>
                <w:szCs w:val="20"/>
              </w:rPr>
            </w:pPr>
            <w:r w:rsidRPr="0052273E">
              <w:rPr>
                <w:rFonts w:ascii="Cambria" w:hAnsi="Cambria" w:cs="Times New Roman"/>
                <w:b/>
                <w:sz w:val="20"/>
                <w:szCs w:val="20"/>
              </w:rPr>
              <w:t xml:space="preserve">Treści wykładów </w:t>
            </w:r>
          </w:p>
        </w:tc>
        <w:tc>
          <w:tcPr>
            <w:tcW w:w="3322" w:type="dxa"/>
            <w:gridSpan w:val="2"/>
            <w:vAlign w:val="center"/>
          </w:tcPr>
          <w:p w14:paraId="0ABB4E94" w14:textId="77777777" w:rsidR="00943A1D" w:rsidRPr="0052273E" w:rsidRDefault="00943A1D"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46F71259" w14:textId="77777777" w:rsidTr="00A9723B">
        <w:trPr>
          <w:trHeight w:val="196"/>
        </w:trPr>
        <w:tc>
          <w:tcPr>
            <w:tcW w:w="654" w:type="dxa"/>
            <w:vMerge/>
          </w:tcPr>
          <w:p w14:paraId="0DF8DE3D" w14:textId="77777777" w:rsidR="00943A1D" w:rsidRPr="0052273E" w:rsidRDefault="00943A1D" w:rsidP="002F14D8">
            <w:pPr>
              <w:spacing w:after="0"/>
              <w:rPr>
                <w:rFonts w:ascii="Cambria" w:hAnsi="Cambria" w:cs="Times New Roman"/>
                <w:b/>
                <w:sz w:val="20"/>
                <w:szCs w:val="20"/>
              </w:rPr>
            </w:pPr>
          </w:p>
        </w:tc>
        <w:tc>
          <w:tcPr>
            <w:tcW w:w="6055" w:type="dxa"/>
            <w:vMerge/>
          </w:tcPr>
          <w:p w14:paraId="1F728774" w14:textId="77777777" w:rsidR="00943A1D" w:rsidRPr="0052273E" w:rsidRDefault="00943A1D" w:rsidP="002F14D8">
            <w:pPr>
              <w:spacing w:after="0"/>
              <w:rPr>
                <w:rFonts w:ascii="Cambria" w:hAnsi="Cambria" w:cs="Times New Roman"/>
                <w:b/>
                <w:sz w:val="20"/>
                <w:szCs w:val="20"/>
              </w:rPr>
            </w:pPr>
          </w:p>
        </w:tc>
        <w:tc>
          <w:tcPr>
            <w:tcW w:w="1516" w:type="dxa"/>
          </w:tcPr>
          <w:p w14:paraId="07C336F3" w14:textId="77777777" w:rsidR="00943A1D" w:rsidRPr="0052273E" w:rsidRDefault="00943A1D"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806" w:type="dxa"/>
          </w:tcPr>
          <w:p w14:paraId="671FB887" w14:textId="77777777" w:rsidR="00943A1D" w:rsidRPr="0052273E" w:rsidRDefault="00943A1D"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3141E774" w14:textId="77777777" w:rsidTr="00A9723B">
        <w:trPr>
          <w:trHeight w:val="225"/>
        </w:trPr>
        <w:tc>
          <w:tcPr>
            <w:tcW w:w="654" w:type="dxa"/>
          </w:tcPr>
          <w:p w14:paraId="0F87AB1D" w14:textId="77777777" w:rsidR="00A9723B" w:rsidRPr="0052273E" w:rsidRDefault="00A9723B" w:rsidP="00A9723B">
            <w:pPr>
              <w:spacing w:after="0"/>
              <w:rPr>
                <w:rFonts w:ascii="Cambria" w:hAnsi="Cambria" w:cs="Times New Roman"/>
                <w:sz w:val="20"/>
                <w:szCs w:val="20"/>
              </w:rPr>
            </w:pPr>
            <w:r w:rsidRPr="0052273E">
              <w:rPr>
                <w:rFonts w:ascii="Cambria" w:hAnsi="Cambria" w:cs="Times New Roman"/>
                <w:sz w:val="20"/>
                <w:szCs w:val="20"/>
              </w:rPr>
              <w:t>W1</w:t>
            </w:r>
          </w:p>
        </w:tc>
        <w:tc>
          <w:tcPr>
            <w:tcW w:w="6055" w:type="dxa"/>
          </w:tcPr>
          <w:p w14:paraId="62BC35A6" w14:textId="1623ACBF" w:rsidR="00A9723B" w:rsidRPr="0052273E" w:rsidRDefault="00A9723B" w:rsidP="00A9723B">
            <w:pPr>
              <w:tabs>
                <w:tab w:val="center" w:pos="3206"/>
              </w:tabs>
              <w:autoSpaceDE w:val="0"/>
              <w:autoSpaceDN w:val="0"/>
              <w:adjustRightInd w:val="0"/>
              <w:spacing w:after="0"/>
              <w:rPr>
                <w:rFonts w:ascii="Cambria" w:eastAsia="Times New Roman" w:hAnsi="Cambria" w:cs="Cambria"/>
                <w:sz w:val="20"/>
                <w:szCs w:val="20"/>
              </w:rPr>
            </w:pPr>
            <w:r w:rsidRPr="0052273E">
              <w:rPr>
                <w:rStyle w:val="normaltextrun"/>
                <w:rFonts w:ascii="Cambria" w:hAnsi="Cambria" w:cs="Segoe UI"/>
                <w:sz w:val="20"/>
                <w:szCs w:val="20"/>
              </w:rPr>
              <w:t>Klasyfikacja i ogólna charakterystyka źródeł energii konwencjonalnej i niekonwencjonalnej pod kątem zasobów i oddziaływania na środowisko.</w:t>
            </w:r>
            <w:r w:rsidRPr="0052273E">
              <w:rPr>
                <w:rStyle w:val="eop"/>
                <w:rFonts w:ascii="Cambria" w:hAnsi="Cambria" w:cs="Segoe UI"/>
                <w:sz w:val="20"/>
                <w:szCs w:val="20"/>
              </w:rPr>
              <w:t> </w:t>
            </w:r>
          </w:p>
        </w:tc>
        <w:tc>
          <w:tcPr>
            <w:tcW w:w="1516" w:type="dxa"/>
            <w:vAlign w:val="center"/>
          </w:tcPr>
          <w:p w14:paraId="69631165" w14:textId="28605A31" w:rsidR="00A9723B" w:rsidRPr="0052273E" w:rsidRDefault="00A9723B" w:rsidP="00A9723B">
            <w:pPr>
              <w:spacing w:after="0"/>
              <w:jc w:val="center"/>
              <w:rPr>
                <w:rFonts w:ascii="Cambria" w:hAnsi="Cambria" w:cs="Times New Roman"/>
                <w:b/>
                <w:sz w:val="20"/>
                <w:szCs w:val="20"/>
              </w:rPr>
            </w:pPr>
            <w:r w:rsidRPr="0052273E">
              <w:rPr>
                <w:rStyle w:val="normaltextrun"/>
                <w:rFonts w:ascii="Cambria" w:hAnsi="Cambria" w:cs="Segoe UI"/>
                <w:b/>
                <w:bCs/>
                <w:sz w:val="20"/>
                <w:szCs w:val="20"/>
              </w:rPr>
              <w:t>3</w:t>
            </w:r>
            <w:r w:rsidRPr="0052273E">
              <w:rPr>
                <w:rStyle w:val="eop"/>
                <w:rFonts w:ascii="Cambria" w:hAnsi="Cambria" w:cs="Segoe UI"/>
                <w:sz w:val="20"/>
                <w:szCs w:val="20"/>
              </w:rPr>
              <w:t> </w:t>
            </w:r>
          </w:p>
        </w:tc>
        <w:tc>
          <w:tcPr>
            <w:tcW w:w="1806" w:type="dxa"/>
          </w:tcPr>
          <w:p w14:paraId="189F45B5" w14:textId="6856503D" w:rsidR="00A9723B" w:rsidRPr="0052273E" w:rsidRDefault="00A9723B" w:rsidP="00A9723B">
            <w:pPr>
              <w:spacing w:after="0"/>
              <w:jc w:val="center"/>
              <w:rPr>
                <w:rFonts w:ascii="Cambria" w:hAnsi="Cambria" w:cs="Times New Roman"/>
                <w:b/>
                <w:sz w:val="20"/>
                <w:szCs w:val="20"/>
              </w:rPr>
            </w:pPr>
            <w:r w:rsidRPr="0052273E">
              <w:rPr>
                <w:rStyle w:val="normaltextrun"/>
                <w:rFonts w:ascii="Cambria" w:hAnsi="Cambria" w:cs="Segoe UI"/>
                <w:b/>
                <w:bCs/>
                <w:sz w:val="20"/>
                <w:szCs w:val="20"/>
              </w:rPr>
              <w:t>2</w:t>
            </w:r>
            <w:r w:rsidRPr="0052273E">
              <w:rPr>
                <w:rStyle w:val="eop"/>
                <w:rFonts w:ascii="Cambria" w:hAnsi="Cambria" w:cs="Segoe UI"/>
                <w:sz w:val="20"/>
                <w:szCs w:val="20"/>
              </w:rPr>
              <w:t> </w:t>
            </w:r>
          </w:p>
        </w:tc>
      </w:tr>
      <w:tr w:rsidR="0052273E" w:rsidRPr="0052273E" w14:paraId="1F3ED09B" w14:textId="77777777" w:rsidTr="00A9723B">
        <w:trPr>
          <w:trHeight w:val="285"/>
        </w:trPr>
        <w:tc>
          <w:tcPr>
            <w:tcW w:w="654" w:type="dxa"/>
          </w:tcPr>
          <w:p w14:paraId="4859178B" w14:textId="77777777" w:rsidR="00A9723B" w:rsidRPr="0052273E" w:rsidRDefault="00A9723B" w:rsidP="00A9723B">
            <w:pPr>
              <w:spacing w:after="0"/>
              <w:rPr>
                <w:rFonts w:ascii="Cambria" w:hAnsi="Cambria" w:cs="Times New Roman"/>
                <w:sz w:val="20"/>
                <w:szCs w:val="20"/>
              </w:rPr>
            </w:pPr>
            <w:r w:rsidRPr="0052273E">
              <w:rPr>
                <w:rFonts w:ascii="Cambria" w:hAnsi="Cambria" w:cs="Times New Roman"/>
                <w:sz w:val="20"/>
                <w:szCs w:val="20"/>
              </w:rPr>
              <w:t>W2</w:t>
            </w:r>
          </w:p>
        </w:tc>
        <w:tc>
          <w:tcPr>
            <w:tcW w:w="6055" w:type="dxa"/>
          </w:tcPr>
          <w:p w14:paraId="1CE91780" w14:textId="0B8FDC4B" w:rsidR="00A9723B" w:rsidRPr="0052273E" w:rsidRDefault="00A9723B" w:rsidP="00A9723B">
            <w:pPr>
              <w:autoSpaceDE w:val="0"/>
              <w:autoSpaceDN w:val="0"/>
              <w:adjustRightInd w:val="0"/>
              <w:spacing w:after="0"/>
              <w:rPr>
                <w:rFonts w:ascii="Cambria" w:eastAsia="Times New Roman" w:hAnsi="Cambria" w:cs="Cambria"/>
                <w:sz w:val="20"/>
                <w:szCs w:val="20"/>
              </w:rPr>
            </w:pPr>
            <w:r w:rsidRPr="0052273E">
              <w:rPr>
                <w:rStyle w:val="normaltextrun"/>
                <w:rFonts w:ascii="Cambria" w:hAnsi="Cambria" w:cs="Segoe UI"/>
                <w:sz w:val="20"/>
                <w:szCs w:val="20"/>
              </w:rPr>
              <w:t>Korzyści i straty ekologiczne, aspekty ekonomiczne wykorzystania alternatywnych źródeł energii. Koszty zewnętrzne.</w:t>
            </w:r>
            <w:r w:rsidRPr="0052273E">
              <w:rPr>
                <w:rStyle w:val="eop"/>
                <w:rFonts w:ascii="Cambria" w:hAnsi="Cambria" w:cs="Segoe UI"/>
                <w:sz w:val="20"/>
                <w:szCs w:val="20"/>
              </w:rPr>
              <w:t> </w:t>
            </w:r>
          </w:p>
        </w:tc>
        <w:tc>
          <w:tcPr>
            <w:tcW w:w="1516" w:type="dxa"/>
          </w:tcPr>
          <w:p w14:paraId="35374179" w14:textId="70EE1371" w:rsidR="00A9723B" w:rsidRPr="0052273E" w:rsidRDefault="00A9723B" w:rsidP="00A9723B">
            <w:pPr>
              <w:spacing w:after="0"/>
              <w:jc w:val="center"/>
              <w:rPr>
                <w:rFonts w:ascii="Cambria" w:hAnsi="Cambria" w:cs="Times New Roman"/>
                <w:b/>
                <w:sz w:val="20"/>
                <w:szCs w:val="20"/>
              </w:rPr>
            </w:pPr>
            <w:r w:rsidRPr="0052273E">
              <w:rPr>
                <w:rStyle w:val="normaltextrun"/>
                <w:rFonts w:ascii="Cambria" w:hAnsi="Cambria" w:cs="Segoe UI"/>
                <w:b/>
                <w:bCs/>
                <w:sz w:val="20"/>
                <w:szCs w:val="20"/>
              </w:rPr>
              <w:t>2</w:t>
            </w:r>
            <w:r w:rsidRPr="0052273E">
              <w:rPr>
                <w:rStyle w:val="eop"/>
                <w:rFonts w:ascii="Cambria" w:hAnsi="Cambria" w:cs="Segoe UI"/>
                <w:sz w:val="20"/>
                <w:szCs w:val="20"/>
              </w:rPr>
              <w:t> </w:t>
            </w:r>
          </w:p>
        </w:tc>
        <w:tc>
          <w:tcPr>
            <w:tcW w:w="1806" w:type="dxa"/>
          </w:tcPr>
          <w:p w14:paraId="23D78CBC" w14:textId="7FD4EAD8" w:rsidR="00A9723B" w:rsidRPr="0052273E" w:rsidRDefault="00A9723B" w:rsidP="00A9723B">
            <w:pPr>
              <w:spacing w:after="0"/>
              <w:jc w:val="center"/>
              <w:rPr>
                <w:rFonts w:ascii="Cambria" w:hAnsi="Cambria" w:cs="Times New Roman"/>
                <w:b/>
                <w:sz w:val="20"/>
                <w:szCs w:val="20"/>
              </w:rPr>
            </w:pPr>
            <w:r w:rsidRPr="0052273E">
              <w:rPr>
                <w:rStyle w:val="normaltextrun"/>
                <w:rFonts w:ascii="Cambria" w:hAnsi="Cambria" w:cs="Segoe UI"/>
                <w:b/>
                <w:bCs/>
                <w:sz w:val="20"/>
                <w:szCs w:val="20"/>
              </w:rPr>
              <w:t>1</w:t>
            </w:r>
            <w:r w:rsidRPr="0052273E">
              <w:rPr>
                <w:rStyle w:val="eop"/>
                <w:rFonts w:ascii="Cambria" w:hAnsi="Cambria" w:cs="Segoe UI"/>
                <w:sz w:val="20"/>
                <w:szCs w:val="20"/>
              </w:rPr>
              <w:t> </w:t>
            </w:r>
          </w:p>
        </w:tc>
      </w:tr>
      <w:tr w:rsidR="0052273E" w:rsidRPr="0052273E" w14:paraId="61F5DB4C" w14:textId="77777777" w:rsidTr="00A9723B">
        <w:trPr>
          <w:trHeight w:val="285"/>
        </w:trPr>
        <w:tc>
          <w:tcPr>
            <w:tcW w:w="654" w:type="dxa"/>
          </w:tcPr>
          <w:p w14:paraId="47D588A6" w14:textId="77777777" w:rsidR="00A9723B" w:rsidRPr="0052273E" w:rsidRDefault="00A9723B" w:rsidP="00A9723B">
            <w:pPr>
              <w:spacing w:after="0"/>
              <w:rPr>
                <w:rFonts w:ascii="Cambria" w:hAnsi="Cambria" w:cs="Times New Roman"/>
                <w:sz w:val="20"/>
                <w:szCs w:val="20"/>
              </w:rPr>
            </w:pPr>
            <w:r w:rsidRPr="0052273E">
              <w:rPr>
                <w:rFonts w:ascii="Cambria" w:hAnsi="Cambria" w:cs="Times New Roman"/>
                <w:sz w:val="20"/>
                <w:szCs w:val="20"/>
              </w:rPr>
              <w:t>W3</w:t>
            </w:r>
          </w:p>
        </w:tc>
        <w:tc>
          <w:tcPr>
            <w:tcW w:w="6055" w:type="dxa"/>
          </w:tcPr>
          <w:p w14:paraId="65E826F0" w14:textId="59950E79" w:rsidR="00A9723B" w:rsidRPr="0052273E" w:rsidRDefault="00A9723B" w:rsidP="00A9723B">
            <w:pPr>
              <w:autoSpaceDE w:val="0"/>
              <w:autoSpaceDN w:val="0"/>
              <w:adjustRightInd w:val="0"/>
              <w:spacing w:after="0"/>
              <w:rPr>
                <w:rFonts w:ascii="Cambria" w:eastAsia="Times New Roman" w:hAnsi="Cambria" w:cs="Cambria"/>
                <w:sz w:val="20"/>
                <w:szCs w:val="20"/>
              </w:rPr>
            </w:pPr>
            <w:r w:rsidRPr="0052273E">
              <w:rPr>
                <w:rStyle w:val="normaltextrun"/>
                <w:rFonts w:ascii="Cambria" w:hAnsi="Cambria" w:cs="Segoe UI"/>
                <w:sz w:val="20"/>
                <w:szCs w:val="20"/>
              </w:rPr>
              <w:t>Internalizacja kosztów zewnętrznych. Charakterystyka pierwotnych źródeł energii odnawialnej.</w:t>
            </w:r>
            <w:r w:rsidRPr="0052273E">
              <w:rPr>
                <w:rStyle w:val="eop"/>
                <w:rFonts w:ascii="Cambria" w:hAnsi="Cambria" w:cs="Segoe UI"/>
                <w:sz w:val="20"/>
                <w:szCs w:val="20"/>
              </w:rPr>
              <w:t> </w:t>
            </w:r>
          </w:p>
        </w:tc>
        <w:tc>
          <w:tcPr>
            <w:tcW w:w="1516" w:type="dxa"/>
          </w:tcPr>
          <w:p w14:paraId="162AAED7" w14:textId="65C405F9" w:rsidR="00A9723B" w:rsidRPr="0052273E" w:rsidRDefault="00A9723B" w:rsidP="00A9723B">
            <w:pPr>
              <w:spacing w:after="0"/>
              <w:jc w:val="center"/>
              <w:rPr>
                <w:rFonts w:ascii="Cambria" w:hAnsi="Cambria" w:cs="Times New Roman"/>
                <w:b/>
                <w:sz w:val="20"/>
                <w:szCs w:val="20"/>
              </w:rPr>
            </w:pPr>
            <w:r w:rsidRPr="0052273E">
              <w:rPr>
                <w:rStyle w:val="normaltextrun"/>
                <w:rFonts w:ascii="Cambria" w:hAnsi="Cambria" w:cs="Segoe UI"/>
                <w:b/>
                <w:bCs/>
                <w:sz w:val="20"/>
                <w:szCs w:val="20"/>
              </w:rPr>
              <w:t>2</w:t>
            </w:r>
            <w:r w:rsidRPr="0052273E">
              <w:rPr>
                <w:rStyle w:val="eop"/>
                <w:rFonts w:ascii="Cambria" w:hAnsi="Cambria" w:cs="Segoe UI"/>
                <w:sz w:val="20"/>
                <w:szCs w:val="20"/>
              </w:rPr>
              <w:t> </w:t>
            </w:r>
          </w:p>
        </w:tc>
        <w:tc>
          <w:tcPr>
            <w:tcW w:w="1806" w:type="dxa"/>
          </w:tcPr>
          <w:p w14:paraId="7E8225EC" w14:textId="4AA1A7B3" w:rsidR="00A9723B" w:rsidRPr="0052273E" w:rsidRDefault="00A9723B" w:rsidP="00A9723B">
            <w:pPr>
              <w:spacing w:after="0"/>
              <w:jc w:val="center"/>
              <w:rPr>
                <w:rFonts w:ascii="Cambria" w:hAnsi="Cambria" w:cs="Times New Roman"/>
                <w:b/>
                <w:sz w:val="20"/>
                <w:szCs w:val="20"/>
              </w:rPr>
            </w:pPr>
            <w:r w:rsidRPr="0052273E">
              <w:rPr>
                <w:rStyle w:val="normaltextrun"/>
                <w:rFonts w:ascii="Cambria" w:hAnsi="Cambria" w:cs="Segoe UI"/>
                <w:b/>
                <w:bCs/>
                <w:sz w:val="20"/>
                <w:szCs w:val="20"/>
              </w:rPr>
              <w:t>1</w:t>
            </w:r>
            <w:r w:rsidRPr="0052273E">
              <w:rPr>
                <w:rStyle w:val="eop"/>
                <w:rFonts w:ascii="Cambria" w:hAnsi="Cambria" w:cs="Segoe UI"/>
                <w:sz w:val="20"/>
                <w:szCs w:val="20"/>
              </w:rPr>
              <w:t> </w:t>
            </w:r>
          </w:p>
        </w:tc>
      </w:tr>
      <w:tr w:rsidR="0052273E" w:rsidRPr="0052273E" w14:paraId="52EDE8C1" w14:textId="77777777" w:rsidTr="00A9723B">
        <w:trPr>
          <w:trHeight w:val="345"/>
        </w:trPr>
        <w:tc>
          <w:tcPr>
            <w:tcW w:w="654" w:type="dxa"/>
          </w:tcPr>
          <w:p w14:paraId="2FEAE986" w14:textId="77777777" w:rsidR="00A9723B" w:rsidRPr="0052273E" w:rsidRDefault="00A9723B" w:rsidP="00A9723B">
            <w:pPr>
              <w:spacing w:after="0"/>
              <w:rPr>
                <w:rFonts w:ascii="Cambria" w:hAnsi="Cambria" w:cs="Times New Roman"/>
                <w:sz w:val="20"/>
                <w:szCs w:val="20"/>
              </w:rPr>
            </w:pPr>
            <w:r w:rsidRPr="0052273E">
              <w:rPr>
                <w:rFonts w:ascii="Cambria" w:hAnsi="Cambria" w:cs="Times New Roman"/>
                <w:sz w:val="20"/>
                <w:szCs w:val="20"/>
              </w:rPr>
              <w:t>W4</w:t>
            </w:r>
          </w:p>
        </w:tc>
        <w:tc>
          <w:tcPr>
            <w:tcW w:w="6055" w:type="dxa"/>
          </w:tcPr>
          <w:p w14:paraId="620D7745" w14:textId="67C3C0E5" w:rsidR="00A9723B" w:rsidRPr="0052273E" w:rsidRDefault="00A9723B" w:rsidP="00A9723B">
            <w:pPr>
              <w:spacing w:after="0"/>
              <w:jc w:val="both"/>
              <w:rPr>
                <w:rFonts w:ascii="Cambria" w:eastAsia="Times New Roman" w:hAnsi="Cambria" w:cs="Cambria"/>
                <w:sz w:val="20"/>
                <w:szCs w:val="20"/>
              </w:rPr>
            </w:pPr>
            <w:r w:rsidRPr="0052273E">
              <w:rPr>
                <w:rStyle w:val="normaltextrun"/>
                <w:rFonts w:ascii="Cambria" w:hAnsi="Cambria" w:cs="Segoe UI"/>
                <w:sz w:val="20"/>
                <w:szCs w:val="20"/>
              </w:rPr>
              <w:t>Energia wody. Energia geotermalna. Pompy ciepła. Energia biomasy. Biopaliwa. Biogaz. Wodór, jako biopaliwa. Ogniwa paliwowe.</w:t>
            </w:r>
            <w:r w:rsidRPr="0052273E">
              <w:rPr>
                <w:rStyle w:val="eop"/>
                <w:rFonts w:ascii="Cambria" w:hAnsi="Cambria" w:cs="Segoe UI"/>
                <w:sz w:val="20"/>
                <w:szCs w:val="20"/>
              </w:rPr>
              <w:t> </w:t>
            </w:r>
          </w:p>
        </w:tc>
        <w:tc>
          <w:tcPr>
            <w:tcW w:w="1516" w:type="dxa"/>
          </w:tcPr>
          <w:p w14:paraId="39A577BF" w14:textId="3B012CB0" w:rsidR="00A9723B" w:rsidRPr="0052273E" w:rsidRDefault="00A9723B" w:rsidP="00A9723B">
            <w:pPr>
              <w:spacing w:after="0"/>
              <w:jc w:val="center"/>
              <w:rPr>
                <w:rFonts w:ascii="Cambria" w:hAnsi="Cambria" w:cs="Times New Roman"/>
                <w:b/>
                <w:sz w:val="20"/>
                <w:szCs w:val="20"/>
              </w:rPr>
            </w:pPr>
            <w:r w:rsidRPr="0052273E">
              <w:rPr>
                <w:rStyle w:val="normaltextrun"/>
                <w:rFonts w:ascii="Cambria" w:hAnsi="Cambria" w:cs="Segoe UI"/>
                <w:b/>
                <w:bCs/>
                <w:sz w:val="20"/>
                <w:szCs w:val="20"/>
              </w:rPr>
              <w:t>2</w:t>
            </w:r>
            <w:r w:rsidRPr="0052273E">
              <w:rPr>
                <w:rStyle w:val="eop"/>
                <w:rFonts w:ascii="Cambria" w:hAnsi="Cambria" w:cs="Segoe UI"/>
                <w:sz w:val="20"/>
                <w:szCs w:val="20"/>
              </w:rPr>
              <w:t> </w:t>
            </w:r>
          </w:p>
        </w:tc>
        <w:tc>
          <w:tcPr>
            <w:tcW w:w="1806" w:type="dxa"/>
          </w:tcPr>
          <w:p w14:paraId="1BEFA086" w14:textId="502286A5" w:rsidR="00A9723B" w:rsidRPr="0052273E" w:rsidRDefault="00A9723B" w:rsidP="00A9723B">
            <w:pPr>
              <w:spacing w:after="0"/>
              <w:jc w:val="center"/>
              <w:rPr>
                <w:rFonts w:ascii="Cambria" w:hAnsi="Cambria" w:cs="Times New Roman"/>
                <w:b/>
                <w:sz w:val="20"/>
                <w:szCs w:val="20"/>
              </w:rPr>
            </w:pPr>
            <w:r w:rsidRPr="0052273E">
              <w:rPr>
                <w:rStyle w:val="normaltextrun"/>
                <w:rFonts w:ascii="Cambria" w:hAnsi="Cambria" w:cs="Segoe UI"/>
                <w:b/>
                <w:bCs/>
                <w:sz w:val="20"/>
                <w:szCs w:val="20"/>
              </w:rPr>
              <w:t>2</w:t>
            </w:r>
            <w:r w:rsidRPr="0052273E">
              <w:rPr>
                <w:rStyle w:val="eop"/>
                <w:rFonts w:ascii="Cambria" w:hAnsi="Cambria" w:cs="Segoe UI"/>
                <w:sz w:val="20"/>
                <w:szCs w:val="20"/>
              </w:rPr>
              <w:t> </w:t>
            </w:r>
          </w:p>
        </w:tc>
      </w:tr>
      <w:tr w:rsidR="0052273E" w:rsidRPr="0052273E" w14:paraId="107B594A" w14:textId="77777777" w:rsidTr="00A9723B">
        <w:trPr>
          <w:trHeight w:val="240"/>
        </w:trPr>
        <w:tc>
          <w:tcPr>
            <w:tcW w:w="654" w:type="dxa"/>
          </w:tcPr>
          <w:p w14:paraId="0C07172C" w14:textId="77777777" w:rsidR="00A9723B" w:rsidRPr="0052273E" w:rsidRDefault="00A9723B" w:rsidP="00A9723B">
            <w:pPr>
              <w:spacing w:after="0"/>
              <w:rPr>
                <w:rFonts w:ascii="Cambria" w:hAnsi="Cambria" w:cs="Times New Roman"/>
                <w:sz w:val="20"/>
                <w:szCs w:val="20"/>
              </w:rPr>
            </w:pPr>
            <w:r w:rsidRPr="0052273E">
              <w:rPr>
                <w:rFonts w:ascii="Cambria" w:hAnsi="Cambria" w:cs="Times New Roman"/>
                <w:sz w:val="20"/>
                <w:szCs w:val="20"/>
              </w:rPr>
              <w:t>W5</w:t>
            </w:r>
          </w:p>
        </w:tc>
        <w:tc>
          <w:tcPr>
            <w:tcW w:w="6055" w:type="dxa"/>
          </w:tcPr>
          <w:p w14:paraId="0710AB69" w14:textId="6FE2ADD9" w:rsidR="00A9723B" w:rsidRPr="0052273E" w:rsidRDefault="00A9723B" w:rsidP="00A9723B">
            <w:pPr>
              <w:tabs>
                <w:tab w:val="right" w:pos="6412"/>
              </w:tabs>
              <w:autoSpaceDE w:val="0"/>
              <w:autoSpaceDN w:val="0"/>
              <w:adjustRightInd w:val="0"/>
              <w:spacing w:after="0"/>
              <w:rPr>
                <w:rFonts w:ascii="Cambria" w:eastAsia="Times New Roman" w:hAnsi="Cambria" w:cs="Cambria"/>
                <w:sz w:val="20"/>
                <w:szCs w:val="20"/>
              </w:rPr>
            </w:pPr>
            <w:r w:rsidRPr="0052273E">
              <w:rPr>
                <w:rStyle w:val="normaltextrun"/>
                <w:rFonts w:ascii="Cambria" w:hAnsi="Cambria" w:cs="Segoe UI"/>
                <w:sz w:val="20"/>
                <w:szCs w:val="20"/>
              </w:rPr>
              <w:t>Energia wiatru i techniki jej wykorzystania. Energia słoneczna i techniki jej wykorzystania.</w:t>
            </w:r>
            <w:r w:rsidRPr="0052273E">
              <w:rPr>
                <w:rStyle w:val="eop"/>
                <w:rFonts w:ascii="Cambria" w:hAnsi="Cambria" w:cs="Segoe UI"/>
                <w:sz w:val="20"/>
                <w:szCs w:val="20"/>
              </w:rPr>
              <w:t> </w:t>
            </w:r>
          </w:p>
        </w:tc>
        <w:tc>
          <w:tcPr>
            <w:tcW w:w="1516" w:type="dxa"/>
          </w:tcPr>
          <w:p w14:paraId="258C8601" w14:textId="01087C9B" w:rsidR="00A9723B" w:rsidRPr="0052273E" w:rsidRDefault="00A9723B" w:rsidP="00A9723B">
            <w:pPr>
              <w:spacing w:after="0"/>
              <w:jc w:val="center"/>
              <w:rPr>
                <w:rFonts w:ascii="Cambria" w:hAnsi="Cambria" w:cs="Times New Roman"/>
                <w:b/>
                <w:sz w:val="20"/>
                <w:szCs w:val="20"/>
              </w:rPr>
            </w:pPr>
            <w:r w:rsidRPr="0052273E">
              <w:rPr>
                <w:rStyle w:val="normaltextrun"/>
                <w:rFonts w:ascii="Cambria" w:hAnsi="Cambria" w:cs="Segoe UI"/>
                <w:b/>
                <w:bCs/>
                <w:sz w:val="20"/>
                <w:szCs w:val="20"/>
              </w:rPr>
              <w:t>2</w:t>
            </w:r>
            <w:r w:rsidRPr="0052273E">
              <w:rPr>
                <w:rStyle w:val="eop"/>
                <w:rFonts w:ascii="Cambria" w:hAnsi="Cambria" w:cs="Segoe UI"/>
                <w:sz w:val="20"/>
                <w:szCs w:val="20"/>
              </w:rPr>
              <w:t> </w:t>
            </w:r>
          </w:p>
        </w:tc>
        <w:tc>
          <w:tcPr>
            <w:tcW w:w="1806" w:type="dxa"/>
          </w:tcPr>
          <w:p w14:paraId="1AFDAA4F" w14:textId="631A0B83" w:rsidR="00A9723B" w:rsidRPr="0052273E" w:rsidRDefault="00A9723B" w:rsidP="00A9723B">
            <w:pPr>
              <w:spacing w:after="0"/>
              <w:jc w:val="center"/>
              <w:rPr>
                <w:rFonts w:ascii="Cambria" w:hAnsi="Cambria" w:cs="Times New Roman"/>
                <w:b/>
                <w:sz w:val="20"/>
                <w:szCs w:val="20"/>
              </w:rPr>
            </w:pPr>
            <w:r w:rsidRPr="0052273E">
              <w:rPr>
                <w:rStyle w:val="normaltextrun"/>
                <w:rFonts w:ascii="Cambria" w:hAnsi="Cambria" w:cs="Segoe UI"/>
                <w:b/>
                <w:bCs/>
                <w:sz w:val="20"/>
                <w:szCs w:val="20"/>
              </w:rPr>
              <w:t>1</w:t>
            </w:r>
            <w:r w:rsidRPr="0052273E">
              <w:rPr>
                <w:rStyle w:val="eop"/>
                <w:rFonts w:ascii="Cambria" w:hAnsi="Cambria" w:cs="Segoe UI"/>
                <w:sz w:val="20"/>
                <w:szCs w:val="20"/>
              </w:rPr>
              <w:t> </w:t>
            </w:r>
          </w:p>
        </w:tc>
      </w:tr>
      <w:tr w:rsidR="0052273E" w:rsidRPr="0052273E" w14:paraId="5CF0434A" w14:textId="77777777" w:rsidTr="00A9723B">
        <w:trPr>
          <w:trHeight w:val="240"/>
        </w:trPr>
        <w:tc>
          <w:tcPr>
            <w:tcW w:w="654" w:type="dxa"/>
          </w:tcPr>
          <w:p w14:paraId="671D3563" w14:textId="77777777" w:rsidR="00A9723B" w:rsidRPr="0052273E" w:rsidRDefault="00A9723B" w:rsidP="00A9723B">
            <w:pPr>
              <w:spacing w:after="0"/>
              <w:rPr>
                <w:rFonts w:ascii="Cambria" w:hAnsi="Cambria" w:cs="Times New Roman"/>
                <w:sz w:val="20"/>
                <w:szCs w:val="20"/>
              </w:rPr>
            </w:pPr>
            <w:r w:rsidRPr="0052273E">
              <w:rPr>
                <w:rFonts w:ascii="Cambria" w:hAnsi="Cambria" w:cs="Times New Roman"/>
                <w:sz w:val="20"/>
                <w:szCs w:val="20"/>
              </w:rPr>
              <w:t>W6</w:t>
            </w:r>
          </w:p>
        </w:tc>
        <w:tc>
          <w:tcPr>
            <w:tcW w:w="6055" w:type="dxa"/>
          </w:tcPr>
          <w:p w14:paraId="6695F812" w14:textId="076FD79E" w:rsidR="00A9723B" w:rsidRPr="0052273E" w:rsidRDefault="00A9723B" w:rsidP="00A9723B">
            <w:pPr>
              <w:tabs>
                <w:tab w:val="right" w:pos="6412"/>
              </w:tabs>
              <w:autoSpaceDE w:val="0"/>
              <w:autoSpaceDN w:val="0"/>
              <w:adjustRightInd w:val="0"/>
              <w:spacing w:after="0"/>
              <w:rPr>
                <w:rFonts w:ascii="Cambria" w:eastAsia="Times New Roman" w:hAnsi="Cambria" w:cs="Cambria"/>
                <w:sz w:val="20"/>
                <w:szCs w:val="20"/>
              </w:rPr>
            </w:pPr>
            <w:r w:rsidRPr="0052273E">
              <w:rPr>
                <w:rStyle w:val="normaltextrun"/>
                <w:rFonts w:ascii="Cambria" w:hAnsi="Cambria" w:cs="Segoe UI"/>
                <w:sz w:val="20"/>
                <w:szCs w:val="20"/>
              </w:rPr>
              <w:t>Wykorzystanie drewna, słomy, odchodów zwierzęcych. Wierzba energetyczna.</w:t>
            </w:r>
            <w:r w:rsidRPr="0052273E">
              <w:rPr>
                <w:rStyle w:val="eop"/>
                <w:rFonts w:ascii="Cambria" w:hAnsi="Cambria" w:cs="Segoe UI"/>
                <w:sz w:val="20"/>
                <w:szCs w:val="20"/>
              </w:rPr>
              <w:t> </w:t>
            </w:r>
          </w:p>
        </w:tc>
        <w:tc>
          <w:tcPr>
            <w:tcW w:w="1516" w:type="dxa"/>
          </w:tcPr>
          <w:p w14:paraId="225AB3F7" w14:textId="3112FC52" w:rsidR="00A9723B" w:rsidRPr="0052273E" w:rsidRDefault="00A9723B" w:rsidP="00A9723B">
            <w:pPr>
              <w:spacing w:after="0"/>
              <w:jc w:val="center"/>
              <w:rPr>
                <w:rFonts w:ascii="Cambria" w:hAnsi="Cambria" w:cs="Times New Roman"/>
                <w:b/>
                <w:sz w:val="20"/>
                <w:szCs w:val="20"/>
              </w:rPr>
            </w:pPr>
            <w:r w:rsidRPr="0052273E">
              <w:rPr>
                <w:rStyle w:val="normaltextrun"/>
                <w:rFonts w:ascii="Cambria" w:hAnsi="Cambria" w:cs="Segoe UI"/>
                <w:b/>
                <w:bCs/>
                <w:sz w:val="20"/>
                <w:szCs w:val="20"/>
              </w:rPr>
              <w:t>2</w:t>
            </w:r>
            <w:r w:rsidRPr="0052273E">
              <w:rPr>
                <w:rStyle w:val="eop"/>
                <w:rFonts w:ascii="Cambria" w:hAnsi="Cambria" w:cs="Segoe UI"/>
                <w:sz w:val="20"/>
                <w:szCs w:val="20"/>
              </w:rPr>
              <w:t> </w:t>
            </w:r>
          </w:p>
        </w:tc>
        <w:tc>
          <w:tcPr>
            <w:tcW w:w="1806" w:type="dxa"/>
          </w:tcPr>
          <w:p w14:paraId="0CB6D404" w14:textId="3E16490A" w:rsidR="00A9723B" w:rsidRPr="0052273E" w:rsidRDefault="00A9723B" w:rsidP="00A9723B">
            <w:pPr>
              <w:spacing w:after="0"/>
              <w:jc w:val="center"/>
              <w:rPr>
                <w:rFonts w:ascii="Cambria" w:hAnsi="Cambria" w:cs="Times New Roman"/>
                <w:b/>
                <w:sz w:val="20"/>
                <w:szCs w:val="20"/>
              </w:rPr>
            </w:pPr>
            <w:r w:rsidRPr="0052273E">
              <w:rPr>
                <w:rStyle w:val="normaltextrun"/>
                <w:rFonts w:ascii="Cambria" w:hAnsi="Cambria" w:cs="Segoe UI"/>
                <w:b/>
                <w:bCs/>
                <w:sz w:val="20"/>
                <w:szCs w:val="20"/>
              </w:rPr>
              <w:t>1</w:t>
            </w:r>
            <w:r w:rsidRPr="0052273E">
              <w:rPr>
                <w:rStyle w:val="eop"/>
                <w:rFonts w:ascii="Cambria" w:hAnsi="Cambria" w:cs="Segoe UI"/>
                <w:sz w:val="20"/>
                <w:szCs w:val="20"/>
              </w:rPr>
              <w:t> </w:t>
            </w:r>
          </w:p>
        </w:tc>
      </w:tr>
      <w:tr w:rsidR="0052273E" w:rsidRPr="0052273E" w14:paraId="5A56185E" w14:textId="77777777" w:rsidTr="00A9723B">
        <w:trPr>
          <w:trHeight w:val="240"/>
        </w:trPr>
        <w:tc>
          <w:tcPr>
            <w:tcW w:w="654" w:type="dxa"/>
          </w:tcPr>
          <w:p w14:paraId="085263AC" w14:textId="77777777" w:rsidR="00A9723B" w:rsidRPr="0052273E" w:rsidRDefault="00A9723B" w:rsidP="00A9723B">
            <w:pPr>
              <w:spacing w:after="0"/>
              <w:rPr>
                <w:rFonts w:ascii="Cambria" w:hAnsi="Cambria" w:cs="Times New Roman"/>
                <w:sz w:val="20"/>
                <w:szCs w:val="20"/>
              </w:rPr>
            </w:pPr>
            <w:r w:rsidRPr="0052273E">
              <w:rPr>
                <w:rFonts w:ascii="Cambria" w:hAnsi="Cambria" w:cs="Times New Roman"/>
                <w:sz w:val="20"/>
                <w:szCs w:val="20"/>
              </w:rPr>
              <w:t>W7</w:t>
            </w:r>
          </w:p>
        </w:tc>
        <w:tc>
          <w:tcPr>
            <w:tcW w:w="6055" w:type="dxa"/>
          </w:tcPr>
          <w:p w14:paraId="5BC685A4" w14:textId="3C260BAA" w:rsidR="00A9723B" w:rsidRPr="0052273E" w:rsidRDefault="00A9723B" w:rsidP="00A9723B">
            <w:pPr>
              <w:tabs>
                <w:tab w:val="right" w:pos="6412"/>
              </w:tabs>
              <w:autoSpaceDE w:val="0"/>
              <w:autoSpaceDN w:val="0"/>
              <w:adjustRightInd w:val="0"/>
              <w:spacing w:after="0"/>
              <w:rPr>
                <w:rFonts w:ascii="Cambria" w:eastAsia="Times New Roman" w:hAnsi="Cambria" w:cs="Cambria"/>
                <w:sz w:val="20"/>
                <w:szCs w:val="20"/>
              </w:rPr>
            </w:pPr>
            <w:r w:rsidRPr="0052273E">
              <w:rPr>
                <w:rStyle w:val="normaltextrun"/>
                <w:rFonts w:ascii="Cambria" w:hAnsi="Cambria" w:cs="Segoe UI"/>
                <w:sz w:val="20"/>
                <w:szCs w:val="20"/>
              </w:rPr>
              <w:t>Magazynowanie energii. Aspekty ekonomiczne wykorzystania alternatywnych źródeł energii</w:t>
            </w:r>
            <w:r w:rsidRPr="0052273E">
              <w:rPr>
                <w:rStyle w:val="eop"/>
                <w:rFonts w:ascii="Cambria" w:hAnsi="Cambria" w:cs="Segoe UI"/>
                <w:sz w:val="20"/>
                <w:szCs w:val="20"/>
              </w:rPr>
              <w:t> </w:t>
            </w:r>
          </w:p>
        </w:tc>
        <w:tc>
          <w:tcPr>
            <w:tcW w:w="1516" w:type="dxa"/>
          </w:tcPr>
          <w:p w14:paraId="6A01BB58" w14:textId="29DEB19B" w:rsidR="00A9723B" w:rsidRPr="0052273E" w:rsidRDefault="00A9723B" w:rsidP="00A9723B">
            <w:pPr>
              <w:spacing w:after="0"/>
              <w:jc w:val="center"/>
              <w:rPr>
                <w:rFonts w:ascii="Cambria" w:hAnsi="Cambria" w:cs="Times New Roman"/>
                <w:b/>
                <w:sz w:val="20"/>
                <w:szCs w:val="20"/>
              </w:rPr>
            </w:pPr>
            <w:r w:rsidRPr="0052273E">
              <w:rPr>
                <w:rStyle w:val="normaltextrun"/>
                <w:rFonts w:ascii="Cambria" w:hAnsi="Cambria" w:cs="Segoe UI"/>
                <w:b/>
                <w:bCs/>
                <w:sz w:val="20"/>
                <w:szCs w:val="20"/>
              </w:rPr>
              <w:t>2</w:t>
            </w:r>
            <w:r w:rsidRPr="0052273E">
              <w:rPr>
                <w:rStyle w:val="eop"/>
                <w:rFonts w:ascii="Cambria" w:hAnsi="Cambria" w:cs="Segoe UI"/>
                <w:sz w:val="20"/>
                <w:szCs w:val="20"/>
              </w:rPr>
              <w:t> </w:t>
            </w:r>
          </w:p>
        </w:tc>
        <w:tc>
          <w:tcPr>
            <w:tcW w:w="1806" w:type="dxa"/>
          </w:tcPr>
          <w:p w14:paraId="5F7D05D8" w14:textId="26D1A154" w:rsidR="00A9723B" w:rsidRPr="0052273E" w:rsidRDefault="00A9723B" w:rsidP="00A9723B">
            <w:pPr>
              <w:spacing w:after="0"/>
              <w:jc w:val="center"/>
              <w:rPr>
                <w:rFonts w:ascii="Cambria" w:hAnsi="Cambria" w:cs="Times New Roman"/>
                <w:b/>
                <w:sz w:val="20"/>
                <w:szCs w:val="20"/>
              </w:rPr>
            </w:pPr>
            <w:r w:rsidRPr="0052273E">
              <w:rPr>
                <w:rStyle w:val="normaltextrun"/>
                <w:rFonts w:ascii="Cambria" w:hAnsi="Cambria" w:cs="Segoe UI"/>
                <w:b/>
                <w:bCs/>
                <w:sz w:val="20"/>
                <w:szCs w:val="20"/>
              </w:rPr>
              <w:t>2</w:t>
            </w:r>
            <w:r w:rsidRPr="0052273E">
              <w:rPr>
                <w:rStyle w:val="eop"/>
                <w:rFonts w:ascii="Cambria" w:hAnsi="Cambria" w:cs="Segoe UI"/>
                <w:sz w:val="20"/>
                <w:szCs w:val="20"/>
              </w:rPr>
              <w:t> </w:t>
            </w:r>
          </w:p>
        </w:tc>
      </w:tr>
      <w:tr w:rsidR="00943A1D" w:rsidRPr="0052273E" w14:paraId="1A77D7FA" w14:textId="77777777" w:rsidTr="00A9723B">
        <w:tc>
          <w:tcPr>
            <w:tcW w:w="654" w:type="dxa"/>
          </w:tcPr>
          <w:p w14:paraId="6E765922" w14:textId="77777777" w:rsidR="00943A1D" w:rsidRPr="0052273E" w:rsidRDefault="00943A1D" w:rsidP="002F14D8">
            <w:pPr>
              <w:spacing w:after="0"/>
              <w:rPr>
                <w:rFonts w:ascii="Cambria" w:hAnsi="Cambria" w:cs="Times New Roman"/>
                <w:b/>
                <w:sz w:val="20"/>
                <w:szCs w:val="20"/>
              </w:rPr>
            </w:pPr>
          </w:p>
        </w:tc>
        <w:tc>
          <w:tcPr>
            <w:tcW w:w="6055" w:type="dxa"/>
          </w:tcPr>
          <w:p w14:paraId="4D46556D" w14:textId="77777777" w:rsidR="00943A1D" w:rsidRPr="0052273E" w:rsidRDefault="00943A1D" w:rsidP="002F14D8">
            <w:pPr>
              <w:spacing w:after="0"/>
              <w:rPr>
                <w:rFonts w:ascii="Cambria" w:hAnsi="Cambria" w:cs="Times New Roman"/>
                <w:b/>
                <w:sz w:val="20"/>
                <w:szCs w:val="20"/>
              </w:rPr>
            </w:pPr>
            <w:r w:rsidRPr="0052273E">
              <w:rPr>
                <w:rFonts w:ascii="Cambria" w:hAnsi="Cambria" w:cs="Times New Roman"/>
                <w:b/>
                <w:sz w:val="20"/>
                <w:szCs w:val="20"/>
              </w:rPr>
              <w:t xml:space="preserve">Razem liczba godzin wykładów </w:t>
            </w:r>
          </w:p>
        </w:tc>
        <w:tc>
          <w:tcPr>
            <w:tcW w:w="1516" w:type="dxa"/>
          </w:tcPr>
          <w:p w14:paraId="1E481BFA" w14:textId="1F189722" w:rsidR="00943A1D" w:rsidRPr="0052273E" w:rsidRDefault="00A9723B" w:rsidP="002F14D8">
            <w:pPr>
              <w:spacing w:after="0"/>
              <w:jc w:val="center"/>
              <w:rPr>
                <w:rFonts w:ascii="Cambria" w:hAnsi="Cambria" w:cs="Times New Roman"/>
                <w:b/>
                <w:sz w:val="20"/>
                <w:szCs w:val="20"/>
              </w:rPr>
            </w:pPr>
            <w:r w:rsidRPr="0052273E">
              <w:rPr>
                <w:rFonts w:ascii="Cambria" w:hAnsi="Cambria" w:cs="Times New Roman"/>
                <w:b/>
                <w:sz w:val="20"/>
                <w:szCs w:val="20"/>
              </w:rPr>
              <w:t>15</w:t>
            </w:r>
          </w:p>
        </w:tc>
        <w:tc>
          <w:tcPr>
            <w:tcW w:w="1806" w:type="dxa"/>
          </w:tcPr>
          <w:p w14:paraId="4F661671" w14:textId="5F7B9E9F" w:rsidR="00943A1D" w:rsidRPr="0052273E" w:rsidRDefault="00A9723B" w:rsidP="002F14D8">
            <w:pPr>
              <w:spacing w:after="0"/>
              <w:jc w:val="center"/>
              <w:rPr>
                <w:rFonts w:ascii="Cambria" w:hAnsi="Cambria" w:cs="Times New Roman"/>
                <w:b/>
                <w:sz w:val="20"/>
                <w:szCs w:val="20"/>
              </w:rPr>
            </w:pPr>
            <w:r w:rsidRPr="0052273E">
              <w:rPr>
                <w:rFonts w:ascii="Cambria" w:hAnsi="Cambria" w:cs="Times New Roman"/>
                <w:b/>
                <w:sz w:val="20"/>
                <w:szCs w:val="20"/>
              </w:rPr>
              <w:t>10</w:t>
            </w:r>
          </w:p>
        </w:tc>
      </w:tr>
    </w:tbl>
    <w:p w14:paraId="02A54D05" w14:textId="77777777" w:rsidR="00943A1D" w:rsidRPr="0052273E" w:rsidRDefault="00943A1D" w:rsidP="002F14D8">
      <w:pPr>
        <w:spacing w:after="0"/>
        <w:rPr>
          <w:rFonts w:ascii="Cambria" w:hAnsi="Cambria"/>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6034"/>
        <w:gridCol w:w="1516"/>
        <w:gridCol w:w="1806"/>
      </w:tblGrid>
      <w:tr w:rsidR="0052273E" w:rsidRPr="0052273E" w14:paraId="65CC9532" w14:textId="77777777" w:rsidTr="3656FB84">
        <w:trPr>
          <w:trHeight w:val="340"/>
        </w:trPr>
        <w:tc>
          <w:tcPr>
            <w:tcW w:w="675" w:type="dxa"/>
            <w:vMerge w:val="restart"/>
            <w:vAlign w:val="center"/>
          </w:tcPr>
          <w:p w14:paraId="1A8858F7" w14:textId="77777777" w:rsidR="00943A1D" w:rsidRPr="0052273E" w:rsidRDefault="00943A1D"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034" w:type="dxa"/>
            <w:vMerge w:val="restart"/>
            <w:vAlign w:val="center"/>
          </w:tcPr>
          <w:p w14:paraId="7BC9AC48" w14:textId="2B880724" w:rsidR="00943A1D" w:rsidRPr="0052273E" w:rsidRDefault="00943A1D" w:rsidP="002F14D8">
            <w:pPr>
              <w:spacing w:after="0"/>
              <w:rPr>
                <w:rFonts w:ascii="Cambria" w:hAnsi="Cambria" w:cs="Times New Roman"/>
                <w:b/>
                <w:sz w:val="20"/>
                <w:szCs w:val="20"/>
              </w:rPr>
            </w:pPr>
            <w:r w:rsidRPr="0052273E">
              <w:rPr>
                <w:rFonts w:ascii="Cambria" w:hAnsi="Cambria" w:cs="Times New Roman"/>
                <w:b/>
                <w:sz w:val="20"/>
                <w:szCs w:val="20"/>
              </w:rPr>
              <w:t>Treści</w:t>
            </w:r>
            <w:r w:rsidR="00BF0CAC" w:rsidRPr="0052273E">
              <w:rPr>
                <w:rFonts w:ascii="Cambria" w:hAnsi="Cambria" w:cs="Times New Roman"/>
                <w:b/>
                <w:sz w:val="20"/>
                <w:szCs w:val="20"/>
              </w:rPr>
              <w:t xml:space="preserve"> laboratoriów</w:t>
            </w:r>
          </w:p>
        </w:tc>
        <w:tc>
          <w:tcPr>
            <w:tcW w:w="3322" w:type="dxa"/>
            <w:gridSpan w:val="2"/>
            <w:vAlign w:val="center"/>
          </w:tcPr>
          <w:p w14:paraId="02E351FA" w14:textId="77777777" w:rsidR="00943A1D" w:rsidRPr="0052273E" w:rsidRDefault="00943A1D"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05DCB33D" w14:textId="77777777" w:rsidTr="3656FB84">
        <w:trPr>
          <w:trHeight w:val="196"/>
        </w:trPr>
        <w:tc>
          <w:tcPr>
            <w:tcW w:w="675" w:type="dxa"/>
            <w:vMerge/>
          </w:tcPr>
          <w:p w14:paraId="748493E7" w14:textId="77777777" w:rsidR="00943A1D" w:rsidRPr="0052273E" w:rsidRDefault="00943A1D" w:rsidP="002F14D8">
            <w:pPr>
              <w:spacing w:after="0"/>
              <w:rPr>
                <w:rFonts w:ascii="Cambria" w:hAnsi="Cambria" w:cs="Times New Roman"/>
                <w:b/>
                <w:sz w:val="20"/>
                <w:szCs w:val="20"/>
              </w:rPr>
            </w:pPr>
          </w:p>
        </w:tc>
        <w:tc>
          <w:tcPr>
            <w:tcW w:w="6034" w:type="dxa"/>
            <w:vMerge/>
          </w:tcPr>
          <w:p w14:paraId="1D2AF59D" w14:textId="77777777" w:rsidR="00943A1D" w:rsidRPr="0052273E" w:rsidRDefault="00943A1D" w:rsidP="002F14D8">
            <w:pPr>
              <w:spacing w:after="0"/>
              <w:rPr>
                <w:rFonts w:ascii="Cambria" w:hAnsi="Cambria" w:cs="Times New Roman"/>
                <w:b/>
                <w:sz w:val="20"/>
                <w:szCs w:val="20"/>
              </w:rPr>
            </w:pPr>
          </w:p>
        </w:tc>
        <w:tc>
          <w:tcPr>
            <w:tcW w:w="1516" w:type="dxa"/>
          </w:tcPr>
          <w:p w14:paraId="141D42B5" w14:textId="77777777" w:rsidR="00943A1D" w:rsidRPr="0052273E" w:rsidRDefault="00943A1D"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806" w:type="dxa"/>
          </w:tcPr>
          <w:p w14:paraId="4194D5D9" w14:textId="77777777" w:rsidR="00943A1D" w:rsidRPr="0052273E" w:rsidRDefault="00943A1D"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565ABEA9" w14:textId="77777777" w:rsidTr="3656FB84">
        <w:trPr>
          <w:trHeight w:val="225"/>
        </w:trPr>
        <w:tc>
          <w:tcPr>
            <w:tcW w:w="675" w:type="dxa"/>
          </w:tcPr>
          <w:p w14:paraId="7ED4D09F" w14:textId="77777777" w:rsidR="00BF0CAC" w:rsidRPr="0052273E" w:rsidRDefault="00BF0CAC" w:rsidP="00BF0CAC">
            <w:pPr>
              <w:spacing w:after="0"/>
              <w:rPr>
                <w:rFonts w:ascii="Cambria" w:hAnsi="Cambria" w:cs="Times New Roman"/>
                <w:sz w:val="20"/>
                <w:szCs w:val="20"/>
              </w:rPr>
            </w:pPr>
            <w:r w:rsidRPr="0052273E">
              <w:rPr>
                <w:rFonts w:ascii="Cambria" w:hAnsi="Cambria" w:cs="Times New Roman"/>
                <w:sz w:val="20"/>
                <w:szCs w:val="20"/>
              </w:rPr>
              <w:t>C1</w:t>
            </w:r>
          </w:p>
        </w:tc>
        <w:tc>
          <w:tcPr>
            <w:tcW w:w="6034" w:type="dxa"/>
          </w:tcPr>
          <w:p w14:paraId="45545D12" w14:textId="2C5BCB93" w:rsidR="00BF0CAC" w:rsidRPr="0052273E" w:rsidRDefault="00BF0CAC" w:rsidP="00BF0CAC">
            <w:pPr>
              <w:tabs>
                <w:tab w:val="center" w:pos="3206"/>
              </w:tabs>
              <w:autoSpaceDE w:val="0"/>
              <w:autoSpaceDN w:val="0"/>
              <w:adjustRightInd w:val="0"/>
              <w:spacing w:after="0"/>
              <w:rPr>
                <w:rFonts w:ascii="Cambria" w:eastAsia="Times New Roman" w:hAnsi="Cambria" w:cs="Cambria"/>
                <w:sz w:val="20"/>
                <w:szCs w:val="20"/>
              </w:rPr>
            </w:pPr>
            <w:r w:rsidRPr="0052273E">
              <w:rPr>
                <w:rFonts w:ascii="Cambria" w:hAnsi="Cambria" w:cs="Tahoma"/>
                <w:sz w:val="20"/>
                <w:szCs w:val="20"/>
              </w:rPr>
              <w:t>Obliczanie instalacji kolektorów słonecznych oraz ogniw i modułów fotowoltaicznych.</w:t>
            </w:r>
          </w:p>
        </w:tc>
        <w:tc>
          <w:tcPr>
            <w:tcW w:w="1516" w:type="dxa"/>
            <w:vAlign w:val="center"/>
          </w:tcPr>
          <w:p w14:paraId="50835860" w14:textId="2DEBF7CF"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806" w:type="dxa"/>
            <w:vAlign w:val="center"/>
          </w:tcPr>
          <w:p w14:paraId="59E236BC" w14:textId="05DE4FAB"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5E488C2D" w14:textId="77777777" w:rsidTr="3656FB84">
        <w:trPr>
          <w:trHeight w:val="285"/>
        </w:trPr>
        <w:tc>
          <w:tcPr>
            <w:tcW w:w="675" w:type="dxa"/>
          </w:tcPr>
          <w:p w14:paraId="7251369A" w14:textId="77777777" w:rsidR="00BF0CAC" w:rsidRPr="0052273E" w:rsidRDefault="00BF0CAC" w:rsidP="00BF0CAC">
            <w:pPr>
              <w:spacing w:after="0"/>
              <w:rPr>
                <w:rFonts w:ascii="Cambria" w:hAnsi="Cambria" w:cs="Times New Roman"/>
                <w:sz w:val="20"/>
                <w:szCs w:val="20"/>
              </w:rPr>
            </w:pPr>
            <w:r w:rsidRPr="0052273E">
              <w:rPr>
                <w:rFonts w:ascii="Cambria" w:hAnsi="Cambria" w:cs="Times New Roman"/>
                <w:sz w:val="20"/>
                <w:szCs w:val="20"/>
              </w:rPr>
              <w:t>C2</w:t>
            </w:r>
          </w:p>
        </w:tc>
        <w:tc>
          <w:tcPr>
            <w:tcW w:w="6034" w:type="dxa"/>
          </w:tcPr>
          <w:p w14:paraId="30A8B0A6" w14:textId="544C983F" w:rsidR="00BF0CAC" w:rsidRPr="0052273E" w:rsidRDefault="00BF0CAC" w:rsidP="00BF0CAC">
            <w:pPr>
              <w:autoSpaceDE w:val="0"/>
              <w:autoSpaceDN w:val="0"/>
              <w:adjustRightInd w:val="0"/>
              <w:spacing w:after="0"/>
              <w:rPr>
                <w:rFonts w:ascii="Cambria" w:eastAsia="Times New Roman" w:hAnsi="Cambria" w:cs="Cambria"/>
                <w:sz w:val="20"/>
                <w:szCs w:val="20"/>
              </w:rPr>
            </w:pPr>
            <w:r w:rsidRPr="0052273E">
              <w:rPr>
                <w:rFonts w:ascii="Cambria" w:hAnsi="Cambria" w:cs="Tahoma"/>
                <w:sz w:val="20"/>
                <w:szCs w:val="20"/>
              </w:rPr>
              <w:t>Obliczanie instalacji kolektorów słonecznych oraz ogniw i modułów fotowoltaicznych.</w:t>
            </w:r>
          </w:p>
        </w:tc>
        <w:tc>
          <w:tcPr>
            <w:tcW w:w="1516" w:type="dxa"/>
            <w:vAlign w:val="center"/>
          </w:tcPr>
          <w:p w14:paraId="528DB023" w14:textId="6648435A"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806" w:type="dxa"/>
            <w:vAlign w:val="center"/>
          </w:tcPr>
          <w:p w14:paraId="20AB14C5" w14:textId="042B359B"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4B76975D" w14:textId="77777777" w:rsidTr="3656FB84">
        <w:trPr>
          <w:trHeight w:val="285"/>
        </w:trPr>
        <w:tc>
          <w:tcPr>
            <w:tcW w:w="675" w:type="dxa"/>
          </w:tcPr>
          <w:p w14:paraId="2036868C" w14:textId="77777777" w:rsidR="00BF0CAC" w:rsidRPr="0052273E" w:rsidRDefault="00BF0CAC" w:rsidP="00BF0CAC">
            <w:pPr>
              <w:spacing w:after="0"/>
              <w:rPr>
                <w:rFonts w:ascii="Cambria" w:hAnsi="Cambria" w:cs="Times New Roman"/>
                <w:sz w:val="20"/>
                <w:szCs w:val="20"/>
              </w:rPr>
            </w:pPr>
            <w:r w:rsidRPr="0052273E">
              <w:rPr>
                <w:rFonts w:ascii="Cambria" w:hAnsi="Cambria" w:cs="Times New Roman"/>
                <w:sz w:val="20"/>
                <w:szCs w:val="20"/>
              </w:rPr>
              <w:t>C3</w:t>
            </w:r>
          </w:p>
        </w:tc>
        <w:tc>
          <w:tcPr>
            <w:tcW w:w="6034" w:type="dxa"/>
          </w:tcPr>
          <w:p w14:paraId="66D4676C" w14:textId="03A7645E" w:rsidR="00BF0CAC" w:rsidRPr="0052273E" w:rsidRDefault="00BF0CAC" w:rsidP="00BF0CAC">
            <w:pPr>
              <w:autoSpaceDE w:val="0"/>
              <w:autoSpaceDN w:val="0"/>
              <w:adjustRightInd w:val="0"/>
              <w:spacing w:after="0"/>
              <w:rPr>
                <w:rFonts w:ascii="Cambria" w:eastAsia="Times New Roman" w:hAnsi="Cambria" w:cs="Cambria"/>
                <w:sz w:val="20"/>
                <w:szCs w:val="20"/>
              </w:rPr>
            </w:pPr>
            <w:r w:rsidRPr="0052273E">
              <w:rPr>
                <w:rFonts w:ascii="Cambria" w:hAnsi="Cambria" w:cs="Tahoma"/>
                <w:sz w:val="20"/>
                <w:szCs w:val="20"/>
              </w:rPr>
              <w:t>Obliczanie instalacji kolektorów słonecznych oraz ogniw i modułów fotowoltaicznych.</w:t>
            </w:r>
          </w:p>
        </w:tc>
        <w:tc>
          <w:tcPr>
            <w:tcW w:w="1516" w:type="dxa"/>
            <w:vAlign w:val="center"/>
          </w:tcPr>
          <w:p w14:paraId="7D908DC5" w14:textId="7D47D12C"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806" w:type="dxa"/>
            <w:vAlign w:val="center"/>
          </w:tcPr>
          <w:p w14:paraId="2D9BC238" w14:textId="2B55957B"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29828392" w14:textId="77777777" w:rsidTr="3656FB84">
        <w:trPr>
          <w:trHeight w:val="345"/>
        </w:trPr>
        <w:tc>
          <w:tcPr>
            <w:tcW w:w="675" w:type="dxa"/>
          </w:tcPr>
          <w:p w14:paraId="1F99AD65" w14:textId="77777777" w:rsidR="00BF0CAC" w:rsidRPr="0052273E" w:rsidRDefault="00BF0CAC" w:rsidP="00BF0CAC">
            <w:pPr>
              <w:spacing w:after="0"/>
              <w:rPr>
                <w:rFonts w:ascii="Cambria" w:hAnsi="Cambria" w:cs="Times New Roman"/>
                <w:sz w:val="20"/>
                <w:szCs w:val="20"/>
              </w:rPr>
            </w:pPr>
            <w:r w:rsidRPr="0052273E">
              <w:rPr>
                <w:rFonts w:ascii="Cambria" w:hAnsi="Cambria" w:cs="Times New Roman"/>
                <w:sz w:val="20"/>
                <w:szCs w:val="20"/>
              </w:rPr>
              <w:t>C4</w:t>
            </w:r>
          </w:p>
        </w:tc>
        <w:tc>
          <w:tcPr>
            <w:tcW w:w="6034" w:type="dxa"/>
          </w:tcPr>
          <w:p w14:paraId="659DB0AA" w14:textId="23FCC4B9" w:rsidR="00BF0CAC" w:rsidRPr="0052273E" w:rsidRDefault="00BF0CAC" w:rsidP="00BF0CAC">
            <w:pPr>
              <w:spacing w:after="0"/>
              <w:jc w:val="both"/>
              <w:rPr>
                <w:rFonts w:ascii="Cambria" w:eastAsia="Times New Roman" w:hAnsi="Cambria" w:cs="Cambria"/>
                <w:sz w:val="20"/>
                <w:szCs w:val="20"/>
              </w:rPr>
            </w:pPr>
            <w:r w:rsidRPr="0052273E">
              <w:rPr>
                <w:rFonts w:ascii="Cambria" w:hAnsi="Cambria" w:cs="Tahoma"/>
                <w:sz w:val="20"/>
                <w:szCs w:val="20"/>
              </w:rPr>
              <w:t xml:space="preserve">Obliczenia turbin wiatrowych – </w:t>
            </w:r>
            <w:r w:rsidR="008339E1" w:rsidRPr="0052273E">
              <w:rPr>
                <w:rFonts w:ascii="Cambria" w:hAnsi="Cambria" w:cs="Tahoma"/>
                <w:sz w:val="20"/>
                <w:szCs w:val="20"/>
              </w:rPr>
              <w:t>możliwości</w:t>
            </w:r>
            <w:r w:rsidRPr="0052273E">
              <w:rPr>
                <w:rFonts w:ascii="Cambria" w:hAnsi="Cambria" w:cs="Tahoma"/>
                <w:sz w:val="20"/>
                <w:szCs w:val="20"/>
              </w:rPr>
              <w:t xml:space="preserve"> zastosowania.</w:t>
            </w:r>
          </w:p>
        </w:tc>
        <w:tc>
          <w:tcPr>
            <w:tcW w:w="1516" w:type="dxa"/>
            <w:vAlign w:val="center"/>
          </w:tcPr>
          <w:p w14:paraId="6D8F53B4" w14:textId="5058BCE5"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806" w:type="dxa"/>
            <w:vAlign w:val="center"/>
          </w:tcPr>
          <w:p w14:paraId="2E8B1A73" w14:textId="5B09BD0C"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2C9D6D55" w14:textId="77777777" w:rsidTr="3656FB84">
        <w:trPr>
          <w:trHeight w:val="240"/>
        </w:trPr>
        <w:tc>
          <w:tcPr>
            <w:tcW w:w="675" w:type="dxa"/>
          </w:tcPr>
          <w:p w14:paraId="0EFE510F" w14:textId="77777777" w:rsidR="00BF0CAC" w:rsidRPr="0052273E" w:rsidRDefault="00BF0CAC" w:rsidP="00BF0CAC">
            <w:pPr>
              <w:spacing w:after="0"/>
              <w:rPr>
                <w:rFonts w:ascii="Cambria" w:hAnsi="Cambria" w:cs="Times New Roman"/>
                <w:sz w:val="20"/>
                <w:szCs w:val="20"/>
              </w:rPr>
            </w:pPr>
            <w:r w:rsidRPr="0052273E">
              <w:rPr>
                <w:rFonts w:ascii="Cambria" w:hAnsi="Cambria" w:cs="Times New Roman"/>
                <w:sz w:val="20"/>
                <w:szCs w:val="20"/>
              </w:rPr>
              <w:t>C5</w:t>
            </w:r>
          </w:p>
        </w:tc>
        <w:tc>
          <w:tcPr>
            <w:tcW w:w="6034" w:type="dxa"/>
          </w:tcPr>
          <w:p w14:paraId="4D7857D5" w14:textId="168EC2A4" w:rsidR="00BF0CAC" w:rsidRPr="0052273E"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cs="Tahoma"/>
                <w:sz w:val="20"/>
                <w:szCs w:val="20"/>
              </w:rPr>
              <w:t xml:space="preserve">Obliczenia turbin wiatrowych – </w:t>
            </w:r>
            <w:r w:rsidR="008339E1" w:rsidRPr="0052273E">
              <w:rPr>
                <w:rFonts w:ascii="Cambria" w:hAnsi="Cambria" w:cs="Tahoma"/>
                <w:sz w:val="20"/>
                <w:szCs w:val="20"/>
              </w:rPr>
              <w:t>możliwości</w:t>
            </w:r>
            <w:r w:rsidRPr="0052273E">
              <w:rPr>
                <w:rFonts w:ascii="Cambria" w:hAnsi="Cambria" w:cs="Tahoma"/>
                <w:sz w:val="20"/>
                <w:szCs w:val="20"/>
              </w:rPr>
              <w:t xml:space="preserve"> zastosowania.</w:t>
            </w:r>
          </w:p>
        </w:tc>
        <w:tc>
          <w:tcPr>
            <w:tcW w:w="1516" w:type="dxa"/>
            <w:vAlign w:val="center"/>
          </w:tcPr>
          <w:p w14:paraId="1CCE66BD" w14:textId="166F1FA3"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vAlign w:val="center"/>
          </w:tcPr>
          <w:p w14:paraId="35482AC4" w14:textId="43440670"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7CE31E4E" w14:textId="77777777" w:rsidTr="3656FB84">
        <w:trPr>
          <w:trHeight w:val="240"/>
        </w:trPr>
        <w:tc>
          <w:tcPr>
            <w:tcW w:w="675" w:type="dxa"/>
          </w:tcPr>
          <w:p w14:paraId="2E781E56" w14:textId="77777777" w:rsidR="00BF0CAC" w:rsidRPr="0052273E" w:rsidRDefault="00BF0CAC" w:rsidP="00BF0CAC">
            <w:pPr>
              <w:spacing w:after="0"/>
              <w:rPr>
                <w:rFonts w:ascii="Cambria" w:hAnsi="Cambria" w:cs="Times New Roman"/>
                <w:sz w:val="20"/>
                <w:szCs w:val="20"/>
              </w:rPr>
            </w:pPr>
            <w:r w:rsidRPr="0052273E">
              <w:rPr>
                <w:rFonts w:ascii="Cambria" w:hAnsi="Cambria" w:cs="Times New Roman"/>
                <w:sz w:val="20"/>
                <w:szCs w:val="20"/>
              </w:rPr>
              <w:t>C6</w:t>
            </w:r>
          </w:p>
        </w:tc>
        <w:tc>
          <w:tcPr>
            <w:tcW w:w="6034" w:type="dxa"/>
          </w:tcPr>
          <w:p w14:paraId="51309585" w14:textId="5AEF76AF" w:rsidR="00BF0CAC" w:rsidRPr="0052273E"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cs="Tahoma"/>
                <w:sz w:val="20"/>
                <w:szCs w:val="20"/>
              </w:rPr>
              <w:t xml:space="preserve">Obliczenia turbin wiatrowych – </w:t>
            </w:r>
            <w:r w:rsidR="008339E1" w:rsidRPr="0052273E">
              <w:rPr>
                <w:rFonts w:ascii="Cambria" w:hAnsi="Cambria" w:cs="Tahoma"/>
                <w:sz w:val="20"/>
                <w:szCs w:val="20"/>
              </w:rPr>
              <w:t>możliwości</w:t>
            </w:r>
            <w:r w:rsidRPr="0052273E">
              <w:rPr>
                <w:rFonts w:ascii="Cambria" w:hAnsi="Cambria" w:cs="Tahoma"/>
                <w:sz w:val="20"/>
                <w:szCs w:val="20"/>
              </w:rPr>
              <w:t xml:space="preserve"> zastosowania.</w:t>
            </w:r>
          </w:p>
        </w:tc>
        <w:tc>
          <w:tcPr>
            <w:tcW w:w="1516" w:type="dxa"/>
            <w:vAlign w:val="center"/>
          </w:tcPr>
          <w:p w14:paraId="4FE4E5B5" w14:textId="2B727BB2"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806" w:type="dxa"/>
            <w:vAlign w:val="center"/>
          </w:tcPr>
          <w:p w14:paraId="1B4D3B28" w14:textId="39A78EDA"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117233A2" w14:textId="77777777" w:rsidTr="3656FB84">
        <w:trPr>
          <w:trHeight w:val="240"/>
        </w:trPr>
        <w:tc>
          <w:tcPr>
            <w:tcW w:w="675" w:type="dxa"/>
          </w:tcPr>
          <w:p w14:paraId="300EA00E" w14:textId="77777777" w:rsidR="00BF0CAC" w:rsidRPr="0052273E" w:rsidRDefault="00BF0CAC" w:rsidP="00BF0CAC">
            <w:pPr>
              <w:spacing w:after="0"/>
              <w:rPr>
                <w:rFonts w:ascii="Cambria" w:hAnsi="Cambria" w:cs="Times New Roman"/>
                <w:sz w:val="20"/>
                <w:szCs w:val="20"/>
              </w:rPr>
            </w:pPr>
            <w:r w:rsidRPr="0052273E">
              <w:rPr>
                <w:rFonts w:ascii="Cambria" w:hAnsi="Cambria" w:cs="Times New Roman"/>
                <w:sz w:val="20"/>
                <w:szCs w:val="20"/>
              </w:rPr>
              <w:t>C7</w:t>
            </w:r>
          </w:p>
        </w:tc>
        <w:tc>
          <w:tcPr>
            <w:tcW w:w="6034" w:type="dxa"/>
          </w:tcPr>
          <w:p w14:paraId="3C1F0D88" w14:textId="24AED17B" w:rsidR="00BF0CAC" w:rsidRPr="0052273E"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cs="Tahoma"/>
                <w:sz w:val="20"/>
                <w:szCs w:val="20"/>
              </w:rPr>
              <w:t>Potencjalne możliwości zastosowania turbin wodnych – obliczenia.</w:t>
            </w:r>
          </w:p>
        </w:tc>
        <w:tc>
          <w:tcPr>
            <w:tcW w:w="1516" w:type="dxa"/>
            <w:vAlign w:val="center"/>
          </w:tcPr>
          <w:p w14:paraId="0E56E916" w14:textId="6416C5DF"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806" w:type="dxa"/>
            <w:vAlign w:val="center"/>
          </w:tcPr>
          <w:p w14:paraId="373899D4" w14:textId="3B5A075D"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62D20208" w14:textId="77777777" w:rsidTr="3656FB84">
        <w:trPr>
          <w:trHeight w:val="240"/>
        </w:trPr>
        <w:tc>
          <w:tcPr>
            <w:tcW w:w="675" w:type="dxa"/>
          </w:tcPr>
          <w:p w14:paraId="65338A9E" w14:textId="77777777" w:rsidR="00BF0CAC" w:rsidRPr="0052273E" w:rsidRDefault="00BF0CAC" w:rsidP="00BF0CAC">
            <w:pPr>
              <w:spacing w:after="0"/>
              <w:rPr>
                <w:rFonts w:ascii="Cambria" w:hAnsi="Cambria" w:cs="Times New Roman"/>
                <w:sz w:val="20"/>
                <w:szCs w:val="20"/>
              </w:rPr>
            </w:pPr>
            <w:r w:rsidRPr="0052273E">
              <w:rPr>
                <w:rFonts w:ascii="Cambria" w:hAnsi="Cambria" w:cs="Times New Roman"/>
                <w:sz w:val="20"/>
                <w:szCs w:val="20"/>
              </w:rPr>
              <w:lastRenderedPageBreak/>
              <w:t>C8</w:t>
            </w:r>
          </w:p>
        </w:tc>
        <w:tc>
          <w:tcPr>
            <w:tcW w:w="6034" w:type="dxa"/>
          </w:tcPr>
          <w:p w14:paraId="0559B528" w14:textId="39453C24" w:rsidR="00BF0CAC" w:rsidRPr="0052273E"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cs="Tahoma"/>
                <w:sz w:val="20"/>
                <w:szCs w:val="20"/>
              </w:rPr>
              <w:t>Potencjalne możliwości zastosowania turbin wodnych – obliczenia.</w:t>
            </w:r>
          </w:p>
        </w:tc>
        <w:tc>
          <w:tcPr>
            <w:tcW w:w="1516" w:type="dxa"/>
            <w:vAlign w:val="center"/>
          </w:tcPr>
          <w:p w14:paraId="5D876645" w14:textId="7CB8818B"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806" w:type="dxa"/>
            <w:vAlign w:val="center"/>
          </w:tcPr>
          <w:p w14:paraId="2E6B3B63" w14:textId="5D2C86FB"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4D2165A4" w14:textId="77777777" w:rsidTr="3656FB84">
        <w:trPr>
          <w:trHeight w:val="240"/>
        </w:trPr>
        <w:tc>
          <w:tcPr>
            <w:tcW w:w="675" w:type="dxa"/>
          </w:tcPr>
          <w:p w14:paraId="2DA4C82C" w14:textId="77777777" w:rsidR="00BF0CAC" w:rsidRPr="0052273E" w:rsidRDefault="00BF0CAC" w:rsidP="00BF0CAC">
            <w:pPr>
              <w:spacing w:after="0"/>
              <w:rPr>
                <w:rFonts w:ascii="Cambria" w:hAnsi="Cambria" w:cs="Times New Roman"/>
                <w:sz w:val="20"/>
                <w:szCs w:val="20"/>
              </w:rPr>
            </w:pPr>
            <w:r w:rsidRPr="0052273E">
              <w:rPr>
                <w:rFonts w:ascii="Cambria" w:hAnsi="Cambria" w:cs="Times New Roman"/>
                <w:sz w:val="20"/>
                <w:szCs w:val="20"/>
              </w:rPr>
              <w:t>C9</w:t>
            </w:r>
          </w:p>
        </w:tc>
        <w:tc>
          <w:tcPr>
            <w:tcW w:w="6034" w:type="dxa"/>
          </w:tcPr>
          <w:p w14:paraId="259FFC9A" w14:textId="7F7694BB" w:rsidR="00BF0CAC" w:rsidRPr="0052273E"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cs="Tahoma"/>
                <w:sz w:val="20"/>
                <w:szCs w:val="20"/>
              </w:rPr>
              <w:t>Potencjalne możliwości zastosowania turbin wodnych – obliczenia.</w:t>
            </w:r>
          </w:p>
        </w:tc>
        <w:tc>
          <w:tcPr>
            <w:tcW w:w="1516" w:type="dxa"/>
            <w:vAlign w:val="center"/>
          </w:tcPr>
          <w:p w14:paraId="05AA77C4" w14:textId="197DE66F"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806" w:type="dxa"/>
            <w:vAlign w:val="center"/>
          </w:tcPr>
          <w:p w14:paraId="77C1492E" w14:textId="63C50DDB"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249BA3B6" w14:textId="77777777" w:rsidTr="3656FB84">
        <w:trPr>
          <w:trHeight w:val="240"/>
        </w:trPr>
        <w:tc>
          <w:tcPr>
            <w:tcW w:w="675" w:type="dxa"/>
          </w:tcPr>
          <w:p w14:paraId="15452F34" w14:textId="77777777" w:rsidR="00BF0CAC" w:rsidRPr="0052273E" w:rsidRDefault="00BF0CAC" w:rsidP="00BF0CAC">
            <w:pPr>
              <w:spacing w:after="0"/>
              <w:rPr>
                <w:rFonts w:ascii="Cambria" w:hAnsi="Cambria" w:cs="Times New Roman"/>
                <w:sz w:val="20"/>
                <w:szCs w:val="20"/>
              </w:rPr>
            </w:pPr>
            <w:r w:rsidRPr="0052273E">
              <w:rPr>
                <w:rFonts w:ascii="Cambria" w:hAnsi="Cambria" w:cs="Times New Roman"/>
                <w:sz w:val="20"/>
                <w:szCs w:val="20"/>
              </w:rPr>
              <w:t>C10</w:t>
            </w:r>
          </w:p>
        </w:tc>
        <w:tc>
          <w:tcPr>
            <w:tcW w:w="6034" w:type="dxa"/>
          </w:tcPr>
          <w:p w14:paraId="66D4F467" w14:textId="7A79F7C7" w:rsidR="3656FB84" w:rsidRPr="0052273E" w:rsidRDefault="3656FB84" w:rsidP="3656FB84">
            <w:pPr>
              <w:tabs>
                <w:tab w:val="right" w:pos="6412"/>
              </w:tabs>
              <w:spacing w:after="0"/>
              <w:rPr>
                <w:rFonts w:ascii="Cambria" w:eastAsia="Cambria" w:hAnsi="Cambria" w:cs="Cambria"/>
                <w:sz w:val="20"/>
                <w:szCs w:val="20"/>
              </w:rPr>
            </w:pPr>
            <w:r w:rsidRPr="0052273E">
              <w:rPr>
                <w:rFonts w:ascii="Cambria" w:eastAsia="Cambria" w:hAnsi="Cambria" w:cs="Cambria"/>
                <w:sz w:val="20"/>
                <w:szCs w:val="20"/>
              </w:rPr>
              <w:t>Określenie wydajności pompy ciepła oraz zastosowanie jej w obiekcie i wyliczona moc na podstawie obciążeń obiektowych.</w:t>
            </w:r>
          </w:p>
        </w:tc>
        <w:tc>
          <w:tcPr>
            <w:tcW w:w="1516" w:type="dxa"/>
            <w:vAlign w:val="center"/>
          </w:tcPr>
          <w:p w14:paraId="57001565" w14:textId="148A227B"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806" w:type="dxa"/>
            <w:vAlign w:val="center"/>
          </w:tcPr>
          <w:p w14:paraId="3941991C" w14:textId="0F787180"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708C19DC" w14:textId="77777777" w:rsidTr="3656FB84">
        <w:trPr>
          <w:trHeight w:val="240"/>
        </w:trPr>
        <w:tc>
          <w:tcPr>
            <w:tcW w:w="675" w:type="dxa"/>
          </w:tcPr>
          <w:p w14:paraId="01E43D1C" w14:textId="77777777" w:rsidR="00BF0CAC" w:rsidRPr="0052273E" w:rsidRDefault="00BF0CAC" w:rsidP="00BF0CAC">
            <w:pPr>
              <w:spacing w:after="0"/>
              <w:rPr>
                <w:rFonts w:ascii="Cambria" w:hAnsi="Cambria" w:cs="Times New Roman"/>
                <w:sz w:val="20"/>
                <w:szCs w:val="20"/>
              </w:rPr>
            </w:pPr>
            <w:r w:rsidRPr="0052273E">
              <w:rPr>
                <w:rFonts w:ascii="Cambria" w:hAnsi="Cambria" w:cs="Times New Roman"/>
                <w:sz w:val="20"/>
                <w:szCs w:val="20"/>
              </w:rPr>
              <w:t>C11</w:t>
            </w:r>
          </w:p>
        </w:tc>
        <w:tc>
          <w:tcPr>
            <w:tcW w:w="6034" w:type="dxa"/>
          </w:tcPr>
          <w:p w14:paraId="3B55011F" w14:textId="409CDFCE" w:rsidR="3656FB84" w:rsidRPr="0052273E" w:rsidRDefault="3656FB84" w:rsidP="3656FB84">
            <w:pPr>
              <w:tabs>
                <w:tab w:val="right" w:pos="6412"/>
              </w:tabs>
              <w:spacing w:after="0"/>
              <w:rPr>
                <w:rFonts w:ascii="Cambria" w:eastAsia="Cambria" w:hAnsi="Cambria" w:cs="Cambria"/>
                <w:sz w:val="20"/>
                <w:szCs w:val="20"/>
              </w:rPr>
            </w:pPr>
            <w:r w:rsidRPr="0052273E">
              <w:rPr>
                <w:rFonts w:ascii="Cambria" w:eastAsia="Cambria" w:hAnsi="Cambria" w:cs="Cambria"/>
                <w:sz w:val="20"/>
                <w:szCs w:val="20"/>
              </w:rPr>
              <w:t>Określenie wydajności pompy ciepła oraz zastosowanie jej w obiekcie i wyliczona moc na podstawie obciążeń obiektowych.</w:t>
            </w:r>
          </w:p>
        </w:tc>
        <w:tc>
          <w:tcPr>
            <w:tcW w:w="1516" w:type="dxa"/>
            <w:vAlign w:val="center"/>
          </w:tcPr>
          <w:p w14:paraId="7335FFF5" w14:textId="32FA829D"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806" w:type="dxa"/>
            <w:vAlign w:val="center"/>
          </w:tcPr>
          <w:p w14:paraId="79A9576E" w14:textId="5232ED5C"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10EACF2B" w14:textId="77777777" w:rsidTr="3656FB84">
        <w:trPr>
          <w:trHeight w:val="240"/>
        </w:trPr>
        <w:tc>
          <w:tcPr>
            <w:tcW w:w="675" w:type="dxa"/>
          </w:tcPr>
          <w:p w14:paraId="49C8F359" w14:textId="77777777" w:rsidR="00BF0CAC" w:rsidRPr="0052273E" w:rsidRDefault="00BF0CAC" w:rsidP="00BF0CAC">
            <w:pPr>
              <w:spacing w:after="0"/>
              <w:rPr>
                <w:rFonts w:ascii="Cambria" w:hAnsi="Cambria" w:cs="Times New Roman"/>
                <w:sz w:val="20"/>
                <w:szCs w:val="20"/>
              </w:rPr>
            </w:pPr>
            <w:r w:rsidRPr="0052273E">
              <w:rPr>
                <w:rFonts w:ascii="Cambria" w:hAnsi="Cambria" w:cs="Times New Roman"/>
                <w:sz w:val="20"/>
                <w:szCs w:val="20"/>
              </w:rPr>
              <w:t>C12</w:t>
            </w:r>
          </w:p>
        </w:tc>
        <w:tc>
          <w:tcPr>
            <w:tcW w:w="6034" w:type="dxa"/>
          </w:tcPr>
          <w:p w14:paraId="457A1382" w14:textId="10A46DC1" w:rsidR="3656FB84" w:rsidRPr="0052273E" w:rsidRDefault="3656FB84" w:rsidP="3656FB84">
            <w:pPr>
              <w:tabs>
                <w:tab w:val="right" w:pos="6412"/>
              </w:tabs>
              <w:spacing w:after="0"/>
              <w:rPr>
                <w:rFonts w:ascii="Cambria" w:eastAsia="Cambria" w:hAnsi="Cambria" w:cs="Cambria"/>
                <w:sz w:val="20"/>
                <w:szCs w:val="20"/>
              </w:rPr>
            </w:pPr>
            <w:r w:rsidRPr="0052273E">
              <w:rPr>
                <w:rFonts w:ascii="Cambria" w:eastAsia="Cambria" w:hAnsi="Cambria" w:cs="Cambria"/>
                <w:sz w:val="20"/>
                <w:szCs w:val="20"/>
              </w:rPr>
              <w:t>Podstawowe obliczenia technologiczne urządzeń służących do energetycznego przetwarzania energii elektrycznej w cieplną.</w:t>
            </w:r>
          </w:p>
        </w:tc>
        <w:tc>
          <w:tcPr>
            <w:tcW w:w="1516" w:type="dxa"/>
            <w:vAlign w:val="center"/>
          </w:tcPr>
          <w:p w14:paraId="6FA5107B" w14:textId="506BB3F8"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vAlign w:val="center"/>
          </w:tcPr>
          <w:p w14:paraId="2A76215E" w14:textId="1D8A043D"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4EDD2277" w14:textId="77777777" w:rsidTr="3656FB84">
        <w:trPr>
          <w:trHeight w:val="240"/>
        </w:trPr>
        <w:tc>
          <w:tcPr>
            <w:tcW w:w="675" w:type="dxa"/>
          </w:tcPr>
          <w:p w14:paraId="1B1A6B0E" w14:textId="77777777" w:rsidR="00BF0CAC" w:rsidRPr="0052273E" w:rsidRDefault="00BF0CAC" w:rsidP="00BF0CAC">
            <w:pPr>
              <w:spacing w:after="0"/>
              <w:rPr>
                <w:rFonts w:ascii="Cambria" w:hAnsi="Cambria" w:cs="Times New Roman"/>
                <w:sz w:val="20"/>
                <w:szCs w:val="20"/>
              </w:rPr>
            </w:pPr>
            <w:r w:rsidRPr="0052273E">
              <w:rPr>
                <w:rFonts w:ascii="Cambria" w:hAnsi="Cambria" w:cs="Times New Roman"/>
                <w:sz w:val="20"/>
                <w:szCs w:val="20"/>
              </w:rPr>
              <w:t>C13</w:t>
            </w:r>
          </w:p>
        </w:tc>
        <w:tc>
          <w:tcPr>
            <w:tcW w:w="6034" w:type="dxa"/>
          </w:tcPr>
          <w:p w14:paraId="03CFE8C0" w14:textId="3686F832" w:rsidR="3656FB84" w:rsidRPr="0052273E" w:rsidRDefault="3656FB84" w:rsidP="3656FB84">
            <w:pPr>
              <w:tabs>
                <w:tab w:val="left" w:pos="491"/>
              </w:tabs>
              <w:spacing w:after="0"/>
              <w:rPr>
                <w:rFonts w:ascii="Cambria" w:eastAsia="Cambria" w:hAnsi="Cambria" w:cs="Cambria"/>
                <w:sz w:val="20"/>
                <w:szCs w:val="20"/>
              </w:rPr>
            </w:pPr>
            <w:r w:rsidRPr="0052273E">
              <w:rPr>
                <w:rFonts w:ascii="Cambria" w:eastAsia="Cambria" w:hAnsi="Cambria" w:cs="Cambria"/>
                <w:sz w:val="20"/>
                <w:szCs w:val="20"/>
              </w:rPr>
              <w:t>Podstawowe obliczenia technologiczne urządzeń służących do energetycznego przetwarzania energii elektrycznej w cieplną.</w:t>
            </w:r>
          </w:p>
        </w:tc>
        <w:tc>
          <w:tcPr>
            <w:tcW w:w="1516" w:type="dxa"/>
            <w:vAlign w:val="center"/>
          </w:tcPr>
          <w:p w14:paraId="43CBD3D7" w14:textId="0CC01E15"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806" w:type="dxa"/>
            <w:vAlign w:val="center"/>
          </w:tcPr>
          <w:p w14:paraId="7D8ABF63" w14:textId="06A42DDD"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r>
      <w:tr w:rsidR="00BF0CAC" w:rsidRPr="0052273E" w14:paraId="6B564529" w14:textId="77777777" w:rsidTr="3656FB84">
        <w:tc>
          <w:tcPr>
            <w:tcW w:w="675" w:type="dxa"/>
          </w:tcPr>
          <w:p w14:paraId="147FFF7B" w14:textId="77777777" w:rsidR="00BF0CAC" w:rsidRPr="0052273E" w:rsidRDefault="00BF0CAC" w:rsidP="00BF0CAC">
            <w:pPr>
              <w:spacing w:after="0"/>
              <w:rPr>
                <w:rFonts w:ascii="Cambria" w:hAnsi="Cambria" w:cs="Times New Roman"/>
                <w:b/>
                <w:sz w:val="20"/>
                <w:szCs w:val="20"/>
              </w:rPr>
            </w:pPr>
          </w:p>
        </w:tc>
        <w:tc>
          <w:tcPr>
            <w:tcW w:w="6034" w:type="dxa"/>
          </w:tcPr>
          <w:p w14:paraId="0D78D9C5" w14:textId="77777777" w:rsidR="00BF0CAC" w:rsidRPr="0052273E" w:rsidRDefault="00BF0CAC" w:rsidP="00BF0CAC">
            <w:pPr>
              <w:spacing w:after="0"/>
              <w:rPr>
                <w:rFonts w:ascii="Cambria" w:hAnsi="Cambria" w:cs="Times New Roman"/>
                <w:b/>
                <w:sz w:val="20"/>
                <w:szCs w:val="20"/>
              </w:rPr>
            </w:pPr>
            <w:r w:rsidRPr="0052273E">
              <w:rPr>
                <w:rFonts w:ascii="Cambria" w:hAnsi="Cambria" w:cs="Times New Roman"/>
                <w:b/>
                <w:sz w:val="20"/>
                <w:szCs w:val="20"/>
              </w:rPr>
              <w:t>Razem liczba godzin ćwiczeń</w:t>
            </w:r>
          </w:p>
        </w:tc>
        <w:tc>
          <w:tcPr>
            <w:tcW w:w="1516" w:type="dxa"/>
          </w:tcPr>
          <w:p w14:paraId="70470400" w14:textId="77777777"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fldChar w:fldCharType="begin"/>
            </w:r>
            <w:r w:rsidRPr="0052273E">
              <w:rPr>
                <w:rFonts w:ascii="Cambria" w:hAnsi="Cambria" w:cs="Times New Roman"/>
                <w:b/>
                <w:sz w:val="20"/>
                <w:szCs w:val="20"/>
              </w:rPr>
              <w:instrText xml:space="preserve"> =SUM(ABOVE) </w:instrText>
            </w:r>
            <w:r w:rsidRPr="0052273E">
              <w:rPr>
                <w:rFonts w:ascii="Cambria" w:hAnsi="Cambria" w:cs="Times New Roman"/>
                <w:b/>
                <w:sz w:val="20"/>
                <w:szCs w:val="20"/>
              </w:rPr>
              <w:fldChar w:fldCharType="separate"/>
            </w:r>
            <w:r w:rsidRPr="0052273E">
              <w:rPr>
                <w:rFonts w:ascii="Cambria" w:hAnsi="Cambria" w:cs="Times New Roman"/>
                <w:b/>
                <w:noProof/>
                <w:sz w:val="20"/>
                <w:szCs w:val="20"/>
              </w:rPr>
              <w:t>15</w:t>
            </w:r>
            <w:r w:rsidRPr="0052273E">
              <w:rPr>
                <w:rFonts w:ascii="Cambria" w:hAnsi="Cambria" w:cs="Times New Roman"/>
                <w:b/>
                <w:sz w:val="20"/>
                <w:szCs w:val="20"/>
              </w:rPr>
              <w:fldChar w:fldCharType="end"/>
            </w:r>
          </w:p>
        </w:tc>
        <w:tc>
          <w:tcPr>
            <w:tcW w:w="1806" w:type="dxa"/>
          </w:tcPr>
          <w:p w14:paraId="6F715EFF" w14:textId="77777777"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fldChar w:fldCharType="begin"/>
            </w:r>
            <w:r w:rsidRPr="0052273E">
              <w:rPr>
                <w:rFonts w:ascii="Cambria" w:hAnsi="Cambria" w:cs="Times New Roman"/>
                <w:b/>
                <w:sz w:val="20"/>
                <w:szCs w:val="20"/>
              </w:rPr>
              <w:instrText xml:space="preserve"> =SUM(ABOVE) </w:instrText>
            </w:r>
            <w:r w:rsidRPr="0052273E">
              <w:rPr>
                <w:rFonts w:ascii="Cambria" w:hAnsi="Cambria" w:cs="Times New Roman"/>
                <w:b/>
                <w:sz w:val="20"/>
                <w:szCs w:val="20"/>
              </w:rPr>
              <w:fldChar w:fldCharType="separate"/>
            </w:r>
            <w:r w:rsidRPr="0052273E">
              <w:rPr>
                <w:rFonts w:ascii="Cambria" w:hAnsi="Cambria" w:cs="Times New Roman"/>
                <w:b/>
                <w:noProof/>
                <w:sz w:val="20"/>
                <w:szCs w:val="20"/>
              </w:rPr>
              <w:t>10</w:t>
            </w:r>
            <w:r w:rsidRPr="0052273E">
              <w:rPr>
                <w:rFonts w:ascii="Cambria" w:hAnsi="Cambria" w:cs="Times New Roman"/>
                <w:b/>
                <w:sz w:val="20"/>
                <w:szCs w:val="20"/>
              </w:rPr>
              <w:fldChar w:fldCharType="end"/>
            </w:r>
          </w:p>
        </w:tc>
      </w:tr>
    </w:tbl>
    <w:p w14:paraId="67A81EB8" w14:textId="77777777" w:rsidR="00943A1D" w:rsidRPr="0052273E" w:rsidRDefault="00943A1D" w:rsidP="002F14D8">
      <w:pPr>
        <w:spacing w:after="0"/>
        <w:rPr>
          <w:rFonts w:ascii="Cambria" w:hAnsi="Cambria"/>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6064"/>
        <w:gridCol w:w="1516"/>
        <w:gridCol w:w="1806"/>
      </w:tblGrid>
      <w:tr w:rsidR="0052273E" w:rsidRPr="0052273E" w14:paraId="05525D30" w14:textId="77777777" w:rsidTr="3656FB84">
        <w:trPr>
          <w:trHeight w:val="340"/>
        </w:trPr>
        <w:tc>
          <w:tcPr>
            <w:tcW w:w="645" w:type="dxa"/>
            <w:vMerge w:val="restart"/>
            <w:vAlign w:val="center"/>
          </w:tcPr>
          <w:p w14:paraId="37AF572E" w14:textId="77777777" w:rsidR="00943A1D" w:rsidRPr="0052273E" w:rsidRDefault="00943A1D"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064" w:type="dxa"/>
            <w:vMerge w:val="restart"/>
            <w:vAlign w:val="center"/>
          </w:tcPr>
          <w:p w14:paraId="5CB04D7C" w14:textId="14AD56CA" w:rsidR="00943A1D" w:rsidRPr="0052273E" w:rsidRDefault="00943A1D" w:rsidP="002F14D8">
            <w:pPr>
              <w:spacing w:after="0"/>
              <w:rPr>
                <w:rFonts w:ascii="Cambria" w:hAnsi="Cambria" w:cs="Times New Roman"/>
                <w:b/>
                <w:sz w:val="20"/>
                <w:szCs w:val="20"/>
              </w:rPr>
            </w:pPr>
            <w:r w:rsidRPr="0052273E">
              <w:rPr>
                <w:rFonts w:ascii="Cambria" w:hAnsi="Cambria" w:cs="Times New Roman"/>
                <w:b/>
                <w:sz w:val="20"/>
                <w:szCs w:val="20"/>
              </w:rPr>
              <w:t xml:space="preserve">Treści </w:t>
            </w:r>
            <w:r w:rsidR="00BF0CAC" w:rsidRPr="0052273E">
              <w:rPr>
                <w:rFonts w:ascii="Cambria" w:hAnsi="Cambria" w:cs="Times New Roman"/>
                <w:b/>
                <w:sz w:val="20"/>
                <w:szCs w:val="20"/>
              </w:rPr>
              <w:t>projektów</w:t>
            </w:r>
          </w:p>
        </w:tc>
        <w:tc>
          <w:tcPr>
            <w:tcW w:w="3322" w:type="dxa"/>
            <w:gridSpan w:val="2"/>
            <w:vAlign w:val="center"/>
          </w:tcPr>
          <w:p w14:paraId="72997CB7" w14:textId="77777777" w:rsidR="00943A1D" w:rsidRPr="0052273E" w:rsidRDefault="00943A1D"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06AE485B" w14:textId="77777777" w:rsidTr="3656FB84">
        <w:trPr>
          <w:trHeight w:val="196"/>
        </w:trPr>
        <w:tc>
          <w:tcPr>
            <w:tcW w:w="645" w:type="dxa"/>
            <w:vMerge/>
          </w:tcPr>
          <w:p w14:paraId="43CDB2B5" w14:textId="77777777" w:rsidR="00943A1D" w:rsidRPr="0052273E" w:rsidRDefault="00943A1D" w:rsidP="002F14D8">
            <w:pPr>
              <w:spacing w:after="0"/>
              <w:rPr>
                <w:rFonts w:ascii="Cambria" w:hAnsi="Cambria" w:cs="Times New Roman"/>
                <w:b/>
                <w:sz w:val="20"/>
                <w:szCs w:val="20"/>
              </w:rPr>
            </w:pPr>
          </w:p>
        </w:tc>
        <w:tc>
          <w:tcPr>
            <w:tcW w:w="6064" w:type="dxa"/>
            <w:vMerge/>
          </w:tcPr>
          <w:p w14:paraId="454DB367" w14:textId="77777777" w:rsidR="00943A1D" w:rsidRPr="0052273E" w:rsidRDefault="00943A1D" w:rsidP="002F14D8">
            <w:pPr>
              <w:spacing w:after="0"/>
              <w:rPr>
                <w:rFonts w:ascii="Cambria" w:hAnsi="Cambria" w:cs="Times New Roman"/>
                <w:b/>
                <w:sz w:val="20"/>
                <w:szCs w:val="20"/>
              </w:rPr>
            </w:pPr>
          </w:p>
        </w:tc>
        <w:tc>
          <w:tcPr>
            <w:tcW w:w="1516" w:type="dxa"/>
          </w:tcPr>
          <w:p w14:paraId="50E8549A" w14:textId="77777777" w:rsidR="00943A1D" w:rsidRPr="0052273E" w:rsidRDefault="00943A1D"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806" w:type="dxa"/>
          </w:tcPr>
          <w:p w14:paraId="7C027E25" w14:textId="77777777" w:rsidR="00943A1D" w:rsidRPr="0052273E" w:rsidRDefault="00943A1D"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68F40599" w14:textId="77777777" w:rsidTr="3656FB84">
        <w:trPr>
          <w:trHeight w:val="225"/>
        </w:trPr>
        <w:tc>
          <w:tcPr>
            <w:tcW w:w="645" w:type="dxa"/>
          </w:tcPr>
          <w:p w14:paraId="671A88B9" w14:textId="77777777" w:rsidR="00BF0CAC" w:rsidRPr="0052273E" w:rsidRDefault="00BF0CAC" w:rsidP="00BF0CAC">
            <w:pPr>
              <w:spacing w:after="0"/>
              <w:rPr>
                <w:rFonts w:ascii="Cambria" w:hAnsi="Cambria" w:cs="Times New Roman"/>
                <w:sz w:val="20"/>
                <w:szCs w:val="20"/>
              </w:rPr>
            </w:pPr>
            <w:r w:rsidRPr="0052273E">
              <w:rPr>
                <w:rFonts w:ascii="Cambria" w:hAnsi="Cambria" w:cs="Times New Roman"/>
                <w:sz w:val="20"/>
                <w:szCs w:val="20"/>
              </w:rPr>
              <w:t>L1</w:t>
            </w:r>
          </w:p>
        </w:tc>
        <w:tc>
          <w:tcPr>
            <w:tcW w:w="6064" w:type="dxa"/>
          </w:tcPr>
          <w:p w14:paraId="7FFC0DD9" w14:textId="3C66D490" w:rsidR="00BF0CAC" w:rsidRPr="0052273E" w:rsidRDefault="5EF87006" w:rsidP="00BF0CAC">
            <w:pPr>
              <w:tabs>
                <w:tab w:val="center" w:pos="3206"/>
              </w:tabs>
              <w:autoSpaceDE w:val="0"/>
              <w:autoSpaceDN w:val="0"/>
              <w:adjustRightInd w:val="0"/>
              <w:spacing w:after="0"/>
              <w:rPr>
                <w:rFonts w:ascii="Cambria" w:eastAsia="Times New Roman" w:hAnsi="Cambria" w:cs="Cambria"/>
                <w:sz w:val="20"/>
                <w:szCs w:val="20"/>
              </w:rPr>
            </w:pPr>
            <w:r w:rsidRPr="0052273E">
              <w:rPr>
                <w:rFonts w:ascii="Cambria" w:eastAsia="Times New Roman" w:hAnsi="Cambria" w:cs="Cambria"/>
                <w:sz w:val="20"/>
                <w:szCs w:val="20"/>
              </w:rPr>
              <w:t xml:space="preserve">Energia </w:t>
            </w:r>
            <w:r w:rsidR="30595015" w:rsidRPr="0052273E">
              <w:rPr>
                <w:rFonts w:ascii="Cambria" w:eastAsia="Times New Roman" w:hAnsi="Cambria" w:cs="Cambria"/>
                <w:sz w:val="20"/>
                <w:szCs w:val="20"/>
              </w:rPr>
              <w:t>słońca.</w:t>
            </w:r>
          </w:p>
        </w:tc>
        <w:tc>
          <w:tcPr>
            <w:tcW w:w="1516" w:type="dxa"/>
            <w:vAlign w:val="center"/>
          </w:tcPr>
          <w:p w14:paraId="03AC4C93" w14:textId="2AD78C63"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806" w:type="dxa"/>
            <w:vAlign w:val="center"/>
          </w:tcPr>
          <w:p w14:paraId="040257EE" w14:textId="4571E1B0"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7D38AA29" w14:textId="77777777" w:rsidTr="3656FB84">
        <w:trPr>
          <w:trHeight w:val="285"/>
        </w:trPr>
        <w:tc>
          <w:tcPr>
            <w:tcW w:w="645" w:type="dxa"/>
          </w:tcPr>
          <w:p w14:paraId="7487AB00" w14:textId="77777777" w:rsidR="00BF0CAC" w:rsidRPr="0052273E" w:rsidRDefault="00BF0CAC" w:rsidP="00BF0CAC">
            <w:pPr>
              <w:spacing w:after="0"/>
              <w:rPr>
                <w:rFonts w:ascii="Cambria" w:hAnsi="Cambria" w:cs="Times New Roman"/>
                <w:sz w:val="20"/>
                <w:szCs w:val="20"/>
              </w:rPr>
            </w:pPr>
            <w:r w:rsidRPr="0052273E">
              <w:rPr>
                <w:rFonts w:ascii="Cambria" w:hAnsi="Cambria" w:cs="Times New Roman"/>
                <w:sz w:val="20"/>
                <w:szCs w:val="20"/>
              </w:rPr>
              <w:t>L2</w:t>
            </w:r>
          </w:p>
        </w:tc>
        <w:tc>
          <w:tcPr>
            <w:tcW w:w="6064" w:type="dxa"/>
          </w:tcPr>
          <w:p w14:paraId="13B818D6" w14:textId="555DC359" w:rsidR="00BF0CAC" w:rsidRPr="0052273E" w:rsidRDefault="5EF87006" w:rsidP="00BF0CAC">
            <w:pPr>
              <w:autoSpaceDE w:val="0"/>
              <w:autoSpaceDN w:val="0"/>
              <w:adjustRightInd w:val="0"/>
              <w:spacing w:after="0"/>
              <w:rPr>
                <w:rFonts w:ascii="Cambria" w:eastAsia="Times New Roman" w:hAnsi="Cambria" w:cs="Cambria"/>
                <w:sz w:val="20"/>
                <w:szCs w:val="20"/>
              </w:rPr>
            </w:pPr>
            <w:r w:rsidRPr="0052273E">
              <w:rPr>
                <w:rFonts w:ascii="Cambria" w:eastAsia="Times New Roman" w:hAnsi="Cambria" w:cs="Cambria"/>
                <w:sz w:val="20"/>
                <w:szCs w:val="20"/>
              </w:rPr>
              <w:t xml:space="preserve">Energia </w:t>
            </w:r>
            <w:r w:rsidR="76DA124B" w:rsidRPr="0052273E">
              <w:rPr>
                <w:rFonts w:ascii="Cambria" w:eastAsia="Times New Roman" w:hAnsi="Cambria" w:cs="Cambria"/>
                <w:sz w:val="20"/>
                <w:szCs w:val="20"/>
              </w:rPr>
              <w:t>słońca.</w:t>
            </w:r>
          </w:p>
        </w:tc>
        <w:tc>
          <w:tcPr>
            <w:tcW w:w="1516" w:type="dxa"/>
            <w:vAlign w:val="center"/>
          </w:tcPr>
          <w:p w14:paraId="189D8AB5" w14:textId="68EC4304"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806" w:type="dxa"/>
            <w:vAlign w:val="center"/>
          </w:tcPr>
          <w:p w14:paraId="6EDF07BC" w14:textId="3B632124"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60E4F12D" w14:textId="77777777" w:rsidTr="3656FB84">
        <w:trPr>
          <w:trHeight w:val="285"/>
        </w:trPr>
        <w:tc>
          <w:tcPr>
            <w:tcW w:w="645" w:type="dxa"/>
          </w:tcPr>
          <w:p w14:paraId="01E4D245" w14:textId="77777777" w:rsidR="00BF0CAC" w:rsidRPr="0052273E" w:rsidRDefault="00BF0CAC" w:rsidP="00BF0CAC">
            <w:pPr>
              <w:spacing w:after="0"/>
              <w:rPr>
                <w:rFonts w:ascii="Cambria" w:hAnsi="Cambria" w:cs="Times New Roman"/>
                <w:sz w:val="20"/>
                <w:szCs w:val="20"/>
              </w:rPr>
            </w:pPr>
            <w:r w:rsidRPr="0052273E">
              <w:rPr>
                <w:rFonts w:ascii="Cambria" w:hAnsi="Cambria" w:cs="Times New Roman"/>
                <w:sz w:val="20"/>
                <w:szCs w:val="20"/>
              </w:rPr>
              <w:t>L3</w:t>
            </w:r>
          </w:p>
        </w:tc>
        <w:tc>
          <w:tcPr>
            <w:tcW w:w="6064" w:type="dxa"/>
          </w:tcPr>
          <w:p w14:paraId="42635FC8" w14:textId="1489FFCE" w:rsidR="00BF0CAC" w:rsidRPr="0052273E" w:rsidRDefault="00BF0CAC" w:rsidP="00BF0CAC">
            <w:pPr>
              <w:autoSpaceDE w:val="0"/>
              <w:autoSpaceDN w:val="0"/>
              <w:adjustRightInd w:val="0"/>
              <w:spacing w:after="0"/>
              <w:rPr>
                <w:rFonts w:ascii="Cambria" w:eastAsia="Times New Roman" w:hAnsi="Cambria" w:cs="Cambria"/>
                <w:sz w:val="20"/>
                <w:szCs w:val="20"/>
              </w:rPr>
            </w:pPr>
            <w:r w:rsidRPr="0052273E">
              <w:rPr>
                <w:rFonts w:ascii="Cambria" w:eastAsia="Times New Roman" w:hAnsi="Cambria" w:cs="Cambria"/>
                <w:sz w:val="20"/>
                <w:szCs w:val="20"/>
              </w:rPr>
              <w:t>Energia geotermalna.</w:t>
            </w:r>
          </w:p>
        </w:tc>
        <w:tc>
          <w:tcPr>
            <w:tcW w:w="1516" w:type="dxa"/>
            <w:vAlign w:val="center"/>
          </w:tcPr>
          <w:p w14:paraId="795E56C5" w14:textId="36B33306"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806" w:type="dxa"/>
            <w:vAlign w:val="center"/>
          </w:tcPr>
          <w:p w14:paraId="3333AF9D" w14:textId="46B5532D"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2848D2C0" w14:textId="77777777" w:rsidTr="3656FB84">
        <w:trPr>
          <w:trHeight w:val="345"/>
        </w:trPr>
        <w:tc>
          <w:tcPr>
            <w:tcW w:w="645" w:type="dxa"/>
          </w:tcPr>
          <w:p w14:paraId="4A052EB4" w14:textId="77777777" w:rsidR="00BF0CAC" w:rsidRPr="0052273E" w:rsidRDefault="00BF0CAC" w:rsidP="00BF0CAC">
            <w:pPr>
              <w:spacing w:after="0"/>
              <w:rPr>
                <w:rFonts w:ascii="Cambria" w:hAnsi="Cambria" w:cs="Times New Roman"/>
                <w:sz w:val="20"/>
                <w:szCs w:val="20"/>
              </w:rPr>
            </w:pPr>
            <w:r w:rsidRPr="0052273E">
              <w:rPr>
                <w:rFonts w:ascii="Cambria" w:hAnsi="Cambria" w:cs="Times New Roman"/>
                <w:sz w:val="20"/>
                <w:szCs w:val="20"/>
              </w:rPr>
              <w:t>L4</w:t>
            </w:r>
          </w:p>
        </w:tc>
        <w:tc>
          <w:tcPr>
            <w:tcW w:w="6064" w:type="dxa"/>
          </w:tcPr>
          <w:p w14:paraId="43DD83AF" w14:textId="2ADD154C" w:rsidR="00BF0CAC" w:rsidRPr="0052273E" w:rsidRDefault="00BF0CAC" w:rsidP="00BF0CAC">
            <w:pPr>
              <w:spacing w:after="0"/>
              <w:jc w:val="both"/>
              <w:rPr>
                <w:rFonts w:ascii="Cambria" w:eastAsia="Times New Roman" w:hAnsi="Cambria" w:cs="Cambria"/>
                <w:sz w:val="20"/>
                <w:szCs w:val="20"/>
              </w:rPr>
            </w:pPr>
            <w:r w:rsidRPr="0052273E">
              <w:rPr>
                <w:rFonts w:ascii="Cambria" w:eastAsia="Times New Roman" w:hAnsi="Cambria" w:cs="Cambria"/>
                <w:sz w:val="20"/>
                <w:szCs w:val="20"/>
              </w:rPr>
              <w:t>Energia geotermalna.</w:t>
            </w:r>
          </w:p>
        </w:tc>
        <w:tc>
          <w:tcPr>
            <w:tcW w:w="1516" w:type="dxa"/>
            <w:vAlign w:val="center"/>
          </w:tcPr>
          <w:p w14:paraId="2411B7AD" w14:textId="173331E6"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806" w:type="dxa"/>
            <w:vAlign w:val="center"/>
          </w:tcPr>
          <w:p w14:paraId="56C03F4A" w14:textId="10FBEE06"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57D06D7D" w14:textId="77777777" w:rsidTr="3656FB84">
        <w:trPr>
          <w:trHeight w:val="240"/>
        </w:trPr>
        <w:tc>
          <w:tcPr>
            <w:tcW w:w="645" w:type="dxa"/>
          </w:tcPr>
          <w:p w14:paraId="0CC9D390" w14:textId="77777777" w:rsidR="00BF0CAC" w:rsidRPr="0052273E" w:rsidRDefault="00BF0CAC" w:rsidP="00BF0CAC">
            <w:pPr>
              <w:spacing w:after="0"/>
              <w:rPr>
                <w:rFonts w:ascii="Cambria" w:hAnsi="Cambria" w:cs="Times New Roman"/>
                <w:sz w:val="20"/>
                <w:szCs w:val="20"/>
              </w:rPr>
            </w:pPr>
            <w:r w:rsidRPr="0052273E">
              <w:rPr>
                <w:rFonts w:ascii="Cambria" w:hAnsi="Cambria" w:cs="Times New Roman"/>
                <w:sz w:val="20"/>
                <w:szCs w:val="20"/>
              </w:rPr>
              <w:t>L5</w:t>
            </w:r>
          </w:p>
        </w:tc>
        <w:tc>
          <w:tcPr>
            <w:tcW w:w="6064" w:type="dxa"/>
          </w:tcPr>
          <w:p w14:paraId="35C5FD8D" w14:textId="5C221CC0" w:rsidR="00BF0CAC" w:rsidRPr="0052273E"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52273E">
              <w:rPr>
                <w:rFonts w:ascii="Cambria" w:eastAsia="Times New Roman" w:hAnsi="Cambria" w:cs="Cambria"/>
                <w:sz w:val="20"/>
                <w:szCs w:val="20"/>
              </w:rPr>
              <w:t>Pompy ciepła.</w:t>
            </w:r>
          </w:p>
        </w:tc>
        <w:tc>
          <w:tcPr>
            <w:tcW w:w="1516" w:type="dxa"/>
            <w:vAlign w:val="center"/>
          </w:tcPr>
          <w:p w14:paraId="079CD395" w14:textId="13AE8ABC"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vAlign w:val="center"/>
          </w:tcPr>
          <w:p w14:paraId="266DA7F0" w14:textId="4EAB2A61"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68FDA1AD" w14:textId="77777777" w:rsidTr="3656FB84">
        <w:trPr>
          <w:trHeight w:val="240"/>
        </w:trPr>
        <w:tc>
          <w:tcPr>
            <w:tcW w:w="645" w:type="dxa"/>
          </w:tcPr>
          <w:p w14:paraId="7205434D" w14:textId="77777777" w:rsidR="00BF0CAC" w:rsidRPr="0052273E" w:rsidRDefault="00BF0CAC" w:rsidP="00BF0CAC">
            <w:pPr>
              <w:spacing w:after="0"/>
              <w:rPr>
                <w:rFonts w:ascii="Cambria" w:hAnsi="Cambria" w:cs="Times New Roman"/>
                <w:sz w:val="20"/>
                <w:szCs w:val="20"/>
              </w:rPr>
            </w:pPr>
            <w:r w:rsidRPr="0052273E">
              <w:rPr>
                <w:rFonts w:ascii="Cambria" w:hAnsi="Cambria" w:cs="Times New Roman"/>
                <w:sz w:val="20"/>
                <w:szCs w:val="20"/>
              </w:rPr>
              <w:t>L6</w:t>
            </w:r>
          </w:p>
        </w:tc>
        <w:tc>
          <w:tcPr>
            <w:tcW w:w="6064" w:type="dxa"/>
          </w:tcPr>
          <w:p w14:paraId="4EF3DA95" w14:textId="7DA4BBBA" w:rsidR="00BF0CAC" w:rsidRPr="0052273E"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52273E">
              <w:rPr>
                <w:rFonts w:ascii="Cambria" w:eastAsia="Times New Roman" w:hAnsi="Cambria" w:cs="Cambria"/>
                <w:sz w:val="20"/>
                <w:szCs w:val="20"/>
              </w:rPr>
              <w:t>Pompy ciepła.</w:t>
            </w:r>
          </w:p>
        </w:tc>
        <w:tc>
          <w:tcPr>
            <w:tcW w:w="1516" w:type="dxa"/>
            <w:vAlign w:val="center"/>
          </w:tcPr>
          <w:p w14:paraId="7C155879" w14:textId="528C1ECC"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806" w:type="dxa"/>
            <w:vAlign w:val="center"/>
          </w:tcPr>
          <w:p w14:paraId="59F00BB2" w14:textId="125B6DEC"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12FB8E41" w14:textId="77777777" w:rsidTr="3656FB84">
        <w:trPr>
          <w:trHeight w:val="240"/>
        </w:trPr>
        <w:tc>
          <w:tcPr>
            <w:tcW w:w="645" w:type="dxa"/>
          </w:tcPr>
          <w:p w14:paraId="653046E8" w14:textId="77777777" w:rsidR="00BF0CAC" w:rsidRPr="0052273E" w:rsidRDefault="00BF0CAC" w:rsidP="00BF0CAC">
            <w:pPr>
              <w:spacing w:after="0"/>
              <w:rPr>
                <w:rFonts w:ascii="Cambria" w:hAnsi="Cambria" w:cs="Times New Roman"/>
                <w:sz w:val="20"/>
                <w:szCs w:val="20"/>
              </w:rPr>
            </w:pPr>
            <w:r w:rsidRPr="0052273E">
              <w:rPr>
                <w:rFonts w:ascii="Cambria" w:hAnsi="Cambria" w:cs="Times New Roman"/>
                <w:sz w:val="20"/>
                <w:szCs w:val="20"/>
              </w:rPr>
              <w:t>L7</w:t>
            </w:r>
          </w:p>
        </w:tc>
        <w:tc>
          <w:tcPr>
            <w:tcW w:w="6064" w:type="dxa"/>
          </w:tcPr>
          <w:p w14:paraId="081D230D" w14:textId="5D6927B9" w:rsidR="00BF0CAC" w:rsidRPr="0052273E"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52273E">
              <w:rPr>
                <w:rFonts w:ascii="Cambria" w:eastAsia="Times New Roman" w:hAnsi="Cambria" w:cs="Cambria"/>
                <w:sz w:val="20"/>
                <w:szCs w:val="20"/>
              </w:rPr>
              <w:t>Energia wiatru.</w:t>
            </w:r>
          </w:p>
        </w:tc>
        <w:tc>
          <w:tcPr>
            <w:tcW w:w="1516" w:type="dxa"/>
            <w:vAlign w:val="center"/>
          </w:tcPr>
          <w:p w14:paraId="60D66B5C" w14:textId="138AE66B"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806" w:type="dxa"/>
            <w:vAlign w:val="center"/>
          </w:tcPr>
          <w:p w14:paraId="1CE186C2" w14:textId="388B1045"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215B3A0F" w14:textId="77777777" w:rsidTr="3656FB84">
        <w:trPr>
          <w:trHeight w:val="240"/>
        </w:trPr>
        <w:tc>
          <w:tcPr>
            <w:tcW w:w="645" w:type="dxa"/>
          </w:tcPr>
          <w:p w14:paraId="578D1BEB" w14:textId="77777777" w:rsidR="00BF0CAC" w:rsidRPr="0052273E" w:rsidRDefault="00BF0CAC" w:rsidP="00BF0CAC">
            <w:pPr>
              <w:spacing w:after="0"/>
              <w:rPr>
                <w:rFonts w:ascii="Cambria" w:hAnsi="Cambria" w:cs="Times New Roman"/>
                <w:sz w:val="20"/>
                <w:szCs w:val="20"/>
              </w:rPr>
            </w:pPr>
            <w:r w:rsidRPr="0052273E">
              <w:rPr>
                <w:rFonts w:ascii="Cambria" w:hAnsi="Cambria" w:cs="Times New Roman"/>
                <w:sz w:val="20"/>
                <w:szCs w:val="20"/>
              </w:rPr>
              <w:t>L8</w:t>
            </w:r>
          </w:p>
        </w:tc>
        <w:tc>
          <w:tcPr>
            <w:tcW w:w="6064" w:type="dxa"/>
          </w:tcPr>
          <w:p w14:paraId="5B74EB13" w14:textId="617F8FB0" w:rsidR="00BF0CAC" w:rsidRPr="0052273E"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52273E">
              <w:rPr>
                <w:rFonts w:ascii="Cambria" w:eastAsia="Times New Roman" w:hAnsi="Cambria" w:cs="Cambria"/>
                <w:sz w:val="20"/>
                <w:szCs w:val="20"/>
              </w:rPr>
              <w:t>Energia wiatru.</w:t>
            </w:r>
          </w:p>
        </w:tc>
        <w:tc>
          <w:tcPr>
            <w:tcW w:w="1516" w:type="dxa"/>
            <w:vAlign w:val="center"/>
          </w:tcPr>
          <w:p w14:paraId="2F6B168A" w14:textId="37B427C8"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vAlign w:val="center"/>
          </w:tcPr>
          <w:p w14:paraId="3A4C6F6B" w14:textId="2A880947"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59233ECF" w14:textId="77777777" w:rsidTr="3656FB84">
        <w:trPr>
          <w:trHeight w:val="240"/>
        </w:trPr>
        <w:tc>
          <w:tcPr>
            <w:tcW w:w="645" w:type="dxa"/>
          </w:tcPr>
          <w:p w14:paraId="43CF114A" w14:textId="77777777" w:rsidR="00BF0CAC" w:rsidRPr="0052273E" w:rsidRDefault="00BF0CAC" w:rsidP="00BF0CAC">
            <w:pPr>
              <w:spacing w:after="0"/>
              <w:rPr>
                <w:rFonts w:ascii="Cambria" w:hAnsi="Cambria" w:cs="Times New Roman"/>
                <w:sz w:val="20"/>
                <w:szCs w:val="20"/>
              </w:rPr>
            </w:pPr>
            <w:r w:rsidRPr="0052273E">
              <w:rPr>
                <w:rFonts w:ascii="Cambria" w:hAnsi="Cambria" w:cs="Times New Roman"/>
                <w:sz w:val="20"/>
                <w:szCs w:val="20"/>
              </w:rPr>
              <w:t>L9</w:t>
            </w:r>
          </w:p>
        </w:tc>
        <w:tc>
          <w:tcPr>
            <w:tcW w:w="6064" w:type="dxa"/>
          </w:tcPr>
          <w:p w14:paraId="79D7146D" w14:textId="7600BCF0" w:rsidR="00BF0CAC" w:rsidRPr="0052273E"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52273E">
              <w:rPr>
                <w:rFonts w:ascii="Cambria" w:eastAsia="Times New Roman" w:hAnsi="Cambria" w:cs="Cambria"/>
                <w:sz w:val="20"/>
                <w:szCs w:val="20"/>
              </w:rPr>
              <w:t>Biomasa</w:t>
            </w:r>
          </w:p>
        </w:tc>
        <w:tc>
          <w:tcPr>
            <w:tcW w:w="1516" w:type="dxa"/>
            <w:vAlign w:val="center"/>
          </w:tcPr>
          <w:p w14:paraId="4B37A3EA" w14:textId="3736D655"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806" w:type="dxa"/>
            <w:vAlign w:val="center"/>
          </w:tcPr>
          <w:p w14:paraId="30982DD6" w14:textId="3F53CD8F"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74E3BF26" w14:textId="77777777" w:rsidTr="3656FB84">
        <w:trPr>
          <w:trHeight w:val="240"/>
        </w:trPr>
        <w:tc>
          <w:tcPr>
            <w:tcW w:w="645" w:type="dxa"/>
          </w:tcPr>
          <w:p w14:paraId="382D83C2" w14:textId="77777777" w:rsidR="00BF0CAC" w:rsidRPr="0052273E" w:rsidRDefault="00BF0CAC" w:rsidP="00BF0CAC">
            <w:pPr>
              <w:spacing w:after="0"/>
              <w:rPr>
                <w:rFonts w:ascii="Cambria" w:hAnsi="Cambria" w:cs="Times New Roman"/>
                <w:sz w:val="20"/>
                <w:szCs w:val="20"/>
              </w:rPr>
            </w:pPr>
            <w:r w:rsidRPr="0052273E">
              <w:rPr>
                <w:rFonts w:ascii="Cambria" w:hAnsi="Cambria" w:cs="Times New Roman"/>
                <w:sz w:val="20"/>
                <w:szCs w:val="20"/>
              </w:rPr>
              <w:t>L10</w:t>
            </w:r>
          </w:p>
        </w:tc>
        <w:tc>
          <w:tcPr>
            <w:tcW w:w="6064" w:type="dxa"/>
          </w:tcPr>
          <w:p w14:paraId="45248D48" w14:textId="18536B4A" w:rsidR="00BF0CAC" w:rsidRPr="0052273E"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52273E">
              <w:rPr>
                <w:rFonts w:ascii="Cambria" w:eastAsia="Times New Roman" w:hAnsi="Cambria" w:cs="Cambria"/>
                <w:sz w:val="20"/>
                <w:szCs w:val="20"/>
              </w:rPr>
              <w:t>Biomasa</w:t>
            </w:r>
          </w:p>
        </w:tc>
        <w:tc>
          <w:tcPr>
            <w:tcW w:w="1516" w:type="dxa"/>
            <w:vAlign w:val="center"/>
          </w:tcPr>
          <w:p w14:paraId="264CDAE6" w14:textId="00725200"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806" w:type="dxa"/>
            <w:vAlign w:val="center"/>
          </w:tcPr>
          <w:p w14:paraId="6D7677ED" w14:textId="41359080"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61273D0C" w14:textId="77777777" w:rsidTr="3656FB84">
        <w:trPr>
          <w:trHeight w:val="240"/>
        </w:trPr>
        <w:tc>
          <w:tcPr>
            <w:tcW w:w="645" w:type="dxa"/>
          </w:tcPr>
          <w:p w14:paraId="6028FEFA" w14:textId="77777777" w:rsidR="00BF0CAC" w:rsidRPr="0052273E" w:rsidRDefault="00BF0CAC" w:rsidP="00BF0CAC">
            <w:pPr>
              <w:spacing w:after="0"/>
              <w:rPr>
                <w:rFonts w:ascii="Cambria" w:hAnsi="Cambria" w:cs="Times New Roman"/>
                <w:sz w:val="20"/>
                <w:szCs w:val="20"/>
              </w:rPr>
            </w:pPr>
            <w:r w:rsidRPr="0052273E">
              <w:rPr>
                <w:rFonts w:ascii="Cambria" w:hAnsi="Cambria" w:cs="Times New Roman"/>
                <w:sz w:val="20"/>
                <w:szCs w:val="20"/>
              </w:rPr>
              <w:t>L11</w:t>
            </w:r>
          </w:p>
        </w:tc>
        <w:tc>
          <w:tcPr>
            <w:tcW w:w="6064" w:type="dxa"/>
          </w:tcPr>
          <w:p w14:paraId="1FCAA57F" w14:textId="64DD9831" w:rsidR="00BF0CAC" w:rsidRPr="0052273E"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52273E">
              <w:rPr>
                <w:rFonts w:ascii="Cambria" w:eastAsia="Times New Roman" w:hAnsi="Cambria" w:cs="Cambria"/>
                <w:sz w:val="20"/>
                <w:szCs w:val="20"/>
              </w:rPr>
              <w:t>Ogniwa paliwowe</w:t>
            </w:r>
          </w:p>
        </w:tc>
        <w:tc>
          <w:tcPr>
            <w:tcW w:w="1516" w:type="dxa"/>
            <w:vAlign w:val="center"/>
          </w:tcPr>
          <w:p w14:paraId="3C3BC976" w14:textId="245D0599"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806" w:type="dxa"/>
            <w:vAlign w:val="center"/>
          </w:tcPr>
          <w:p w14:paraId="5CAC82EA" w14:textId="3652B31B"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0B2CD8AF" w14:textId="77777777" w:rsidTr="3656FB84">
        <w:trPr>
          <w:trHeight w:val="240"/>
        </w:trPr>
        <w:tc>
          <w:tcPr>
            <w:tcW w:w="645" w:type="dxa"/>
          </w:tcPr>
          <w:p w14:paraId="395DE0BB" w14:textId="77777777" w:rsidR="00BF0CAC" w:rsidRPr="0052273E" w:rsidRDefault="00BF0CAC" w:rsidP="00BF0CAC">
            <w:pPr>
              <w:spacing w:after="0"/>
              <w:rPr>
                <w:rFonts w:ascii="Cambria" w:hAnsi="Cambria" w:cs="Times New Roman"/>
                <w:sz w:val="20"/>
                <w:szCs w:val="20"/>
              </w:rPr>
            </w:pPr>
            <w:r w:rsidRPr="0052273E">
              <w:rPr>
                <w:rFonts w:ascii="Cambria" w:hAnsi="Cambria" w:cs="Times New Roman"/>
                <w:sz w:val="20"/>
                <w:szCs w:val="20"/>
              </w:rPr>
              <w:t>L12</w:t>
            </w:r>
          </w:p>
        </w:tc>
        <w:tc>
          <w:tcPr>
            <w:tcW w:w="6064" w:type="dxa"/>
          </w:tcPr>
          <w:p w14:paraId="61834AEF" w14:textId="307F9A77" w:rsidR="00BF0CAC" w:rsidRPr="0052273E"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52273E">
              <w:rPr>
                <w:rFonts w:ascii="Cambria" w:eastAsia="Times New Roman" w:hAnsi="Cambria" w:cs="Cambria"/>
                <w:sz w:val="20"/>
                <w:szCs w:val="20"/>
              </w:rPr>
              <w:t>Ogniwa paliwowe</w:t>
            </w:r>
          </w:p>
        </w:tc>
        <w:tc>
          <w:tcPr>
            <w:tcW w:w="1516" w:type="dxa"/>
            <w:vAlign w:val="center"/>
          </w:tcPr>
          <w:p w14:paraId="04DEAD56" w14:textId="31BAC518"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806" w:type="dxa"/>
            <w:vAlign w:val="center"/>
          </w:tcPr>
          <w:p w14:paraId="6DAC6F0B" w14:textId="46940ADE"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59ED8731" w14:textId="77777777" w:rsidTr="3656FB84">
        <w:trPr>
          <w:trHeight w:val="240"/>
        </w:trPr>
        <w:tc>
          <w:tcPr>
            <w:tcW w:w="645" w:type="dxa"/>
          </w:tcPr>
          <w:p w14:paraId="52816367" w14:textId="77777777" w:rsidR="00BF0CAC" w:rsidRPr="0052273E" w:rsidRDefault="00BF0CAC" w:rsidP="00BF0CAC">
            <w:pPr>
              <w:spacing w:after="0"/>
              <w:rPr>
                <w:rFonts w:ascii="Cambria" w:hAnsi="Cambria" w:cs="Times New Roman"/>
                <w:sz w:val="20"/>
                <w:szCs w:val="20"/>
              </w:rPr>
            </w:pPr>
            <w:r w:rsidRPr="0052273E">
              <w:rPr>
                <w:rFonts w:ascii="Cambria" w:hAnsi="Cambria" w:cs="Times New Roman"/>
                <w:sz w:val="20"/>
                <w:szCs w:val="20"/>
              </w:rPr>
              <w:t>L13</w:t>
            </w:r>
          </w:p>
        </w:tc>
        <w:tc>
          <w:tcPr>
            <w:tcW w:w="6064" w:type="dxa"/>
          </w:tcPr>
          <w:p w14:paraId="48CF383D" w14:textId="012B737B" w:rsidR="00BF0CAC" w:rsidRPr="0052273E" w:rsidRDefault="00BF0CAC" w:rsidP="00BF0CAC">
            <w:pPr>
              <w:tabs>
                <w:tab w:val="left" w:pos="491"/>
              </w:tabs>
              <w:autoSpaceDE w:val="0"/>
              <w:autoSpaceDN w:val="0"/>
              <w:adjustRightInd w:val="0"/>
              <w:spacing w:after="0"/>
              <w:rPr>
                <w:rFonts w:ascii="Cambria" w:eastAsia="Times New Roman" w:hAnsi="Cambria" w:cs="Cambria"/>
                <w:sz w:val="20"/>
                <w:szCs w:val="20"/>
              </w:rPr>
            </w:pPr>
            <w:r w:rsidRPr="0052273E">
              <w:rPr>
                <w:rFonts w:ascii="Cambria" w:eastAsia="Times New Roman" w:hAnsi="Cambria" w:cs="Cambria"/>
                <w:sz w:val="20"/>
                <w:szCs w:val="20"/>
              </w:rPr>
              <w:t>Omówienie sprawozdań</w:t>
            </w:r>
          </w:p>
        </w:tc>
        <w:tc>
          <w:tcPr>
            <w:tcW w:w="1516" w:type="dxa"/>
            <w:vAlign w:val="center"/>
          </w:tcPr>
          <w:p w14:paraId="50AD637C" w14:textId="5ED4AE30"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806" w:type="dxa"/>
            <w:vAlign w:val="center"/>
          </w:tcPr>
          <w:p w14:paraId="26CE7865" w14:textId="3ACF6049"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t>1</w:t>
            </w:r>
          </w:p>
        </w:tc>
      </w:tr>
      <w:tr w:rsidR="00BF0CAC" w:rsidRPr="0052273E" w14:paraId="3CB7D191" w14:textId="77777777" w:rsidTr="3656FB84">
        <w:tc>
          <w:tcPr>
            <w:tcW w:w="645" w:type="dxa"/>
          </w:tcPr>
          <w:p w14:paraId="08684E1A" w14:textId="77777777" w:rsidR="00BF0CAC" w:rsidRPr="0052273E" w:rsidRDefault="00BF0CAC" w:rsidP="00BF0CAC">
            <w:pPr>
              <w:spacing w:after="0"/>
              <w:rPr>
                <w:rFonts w:ascii="Cambria" w:hAnsi="Cambria" w:cs="Times New Roman"/>
                <w:b/>
                <w:sz w:val="20"/>
                <w:szCs w:val="20"/>
              </w:rPr>
            </w:pPr>
          </w:p>
        </w:tc>
        <w:tc>
          <w:tcPr>
            <w:tcW w:w="6064" w:type="dxa"/>
          </w:tcPr>
          <w:p w14:paraId="2488F31E" w14:textId="77777777" w:rsidR="00BF0CAC" w:rsidRPr="0052273E" w:rsidRDefault="00BF0CAC" w:rsidP="00BF0CAC">
            <w:pPr>
              <w:spacing w:after="0"/>
              <w:rPr>
                <w:rFonts w:ascii="Cambria" w:hAnsi="Cambria" w:cs="Times New Roman"/>
                <w:b/>
                <w:sz w:val="20"/>
                <w:szCs w:val="20"/>
              </w:rPr>
            </w:pPr>
            <w:r w:rsidRPr="0052273E">
              <w:rPr>
                <w:rFonts w:ascii="Cambria" w:hAnsi="Cambria" w:cs="Times New Roman"/>
                <w:b/>
                <w:sz w:val="20"/>
                <w:szCs w:val="20"/>
              </w:rPr>
              <w:t>Razem liczba godzin laboratoriów</w:t>
            </w:r>
          </w:p>
        </w:tc>
        <w:tc>
          <w:tcPr>
            <w:tcW w:w="1516" w:type="dxa"/>
          </w:tcPr>
          <w:p w14:paraId="34E39E2A" w14:textId="77777777"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fldChar w:fldCharType="begin"/>
            </w:r>
            <w:r w:rsidRPr="0052273E">
              <w:rPr>
                <w:rFonts w:ascii="Cambria" w:hAnsi="Cambria" w:cs="Times New Roman"/>
                <w:b/>
                <w:sz w:val="20"/>
                <w:szCs w:val="20"/>
              </w:rPr>
              <w:instrText xml:space="preserve"> =SUM(ABOVE) </w:instrText>
            </w:r>
            <w:r w:rsidRPr="0052273E">
              <w:rPr>
                <w:rFonts w:ascii="Cambria" w:hAnsi="Cambria" w:cs="Times New Roman"/>
                <w:b/>
                <w:sz w:val="20"/>
                <w:szCs w:val="20"/>
              </w:rPr>
              <w:fldChar w:fldCharType="separate"/>
            </w:r>
            <w:r w:rsidRPr="0052273E">
              <w:rPr>
                <w:rFonts w:ascii="Cambria" w:hAnsi="Cambria" w:cs="Times New Roman"/>
                <w:b/>
                <w:noProof/>
                <w:sz w:val="20"/>
                <w:szCs w:val="20"/>
              </w:rPr>
              <w:t>15</w:t>
            </w:r>
            <w:r w:rsidRPr="0052273E">
              <w:rPr>
                <w:rFonts w:ascii="Cambria" w:hAnsi="Cambria" w:cs="Times New Roman"/>
                <w:b/>
                <w:sz w:val="20"/>
                <w:szCs w:val="20"/>
              </w:rPr>
              <w:fldChar w:fldCharType="end"/>
            </w:r>
          </w:p>
        </w:tc>
        <w:tc>
          <w:tcPr>
            <w:tcW w:w="1806" w:type="dxa"/>
          </w:tcPr>
          <w:p w14:paraId="1B378A0D" w14:textId="77777777" w:rsidR="00BF0CAC" w:rsidRPr="0052273E" w:rsidRDefault="00BF0CAC" w:rsidP="00BF0CAC">
            <w:pPr>
              <w:spacing w:after="0"/>
              <w:jc w:val="center"/>
              <w:rPr>
                <w:rFonts w:ascii="Cambria" w:hAnsi="Cambria" w:cs="Times New Roman"/>
                <w:b/>
                <w:sz w:val="20"/>
                <w:szCs w:val="20"/>
              </w:rPr>
            </w:pPr>
            <w:r w:rsidRPr="0052273E">
              <w:rPr>
                <w:rFonts w:ascii="Cambria" w:hAnsi="Cambria" w:cs="Times New Roman"/>
                <w:b/>
                <w:sz w:val="20"/>
                <w:szCs w:val="20"/>
              </w:rPr>
              <w:fldChar w:fldCharType="begin"/>
            </w:r>
            <w:r w:rsidRPr="0052273E">
              <w:rPr>
                <w:rFonts w:ascii="Cambria" w:hAnsi="Cambria" w:cs="Times New Roman"/>
                <w:b/>
                <w:sz w:val="20"/>
                <w:szCs w:val="20"/>
              </w:rPr>
              <w:instrText xml:space="preserve"> =SUM(ABOVE) </w:instrText>
            </w:r>
            <w:r w:rsidRPr="0052273E">
              <w:rPr>
                <w:rFonts w:ascii="Cambria" w:hAnsi="Cambria" w:cs="Times New Roman"/>
                <w:b/>
                <w:sz w:val="20"/>
                <w:szCs w:val="20"/>
              </w:rPr>
              <w:fldChar w:fldCharType="separate"/>
            </w:r>
            <w:r w:rsidRPr="0052273E">
              <w:rPr>
                <w:rFonts w:ascii="Cambria" w:hAnsi="Cambria" w:cs="Times New Roman"/>
                <w:b/>
                <w:noProof/>
                <w:sz w:val="20"/>
                <w:szCs w:val="20"/>
              </w:rPr>
              <w:t>10</w:t>
            </w:r>
            <w:r w:rsidRPr="0052273E">
              <w:rPr>
                <w:rFonts w:ascii="Cambria" w:hAnsi="Cambria" w:cs="Times New Roman"/>
                <w:b/>
                <w:sz w:val="20"/>
                <w:szCs w:val="20"/>
              </w:rPr>
              <w:fldChar w:fldCharType="end"/>
            </w:r>
          </w:p>
        </w:tc>
      </w:tr>
    </w:tbl>
    <w:p w14:paraId="72EF6E08" w14:textId="77777777" w:rsidR="00276635" w:rsidRPr="0052273E" w:rsidRDefault="00276635" w:rsidP="002F14D8">
      <w:pPr>
        <w:spacing w:after="0"/>
        <w:jc w:val="both"/>
        <w:rPr>
          <w:rFonts w:ascii="Cambria" w:hAnsi="Cambria" w:cs="Times New Roman"/>
          <w:b/>
          <w:bCs/>
          <w:sz w:val="20"/>
          <w:szCs w:val="20"/>
        </w:rPr>
      </w:pPr>
    </w:p>
    <w:p w14:paraId="665D183F" w14:textId="77777777" w:rsidR="005C2EC2" w:rsidRPr="0052273E" w:rsidRDefault="005C2EC2" w:rsidP="002F14D8">
      <w:pPr>
        <w:spacing w:after="0"/>
        <w:jc w:val="both"/>
        <w:rPr>
          <w:rFonts w:ascii="Cambria" w:hAnsi="Cambria" w:cs="Times New Roman"/>
          <w:b/>
          <w:bCs/>
          <w:sz w:val="20"/>
          <w:szCs w:val="20"/>
        </w:rPr>
      </w:pPr>
      <w:r w:rsidRPr="0052273E">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4928"/>
        <w:gridCol w:w="3242"/>
      </w:tblGrid>
      <w:tr w:rsidR="0052273E" w:rsidRPr="0052273E" w14:paraId="32A878F1" w14:textId="77777777" w:rsidTr="00BF0CAC">
        <w:trPr>
          <w:jc w:val="center"/>
        </w:trPr>
        <w:tc>
          <w:tcPr>
            <w:tcW w:w="1719" w:type="dxa"/>
          </w:tcPr>
          <w:p w14:paraId="1C782618" w14:textId="77777777" w:rsidR="005C2EC2" w:rsidRPr="0052273E" w:rsidRDefault="005C2EC2" w:rsidP="002F14D8">
            <w:pPr>
              <w:spacing w:after="0"/>
              <w:jc w:val="both"/>
              <w:rPr>
                <w:rFonts w:ascii="Cambria" w:hAnsi="Cambria" w:cs="Times New Roman"/>
                <w:b/>
                <w:bCs/>
                <w:sz w:val="20"/>
                <w:szCs w:val="20"/>
              </w:rPr>
            </w:pPr>
            <w:r w:rsidRPr="0052273E">
              <w:rPr>
                <w:rFonts w:ascii="Cambria" w:hAnsi="Cambria" w:cs="Times New Roman"/>
                <w:b/>
                <w:bCs/>
                <w:sz w:val="20"/>
                <w:szCs w:val="20"/>
              </w:rPr>
              <w:t>Forma zajęć</w:t>
            </w:r>
          </w:p>
        </w:tc>
        <w:tc>
          <w:tcPr>
            <w:tcW w:w="4928" w:type="dxa"/>
          </w:tcPr>
          <w:p w14:paraId="485A2E33" w14:textId="77777777" w:rsidR="005C2EC2" w:rsidRPr="0052273E" w:rsidRDefault="005C2EC2" w:rsidP="002F14D8">
            <w:pPr>
              <w:spacing w:after="0"/>
              <w:jc w:val="both"/>
              <w:rPr>
                <w:rFonts w:ascii="Cambria" w:hAnsi="Cambria" w:cs="Times New Roman"/>
                <w:b/>
                <w:bCs/>
                <w:sz w:val="20"/>
                <w:szCs w:val="20"/>
              </w:rPr>
            </w:pPr>
            <w:r w:rsidRPr="0052273E">
              <w:rPr>
                <w:rFonts w:ascii="Cambria" w:hAnsi="Cambria" w:cs="Times New Roman"/>
                <w:b/>
                <w:bCs/>
                <w:sz w:val="20"/>
                <w:szCs w:val="20"/>
              </w:rPr>
              <w:t>Metody dydaktyczne (wybór z listy)</w:t>
            </w:r>
          </w:p>
        </w:tc>
        <w:tc>
          <w:tcPr>
            <w:tcW w:w="3242" w:type="dxa"/>
          </w:tcPr>
          <w:p w14:paraId="46AB3F4E" w14:textId="77777777" w:rsidR="005C2EC2" w:rsidRPr="0052273E" w:rsidRDefault="005C2EC2" w:rsidP="002F14D8">
            <w:pPr>
              <w:spacing w:after="0"/>
              <w:jc w:val="both"/>
              <w:rPr>
                <w:rFonts w:ascii="Cambria" w:hAnsi="Cambria" w:cs="Times New Roman"/>
                <w:b/>
                <w:bCs/>
                <w:sz w:val="20"/>
                <w:szCs w:val="20"/>
              </w:rPr>
            </w:pPr>
            <w:r w:rsidRPr="0052273E">
              <w:rPr>
                <w:rFonts w:ascii="Cambria" w:hAnsi="Cambria" w:cs="Times New Roman"/>
                <w:b/>
                <w:bCs/>
                <w:sz w:val="20"/>
                <w:szCs w:val="20"/>
              </w:rPr>
              <w:t>Ś</w:t>
            </w:r>
            <w:r w:rsidRPr="0052273E">
              <w:rPr>
                <w:rFonts w:ascii="Cambria" w:hAnsi="Cambria" w:cs="Times New Roman"/>
                <w:b/>
                <w:sz w:val="20"/>
                <w:szCs w:val="20"/>
              </w:rPr>
              <w:t>rodki dydaktyczne</w:t>
            </w:r>
          </w:p>
        </w:tc>
      </w:tr>
      <w:tr w:rsidR="0052273E" w:rsidRPr="0052273E" w14:paraId="755B83C7" w14:textId="77777777" w:rsidTr="00BF0CAC">
        <w:trPr>
          <w:jc w:val="center"/>
        </w:trPr>
        <w:tc>
          <w:tcPr>
            <w:tcW w:w="1719" w:type="dxa"/>
          </w:tcPr>
          <w:p w14:paraId="043474B8" w14:textId="6707BB77" w:rsidR="00BF0CAC" w:rsidRPr="0052273E" w:rsidRDefault="00BF0CAC" w:rsidP="00BF0CAC">
            <w:pPr>
              <w:spacing w:after="0"/>
              <w:jc w:val="both"/>
              <w:rPr>
                <w:rFonts w:ascii="Cambria" w:hAnsi="Cambria" w:cs="Times New Roman"/>
                <w:bCs/>
                <w:sz w:val="20"/>
                <w:szCs w:val="20"/>
              </w:rPr>
            </w:pPr>
            <w:r w:rsidRPr="0052273E">
              <w:rPr>
                <w:rFonts w:ascii="Cambria" w:hAnsi="Cambria" w:cs="Cambria"/>
                <w:sz w:val="20"/>
                <w:szCs w:val="20"/>
              </w:rPr>
              <w:t>Wykład</w:t>
            </w:r>
          </w:p>
        </w:tc>
        <w:tc>
          <w:tcPr>
            <w:tcW w:w="4928" w:type="dxa"/>
          </w:tcPr>
          <w:p w14:paraId="2820E739" w14:textId="77777777" w:rsidR="00BF0CAC" w:rsidRPr="0052273E" w:rsidRDefault="00BF0CAC" w:rsidP="00BF0CAC">
            <w:pPr>
              <w:spacing w:after="0"/>
              <w:rPr>
                <w:rFonts w:ascii="Cambria" w:hAnsi="Cambria" w:cs="Cambria"/>
                <w:sz w:val="20"/>
                <w:szCs w:val="20"/>
              </w:rPr>
            </w:pPr>
            <w:r w:rsidRPr="0052273E">
              <w:rPr>
                <w:rFonts w:ascii="Cambria" w:hAnsi="Cambria" w:cs="Cambria"/>
                <w:sz w:val="20"/>
                <w:szCs w:val="20"/>
              </w:rPr>
              <w:t xml:space="preserve">wykład informacyjny, </w:t>
            </w:r>
          </w:p>
          <w:p w14:paraId="06A6B551" w14:textId="11533660" w:rsidR="00BF0CAC" w:rsidRPr="0052273E" w:rsidRDefault="00BF0CAC" w:rsidP="00BF0CAC">
            <w:pPr>
              <w:spacing w:after="0"/>
              <w:rPr>
                <w:rFonts w:ascii="Cambria" w:hAnsi="Cambria" w:cs="Times New Roman"/>
                <w:sz w:val="20"/>
                <w:szCs w:val="20"/>
              </w:rPr>
            </w:pPr>
            <w:r w:rsidRPr="0052273E">
              <w:rPr>
                <w:rFonts w:ascii="Cambria" w:hAnsi="Cambria" w:cs="Cambria"/>
                <w:sz w:val="20"/>
                <w:szCs w:val="20"/>
              </w:rPr>
              <w:t>pokaz multimedialny</w:t>
            </w:r>
          </w:p>
        </w:tc>
        <w:tc>
          <w:tcPr>
            <w:tcW w:w="3242" w:type="dxa"/>
          </w:tcPr>
          <w:p w14:paraId="4B016288" w14:textId="77777777" w:rsidR="00BF0CAC" w:rsidRPr="0052273E" w:rsidRDefault="00BF0CAC" w:rsidP="00BF0CAC">
            <w:pPr>
              <w:spacing w:after="0"/>
              <w:rPr>
                <w:rFonts w:ascii="Cambria" w:hAnsi="Cambria" w:cs="Cambria"/>
                <w:sz w:val="20"/>
                <w:szCs w:val="20"/>
              </w:rPr>
            </w:pPr>
            <w:r w:rsidRPr="0052273E">
              <w:rPr>
                <w:rFonts w:ascii="Cambria" w:hAnsi="Cambria" w:cs="Cambria"/>
                <w:sz w:val="20"/>
                <w:szCs w:val="20"/>
              </w:rPr>
              <w:t xml:space="preserve">projektor, </w:t>
            </w:r>
          </w:p>
          <w:p w14:paraId="7BC5FBD8" w14:textId="0F2DE535" w:rsidR="00BF0CAC" w:rsidRPr="0052273E" w:rsidRDefault="00BF0CAC" w:rsidP="00BF0CAC">
            <w:pPr>
              <w:spacing w:after="0"/>
              <w:rPr>
                <w:rFonts w:ascii="Cambria" w:hAnsi="Cambria" w:cs="Times New Roman"/>
                <w:sz w:val="20"/>
                <w:szCs w:val="20"/>
              </w:rPr>
            </w:pPr>
            <w:r w:rsidRPr="0052273E">
              <w:rPr>
                <w:rFonts w:ascii="Cambria" w:hAnsi="Cambria" w:cs="Cambria"/>
                <w:sz w:val="20"/>
                <w:szCs w:val="20"/>
              </w:rPr>
              <w:t>prezentacja multimedialna</w:t>
            </w:r>
          </w:p>
        </w:tc>
      </w:tr>
      <w:tr w:rsidR="0052273E" w:rsidRPr="0052273E" w14:paraId="7836D981" w14:textId="77777777" w:rsidTr="00BF0CAC">
        <w:trPr>
          <w:jc w:val="center"/>
        </w:trPr>
        <w:tc>
          <w:tcPr>
            <w:tcW w:w="1719" w:type="dxa"/>
          </w:tcPr>
          <w:p w14:paraId="52DB624D" w14:textId="6EBEE802" w:rsidR="00BF0CAC" w:rsidRPr="0052273E" w:rsidRDefault="00BF0CAC" w:rsidP="00BF0CAC">
            <w:pPr>
              <w:spacing w:after="0"/>
              <w:jc w:val="both"/>
              <w:rPr>
                <w:rFonts w:ascii="Cambria" w:hAnsi="Cambria" w:cs="Times New Roman"/>
                <w:bCs/>
                <w:sz w:val="20"/>
                <w:szCs w:val="20"/>
              </w:rPr>
            </w:pPr>
            <w:r w:rsidRPr="0052273E">
              <w:rPr>
                <w:rFonts w:ascii="Cambria" w:hAnsi="Cambria" w:cs="Cambria"/>
                <w:sz w:val="20"/>
                <w:szCs w:val="20"/>
              </w:rPr>
              <w:t>Laboratoria</w:t>
            </w:r>
          </w:p>
        </w:tc>
        <w:tc>
          <w:tcPr>
            <w:tcW w:w="4928" w:type="dxa"/>
          </w:tcPr>
          <w:p w14:paraId="45570B4C" w14:textId="6617592B" w:rsidR="00BF0CAC" w:rsidRPr="0052273E" w:rsidRDefault="00BF0CAC" w:rsidP="00BF0CAC">
            <w:pPr>
              <w:spacing w:after="0"/>
              <w:jc w:val="both"/>
              <w:rPr>
                <w:rFonts w:ascii="Cambria" w:hAnsi="Cambria" w:cs="Times New Roman"/>
                <w:bCs/>
                <w:sz w:val="20"/>
                <w:szCs w:val="20"/>
              </w:rPr>
            </w:pPr>
            <w:r w:rsidRPr="0052273E">
              <w:rPr>
                <w:rFonts w:ascii="Cambria" w:hAnsi="Cambria" w:cs="Cambria"/>
                <w:sz w:val="20"/>
                <w:szCs w:val="20"/>
              </w:rPr>
              <w:t>ćwiczenia doskonalące obsługę maszyn i urządzeń</w:t>
            </w:r>
          </w:p>
        </w:tc>
        <w:tc>
          <w:tcPr>
            <w:tcW w:w="3242" w:type="dxa"/>
          </w:tcPr>
          <w:p w14:paraId="1CD9232F" w14:textId="77777777" w:rsidR="00BF0CAC" w:rsidRPr="0052273E" w:rsidRDefault="00BF0CAC" w:rsidP="00BF0CAC">
            <w:pPr>
              <w:spacing w:after="0"/>
              <w:rPr>
                <w:rFonts w:ascii="Cambria" w:hAnsi="Cambria" w:cs="Cambria"/>
                <w:sz w:val="20"/>
                <w:szCs w:val="20"/>
              </w:rPr>
            </w:pPr>
            <w:r w:rsidRPr="0052273E">
              <w:rPr>
                <w:rFonts w:ascii="Cambria" w:hAnsi="Cambria" w:cs="Cambria"/>
                <w:sz w:val="20"/>
                <w:szCs w:val="20"/>
              </w:rPr>
              <w:t>Dostępne wyposażenie</w:t>
            </w:r>
          </w:p>
          <w:p w14:paraId="37594EF5" w14:textId="51278CB4" w:rsidR="00BF0CAC" w:rsidRPr="0052273E" w:rsidRDefault="00BF0CAC" w:rsidP="00BF0CAC">
            <w:pPr>
              <w:spacing w:after="0"/>
              <w:jc w:val="both"/>
              <w:rPr>
                <w:rFonts w:ascii="Cambria" w:hAnsi="Cambria" w:cs="Times New Roman"/>
                <w:sz w:val="20"/>
                <w:szCs w:val="20"/>
              </w:rPr>
            </w:pPr>
            <w:r w:rsidRPr="0052273E">
              <w:rPr>
                <w:rFonts w:ascii="Cambria" w:hAnsi="Cambria" w:cs="Cambria"/>
                <w:sz w:val="20"/>
                <w:szCs w:val="20"/>
              </w:rPr>
              <w:t>laboratoryjne</w:t>
            </w:r>
          </w:p>
        </w:tc>
      </w:tr>
      <w:tr w:rsidR="00BF0CAC" w:rsidRPr="0052273E" w14:paraId="4FB22F84" w14:textId="77777777" w:rsidTr="00BF0CAC">
        <w:trPr>
          <w:jc w:val="center"/>
        </w:trPr>
        <w:tc>
          <w:tcPr>
            <w:tcW w:w="1719" w:type="dxa"/>
          </w:tcPr>
          <w:p w14:paraId="6B431529" w14:textId="3FC9C1CC" w:rsidR="00BF0CAC" w:rsidRPr="0052273E" w:rsidRDefault="00BF0CAC" w:rsidP="00BF0CAC">
            <w:pPr>
              <w:spacing w:after="0"/>
              <w:jc w:val="both"/>
              <w:rPr>
                <w:rFonts w:ascii="Cambria" w:hAnsi="Cambria" w:cs="Times New Roman"/>
                <w:bCs/>
                <w:sz w:val="20"/>
                <w:szCs w:val="20"/>
              </w:rPr>
            </w:pPr>
            <w:r w:rsidRPr="0052273E">
              <w:rPr>
                <w:rFonts w:ascii="Cambria" w:hAnsi="Cambria" w:cs="Cambria"/>
                <w:sz w:val="20"/>
                <w:szCs w:val="20"/>
              </w:rPr>
              <w:t>Projekty</w:t>
            </w:r>
          </w:p>
        </w:tc>
        <w:tc>
          <w:tcPr>
            <w:tcW w:w="4928" w:type="dxa"/>
          </w:tcPr>
          <w:p w14:paraId="078FA3EF" w14:textId="7220B692" w:rsidR="00BF0CAC" w:rsidRPr="0052273E" w:rsidRDefault="00BF0CAC" w:rsidP="00BF0CAC">
            <w:pPr>
              <w:spacing w:after="0"/>
              <w:rPr>
                <w:rFonts w:ascii="Cambria" w:eastAsia="Times New Roman" w:hAnsi="Cambria" w:cs="Times New Roman"/>
                <w:sz w:val="20"/>
                <w:szCs w:val="20"/>
                <w:lang w:eastAsia="pl-PL"/>
              </w:rPr>
            </w:pPr>
            <w:r w:rsidRPr="0052273E">
              <w:rPr>
                <w:rFonts w:ascii="Cambria" w:hAnsi="Cambria" w:cs="Cambria"/>
                <w:sz w:val="20"/>
                <w:szCs w:val="20"/>
              </w:rPr>
              <w:t>ćwiczenia doskonalące obsługę maszyn i urządzeń</w:t>
            </w:r>
          </w:p>
        </w:tc>
        <w:tc>
          <w:tcPr>
            <w:tcW w:w="3242" w:type="dxa"/>
          </w:tcPr>
          <w:p w14:paraId="2D15A339" w14:textId="77777777" w:rsidR="00BF0CAC" w:rsidRPr="0052273E" w:rsidRDefault="00BF0CAC" w:rsidP="00BF0CAC">
            <w:pPr>
              <w:spacing w:after="0"/>
              <w:rPr>
                <w:rFonts w:ascii="Cambria" w:hAnsi="Cambria" w:cs="Cambria"/>
                <w:sz w:val="20"/>
                <w:szCs w:val="20"/>
              </w:rPr>
            </w:pPr>
            <w:r w:rsidRPr="0052273E">
              <w:rPr>
                <w:rFonts w:ascii="Cambria" w:hAnsi="Cambria" w:cs="Cambria"/>
                <w:sz w:val="20"/>
                <w:szCs w:val="20"/>
              </w:rPr>
              <w:t>Dostępne wyposażenie</w:t>
            </w:r>
          </w:p>
          <w:p w14:paraId="4734CD3B" w14:textId="32239CE5" w:rsidR="00BF0CAC" w:rsidRPr="0052273E" w:rsidRDefault="00BF0CAC" w:rsidP="00BF0CAC">
            <w:pPr>
              <w:spacing w:after="0"/>
              <w:rPr>
                <w:rFonts w:ascii="Cambria" w:hAnsi="Cambria" w:cs="Times New Roman"/>
                <w:sz w:val="20"/>
                <w:szCs w:val="20"/>
              </w:rPr>
            </w:pPr>
            <w:r w:rsidRPr="0052273E">
              <w:rPr>
                <w:rFonts w:ascii="Cambria" w:hAnsi="Cambria" w:cs="Cambria"/>
                <w:sz w:val="20"/>
                <w:szCs w:val="20"/>
              </w:rPr>
              <w:t>laboratoryjne</w:t>
            </w:r>
          </w:p>
        </w:tc>
      </w:tr>
    </w:tbl>
    <w:p w14:paraId="01D5C80E" w14:textId="77777777" w:rsidR="004F7F8B" w:rsidRPr="0052273E" w:rsidRDefault="004F7F8B" w:rsidP="002F14D8">
      <w:pPr>
        <w:spacing w:after="0"/>
        <w:rPr>
          <w:rFonts w:ascii="Cambria" w:hAnsi="Cambria" w:cs="Times New Roman"/>
          <w:b/>
          <w:bCs/>
          <w:sz w:val="20"/>
          <w:szCs w:val="20"/>
        </w:rPr>
      </w:pPr>
    </w:p>
    <w:p w14:paraId="0168602F" w14:textId="77777777" w:rsidR="005C2EC2" w:rsidRPr="0052273E" w:rsidRDefault="005C2EC2" w:rsidP="002F14D8">
      <w:pPr>
        <w:spacing w:after="0"/>
        <w:rPr>
          <w:rFonts w:ascii="Cambria" w:hAnsi="Cambria" w:cs="Times New Roman"/>
          <w:b/>
          <w:bCs/>
          <w:sz w:val="20"/>
          <w:szCs w:val="20"/>
        </w:rPr>
      </w:pPr>
      <w:r w:rsidRPr="0052273E">
        <w:rPr>
          <w:rFonts w:ascii="Cambria" w:hAnsi="Cambria" w:cs="Times New Roman"/>
          <w:b/>
          <w:bCs/>
          <w:sz w:val="20"/>
          <w:szCs w:val="20"/>
        </w:rPr>
        <w:t>8. Sposoby (metody) weryfikacji i oceny efektów uczenia się osiągniętych przez studenta</w:t>
      </w:r>
    </w:p>
    <w:p w14:paraId="1C3EAD2A" w14:textId="77777777" w:rsidR="005C2EC2" w:rsidRPr="0052273E" w:rsidRDefault="005C2EC2" w:rsidP="002F14D8">
      <w:pPr>
        <w:spacing w:after="0"/>
        <w:rPr>
          <w:rFonts w:ascii="Cambria" w:hAnsi="Cambria" w:cs="Times New Roman"/>
          <w:b/>
          <w:bCs/>
          <w:sz w:val="20"/>
          <w:szCs w:val="20"/>
        </w:rPr>
      </w:pPr>
      <w:r w:rsidRPr="0052273E">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4372"/>
        <w:gridCol w:w="3798"/>
      </w:tblGrid>
      <w:tr w:rsidR="0052273E" w:rsidRPr="0052273E" w14:paraId="061882E5" w14:textId="77777777" w:rsidTr="00E57E88">
        <w:tc>
          <w:tcPr>
            <w:tcW w:w="1719" w:type="dxa"/>
            <w:vAlign w:val="center"/>
          </w:tcPr>
          <w:p w14:paraId="2B85F6AD" w14:textId="77777777" w:rsidR="005C2EC2" w:rsidRPr="0052273E" w:rsidRDefault="005C2EC2"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zajęć</w:t>
            </w:r>
          </w:p>
        </w:tc>
        <w:tc>
          <w:tcPr>
            <w:tcW w:w="4372" w:type="dxa"/>
            <w:vAlign w:val="center"/>
          </w:tcPr>
          <w:p w14:paraId="4D550A0D" w14:textId="77777777" w:rsidR="005C2EC2" w:rsidRPr="0052273E" w:rsidRDefault="005C2EC2" w:rsidP="002F14D8">
            <w:pPr>
              <w:spacing w:after="0"/>
              <w:jc w:val="center"/>
              <w:rPr>
                <w:rFonts w:ascii="Cambria" w:hAnsi="Cambria" w:cs="Times New Roman"/>
                <w:b/>
                <w:sz w:val="20"/>
                <w:szCs w:val="20"/>
              </w:rPr>
            </w:pPr>
            <w:r w:rsidRPr="0052273E">
              <w:rPr>
                <w:rFonts w:ascii="Cambria" w:hAnsi="Cambria" w:cs="Times New Roman"/>
                <w:b/>
                <w:sz w:val="20"/>
                <w:szCs w:val="20"/>
              </w:rPr>
              <w:t xml:space="preserve">Ocena formująca (F) </w:t>
            </w:r>
          </w:p>
          <w:p w14:paraId="526F6395" w14:textId="77777777" w:rsidR="005C2EC2" w:rsidRPr="0052273E" w:rsidRDefault="005C2EC2" w:rsidP="002F14D8">
            <w:pPr>
              <w:spacing w:after="0"/>
              <w:jc w:val="center"/>
              <w:rPr>
                <w:rFonts w:ascii="Cambria" w:hAnsi="Cambria" w:cs="Times New Roman"/>
                <w:b/>
                <w:bCs/>
                <w:sz w:val="20"/>
                <w:szCs w:val="20"/>
              </w:rPr>
            </w:pPr>
            <w:r w:rsidRPr="0052273E">
              <w:rPr>
                <w:rFonts w:ascii="Cambria" w:hAnsi="Cambria" w:cs="Times New Roman"/>
                <w:b/>
                <w:sz w:val="20"/>
                <w:szCs w:val="20"/>
              </w:rPr>
              <w:t xml:space="preserve">– </w:t>
            </w:r>
            <w:r w:rsidRPr="0052273E">
              <w:rPr>
                <w:rFonts w:ascii="Cambria" w:hAnsi="Cambria" w:cs="Times New Roman"/>
                <w:sz w:val="20"/>
                <w:szCs w:val="20"/>
              </w:rPr>
              <w:t xml:space="preserve">wskazuje studentowi na potrzebę uzupełniania wiedzy lub stosowania określonych metod i narzędzi, stymulujące do doskonalenia efektów pracy </w:t>
            </w:r>
            <w:r w:rsidRPr="0052273E">
              <w:rPr>
                <w:rFonts w:ascii="Cambria" w:hAnsi="Cambria" w:cs="Times New Roman"/>
                <w:b/>
                <w:sz w:val="20"/>
                <w:szCs w:val="20"/>
              </w:rPr>
              <w:t>(wybór z listy)</w:t>
            </w:r>
          </w:p>
        </w:tc>
        <w:tc>
          <w:tcPr>
            <w:tcW w:w="3798" w:type="dxa"/>
            <w:vAlign w:val="center"/>
          </w:tcPr>
          <w:p w14:paraId="164C3EF9" w14:textId="77777777" w:rsidR="005C2EC2" w:rsidRPr="0052273E" w:rsidRDefault="005C2EC2" w:rsidP="002F14D8">
            <w:pPr>
              <w:spacing w:after="0"/>
              <w:jc w:val="center"/>
              <w:rPr>
                <w:rFonts w:ascii="Cambria" w:hAnsi="Cambria" w:cs="Times New Roman"/>
                <w:b/>
                <w:sz w:val="20"/>
                <w:szCs w:val="20"/>
              </w:rPr>
            </w:pPr>
            <w:r w:rsidRPr="0052273E">
              <w:rPr>
                <w:rFonts w:ascii="Cambria" w:hAnsi="Cambria" w:cs="Times New Roman"/>
                <w:b/>
                <w:sz w:val="20"/>
                <w:szCs w:val="20"/>
              </w:rPr>
              <w:t xml:space="preserve">Ocena podsumowująca (P) – </w:t>
            </w:r>
            <w:r w:rsidRPr="0052273E">
              <w:rPr>
                <w:rFonts w:ascii="Cambria" w:hAnsi="Cambria" w:cs="Times New Roman"/>
                <w:sz w:val="20"/>
                <w:szCs w:val="20"/>
              </w:rPr>
              <w:t xml:space="preserve">podsumowuje osiągnięte efekty uczenia się </w:t>
            </w:r>
            <w:r w:rsidRPr="0052273E">
              <w:rPr>
                <w:rFonts w:ascii="Cambria" w:hAnsi="Cambria" w:cs="Times New Roman"/>
                <w:b/>
                <w:sz w:val="20"/>
                <w:szCs w:val="20"/>
              </w:rPr>
              <w:t>(wybór z listy)</w:t>
            </w:r>
          </w:p>
        </w:tc>
      </w:tr>
      <w:tr w:rsidR="0052273E" w:rsidRPr="0052273E" w14:paraId="282FDF01" w14:textId="77777777" w:rsidTr="00E57E88">
        <w:tc>
          <w:tcPr>
            <w:tcW w:w="1719" w:type="dxa"/>
          </w:tcPr>
          <w:p w14:paraId="756233A6" w14:textId="0AB04A5B" w:rsidR="00BF0CAC" w:rsidRPr="0052273E" w:rsidRDefault="00BF0CAC" w:rsidP="00BF0CAC">
            <w:pPr>
              <w:spacing w:after="0"/>
              <w:rPr>
                <w:rFonts w:ascii="Cambria" w:hAnsi="Cambria" w:cs="Times New Roman"/>
                <w:b/>
                <w:bCs/>
                <w:sz w:val="20"/>
                <w:szCs w:val="20"/>
              </w:rPr>
            </w:pPr>
            <w:r w:rsidRPr="0052273E">
              <w:rPr>
                <w:rFonts w:ascii="Cambria" w:hAnsi="Cambria" w:cs="Cambria"/>
                <w:sz w:val="20"/>
                <w:szCs w:val="20"/>
              </w:rPr>
              <w:t>Wykład</w:t>
            </w:r>
          </w:p>
        </w:tc>
        <w:tc>
          <w:tcPr>
            <w:tcW w:w="4372" w:type="dxa"/>
          </w:tcPr>
          <w:p w14:paraId="53646ACE" w14:textId="1CD35955" w:rsidR="00BF0CAC" w:rsidRPr="0052273E" w:rsidRDefault="00BF0CAC" w:rsidP="00BF0CAC">
            <w:pPr>
              <w:spacing w:after="0"/>
              <w:rPr>
                <w:rFonts w:ascii="Cambria" w:hAnsi="Cambria" w:cs="Times New Roman"/>
                <w:b/>
                <w:bCs/>
                <w:sz w:val="20"/>
                <w:szCs w:val="20"/>
              </w:rPr>
            </w:pPr>
            <w:r w:rsidRPr="0052273E">
              <w:rPr>
                <w:rFonts w:ascii="Cambria" w:hAnsi="Cambria" w:cs="Cambria"/>
                <w:sz w:val="20"/>
                <w:szCs w:val="20"/>
              </w:rPr>
              <w:t>F2 – obserwacja aktywności przy udzielaniu odpowiedzi na pytania problemowe zadawane podczas wykładu.</w:t>
            </w:r>
          </w:p>
        </w:tc>
        <w:tc>
          <w:tcPr>
            <w:tcW w:w="3798" w:type="dxa"/>
          </w:tcPr>
          <w:p w14:paraId="4E623248" w14:textId="4EBA41E8" w:rsidR="00BF0CAC" w:rsidRPr="0052273E" w:rsidRDefault="00BF0CAC" w:rsidP="00BF0CAC">
            <w:pPr>
              <w:spacing w:after="0"/>
              <w:rPr>
                <w:rFonts w:ascii="Cambria" w:hAnsi="Cambria" w:cs="Times New Roman"/>
                <w:sz w:val="20"/>
                <w:szCs w:val="20"/>
              </w:rPr>
            </w:pPr>
            <w:r w:rsidRPr="0052273E">
              <w:rPr>
                <w:rFonts w:ascii="Cambria" w:hAnsi="Cambria" w:cs="Cambria"/>
                <w:sz w:val="20"/>
                <w:szCs w:val="20"/>
              </w:rPr>
              <w:t>P2 – kolokwium</w:t>
            </w:r>
          </w:p>
        </w:tc>
      </w:tr>
      <w:tr w:rsidR="0052273E" w:rsidRPr="0052273E" w14:paraId="333C0DA5" w14:textId="77777777" w:rsidTr="00E57E88">
        <w:tc>
          <w:tcPr>
            <w:tcW w:w="1719" w:type="dxa"/>
          </w:tcPr>
          <w:p w14:paraId="4F8B03F3" w14:textId="5F64D66A" w:rsidR="00BF0CAC" w:rsidRPr="0052273E" w:rsidRDefault="00BF0CAC" w:rsidP="00BF0CAC">
            <w:pPr>
              <w:spacing w:after="0"/>
              <w:rPr>
                <w:rFonts w:ascii="Cambria" w:hAnsi="Cambria" w:cs="Times New Roman"/>
                <w:b/>
                <w:bCs/>
                <w:sz w:val="20"/>
                <w:szCs w:val="20"/>
              </w:rPr>
            </w:pPr>
            <w:r w:rsidRPr="0052273E">
              <w:rPr>
                <w:rFonts w:ascii="Cambria" w:hAnsi="Cambria" w:cs="Cambria"/>
                <w:sz w:val="20"/>
                <w:szCs w:val="20"/>
              </w:rPr>
              <w:t>Laboratoria</w:t>
            </w:r>
          </w:p>
        </w:tc>
        <w:tc>
          <w:tcPr>
            <w:tcW w:w="4372" w:type="dxa"/>
          </w:tcPr>
          <w:p w14:paraId="3B2C338A" w14:textId="77777777" w:rsidR="00BF0CAC" w:rsidRPr="0052273E" w:rsidRDefault="00BF0CAC" w:rsidP="00BF0CAC">
            <w:pPr>
              <w:pStyle w:val="Default"/>
              <w:spacing w:line="276" w:lineRule="auto"/>
              <w:rPr>
                <w:color w:val="auto"/>
                <w:sz w:val="20"/>
                <w:szCs w:val="20"/>
              </w:rPr>
            </w:pPr>
            <w:r w:rsidRPr="0052273E">
              <w:rPr>
                <w:color w:val="auto"/>
                <w:sz w:val="20"/>
                <w:szCs w:val="20"/>
              </w:rPr>
              <w:t>F3 – praca pisemna (sprawozdania)</w:t>
            </w:r>
          </w:p>
          <w:p w14:paraId="23237245" w14:textId="29C2004A" w:rsidR="00BF0CAC" w:rsidRPr="0052273E" w:rsidRDefault="00BF0CAC" w:rsidP="00BF0CAC">
            <w:pPr>
              <w:spacing w:after="0"/>
              <w:rPr>
                <w:rFonts w:ascii="Cambria" w:hAnsi="Cambria" w:cs="Times New Roman"/>
                <w:sz w:val="20"/>
                <w:szCs w:val="20"/>
              </w:rPr>
            </w:pPr>
            <w:r w:rsidRPr="0052273E">
              <w:rPr>
                <w:rFonts w:ascii="Cambria" w:hAnsi="Cambria" w:cs="Cambria"/>
                <w:sz w:val="20"/>
                <w:szCs w:val="20"/>
              </w:rPr>
              <w:lastRenderedPageBreak/>
              <w:t>Zaliczenie przedmiotu wymaga złożenia wszystkich wymaganych sprawozdań.</w:t>
            </w:r>
          </w:p>
        </w:tc>
        <w:tc>
          <w:tcPr>
            <w:tcW w:w="3798" w:type="dxa"/>
          </w:tcPr>
          <w:p w14:paraId="7F1E10CE" w14:textId="77777777" w:rsidR="00BF0CAC" w:rsidRPr="0052273E" w:rsidRDefault="00BF0CAC" w:rsidP="00BF0CAC">
            <w:pPr>
              <w:pStyle w:val="Default"/>
              <w:spacing w:line="276" w:lineRule="auto"/>
              <w:rPr>
                <w:color w:val="auto"/>
                <w:sz w:val="20"/>
                <w:szCs w:val="20"/>
              </w:rPr>
            </w:pPr>
            <w:r w:rsidRPr="0052273E">
              <w:rPr>
                <w:color w:val="auto"/>
                <w:sz w:val="20"/>
                <w:szCs w:val="20"/>
              </w:rPr>
              <w:lastRenderedPageBreak/>
              <w:t>P3 – ocena podsumowująca</w:t>
            </w:r>
          </w:p>
          <w:p w14:paraId="3F77A6B9" w14:textId="77777777" w:rsidR="00BF0CAC" w:rsidRPr="0052273E" w:rsidRDefault="00BF0CAC" w:rsidP="00BF0CAC">
            <w:pPr>
              <w:pStyle w:val="Default"/>
              <w:spacing w:line="276" w:lineRule="auto"/>
              <w:rPr>
                <w:color w:val="auto"/>
                <w:sz w:val="20"/>
                <w:szCs w:val="20"/>
              </w:rPr>
            </w:pPr>
            <w:r w:rsidRPr="0052273E">
              <w:rPr>
                <w:color w:val="auto"/>
                <w:sz w:val="20"/>
                <w:szCs w:val="20"/>
              </w:rPr>
              <w:lastRenderedPageBreak/>
              <w:t>powstała na podstawie ocen</w:t>
            </w:r>
          </w:p>
          <w:p w14:paraId="6C43D2A8" w14:textId="77777777" w:rsidR="00BF0CAC" w:rsidRPr="0052273E" w:rsidRDefault="00BF0CAC" w:rsidP="00BF0CAC">
            <w:pPr>
              <w:pStyle w:val="Default"/>
              <w:spacing w:line="276" w:lineRule="auto"/>
              <w:rPr>
                <w:color w:val="auto"/>
                <w:sz w:val="20"/>
                <w:szCs w:val="20"/>
              </w:rPr>
            </w:pPr>
            <w:r w:rsidRPr="0052273E">
              <w:rPr>
                <w:color w:val="auto"/>
                <w:sz w:val="20"/>
                <w:szCs w:val="20"/>
              </w:rPr>
              <w:t>formujących, uzyskanych w</w:t>
            </w:r>
          </w:p>
          <w:p w14:paraId="21E3979C" w14:textId="00F573DE" w:rsidR="00BF0CAC" w:rsidRPr="0052273E" w:rsidRDefault="00BF0CAC" w:rsidP="00BF0CAC">
            <w:pPr>
              <w:spacing w:after="0"/>
              <w:rPr>
                <w:rFonts w:ascii="Cambria" w:hAnsi="Cambria" w:cs="Times New Roman"/>
                <w:sz w:val="20"/>
                <w:szCs w:val="20"/>
              </w:rPr>
            </w:pPr>
            <w:r w:rsidRPr="0052273E">
              <w:rPr>
                <w:rFonts w:ascii="Cambria" w:hAnsi="Cambria" w:cs="Cambria"/>
                <w:sz w:val="20"/>
                <w:szCs w:val="20"/>
              </w:rPr>
              <w:t>semestrze</w:t>
            </w:r>
          </w:p>
        </w:tc>
      </w:tr>
      <w:tr w:rsidR="00BF0CAC" w:rsidRPr="0052273E" w14:paraId="326B930A" w14:textId="77777777" w:rsidTr="00E57E88">
        <w:tc>
          <w:tcPr>
            <w:tcW w:w="1719" w:type="dxa"/>
          </w:tcPr>
          <w:p w14:paraId="21E441D8" w14:textId="0EFF99A6" w:rsidR="00BF0CAC" w:rsidRPr="0052273E" w:rsidRDefault="00BF0CAC" w:rsidP="00BF0CAC">
            <w:pPr>
              <w:spacing w:after="0"/>
              <w:rPr>
                <w:rFonts w:ascii="Cambria" w:hAnsi="Cambria" w:cs="Times New Roman"/>
                <w:b/>
                <w:bCs/>
                <w:sz w:val="20"/>
                <w:szCs w:val="20"/>
              </w:rPr>
            </w:pPr>
            <w:r w:rsidRPr="0052273E">
              <w:rPr>
                <w:rFonts w:ascii="Cambria" w:hAnsi="Cambria" w:cs="Cambria"/>
                <w:sz w:val="20"/>
                <w:szCs w:val="20"/>
              </w:rPr>
              <w:lastRenderedPageBreak/>
              <w:t>Projekty</w:t>
            </w:r>
          </w:p>
        </w:tc>
        <w:tc>
          <w:tcPr>
            <w:tcW w:w="4372" w:type="dxa"/>
          </w:tcPr>
          <w:p w14:paraId="2F3E5BB3" w14:textId="77777777" w:rsidR="00BF0CAC" w:rsidRPr="0052273E" w:rsidRDefault="00BF0CAC" w:rsidP="00BF0CAC">
            <w:pPr>
              <w:pStyle w:val="Default"/>
              <w:spacing w:line="276" w:lineRule="auto"/>
              <w:rPr>
                <w:color w:val="auto"/>
                <w:sz w:val="20"/>
                <w:szCs w:val="20"/>
              </w:rPr>
            </w:pPr>
            <w:r w:rsidRPr="0052273E">
              <w:rPr>
                <w:color w:val="auto"/>
                <w:sz w:val="20"/>
                <w:szCs w:val="20"/>
              </w:rPr>
              <w:t>F3 – praca pisemna (projekt)</w:t>
            </w:r>
          </w:p>
          <w:p w14:paraId="4BD419DE" w14:textId="06509CDA" w:rsidR="00BF0CAC" w:rsidRPr="0052273E" w:rsidRDefault="00BF0CAC" w:rsidP="00BF0CAC">
            <w:pPr>
              <w:spacing w:after="0"/>
              <w:rPr>
                <w:rFonts w:ascii="Cambria" w:hAnsi="Cambria" w:cs="Times New Roman"/>
                <w:b/>
                <w:bCs/>
                <w:sz w:val="20"/>
                <w:szCs w:val="20"/>
              </w:rPr>
            </w:pPr>
            <w:r w:rsidRPr="0052273E">
              <w:rPr>
                <w:rFonts w:ascii="Cambria" w:hAnsi="Cambria" w:cs="Cambria"/>
                <w:sz w:val="20"/>
                <w:szCs w:val="20"/>
              </w:rPr>
              <w:t>Zaliczenie przedmiotu wymaga złożenia wszystkich wymaganych sprawozdań.</w:t>
            </w:r>
          </w:p>
        </w:tc>
        <w:tc>
          <w:tcPr>
            <w:tcW w:w="3798" w:type="dxa"/>
          </w:tcPr>
          <w:p w14:paraId="10ADB572" w14:textId="77777777" w:rsidR="00BF0CAC" w:rsidRPr="0052273E" w:rsidRDefault="00BF0CAC" w:rsidP="00BF0CAC">
            <w:pPr>
              <w:pStyle w:val="Default"/>
              <w:spacing w:line="276" w:lineRule="auto"/>
              <w:rPr>
                <w:color w:val="auto"/>
                <w:sz w:val="20"/>
                <w:szCs w:val="20"/>
              </w:rPr>
            </w:pPr>
            <w:r w:rsidRPr="0052273E">
              <w:rPr>
                <w:color w:val="auto"/>
                <w:sz w:val="20"/>
                <w:szCs w:val="20"/>
              </w:rPr>
              <w:t>P3 – ocena podsumowująca</w:t>
            </w:r>
          </w:p>
          <w:p w14:paraId="7316A2FD" w14:textId="77777777" w:rsidR="00BF0CAC" w:rsidRPr="0052273E" w:rsidRDefault="00BF0CAC" w:rsidP="00BF0CAC">
            <w:pPr>
              <w:pStyle w:val="Default"/>
              <w:spacing w:line="276" w:lineRule="auto"/>
              <w:rPr>
                <w:color w:val="auto"/>
                <w:sz w:val="20"/>
                <w:szCs w:val="20"/>
              </w:rPr>
            </w:pPr>
            <w:r w:rsidRPr="0052273E">
              <w:rPr>
                <w:color w:val="auto"/>
                <w:sz w:val="20"/>
                <w:szCs w:val="20"/>
              </w:rPr>
              <w:t>powstała na podstawie ocen</w:t>
            </w:r>
          </w:p>
          <w:p w14:paraId="4677B62D" w14:textId="77777777" w:rsidR="00BF0CAC" w:rsidRPr="0052273E" w:rsidRDefault="00BF0CAC" w:rsidP="00BF0CAC">
            <w:pPr>
              <w:pStyle w:val="Default"/>
              <w:spacing w:line="276" w:lineRule="auto"/>
              <w:rPr>
                <w:color w:val="auto"/>
                <w:sz w:val="20"/>
                <w:szCs w:val="20"/>
              </w:rPr>
            </w:pPr>
            <w:r w:rsidRPr="0052273E">
              <w:rPr>
                <w:color w:val="auto"/>
                <w:sz w:val="20"/>
                <w:szCs w:val="20"/>
              </w:rPr>
              <w:t>formujących, uzyskanych w</w:t>
            </w:r>
          </w:p>
          <w:p w14:paraId="0B93713B" w14:textId="7994B655" w:rsidR="00BF0CAC" w:rsidRPr="0052273E" w:rsidRDefault="00BF0CAC" w:rsidP="00BF0CAC">
            <w:pPr>
              <w:spacing w:after="0"/>
              <w:rPr>
                <w:rFonts w:ascii="Cambria" w:hAnsi="Cambria" w:cs="Times New Roman"/>
                <w:b/>
                <w:bCs/>
                <w:sz w:val="20"/>
                <w:szCs w:val="20"/>
              </w:rPr>
            </w:pPr>
            <w:r w:rsidRPr="0052273E">
              <w:rPr>
                <w:rFonts w:ascii="Cambria" w:hAnsi="Cambria" w:cs="Cambria"/>
                <w:sz w:val="20"/>
                <w:szCs w:val="20"/>
              </w:rPr>
              <w:t>semestrze</w:t>
            </w:r>
          </w:p>
        </w:tc>
      </w:tr>
    </w:tbl>
    <w:p w14:paraId="63F4BFB8" w14:textId="77777777" w:rsidR="004F7F8B" w:rsidRPr="0052273E" w:rsidRDefault="004F7F8B" w:rsidP="002F14D8">
      <w:pPr>
        <w:spacing w:after="0"/>
        <w:jc w:val="both"/>
        <w:rPr>
          <w:rFonts w:ascii="Cambria" w:hAnsi="Cambria" w:cs="Times New Roman"/>
          <w:b/>
          <w:sz w:val="20"/>
          <w:szCs w:val="20"/>
        </w:rPr>
      </w:pPr>
    </w:p>
    <w:p w14:paraId="3F6BF4EC" w14:textId="77777777" w:rsidR="005C2EC2" w:rsidRPr="0052273E" w:rsidRDefault="005C2EC2" w:rsidP="002F14D8">
      <w:pPr>
        <w:spacing w:after="0"/>
        <w:jc w:val="both"/>
        <w:rPr>
          <w:rFonts w:ascii="Cambria" w:hAnsi="Cambria" w:cs="Times New Roman"/>
          <w:b/>
          <w:sz w:val="20"/>
          <w:szCs w:val="20"/>
        </w:rPr>
      </w:pPr>
      <w:r w:rsidRPr="0052273E">
        <w:rPr>
          <w:rFonts w:ascii="Cambria" w:hAnsi="Cambria" w:cs="Times New Roman"/>
          <w:b/>
          <w:sz w:val="20"/>
          <w:szCs w:val="20"/>
        </w:rPr>
        <w:t>8.2. Sposoby (metody) weryfikacji osiągnięcia przedmiotowych efektów uczenia się (wstawić „x”)</w:t>
      </w:r>
    </w:p>
    <w:tbl>
      <w:tblPr>
        <w:tblW w:w="5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602"/>
        <w:gridCol w:w="602"/>
        <w:gridCol w:w="602"/>
        <w:gridCol w:w="602"/>
      </w:tblGrid>
      <w:tr w:rsidR="0052273E" w:rsidRPr="0052273E" w14:paraId="434C8D1A" w14:textId="77777777" w:rsidTr="000D5A50">
        <w:trPr>
          <w:trHeight w:val="150"/>
          <w:jc w:val="center"/>
        </w:trPr>
        <w:tc>
          <w:tcPr>
            <w:tcW w:w="2090" w:type="dxa"/>
            <w:vMerge w:val="restart"/>
            <w:vAlign w:val="center"/>
          </w:tcPr>
          <w:p w14:paraId="2F1363F0" w14:textId="77777777" w:rsidR="005C2EC2" w:rsidRPr="0052273E" w:rsidRDefault="005C2EC2" w:rsidP="002F14D8">
            <w:pPr>
              <w:spacing w:after="0"/>
              <w:jc w:val="center"/>
              <w:rPr>
                <w:rFonts w:ascii="Cambria" w:hAnsi="Cambria" w:cs="Cambria"/>
                <w:sz w:val="20"/>
                <w:szCs w:val="20"/>
              </w:rPr>
            </w:pPr>
            <w:r w:rsidRPr="0052273E">
              <w:rPr>
                <w:rFonts w:ascii="Cambria" w:hAnsi="Cambria" w:cs="Cambria"/>
                <w:b/>
                <w:bCs/>
                <w:sz w:val="20"/>
                <w:szCs w:val="20"/>
              </w:rPr>
              <w:t>Symbol efektu</w:t>
            </w:r>
          </w:p>
        </w:tc>
        <w:tc>
          <w:tcPr>
            <w:tcW w:w="1318" w:type="dxa"/>
            <w:gridSpan w:val="2"/>
            <w:tcBorders>
              <w:bottom w:val="single" w:sz="4" w:space="0" w:color="auto"/>
              <w:right w:val="single" w:sz="4" w:space="0" w:color="auto"/>
            </w:tcBorders>
            <w:vAlign w:val="center"/>
          </w:tcPr>
          <w:p w14:paraId="15EDB6CC" w14:textId="77777777" w:rsidR="005C2EC2" w:rsidRPr="0052273E" w:rsidRDefault="005C2EC2" w:rsidP="002F14D8">
            <w:pPr>
              <w:spacing w:after="0"/>
              <w:jc w:val="center"/>
              <w:rPr>
                <w:rFonts w:ascii="Cambria" w:hAnsi="Cambria" w:cs="Cambria"/>
                <w:sz w:val="20"/>
                <w:szCs w:val="20"/>
              </w:rPr>
            </w:pPr>
            <w:r w:rsidRPr="0052273E">
              <w:rPr>
                <w:rFonts w:ascii="Cambria" w:hAnsi="Cambria" w:cs="Cambria"/>
                <w:sz w:val="20"/>
                <w:szCs w:val="20"/>
              </w:rPr>
              <w:t xml:space="preserve">Wykład </w:t>
            </w:r>
          </w:p>
        </w:tc>
        <w:tc>
          <w:tcPr>
            <w:tcW w:w="1204" w:type="dxa"/>
            <w:gridSpan w:val="2"/>
            <w:tcBorders>
              <w:bottom w:val="single" w:sz="4" w:space="0" w:color="auto"/>
            </w:tcBorders>
            <w:vAlign w:val="center"/>
          </w:tcPr>
          <w:p w14:paraId="5B8A63F5" w14:textId="77777777" w:rsidR="005C2EC2" w:rsidRPr="0052273E" w:rsidRDefault="005C2EC2" w:rsidP="002F14D8">
            <w:pPr>
              <w:spacing w:after="0"/>
              <w:jc w:val="center"/>
              <w:rPr>
                <w:rFonts w:ascii="Cambria" w:hAnsi="Cambria" w:cs="Cambria"/>
                <w:sz w:val="20"/>
                <w:szCs w:val="20"/>
              </w:rPr>
            </w:pPr>
            <w:r w:rsidRPr="0052273E">
              <w:rPr>
                <w:rFonts w:ascii="Cambria" w:hAnsi="Cambria" w:cs="Cambria"/>
                <w:sz w:val="20"/>
                <w:szCs w:val="20"/>
              </w:rPr>
              <w:t>Ćwiczenia</w:t>
            </w:r>
          </w:p>
        </w:tc>
        <w:tc>
          <w:tcPr>
            <w:tcW w:w="1204" w:type="dxa"/>
            <w:gridSpan w:val="2"/>
            <w:tcBorders>
              <w:bottom w:val="single" w:sz="4" w:space="0" w:color="auto"/>
            </w:tcBorders>
            <w:vAlign w:val="center"/>
          </w:tcPr>
          <w:p w14:paraId="6729A284" w14:textId="77777777" w:rsidR="005C2EC2" w:rsidRPr="0052273E" w:rsidRDefault="005C2EC2" w:rsidP="002F14D8">
            <w:pPr>
              <w:spacing w:after="0"/>
              <w:jc w:val="center"/>
              <w:rPr>
                <w:rFonts w:ascii="Cambria" w:hAnsi="Cambria" w:cs="Cambria"/>
                <w:sz w:val="20"/>
                <w:szCs w:val="20"/>
              </w:rPr>
            </w:pPr>
            <w:r w:rsidRPr="0052273E">
              <w:rPr>
                <w:rFonts w:ascii="Cambria" w:hAnsi="Cambria" w:cs="Cambria"/>
                <w:sz w:val="20"/>
                <w:szCs w:val="20"/>
              </w:rPr>
              <w:t>Laboratoria</w:t>
            </w:r>
          </w:p>
        </w:tc>
      </w:tr>
      <w:tr w:rsidR="0052273E" w:rsidRPr="0052273E" w14:paraId="6DEB6A09" w14:textId="77777777" w:rsidTr="000D5A50">
        <w:trPr>
          <w:trHeight w:val="325"/>
          <w:jc w:val="center"/>
        </w:trPr>
        <w:tc>
          <w:tcPr>
            <w:tcW w:w="2090" w:type="dxa"/>
            <w:vMerge/>
            <w:vAlign w:val="center"/>
          </w:tcPr>
          <w:p w14:paraId="6ACDEE8B" w14:textId="77777777" w:rsidR="005C2EC2" w:rsidRPr="0052273E" w:rsidRDefault="005C2EC2" w:rsidP="002F14D8">
            <w:pPr>
              <w:spacing w:after="0"/>
              <w:jc w:val="center"/>
              <w:rPr>
                <w:rFonts w:ascii="Cambria" w:hAnsi="Cambria" w:cs="Cambria"/>
                <w:sz w:val="20"/>
                <w:szCs w:val="20"/>
              </w:rPr>
            </w:pPr>
          </w:p>
        </w:tc>
        <w:tc>
          <w:tcPr>
            <w:tcW w:w="717" w:type="dxa"/>
            <w:tcBorders>
              <w:top w:val="single" w:sz="4" w:space="0" w:color="auto"/>
            </w:tcBorders>
            <w:vAlign w:val="center"/>
          </w:tcPr>
          <w:p w14:paraId="79452B00" w14:textId="77777777" w:rsidR="005C2EC2" w:rsidRPr="0052273E" w:rsidRDefault="005C2EC2" w:rsidP="002F14D8">
            <w:pPr>
              <w:spacing w:after="0"/>
              <w:jc w:val="center"/>
              <w:rPr>
                <w:rFonts w:ascii="Cambria" w:hAnsi="Cambria" w:cs="Cambria"/>
                <w:sz w:val="20"/>
                <w:szCs w:val="20"/>
              </w:rPr>
            </w:pPr>
            <w:r w:rsidRPr="0052273E">
              <w:rPr>
                <w:rFonts w:ascii="Cambria" w:hAnsi="Cambria" w:cs="Cambria"/>
                <w:sz w:val="20"/>
                <w:szCs w:val="20"/>
              </w:rPr>
              <w:t>F2</w:t>
            </w:r>
          </w:p>
        </w:tc>
        <w:tc>
          <w:tcPr>
            <w:tcW w:w="601" w:type="dxa"/>
            <w:tcBorders>
              <w:top w:val="single" w:sz="4" w:space="0" w:color="auto"/>
              <w:right w:val="single" w:sz="4" w:space="0" w:color="auto"/>
            </w:tcBorders>
            <w:vAlign w:val="center"/>
          </w:tcPr>
          <w:p w14:paraId="6D8F9D67" w14:textId="77777777" w:rsidR="005C2EC2" w:rsidRPr="0052273E" w:rsidRDefault="005C2EC2" w:rsidP="002F14D8">
            <w:pPr>
              <w:spacing w:after="0"/>
              <w:jc w:val="center"/>
              <w:rPr>
                <w:rFonts w:ascii="Cambria" w:hAnsi="Cambria" w:cs="Cambria"/>
                <w:sz w:val="20"/>
                <w:szCs w:val="20"/>
              </w:rPr>
            </w:pPr>
            <w:r w:rsidRPr="0052273E">
              <w:rPr>
                <w:rFonts w:ascii="Cambria" w:hAnsi="Cambria" w:cs="Cambria"/>
                <w:sz w:val="20"/>
                <w:szCs w:val="20"/>
              </w:rPr>
              <w:t>P1</w:t>
            </w:r>
          </w:p>
        </w:tc>
        <w:tc>
          <w:tcPr>
            <w:tcW w:w="602" w:type="dxa"/>
            <w:tcBorders>
              <w:top w:val="single" w:sz="4" w:space="0" w:color="auto"/>
            </w:tcBorders>
            <w:vAlign w:val="center"/>
          </w:tcPr>
          <w:p w14:paraId="399662BE" w14:textId="77777777" w:rsidR="005C2EC2" w:rsidRPr="0052273E" w:rsidRDefault="005C2EC2" w:rsidP="002F14D8">
            <w:pPr>
              <w:spacing w:after="0"/>
              <w:jc w:val="center"/>
              <w:rPr>
                <w:rFonts w:ascii="Cambria" w:hAnsi="Cambria" w:cs="Cambria"/>
                <w:sz w:val="20"/>
                <w:szCs w:val="20"/>
              </w:rPr>
            </w:pPr>
            <w:r w:rsidRPr="0052273E">
              <w:rPr>
                <w:rFonts w:ascii="Cambria" w:hAnsi="Cambria" w:cs="Cambria"/>
                <w:sz w:val="20"/>
                <w:szCs w:val="20"/>
              </w:rPr>
              <w:t>F2</w:t>
            </w:r>
          </w:p>
        </w:tc>
        <w:tc>
          <w:tcPr>
            <w:tcW w:w="602" w:type="dxa"/>
            <w:tcBorders>
              <w:top w:val="single" w:sz="4" w:space="0" w:color="auto"/>
            </w:tcBorders>
            <w:vAlign w:val="center"/>
          </w:tcPr>
          <w:p w14:paraId="5956E345" w14:textId="77777777" w:rsidR="005C2EC2" w:rsidRPr="0052273E" w:rsidRDefault="005C2EC2" w:rsidP="002F14D8">
            <w:pPr>
              <w:spacing w:after="0"/>
              <w:jc w:val="center"/>
              <w:rPr>
                <w:rFonts w:ascii="Cambria" w:hAnsi="Cambria" w:cs="Cambria"/>
                <w:sz w:val="20"/>
                <w:szCs w:val="20"/>
              </w:rPr>
            </w:pPr>
            <w:r w:rsidRPr="0052273E">
              <w:rPr>
                <w:rFonts w:ascii="Cambria" w:hAnsi="Cambria" w:cs="Cambria"/>
                <w:sz w:val="20"/>
                <w:szCs w:val="20"/>
              </w:rPr>
              <w:t>P2</w:t>
            </w:r>
          </w:p>
        </w:tc>
        <w:tc>
          <w:tcPr>
            <w:tcW w:w="602" w:type="dxa"/>
            <w:tcBorders>
              <w:top w:val="single" w:sz="4" w:space="0" w:color="auto"/>
            </w:tcBorders>
            <w:vAlign w:val="center"/>
          </w:tcPr>
          <w:p w14:paraId="7559BC82" w14:textId="77777777" w:rsidR="005C2EC2" w:rsidRPr="0052273E" w:rsidRDefault="005C2EC2" w:rsidP="002F14D8">
            <w:pPr>
              <w:spacing w:after="0"/>
              <w:jc w:val="center"/>
              <w:rPr>
                <w:rFonts w:ascii="Cambria" w:hAnsi="Cambria" w:cs="Cambria"/>
                <w:sz w:val="20"/>
                <w:szCs w:val="20"/>
              </w:rPr>
            </w:pPr>
            <w:r w:rsidRPr="0052273E">
              <w:rPr>
                <w:rFonts w:ascii="Cambria" w:hAnsi="Cambria" w:cs="Cambria"/>
                <w:sz w:val="20"/>
                <w:szCs w:val="20"/>
              </w:rPr>
              <w:t>F3</w:t>
            </w:r>
          </w:p>
        </w:tc>
        <w:tc>
          <w:tcPr>
            <w:tcW w:w="602" w:type="dxa"/>
            <w:tcBorders>
              <w:top w:val="single" w:sz="4" w:space="0" w:color="auto"/>
            </w:tcBorders>
            <w:vAlign w:val="center"/>
          </w:tcPr>
          <w:p w14:paraId="0EA1BD64" w14:textId="77777777" w:rsidR="005C2EC2" w:rsidRPr="0052273E" w:rsidRDefault="005C2EC2" w:rsidP="002F14D8">
            <w:pPr>
              <w:spacing w:after="0"/>
              <w:jc w:val="center"/>
              <w:rPr>
                <w:rFonts w:ascii="Cambria" w:hAnsi="Cambria" w:cs="Cambria"/>
                <w:sz w:val="20"/>
                <w:szCs w:val="20"/>
              </w:rPr>
            </w:pPr>
            <w:r w:rsidRPr="0052273E">
              <w:rPr>
                <w:rFonts w:ascii="Cambria" w:hAnsi="Cambria" w:cs="Cambria"/>
                <w:sz w:val="20"/>
                <w:szCs w:val="20"/>
              </w:rPr>
              <w:t>P3</w:t>
            </w:r>
          </w:p>
        </w:tc>
      </w:tr>
      <w:tr w:rsidR="0052273E" w:rsidRPr="0052273E" w14:paraId="1F762664" w14:textId="77777777" w:rsidTr="000D5A50">
        <w:trPr>
          <w:jc w:val="center"/>
        </w:trPr>
        <w:tc>
          <w:tcPr>
            <w:tcW w:w="2090" w:type="dxa"/>
            <w:vAlign w:val="center"/>
          </w:tcPr>
          <w:p w14:paraId="7B4FCAC2" w14:textId="77777777" w:rsidR="005C2EC2" w:rsidRPr="0052273E" w:rsidRDefault="005C2EC2" w:rsidP="002F14D8">
            <w:pPr>
              <w:spacing w:after="0"/>
              <w:ind w:right="-108"/>
              <w:jc w:val="center"/>
              <w:rPr>
                <w:rFonts w:ascii="Cambria" w:hAnsi="Cambria" w:cs="Cambria"/>
                <w:sz w:val="20"/>
                <w:szCs w:val="20"/>
              </w:rPr>
            </w:pPr>
            <w:r w:rsidRPr="0052273E">
              <w:rPr>
                <w:rFonts w:ascii="Cambria" w:hAnsi="Cambria" w:cs="Times New Roman"/>
                <w:sz w:val="20"/>
                <w:szCs w:val="20"/>
              </w:rPr>
              <w:t>W_01</w:t>
            </w:r>
          </w:p>
        </w:tc>
        <w:tc>
          <w:tcPr>
            <w:tcW w:w="717" w:type="dxa"/>
            <w:vAlign w:val="center"/>
          </w:tcPr>
          <w:p w14:paraId="3F227F78" w14:textId="77777777" w:rsidR="005C2EC2" w:rsidRPr="0052273E" w:rsidRDefault="005C2EC2" w:rsidP="002F14D8">
            <w:pPr>
              <w:spacing w:after="0"/>
              <w:jc w:val="center"/>
              <w:rPr>
                <w:rFonts w:ascii="Cambria" w:hAnsi="Cambria" w:cs="Cambria"/>
                <w:sz w:val="20"/>
                <w:szCs w:val="20"/>
              </w:rPr>
            </w:pPr>
            <w:r w:rsidRPr="0052273E">
              <w:rPr>
                <w:rFonts w:ascii="Cambria" w:hAnsi="Cambria" w:cs="Cambria"/>
                <w:sz w:val="20"/>
                <w:szCs w:val="20"/>
              </w:rPr>
              <w:t>x</w:t>
            </w:r>
          </w:p>
        </w:tc>
        <w:tc>
          <w:tcPr>
            <w:tcW w:w="601" w:type="dxa"/>
            <w:tcBorders>
              <w:right w:val="single" w:sz="4" w:space="0" w:color="auto"/>
            </w:tcBorders>
            <w:vAlign w:val="center"/>
          </w:tcPr>
          <w:p w14:paraId="2980F656" w14:textId="77777777" w:rsidR="005C2EC2" w:rsidRPr="0052273E" w:rsidRDefault="005C2EC2"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53770F9E" w14:textId="77777777" w:rsidR="005C2EC2" w:rsidRPr="0052273E" w:rsidRDefault="005C2EC2" w:rsidP="002F14D8">
            <w:pPr>
              <w:spacing w:after="0"/>
              <w:jc w:val="center"/>
              <w:rPr>
                <w:rFonts w:ascii="Cambria" w:hAnsi="Cambria" w:cs="Cambria"/>
                <w:sz w:val="20"/>
                <w:szCs w:val="20"/>
              </w:rPr>
            </w:pPr>
          </w:p>
        </w:tc>
        <w:tc>
          <w:tcPr>
            <w:tcW w:w="602" w:type="dxa"/>
            <w:vAlign w:val="center"/>
          </w:tcPr>
          <w:p w14:paraId="199EFA17" w14:textId="77777777" w:rsidR="005C2EC2" w:rsidRPr="0052273E" w:rsidRDefault="005C2EC2" w:rsidP="002F14D8">
            <w:pPr>
              <w:spacing w:after="0"/>
              <w:jc w:val="center"/>
              <w:rPr>
                <w:rFonts w:ascii="Cambria" w:hAnsi="Cambria" w:cs="Cambria"/>
                <w:sz w:val="20"/>
                <w:szCs w:val="20"/>
              </w:rPr>
            </w:pPr>
          </w:p>
        </w:tc>
        <w:tc>
          <w:tcPr>
            <w:tcW w:w="602" w:type="dxa"/>
            <w:vAlign w:val="center"/>
          </w:tcPr>
          <w:p w14:paraId="02ED0818" w14:textId="77777777" w:rsidR="005C2EC2" w:rsidRPr="0052273E" w:rsidRDefault="005C2EC2" w:rsidP="002F14D8">
            <w:pPr>
              <w:spacing w:after="0"/>
              <w:jc w:val="center"/>
              <w:rPr>
                <w:rFonts w:ascii="Cambria" w:hAnsi="Cambria" w:cs="Cambria"/>
                <w:sz w:val="20"/>
                <w:szCs w:val="20"/>
              </w:rPr>
            </w:pPr>
          </w:p>
        </w:tc>
        <w:tc>
          <w:tcPr>
            <w:tcW w:w="602" w:type="dxa"/>
            <w:vAlign w:val="center"/>
          </w:tcPr>
          <w:p w14:paraId="5A5C3BFC" w14:textId="77777777" w:rsidR="005C2EC2" w:rsidRPr="0052273E" w:rsidRDefault="005C2EC2" w:rsidP="002F14D8">
            <w:pPr>
              <w:spacing w:after="0"/>
              <w:jc w:val="center"/>
              <w:rPr>
                <w:rFonts w:ascii="Cambria" w:hAnsi="Cambria" w:cs="Cambria"/>
                <w:sz w:val="20"/>
                <w:szCs w:val="20"/>
              </w:rPr>
            </w:pPr>
          </w:p>
        </w:tc>
      </w:tr>
      <w:tr w:rsidR="0052273E" w:rsidRPr="0052273E" w14:paraId="26DEF1ED" w14:textId="77777777" w:rsidTr="000D5A50">
        <w:trPr>
          <w:jc w:val="center"/>
        </w:trPr>
        <w:tc>
          <w:tcPr>
            <w:tcW w:w="2090" w:type="dxa"/>
            <w:vAlign w:val="center"/>
          </w:tcPr>
          <w:p w14:paraId="12AB8DC4" w14:textId="77777777" w:rsidR="005C2EC2" w:rsidRPr="0052273E" w:rsidRDefault="005C2EC2" w:rsidP="002F14D8">
            <w:pPr>
              <w:widowControl w:val="0"/>
              <w:autoSpaceDE w:val="0"/>
              <w:autoSpaceDN w:val="0"/>
              <w:adjustRightInd w:val="0"/>
              <w:spacing w:after="0"/>
              <w:ind w:right="-108"/>
              <w:jc w:val="center"/>
              <w:rPr>
                <w:rFonts w:ascii="Cambria" w:hAnsi="Cambria" w:cs="Cambria"/>
                <w:sz w:val="20"/>
                <w:szCs w:val="20"/>
              </w:rPr>
            </w:pPr>
            <w:r w:rsidRPr="0052273E">
              <w:rPr>
                <w:rFonts w:ascii="Cambria" w:hAnsi="Cambria" w:cs="Times New Roman"/>
                <w:sz w:val="20"/>
                <w:szCs w:val="20"/>
              </w:rPr>
              <w:t>W_02</w:t>
            </w:r>
          </w:p>
        </w:tc>
        <w:tc>
          <w:tcPr>
            <w:tcW w:w="717" w:type="dxa"/>
            <w:vAlign w:val="center"/>
          </w:tcPr>
          <w:p w14:paraId="5A6A5DF6" w14:textId="77777777" w:rsidR="005C2EC2" w:rsidRPr="0052273E" w:rsidRDefault="005C2EC2" w:rsidP="002F14D8">
            <w:pPr>
              <w:spacing w:after="0"/>
              <w:jc w:val="center"/>
              <w:rPr>
                <w:rFonts w:ascii="Cambria" w:hAnsi="Cambria" w:cs="Cambria"/>
                <w:sz w:val="20"/>
                <w:szCs w:val="20"/>
              </w:rPr>
            </w:pPr>
            <w:r w:rsidRPr="0052273E">
              <w:rPr>
                <w:rFonts w:ascii="Cambria" w:hAnsi="Cambria" w:cs="Cambria"/>
                <w:sz w:val="20"/>
                <w:szCs w:val="20"/>
              </w:rPr>
              <w:t>x</w:t>
            </w:r>
          </w:p>
        </w:tc>
        <w:tc>
          <w:tcPr>
            <w:tcW w:w="601" w:type="dxa"/>
            <w:tcBorders>
              <w:right w:val="single" w:sz="4" w:space="0" w:color="auto"/>
            </w:tcBorders>
            <w:vAlign w:val="center"/>
          </w:tcPr>
          <w:p w14:paraId="3DA38454" w14:textId="77777777" w:rsidR="005C2EC2" w:rsidRPr="0052273E" w:rsidRDefault="005C2EC2"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45185BD0" w14:textId="77777777" w:rsidR="005C2EC2" w:rsidRPr="0052273E" w:rsidRDefault="005C2EC2" w:rsidP="002F14D8">
            <w:pPr>
              <w:spacing w:after="0"/>
              <w:jc w:val="center"/>
              <w:rPr>
                <w:rFonts w:ascii="Cambria" w:hAnsi="Cambria" w:cs="Cambria"/>
                <w:sz w:val="20"/>
                <w:szCs w:val="20"/>
              </w:rPr>
            </w:pPr>
          </w:p>
        </w:tc>
        <w:tc>
          <w:tcPr>
            <w:tcW w:w="602" w:type="dxa"/>
            <w:vAlign w:val="center"/>
          </w:tcPr>
          <w:p w14:paraId="52871779" w14:textId="77777777" w:rsidR="005C2EC2" w:rsidRPr="0052273E" w:rsidRDefault="005C2EC2" w:rsidP="002F14D8">
            <w:pPr>
              <w:spacing w:after="0"/>
              <w:jc w:val="center"/>
              <w:rPr>
                <w:rFonts w:ascii="Cambria" w:hAnsi="Cambria" w:cs="Cambria"/>
                <w:sz w:val="20"/>
                <w:szCs w:val="20"/>
              </w:rPr>
            </w:pPr>
          </w:p>
        </w:tc>
        <w:tc>
          <w:tcPr>
            <w:tcW w:w="602" w:type="dxa"/>
            <w:vAlign w:val="center"/>
          </w:tcPr>
          <w:p w14:paraId="239C5FCA" w14:textId="77777777" w:rsidR="005C2EC2" w:rsidRPr="0052273E" w:rsidRDefault="005C2EC2" w:rsidP="002F14D8">
            <w:pPr>
              <w:spacing w:after="0"/>
              <w:jc w:val="center"/>
              <w:rPr>
                <w:rFonts w:ascii="Cambria" w:hAnsi="Cambria" w:cs="Cambria"/>
                <w:sz w:val="20"/>
                <w:szCs w:val="20"/>
              </w:rPr>
            </w:pPr>
          </w:p>
        </w:tc>
        <w:tc>
          <w:tcPr>
            <w:tcW w:w="602" w:type="dxa"/>
            <w:vAlign w:val="center"/>
          </w:tcPr>
          <w:p w14:paraId="41139243" w14:textId="77777777" w:rsidR="005C2EC2" w:rsidRPr="0052273E" w:rsidRDefault="005C2EC2" w:rsidP="002F14D8">
            <w:pPr>
              <w:spacing w:after="0"/>
              <w:jc w:val="center"/>
              <w:rPr>
                <w:rFonts w:ascii="Cambria" w:hAnsi="Cambria" w:cs="Cambria"/>
                <w:sz w:val="20"/>
                <w:szCs w:val="20"/>
              </w:rPr>
            </w:pPr>
          </w:p>
        </w:tc>
      </w:tr>
      <w:tr w:rsidR="0052273E" w:rsidRPr="0052273E" w14:paraId="1B58413F" w14:textId="77777777" w:rsidTr="000D5A50">
        <w:trPr>
          <w:jc w:val="center"/>
        </w:trPr>
        <w:tc>
          <w:tcPr>
            <w:tcW w:w="2090" w:type="dxa"/>
            <w:vAlign w:val="center"/>
          </w:tcPr>
          <w:p w14:paraId="51F3E5EA" w14:textId="77777777" w:rsidR="005C2EC2" w:rsidRPr="0052273E" w:rsidRDefault="005C2EC2" w:rsidP="002F14D8">
            <w:pPr>
              <w:widowControl w:val="0"/>
              <w:autoSpaceDE w:val="0"/>
              <w:autoSpaceDN w:val="0"/>
              <w:adjustRightInd w:val="0"/>
              <w:spacing w:after="0"/>
              <w:ind w:right="-108"/>
              <w:jc w:val="center"/>
              <w:rPr>
                <w:rFonts w:ascii="Cambria" w:hAnsi="Cambria" w:cs="Times New Roman"/>
                <w:sz w:val="20"/>
                <w:szCs w:val="20"/>
              </w:rPr>
            </w:pPr>
            <w:r w:rsidRPr="0052273E">
              <w:rPr>
                <w:rFonts w:ascii="Cambria" w:hAnsi="Cambria" w:cs="Times New Roman"/>
                <w:sz w:val="20"/>
                <w:szCs w:val="20"/>
              </w:rPr>
              <w:t>W_03</w:t>
            </w:r>
          </w:p>
        </w:tc>
        <w:tc>
          <w:tcPr>
            <w:tcW w:w="717" w:type="dxa"/>
            <w:vAlign w:val="center"/>
          </w:tcPr>
          <w:p w14:paraId="14C83387" w14:textId="77777777" w:rsidR="005C2EC2" w:rsidRPr="0052273E" w:rsidRDefault="005C2EC2" w:rsidP="002F14D8">
            <w:pPr>
              <w:spacing w:after="0"/>
              <w:jc w:val="center"/>
              <w:rPr>
                <w:rFonts w:ascii="Cambria" w:hAnsi="Cambria" w:cs="Cambria"/>
                <w:sz w:val="20"/>
                <w:szCs w:val="20"/>
              </w:rPr>
            </w:pPr>
            <w:r w:rsidRPr="0052273E">
              <w:rPr>
                <w:rFonts w:ascii="Cambria" w:hAnsi="Cambria" w:cs="Cambria"/>
                <w:sz w:val="20"/>
                <w:szCs w:val="20"/>
              </w:rPr>
              <w:t>x</w:t>
            </w:r>
          </w:p>
        </w:tc>
        <w:tc>
          <w:tcPr>
            <w:tcW w:w="601" w:type="dxa"/>
            <w:tcBorders>
              <w:right w:val="single" w:sz="4" w:space="0" w:color="auto"/>
            </w:tcBorders>
            <w:vAlign w:val="center"/>
          </w:tcPr>
          <w:p w14:paraId="5F6D7CA3" w14:textId="77777777" w:rsidR="005C2EC2" w:rsidRPr="0052273E" w:rsidRDefault="005C2EC2"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065354B5" w14:textId="77777777" w:rsidR="005C2EC2" w:rsidRPr="0052273E" w:rsidRDefault="005C2EC2" w:rsidP="002F14D8">
            <w:pPr>
              <w:spacing w:after="0"/>
              <w:jc w:val="center"/>
              <w:rPr>
                <w:rFonts w:ascii="Cambria" w:hAnsi="Cambria" w:cs="Cambria"/>
                <w:sz w:val="20"/>
                <w:szCs w:val="20"/>
              </w:rPr>
            </w:pPr>
          </w:p>
        </w:tc>
        <w:tc>
          <w:tcPr>
            <w:tcW w:w="602" w:type="dxa"/>
            <w:vAlign w:val="center"/>
          </w:tcPr>
          <w:p w14:paraId="45E54EEA" w14:textId="77777777" w:rsidR="005C2EC2" w:rsidRPr="0052273E" w:rsidRDefault="005C2EC2" w:rsidP="002F14D8">
            <w:pPr>
              <w:spacing w:after="0"/>
              <w:jc w:val="center"/>
              <w:rPr>
                <w:rFonts w:ascii="Cambria" w:hAnsi="Cambria" w:cs="Cambria"/>
                <w:sz w:val="20"/>
                <w:szCs w:val="20"/>
              </w:rPr>
            </w:pPr>
          </w:p>
        </w:tc>
        <w:tc>
          <w:tcPr>
            <w:tcW w:w="602" w:type="dxa"/>
            <w:vAlign w:val="center"/>
          </w:tcPr>
          <w:p w14:paraId="09113277" w14:textId="77777777" w:rsidR="005C2EC2" w:rsidRPr="0052273E" w:rsidRDefault="005C2EC2" w:rsidP="002F14D8">
            <w:pPr>
              <w:spacing w:after="0"/>
              <w:jc w:val="center"/>
              <w:rPr>
                <w:rFonts w:ascii="Cambria" w:hAnsi="Cambria" w:cs="Cambria"/>
                <w:sz w:val="20"/>
                <w:szCs w:val="20"/>
              </w:rPr>
            </w:pPr>
          </w:p>
        </w:tc>
        <w:tc>
          <w:tcPr>
            <w:tcW w:w="602" w:type="dxa"/>
            <w:vAlign w:val="center"/>
          </w:tcPr>
          <w:p w14:paraId="73C9AF55" w14:textId="77777777" w:rsidR="005C2EC2" w:rsidRPr="0052273E" w:rsidRDefault="005C2EC2" w:rsidP="002F14D8">
            <w:pPr>
              <w:spacing w:after="0"/>
              <w:jc w:val="center"/>
              <w:rPr>
                <w:rFonts w:ascii="Cambria" w:hAnsi="Cambria" w:cs="Cambria"/>
                <w:sz w:val="20"/>
                <w:szCs w:val="20"/>
              </w:rPr>
            </w:pPr>
          </w:p>
        </w:tc>
      </w:tr>
      <w:tr w:rsidR="0052273E" w:rsidRPr="0052273E" w14:paraId="79A9CA95" w14:textId="77777777" w:rsidTr="000D5A50">
        <w:trPr>
          <w:jc w:val="center"/>
        </w:trPr>
        <w:tc>
          <w:tcPr>
            <w:tcW w:w="2090" w:type="dxa"/>
            <w:vAlign w:val="center"/>
          </w:tcPr>
          <w:p w14:paraId="23CBE0FC" w14:textId="77777777" w:rsidR="005C2EC2" w:rsidRPr="0052273E" w:rsidRDefault="005C2EC2" w:rsidP="002F14D8">
            <w:pPr>
              <w:autoSpaceDE w:val="0"/>
              <w:autoSpaceDN w:val="0"/>
              <w:spacing w:after="0"/>
              <w:ind w:right="-108"/>
              <w:jc w:val="center"/>
              <w:rPr>
                <w:rFonts w:ascii="Cambria" w:hAnsi="Cambria" w:cs="Cambria"/>
                <w:sz w:val="20"/>
                <w:szCs w:val="20"/>
              </w:rPr>
            </w:pPr>
            <w:r w:rsidRPr="0052273E">
              <w:rPr>
                <w:rFonts w:ascii="Cambria" w:hAnsi="Cambria" w:cs="Times New Roman"/>
                <w:sz w:val="20"/>
                <w:szCs w:val="20"/>
              </w:rPr>
              <w:t>U_01</w:t>
            </w:r>
          </w:p>
        </w:tc>
        <w:tc>
          <w:tcPr>
            <w:tcW w:w="717" w:type="dxa"/>
            <w:vAlign w:val="center"/>
          </w:tcPr>
          <w:p w14:paraId="5F82E7E1" w14:textId="77777777" w:rsidR="005C2EC2" w:rsidRPr="0052273E" w:rsidRDefault="005C2EC2" w:rsidP="002F14D8">
            <w:pPr>
              <w:spacing w:after="0"/>
              <w:jc w:val="center"/>
              <w:rPr>
                <w:rFonts w:ascii="Cambria" w:hAnsi="Cambria" w:cs="Cambria"/>
                <w:sz w:val="20"/>
                <w:szCs w:val="20"/>
              </w:rPr>
            </w:pPr>
          </w:p>
        </w:tc>
        <w:tc>
          <w:tcPr>
            <w:tcW w:w="601" w:type="dxa"/>
            <w:tcBorders>
              <w:right w:val="single" w:sz="4" w:space="0" w:color="auto"/>
            </w:tcBorders>
            <w:vAlign w:val="center"/>
          </w:tcPr>
          <w:p w14:paraId="3C0695C1" w14:textId="77777777" w:rsidR="005C2EC2" w:rsidRPr="0052273E" w:rsidRDefault="005C2EC2" w:rsidP="002F14D8">
            <w:pPr>
              <w:spacing w:after="0"/>
              <w:jc w:val="center"/>
              <w:rPr>
                <w:rFonts w:ascii="Cambria" w:hAnsi="Cambria" w:cs="Cambria"/>
                <w:sz w:val="20"/>
                <w:szCs w:val="20"/>
              </w:rPr>
            </w:pPr>
          </w:p>
        </w:tc>
        <w:tc>
          <w:tcPr>
            <w:tcW w:w="602" w:type="dxa"/>
            <w:vAlign w:val="center"/>
          </w:tcPr>
          <w:p w14:paraId="63ABDFFB" w14:textId="77777777" w:rsidR="005C2EC2" w:rsidRPr="0052273E" w:rsidRDefault="005C2EC2"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53BC9C57" w14:textId="77777777" w:rsidR="005C2EC2" w:rsidRPr="0052273E" w:rsidRDefault="005C2EC2"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05C68EA0" w14:textId="77777777" w:rsidR="005C2EC2" w:rsidRPr="0052273E" w:rsidRDefault="005C2EC2"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2D5A3B83" w14:textId="77777777" w:rsidR="005C2EC2" w:rsidRPr="0052273E" w:rsidRDefault="005C2EC2" w:rsidP="002F14D8">
            <w:pPr>
              <w:spacing w:after="0"/>
              <w:jc w:val="center"/>
              <w:rPr>
                <w:rFonts w:ascii="Cambria" w:hAnsi="Cambria" w:cs="Cambria"/>
                <w:sz w:val="20"/>
                <w:szCs w:val="20"/>
              </w:rPr>
            </w:pPr>
            <w:r w:rsidRPr="0052273E">
              <w:rPr>
                <w:rFonts w:ascii="Cambria" w:hAnsi="Cambria" w:cs="Cambria"/>
                <w:sz w:val="20"/>
                <w:szCs w:val="20"/>
              </w:rPr>
              <w:t>x</w:t>
            </w:r>
          </w:p>
        </w:tc>
      </w:tr>
      <w:tr w:rsidR="0052273E" w:rsidRPr="0052273E" w14:paraId="1DAF8A0A" w14:textId="77777777" w:rsidTr="000D5A50">
        <w:trPr>
          <w:jc w:val="center"/>
        </w:trPr>
        <w:tc>
          <w:tcPr>
            <w:tcW w:w="2090" w:type="dxa"/>
            <w:vAlign w:val="center"/>
          </w:tcPr>
          <w:p w14:paraId="01CDA69A" w14:textId="77777777" w:rsidR="005C2EC2" w:rsidRPr="0052273E" w:rsidRDefault="005C2EC2" w:rsidP="002F14D8">
            <w:pPr>
              <w:widowControl w:val="0"/>
              <w:autoSpaceDE w:val="0"/>
              <w:autoSpaceDN w:val="0"/>
              <w:adjustRightInd w:val="0"/>
              <w:spacing w:after="0"/>
              <w:ind w:right="-108"/>
              <w:jc w:val="center"/>
              <w:rPr>
                <w:rFonts w:ascii="Cambria" w:hAnsi="Cambria" w:cs="Cambria"/>
                <w:sz w:val="20"/>
                <w:szCs w:val="20"/>
              </w:rPr>
            </w:pPr>
            <w:r w:rsidRPr="0052273E">
              <w:rPr>
                <w:rFonts w:ascii="Cambria" w:hAnsi="Cambria" w:cs="Times New Roman"/>
                <w:sz w:val="20"/>
                <w:szCs w:val="20"/>
              </w:rPr>
              <w:t>U_02</w:t>
            </w:r>
          </w:p>
        </w:tc>
        <w:tc>
          <w:tcPr>
            <w:tcW w:w="717" w:type="dxa"/>
            <w:vAlign w:val="center"/>
          </w:tcPr>
          <w:p w14:paraId="497D07C9" w14:textId="77777777" w:rsidR="005C2EC2" w:rsidRPr="0052273E" w:rsidRDefault="005C2EC2" w:rsidP="002F14D8">
            <w:pPr>
              <w:spacing w:after="0"/>
              <w:jc w:val="center"/>
              <w:rPr>
                <w:rFonts w:ascii="Cambria" w:hAnsi="Cambria" w:cs="Cambria"/>
                <w:sz w:val="20"/>
                <w:szCs w:val="20"/>
              </w:rPr>
            </w:pPr>
          </w:p>
        </w:tc>
        <w:tc>
          <w:tcPr>
            <w:tcW w:w="601" w:type="dxa"/>
            <w:tcBorders>
              <w:right w:val="single" w:sz="4" w:space="0" w:color="auto"/>
            </w:tcBorders>
            <w:vAlign w:val="center"/>
          </w:tcPr>
          <w:p w14:paraId="5CA07972" w14:textId="77777777" w:rsidR="005C2EC2" w:rsidRPr="0052273E" w:rsidRDefault="005C2EC2" w:rsidP="002F14D8">
            <w:pPr>
              <w:spacing w:after="0"/>
              <w:jc w:val="center"/>
              <w:rPr>
                <w:rFonts w:ascii="Cambria" w:hAnsi="Cambria" w:cs="Cambria"/>
                <w:sz w:val="20"/>
                <w:szCs w:val="20"/>
              </w:rPr>
            </w:pPr>
          </w:p>
        </w:tc>
        <w:tc>
          <w:tcPr>
            <w:tcW w:w="602" w:type="dxa"/>
            <w:vAlign w:val="center"/>
          </w:tcPr>
          <w:p w14:paraId="135FE993" w14:textId="77777777" w:rsidR="005C2EC2" w:rsidRPr="0052273E" w:rsidRDefault="005C2EC2"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61907A1A" w14:textId="77777777" w:rsidR="005C2EC2" w:rsidRPr="0052273E" w:rsidRDefault="005C2EC2"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7EA91F24" w14:textId="77777777" w:rsidR="005C2EC2" w:rsidRPr="0052273E" w:rsidRDefault="005C2EC2"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391CB744" w14:textId="77777777" w:rsidR="005C2EC2" w:rsidRPr="0052273E" w:rsidRDefault="005C2EC2" w:rsidP="002F14D8">
            <w:pPr>
              <w:spacing w:after="0"/>
              <w:jc w:val="center"/>
              <w:rPr>
                <w:rFonts w:ascii="Cambria" w:hAnsi="Cambria" w:cs="Cambria"/>
                <w:sz w:val="20"/>
                <w:szCs w:val="20"/>
              </w:rPr>
            </w:pPr>
            <w:r w:rsidRPr="0052273E">
              <w:rPr>
                <w:rFonts w:ascii="Cambria" w:hAnsi="Cambria" w:cs="Cambria"/>
                <w:sz w:val="20"/>
                <w:szCs w:val="20"/>
              </w:rPr>
              <w:t>x</w:t>
            </w:r>
          </w:p>
        </w:tc>
      </w:tr>
      <w:tr w:rsidR="0052273E" w:rsidRPr="0052273E" w14:paraId="793AFEFC" w14:textId="77777777" w:rsidTr="000D5A50">
        <w:trPr>
          <w:jc w:val="center"/>
        </w:trPr>
        <w:tc>
          <w:tcPr>
            <w:tcW w:w="2090" w:type="dxa"/>
            <w:vAlign w:val="center"/>
          </w:tcPr>
          <w:p w14:paraId="724F6F68" w14:textId="77777777" w:rsidR="005C2EC2" w:rsidRPr="0052273E" w:rsidRDefault="005C2EC2" w:rsidP="002F14D8">
            <w:pPr>
              <w:widowControl w:val="0"/>
              <w:autoSpaceDE w:val="0"/>
              <w:autoSpaceDN w:val="0"/>
              <w:adjustRightInd w:val="0"/>
              <w:spacing w:after="0"/>
              <w:ind w:right="-108"/>
              <w:jc w:val="center"/>
              <w:rPr>
                <w:rFonts w:ascii="Cambria" w:hAnsi="Cambria" w:cs="Cambria"/>
                <w:sz w:val="20"/>
                <w:szCs w:val="20"/>
              </w:rPr>
            </w:pPr>
            <w:r w:rsidRPr="0052273E">
              <w:rPr>
                <w:rFonts w:ascii="Cambria" w:hAnsi="Cambria" w:cs="Times New Roman"/>
                <w:sz w:val="20"/>
                <w:szCs w:val="20"/>
              </w:rPr>
              <w:t>U_03</w:t>
            </w:r>
          </w:p>
        </w:tc>
        <w:tc>
          <w:tcPr>
            <w:tcW w:w="717" w:type="dxa"/>
            <w:vAlign w:val="center"/>
          </w:tcPr>
          <w:p w14:paraId="6C71D773" w14:textId="77777777" w:rsidR="005C2EC2" w:rsidRPr="0052273E" w:rsidRDefault="005C2EC2" w:rsidP="002F14D8">
            <w:pPr>
              <w:spacing w:after="0"/>
              <w:jc w:val="center"/>
              <w:rPr>
                <w:rFonts w:ascii="Cambria" w:hAnsi="Cambria" w:cs="Cambria"/>
                <w:sz w:val="20"/>
                <w:szCs w:val="20"/>
              </w:rPr>
            </w:pPr>
          </w:p>
        </w:tc>
        <w:tc>
          <w:tcPr>
            <w:tcW w:w="601" w:type="dxa"/>
            <w:tcBorders>
              <w:right w:val="single" w:sz="4" w:space="0" w:color="auto"/>
            </w:tcBorders>
            <w:vAlign w:val="center"/>
          </w:tcPr>
          <w:p w14:paraId="66633B8E" w14:textId="77777777" w:rsidR="005C2EC2" w:rsidRPr="0052273E" w:rsidRDefault="005C2EC2" w:rsidP="002F14D8">
            <w:pPr>
              <w:spacing w:after="0"/>
              <w:jc w:val="center"/>
              <w:rPr>
                <w:rFonts w:ascii="Cambria" w:hAnsi="Cambria" w:cs="Cambria"/>
                <w:sz w:val="20"/>
                <w:szCs w:val="20"/>
              </w:rPr>
            </w:pPr>
          </w:p>
        </w:tc>
        <w:tc>
          <w:tcPr>
            <w:tcW w:w="602" w:type="dxa"/>
            <w:vAlign w:val="center"/>
          </w:tcPr>
          <w:p w14:paraId="07F09C44" w14:textId="77777777" w:rsidR="005C2EC2" w:rsidRPr="0052273E" w:rsidRDefault="005C2EC2"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34A7A2D6" w14:textId="77777777" w:rsidR="005C2EC2" w:rsidRPr="0052273E" w:rsidRDefault="005C2EC2"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1E1EC62F" w14:textId="77777777" w:rsidR="005C2EC2" w:rsidRPr="0052273E" w:rsidRDefault="005C2EC2"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1DA5B5C5" w14:textId="77777777" w:rsidR="005C2EC2" w:rsidRPr="0052273E" w:rsidRDefault="005C2EC2" w:rsidP="002F14D8">
            <w:pPr>
              <w:spacing w:after="0"/>
              <w:jc w:val="center"/>
              <w:rPr>
                <w:rFonts w:ascii="Cambria" w:hAnsi="Cambria" w:cs="Cambria"/>
                <w:sz w:val="20"/>
                <w:szCs w:val="20"/>
              </w:rPr>
            </w:pPr>
            <w:r w:rsidRPr="0052273E">
              <w:rPr>
                <w:rFonts w:ascii="Cambria" w:hAnsi="Cambria" w:cs="Cambria"/>
                <w:sz w:val="20"/>
                <w:szCs w:val="20"/>
              </w:rPr>
              <w:t>x</w:t>
            </w:r>
          </w:p>
        </w:tc>
      </w:tr>
      <w:tr w:rsidR="0052273E" w:rsidRPr="0052273E" w14:paraId="79E18BFF" w14:textId="77777777" w:rsidTr="000D5A50">
        <w:trPr>
          <w:jc w:val="center"/>
        </w:trPr>
        <w:tc>
          <w:tcPr>
            <w:tcW w:w="2090" w:type="dxa"/>
            <w:vAlign w:val="center"/>
          </w:tcPr>
          <w:p w14:paraId="67550121" w14:textId="77777777" w:rsidR="005C2EC2" w:rsidRPr="0052273E" w:rsidRDefault="005C2EC2" w:rsidP="002F14D8">
            <w:pPr>
              <w:autoSpaceDE w:val="0"/>
              <w:autoSpaceDN w:val="0"/>
              <w:spacing w:after="0"/>
              <w:ind w:right="-108"/>
              <w:jc w:val="center"/>
              <w:rPr>
                <w:rFonts w:ascii="Cambria" w:hAnsi="Cambria" w:cs="Cambria"/>
                <w:sz w:val="20"/>
                <w:szCs w:val="20"/>
              </w:rPr>
            </w:pPr>
            <w:r w:rsidRPr="0052273E">
              <w:rPr>
                <w:rFonts w:ascii="Cambria" w:hAnsi="Cambria" w:cs="Times New Roman"/>
                <w:sz w:val="20"/>
                <w:szCs w:val="20"/>
              </w:rPr>
              <w:t>K_01</w:t>
            </w:r>
          </w:p>
        </w:tc>
        <w:tc>
          <w:tcPr>
            <w:tcW w:w="717" w:type="dxa"/>
            <w:vAlign w:val="center"/>
          </w:tcPr>
          <w:p w14:paraId="43194B4B" w14:textId="77777777" w:rsidR="005C2EC2" w:rsidRPr="0052273E" w:rsidRDefault="005C2EC2" w:rsidP="002F14D8">
            <w:pPr>
              <w:spacing w:after="0"/>
              <w:jc w:val="center"/>
              <w:rPr>
                <w:rFonts w:ascii="Cambria" w:hAnsi="Cambria" w:cs="Cambria"/>
                <w:sz w:val="20"/>
                <w:szCs w:val="20"/>
              </w:rPr>
            </w:pPr>
            <w:r w:rsidRPr="0052273E">
              <w:rPr>
                <w:rFonts w:ascii="Cambria" w:hAnsi="Cambria" w:cs="Cambria"/>
                <w:sz w:val="20"/>
                <w:szCs w:val="20"/>
              </w:rPr>
              <w:t>x</w:t>
            </w:r>
          </w:p>
        </w:tc>
        <w:tc>
          <w:tcPr>
            <w:tcW w:w="601" w:type="dxa"/>
            <w:tcBorders>
              <w:right w:val="single" w:sz="4" w:space="0" w:color="auto"/>
            </w:tcBorders>
            <w:vAlign w:val="center"/>
          </w:tcPr>
          <w:p w14:paraId="3C6A6333" w14:textId="77777777" w:rsidR="005C2EC2" w:rsidRPr="0052273E" w:rsidRDefault="005C2EC2"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586C6508" w14:textId="77777777" w:rsidR="005C2EC2" w:rsidRPr="0052273E" w:rsidRDefault="005C2EC2" w:rsidP="002F14D8">
            <w:pPr>
              <w:spacing w:after="0"/>
              <w:jc w:val="center"/>
              <w:rPr>
                <w:rFonts w:ascii="Cambria" w:hAnsi="Cambria" w:cs="Cambria"/>
                <w:sz w:val="20"/>
                <w:szCs w:val="20"/>
              </w:rPr>
            </w:pPr>
          </w:p>
        </w:tc>
        <w:tc>
          <w:tcPr>
            <w:tcW w:w="602" w:type="dxa"/>
            <w:vAlign w:val="center"/>
          </w:tcPr>
          <w:p w14:paraId="516CC503" w14:textId="77777777" w:rsidR="005C2EC2" w:rsidRPr="0052273E" w:rsidRDefault="005C2EC2" w:rsidP="002F14D8">
            <w:pPr>
              <w:spacing w:after="0"/>
              <w:jc w:val="center"/>
              <w:rPr>
                <w:rFonts w:ascii="Cambria" w:hAnsi="Cambria" w:cs="Cambria"/>
                <w:sz w:val="20"/>
                <w:szCs w:val="20"/>
              </w:rPr>
            </w:pPr>
          </w:p>
        </w:tc>
        <w:tc>
          <w:tcPr>
            <w:tcW w:w="602" w:type="dxa"/>
            <w:vAlign w:val="center"/>
          </w:tcPr>
          <w:p w14:paraId="54CEED83" w14:textId="77777777" w:rsidR="005C2EC2" w:rsidRPr="0052273E" w:rsidRDefault="005C2EC2" w:rsidP="002F14D8">
            <w:pPr>
              <w:spacing w:after="0"/>
              <w:jc w:val="center"/>
              <w:rPr>
                <w:rFonts w:ascii="Cambria" w:hAnsi="Cambria" w:cs="Cambria"/>
                <w:sz w:val="20"/>
                <w:szCs w:val="20"/>
              </w:rPr>
            </w:pPr>
          </w:p>
        </w:tc>
        <w:tc>
          <w:tcPr>
            <w:tcW w:w="602" w:type="dxa"/>
            <w:vAlign w:val="center"/>
          </w:tcPr>
          <w:p w14:paraId="217AAA3C" w14:textId="77777777" w:rsidR="005C2EC2" w:rsidRPr="0052273E" w:rsidRDefault="005C2EC2" w:rsidP="002F14D8">
            <w:pPr>
              <w:spacing w:after="0"/>
              <w:jc w:val="center"/>
              <w:rPr>
                <w:rFonts w:ascii="Cambria" w:hAnsi="Cambria" w:cs="Cambria"/>
                <w:sz w:val="20"/>
                <w:szCs w:val="20"/>
              </w:rPr>
            </w:pPr>
          </w:p>
        </w:tc>
      </w:tr>
      <w:tr w:rsidR="005C2EC2" w:rsidRPr="0052273E" w14:paraId="2CFC0F67" w14:textId="77777777" w:rsidTr="000D5A50">
        <w:trPr>
          <w:jc w:val="center"/>
        </w:trPr>
        <w:tc>
          <w:tcPr>
            <w:tcW w:w="2090" w:type="dxa"/>
            <w:vAlign w:val="center"/>
          </w:tcPr>
          <w:p w14:paraId="5CC4AB6C" w14:textId="77777777" w:rsidR="005C2EC2" w:rsidRPr="0052273E" w:rsidRDefault="005C2EC2" w:rsidP="002F14D8">
            <w:pPr>
              <w:pStyle w:val="Akapitzlist"/>
              <w:spacing w:after="0"/>
              <w:ind w:left="0" w:right="-108"/>
              <w:jc w:val="center"/>
              <w:rPr>
                <w:rFonts w:ascii="Cambria" w:hAnsi="Cambria" w:cs="Cambria"/>
                <w:sz w:val="20"/>
                <w:szCs w:val="20"/>
              </w:rPr>
            </w:pPr>
            <w:r w:rsidRPr="0052273E">
              <w:rPr>
                <w:rFonts w:ascii="Cambria" w:hAnsi="Cambria" w:cs="Times New Roman"/>
                <w:sz w:val="20"/>
                <w:szCs w:val="20"/>
              </w:rPr>
              <w:t>K_02</w:t>
            </w:r>
          </w:p>
        </w:tc>
        <w:tc>
          <w:tcPr>
            <w:tcW w:w="717" w:type="dxa"/>
            <w:vAlign w:val="center"/>
          </w:tcPr>
          <w:p w14:paraId="7FF13CC0" w14:textId="77777777" w:rsidR="005C2EC2" w:rsidRPr="0052273E" w:rsidRDefault="005C2EC2" w:rsidP="002F14D8">
            <w:pPr>
              <w:spacing w:after="0"/>
              <w:jc w:val="center"/>
              <w:rPr>
                <w:rFonts w:ascii="Cambria" w:hAnsi="Cambria" w:cs="Cambria"/>
                <w:sz w:val="20"/>
                <w:szCs w:val="20"/>
              </w:rPr>
            </w:pPr>
            <w:r w:rsidRPr="0052273E">
              <w:rPr>
                <w:rFonts w:ascii="Cambria" w:hAnsi="Cambria" w:cs="Cambria"/>
                <w:sz w:val="20"/>
                <w:szCs w:val="20"/>
              </w:rPr>
              <w:t>x</w:t>
            </w:r>
          </w:p>
        </w:tc>
        <w:tc>
          <w:tcPr>
            <w:tcW w:w="601" w:type="dxa"/>
            <w:tcBorders>
              <w:right w:val="single" w:sz="4" w:space="0" w:color="auto"/>
            </w:tcBorders>
            <w:vAlign w:val="center"/>
          </w:tcPr>
          <w:p w14:paraId="64B48EE1" w14:textId="77777777" w:rsidR="005C2EC2" w:rsidRPr="0052273E" w:rsidRDefault="005C2EC2"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7DDA34C3" w14:textId="77777777" w:rsidR="005C2EC2" w:rsidRPr="0052273E" w:rsidRDefault="005C2EC2" w:rsidP="002F14D8">
            <w:pPr>
              <w:spacing w:after="0"/>
              <w:jc w:val="center"/>
              <w:rPr>
                <w:rFonts w:ascii="Cambria" w:hAnsi="Cambria" w:cs="Cambria"/>
                <w:sz w:val="20"/>
                <w:szCs w:val="20"/>
              </w:rPr>
            </w:pPr>
          </w:p>
        </w:tc>
        <w:tc>
          <w:tcPr>
            <w:tcW w:w="602" w:type="dxa"/>
            <w:vAlign w:val="center"/>
          </w:tcPr>
          <w:p w14:paraId="372713AD" w14:textId="77777777" w:rsidR="005C2EC2" w:rsidRPr="0052273E" w:rsidRDefault="005C2EC2" w:rsidP="002F14D8">
            <w:pPr>
              <w:spacing w:after="0"/>
              <w:jc w:val="center"/>
              <w:rPr>
                <w:rFonts w:ascii="Cambria" w:hAnsi="Cambria" w:cs="Cambria"/>
                <w:sz w:val="20"/>
                <w:szCs w:val="20"/>
              </w:rPr>
            </w:pPr>
          </w:p>
        </w:tc>
        <w:tc>
          <w:tcPr>
            <w:tcW w:w="602" w:type="dxa"/>
            <w:vAlign w:val="center"/>
          </w:tcPr>
          <w:p w14:paraId="712AB0FB" w14:textId="77777777" w:rsidR="005C2EC2" w:rsidRPr="0052273E" w:rsidRDefault="005C2EC2" w:rsidP="002F14D8">
            <w:pPr>
              <w:spacing w:after="0"/>
              <w:jc w:val="center"/>
              <w:rPr>
                <w:rFonts w:ascii="Cambria" w:hAnsi="Cambria" w:cs="Cambria"/>
                <w:sz w:val="20"/>
                <w:szCs w:val="20"/>
              </w:rPr>
            </w:pPr>
          </w:p>
        </w:tc>
        <w:tc>
          <w:tcPr>
            <w:tcW w:w="602" w:type="dxa"/>
            <w:vAlign w:val="center"/>
          </w:tcPr>
          <w:p w14:paraId="0DD484EC" w14:textId="77777777" w:rsidR="005C2EC2" w:rsidRPr="0052273E" w:rsidRDefault="005C2EC2" w:rsidP="002F14D8">
            <w:pPr>
              <w:spacing w:after="0"/>
              <w:jc w:val="center"/>
              <w:rPr>
                <w:rFonts w:ascii="Cambria" w:hAnsi="Cambria" w:cs="Cambria"/>
                <w:sz w:val="20"/>
                <w:szCs w:val="20"/>
              </w:rPr>
            </w:pPr>
          </w:p>
        </w:tc>
      </w:tr>
    </w:tbl>
    <w:p w14:paraId="5CE7A8B3" w14:textId="77777777" w:rsidR="005C2EC2" w:rsidRPr="0052273E" w:rsidRDefault="005C2EC2" w:rsidP="002F14D8">
      <w:pPr>
        <w:spacing w:after="0"/>
        <w:jc w:val="both"/>
        <w:rPr>
          <w:rFonts w:ascii="Cambria" w:hAnsi="Cambria" w:cs="Times New Roman"/>
          <w:sz w:val="20"/>
          <w:szCs w:val="20"/>
        </w:rPr>
      </w:pPr>
    </w:p>
    <w:p w14:paraId="3E3FC367" w14:textId="77777777" w:rsidR="005C2EC2" w:rsidRPr="0052273E" w:rsidRDefault="005C2EC2" w:rsidP="002F14D8">
      <w:pPr>
        <w:pStyle w:val="Nagwek1"/>
        <w:spacing w:before="0" w:after="0"/>
        <w:rPr>
          <w:rFonts w:ascii="Cambria" w:hAnsi="Cambria"/>
          <w:sz w:val="20"/>
          <w:szCs w:val="20"/>
        </w:rPr>
      </w:pPr>
      <w:r w:rsidRPr="0052273E">
        <w:rPr>
          <w:rFonts w:ascii="Cambria" w:hAnsi="Cambria"/>
          <w:sz w:val="20"/>
          <w:szCs w:val="20"/>
        </w:rPr>
        <w:t xml:space="preserve">9. Opis sposobu ustalania oceny końcowej </w:t>
      </w:r>
      <w:r w:rsidRPr="0052273E">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C2EC2" w:rsidRPr="0052273E" w14:paraId="7F407D0D" w14:textId="77777777" w:rsidTr="000D5A50">
        <w:trPr>
          <w:trHeight w:val="93"/>
          <w:jc w:val="center"/>
        </w:trPr>
        <w:tc>
          <w:tcPr>
            <w:tcW w:w="9907" w:type="dxa"/>
          </w:tcPr>
          <w:p w14:paraId="2F38213B" w14:textId="77777777" w:rsidR="005C2EC2" w:rsidRPr="0052273E" w:rsidRDefault="005C2EC2" w:rsidP="002F14D8">
            <w:pPr>
              <w:pStyle w:val="karta"/>
              <w:spacing w:line="276" w:lineRule="auto"/>
              <w:rPr>
                <w:rFonts w:ascii="Cambria" w:hAnsi="Cambria"/>
              </w:rPr>
            </w:pPr>
            <w:r w:rsidRPr="0052273E">
              <w:rPr>
                <w:rFonts w:ascii="Cambria" w:hAnsi="Cambria"/>
              </w:rPr>
              <w:t>Z każdej formy prowadzonych zajęć uzyskaną ilość punktów przelicza się na wartość procentową. Ocena końcowa jest zgoda w progami oceniania zamieszczonymi w tabeli 1.</w:t>
            </w:r>
          </w:p>
          <w:p w14:paraId="175FB3F8" w14:textId="77777777" w:rsidR="005C2EC2" w:rsidRPr="0052273E" w:rsidRDefault="005C2EC2" w:rsidP="002F14D8">
            <w:pPr>
              <w:pStyle w:val="karta"/>
              <w:spacing w:line="276" w:lineRule="auto"/>
              <w:rPr>
                <w:rFonts w:ascii="Cambria" w:hAnsi="Cambria"/>
                <w:b/>
                <w:bCs/>
              </w:rPr>
            </w:pPr>
            <w:r w:rsidRPr="0052273E">
              <w:rPr>
                <w:rFonts w:ascii="Cambria" w:hAnsi="Cambria"/>
              </w:rPr>
              <w:t xml:space="preserve"> Tab. 1. Progi ocenia procentowego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52273E" w:rsidRPr="0052273E" w14:paraId="718C2260" w14:textId="77777777" w:rsidTr="000D5A50">
              <w:tc>
                <w:tcPr>
                  <w:tcW w:w="4531" w:type="dxa"/>
                  <w:tcBorders>
                    <w:top w:val="single" w:sz="4" w:space="0" w:color="auto"/>
                    <w:left w:val="single" w:sz="4" w:space="0" w:color="auto"/>
                    <w:bottom w:val="single" w:sz="4" w:space="0" w:color="auto"/>
                    <w:right w:val="single" w:sz="4" w:space="0" w:color="auto"/>
                  </w:tcBorders>
                  <w:hideMark/>
                </w:tcPr>
                <w:p w14:paraId="4D87FB46" w14:textId="77777777" w:rsidR="005C2EC2" w:rsidRPr="0052273E" w:rsidRDefault="005C2EC2" w:rsidP="002F14D8">
                  <w:pPr>
                    <w:spacing w:after="0"/>
                    <w:jc w:val="center"/>
                    <w:rPr>
                      <w:rFonts w:ascii="Cambria" w:hAnsi="Cambria"/>
                      <w:b/>
                      <w:bCs/>
                      <w:sz w:val="20"/>
                      <w:szCs w:val="20"/>
                    </w:rPr>
                  </w:pPr>
                  <w:r w:rsidRPr="0052273E">
                    <w:rPr>
                      <w:rFonts w:ascii="Cambria" w:hAnsi="Cambria"/>
                      <w:b/>
                      <w:bCs/>
                      <w:sz w:val="20"/>
                      <w:szCs w:val="20"/>
                    </w:rPr>
                    <w:t>Wynik procentowy</w:t>
                  </w:r>
                </w:p>
              </w:tc>
              <w:tc>
                <w:tcPr>
                  <w:tcW w:w="4531" w:type="dxa"/>
                  <w:tcBorders>
                    <w:top w:val="single" w:sz="4" w:space="0" w:color="auto"/>
                    <w:left w:val="single" w:sz="4" w:space="0" w:color="auto"/>
                    <w:bottom w:val="single" w:sz="4" w:space="0" w:color="auto"/>
                    <w:right w:val="single" w:sz="4" w:space="0" w:color="auto"/>
                  </w:tcBorders>
                  <w:hideMark/>
                </w:tcPr>
                <w:p w14:paraId="74BF7F86" w14:textId="77777777" w:rsidR="005C2EC2" w:rsidRPr="0052273E" w:rsidRDefault="005C2EC2" w:rsidP="002F14D8">
                  <w:pPr>
                    <w:spacing w:after="0"/>
                    <w:jc w:val="center"/>
                    <w:rPr>
                      <w:rFonts w:ascii="Cambria" w:hAnsi="Cambria"/>
                      <w:b/>
                      <w:bCs/>
                      <w:sz w:val="20"/>
                      <w:szCs w:val="20"/>
                    </w:rPr>
                  </w:pPr>
                  <w:r w:rsidRPr="0052273E">
                    <w:rPr>
                      <w:rFonts w:ascii="Cambria" w:hAnsi="Cambria"/>
                      <w:b/>
                      <w:bCs/>
                      <w:sz w:val="20"/>
                      <w:szCs w:val="20"/>
                    </w:rPr>
                    <w:t>Ocena</w:t>
                  </w:r>
                </w:p>
              </w:tc>
            </w:tr>
            <w:tr w:rsidR="0052273E" w:rsidRPr="0052273E" w14:paraId="0E4DD8B2" w14:textId="77777777" w:rsidTr="000D5A50">
              <w:trPr>
                <w:trHeight w:val="198"/>
              </w:trPr>
              <w:tc>
                <w:tcPr>
                  <w:tcW w:w="4531" w:type="dxa"/>
                  <w:tcBorders>
                    <w:top w:val="single" w:sz="4" w:space="0" w:color="auto"/>
                    <w:left w:val="single" w:sz="4" w:space="0" w:color="auto"/>
                    <w:bottom w:val="single" w:sz="4" w:space="0" w:color="auto"/>
                    <w:right w:val="single" w:sz="4" w:space="0" w:color="auto"/>
                  </w:tcBorders>
                  <w:hideMark/>
                </w:tcPr>
                <w:p w14:paraId="280FAFE4" w14:textId="77777777" w:rsidR="005C2EC2" w:rsidRPr="0052273E" w:rsidRDefault="005C2EC2" w:rsidP="002F14D8">
                  <w:pPr>
                    <w:spacing w:after="0"/>
                    <w:jc w:val="center"/>
                    <w:rPr>
                      <w:rFonts w:ascii="Cambria" w:hAnsi="Cambria"/>
                      <w:sz w:val="20"/>
                      <w:szCs w:val="20"/>
                    </w:rPr>
                  </w:pPr>
                  <w:r w:rsidRPr="0052273E">
                    <w:rPr>
                      <w:rFonts w:ascii="Cambria" w:hAnsi="Cambria"/>
                      <w:sz w:val="20"/>
                      <w:szCs w:val="20"/>
                    </w:rPr>
                    <w:t>0-50 %</w:t>
                  </w:r>
                </w:p>
              </w:tc>
              <w:tc>
                <w:tcPr>
                  <w:tcW w:w="4531" w:type="dxa"/>
                  <w:tcBorders>
                    <w:top w:val="single" w:sz="4" w:space="0" w:color="auto"/>
                    <w:left w:val="single" w:sz="4" w:space="0" w:color="auto"/>
                    <w:bottom w:val="single" w:sz="4" w:space="0" w:color="auto"/>
                    <w:right w:val="single" w:sz="4" w:space="0" w:color="auto"/>
                  </w:tcBorders>
                  <w:hideMark/>
                </w:tcPr>
                <w:p w14:paraId="7CDB90C5" w14:textId="77777777" w:rsidR="005C2EC2" w:rsidRPr="0052273E" w:rsidRDefault="005C2EC2" w:rsidP="002F14D8">
                  <w:pPr>
                    <w:spacing w:after="0"/>
                    <w:jc w:val="center"/>
                    <w:rPr>
                      <w:rFonts w:ascii="Cambria" w:hAnsi="Cambria"/>
                      <w:sz w:val="20"/>
                      <w:szCs w:val="20"/>
                    </w:rPr>
                  </w:pPr>
                  <w:r w:rsidRPr="0052273E">
                    <w:rPr>
                      <w:rFonts w:ascii="Cambria" w:hAnsi="Cambria"/>
                      <w:sz w:val="20"/>
                      <w:szCs w:val="20"/>
                    </w:rPr>
                    <w:t>niedostateczny (2.0)</w:t>
                  </w:r>
                </w:p>
              </w:tc>
            </w:tr>
            <w:tr w:rsidR="0052273E" w:rsidRPr="0052273E" w14:paraId="37405C23" w14:textId="77777777" w:rsidTr="000D5A50">
              <w:tc>
                <w:tcPr>
                  <w:tcW w:w="4531" w:type="dxa"/>
                  <w:tcBorders>
                    <w:top w:val="single" w:sz="4" w:space="0" w:color="auto"/>
                    <w:left w:val="single" w:sz="4" w:space="0" w:color="auto"/>
                    <w:bottom w:val="single" w:sz="4" w:space="0" w:color="auto"/>
                    <w:right w:val="single" w:sz="4" w:space="0" w:color="auto"/>
                  </w:tcBorders>
                  <w:hideMark/>
                </w:tcPr>
                <w:p w14:paraId="5B7ED358" w14:textId="77777777" w:rsidR="005C2EC2" w:rsidRPr="0052273E" w:rsidRDefault="005C2EC2" w:rsidP="002F14D8">
                  <w:pPr>
                    <w:spacing w:after="0"/>
                    <w:jc w:val="center"/>
                    <w:rPr>
                      <w:rFonts w:ascii="Cambria" w:hAnsi="Cambria"/>
                      <w:sz w:val="20"/>
                      <w:szCs w:val="20"/>
                    </w:rPr>
                  </w:pPr>
                  <w:r w:rsidRPr="0052273E">
                    <w:rPr>
                      <w:rFonts w:ascii="Cambria" w:hAnsi="Cambria"/>
                      <w:sz w:val="20"/>
                      <w:szCs w:val="20"/>
                    </w:rPr>
                    <w:t>51-60 %.</w:t>
                  </w:r>
                </w:p>
              </w:tc>
              <w:tc>
                <w:tcPr>
                  <w:tcW w:w="4531" w:type="dxa"/>
                  <w:tcBorders>
                    <w:top w:val="single" w:sz="4" w:space="0" w:color="auto"/>
                    <w:left w:val="single" w:sz="4" w:space="0" w:color="auto"/>
                    <w:bottom w:val="single" w:sz="4" w:space="0" w:color="auto"/>
                    <w:right w:val="single" w:sz="4" w:space="0" w:color="auto"/>
                  </w:tcBorders>
                  <w:hideMark/>
                </w:tcPr>
                <w:p w14:paraId="2B7EB707" w14:textId="77777777" w:rsidR="005C2EC2" w:rsidRPr="0052273E" w:rsidRDefault="005C2EC2" w:rsidP="002F14D8">
                  <w:pPr>
                    <w:spacing w:after="0"/>
                    <w:jc w:val="center"/>
                    <w:rPr>
                      <w:rFonts w:ascii="Cambria" w:hAnsi="Cambria"/>
                      <w:sz w:val="20"/>
                      <w:szCs w:val="20"/>
                    </w:rPr>
                  </w:pPr>
                  <w:r w:rsidRPr="0052273E">
                    <w:rPr>
                      <w:rFonts w:ascii="Cambria" w:hAnsi="Cambria"/>
                      <w:sz w:val="20"/>
                      <w:szCs w:val="20"/>
                    </w:rPr>
                    <w:t>dostateczny (3.0)</w:t>
                  </w:r>
                </w:p>
              </w:tc>
            </w:tr>
            <w:tr w:rsidR="0052273E" w:rsidRPr="0052273E" w14:paraId="2B6BC452" w14:textId="77777777" w:rsidTr="000D5A50">
              <w:tc>
                <w:tcPr>
                  <w:tcW w:w="4531" w:type="dxa"/>
                  <w:tcBorders>
                    <w:top w:val="single" w:sz="4" w:space="0" w:color="auto"/>
                    <w:left w:val="single" w:sz="4" w:space="0" w:color="auto"/>
                    <w:bottom w:val="single" w:sz="4" w:space="0" w:color="auto"/>
                    <w:right w:val="single" w:sz="4" w:space="0" w:color="auto"/>
                  </w:tcBorders>
                  <w:hideMark/>
                </w:tcPr>
                <w:p w14:paraId="3B1B8754" w14:textId="77777777" w:rsidR="005C2EC2" w:rsidRPr="0052273E" w:rsidRDefault="005C2EC2" w:rsidP="002F14D8">
                  <w:pPr>
                    <w:spacing w:after="0"/>
                    <w:jc w:val="center"/>
                    <w:rPr>
                      <w:rFonts w:ascii="Cambria" w:hAnsi="Cambria"/>
                      <w:sz w:val="20"/>
                      <w:szCs w:val="20"/>
                    </w:rPr>
                  </w:pPr>
                  <w:r w:rsidRPr="0052273E">
                    <w:rPr>
                      <w:rFonts w:ascii="Cambria" w:hAnsi="Cambria"/>
                      <w:sz w:val="20"/>
                      <w:szCs w:val="20"/>
                    </w:rPr>
                    <w:t>61-70 %</w:t>
                  </w:r>
                </w:p>
              </w:tc>
              <w:tc>
                <w:tcPr>
                  <w:tcW w:w="4531" w:type="dxa"/>
                  <w:tcBorders>
                    <w:top w:val="single" w:sz="4" w:space="0" w:color="auto"/>
                    <w:left w:val="single" w:sz="4" w:space="0" w:color="auto"/>
                    <w:bottom w:val="single" w:sz="4" w:space="0" w:color="auto"/>
                    <w:right w:val="single" w:sz="4" w:space="0" w:color="auto"/>
                  </w:tcBorders>
                  <w:hideMark/>
                </w:tcPr>
                <w:p w14:paraId="2A236879" w14:textId="77777777" w:rsidR="005C2EC2" w:rsidRPr="0052273E" w:rsidRDefault="005C2EC2" w:rsidP="002F14D8">
                  <w:pPr>
                    <w:spacing w:after="0"/>
                    <w:jc w:val="center"/>
                    <w:rPr>
                      <w:rFonts w:ascii="Cambria" w:hAnsi="Cambria"/>
                      <w:sz w:val="20"/>
                      <w:szCs w:val="20"/>
                    </w:rPr>
                  </w:pPr>
                  <w:r w:rsidRPr="0052273E">
                    <w:rPr>
                      <w:rFonts w:ascii="Cambria" w:hAnsi="Cambria"/>
                      <w:sz w:val="20"/>
                      <w:szCs w:val="20"/>
                    </w:rPr>
                    <w:t>dostateczny plus (3.5)</w:t>
                  </w:r>
                </w:p>
              </w:tc>
            </w:tr>
            <w:tr w:rsidR="0052273E" w:rsidRPr="0052273E" w14:paraId="6879A000" w14:textId="77777777" w:rsidTr="000D5A50">
              <w:tc>
                <w:tcPr>
                  <w:tcW w:w="4531" w:type="dxa"/>
                  <w:tcBorders>
                    <w:top w:val="single" w:sz="4" w:space="0" w:color="auto"/>
                    <w:left w:val="single" w:sz="4" w:space="0" w:color="auto"/>
                    <w:bottom w:val="single" w:sz="4" w:space="0" w:color="auto"/>
                    <w:right w:val="single" w:sz="4" w:space="0" w:color="auto"/>
                  </w:tcBorders>
                  <w:hideMark/>
                </w:tcPr>
                <w:p w14:paraId="605759E0" w14:textId="77777777" w:rsidR="005C2EC2" w:rsidRPr="0052273E" w:rsidRDefault="005C2EC2" w:rsidP="002F14D8">
                  <w:pPr>
                    <w:spacing w:after="0"/>
                    <w:jc w:val="center"/>
                    <w:rPr>
                      <w:rFonts w:ascii="Cambria" w:hAnsi="Cambria"/>
                      <w:sz w:val="20"/>
                      <w:szCs w:val="20"/>
                    </w:rPr>
                  </w:pPr>
                  <w:r w:rsidRPr="0052273E">
                    <w:rPr>
                      <w:rFonts w:ascii="Cambria" w:hAnsi="Cambria"/>
                      <w:sz w:val="20"/>
                      <w:szCs w:val="20"/>
                    </w:rPr>
                    <w:t>71-80 %</w:t>
                  </w:r>
                </w:p>
              </w:tc>
              <w:tc>
                <w:tcPr>
                  <w:tcW w:w="4531" w:type="dxa"/>
                  <w:tcBorders>
                    <w:top w:val="single" w:sz="4" w:space="0" w:color="auto"/>
                    <w:left w:val="single" w:sz="4" w:space="0" w:color="auto"/>
                    <w:bottom w:val="single" w:sz="4" w:space="0" w:color="auto"/>
                    <w:right w:val="single" w:sz="4" w:space="0" w:color="auto"/>
                  </w:tcBorders>
                  <w:hideMark/>
                </w:tcPr>
                <w:p w14:paraId="121FC949" w14:textId="77777777" w:rsidR="005C2EC2" w:rsidRPr="0052273E" w:rsidRDefault="005C2EC2" w:rsidP="002F14D8">
                  <w:pPr>
                    <w:spacing w:after="0"/>
                    <w:jc w:val="center"/>
                    <w:rPr>
                      <w:rFonts w:ascii="Cambria" w:hAnsi="Cambria"/>
                      <w:sz w:val="20"/>
                      <w:szCs w:val="20"/>
                    </w:rPr>
                  </w:pPr>
                  <w:r w:rsidRPr="0052273E">
                    <w:rPr>
                      <w:rFonts w:ascii="Cambria" w:hAnsi="Cambria"/>
                      <w:sz w:val="20"/>
                      <w:szCs w:val="20"/>
                    </w:rPr>
                    <w:t>dobry (4.0)</w:t>
                  </w:r>
                </w:p>
              </w:tc>
            </w:tr>
            <w:tr w:rsidR="0052273E" w:rsidRPr="0052273E" w14:paraId="1EFC2840" w14:textId="77777777" w:rsidTr="000D5A50">
              <w:tc>
                <w:tcPr>
                  <w:tcW w:w="4531" w:type="dxa"/>
                  <w:tcBorders>
                    <w:top w:val="single" w:sz="4" w:space="0" w:color="auto"/>
                    <w:left w:val="single" w:sz="4" w:space="0" w:color="auto"/>
                    <w:bottom w:val="single" w:sz="4" w:space="0" w:color="auto"/>
                    <w:right w:val="single" w:sz="4" w:space="0" w:color="auto"/>
                  </w:tcBorders>
                  <w:hideMark/>
                </w:tcPr>
                <w:p w14:paraId="1CFC1FD5" w14:textId="77777777" w:rsidR="005C2EC2" w:rsidRPr="0052273E" w:rsidRDefault="005C2EC2" w:rsidP="002F14D8">
                  <w:pPr>
                    <w:spacing w:after="0"/>
                    <w:jc w:val="center"/>
                    <w:rPr>
                      <w:rFonts w:ascii="Cambria" w:hAnsi="Cambria"/>
                      <w:sz w:val="20"/>
                      <w:szCs w:val="20"/>
                    </w:rPr>
                  </w:pPr>
                  <w:r w:rsidRPr="0052273E">
                    <w:rPr>
                      <w:rFonts w:ascii="Cambria" w:hAnsi="Cambria"/>
                      <w:sz w:val="20"/>
                      <w:szCs w:val="20"/>
                    </w:rPr>
                    <w:t>81-90 %</w:t>
                  </w:r>
                </w:p>
              </w:tc>
              <w:tc>
                <w:tcPr>
                  <w:tcW w:w="4531" w:type="dxa"/>
                  <w:tcBorders>
                    <w:top w:val="single" w:sz="4" w:space="0" w:color="auto"/>
                    <w:left w:val="single" w:sz="4" w:space="0" w:color="auto"/>
                    <w:bottom w:val="single" w:sz="4" w:space="0" w:color="auto"/>
                    <w:right w:val="single" w:sz="4" w:space="0" w:color="auto"/>
                  </w:tcBorders>
                  <w:hideMark/>
                </w:tcPr>
                <w:p w14:paraId="0F5DDD36" w14:textId="77777777" w:rsidR="005C2EC2" w:rsidRPr="0052273E" w:rsidRDefault="005C2EC2" w:rsidP="002F14D8">
                  <w:pPr>
                    <w:spacing w:after="0"/>
                    <w:jc w:val="center"/>
                    <w:rPr>
                      <w:rFonts w:ascii="Cambria" w:hAnsi="Cambria"/>
                      <w:sz w:val="20"/>
                      <w:szCs w:val="20"/>
                    </w:rPr>
                  </w:pPr>
                  <w:r w:rsidRPr="0052273E">
                    <w:rPr>
                      <w:rFonts w:ascii="Cambria" w:hAnsi="Cambria"/>
                      <w:sz w:val="20"/>
                      <w:szCs w:val="20"/>
                    </w:rPr>
                    <w:t>dobry plus (4.5)</w:t>
                  </w:r>
                </w:p>
              </w:tc>
            </w:tr>
            <w:tr w:rsidR="0052273E" w:rsidRPr="0052273E" w14:paraId="07C4A69E" w14:textId="77777777" w:rsidTr="000D5A50">
              <w:tc>
                <w:tcPr>
                  <w:tcW w:w="4531" w:type="dxa"/>
                  <w:tcBorders>
                    <w:top w:val="single" w:sz="4" w:space="0" w:color="auto"/>
                    <w:left w:val="single" w:sz="4" w:space="0" w:color="auto"/>
                    <w:bottom w:val="single" w:sz="4" w:space="0" w:color="auto"/>
                    <w:right w:val="single" w:sz="4" w:space="0" w:color="auto"/>
                  </w:tcBorders>
                  <w:hideMark/>
                </w:tcPr>
                <w:p w14:paraId="4AA0EB9A" w14:textId="77777777" w:rsidR="005C2EC2" w:rsidRPr="0052273E" w:rsidRDefault="005C2EC2" w:rsidP="002F14D8">
                  <w:pPr>
                    <w:spacing w:after="0"/>
                    <w:jc w:val="center"/>
                    <w:rPr>
                      <w:rFonts w:ascii="Cambria" w:hAnsi="Cambria"/>
                      <w:sz w:val="20"/>
                      <w:szCs w:val="20"/>
                    </w:rPr>
                  </w:pPr>
                  <w:r w:rsidRPr="0052273E">
                    <w:rPr>
                      <w:rFonts w:ascii="Cambria" w:hAnsi="Cambria"/>
                      <w:sz w:val="20"/>
                      <w:szCs w:val="20"/>
                    </w:rPr>
                    <w:t>91-100 %</w:t>
                  </w:r>
                </w:p>
              </w:tc>
              <w:tc>
                <w:tcPr>
                  <w:tcW w:w="4531" w:type="dxa"/>
                  <w:tcBorders>
                    <w:top w:val="single" w:sz="4" w:space="0" w:color="auto"/>
                    <w:left w:val="single" w:sz="4" w:space="0" w:color="auto"/>
                    <w:bottom w:val="single" w:sz="4" w:space="0" w:color="auto"/>
                    <w:right w:val="single" w:sz="4" w:space="0" w:color="auto"/>
                  </w:tcBorders>
                  <w:hideMark/>
                </w:tcPr>
                <w:p w14:paraId="1A7B504F" w14:textId="77777777" w:rsidR="005C2EC2" w:rsidRPr="0052273E" w:rsidRDefault="005C2EC2" w:rsidP="002F14D8">
                  <w:pPr>
                    <w:spacing w:after="0"/>
                    <w:jc w:val="center"/>
                    <w:rPr>
                      <w:rFonts w:ascii="Cambria" w:hAnsi="Cambria"/>
                      <w:sz w:val="20"/>
                      <w:szCs w:val="20"/>
                    </w:rPr>
                  </w:pPr>
                  <w:r w:rsidRPr="0052273E">
                    <w:rPr>
                      <w:rFonts w:ascii="Cambria" w:hAnsi="Cambria"/>
                      <w:sz w:val="20"/>
                      <w:szCs w:val="20"/>
                    </w:rPr>
                    <w:t>bardzo dobry (5.0)</w:t>
                  </w:r>
                </w:p>
              </w:tc>
            </w:tr>
          </w:tbl>
          <w:p w14:paraId="1E38AC8E" w14:textId="77777777" w:rsidR="005C2EC2" w:rsidRPr="0052273E" w:rsidRDefault="005C2EC2" w:rsidP="002F14D8">
            <w:pPr>
              <w:pStyle w:val="karta"/>
              <w:spacing w:line="276" w:lineRule="auto"/>
              <w:rPr>
                <w:rFonts w:ascii="Cambria" w:hAnsi="Cambria"/>
              </w:rPr>
            </w:pPr>
          </w:p>
        </w:tc>
      </w:tr>
    </w:tbl>
    <w:p w14:paraId="680A6823" w14:textId="77777777" w:rsidR="004F7F8B" w:rsidRPr="0052273E" w:rsidRDefault="004F7F8B" w:rsidP="002F14D8">
      <w:pPr>
        <w:pStyle w:val="Legenda"/>
        <w:spacing w:after="0"/>
        <w:rPr>
          <w:rFonts w:ascii="Cambria" w:hAnsi="Cambria"/>
        </w:rPr>
      </w:pPr>
    </w:p>
    <w:p w14:paraId="7249EFD6" w14:textId="77777777" w:rsidR="005C2EC2" w:rsidRPr="0052273E" w:rsidRDefault="005C2EC2" w:rsidP="002F14D8">
      <w:pPr>
        <w:pStyle w:val="Legenda"/>
        <w:spacing w:after="0"/>
        <w:rPr>
          <w:rFonts w:ascii="Cambria" w:hAnsi="Cambria"/>
        </w:rPr>
      </w:pPr>
      <w:r w:rsidRPr="0052273E">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C2EC2" w:rsidRPr="0052273E" w14:paraId="4CAD1436" w14:textId="77777777" w:rsidTr="000D5A50">
        <w:trPr>
          <w:trHeight w:val="540"/>
          <w:jc w:val="center"/>
        </w:trPr>
        <w:tc>
          <w:tcPr>
            <w:tcW w:w="9923" w:type="dxa"/>
          </w:tcPr>
          <w:p w14:paraId="1982DEE1" w14:textId="51057CA9" w:rsidR="005C2EC2" w:rsidRPr="0052273E" w:rsidRDefault="004F7F8B" w:rsidP="002F14D8">
            <w:pPr>
              <w:spacing w:after="0"/>
              <w:rPr>
                <w:rFonts w:ascii="Cambria" w:hAnsi="Cambria" w:cs="Times New Roman"/>
                <w:b/>
                <w:bCs/>
                <w:sz w:val="20"/>
                <w:szCs w:val="20"/>
              </w:rPr>
            </w:pPr>
            <w:r w:rsidRPr="0052273E">
              <w:rPr>
                <w:rFonts w:ascii="Cambria" w:hAnsi="Cambria" w:cs="Times New Roman"/>
                <w:sz w:val="20"/>
                <w:szCs w:val="20"/>
              </w:rPr>
              <w:t>zaliczenie z oceną</w:t>
            </w:r>
          </w:p>
        </w:tc>
      </w:tr>
    </w:tbl>
    <w:p w14:paraId="26ED377B" w14:textId="77777777" w:rsidR="004F7F8B" w:rsidRPr="0052273E" w:rsidRDefault="004F7F8B" w:rsidP="002F14D8">
      <w:pPr>
        <w:pStyle w:val="Legenda"/>
        <w:spacing w:after="0"/>
        <w:rPr>
          <w:rFonts w:ascii="Cambria" w:hAnsi="Cambria"/>
        </w:rPr>
      </w:pPr>
    </w:p>
    <w:p w14:paraId="757637AE" w14:textId="77777777" w:rsidR="005C2EC2" w:rsidRPr="0052273E" w:rsidRDefault="005C2EC2" w:rsidP="002F14D8">
      <w:pPr>
        <w:pStyle w:val="Legenda"/>
        <w:spacing w:after="0"/>
        <w:rPr>
          <w:rFonts w:ascii="Cambria" w:hAnsi="Cambria"/>
          <w:b w:val="0"/>
          <w:bCs w:val="0"/>
        </w:rPr>
      </w:pPr>
      <w:r w:rsidRPr="0052273E">
        <w:rPr>
          <w:rFonts w:ascii="Cambria" w:hAnsi="Cambria"/>
        </w:rPr>
        <w:t xml:space="preserve">11. Obciążenie pracą studenta </w:t>
      </w:r>
      <w:r w:rsidRPr="0052273E">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2273E" w:rsidRPr="0052273E" w14:paraId="6C95BD2E" w14:textId="77777777" w:rsidTr="000D5A50">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534311C9" w14:textId="77777777" w:rsidR="005C2EC2" w:rsidRPr="0052273E" w:rsidRDefault="005C2EC2"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4F0E245C" w14:textId="77777777" w:rsidR="005C2EC2" w:rsidRPr="0052273E" w:rsidRDefault="005C2EC2" w:rsidP="002F14D8">
            <w:pPr>
              <w:spacing w:after="0"/>
              <w:jc w:val="center"/>
              <w:rPr>
                <w:rFonts w:ascii="Cambria" w:hAnsi="Cambria" w:cs="Times New Roman"/>
                <w:b/>
                <w:iCs/>
                <w:sz w:val="20"/>
                <w:szCs w:val="20"/>
              </w:rPr>
            </w:pPr>
            <w:r w:rsidRPr="0052273E">
              <w:rPr>
                <w:rFonts w:ascii="Cambria" w:hAnsi="Cambria" w:cs="Times New Roman"/>
                <w:b/>
                <w:iCs/>
                <w:sz w:val="20"/>
                <w:szCs w:val="20"/>
              </w:rPr>
              <w:t>Liczba godzin</w:t>
            </w:r>
          </w:p>
        </w:tc>
      </w:tr>
      <w:tr w:rsidR="0052273E" w:rsidRPr="0052273E" w14:paraId="4F13C170" w14:textId="77777777" w:rsidTr="000D5A50">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47876CCB" w14:textId="77777777" w:rsidR="005C2EC2" w:rsidRPr="0052273E" w:rsidRDefault="005C2EC2"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16594EB" w14:textId="77777777" w:rsidR="005C2EC2" w:rsidRPr="0052273E" w:rsidRDefault="005C2EC2" w:rsidP="002F14D8">
            <w:pPr>
              <w:spacing w:after="0"/>
              <w:jc w:val="center"/>
              <w:rPr>
                <w:rFonts w:ascii="Cambria" w:hAnsi="Cambria" w:cs="Times New Roman"/>
                <w:b/>
                <w:iCs/>
                <w:sz w:val="20"/>
                <w:szCs w:val="20"/>
              </w:rPr>
            </w:pPr>
            <w:r w:rsidRPr="0052273E">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210EC7CD" w14:textId="77777777" w:rsidR="005C2EC2" w:rsidRPr="0052273E" w:rsidRDefault="005C2EC2" w:rsidP="002F14D8">
            <w:pPr>
              <w:spacing w:after="0"/>
              <w:jc w:val="center"/>
              <w:rPr>
                <w:rFonts w:ascii="Cambria" w:hAnsi="Cambria" w:cs="Times New Roman"/>
                <w:b/>
                <w:iCs/>
                <w:sz w:val="20"/>
                <w:szCs w:val="20"/>
              </w:rPr>
            </w:pPr>
            <w:r w:rsidRPr="0052273E">
              <w:rPr>
                <w:rFonts w:ascii="Cambria" w:hAnsi="Cambria" w:cs="Times New Roman"/>
                <w:b/>
                <w:iCs/>
                <w:sz w:val="20"/>
                <w:szCs w:val="20"/>
              </w:rPr>
              <w:t>na studiach niestacjonarnych</w:t>
            </w:r>
          </w:p>
        </w:tc>
      </w:tr>
      <w:tr w:rsidR="0052273E" w:rsidRPr="0052273E" w14:paraId="072F815D" w14:textId="77777777" w:rsidTr="000D5A50">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43F0C7D8" w14:textId="77777777" w:rsidR="005C2EC2" w:rsidRPr="0052273E" w:rsidRDefault="005C2EC2" w:rsidP="002F14D8">
            <w:pPr>
              <w:spacing w:after="0"/>
              <w:jc w:val="center"/>
              <w:rPr>
                <w:rFonts w:ascii="Cambria" w:hAnsi="Cambria" w:cs="Times New Roman"/>
                <w:b/>
                <w:iCs/>
                <w:sz w:val="20"/>
                <w:szCs w:val="20"/>
              </w:rPr>
            </w:pPr>
            <w:r w:rsidRPr="0052273E">
              <w:rPr>
                <w:rFonts w:ascii="Cambria" w:hAnsi="Cambria" w:cs="Times New Roman"/>
                <w:b/>
                <w:bCs/>
                <w:sz w:val="20"/>
                <w:szCs w:val="20"/>
              </w:rPr>
              <w:t>Godziny kontaktowe studenta (w ramach zajęć):</w:t>
            </w:r>
          </w:p>
        </w:tc>
      </w:tr>
      <w:tr w:rsidR="0052273E" w:rsidRPr="0052273E" w14:paraId="68FD6B99" w14:textId="77777777" w:rsidTr="000D5A50">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448282BC" w14:textId="77777777" w:rsidR="005C2EC2" w:rsidRPr="0052273E" w:rsidRDefault="005C2EC2" w:rsidP="002F14D8">
            <w:pPr>
              <w:spacing w:after="0"/>
              <w:rPr>
                <w:rFonts w:ascii="Cambria" w:hAnsi="Cambria" w:cs="Times New Roman"/>
                <w:b/>
                <w:iCs/>
                <w:sz w:val="20"/>
                <w:szCs w:val="20"/>
              </w:rPr>
            </w:pPr>
            <w:r w:rsidRPr="0052273E">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5DDE37BE" w14:textId="11694DDB" w:rsidR="005C2EC2" w:rsidRPr="0052273E" w:rsidRDefault="00A9723B" w:rsidP="002F14D8">
            <w:pPr>
              <w:spacing w:after="0"/>
              <w:jc w:val="center"/>
              <w:rPr>
                <w:rFonts w:ascii="Cambria" w:hAnsi="Cambria" w:cs="Times New Roman"/>
                <w:b/>
                <w:iCs/>
                <w:sz w:val="20"/>
                <w:szCs w:val="20"/>
              </w:rPr>
            </w:pPr>
            <w:r w:rsidRPr="0052273E">
              <w:rPr>
                <w:rFonts w:ascii="Cambria" w:hAnsi="Cambria" w:cs="Times New Roman"/>
                <w:b/>
                <w:iCs/>
                <w:sz w:val="20"/>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14:paraId="310D5EDF" w14:textId="237C33C4" w:rsidR="005C2EC2" w:rsidRPr="0052273E" w:rsidRDefault="00A9723B" w:rsidP="002F14D8">
            <w:pPr>
              <w:spacing w:after="0"/>
              <w:jc w:val="center"/>
              <w:rPr>
                <w:rFonts w:ascii="Cambria" w:hAnsi="Cambria" w:cs="Times New Roman"/>
                <w:b/>
                <w:iCs/>
                <w:sz w:val="20"/>
                <w:szCs w:val="20"/>
              </w:rPr>
            </w:pPr>
            <w:r w:rsidRPr="0052273E">
              <w:rPr>
                <w:rFonts w:ascii="Cambria" w:hAnsi="Cambria" w:cs="Times New Roman"/>
                <w:b/>
                <w:iCs/>
                <w:sz w:val="20"/>
                <w:szCs w:val="20"/>
              </w:rPr>
              <w:t>30</w:t>
            </w:r>
          </w:p>
        </w:tc>
      </w:tr>
      <w:tr w:rsidR="0052273E" w:rsidRPr="0052273E" w14:paraId="261686F2" w14:textId="77777777" w:rsidTr="000D5A50">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D15BD93" w14:textId="77777777" w:rsidR="005C2EC2" w:rsidRPr="0052273E" w:rsidRDefault="005C2EC2" w:rsidP="002F14D8">
            <w:pPr>
              <w:spacing w:after="0"/>
              <w:jc w:val="center"/>
              <w:rPr>
                <w:rFonts w:ascii="Cambria" w:hAnsi="Cambria" w:cs="Times New Roman"/>
                <w:b/>
                <w:iCs/>
                <w:sz w:val="20"/>
                <w:szCs w:val="20"/>
              </w:rPr>
            </w:pPr>
            <w:r w:rsidRPr="0052273E">
              <w:rPr>
                <w:rFonts w:ascii="Cambria" w:hAnsi="Cambria" w:cs="Times New Roman"/>
                <w:b/>
                <w:iCs/>
                <w:sz w:val="20"/>
                <w:szCs w:val="20"/>
              </w:rPr>
              <w:t>Praca własna studenta (indywidualna praca studenta związana z zajęciami):</w:t>
            </w:r>
          </w:p>
        </w:tc>
      </w:tr>
      <w:tr w:rsidR="0052273E" w:rsidRPr="0052273E" w14:paraId="4BC49641" w14:textId="77777777" w:rsidTr="001E0695">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704FF898" w14:textId="5AA654DC" w:rsidR="00A9723B" w:rsidRPr="0052273E" w:rsidRDefault="00A9723B" w:rsidP="00A9723B">
            <w:pPr>
              <w:spacing w:after="0"/>
              <w:rPr>
                <w:rFonts w:ascii="Cambria" w:hAnsi="Cambria" w:cs="Times New Roman"/>
                <w:sz w:val="20"/>
                <w:szCs w:val="20"/>
              </w:rPr>
            </w:pPr>
            <w:r w:rsidRPr="0052273E">
              <w:rPr>
                <w:rStyle w:val="normaltextrun"/>
                <w:rFonts w:ascii="Cambria" w:hAnsi="Cambria" w:cs="Segoe UI"/>
                <w:sz w:val="20"/>
                <w:szCs w:val="20"/>
              </w:rPr>
              <w:lastRenderedPageBreak/>
              <w:t>Czytanie literatury</w:t>
            </w:r>
            <w:r w:rsidRPr="0052273E">
              <w:rPr>
                <w:rStyle w:val="eop"/>
                <w:rFonts w:ascii="Cambria" w:hAnsi="Cambria" w:cs="Segoe UI"/>
                <w:sz w:val="20"/>
                <w:szCs w:val="20"/>
              </w:rPr>
              <w:t> </w:t>
            </w:r>
          </w:p>
        </w:tc>
        <w:tc>
          <w:tcPr>
            <w:tcW w:w="1984" w:type="dxa"/>
            <w:tcBorders>
              <w:top w:val="single" w:sz="4" w:space="0" w:color="000000"/>
              <w:left w:val="single" w:sz="4" w:space="0" w:color="000000"/>
              <w:bottom w:val="single" w:sz="4" w:space="0" w:color="000000"/>
              <w:right w:val="single" w:sz="4" w:space="0" w:color="000000"/>
            </w:tcBorders>
            <w:vAlign w:val="center"/>
          </w:tcPr>
          <w:p w14:paraId="4700C160" w14:textId="6C09702A" w:rsidR="00A9723B" w:rsidRPr="0052273E" w:rsidRDefault="00A9723B" w:rsidP="00A9723B">
            <w:pPr>
              <w:spacing w:after="0"/>
              <w:jc w:val="center"/>
              <w:rPr>
                <w:rFonts w:ascii="Cambria" w:hAnsi="Cambria" w:cs="Times New Roman"/>
                <w:sz w:val="20"/>
                <w:szCs w:val="20"/>
              </w:rPr>
            </w:pPr>
            <w:r w:rsidRPr="0052273E">
              <w:rPr>
                <w:rStyle w:val="normaltextrun"/>
                <w:rFonts w:ascii="Cambria" w:hAnsi="Cambria" w:cs="Segoe UI"/>
                <w:sz w:val="20"/>
                <w:szCs w:val="20"/>
              </w:rPr>
              <w:t>5</w:t>
            </w:r>
            <w:r w:rsidRPr="0052273E">
              <w:rPr>
                <w:rStyle w:val="eop"/>
                <w:rFonts w:ascii="Cambria" w:hAnsi="Cambria" w:cs="Segoe UI"/>
                <w:sz w:val="20"/>
                <w:szCs w:val="20"/>
              </w:rPr>
              <w:t> </w:t>
            </w:r>
          </w:p>
        </w:tc>
        <w:tc>
          <w:tcPr>
            <w:tcW w:w="1985" w:type="dxa"/>
            <w:tcBorders>
              <w:top w:val="single" w:sz="4" w:space="0" w:color="000000"/>
              <w:left w:val="single" w:sz="4" w:space="0" w:color="000000"/>
              <w:bottom w:val="single" w:sz="4" w:space="0" w:color="000000"/>
              <w:right w:val="single" w:sz="4" w:space="0" w:color="000000"/>
            </w:tcBorders>
            <w:vAlign w:val="center"/>
          </w:tcPr>
          <w:p w14:paraId="030757EB" w14:textId="2886F930" w:rsidR="00A9723B" w:rsidRPr="0052273E" w:rsidRDefault="00A9723B" w:rsidP="00A9723B">
            <w:pPr>
              <w:spacing w:after="0"/>
              <w:jc w:val="center"/>
              <w:rPr>
                <w:rFonts w:ascii="Cambria" w:hAnsi="Cambria" w:cs="Times New Roman"/>
                <w:sz w:val="20"/>
                <w:szCs w:val="20"/>
              </w:rPr>
            </w:pPr>
            <w:r w:rsidRPr="0052273E">
              <w:rPr>
                <w:rStyle w:val="normaltextrun"/>
                <w:rFonts w:ascii="Cambria" w:hAnsi="Cambria" w:cs="Segoe UI"/>
                <w:sz w:val="20"/>
                <w:szCs w:val="20"/>
              </w:rPr>
              <w:t>10</w:t>
            </w:r>
            <w:r w:rsidRPr="0052273E">
              <w:rPr>
                <w:rStyle w:val="eop"/>
                <w:rFonts w:ascii="Cambria" w:hAnsi="Cambria" w:cs="Segoe UI"/>
                <w:sz w:val="20"/>
                <w:szCs w:val="20"/>
              </w:rPr>
              <w:t> </w:t>
            </w:r>
          </w:p>
        </w:tc>
      </w:tr>
      <w:tr w:rsidR="0052273E" w:rsidRPr="0052273E" w14:paraId="77491E19" w14:textId="77777777" w:rsidTr="001E0695">
        <w:trPr>
          <w:gridAfter w:val="1"/>
          <w:wAfter w:w="7" w:type="dxa"/>
          <w:trHeight w:val="399"/>
          <w:jc w:val="center"/>
        </w:trPr>
        <w:tc>
          <w:tcPr>
            <w:tcW w:w="5920" w:type="dxa"/>
            <w:tcBorders>
              <w:top w:val="single" w:sz="4" w:space="0" w:color="000000"/>
              <w:left w:val="single" w:sz="4" w:space="0" w:color="000000"/>
              <w:bottom w:val="single" w:sz="4" w:space="0" w:color="000000"/>
              <w:right w:val="single" w:sz="4" w:space="0" w:color="000000"/>
            </w:tcBorders>
          </w:tcPr>
          <w:p w14:paraId="4FC52B2F" w14:textId="24BF8FCB" w:rsidR="00A9723B" w:rsidRPr="0052273E" w:rsidRDefault="00A9723B" w:rsidP="00A9723B">
            <w:pPr>
              <w:spacing w:after="0"/>
              <w:rPr>
                <w:rFonts w:ascii="Cambria" w:hAnsi="Cambria" w:cs="Times New Roman"/>
                <w:sz w:val="20"/>
                <w:szCs w:val="20"/>
              </w:rPr>
            </w:pPr>
            <w:r w:rsidRPr="0052273E">
              <w:rPr>
                <w:rStyle w:val="normaltextrun"/>
                <w:rFonts w:ascii="Cambria" w:hAnsi="Cambria" w:cs="Segoe UI"/>
                <w:sz w:val="20"/>
                <w:szCs w:val="20"/>
              </w:rPr>
              <w:t>Przygotowanie do wykładu</w:t>
            </w:r>
            <w:r w:rsidRPr="0052273E">
              <w:rPr>
                <w:rStyle w:val="eop"/>
                <w:rFonts w:ascii="Cambria" w:hAnsi="Cambria" w:cs="Segoe UI"/>
                <w:sz w:val="20"/>
                <w:szCs w:val="20"/>
              </w:rPr>
              <w:t> </w:t>
            </w:r>
          </w:p>
        </w:tc>
        <w:tc>
          <w:tcPr>
            <w:tcW w:w="1984" w:type="dxa"/>
            <w:tcBorders>
              <w:top w:val="single" w:sz="4" w:space="0" w:color="000000"/>
              <w:left w:val="single" w:sz="4" w:space="0" w:color="000000"/>
              <w:bottom w:val="single" w:sz="4" w:space="0" w:color="000000"/>
              <w:right w:val="single" w:sz="4" w:space="0" w:color="000000"/>
            </w:tcBorders>
            <w:vAlign w:val="center"/>
          </w:tcPr>
          <w:p w14:paraId="5A16864F" w14:textId="5AD4E98A" w:rsidR="00A9723B" w:rsidRPr="0052273E" w:rsidRDefault="00A9723B" w:rsidP="00A9723B">
            <w:pPr>
              <w:spacing w:after="0"/>
              <w:jc w:val="center"/>
              <w:rPr>
                <w:rFonts w:ascii="Cambria" w:hAnsi="Cambria" w:cs="Times New Roman"/>
                <w:sz w:val="20"/>
                <w:szCs w:val="20"/>
              </w:rPr>
            </w:pPr>
            <w:r w:rsidRPr="0052273E">
              <w:rPr>
                <w:rStyle w:val="normaltextrun"/>
                <w:rFonts w:ascii="Cambria" w:hAnsi="Cambria" w:cs="Segoe UI"/>
                <w:sz w:val="20"/>
                <w:szCs w:val="20"/>
              </w:rPr>
              <w:t>5</w:t>
            </w:r>
            <w:r w:rsidRPr="0052273E">
              <w:rPr>
                <w:rStyle w:val="eop"/>
                <w:rFonts w:ascii="Cambria" w:hAnsi="Cambria" w:cs="Segoe UI"/>
                <w:sz w:val="20"/>
                <w:szCs w:val="20"/>
              </w:rPr>
              <w:t> </w:t>
            </w:r>
          </w:p>
        </w:tc>
        <w:tc>
          <w:tcPr>
            <w:tcW w:w="1985" w:type="dxa"/>
            <w:tcBorders>
              <w:top w:val="single" w:sz="4" w:space="0" w:color="000000"/>
              <w:left w:val="single" w:sz="4" w:space="0" w:color="000000"/>
              <w:bottom w:val="single" w:sz="4" w:space="0" w:color="000000"/>
              <w:right w:val="single" w:sz="4" w:space="0" w:color="000000"/>
            </w:tcBorders>
            <w:vAlign w:val="center"/>
          </w:tcPr>
          <w:p w14:paraId="2D2B758B" w14:textId="48CAFBEE" w:rsidR="00A9723B" w:rsidRPr="0052273E" w:rsidRDefault="00A9723B" w:rsidP="00A9723B">
            <w:pPr>
              <w:spacing w:after="0"/>
              <w:jc w:val="center"/>
              <w:rPr>
                <w:rFonts w:ascii="Cambria" w:hAnsi="Cambria" w:cs="Times New Roman"/>
                <w:sz w:val="20"/>
                <w:szCs w:val="20"/>
              </w:rPr>
            </w:pPr>
            <w:r w:rsidRPr="0052273E">
              <w:rPr>
                <w:rStyle w:val="normaltextrun"/>
                <w:rFonts w:ascii="Cambria" w:hAnsi="Cambria" w:cs="Segoe UI"/>
                <w:sz w:val="20"/>
                <w:szCs w:val="20"/>
              </w:rPr>
              <w:t>10</w:t>
            </w:r>
            <w:r w:rsidRPr="0052273E">
              <w:rPr>
                <w:rStyle w:val="eop"/>
                <w:rFonts w:ascii="Cambria" w:hAnsi="Cambria" w:cs="Segoe UI"/>
                <w:sz w:val="20"/>
                <w:szCs w:val="20"/>
              </w:rPr>
              <w:t> </w:t>
            </w:r>
          </w:p>
        </w:tc>
      </w:tr>
      <w:tr w:rsidR="0052273E" w:rsidRPr="0052273E" w14:paraId="265E0F31" w14:textId="77777777" w:rsidTr="001E0695">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4B14A5A9" w14:textId="77ECF7E8" w:rsidR="00A9723B" w:rsidRPr="0052273E" w:rsidRDefault="00A9723B" w:rsidP="00A9723B">
            <w:pPr>
              <w:spacing w:after="0"/>
              <w:rPr>
                <w:rFonts w:ascii="Cambria" w:hAnsi="Cambria" w:cs="Times New Roman"/>
                <w:sz w:val="20"/>
                <w:szCs w:val="20"/>
              </w:rPr>
            </w:pPr>
            <w:r w:rsidRPr="0052273E">
              <w:rPr>
                <w:rStyle w:val="normaltextrun"/>
                <w:rFonts w:ascii="Cambria" w:hAnsi="Cambria" w:cs="Segoe UI"/>
                <w:sz w:val="20"/>
                <w:szCs w:val="20"/>
              </w:rPr>
              <w:t>Opracowanie sprawozdań z ćwiczeń laboratoryjnych</w:t>
            </w:r>
            <w:r w:rsidRPr="0052273E">
              <w:rPr>
                <w:rStyle w:val="eop"/>
                <w:rFonts w:ascii="Cambria" w:hAnsi="Cambria" w:cs="Segoe UI"/>
                <w:sz w:val="20"/>
                <w:szCs w:val="20"/>
              </w:rPr>
              <w:t> </w:t>
            </w:r>
          </w:p>
        </w:tc>
        <w:tc>
          <w:tcPr>
            <w:tcW w:w="1984" w:type="dxa"/>
            <w:tcBorders>
              <w:top w:val="single" w:sz="4" w:space="0" w:color="000000"/>
              <w:left w:val="single" w:sz="4" w:space="0" w:color="000000"/>
              <w:bottom w:val="single" w:sz="4" w:space="0" w:color="000000"/>
              <w:right w:val="single" w:sz="4" w:space="0" w:color="000000"/>
            </w:tcBorders>
            <w:vAlign w:val="center"/>
          </w:tcPr>
          <w:p w14:paraId="7224128B" w14:textId="7764E4EE" w:rsidR="00A9723B" w:rsidRPr="0052273E" w:rsidRDefault="00A9723B" w:rsidP="00A9723B">
            <w:pPr>
              <w:spacing w:after="0"/>
              <w:jc w:val="center"/>
              <w:rPr>
                <w:rFonts w:ascii="Cambria" w:hAnsi="Cambria" w:cs="Times New Roman"/>
                <w:sz w:val="20"/>
                <w:szCs w:val="20"/>
              </w:rPr>
            </w:pPr>
            <w:r w:rsidRPr="0052273E">
              <w:rPr>
                <w:rStyle w:val="normaltextrun"/>
                <w:rFonts w:ascii="Cambria" w:hAnsi="Cambria" w:cs="Segoe UI"/>
                <w:sz w:val="20"/>
                <w:szCs w:val="20"/>
              </w:rPr>
              <w:t>10</w:t>
            </w:r>
            <w:r w:rsidRPr="0052273E">
              <w:rPr>
                <w:rStyle w:val="eop"/>
                <w:rFonts w:ascii="Cambria" w:hAnsi="Cambria" w:cs="Segoe UI"/>
                <w:sz w:val="20"/>
                <w:szCs w:val="20"/>
              </w:rPr>
              <w:t> </w:t>
            </w:r>
          </w:p>
        </w:tc>
        <w:tc>
          <w:tcPr>
            <w:tcW w:w="1985" w:type="dxa"/>
            <w:tcBorders>
              <w:top w:val="single" w:sz="4" w:space="0" w:color="000000"/>
              <w:left w:val="single" w:sz="4" w:space="0" w:color="000000"/>
              <w:bottom w:val="single" w:sz="4" w:space="0" w:color="000000"/>
              <w:right w:val="single" w:sz="4" w:space="0" w:color="000000"/>
            </w:tcBorders>
            <w:vAlign w:val="center"/>
          </w:tcPr>
          <w:p w14:paraId="6CE849A4" w14:textId="0BAF30AE" w:rsidR="00A9723B" w:rsidRPr="0052273E" w:rsidRDefault="00A9723B" w:rsidP="00A9723B">
            <w:pPr>
              <w:spacing w:after="0"/>
              <w:jc w:val="center"/>
              <w:rPr>
                <w:rFonts w:ascii="Cambria" w:hAnsi="Cambria" w:cs="Times New Roman"/>
                <w:sz w:val="20"/>
                <w:szCs w:val="20"/>
              </w:rPr>
            </w:pPr>
            <w:r w:rsidRPr="0052273E">
              <w:rPr>
                <w:rStyle w:val="normaltextrun"/>
                <w:rFonts w:ascii="Cambria" w:hAnsi="Cambria" w:cs="Segoe UI"/>
                <w:sz w:val="20"/>
                <w:szCs w:val="20"/>
              </w:rPr>
              <w:t>10</w:t>
            </w:r>
            <w:r w:rsidRPr="0052273E">
              <w:rPr>
                <w:rStyle w:val="eop"/>
                <w:rFonts w:ascii="Cambria" w:hAnsi="Cambria" w:cs="Segoe UI"/>
                <w:sz w:val="20"/>
                <w:szCs w:val="20"/>
              </w:rPr>
              <w:t> </w:t>
            </w:r>
          </w:p>
        </w:tc>
      </w:tr>
      <w:tr w:rsidR="0052273E" w:rsidRPr="0052273E" w14:paraId="3EFFAE74" w14:textId="77777777" w:rsidTr="001E0695">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017992F6" w14:textId="0A5369FF" w:rsidR="00A9723B" w:rsidRPr="0052273E" w:rsidRDefault="00A9723B" w:rsidP="00A9723B">
            <w:pPr>
              <w:spacing w:after="0"/>
              <w:rPr>
                <w:rFonts w:ascii="Cambria" w:hAnsi="Cambria" w:cs="Times New Roman"/>
                <w:sz w:val="20"/>
                <w:szCs w:val="20"/>
              </w:rPr>
            </w:pPr>
            <w:r w:rsidRPr="0052273E">
              <w:rPr>
                <w:rStyle w:val="normaltextrun"/>
                <w:rFonts w:ascii="Cambria" w:hAnsi="Cambria" w:cs="Segoe UI"/>
                <w:sz w:val="20"/>
                <w:szCs w:val="20"/>
              </w:rPr>
              <w:t>Przygotowanie do sprawdzianu</w:t>
            </w:r>
            <w:r w:rsidRPr="0052273E">
              <w:rPr>
                <w:rStyle w:val="eop"/>
                <w:rFonts w:ascii="Cambria" w:hAnsi="Cambria" w:cs="Segoe UI"/>
                <w:sz w:val="20"/>
                <w:szCs w:val="20"/>
              </w:rPr>
              <w:t> </w:t>
            </w:r>
          </w:p>
        </w:tc>
        <w:tc>
          <w:tcPr>
            <w:tcW w:w="1984" w:type="dxa"/>
            <w:tcBorders>
              <w:top w:val="single" w:sz="4" w:space="0" w:color="000000"/>
              <w:left w:val="single" w:sz="4" w:space="0" w:color="000000"/>
              <w:bottom w:val="single" w:sz="4" w:space="0" w:color="000000"/>
              <w:right w:val="single" w:sz="4" w:space="0" w:color="000000"/>
            </w:tcBorders>
            <w:vAlign w:val="center"/>
          </w:tcPr>
          <w:p w14:paraId="300797C6" w14:textId="6380E56E" w:rsidR="00A9723B" w:rsidRPr="0052273E" w:rsidRDefault="004C0225" w:rsidP="00A9723B">
            <w:pPr>
              <w:spacing w:after="0"/>
              <w:jc w:val="center"/>
              <w:rPr>
                <w:rFonts w:ascii="Cambria" w:hAnsi="Cambria" w:cs="Times New Roman"/>
                <w:sz w:val="20"/>
                <w:szCs w:val="20"/>
              </w:rPr>
            </w:pPr>
            <w:r w:rsidRPr="0052273E">
              <w:rPr>
                <w:rStyle w:val="normaltextrun"/>
                <w:rFonts w:ascii="Cambria" w:hAnsi="Cambria" w:cs="Segoe UI"/>
                <w:sz w:val="20"/>
                <w:szCs w:val="20"/>
              </w:rPr>
              <w:t>10</w:t>
            </w:r>
            <w:r w:rsidR="00A9723B" w:rsidRPr="0052273E">
              <w:rPr>
                <w:rStyle w:val="eop"/>
                <w:rFonts w:ascii="Cambria" w:hAnsi="Cambria" w:cs="Segoe UI"/>
                <w:sz w:val="20"/>
                <w:szCs w:val="20"/>
              </w:rPr>
              <w:t> </w:t>
            </w:r>
          </w:p>
        </w:tc>
        <w:tc>
          <w:tcPr>
            <w:tcW w:w="1985" w:type="dxa"/>
            <w:tcBorders>
              <w:top w:val="single" w:sz="4" w:space="0" w:color="000000"/>
              <w:left w:val="single" w:sz="4" w:space="0" w:color="000000"/>
              <w:bottom w:val="single" w:sz="4" w:space="0" w:color="000000"/>
              <w:right w:val="single" w:sz="4" w:space="0" w:color="000000"/>
            </w:tcBorders>
            <w:vAlign w:val="center"/>
          </w:tcPr>
          <w:p w14:paraId="2E564772" w14:textId="21EE4036" w:rsidR="00A9723B" w:rsidRPr="0052273E" w:rsidRDefault="00A9723B" w:rsidP="00A9723B">
            <w:pPr>
              <w:spacing w:after="0"/>
              <w:jc w:val="center"/>
              <w:rPr>
                <w:rFonts w:ascii="Cambria" w:hAnsi="Cambria" w:cs="Times New Roman"/>
                <w:sz w:val="20"/>
                <w:szCs w:val="20"/>
              </w:rPr>
            </w:pPr>
            <w:r w:rsidRPr="0052273E">
              <w:rPr>
                <w:rStyle w:val="normaltextrun"/>
                <w:rFonts w:ascii="Cambria" w:hAnsi="Cambria" w:cs="Segoe UI"/>
                <w:sz w:val="20"/>
                <w:szCs w:val="20"/>
              </w:rPr>
              <w:t>1</w:t>
            </w:r>
            <w:r w:rsidR="004C0225" w:rsidRPr="0052273E">
              <w:rPr>
                <w:rStyle w:val="normaltextrun"/>
                <w:rFonts w:ascii="Cambria" w:hAnsi="Cambria" w:cs="Segoe UI"/>
                <w:sz w:val="20"/>
                <w:szCs w:val="20"/>
              </w:rPr>
              <w:t>5</w:t>
            </w:r>
          </w:p>
        </w:tc>
      </w:tr>
      <w:tr w:rsidR="0052273E" w:rsidRPr="0052273E" w14:paraId="5051AAE7" w14:textId="77777777" w:rsidTr="001E0695">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238A5D7" w14:textId="5E5F0FD1" w:rsidR="005C2EC2" w:rsidRPr="0052273E" w:rsidRDefault="005C2EC2" w:rsidP="001E0695">
            <w:pPr>
              <w:spacing w:after="0"/>
              <w:jc w:val="right"/>
              <w:rPr>
                <w:rFonts w:ascii="Cambria" w:hAnsi="Cambria" w:cs="Times New Roman"/>
                <w:b/>
                <w:sz w:val="20"/>
                <w:szCs w:val="20"/>
              </w:rPr>
            </w:pPr>
            <w:r w:rsidRPr="0052273E">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323F1202" w14:textId="484FD7A8" w:rsidR="005C2EC2" w:rsidRPr="0052273E" w:rsidRDefault="00A9723B" w:rsidP="001E0695">
            <w:pPr>
              <w:spacing w:after="0"/>
              <w:jc w:val="center"/>
              <w:rPr>
                <w:rFonts w:ascii="Cambria" w:hAnsi="Cambria" w:cs="Times New Roman"/>
                <w:b/>
                <w:sz w:val="20"/>
                <w:szCs w:val="20"/>
              </w:rPr>
            </w:pPr>
            <w:r w:rsidRPr="0052273E">
              <w:rPr>
                <w:rFonts w:ascii="Cambria" w:hAnsi="Cambria" w:cs="Times New Roman"/>
                <w:b/>
                <w:sz w:val="20"/>
                <w:szCs w:val="20"/>
              </w:rPr>
              <w:t>75</w:t>
            </w:r>
          </w:p>
        </w:tc>
        <w:tc>
          <w:tcPr>
            <w:tcW w:w="1985" w:type="dxa"/>
            <w:tcBorders>
              <w:top w:val="single" w:sz="4" w:space="0" w:color="000000"/>
              <w:left w:val="single" w:sz="4" w:space="0" w:color="000000"/>
              <w:bottom w:val="single" w:sz="4" w:space="0" w:color="000000"/>
              <w:right w:val="single" w:sz="4" w:space="0" w:color="000000"/>
            </w:tcBorders>
            <w:vAlign w:val="center"/>
          </w:tcPr>
          <w:p w14:paraId="38A29598" w14:textId="0C2B9968" w:rsidR="005C2EC2" w:rsidRPr="0052273E" w:rsidRDefault="00A9723B" w:rsidP="001E0695">
            <w:pPr>
              <w:spacing w:after="0"/>
              <w:jc w:val="center"/>
              <w:rPr>
                <w:rFonts w:ascii="Cambria" w:hAnsi="Cambria" w:cs="Times New Roman"/>
                <w:b/>
                <w:sz w:val="20"/>
                <w:szCs w:val="20"/>
              </w:rPr>
            </w:pPr>
            <w:r w:rsidRPr="0052273E">
              <w:rPr>
                <w:rFonts w:ascii="Cambria" w:hAnsi="Cambria" w:cs="Times New Roman"/>
                <w:b/>
                <w:sz w:val="20"/>
                <w:szCs w:val="20"/>
              </w:rPr>
              <w:t>75</w:t>
            </w:r>
          </w:p>
        </w:tc>
      </w:tr>
      <w:tr w:rsidR="005C2EC2" w:rsidRPr="0052273E" w14:paraId="4963D0ED"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8165315" w14:textId="77777777" w:rsidR="005C2EC2" w:rsidRPr="0052273E" w:rsidRDefault="005C2EC2" w:rsidP="002F14D8">
            <w:pPr>
              <w:spacing w:after="0"/>
              <w:jc w:val="right"/>
              <w:rPr>
                <w:rFonts w:ascii="Cambria" w:hAnsi="Cambria" w:cs="Times New Roman"/>
                <w:b/>
                <w:sz w:val="20"/>
                <w:szCs w:val="20"/>
              </w:rPr>
            </w:pPr>
            <w:r w:rsidRPr="0052273E">
              <w:rPr>
                <w:rFonts w:ascii="Cambria" w:hAnsi="Cambria" w:cs="Times New Roman"/>
                <w:b/>
                <w:sz w:val="20"/>
                <w:szCs w:val="20"/>
              </w:rPr>
              <w:t xml:space="preserve">liczba pkt ECTS przypisana do </w:t>
            </w:r>
            <w:r w:rsidRPr="0052273E">
              <w:rPr>
                <w:rFonts w:ascii="Cambria" w:hAnsi="Cambria"/>
                <w:b/>
                <w:bCs/>
                <w:sz w:val="20"/>
                <w:szCs w:val="20"/>
              </w:rPr>
              <w:t>zajęć</w:t>
            </w:r>
            <w:r w:rsidRPr="0052273E">
              <w:rPr>
                <w:rFonts w:ascii="Cambria" w:hAnsi="Cambria" w:cs="Times New Roman"/>
                <w:b/>
                <w:sz w:val="20"/>
                <w:szCs w:val="20"/>
              </w:rPr>
              <w:t xml:space="preserve">: </w:t>
            </w:r>
            <w:r w:rsidRPr="0052273E">
              <w:rPr>
                <w:rFonts w:ascii="Cambria" w:hAnsi="Cambria" w:cs="Times New Roman"/>
                <w:b/>
                <w:sz w:val="20"/>
                <w:szCs w:val="20"/>
              </w:rPr>
              <w:br/>
            </w:r>
            <w:r w:rsidRPr="0052273E">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3B7E2D70" w14:textId="57798984" w:rsidR="005C2EC2" w:rsidRPr="0052273E" w:rsidRDefault="00A9723B" w:rsidP="001E0695">
            <w:pPr>
              <w:spacing w:after="0"/>
              <w:jc w:val="center"/>
              <w:rPr>
                <w:rFonts w:ascii="Cambria" w:hAnsi="Cambria" w:cs="Times New Roman"/>
                <w:b/>
                <w:sz w:val="20"/>
                <w:szCs w:val="20"/>
              </w:rPr>
            </w:pPr>
            <w:r w:rsidRPr="0052273E">
              <w:rPr>
                <w:rFonts w:ascii="Cambria" w:hAnsi="Cambria" w:cs="Times New Roman"/>
                <w:b/>
                <w:sz w:val="20"/>
                <w:szCs w:val="20"/>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72A1EF3C" w14:textId="6C6957D5" w:rsidR="005C2EC2" w:rsidRPr="0052273E" w:rsidRDefault="00A9723B" w:rsidP="001E0695">
            <w:pPr>
              <w:spacing w:after="0"/>
              <w:jc w:val="center"/>
              <w:rPr>
                <w:rFonts w:ascii="Cambria" w:hAnsi="Cambria" w:cs="Times New Roman"/>
                <w:b/>
                <w:sz w:val="20"/>
                <w:szCs w:val="20"/>
              </w:rPr>
            </w:pPr>
            <w:r w:rsidRPr="0052273E">
              <w:rPr>
                <w:rFonts w:ascii="Cambria" w:hAnsi="Cambria" w:cs="Times New Roman"/>
                <w:b/>
                <w:sz w:val="20"/>
                <w:szCs w:val="20"/>
              </w:rPr>
              <w:t>3</w:t>
            </w:r>
          </w:p>
        </w:tc>
      </w:tr>
    </w:tbl>
    <w:p w14:paraId="1552DEF4" w14:textId="77777777" w:rsidR="005C2EC2" w:rsidRPr="0052273E" w:rsidRDefault="005C2EC2" w:rsidP="002F14D8">
      <w:pPr>
        <w:pStyle w:val="Legenda"/>
        <w:spacing w:after="0"/>
        <w:rPr>
          <w:rFonts w:ascii="Cambria" w:hAnsi="Cambria"/>
        </w:rPr>
      </w:pPr>
    </w:p>
    <w:p w14:paraId="273FFBBA" w14:textId="77777777" w:rsidR="00276635" w:rsidRPr="0052273E" w:rsidRDefault="00276635" w:rsidP="002F14D8">
      <w:pPr>
        <w:pStyle w:val="Legenda"/>
        <w:spacing w:after="0"/>
        <w:rPr>
          <w:rFonts w:ascii="Cambria" w:hAnsi="Cambria"/>
        </w:rPr>
      </w:pPr>
      <w:r w:rsidRPr="0052273E">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276635" w:rsidRPr="0052273E" w14:paraId="6F1BDDD5" w14:textId="77777777" w:rsidTr="3656FB84">
        <w:trPr>
          <w:jc w:val="center"/>
        </w:trPr>
        <w:tc>
          <w:tcPr>
            <w:tcW w:w="9889" w:type="dxa"/>
          </w:tcPr>
          <w:p w14:paraId="5CA8D42D" w14:textId="77777777" w:rsidR="00276635" w:rsidRPr="0052273E" w:rsidRDefault="00276635" w:rsidP="002F14D8">
            <w:pPr>
              <w:spacing w:after="0"/>
              <w:rPr>
                <w:rFonts w:ascii="Cambria" w:hAnsi="Cambria" w:cs="Times New Roman"/>
                <w:b/>
                <w:sz w:val="20"/>
                <w:szCs w:val="20"/>
              </w:rPr>
            </w:pPr>
            <w:r w:rsidRPr="0052273E">
              <w:rPr>
                <w:rFonts w:ascii="Cambria" w:hAnsi="Cambria" w:cs="Times New Roman"/>
                <w:b/>
                <w:sz w:val="20"/>
                <w:szCs w:val="20"/>
              </w:rPr>
              <w:t>Literatura obowiązkowa:</w:t>
            </w:r>
          </w:p>
          <w:p w14:paraId="46FAEA23" w14:textId="74909BF3" w:rsidR="00276635" w:rsidRPr="0052273E" w:rsidRDefault="00276635" w:rsidP="3656FB84">
            <w:pPr>
              <w:spacing w:after="0"/>
              <w:rPr>
                <w:rFonts w:ascii="Cambria" w:hAnsi="Cambria" w:cs="Tahoma"/>
                <w:sz w:val="20"/>
                <w:szCs w:val="20"/>
              </w:rPr>
            </w:pPr>
            <w:r w:rsidRPr="0052273E">
              <w:rPr>
                <w:rFonts w:ascii="Cambria" w:hAnsi="Cambria" w:cs="Times New Roman"/>
                <w:sz w:val="20"/>
                <w:szCs w:val="20"/>
              </w:rPr>
              <w:t>1.</w:t>
            </w:r>
            <w:r w:rsidR="005C2EC2" w:rsidRPr="0052273E">
              <w:rPr>
                <w:rFonts w:ascii="Cambria" w:hAnsi="Cambria" w:cs="Times New Roman"/>
                <w:sz w:val="20"/>
                <w:szCs w:val="20"/>
              </w:rPr>
              <w:t xml:space="preserve"> </w:t>
            </w:r>
            <w:r w:rsidR="005C2EC2" w:rsidRPr="0052273E">
              <w:rPr>
                <w:rFonts w:ascii="Cambria" w:hAnsi="Cambria" w:cs="Tahoma"/>
                <w:sz w:val="20"/>
                <w:szCs w:val="20"/>
              </w:rPr>
              <w:t>Ulbrich Roman, Alternatywne źródła energii, Politechnika Opolska ., 2000</w:t>
            </w:r>
          </w:p>
          <w:p w14:paraId="44939B66" w14:textId="497CCB2F" w:rsidR="00276635" w:rsidRPr="0052273E" w:rsidRDefault="4FB0FEFA" w:rsidP="3656FB84">
            <w:pPr>
              <w:spacing w:after="0"/>
              <w:rPr>
                <w:rFonts w:ascii="Cambria" w:eastAsia="Cambria" w:hAnsi="Cambria" w:cs="Cambria"/>
                <w:sz w:val="20"/>
                <w:szCs w:val="20"/>
              </w:rPr>
            </w:pPr>
            <w:r w:rsidRPr="0052273E">
              <w:rPr>
                <w:rFonts w:ascii="Cambria" w:eastAsia="Cambria" w:hAnsi="Cambria" w:cs="Cambria"/>
                <w:sz w:val="20"/>
                <w:szCs w:val="20"/>
              </w:rPr>
              <w:t>2. Małgorzata Nowak, Anna Skowrońska, Agata Dudek, Energia , Muchomor,2023</w:t>
            </w:r>
          </w:p>
          <w:p w14:paraId="53E0B8BC" w14:textId="5F17CB7D" w:rsidR="00276635" w:rsidRPr="0052273E" w:rsidRDefault="4FB0FEFA" w:rsidP="3656FB84">
            <w:pPr>
              <w:spacing w:after="0"/>
              <w:rPr>
                <w:rFonts w:ascii="Cambria" w:eastAsia="Cambria" w:hAnsi="Cambria" w:cs="Cambria"/>
                <w:sz w:val="20"/>
                <w:szCs w:val="20"/>
              </w:rPr>
            </w:pPr>
            <w:r w:rsidRPr="0052273E">
              <w:rPr>
                <w:rFonts w:ascii="Cambria" w:eastAsia="Cambria" w:hAnsi="Cambria" w:cs="Cambria"/>
                <w:sz w:val="20"/>
                <w:szCs w:val="20"/>
              </w:rPr>
              <w:t>3. Marek Zadrożniak, Kompendium wiedzy o elektrowniach wiatrowych słonecznych węglowych i atomowych,</w:t>
            </w:r>
            <w:r w:rsidRPr="0052273E">
              <w:t xml:space="preserve"> </w:t>
            </w:r>
            <w:r w:rsidRPr="0052273E">
              <w:rPr>
                <w:rFonts w:ascii="Cambria" w:eastAsia="Cambria" w:hAnsi="Cambria" w:cs="Cambria"/>
                <w:sz w:val="20"/>
                <w:szCs w:val="20"/>
              </w:rPr>
              <w:t>Biblioteka Wolności,2023</w:t>
            </w:r>
          </w:p>
        </w:tc>
      </w:tr>
    </w:tbl>
    <w:p w14:paraId="1B1A36E8" w14:textId="77777777" w:rsidR="004F7F8B" w:rsidRPr="0052273E" w:rsidRDefault="004F7F8B" w:rsidP="002F14D8">
      <w:pPr>
        <w:pStyle w:val="Legenda"/>
        <w:spacing w:after="0"/>
        <w:rPr>
          <w:rFonts w:ascii="Cambria" w:hAnsi="Cambria"/>
        </w:rPr>
      </w:pPr>
    </w:p>
    <w:p w14:paraId="57B925F1" w14:textId="77777777" w:rsidR="00276635" w:rsidRPr="0052273E" w:rsidRDefault="00276635" w:rsidP="002F14D8">
      <w:pPr>
        <w:pStyle w:val="Legenda"/>
        <w:spacing w:after="0"/>
        <w:rPr>
          <w:rFonts w:ascii="Cambria" w:hAnsi="Cambria"/>
        </w:rPr>
      </w:pPr>
      <w:r w:rsidRPr="0052273E">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52273E" w:rsidRPr="0052273E" w14:paraId="7513E442" w14:textId="77777777" w:rsidTr="3656FB84">
        <w:trPr>
          <w:jc w:val="center"/>
        </w:trPr>
        <w:tc>
          <w:tcPr>
            <w:tcW w:w="3846" w:type="dxa"/>
          </w:tcPr>
          <w:p w14:paraId="74F16936" w14:textId="77777777" w:rsidR="00276635" w:rsidRPr="0052273E" w:rsidRDefault="00276635" w:rsidP="002F14D8">
            <w:pPr>
              <w:spacing w:after="0"/>
              <w:rPr>
                <w:rFonts w:ascii="Cambria" w:hAnsi="Cambria" w:cs="Times New Roman"/>
                <w:sz w:val="20"/>
                <w:szCs w:val="20"/>
              </w:rPr>
            </w:pPr>
            <w:r w:rsidRPr="0052273E">
              <w:rPr>
                <w:rFonts w:ascii="Cambria" w:hAnsi="Cambria" w:cs="Times New Roman"/>
                <w:sz w:val="20"/>
                <w:szCs w:val="20"/>
              </w:rPr>
              <w:t>imię i nazwisko  sporządzającego</w:t>
            </w:r>
          </w:p>
        </w:tc>
        <w:tc>
          <w:tcPr>
            <w:tcW w:w="6043" w:type="dxa"/>
          </w:tcPr>
          <w:p w14:paraId="6C5E3493" w14:textId="77777777" w:rsidR="00276635" w:rsidRPr="0052273E" w:rsidRDefault="004F7F8B" w:rsidP="002F14D8">
            <w:pPr>
              <w:spacing w:after="0"/>
              <w:rPr>
                <w:rFonts w:ascii="Cambria" w:hAnsi="Cambria" w:cs="Times New Roman"/>
                <w:sz w:val="20"/>
                <w:szCs w:val="20"/>
              </w:rPr>
            </w:pPr>
            <w:r w:rsidRPr="0052273E">
              <w:rPr>
                <w:rFonts w:ascii="Cambria" w:hAnsi="Cambria" w:cs="Times New Roman"/>
                <w:sz w:val="20"/>
                <w:szCs w:val="20"/>
              </w:rPr>
              <w:t>Dr inż. Aneta Jakubus</w:t>
            </w:r>
          </w:p>
        </w:tc>
      </w:tr>
      <w:tr w:rsidR="0052273E" w:rsidRPr="0052273E" w14:paraId="4F758384" w14:textId="77777777" w:rsidTr="3656FB84">
        <w:trPr>
          <w:jc w:val="center"/>
        </w:trPr>
        <w:tc>
          <w:tcPr>
            <w:tcW w:w="3846" w:type="dxa"/>
          </w:tcPr>
          <w:p w14:paraId="1728B7BB" w14:textId="77777777" w:rsidR="00276635" w:rsidRPr="0052273E" w:rsidRDefault="00276635" w:rsidP="002F14D8">
            <w:pPr>
              <w:spacing w:after="0"/>
              <w:rPr>
                <w:rFonts w:ascii="Cambria" w:hAnsi="Cambria" w:cs="Times New Roman"/>
                <w:sz w:val="20"/>
                <w:szCs w:val="20"/>
              </w:rPr>
            </w:pPr>
            <w:r w:rsidRPr="0052273E">
              <w:rPr>
                <w:rFonts w:ascii="Cambria" w:hAnsi="Cambria" w:cs="Times New Roman"/>
                <w:sz w:val="20"/>
                <w:szCs w:val="20"/>
              </w:rPr>
              <w:t>data sporządzenia / aktualizacji</w:t>
            </w:r>
          </w:p>
        </w:tc>
        <w:tc>
          <w:tcPr>
            <w:tcW w:w="6043" w:type="dxa"/>
          </w:tcPr>
          <w:p w14:paraId="101D4F3D" w14:textId="7D90B8C0" w:rsidR="00276635" w:rsidRPr="0052273E" w:rsidRDefault="329D9409" w:rsidP="002F14D8">
            <w:pPr>
              <w:spacing w:after="0"/>
              <w:rPr>
                <w:rFonts w:ascii="Cambria" w:hAnsi="Cambria" w:cs="Times New Roman"/>
                <w:sz w:val="20"/>
                <w:szCs w:val="20"/>
              </w:rPr>
            </w:pPr>
            <w:r w:rsidRPr="0052273E">
              <w:rPr>
                <w:rFonts w:ascii="Cambria" w:hAnsi="Cambria" w:cs="Times New Roman"/>
                <w:sz w:val="20"/>
                <w:szCs w:val="20"/>
              </w:rPr>
              <w:t>10</w:t>
            </w:r>
            <w:r w:rsidR="005C2EC2" w:rsidRPr="0052273E">
              <w:rPr>
                <w:rFonts w:ascii="Cambria" w:hAnsi="Cambria" w:cs="Times New Roman"/>
                <w:sz w:val="20"/>
                <w:szCs w:val="20"/>
              </w:rPr>
              <w:t>.06.</w:t>
            </w:r>
            <w:r w:rsidR="04EFBE5B" w:rsidRPr="0052273E">
              <w:rPr>
                <w:rFonts w:ascii="Cambria" w:hAnsi="Cambria" w:cs="Times New Roman"/>
                <w:sz w:val="20"/>
                <w:szCs w:val="20"/>
              </w:rPr>
              <w:t>202</w:t>
            </w:r>
            <w:r w:rsidR="51E75298" w:rsidRPr="0052273E">
              <w:rPr>
                <w:rFonts w:ascii="Cambria" w:hAnsi="Cambria" w:cs="Times New Roman"/>
                <w:sz w:val="20"/>
                <w:szCs w:val="20"/>
              </w:rPr>
              <w:t>5</w:t>
            </w:r>
            <w:r w:rsidR="04EFBE5B" w:rsidRPr="0052273E">
              <w:rPr>
                <w:rFonts w:ascii="Cambria" w:hAnsi="Cambria" w:cs="Times New Roman"/>
                <w:sz w:val="20"/>
                <w:szCs w:val="20"/>
              </w:rPr>
              <w:t>r.</w:t>
            </w:r>
          </w:p>
        </w:tc>
      </w:tr>
      <w:tr w:rsidR="0052273E" w:rsidRPr="0052273E" w14:paraId="66CF8585" w14:textId="77777777" w:rsidTr="3656FB84">
        <w:trPr>
          <w:jc w:val="center"/>
        </w:trPr>
        <w:tc>
          <w:tcPr>
            <w:tcW w:w="3846" w:type="dxa"/>
          </w:tcPr>
          <w:p w14:paraId="6A434D2C" w14:textId="77777777" w:rsidR="00276635" w:rsidRPr="0052273E" w:rsidRDefault="00276635" w:rsidP="002F14D8">
            <w:pPr>
              <w:spacing w:after="0"/>
              <w:rPr>
                <w:rFonts w:ascii="Cambria" w:hAnsi="Cambria" w:cs="Times New Roman"/>
                <w:sz w:val="20"/>
                <w:szCs w:val="20"/>
              </w:rPr>
            </w:pPr>
            <w:r w:rsidRPr="0052273E">
              <w:rPr>
                <w:rFonts w:ascii="Cambria" w:hAnsi="Cambria" w:cs="Times New Roman"/>
                <w:sz w:val="20"/>
                <w:szCs w:val="20"/>
              </w:rPr>
              <w:t>dane kontaktowe (e-mail)</w:t>
            </w:r>
          </w:p>
        </w:tc>
        <w:tc>
          <w:tcPr>
            <w:tcW w:w="6043" w:type="dxa"/>
          </w:tcPr>
          <w:p w14:paraId="32F4723E" w14:textId="77777777" w:rsidR="00276635" w:rsidRPr="0052273E" w:rsidRDefault="004F7F8B" w:rsidP="002F14D8">
            <w:pPr>
              <w:spacing w:after="0"/>
              <w:rPr>
                <w:rFonts w:ascii="Cambria" w:hAnsi="Cambria" w:cs="Times New Roman"/>
                <w:sz w:val="20"/>
                <w:szCs w:val="20"/>
              </w:rPr>
            </w:pPr>
            <w:hyperlink r:id="rId14" w:history="1">
              <w:r w:rsidRPr="0052273E">
                <w:rPr>
                  <w:rStyle w:val="Hipercze"/>
                  <w:rFonts w:ascii="Cambria" w:hAnsi="Cambria" w:cs="Times New Roman"/>
                  <w:color w:val="auto"/>
                  <w:sz w:val="20"/>
                  <w:szCs w:val="20"/>
                </w:rPr>
                <w:t>ajakubus@ajp.edu.pl</w:t>
              </w:r>
            </w:hyperlink>
          </w:p>
        </w:tc>
      </w:tr>
      <w:tr w:rsidR="00276635" w:rsidRPr="0052273E" w14:paraId="2CEDB37E" w14:textId="77777777" w:rsidTr="3656FB84">
        <w:trPr>
          <w:jc w:val="center"/>
        </w:trPr>
        <w:tc>
          <w:tcPr>
            <w:tcW w:w="3846" w:type="dxa"/>
            <w:tcBorders>
              <w:bottom w:val="single" w:sz="4" w:space="0" w:color="000000" w:themeColor="text1"/>
            </w:tcBorders>
          </w:tcPr>
          <w:p w14:paraId="424226B8" w14:textId="77777777" w:rsidR="00276635" w:rsidRPr="0052273E" w:rsidRDefault="00276635" w:rsidP="002F14D8">
            <w:pPr>
              <w:spacing w:after="0"/>
              <w:rPr>
                <w:rFonts w:ascii="Cambria" w:hAnsi="Cambria" w:cs="Times New Roman"/>
                <w:sz w:val="20"/>
                <w:szCs w:val="20"/>
              </w:rPr>
            </w:pPr>
            <w:r w:rsidRPr="0052273E">
              <w:rPr>
                <w:rFonts w:ascii="Cambria" w:hAnsi="Cambria" w:cs="Times New Roman"/>
                <w:sz w:val="20"/>
                <w:szCs w:val="20"/>
              </w:rPr>
              <w:t>podpis</w:t>
            </w:r>
          </w:p>
        </w:tc>
        <w:tc>
          <w:tcPr>
            <w:tcW w:w="6043" w:type="dxa"/>
            <w:tcBorders>
              <w:bottom w:val="single" w:sz="4" w:space="0" w:color="000000" w:themeColor="text1"/>
            </w:tcBorders>
          </w:tcPr>
          <w:p w14:paraId="7ED42DCB" w14:textId="77777777" w:rsidR="00276635" w:rsidRPr="0052273E" w:rsidRDefault="00276635" w:rsidP="002F14D8">
            <w:pPr>
              <w:spacing w:after="0"/>
              <w:rPr>
                <w:rFonts w:ascii="Cambria" w:hAnsi="Cambria" w:cs="Times New Roman"/>
                <w:sz w:val="20"/>
                <w:szCs w:val="20"/>
              </w:rPr>
            </w:pPr>
          </w:p>
        </w:tc>
      </w:tr>
    </w:tbl>
    <w:p w14:paraId="360BAE3C" w14:textId="77777777" w:rsidR="00276635" w:rsidRPr="0052273E" w:rsidRDefault="00276635" w:rsidP="002F14D8">
      <w:pPr>
        <w:spacing w:after="0"/>
        <w:rPr>
          <w:rFonts w:ascii="Cambria" w:hAnsi="Cambria" w:cs="Times New Roman"/>
          <w:sz w:val="20"/>
          <w:szCs w:val="20"/>
        </w:rPr>
      </w:pPr>
    </w:p>
    <w:p w14:paraId="7927F5E1" w14:textId="77777777" w:rsidR="00794B17" w:rsidRPr="0052273E" w:rsidRDefault="00276635" w:rsidP="002F14D8">
      <w:pPr>
        <w:spacing w:after="0"/>
        <w:rPr>
          <w:rFonts w:ascii="Cambria" w:hAnsi="Cambria"/>
          <w:vanish/>
          <w:sz w:val="20"/>
          <w:szCs w:val="20"/>
        </w:rPr>
      </w:pPr>
      <w:r w:rsidRPr="0052273E">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52273E" w:rsidRPr="0052273E" w14:paraId="2E7FBFB1" w14:textId="77777777" w:rsidTr="003912BF">
        <w:trPr>
          <w:trHeight w:val="269"/>
        </w:trPr>
        <w:tc>
          <w:tcPr>
            <w:tcW w:w="1968" w:type="dxa"/>
            <w:vMerge w:val="restart"/>
          </w:tcPr>
          <w:p w14:paraId="0D10C0E3" w14:textId="3AD60A70" w:rsidR="00794B17" w:rsidRPr="0052273E" w:rsidRDefault="00177E80" w:rsidP="002F14D8">
            <w:pPr>
              <w:spacing w:after="0"/>
              <w:jc w:val="center"/>
              <w:rPr>
                <w:rFonts w:ascii="Cambria" w:hAnsi="Cambria" w:cs="Times New Roman"/>
                <w:b/>
                <w:bCs/>
                <w:sz w:val="20"/>
                <w:szCs w:val="20"/>
              </w:rPr>
            </w:pPr>
            <w:r w:rsidRPr="0052273E">
              <w:rPr>
                <w:rFonts w:ascii="Cambria" w:hAnsi="Cambria"/>
                <w:noProof/>
                <w:sz w:val="20"/>
                <w:szCs w:val="20"/>
              </w:rPr>
              <w:drawing>
                <wp:inline distT="0" distB="0" distL="0" distR="0" wp14:anchorId="7A7E168E" wp14:editId="3D6A8751">
                  <wp:extent cx="1066800" cy="10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vAlign w:val="center"/>
          </w:tcPr>
          <w:p w14:paraId="56C47997" w14:textId="77777777" w:rsidR="00794B17" w:rsidRPr="0052273E" w:rsidRDefault="00794B17" w:rsidP="002F14D8">
            <w:pPr>
              <w:spacing w:after="0"/>
              <w:rPr>
                <w:rFonts w:ascii="Cambria" w:hAnsi="Cambria" w:cs="Times New Roman"/>
                <w:b/>
                <w:bCs/>
                <w:sz w:val="20"/>
                <w:szCs w:val="20"/>
              </w:rPr>
            </w:pPr>
            <w:r w:rsidRPr="0052273E">
              <w:rPr>
                <w:rFonts w:ascii="Cambria" w:hAnsi="Cambria" w:cs="Times New Roman"/>
                <w:b/>
                <w:bCs/>
                <w:sz w:val="20"/>
                <w:szCs w:val="20"/>
              </w:rPr>
              <w:t>Wydział</w:t>
            </w:r>
          </w:p>
        </w:tc>
        <w:tc>
          <w:tcPr>
            <w:tcW w:w="5103" w:type="dxa"/>
            <w:gridSpan w:val="2"/>
            <w:tcBorders>
              <w:bottom w:val="single" w:sz="4" w:space="0" w:color="000000"/>
            </w:tcBorders>
            <w:vAlign w:val="center"/>
          </w:tcPr>
          <w:p w14:paraId="4A796761" w14:textId="77777777" w:rsidR="00794B17" w:rsidRPr="0052273E" w:rsidRDefault="00794B17" w:rsidP="002F14D8">
            <w:pPr>
              <w:spacing w:after="0"/>
              <w:rPr>
                <w:rFonts w:ascii="Cambria" w:hAnsi="Cambria" w:cs="Times New Roman"/>
                <w:bCs/>
                <w:sz w:val="20"/>
                <w:szCs w:val="20"/>
              </w:rPr>
            </w:pPr>
            <w:r w:rsidRPr="0052273E">
              <w:rPr>
                <w:rFonts w:ascii="Cambria" w:hAnsi="Cambria" w:cs="Times New Roman"/>
                <w:bCs/>
                <w:sz w:val="20"/>
                <w:szCs w:val="20"/>
              </w:rPr>
              <w:t xml:space="preserve">Techniczny </w:t>
            </w:r>
          </w:p>
        </w:tc>
      </w:tr>
      <w:tr w:rsidR="0052273E" w:rsidRPr="0052273E" w14:paraId="3676F20D" w14:textId="77777777" w:rsidTr="003912BF">
        <w:trPr>
          <w:trHeight w:val="275"/>
        </w:trPr>
        <w:tc>
          <w:tcPr>
            <w:tcW w:w="1968" w:type="dxa"/>
            <w:vMerge/>
          </w:tcPr>
          <w:p w14:paraId="75E9BFC4" w14:textId="77777777" w:rsidR="00794B17" w:rsidRPr="0052273E" w:rsidRDefault="00794B17"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236EB392" w14:textId="77777777" w:rsidR="00794B17" w:rsidRPr="0052273E" w:rsidRDefault="00794B17" w:rsidP="002F14D8">
            <w:pPr>
              <w:spacing w:after="0"/>
              <w:rPr>
                <w:rFonts w:ascii="Cambria" w:hAnsi="Cambria" w:cs="Times New Roman"/>
                <w:b/>
                <w:bCs/>
                <w:sz w:val="20"/>
                <w:szCs w:val="20"/>
              </w:rPr>
            </w:pPr>
            <w:r w:rsidRPr="0052273E">
              <w:rPr>
                <w:rFonts w:ascii="Cambria" w:hAnsi="Cambria" w:cs="Times New Roman"/>
                <w:b/>
                <w:bCs/>
                <w:sz w:val="20"/>
                <w:szCs w:val="20"/>
              </w:rPr>
              <w:t>Kierunek</w:t>
            </w:r>
          </w:p>
        </w:tc>
        <w:tc>
          <w:tcPr>
            <w:tcW w:w="5103" w:type="dxa"/>
            <w:gridSpan w:val="2"/>
            <w:tcBorders>
              <w:bottom w:val="single" w:sz="4" w:space="0" w:color="000000"/>
            </w:tcBorders>
            <w:vAlign w:val="center"/>
          </w:tcPr>
          <w:p w14:paraId="68EBBB22" w14:textId="77777777" w:rsidR="00794B17" w:rsidRPr="0052273E" w:rsidRDefault="00794B17" w:rsidP="002F14D8">
            <w:pPr>
              <w:spacing w:after="0"/>
              <w:rPr>
                <w:rFonts w:ascii="Cambria" w:hAnsi="Cambria" w:cs="Times New Roman"/>
                <w:bCs/>
                <w:sz w:val="20"/>
                <w:szCs w:val="20"/>
              </w:rPr>
            </w:pPr>
            <w:r w:rsidRPr="0052273E">
              <w:rPr>
                <w:rFonts w:ascii="Cambria" w:hAnsi="Cambria" w:cs="Times New Roman"/>
                <w:bCs/>
                <w:sz w:val="20"/>
                <w:szCs w:val="20"/>
              </w:rPr>
              <w:t>Energetyka</w:t>
            </w:r>
          </w:p>
        </w:tc>
      </w:tr>
      <w:tr w:rsidR="0052273E" w:rsidRPr="0052273E" w14:paraId="15FA28BB" w14:textId="77777777" w:rsidTr="003912BF">
        <w:trPr>
          <w:trHeight w:val="139"/>
        </w:trPr>
        <w:tc>
          <w:tcPr>
            <w:tcW w:w="1968" w:type="dxa"/>
            <w:vMerge/>
            <w:tcBorders>
              <w:bottom w:val="single" w:sz="4" w:space="0" w:color="000000"/>
            </w:tcBorders>
          </w:tcPr>
          <w:p w14:paraId="0C30A961" w14:textId="77777777" w:rsidR="00794B17" w:rsidRPr="0052273E" w:rsidRDefault="00794B17"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41DE9ABF" w14:textId="77777777" w:rsidR="00794B17" w:rsidRPr="0052273E" w:rsidRDefault="00794B17" w:rsidP="002F14D8">
            <w:pPr>
              <w:spacing w:after="0"/>
              <w:rPr>
                <w:rFonts w:ascii="Cambria" w:hAnsi="Cambria" w:cs="Times New Roman"/>
                <w:b/>
                <w:bCs/>
                <w:sz w:val="20"/>
                <w:szCs w:val="20"/>
              </w:rPr>
            </w:pPr>
            <w:r w:rsidRPr="0052273E">
              <w:rPr>
                <w:rFonts w:ascii="Cambria" w:hAnsi="Cambria" w:cs="Times New Roman"/>
                <w:b/>
                <w:bCs/>
                <w:sz w:val="20"/>
                <w:szCs w:val="20"/>
              </w:rPr>
              <w:t>Poziom studiów</w:t>
            </w:r>
          </w:p>
        </w:tc>
        <w:tc>
          <w:tcPr>
            <w:tcW w:w="5103" w:type="dxa"/>
            <w:gridSpan w:val="2"/>
            <w:tcBorders>
              <w:bottom w:val="single" w:sz="4" w:space="0" w:color="000000"/>
            </w:tcBorders>
            <w:vAlign w:val="center"/>
          </w:tcPr>
          <w:p w14:paraId="13E3672F" w14:textId="77777777" w:rsidR="00794B17" w:rsidRPr="0052273E" w:rsidRDefault="00794B17" w:rsidP="002F14D8">
            <w:pPr>
              <w:spacing w:after="0"/>
              <w:rPr>
                <w:rFonts w:ascii="Cambria" w:hAnsi="Cambria" w:cs="Times New Roman"/>
                <w:bCs/>
                <w:sz w:val="20"/>
                <w:szCs w:val="20"/>
              </w:rPr>
            </w:pPr>
            <w:r w:rsidRPr="0052273E">
              <w:rPr>
                <w:rFonts w:ascii="Cambria" w:hAnsi="Cambria" w:cs="Times New Roman"/>
                <w:bCs/>
                <w:sz w:val="20"/>
                <w:szCs w:val="20"/>
              </w:rPr>
              <w:t>pierwszego stopnia</w:t>
            </w:r>
          </w:p>
        </w:tc>
      </w:tr>
      <w:tr w:rsidR="0052273E" w:rsidRPr="0052273E" w14:paraId="1F7EB4C1" w14:textId="77777777" w:rsidTr="003912BF">
        <w:trPr>
          <w:trHeight w:val="139"/>
        </w:trPr>
        <w:tc>
          <w:tcPr>
            <w:tcW w:w="1968" w:type="dxa"/>
            <w:vMerge/>
            <w:tcBorders>
              <w:bottom w:val="single" w:sz="4" w:space="0" w:color="000000"/>
            </w:tcBorders>
          </w:tcPr>
          <w:p w14:paraId="38F93951" w14:textId="77777777" w:rsidR="00794B17" w:rsidRPr="0052273E" w:rsidRDefault="00794B17"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4C18B8C8" w14:textId="77777777" w:rsidR="00794B17" w:rsidRPr="0052273E" w:rsidRDefault="00794B17" w:rsidP="002F14D8">
            <w:pPr>
              <w:spacing w:after="0"/>
              <w:rPr>
                <w:rFonts w:ascii="Cambria" w:hAnsi="Cambria" w:cs="Times New Roman"/>
                <w:b/>
                <w:bCs/>
                <w:sz w:val="20"/>
                <w:szCs w:val="20"/>
              </w:rPr>
            </w:pPr>
            <w:r w:rsidRPr="0052273E">
              <w:rPr>
                <w:rFonts w:ascii="Cambria" w:hAnsi="Cambria" w:cs="Times New Roman"/>
                <w:b/>
                <w:bCs/>
                <w:sz w:val="20"/>
                <w:szCs w:val="20"/>
              </w:rPr>
              <w:t>Forma studiów</w:t>
            </w:r>
          </w:p>
        </w:tc>
        <w:tc>
          <w:tcPr>
            <w:tcW w:w="5103" w:type="dxa"/>
            <w:gridSpan w:val="2"/>
            <w:tcBorders>
              <w:bottom w:val="single" w:sz="4" w:space="0" w:color="000000"/>
            </w:tcBorders>
            <w:vAlign w:val="center"/>
          </w:tcPr>
          <w:p w14:paraId="6B75C11F" w14:textId="77777777" w:rsidR="00794B17" w:rsidRPr="0052273E" w:rsidRDefault="00794B17" w:rsidP="002F14D8">
            <w:pPr>
              <w:spacing w:after="0"/>
              <w:rPr>
                <w:rFonts w:ascii="Cambria" w:hAnsi="Cambria" w:cs="Times New Roman"/>
                <w:bCs/>
                <w:sz w:val="20"/>
                <w:szCs w:val="20"/>
              </w:rPr>
            </w:pPr>
            <w:r w:rsidRPr="0052273E">
              <w:rPr>
                <w:rFonts w:ascii="Cambria" w:hAnsi="Cambria" w:cs="Times New Roman"/>
                <w:bCs/>
                <w:sz w:val="20"/>
                <w:szCs w:val="20"/>
              </w:rPr>
              <w:t>stacjonarna/niestacjonarna</w:t>
            </w:r>
          </w:p>
        </w:tc>
      </w:tr>
      <w:tr w:rsidR="0052273E" w:rsidRPr="0052273E" w14:paraId="4C74FE53" w14:textId="77777777" w:rsidTr="003912BF">
        <w:trPr>
          <w:trHeight w:val="139"/>
        </w:trPr>
        <w:tc>
          <w:tcPr>
            <w:tcW w:w="1968" w:type="dxa"/>
            <w:vMerge/>
          </w:tcPr>
          <w:p w14:paraId="5AE91891" w14:textId="77777777" w:rsidR="00794B17" w:rsidRPr="0052273E" w:rsidRDefault="00794B17" w:rsidP="002F14D8">
            <w:pPr>
              <w:spacing w:after="0"/>
              <w:jc w:val="center"/>
              <w:rPr>
                <w:rFonts w:ascii="Cambria" w:hAnsi="Cambria" w:cs="Times New Roman"/>
                <w:b/>
                <w:bCs/>
                <w:sz w:val="20"/>
                <w:szCs w:val="20"/>
              </w:rPr>
            </w:pPr>
          </w:p>
        </w:tc>
        <w:tc>
          <w:tcPr>
            <w:tcW w:w="2818" w:type="dxa"/>
            <w:vAlign w:val="center"/>
          </w:tcPr>
          <w:p w14:paraId="3B606551" w14:textId="77777777" w:rsidR="00794B17" w:rsidRPr="0052273E" w:rsidRDefault="00794B17" w:rsidP="002F14D8">
            <w:pPr>
              <w:spacing w:after="0"/>
              <w:rPr>
                <w:rFonts w:ascii="Cambria" w:hAnsi="Cambria" w:cs="Times New Roman"/>
                <w:b/>
                <w:bCs/>
                <w:sz w:val="20"/>
                <w:szCs w:val="20"/>
              </w:rPr>
            </w:pPr>
            <w:r w:rsidRPr="0052273E">
              <w:rPr>
                <w:rFonts w:ascii="Cambria" w:hAnsi="Cambria" w:cs="Times New Roman"/>
                <w:b/>
                <w:bCs/>
                <w:sz w:val="20"/>
                <w:szCs w:val="20"/>
              </w:rPr>
              <w:t>Profil studiów</w:t>
            </w:r>
          </w:p>
        </w:tc>
        <w:tc>
          <w:tcPr>
            <w:tcW w:w="5103" w:type="dxa"/>
            <w:gridSpan w:val="2"/>
            <w:vAlign w:val="center"/>
          </w:tcPr>
          <w:p w14:paraId="7C1BAAD1" w14:textId="77777777" w:rsidR="00794B17" w:rsidRPr="0052273E" w:rsidRDefault="00794B17" w:rsidP="002F14D8">
            <w:pPr>
              <w:spacing w:after="0"/>
              <w:rPr>
                <w:rFonts w:ascii="Cambria" w:hAnsi="Cambria" w:cs="Times New Roman"/>
                <w:bCs/>
                <w:sz w:val="20"/>
                <w:szCs w:val="20"/>
              </w:rPr>
            </w:pPr>
            <w:r w:rsidRPr="0052273E">
              <w:rPr>
                <w:rFonts w:ascii="Cambria" w:hAnsi="Cambria" w:cs="Times New Roman"/>
                <w:bCs/>
                <w:sz w:val="20"/>
                <w:szCs w:val="20"/>
              </w:rPr>
              <w:t>praktyczny</w:t>
            </w:r>
          </w:p>
        </w:tc>
      </w:tr>
      <w:tr w:rsidR="0052273E" w:rsidRPr="0052273E" w14:paraId="2FA43D3E" w14:textId="77777777" w:rsidTr="003912BF">
        <w:trPr>
          <w:trHeight w:val="139"/>
        </w:trPr>
        <w:tc>
          <w:tcPr>
            <w:tcW w:w="5070" w:type="dxa"/>
            <w:gridSpan w:val="3"/>
            <w:tcBorders>
              <w:bottom w:val="single" w:sz="4" w:space="0" w:color="000000"/>
            </w:tcBorders>
            <w:vAlign w:val="center"/>
          </w:tcPr>
          <w:p w14:paraId="3F4D8D4B" w14:textId="77777777" w:rsidR="00794B17" w:rsidRPr="0052273E" w:rsidRDefault="00794B17" w:rsidP="002F14D8">
            <w:pPr>
              <w:spacing w:after="0"/>
              <w:rPr>
                <w:rFonts w:ascii="Cambria" w:hAnsi="Cambria" w:cs="Times New Roman"/>
                <w:b/>
                <w:bCs/>
                <w:sz w:val="20"/>
                <w:szCs w:val="20"/>
              </w:rPr>
            </w:pPr>
            <w:r w:rsidRPr="0052273E">
              <w:rPr>
                <w:rFonts w:ascii="Cambria" w:hAnsi="Cambria"/>
                <w:b/>
                <w:bCs/>
                <w:sz w:val="20"/>
                <w:szCs w:val="20"/>
              </w:rPr>
              <w:t>Pozycja w planie studiów (lub kod przedmiotu)</w:t>
            </w:r>
          </w:p>
        </w:tc>
        <w:tc>
          <w:tcPr>
            <w:tcW w:w="4819" w:type="dxa"/>
            <w:tcBorders>
              <w:bottom w:val="single" w:sz="4" w:space="0" w:color="000000"/>
            </w:tcBorders>
            <w:vAlign w:val="center"/>
          </w:tcPr>
          <w:p w14:paraId="1D32599A" w14:textId="7B2ADF99" w:rsidR="00794B17" w:rsidRPr="0052273E" w:rsidRDefault="00794B17" w:rsidP="002F14D8">
            <w:pPr>
              <w:spacing w:after="0"/>
              <w:rPr>
                <w:rFonts w:ascii="Cambria" w:hAnsi="Cambria" w:cs="Times New Roman"/>
                <w:bCs/>
                <w:sz w:val="20"/>
                <w:szCs w:val="20"/>
              </w:rPr>
            </w:pPr>
            <w:r w:rsidRPr="0052273E">
              <w:rPr>
                <w:rFonts w:ascii="Cambria" w:hAnsi="Cambria" w:cs="Times New Roman"/>
                <w:bCs/>
                <w:sz w:val="20"/>
                <w:szCs w:val="20"/>
              </w:rPr>
              <w:t>C.</w:t>
            </w:r>
            <w:r w:rsidR="00343A8E" w:rsidRPr="0052273E">
              <w:rPr>
                <w:rFonts w:ascii="Cambria" w:hAnsi="Cambria" w:cs="Times New Roman"/>
                <w:bCs/>
                <w:sz w:val="20"/>
                <w:szCs w:val="20"/>
              </w:rPr>
              <w:t>2</w:t>
            </w:r>
            <w:r w:rsidRPr="0052273E">
              <w:rPr>
                <w:rFonts w:ascii="Cambria" w:hAnsi="Cambria" w:cs="Times New Roman"/>
                <w:bCs/>
                <w:sz w:val="20"/>
                <w:szCs w:val="20"/>
              </w:rPr>
              <w:t>.7</w:t>
            </w:r>
          </w:p>
        </w:tc>
      </w:tr>
    </w:tbl>
    <w:p w14:paraId="205EE1E6" w14:textId="77777777" w:rsidR="001E0695" w:rsidRPr="0052273E" w:rsidRDefault="001E0695" w:rsidP="002F14D8">
      <w:pPr>
        <w:spacing w:after="0"/>
        <w:jc w:val="center"/>
        <w:rPr>
          <w:rFonts w:ascii="Cambria" w:hAnsi="Cambria" w:cs="Times New Roman"/>
          <w:b/>
          <w:bCs/>
          <w:spacing w:val="40"/>
          <w:sz w:val="20"/>
          <w:szCs w:val="20"/>
        </w:rPr>
      </w:pPr>
    </w:p>
    <w:p w14:paraId="4ACE3443" w14:textId="107AA165" w:rsidR="00794B17" w:rsidRPr="0052273E" w:rsidRDefault="00794B17" w:rsidP="002F14D8">
      <w:pPr>
        <w:spacing w:after="0"/>
        <w:jc w:val="center"/>
        <w:rPr>
          <w:rFonts w:ascii="Cambria" w:hAnsi="Cambria" w:cs="Times New Roman"/>
          <w:b/>
          <w:bCs/>
          <w:spacing w:val="40"/>
          <w:sz w:val="20"/>
          <w:szCs w:val="20"/>
        </w:rPr>
      </w:pPr>
      <w:r w:rsidRPr="0052273E">
        <w:rPr>
          <w:rFonts w:ascii="Cambria" w:hAnsi="Cambria" w:cs="Times New Roman"/>
          <w:b/>
          <w:bCs/>
          <w:spacing w:val="40"/>
          <w:sz w:val="20"/>
          <w:szCs w:val="20"/>
        </w:rPr>
        <w:t>KARTA ZAJĘĆ</w:t>
      </w:r>
    </w:p>
    <w:p w14:paraId="19880E03" w14:textId="77777777" w:rsidR="00794B17" w:rsidRPr="0052273E" w:rsidRDefault="00794B17" w:rsidP="002F14D8">
      <w:pPr>
        <w:spacing w:after="0"/>
        <w:rPr>
          <w:rFonts w:ascii="Cambria" w:hAnsi="Cambria" w:cs="Times New Roman"/>
          <w:b/>
          <w:bCs/>
          <w:sz w:val="20"/>
          <w:szCs w:val="20"/>
        </w:rPr>
      </w:pPr>
      <w:r w:rsidRPr="0052273E">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2273E" w:rsidRPr="0052273E" w14:paraId="00B8EFCD" w14:textId="77777777" w:rsidTr="003912BF">
        <w:trPr>
          <w:trHeight w:val="328"/>
        </w:trPr>
        <w:tc>
          <w:tcPr>
            <w:tcW w:w="4219" w:type="dxa"/>
            <w:vAlign w:val="center"/>
          </w:tcPr>
          <w:p w14:paraId="138E5273" w14:textId="77777777" w:rsidR="00794B17" w:rsidRPr="0052273E" w:rsidRDefault="00794B17" w:rsidP="002F14D8">
            <w:pPr>
              <w:pStyle w:val="akarta"/>
              <w:spacing w:before="0" w:after="0" w:line="276" w:lineRule="auto"/>
            </w:pPr>
            <w:r w:rsidRPr="0052273E">
              <w:t>Nazwa zajęć</w:t>
            </w:r>
          </w:p>
        </w:tc>
        <w:tc>
          <w:tcPr>
            <w:tcW w:w="5670" w:type="dxa"/>
            <w:vAlign w:val="center"/>
          </w:tcPr>
          <w:p w14:paraId="55FDB295" w14:textId="55D71734" w:rsidR="00794B17" w:rsidRPr="0052273E" w:rsidRDefault="001B6256" w:rsidP="002F14D8">
            <w:pPr>
              <w:pStyle w:val="akarta"/>
              <w:spacing w:before="0" w:after="0" w:line="276" w:lineRule="auto"/>
            </w:pPr>
            <w:r w:rsidRPr="0052273E">
              <w:t>Technika pomiarowa w przemyśle</w:t>
            </w:r>
          </w:p>
        </w:tc>
      </w:tr>
      <w:tr w:rsidR="0052273E" w:rsidRPr="0052273E" w14:paraId="7CB6DF62" w14:textId="77777777" w:rsidTr="003912BF">
        <w:tc>
          <w:tcPr>
            <w:tcW w:w="4219" w:type="dxa"/>
            <w:vAlign w:val="center"/>
          </w:tcPr>
          <w:p w14:paraId="51D42DA4" w14:textId="77777777" w:rsidR="00794B17" w:rsidRPr="0052273E" w:rsidRDefault="00794B17" w:rsidP="002F14D8">
            <w:pPr>
              <w:pStyle w:val="akarta"/>
              <w:spacing w:before="0" w:after="0" w:line="276" w:lineRule="auto"/>
            </w:pPr>
            <w:r w:rsidRPr="0052273E">
              <w:t>Punkty ECTS</w:t>
            </w:r>
          </w:p>
        </w:tc>
        <w:tc>
          <w:tcPr>
            <w:tcW w:w="5670" w:type="dxa"/>
            <w:vAlign w:val="center"/>
          </w:tcPr>
          <w:p w14:paraId="53E7BFD3" w14:textId="77777777" w:rsidR="00794B17" w:rsidRPr="0052273E" w:rsidRDefault="00794B17" w:rsidP="002F14D8">
            <w:pPr>
              <w:pStyle w:val="akarta"/>
              <w:spacing w:before="0" w:after="0" w:line="276" w:lineRule="auto"/>
            </w:pPr>
            <w:r w:rsidRPr="0052273E">
              <w:t>5</w:t>
            </w:r>
          </w:p>
        </w:tc>
      </w:tr>
      <w:tr w:rsidR="0052273E" w:rsidRPr="0052273E" w14:paraId="1D99FF59" w14:textId="77777777" w:rsidTr="003912BF">
        <w:tc>
          <w:tcPr>
            <w:tcW w:w="4219" w:type="dxa"/>
            <w:vAlign w:val="center"/>
          </w:tcPr>
          <w:p w14:paraId="0EA4BBB9" w14:textId="77777777" w:rsidR="00794B17" w:rsidRPr="0052273E" w:rsidRDefault="00794B17" w:rsidP="002F14D8">
            <w:pPr>
              <w:pStyle w:val="akarta"/>
              <w:spacing w:before="0" w:after="0" w:line="276" w:lineRule="auto"/>
            </w:pPr>
            <w:r w:rsidRPr="0052273E">
              <w:t>Rodzaj zajęć</w:t>
            </w:r>
          </w:p>
        </w:tc>
        <w:tc>
          <w:tcPr>
            <w:tcW w:w="5670" w:type="dxa"/>
            <w:vAlign w:val="center"/>
          </w:tcPr>
          <w:p w14:paraId="60C26B44" w14:textId="77777777" w:rsidR="00794B17" w:rsidRPr="0052273E" w:rsidRDefault="00794B17" w:rsidP="002F14D8">
            <w:pPr>
              <w:pStyle w:val="akarta"/>
              <w:spacing w:before="0" w:after="0" w:line="276" w:lineRule="auto"/>
            </w:pPr>
            <w:r w:rsidRPr="0052273E">
              <w:rPr>
                <w:strike/>
              </w:rPr>
              <w:t>obowiązkowe</w:t>
            </w:r>
            <w:r w:rsidRPr="0052273E">
              <w:t>/obieralne</w:t>
            </w:r>
          </w:p>
        </w:tc>
      </w:tr>
      <w:tr w:rsidR="0052273E" w:rsidRPr="0052273E" w14:paraId="69F38E51" w14:textId="77777777" w:rsidTr="003912BF">
        <w:tc>
          <w:tcPr>
            <w:tcW w:w="4219" w:type="dxa"/>
            <w:vAlign w:val="center"/>
          </w:tcPr>
          <w:p w14:paraId="37E5C589" w14:textId="77777777" w:rsidR="00794B17" w:rsidRPr="0052273E" w:rsidRDefault="00794B17" w:rsidP="002F14D8">
            <w:pPr>
              <w:pStyle w:val="akarta"/>
              <w:spacing w:before="0" w:after="0" w:line="276" w:lineRule="auto"/>
            </w:pPr>
            <w:r w:rsidRPr="0052273E">
              <w:t>Moduł/specjalizacja</w:t>
            </w:r>
          </w:p>
        </w:tc>
        <w:tc>
          <w:tcPr>
            <w:tcW w:w="5670" w:type="dxa"/>
            <w:vAlign w:val="center"/>
          </w:tcPr>
          <w:p w14:paraId="04D7E833" w14:textId="77777777" w:rsidR="00794B17" w:rsidRPr="0052273E" w:rsidRDefault="00794B17" w:rsidP="002F14D8">
            <w:pPr>
              <w:pStyle w:val="akarta"/>
              <w:spacing w:before="0" w:after="0" w:line="276" w:lineRule="auto"/>
            </w:pPr>
            <w:r w:rsidRPr="0052273E">
              <w:t>Inżynieria środowiska</w:t>
            </w:r>
          </w:p>
        </w:tc>
      </w:tr>
      <w:tr w:rsidR="0052273E" w:rsidRPr="0052273E" w14:paraId="1F6933C5" w14:textId="77777777" w:rsidTr="003912BF">
        <w:tc>
          <w:tcPr>
            <w:tcW w:w="4219" w:type="dxa"/>
            <w:vAlign w:val="center"/>
          </w:tcPr>
          <w:p w14:paraId="3FA7B68E" w14:textId="77777777" w:rsidR="00794B17" w:rsidRPr="0052273E" w:rsidRDefault="00794B17" w:rsidP="002F14D8">
            <w:pPr>
              <w:pStyle w:val="akarta"/>
              <w:spacing w:before="0" w:after="0" w:line="276" w:lineRule="auto"/>
            </w:pPr>
            <w:r w:rsidRPr="0052273E">
              <w:t>Język, w którym prowadzone są zajęcia</w:t>
            </w:r>
          </w:p>
        </w:tc>
        <w:tc>
          <w:tcPr>
            <w:tcW w:w="5670" w:type="dxa"/>
            <w:vAlign w:val="center"/>
          </w:tcPr>
          <w:p w14:paraId="20134C77" w14:textId="77777777" w:rsidR="00794B17" w:rsidRPr="0052273E" w:rsidRDefault="004F7F8B" w:rsidP="002F14D8">
            <w:pPr>
              <w:pStyle w:val="akarta"/>
              <w:spacing w:before="0" w:after="0" w:line="276" w:lineRule="auto"/>
            </w:pPr>
            <w:r w:rsidRPr="0052273E">
              <w:t>P</w:t>
            </w:r>
            <w:r w:rsidR="00794B17" w:rsidRPr="0052273E">
              <w:t>olski</w:t>
            </w:r>
          </w:p>
        </w:tc>
      </w:tr>
      <w:tr w:rsidR="0052273E" w:rsidRPr="0052273E" w14:paraId="6C0253E4" w14:textId="77777777" w:rsidTr="003912BF">
        <w:tc>
          <w:tcPr>
            <w:tcW w:w="4219" w:type="dxa"/>
            <w:vAlign w:val="center"/>
          </w:tcPr>
          <w:p w14:paraId="21F3CB6F" w14:textId="77777777" w:rsidR="00794B17" w:rsidRPr="0052273E" w:rsidRDefault="00794B17" w:rsidP="002F14D8">
            <w:pPr>
              <w:pStyle w:val="akarta"/>
              <w:spacing w:before="0" w:after="0" w:line="276" w:lineRule="auto"/>
            </w:pPr>
            <w:r w:rsidRPr="0052273E">
              <w:t>Rok studiów</w:t>
            </w:r>
          </w:p>
        </w:tc>
        <w:tc>
          <w:tcPr>
            <w:tcW w:w="5670" w:type="dxa"/>
            <w:vAlign w:val="center"/>
          </w:tcPr>
          <w:p w14:paraId="20D02403" w14:textId="77777777" w:rsidR="00794B17" w:rsidRPr="0052273E" w:rsidRDefault="004F7F8B" w:rsidP="002F14D8">
            <w:pPr>
              <w:pStyle w:val="akarta"/>
              <w:spacing w:before="0" w:after="0" w:line="276" w:lineRule="auto"/>
            </w:pPr>
            <w:r w:rsidRPr="0052273E">
              <w:t>3</w:t>
            </w:r>
          </w:p>
        </w:tc>
      </w:tr>
      <w:tr w:rsidR="00794B17" w:rsidRPr="0052273E" w14:paraId="1C3E8CF8" w14:textId="77777777" w:rsidTr="003912BF">
        <w:tc>
          <w:tcPr>
            <w:tcW w:w="4219" w:type="dxa"/>
            <w:vAlign w:val="center"/>
          </w:tcPr>
          <w:p w14:paraId="305932A3" w14:textId="77777777" w:rsidR="00794B17" w:rsidRPr="0052273E" w:rsidRDefault="00794B17" w:rsidP="002F14D8">
            <w:pPr>
              <w:pStyle w:val="akarta"/>
              <w:spacing w:before="0" w:after="0" w:line="276" w:lineRule="auto"/>
            </w:pPr>
            <w:r w:rsidRPr="0052273E">
              <w:t>Imię i nazwisko koordynatora zajęć oraz osób prowadzących zajęcia</w:t>
            </w:r>
          </w:p>
        </w:tc>
        <w:tc>
          <w:tcPr>
            <w:tcW w:w="5670" w:type="dxa"/>
            <w:vAlign w:val="center"/>
          </w:tcPr>
          <w:p w14:paraId="68F864C3" w14:textId="77777777" w:rsidR="00794B17" w:rsidRPr="0052273E" w:rsidRDefault="004F7F8B" w:rsidP="002F14D8">
            <w:pPr>
              <w:pStyle w:val="akarta"/>
              <w:spacing w:before="0" w:after="0" w:line="276" w:lineRule="auto"/>
            </w:pPr>
            <w:r w:rsidRPr="0052273E">
              <w:t>Dr inż. Andrzej Wawszczak</w:t>
            </w:r>
          </w:p>
        </w:tc>
      </w:tr>
    </w:tbl>
    <w:p w14:paraId="26B2D0CD" w14:textId="77777777" w:rsidR="004F7F8B" w:rsidRPr="0052273E" w:rsidRDefault="004F7F8B" w:rsidP="002F14D8">
      <w:pPr>
        <w:spacing w:after="0"/>
        <w:rPr>
          <w:rFonts w:ascii="Cambria" w:hAnsi="Cambria" w:cs="Times New Roman"/>
          <w:b/>
          <w:bCs/>
          <w:sz w:val="20"/>
          <w:szCs w:val="20"/>
        </w:rPr>
      </w:pPr>
    </w:p>
    <w:p w14:paraId="3500FF9F" w14:textId="77777777" w:rsidR="00794B17" w:rsidRPr="0052273E" w:rsidRDefault="00794B17" w:rsidP="002F14D8">
      <w:pPr>
        <w:spacing w:after="0"/>
        <w:rPr>
          <w:rFonts w:ascii="Cambria" w:hAnsi="Cambria" w:cs="Times New Roman"/>
          <w:b/>
          <w:bCs/>
          <w:sz w:val="20"/>
          <w:szCs w:val="20"/>
        </w:rPr>
      </w:pPr>
      <w:r w:rsidRPr="0052273E">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2273E" w:rsidRPr="0052273E" w14:paraId="797AC1AC" w14:textId="77777777" w:rsidTr="001E0695">
        <w:tc>
          <w:tcPr>
            <w:tcW w:w="2498" w:type="dxa"/>
            <w:vAlign w:val="center"/>
          </w:tcPr>
          <w:p w14:paraId="025B449E" w14:textId="77777777" w:rsidR="00794B17" w:rsidRPr="0052273E" w:rsidRDefault="00794B17"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zajęć</w:t>
            </w:r>
          </w:p>
        </w:tc>
        <w:tc>
          <w:tcPr>
            <w:tcW w:w="2781" w:type="dxa"/>
            <w:vAlign w:val="center"/>
          </w:tcPr>
          <w:p w14:paraId="531CB655" w14:textId="77777777" w:rsidR="001E0695" w:rsidRPr="0052273E" w:rsidRDefault="001E0695" w:rsidP="001E0695">
            <w:pPr>
              <w:spacing w:after="0"/>
              <w:jc w:val="center"/>
              <w:rPr>
                <w:rFonts w:ascii="Cambria" w:hAnsi="Cambria" w:cs="Times New Roman"/>
                <w:b/>
                <w:bCs/>
                <w:sz w:val="20"/>
                <w:szCs w:val="20"/>
              </w:rPr>
            </w:pPr>
            <w:r w:rsidRPr="0052273E">
              <w:rPr>
                <w:rFonts w:ascii="Cambria" w:hAnsi="Cambria" w:cs="Times New Roman"/>
                <w:b/>
                <w:bCs/>
                <w:sz w:val="20"/>
                <w:szCs w:val="20"/>
              </w:rPr>
              <w:t>Liczba godzin</w:t>
            </w:r>
          </w:p>
          <w:p w14:paraId="02640A50" w14:textId="0F8BC881" w:rsidR="00794B17" w:rsidRPr="0052273E" w:rsidRDefault="001E0695" w:rsidP="001E0695">
            <w:pPr>
              <w:spacing w:after="0"/>
              <w:jc w:val="center"/>
              <w:rPr>
                <w:rFonts w:ascii="Cambria" w:hAnsi="Cambria" w:cs="Times New Roman"/>
                <w:b/>
                <w:bCs/>
                <w:sz w:val="20"/>
                <w:szCs w:val="20"/>
              </w:rPr>
            </w:pPr>
            <w:r w:rsidRPr="0052273E">
              <w:rPr>
                <w:rFonts w:ascii="Cambria" w:hAnsi="Cambria" w:cs="Times New Roman"/>
                <w:b/>
                <w:bCs/>
                <w:sz w:val="20"/>
                <w:szCs w:val="20"/>
              </w:rPr>
              <w:t>stacjonarne/niestacjonarne</w:t>
            </w:r>
          </w:p>
        </w:tc>
        <w:tc>
          <w:tcPr>
            <w:tcW w:w="2209" w:type="dxa"/>
            <w:vAlign w:val="center"/>
          </w:tcPr>
          <w:p w14:paraId="52EC5949" w14:textId="77777777" w:rsidR="00794B17" w:rsidRPr="0052273E" w:rsidRDefault="00794B17" w:rsidP="002F14D8">
            <w:pPr>
              <w:spacing w:after="0"/>
              <w:jc w:val="center"/>
              <w:rPr>
                <w:rFonts w:ascii="Cambria" w:hAnsi="Cambria" w:cs="Times New Roman"/>
                <w:b/>
                <w:bCs/>
                <w:sz w:val="20"/>
                <w:szCs w:val="20"/>
              </w:rPr>
            </w:pPr>
            <w:r w:rsidRPr="0052273E">
              <w:rPr>
                <w:rFonts w:ascii="Cambria" w:hAnsi="Cambria" w:cs="Times New Roman"/>
                <w:b/>
                <w:bCs/>
                <w:sz w:val="20"/>
                <w:szCs w:val="20"/>
              </w:rPr>
              <w:t>Rok studiów/semestr</w:t>
            </w:r>
          </w:p>
        </w:tc>
        <w:tc>
          <w:tcPr>
            <w:tcW w:w="2401" w:type="dxa"/>
            <w:vAlign w:val="center"/>
          </w:tcPr>
          <w:p w14:paraId="502A152A" w14:textId="77777777" w:rsidR="00794B17" w:rsidRPr="0052273E" w:rsidRDefault="00794B17" w:rsidP="002F14D8">
            <w:pPr>
              <w:spacing w:after="0"/>
              <w:jc w:val="center"/>
              <w:rPr>
                <w:rFonts w:ascii="Cambria" w:hAnsi="Cambria" w:cs="Times New Roman"/>
                <w:b/>
                <w:bCs/>
                <w:sz w:val="20"/>
                <w:szCs w:val="20"/>
              </w:rPr>
            </w:pPr>
            <w:r w:rsidRPr="0052273E">
              <w:rPr>
                <w:rFonts w:ascii="Cambria" w:hAnsi="Cambria" w:cs="Times New Roman"/>
                <w:b/>
                <w:bCs/>
                <w:sz w:val="20"/>
                <w:szCs w:val="20"/>
              </w:rPr>
              <w:t xml:space="preserve">Punkty ECTS </w:t>
            </w:r>
            <w:r w:rsidRPr="0052273E">
              <w:rPr>
                <w:rFonts w:ascii="Cambria" w:hAnsi="Cambria" w:cs="Times New Roman"/>
                <w:sz w:val="20"/>
                <w:szCs w:val="20"/>
              </w:rPr>
              <w:t>(zgodnie z programem studiów)</w:t>
            </w:r>
          </w:p>
        </w:tc>
      </w:tr>
      <w:tr w:rsidR="0052273E" w:rsidRPr="0052273E" w14:paraId="3D7F04C3" w14:textId="77777777" w:rsidTr="001E0695">
        <w:tc>
          <w:tcPr>
            <w:tcW w:w="2498" w:type="dxa"/>
          </w:tcPr>
          <w:p w14:paraId="7564E662" w14:textId="77777777" w:rsidR="00794B17" w:rsidRPr="0052273E" w:rsidRDefault="00794B17" w:rsidP="002F14D8">
            <w:pPr>
              <w:spacing w:after="0"/>
              <w:rPr>
                <w:rFonts w:ascii="Cambria" w:hAnsi="Cambria" w:cs="Times New Roman"/>
                <w:b/>
                <w:bCs/>
                <w:sz w:val="20"/>
                <w:szCs w:val="20"/>
              </w:rPr>
            </w:pPr>
            <w:r w:rsidRPr="0052273E">
              <w:rPr>
                <w:rFonts w:ascii="Cambria" w:hAnsi="Cambria" w:cs="Times New Roman"/>
                <w:b/>
                <w:bCs/>
                <w:sz w:val="20"/>
                <w:szCs w:val="20"/>
              </w:rPr>
              <w:t>wykład</w:t>
            </w:r>
          </w:p>
        </w:tc>
        <w:tc>
          <w:tcPr>
            <w:tcW w:w="2781" w:type="dxa"/>
            <w:vAlign w:val="center"/>
          </w:tcPr>
          <w:p w14:paraId="3AE72407" w14:textId="77777777" w:rsidR="00794B17" w:rsidRPr="0052273E" w:rsidRDefault="00794B17" w:rsidP="002F14D8">
            <w:pPr>
              <w:spacing w:after="0"/>
              <w:jc w:val="center"/>
              <w:rPr>
                <w:rFonts w:ascii="Cambria" w:hAnsi="Cambria" w:cs="Times New Roman"/>
                <w:b/>
                <w:bCs/>
                <w:sz w:val="20"/>
                <w:szCs w:val="20"/>
              </w:rPr>
            </w:pPr>
            <w:r w:rsidRPr="0052273E">
              <w:rPr>
                <w:rFonts w:ascii="Cambria" w:hAnsi="Cambria" w:cs="Times New Roman"/>
                <w:b/>
                <w:bCs/>
                <w:sz w:val="20"/>
                <w:szCs w:val="20"/>
              </w:rPr>
              <w:t>30</w:t>
            </w:r>
            <w:r w:rsidR="00013BA8" w:rsidRPr="0052273E">
              <w:rPr>
                <w:rFonts w:ascii="Cambria" w:hAnsi="Cambria" w:cs="Times New Roman"/>
                <w:b/>
                <w:bCs/>
                <w:sz w:val="20"/>
                <w:szCs w:val="20"/>
              </w:rPr>
              <w:t>/15</w:t>
            </w:r>
          </w:p>
        </w:tc>
        <w:tc>
          <w:tcPr>
            <w:tcW w:w="2209" w:type="dxa"/>
            <w:vAlign w:val="center"/>
          </w:tcPr>
          <w:p w14:paraId="505E0612" w14:textId="77777777" w:rsidR="00794B17" w:rsidRPr="0052273E" w:rsidRDefault="004F7F8B" w:rsidP="002F14D8">
            <w:pPr>
              <w:spacing w:after="0"/>
              <w:jc w:val="center"/>
              <w:rPr>
                <w:rFonts w:ascii="Cambria" w:hAnsi="Cambria" w:cs="Times New Roman"/>
                <w:b/>
                <w:bCs/>
                <w:sz w:val="20"/>
                <w:szCs w:val="20"/>
              </w:rPr>
            </w:pPr>
            <w:bookmarkStart w:id="2" w:name="_Hlk106560854"/>
            <w:r w:rsidRPr="0052273E">
              <w:rPr>
                <w:rFonts w:ascii="Cambria" w:hAnsi="Cambria" w:cs="Times New Roman"/>
                <w:b/>
                <w:bCs/>
                <w:sz w:val="20"/>
                <w:szCs w:val="20"/>
              </w:rPr>
              <w:t>2</w:t>
            </w:r>
            <w:r w:rsidR="00013BA8" w:rsidRPr="0052273E">
              <w:rPr>
                <w:rFonts w:ascii="Cambria" w:hAnsi="Cambria" w:cs="Times New Roman"/>
                <w:b/>
                <w:bCs/>
                <w:sz w:val="20"/>
                <w:szCs w:val="20"/>
              </w:rPr>
              <w:t>/5</w:t>
            </w:r>
            <w:r w:rsidRPr="0052273E">
              <w:rPr>
                <w:rFonts w:ascii="Cambria" w:hAnsi="Cambria" w:cs="Times New Roman"/>
                <w:b/>
                <w:bCs/>
                <w:sz w:val="20"/>
                <w:szCs w:val="20"/>
              </w:rPr>
              <w:t>;</w:t>
            </w:r>
            <w:bookmarkEnd w:id="2"/>
            <w:r w:rsidR="00794B17" w:rsidRPr="0052273E">
              <w:rPr>
                <w:rFonts w:ascii="Cambria" w:hAnsi="Cambria" w:cs="Times New Roman"/>
                <w:b/>
                <w:bCs/>
                <w:sz w:val="20"/>
                <w:szCs w:val="20"/>
              </w:rPr>
              <w:t xml:space="preserve"> </w:t>
            </w:r>
          </w:p>
        </w:tc>
        <w:tc>
          <w:tcPr>
            <w:tcW w:w="2401" w:type="dxa"/>
            <w:vMerge w:val="restart"/>
            <w:vAlign w:val="center"/>
          </w:tcPr>
          <w:p w14:paraId="421BBF19" w14:textId="77777777" w:rsidR="00794B17" w:rsidRPr="0052273E" w:rsidRDefault="00794B17" w:rsidP="002F14D8">
            <w:pPr>
              <w:spacing w:after="0"/>
              <w:jc w:val="center"/>
              <w:rPr>
                <w:rFonts w:ascii="Cambria" w:hAnsi="Cambria" w:cs="Times New Roman"/>
                <w:b/>
                <w:bCs/>
                <w:sz w:val="20"/>
                <w:szCs w:val="20"/>
              </w:rPr>
            </w:pPr>
            <w:r w:rsidRPr="0052273E">
              <w:rPr>
                <w:rFonts w:ascii="Cambria" w:hAnsi="Cambria" w:cs="Times New Roman"/>
                <w:b/>
                <w:bCs/>
                <w:sz w:val="20"/>
                <w:szCs w:val="20"/>
              </w:rPr>
              <w:t>5</w:t>
            </w:r>
          </w:p>
        </w:tc>
      </w:tr>
      <w:tr w:rsidR="0052273E" w:rsidRPr="0052273E" w14:paraId="410AEC44" w14:textId="77777777" w:rsidTr="001E0695">
        <w:tc>
          <w:tcPr>
            <w:tcW w:w="2498" w:type="dxa"/>
          </w:tcPr>
          <w:p w14:paraId="0718D465" w14:textId="77777777" w:rsidR="004F7F8B" w:rsidRPr="0052273E" w:rsidRDefault="004F7F8B" w:rsidP="002F14D8">
            <w:pPr>
              <w:spacing w:after="0"/>
              <w:rPr>
                <w:rFonts w:ascii="Cambria" w:hAnsi="Cambria" w:cs="Times New Roman"/>
                <w:b/>
                <w:bCs/>
                <w:sz w:val="20"/>
                <w:szCs w:val="20"/>
              </w:rPr>
            </w:pPr>
            <w:r w:rsidRPr="0052273E">
              <w:rPr>
                <w:rFonts w:ascii="Cambria" w:hAnsi="Cambria" w:cs="Times New Roman"/>
                <w:b/>
                <w:bCs/>
                <w:sz w:val="20"/>
                <w:szCs w:val="20"/>
              </w:rPr>
              <w:t>laboratoria</w:t>
            </w:r>
          </w:p>
        </w:tc>
        <w:tc>
          <w:tcPr>
            <w:tcW w:w="2781" w:type="dxa"/>
            <w:vAlign w:val="center"/>
          </w:tcPr>
          <w:p w14:paraId="5E98CA95" w14:textId="77777777" w:rsidR="004F7F8B" w:rsidRPr="0052273E" w:rsidRDefault="004F7F8B" w:rsidP="002F14D8">
            <w:pPr>
              <w:spacing w:after="0"/>
              <w:jc w:val="center"/>
              <w:rPr>
                <w:rFonts w:ascii="Cambria" w:hAnsi="Cambria" w:cs="Times New Roman"/>
                <w:b/>
                <w:bCs/>
                <w:sz w:val="20"/>
                <w:szCs w:val="20"/>
              </w:rPr>
            </w:pPr>
            <w:r w:rsidRPr="0052273E">
              <w:rPr>
                <w:rFonts w:ascii="Cambria" w:hAnsi="Cambria" w:cs="Times New Roman"/>
                <w:b/>
                <w:bCs/>
                <w:sz w:val="20"/>
                <w:szCs w:val="20"/>
              </w:rPr>
              <w:t>15/10</w:t>
            </w:r>
          </w:p>
        </w:tc>
        <w:tc>
          <w:tcPr>
            <w:tcW w:w="2209" w:type="dxa"/>
          </w:tcPr>
          <w:p w14:paraId="26A09032" w14:textId="77777777" w:rsidR="004F7F8B" w:rsidRPr="0052273E" w:rsidRDefault="004F7F8B" w:rsidP="002F14D8">
            <w:pPr>
              <w:spacing w:after="0"/>
              <w:jc w:val="center"/>
              <w:rPr>
                <w:rFonts w:ascii="Cambria" w:hAnsi="Cambria" w:cs="Times New Roman"/>
                <w:b/>
                <w:bCs/>
                <w:sz w:val="20"/>
                <w:szCs w:val="20"/>
              </w:rPr>
            </w:pPr>
            <w:r w:rsidRPr="0052273E">
              <w:rPr>
                <w:rFonts w:ascii="Cambria" w:hAnsi="Cambria" w:cs="Times New Roman"/>
                <w:b/>
                <w:bCs/>
                <w:sz w:val="20"/>
                <w:szCs w:val="20"/>
              </w:rPr>
              <w:t>2/5;</w:t>
            </w:r>
          </w:p>
        </w:tc>
        <w:tc>
          <w:tcPr>
            <w:tcW w:w="2401" w:type="dxa"/>
            <w:vMerge/>
          </w:tcPr>
          <w:p w14:paraId="78C88E60" w14:textId="77777777" w:rsidR="004F7F8B" w:rsidRPr="0052273E" w:rsidRDefault="004F7F8B" w:rsidP="002F14D8">
            <w:pPr>
              <w:spacing w:after="0"/>
              <w:rPr>
                <w:rFonts w:ascii="Cambria" w:hAnsi="Cambria" w:cs="Times New Roman"/>
                <w:b/>
                <w:bCs/>
                <w:sz w:val="20"/>
                <w:szCs w:val="20"/>
              </w:rPr>
            </w:pPr>
          </w:p>
        </w:tc>
      </w:tr>
      <w:tr w:rsidR="004F7F8B" w:rsidRPr="0052273E" w14:paraId="26B88B85" w14:textId="77777777" w:rsidTr="001E0695">
        <w:tc>
          <w:tcPr>
            <w:tcW w:w="2498" w:type="dxa"/>
          </w:tcPr>
          <w:p w14:paraId="5B16BC0D" w14:textId="77777777" w:rsidR="004F7F8B" w:rsidRPr="0052273E" w:rsidRDefault="004F7F8B" w:rsidP="002F14D8">
            <w:pPr>
              <w:spacing w:after="0"/>
              <w:rPr>
                <w:rFonts w:ascii="Cambria" w:hAnsi="Cambria" w:cs="Times New Roman"/>
                <w:b/>
                <w:bCs/>
                <w:sz w:val="20"/>
                <w:szCs w:val="20"/>
              </w:rPr>
            </w:pPr>
            <w:r w:rsidRPr="0052273E">
              <w:rPr>
                <w:rFonts w:ascii="Cambria" w:hAnsi="Cambria" w:cs="Times New Roman"/>
                <w:b/>
                <w:bCs/>
                <w:sz w:val="20"/>
                <w:szCs w:val="20"/>
              </w:rPr>
              <w:t>projekty</w:t>
            </w:r>
          </w:p>
        </w:tc>
        <w:tc>
          <w:tcPr>
            <w:tcW w:w="2781" w:type="dxa"/>
            <w:vAlign w:val="center"/>
          </w:tcPr>
          <w:p w14:paraId="12392647" w14:textId="77777777" w:rsidR="004F7F8B" w:rsidRPr="0052273E" w:rsidRDefault="004F7F8B" w:rsidP="002F14D8">
            <w:pPr>
              <w:spacing w:after="0"/>
              <w:jc w:val="center"/>
              <w:rPr>
                <w:rFonts w:ascii="Cambria" w:hAnsi="Cambria" w:cs="Times New Roman"/>
                <w:b/>
                <w:bCs/>
                <w:sz w:val="20"/>
                <w:szCs w:val="20"/>
              </w:rPr>
            </w:pPr>
            <w:r w:rsidRPr="0052273E">
              <w:rPr>
                <w:rFonts w:ascii="Cambria" w:hAnsi="Cambria" w:cs="Times New Roman"/>
                <w:b/>
                <w:bCs/>
                <w:sz w:val="20"/>
                <w:szCs w:val="20"/>
              </w:rPr>
              <w:t>30/18</w:t>
            </w:r>
          </w:p>
        </w:tc>
        <w:tc>
          <w:tcPr>
            <w:tcW w:w="2209" w:type="dxa"/>
          </w:tcPr>
          <w:p w14:paraId="357E2652" w14:textId="77777777" w:rsidR="004F7F8B" w:rsidRPr="0052273E" w:rsidRDefault="004F7F8B" w:rsidP="002F14D8">
            <w:pPr>
              <w:spacing w:after="0"/>
              <w:jc w:val="center"/>
              <w:rPr>
                <w:rFonts w:ascii="Cambria" w:hAnsi="Cambria" w:cs="Times New Roman"/>
                <w:b/>
                <w:bCs/>
                <w:sz w:val="20"/>
                <w:szCs w:val="20"/>
              </w:rPr>
            </w:pPr>
            <w:r w:rsidRPr="0052273E">
              <w:rPr>
                <w:rFonts w:ascii="Cambria" w:hAnsi="Cambria" w:cs="Times New Roman"/>
                <w:b/>
                <w:bCs/>
                <w:sz w:val="20"/>
                <w:szCs w:val="20"/>
              </w:rPr>
              <w:t>2/5;</w:t>
            </w:r>
          </w:p>
        </w:tc>
        <w:tc>
          <w:tcPr>
            <w:tcW w:w="2401" w:type="dxa"/>
            <w:vMerge/>
          </w:tcPr>
          <w:p w14:paraId="4390D7EE" w14:textId="77777777" w:rsidR="004F7F8B" w:rsidRPr="0052273E" w:rsidRDefault="004F7F8B" w:rsidP="002F14D8">
            <w:pPr>
              <w:spacing w:after="0"/>
              <w:rPr>
                <w:rFonts w:ascii="Cambria" w:hAnsi="Cambria" w:cs="Times New Roman"/>
                <w:b/>
                <w:bCs/>
                <w:sz w:val="20"/>
                <w:szCs w:val="20"/>
              </w:rPr>
            </w:pPr>
          </w:p>
        </w:tc>
      </w:tr>
    </w:tbl>
    <w:p w14:paraId="10CD40CA" w14:textId="77777777" w:rsidR="004F7F8B" w:rsidRPr="0052273E" w:rsidRDefault="004F7F8B" w:rsidP="002F14D8">
      <w:pPr>
        <w:spacing w:after="0"/>
        <w:rPr>
          <w:rFonts w:ascii="Cambria" w:hAnsi="Cambria" w:cs="Times New Roman"/>
          <w:b/>
          <w:bCs/>
          <w:sz w:val="20"/>
          <w:szCs w:val="20"/>
        </w:rPr>
      </w:pPr>
    </w:p>
    <w:p w14:paraId="2D3B4632" w14:textId="77777777" w:rsidR="00794B17" w:rsidRPr="0052273E" w:rsidRDefault="00794B17" w:rsidP="002F14D8">
      <w:pPr>
        <w:spacing w:after="0"/>
        <w:rPr>
          <w:rFonts w:ascii="Cambria" w:hAnsi="Cambria" w:cs="Times New Roman"/>
          <w:b/>
          <w:sz w:val="20"/>
          <w:szCs w:val="20"/>
        </w:rPr>
      </w:pPr>
      <w:r w:rsidRPr="0052273E">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794B17" w:rsidRPr="0052273E" w14:paraId="77683E25" w14:textId="77777777" w:rsidTr="003912BF">
        <w:trPr>
          <w:trHeight w:val="301"/>
          <w:jc w:val="center"/>
        </w:trPr>
        <w:tc>
          <w:tcPr>
            <w:tcW w:w="9898" w:type="dxa"/>
          </w:tcPr>
          <w:p w14:paraId="5600CA93" w14:textId="77777777" w:rsidR="00794B17" w:rsidRPr="0052273E" w:rsidRDefault="00E65057" w:rsidP="002F14D8">
            <w:pPr>
              <w:spacing w:after="0"/>
              <w:rPr>
                <w:rFonts w:ascii="Cambria" w:hAnsi="Cambria"/>
                <w:sz w:val="20"/>
                <w:szCs w:val="20"/>
                <w:shd w:val="clear" w:color="auto" w:fill="FFFFFF"/>
              </w:rPr>
            </w:pPr>
            <w:r w:rsidRPr="0052273E">
              <w:rPr>
                <w:rFonts w:ascii="Cambria" w:hAnsi="Cambria"/>
                <w:sz w:val="20"/>
                <w:szCs w:val="20"/>
                <w:shd w:val="clear" w:color="auto" w:fill="FFFFFF"/>
              </w:rPr>
              <w:t>Matematyka w zakresie podstawowym</w:t>
            </w:r>
            <w:r w:rsidR="004F7F8B" w:rsidRPr="0052273E">
              <w:rPr>
                <w:rFonts w:ascii="Cambria" w:hAnsi="Cambria"/>
                <w:sz w:val="20"/>
                <w:szCs w:val="20"/>
                <w:shd w:val="clear" w:color="auto" w:fill="FFFFFF"/>
              </w:rPr>
              <w:t>, zn</w:t>
            </w:r>
            <w:r w:rsidRPr="0052273E">
              <w:rPr>
                <w:rFonts w:ascii="Cambria" w:hAnsi="Cambria"/>
                <w:sz w:val="20"/>
                <w:szCs w:val="20"/>
                <w:shd w:val="clear" w:color="auto" w:fill="FFFFFF"/>
              </w:rPr>
              <w:t>ajomość podstaw techniki cyfrowej</w:t>
            </w:r>
            <w:r w:rsidR="004F7F8B" w:rsidRPr="0052273E">
              <w:rPr>
                <w:rFonts w:ascii="Cambria" w:hAnsi="Cambria"/>
                <w:sz w:val="20"/>
                <w:szCs w:val="20"/>
                <w:shd w:val="clear" w:color="auto" w:fill="FFFFFF"/>
              </w:rPr>
              <w:t>, z</w:t>
            </w:r>
            <w:r w:rsidRPr="0052273E">
              <w:rPr>
                <w:rFonts w:ascii="Cambria" w:hAnsi="Cambria"/>
                <w:sz w:val="20"/>
                <w:szCs w:val="20"/>
                <w:shd w:val="clear" w:color="auto" w:fill="FFFFFF"/>
              </w:rPr>
              <w:t>najomość podstaw metod numerycznych</w:t>
            </w:r>
          </w:p>
        </w:tc>
      </w:tr>
    </w:tbl>
    <w:p w14:paraId="7524FBFD" w14:textId="77777777" w:rsidR="004F7F8B" w:rsidRPr="0052273E" w:rsidRDefault="004F7F8B" w:rsidP="002F14D8">
      <w:pPr>
        <w:spacing w:after="0"/>
        <w:rPr>
          <w:rFonts w:ascii="Cambria" w:hAnsi="Cambria" w:cs="Times New Roman"/>
          <w:b/>
          <w:bCs/>
          <w:sz w:val="20"/>
          <w:szCs w:val="20"/>
        </w:rPr>
      </w:pPr>
    </w:p>
    <w:p w14:paraId="26E3FE24" w14:textId="77777777" w:rsidR="00794B17" w:rsidRPr="0052273E" w:rsidRDefault="00794B17" w:rsidP="002F14D8">
      <w:pPr>
        <w:spacing w:after="0"/>
        <w:rPr>
          <w:rFonts w:ascii="Cambria" w:hAnsi="Cambria" w:cs="Times New Roman"/>
          <w:b/>
          <w:bCs/>
          <w:sz w:val="20"/>
          <w:szCs w:val="20"/>
        </w:rPr>
      </w:pPr>
      <w:r w:rsidRPr="0052273E">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794B17" w:rsidRPr="0052273E" w14:paraId="06814F8B" w14:textId="77777777" w:rsidTr="003912BF">
        <w:tc>
          <w:tcPr>
            <w:tcW w:w="9889" w:type="dxa"/>
          </w:tcPr>
          <w:p w14:paraId="13996DD8" w14:textId="77777777" w:rsidR="00794B17" w:rsidRPr="0052273E" w:rsidRDefault="00794B17" w:rsidP="002F14D8">
            <w:pPr>
              <w:spacing w:after="0"/>
              <w:rPr>
                <w:rFonts w:ascii="Cambria" w:hAnsi="Cambria" w:cs="Times New Roman"/>
                <w:sz w:val="20"/>
                <w:szCs w:val="20"/>
              </w:rPr>
            </w:pPr>
            <w:r w:rsidRPr="0052273E">
              <w:rPr>
                <w:rFonts w:ascii="Cambria" w:hAnsi="Cambria" w:cs="Times New Roman"/>
                <w:sz w:val="20"/>
                <w:szCs w:val="20"/>
              </w:rPr>
              <w:t>C1 -</w:t>
            </w:r>
            <w:r w:rsidR="00E65057" w:rsidRPr="0052273E">
              <w:rPr>
                <w:rFonts w:ascii="Cambria" w:hAnsi="Cambria" w:cs="Times New Roman"/>
                <w:sz w:val="20"/>
                <w:szCs w:val="20"/>
              </w:rPr>
              <w:t xml:space="preserve"> </w:t>
            </w:r>
            <w:r w:rsidR="00E65057" w:rsidRPr="0052273E">
              <w:rPr>
                <w:rFonts w:ascii="Cambria" w:hAnsi="Cambria"/>
                <w:sz w:val="20"/>
                <w:szCs w:val="20"/>
                <w:shd w:val="clear" w:color="auto" w:fill="FFFFFF"/>
              </w:rPr>
              <w:t>Student nabędzie podstawy wiedzy z zakresu teorii pomiarów.</w:t>
            </w:r>
          </w:p>
          <w:p w14:paraId="0017A4E1" w14:textId="77777777" w:rsidR="00794B17" w:rsidRPr="0052273E" w:rsidRDefault="00794B17" w:rsidP="002F14D8">
            <w:pPr>
              <w:spacing w:after="0"/>
              <w:rPr>
                <w:rFonts w:ascii="Cambria" w:hAnsi="Cambria" w:cs="Times New Roman"/>
                <w:sz w:val="20"/>
                <w:szCs w:val="20"/>
              </w:rPr>
            </w:pPr>
            <w:r w:rsidRPr="0052273E">
              <w:rPr>
                <w:rFonts w:ascii="Cambria" w:hAnsi="Cambria" w:cs="Times New Roman"/>
                <w:sz w:val="20"/>
                <w:szCs w:val="20"/>
              </w:rPr>
              <w:t>C2 -</w:t>
            </w:r>
            <w:r w:rsidR="00E65057" w:rsidRPr="0052273E">
              <w:rPr>
                <w:rFonts w:ascii="Cambria" w:hAnsi="Cambria"/>
                <w:sz w:val="20"/>
                <w:szCs w:val="20"/>
                <w:shd w:val="clear" w:color="auto" w:fill="FFFFFF"/>
              </w:rPr>
              <w:t xml:space="preserve"> Student pozna podstawy metod analizy dokładności pomiarów i nabędzie umiejętności ich wykonywania.</w:t>
            </w:r>
          </w:p>
          <w:p w14:paraId="261D0210" w14:textId="77777777" w:rsidR="00794B17" w:rsidRPr="0052273E" w:rsidRDefault="00794B17" w:rsidP="002F14D8">
            <w:pPr>
              <w:spacing w:after="0"/>
              <w:rPr>
                <w:rFonts w:ascii="Cambria" w:hAnsi="Cambria"/>
                <w:sz w:val="20"/>
                <w:szCs w:val="20"/>
                <w:shd w:val="clear" w:color="auto" w:fill="FFFFFF"/>
              </w:rPr>
            </w:pPr>
            <w:r w:rsidRPr="0052273E">
              <w:rPr>
                <w:rFonts w:ascii="Cambria" w:hAnsi="Cambria" w:cs="Times New Roman"/>
                <w:sz w:val="20"/>
                <w:szCs w:val="20"/>
              </w:rPr>
              <w:t xml:space="preserve">C3 - </w:t>
            </w:r>
            <w:r w:rsidR="00E65057" w:rsidRPr="0052273E">
              <w:rPr>
                <w:rFonts w:ascii="Cambria" w:hAnsi="Cambria"/>
                <w:sz w:val="20"/>
                <w:szCs w:val="20"/>
                <w:shd w:val="clear" w:color="auto" w:fill="FFFFFF"/>
              </w:rPr>
              <w:t>Student nabędzie umiejętność pomiaru różnych wielkości elektrycznych, oraz pozna budowę i zasady działania podstawowych mierników elektrycznych.</w:t>
            </w:r>
          </w:p>
          <w:p w14:paraId="41E4EDBD" w14:textId="77777777" w:rsidR="00794B17" w:rsidRPr="0052273E" w:rsidRDefault="00E65057" w:rsidP="002F14D8">
            <w:pPr>
              <w:spacing w:after="0"/>
              <w:rPr>
                <w:rFonts w:ascii="Cambria" w:hAnsi="Cambria" w:cs="Times New Roman"/>
                <w:sz w:val="20"/>
                <w:szCs w:val="20"/>
              </w:rPr>
            </w:pPr>
            <w:r w:rsidRPr="0052273E">
              <w:rPr>
                <w:rFonts w:ascii="Cambria" w:hAnsi="Cambria"/>
                <w:sz w:val="20"/>
                <w:szCs w:val="20"/>
                <w:shd w:val="clear" w:color="auto" w:fill="FFFFFF"/>
              </w:rPr>
              <w:t>C4- Student nabędzie umiejętność pomiaru różnych wielkości nieelektrycznych, oraz pozna budowę i zasady działania czujników pomiarowych wielkości nieelektrycznych.</w:t>
            </w:r>
          </w:p>
        </w:tc>
      </w:tr>
    </w:tbl>
    <w:p w14:paraId="29D53FD8" w14:textId="77777777" w:rsidR="00794B17" w:rsidRPr="0052273E" w:rsidRDefault="00794B17" w:rsidP="002F14D8">
      <w:pPr>
        <w:spacing w:after="0"/>
        <w:rPr>
          <w:rFonts w:ascii="Cambria" w:hAnsi="Cambria" w:cs="Times New Roman"/>
          <w:b/>
          <w:bCs/>
          <w:sz w:val="20"/>
          <w:szCs w:val="20"/>
        </w:rPr>
      </w:pPr>
    </w:p>
    <w:p w14:paraId="74FF0BB8" w14:textId="77777777" w:rsidR="002F59B5" w:rsidRPr="0052273E" w:rsidRDefault="002F59B5" w:rsidP="002F14D8">
      <w:pPr>
        <w:spacing w:after="0"/>
        <w:rPr>
          <w:rFonts w:ascii="Cambria" w:hAnsi="Cambria" w:cs="Times New Roman"/>
          <w:b/>
          <w:bCs/>
          <w:strike/>
          <w:sz w:val="20"/>
          <w:szCs w:val="20"/>
        </w:rPr>
      </w:pPr>
      <w:r w:rsidRPr="0052273E">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2273E" w:rsidRPr="0052273E" w14:paraId="3BD71A18" w14:textId="77777777" w:rsidTr="000D5A50">
        <w:trPr>
          <w:gridAfter w:val="1"/>
          <w:wAfter w:w="11" w:type="dxa"/>
          <w:jc w:val="center"/>
        </w:trPr>
        <w:tc>
          <w:tcPr>
            <w:tcW w:w="1526" w:type="dxa"/>
            <w:vAlign w:val="center"/>
          </w:tcPr>
          <w:p w14:paraId="77719245" w14:textId="77777777" w:rsidR="002F59B5" w:rsidRPr="0052273E" w:rsidRDefault="002F59B5" w:rsidP="002F14D8">
            <w:pPr>
              <w:spacing w:after="0"/>
              <w:jc w:val="center"/>
              <w:rPr>
                <w:rFonts w:ascii="Cambria" w:hAnsi="Cambria" w:cs="Times New Roman"/>
                <w:b/>
                <w:bCs/>
                <w:sz w:val="20"/>
                <w:szCs w:val="20"/>
              </w:rPr>
            </w:pPr>
            <w:r w:rsidRPr="0052273E">
              <w:rPr>
                <w:rFonts w:ascii="Cambria" w:hAnsi="Cambria" w:cs="Times New Roman"/>
                <w:b/>
                <w:bCs/>
                <w:sz w:val="20"/>
                <w:szCs w:val="20"/>
              </w:rPr>
              <w:t>Symbol efektu uczenia się</w:t>
            </w:r>
          </w:p>
        </w:tc>
        <w:tc>
          <w:tcPr>
            <w:tcW w:w="6662" w:type="dxa"/>
            <w:vAlign w:val="center"/>
          </w:tcPr>
          <w:p w14:paraId="5B0547CB" w14:textId="77777777" w:rsidR="002F59B5" w:rsidRPr="0052273E" w:rsidRDefault="002F59B5" w:rsidP="002F14D8">
            <w:pPr>
              <w:spacing w:after="0"/>
              <w:jc w:val="center"/>
              <w:rPr>
                <w:rFonts w:ascii="Cambria" w:hAnsi="Cambria" w:cs="Times New Roman"/>
                <w:b/>
                <w:bCs/>
                <w:sz w:val="20"/>
                <w:szCs w:val="20"/>
              </w:rPr>
            </w:pPr>
            <w:r w:rsidRPr="0052273E">
              <w:rPr>
                <w:rFonts w:ascii="Cambria" w:hAnsi="Cambria" w:cs="Times New Roman"/>
                <w:b/>
                <w:bCs/>
                <w:sz w:val="20"/>
                <w:szCs w:val="20"/>
              </w:rPr>
              <w:t>Opis efektu uczenia się</w:t>
            </w:r>
          </w:p>
        </w:tc>
        <w:tc>
          <w:tcPr>
            <w:tcW w:w="1732" w:type="dxa"/>
            <w:vAlign w:val="center"/>
          </w:tcPr>
          <w:p w14:paraId="74A011C8" w14:textId="77777777" w:rsidR="002F59B5" w:rsidRPr="0052273E" w:rsidRDefault="002F59B5" w:rsidP="002F14D8">
            <w:pPr>
              <w:spacing w:after="0"/>
              <w:jc w:val="center"/>
              <w:rPr>
                <w:rFonts w:ascii="Cambria" w:hAnsi="Cambria" w:cs="Times New Roman"/>
                <w:b/>
                <w:bCs/>
                <w:sz w:val="20"/>
                <w:szCs w:val="20"/>
              </w:rPr>
            </w:pPr>
            <w:r w:rsidRPr="0052273E">
              <w:rPr>
                <w:rFonts w:ascii="Cambria" w:hAnsi="Cambria" w:cs="Times New Roman"/>
                <w:b/>
                <w:bCs/>
                <w:sz w:val="20"/>
                <w:szCs w:val="20"/>
              </w:rPr>
              <w:t>Odniesienie do efektu kierunkowego</w:t>
            </w:r>
          </w:p>
        </w:tc>
      </w:tr>
      <w:tr w:rsidR="0052273E" w:rsidRPr="0052273E" w14:paraId="12AF8185" w14:textId="77777777" w:rsidTr="000D5A50">
        <w:trPr>
          <w:jc w:val="center"/>
        </w:trPr>
        <w:tc>
          <w:tcPr>
            <w:tcW w:w="9931" w:type="dxa"/>
            <w:gridSpan w:val="4"/>
          </w:tcPr>
          <w:p w14:paraId="4610EF0C" w14:textId="77777777" w:rsidR="002F59B5" w:rsidRPr="0052273E" w:rsidRDefault="002F59B5" w:rsidP="002F14D8">
            <w:pPr>
              <w:spacing w:after="0"/>
              <w:jc w:val="center"/>
              <w:rPr>
                <w:rFonts w:ascii="Cambria" w:hAnsi="Cambria" w:cs="Times New Roman"/>
                <w:b/>
                <w:bCs/>
                <w:sz w:val="20"/>
                <w:szCs w:val="20"/>
              </w:rPr>
            </w:pPr>
            <w:r w:rsidRPr="0052273E">
              <w:rPr>
                <w:rFonts w:ascii="Cambria" w:hAnsi="Cambria" w:cs="Times New Roman"/>
                <w:b/>
                <w:bCs/>
                <w:sz w:val="20"/>
                <w:szCs w:val="20"/>
              </w:rPr>
              <w:t>WIEDZA</w:t>
            </w:r>
          </w:p>
        </w:tc>
      </w:tr>
      <w:tr w:rsidR="0052273E" w:rsidRPr="0052273E" w14:paraId="62F7284B" w14:textId="77777777" w:rsidTr="000D5A50">
        <w:trPr>
          <w:gridAfter w:val="1"/>
          <w:wAfter w:w="11" w:type="dxa"/>
          <w:jc w:val="center"/>
        </w:trPr>
        <w:tc>
          <w:tcPr>
            <w:tcW w:w="1526" w:type="dxa"/>
            <w:vAlign w:val="center"/>
          </w:tcPr>
          <w:p w14:paraId="72087CD7"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W_01</w:t>
            </w:r>
          </w:p>
        </w:tc>
        <w:tc>
          <w:tcPr>
            <w:tcW w:w="6662" w:type="dxa"/>
          </w:tcPr>
          <w:p w14:paraId="4AAA46C8" w14:textId="3D59AC41" w:rsidR="002F59B5" w:rsidRPr="0052273E" w:rsidRDefault="008339E1" w:rsidP="002F14D8">
            <w:pPr>
              <w:spacing w:after="0"/>
              <w:rPr>
                <w:rFonts w:ascii="Cambria" w:hAnsi="Cambria" w:cs="Times New Roman"/>
                <w:sz w:val="20"/>
                <w:szCs w:val="20"/>
              </w:rPr>
            </w:pPr>
            <w:r>
              <w:rPr>
                <w:rFonts w:ascii="Cambria" w:hAnsi="Cambria"/>
                <w:sz w:val="20"/>
                <w:szCs w:val="20"/>
              </w:rPr>
              <w:t>Zna i rozumie pojęcia</w:t>
            </w:r>
            <w:r w:rsidR="002F59B5" w:rsidRPr="0052273E">
              <w:rPr>
                <w:rFonts w:ascii="Cambria" w:hAnsi="Cambria"/>
                <w:sz w:val="20"/>
                <w:szCs w:val="20"/>
              </w:rPr>
              <w:t xml:space="preserve"> pozwalającej na wykonanie podstawowych obliczeń cieplnych wymienników ciepła, zaznajomienie z budową oraz nabycie umiejętności doboru wymienników i ich eksplo</w:t>
            </w:r>
            <w:r w:rsidR="00606D48" w:rsidRPr="0052273E">
              <w:rPr>
                <w:rFonts w:ascii="Cambria" w:hAnsi="Cambria"/>
                <w:sz w:val="20"/>
                <w:szCs w:val="20"/>
              </w:rPr>
              <w:t>a</w:t>
            </w:r>
            <w:r w:rsidR="002F59B5" w:rsidRPr="0052273E">
              <w:rPr>
                <w:rFonts w:ascii="Cambria" w:hAnsi="Cambria"/>
                <w:sz w:val="20"/>
                <w:szCs w:val="20"/>
              </w:rPr>
              <w:t>t</w:t>
            </w:r>
            <w:r w:rsidR="00606D48" w:rsidRPr="0052273E">
              <w:rPr>
                <w:rFonts w:ascii="Cambria" w:hAnsi="Cambria"/>
                <w:sz w:val="20"/>
                <w:szCs w:val="20"/>
              </w:rPr>
              <w:t>a</w:t>
            </w:r>
            <w:r w:rsidR="002F59B5" w:rsidRPr="0052273E">
              <w:rPr>
                <w:rFonts w:ascii="Cambria" w:hAnsi="Cambria"/>
                <w:sz w:val="20"/>
                <w:szCs w:val="20"/>
              </w:rPr>
              <w:t>cji.</w:t>
            </w:r>
          </w:p>
        </w:tc>
        <w:tc>
          <w:tcPr>
            <w:tcW w:w="1732" w:type="dxa"/>
            <w:vAlign w:val="center"/>
          </w:tcPr>
          <w:p w14:paraId="016A381C" w14:textId="17F356CF"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K_W01</w:t>
            </w:r>
            <w:r w:rsidR="00DA642D" w:rsidRPr="0052273E">
              <w:rPr>
                <w:rFonts w:ascii="Cambria" w:hAnsi="Cambria" w:cs="Times New Roman"/>
                <w:sz w:val="20"/>
                <w:szCs w:val="20"/>
              </w:rPr>
              <w:t>, K_W1</w:t>
            </w:r>
            <w:r w:rsidR="00275987" w:rsidRPr="0052273E">
              <w:rPr>
                <w:rFonts w:ascii="Cambria" w:hAnsi="Cambria" w:cs="Times New Roman"/>
                <w:sz w:val="20"/>
                <w:szCs w:val="20"/>
              </w:rPr>
              <w:t>1</w:t>
            </w:r>
          </w:p>
        </w:tc>
      </w:tr>
      <w:tr w:rsidR="0052273E" w:rsidRPr="0052273E" w14:paraId="04C0F255" w14:textId="77777777" w:rsidTr="000D5A50">
        <w:trPr>
          <w:gridAfter w:val="1"/>
          <w:wAfter w:w="11" w:type="dxa"/>
          <w:jc w:val="center"/>
        </w:trPr>
        <w:tc>
          <w:tcPr>
            <w:tcW w:w="1526" w:type="dxa"/>
            <w:vAlign w:val="center"/>
          </w:tcPr>
          <w:p w14:paraId="3ED19FD6"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W_02</w:t>
            </w:r>
          </w:p>
        </w:tc>
        <w:tc>
          <w:tcPr>
            <w:tcW w:w="6662" w:type="dxa"/>
          </w:tcPr>
          <w:p w14:paraId="0AEDAAD7" w14:textId="518BD4B9" w:rsidR="002F59B5" w:rsidRPr="0052273E" w:rsidRDefault="008339E1" w:rsidP="002F14D8">
            <w:pPr>
              <w:spacing w:after="0"/>
              <w:rPr>
                <w:rFonts w:ascii="Cambria" w:hAnsi="Cambria" w:cs="Times New Roman"/>
                <w:sz w:val="20"/>
                <w:szCs w:val="20"/>
              </w:rPr>
            </w:pPr>
            <w:r>
              <w:rPr>
                <w:rFonts w:ascii="Cambria" w:hAnsi="Cambria"/>
                <w:sz w:val="20"/>
                <w:szCs w:val="20"/>
              </w:rPr>
              <w:t>Zna i rozumie pojęcia</w:t>
            </w:r>
            <w:r w:rsidR="002F59B5" w:rsidRPr="0052273E">
              <w:rPr>
                <w:rFonts w:ascii="Cambria" w:hAnsi="Cambria"/>
                <w:sz w:val="20"/>
                <w:szCs w:val="20"/>
              </w:rPr>
              <w:t xml:space="preserve"> w zakresie wymiany i wymienników ciepła.</w:t>
            </w:r>
          </w:p>
        </w:tc>
        <w:tc>
          <w:tcPr>
            <w:tcW w:w="1732" w:type="dxa"/>
          </w:tcPr>
          <w:p w14:paraId="5ABFA244" w14:textId="10B68430" w:rsidR="002F59B5" w:rsidRPr="0052273E" w:rsidRDefault="002F59B5" w:rsidP="002F14D8">
            <w:pPr>
              <w:spacing w:after="0"/>
              <w:jc w:val="center"/>
              <w:rPr>
                <w:rFonts w:ascii="Cambria" w:hAnsi="Cambria" w:cs="Times New Roman"/>
                <w:sz w:val="20"/>
                <w:szCs w:val="20"/>
              </w:rPr>
            </w:pPr>
            <w:r w:rsidRPr="0052273E">
              <w:rPr>
                <w:rFonts w:ascii="Cambria" w:eastAsia="CIDFont+F2" w:hAnsi="Cambria" w:cs="CIDFont+F2"/>
                <w:sz w:val="20"/>
                <w:szCs w:val="20"/>
                <w:lang w:eastAsia="pl-PL"/>
              </w:rPr>
              <w:t>K_W03</w:t>
            </w:r>
            <w:r w:rsidR="00DA642D" w:rsidRPr="0052273E">
              <w:rPr>
                <w:rFonts w:ascii="Cambria" w:eastAsia="CIDFont+F2" w:hAnsi="Cambria" w:cs="CIDFont+F2"/>
                <w:sz w:val="20"/>
                <w:szCs w:val="20"/>
                <w:lang w:eastAsia="pl-PL"/>
              </w:rPr>
              <w:t>, K_W</w:t>
            </w:r>
            <w:r w:rsidR="00275987" w:rsidRPr="0052273E">
              <w:rPr>
                <w:rFonts w:ascii="Cambria" w:eastAsia="CIDFont+F2" w:hAnsi="Cambria" w:cs="CIDFont+F2"/>
                <w:sz w:val="20"/>
                <w:szCs w:val="20"/>
                <w:lang w:eastAsia="pl-PL"/>
              </w:rPr>
              <w:t>09</w:t>
            </w:r>
          </w:p>
        </w:tc>
      </w:tr>
      <w:tr w:rsidR="0052273E" w:rsidRPr="0052273E" w14:paraId="40407D05" w14:textId="77777777" w:rsidTr="000D5A50">
        <w:trPr>
          <w:gridAfter w:val="1"/>
          <w:wAfter w:w="11" w:type="dxa"/>
          <w:jc w:val="center"/>
        </w:trPr>
        <w:tc>
          <w:tcPr>
            <w:tcW w:w="1526" w:type="dxa"/>
            <w:vAlign w:val="center"/>
          </w:tcPr>
          <w:p w14:paraId="791D625E"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W_03</w:t>
            </w:r>
          </w:p>
        </w:tc>
        <w:tc>
          <w:tcPr>
            <w:tcW w:w="6662" w:type="dxa"/>
          </w:tcPr>
          <w:p w14:paraId="7753B8E4" w14:textId="77777777" w:rsidR="002F59B5" w:rsidRPr="0052273E" w:rsidRDefault="002F59B5" w:rsidP="002F14D8">
            <w:pPr>
              <w:spacing w:after="0"/>
              <w:rPr>
                <w:rFonts w:ascii="Cambria" w:hAnsi="Cambria" w:cs="Times New Roman"/>
                <w:sz w:val="20"/>
                <w:szCs w:val="20"/>
              </w:rPr>
            </w:pPr>
            <w:r w:rsidRPr="0052273E">
              <w:rPr>
                <w:rFonts w:ascii="Cambria" w:hAnsi="Cambria"/>
                <w:sz w:val="20"/>
                <w:szCs w:val="20"/>
              </w:rPr>
              <w:t>Student ma elementarną wiedzę w zakresie spełnienia norm i standardów dotyczących wymiany i wymienników ciepła.</w:t>
            </w:r>
          </w:p>
        </w:tc>
        <w:tc>
          <w:tcPr>
            <w:tcW w:w="1732" w:type="dxa"/>
          </w:tcPr>
          <w:p w14:paraId="61E8EFB2" w14:textId="42987CEF" w:rsidR="002F59B5" w:rsidRPr="0052273E" w:rsidRDefault="002F59B5" w:rsidP="002F14D8">
            <w:pPr>
              <w:spacing w:after="0"/>
              <w:jc w:val="center"/>
              <w:rPr>
                <w:rFonts w:ascii="Cambria" w:hAnsi="Cambria" w:cs="Times New Roman"/>
                <w:sz w:val="20"/>
                <w:szCs w:val="20"/>
              </w:rPr>
            </w:pPr>
            <w:r w:rsidRPr="0052273E">
              <w:rPr>
                <w:rFonts w:ascii="Cambria" w:eastAsia="CIDFont+F2" w:hAnsi="Cambria" w:cs="CIDFont+F2"/>
                <w:sz w:val="20"/>
                <w:szCs w:val="20"/>
                <w:lang w:eastAsia="pl-PL"/>
              </w:rPr>
              <w:t>K_W06, K_W1</w:t>
            </w:r>
            <w:r w:rsidR="00275987" w:rsidRPr="0052273E">
              <w:rPr>
                <w:rFonts w:ascii="Cambria" w:eastAsia="CIDFont+F2" w:hAnsi="Cambria" w:cs="CIDFont+F2"/>
                <w:sz w:val="20"/>
                <w:szCs w:val="20"/>
                <w:lang w:eastAsia="pl-PL"/>
              </w:rPr>
              <w:t>2</w:t>
            </w:r>
          </w:p>
        </w:tc>
      </w:tr>
      <w:tr w:rsidR="0052273E" w:rsidRPr="0052273E" w14:paraId="450E2055" w14:textId="77777777" w:rsidTr="000D5A50">
        <w:trPr>
          <w:jc w:val="center"/>
        </w:trPr>
        <w:tc>
          <w:tcPr>
            <w:tcW w:w="9931" w:type="dxa"/>
            <w:gridSpan w:val="4"/>
            <w:vAlign w:val="center"/>
          </w:tcPr>
          <w:p w14:paraId="0508FE3D" w14:textId="77777777" w:rsidR="002F59B5" w:rsidRPr="0052273E" w:rsidRDefault="002F59B5" w:rsidP="002F14D8">
            <w:pPr>
              <w:spacing w:after="0"/>
              <w:jc w:val="center"/>
              <w:rPr>
                <w:rFonts w:ascii="Cambria" w:hAnsi="Cambria" w:cs="Times New Roman"/>
                <w:b/>
                <w:bCs/>
                <w:sz w:val="20"/>
                <w:szCs w:val="20"/>
              </w:rPr>
            </w:pPr>
            <w:r w:rsidRPr="0052273E">
              <w:rPr>
                <w:rFonts w:ascii="Cambria" w:hAnsi="Cambria" w:cs="Times New Roman"/>
                <w:b/>
                <w:bCs/>
                <w:sz w:val="20"/>
                <w:szCs w:val="20"/>
              </w:rPr>
              <w:lastRenderedPageBreak/>
              <w:t>UMIEJĘTNOŚCI</w:t>
            </w:r>
          </w:p>
        </w:tc>
      </w:tr>
      <w:tr w:rsidR="0052273E" w:rsidRPr="0052273E" w14:paraId="6B455F0E" w14:textId="77777777" w:rsidTr="000D5A50">
        <w:trPr>
          <w:gridAfter w:val="1"/>
          <w:wAfter w:w="11" w:type="dxa"/>
          <w:jc w:val="center"/>
        </w:trPr>
        <w:tc>
          <w:tcPr>
            <w:tcW w:w="1526" w:type="dxa"/>
            <w:vAlign w:val="center"/>
          </w:tcPr>
          <w:p w14:paraId="49FB433B"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U_01</w:t>
            </w:r>
          </w:p>
        </w:tc>
        <w:tc>
          <w:tcPr>
            <w:tcW w:w="6662" w:type="dxa"/>
          </w:tcPr>
          <w:p w14:paraId="474F0CEB" w14:textId="77777777" w:rsidR="002F59B5" w:rsidRPr="0052273E" w:rsidRDefault="002F59B5" w:rsidP="002F14D8">
            <w:pPr>
              <w:spacing w:after="0"/>
              <w:rPr>
                <w:rFonts w:ascii="Cambria" w:hAnsi="Cambria" w:cs="Times New Roman"/>
                <w:sz w:val="20"/>
                <w:szCs w:val="20"/>
              </w:rPr>
            </w:pPr>
            <w:r w:rsidRPr="0052273E">
              <w:rPr>
                <w:rFonts w:ascii="Cambria" w:eastAsia="Times New Roman" w:hAnsi="Cambria" w:cs="Times New Roman"/>
                <w:sz w:val="20"/>
                <w:szCs w:val="20"/>
                <w:lang w:eastAsia="pl-PL"/>
              </w:rPr>
              <w:t>Potrafi pozyskiwać informacje z literatury, baz danych i innych źródeł; potrafi integrować uzyskane informacje, dokonywać ich interpretacji, a także wyciągać wnioski oraz formułować i uzasadniać opinie.</w:t>
            </w:r>
          </w:p>
        </w:tc>
        <w:tc>
          <w:tcPr>
            <w:tcW w:w="1732" w:type="dxa"/>
          </w:tcPr>
          <w:p w14:paraId="3EAF6F15" w14:textId="70351942" w:rsidR="002F59B5" w:rsidRPr="0052273E" w:rsidRDefault="002F59B5" w:rsidP="002F14D8">
            <w:pPr>
              <w:spacing w:after="0"/>
              <w:jc w:val="center"/>
              <w:rPr>
                <w:rFonts w:ascii="Cambria" w:hAnsi="Cambria" w:cs="Times New Roman"/>
                <w:sz w:val="20"/>
                <w:szCs w:val="20"/>
              </w:rPr>
            </w:pPr>
            <w:r w:rsidRPr="0052273E">
              <w:rPr>
                <w:rFonts w:ascii="Cambria" w:eastAsia="CIDFont+F2" w:hAnsi="Cambria" w:cs="CIDFont+F2"/>
                <w:sz w:val="20"/>
                <w:szCs w:val="20"/>
                <w:lang w:eastAsia="pl-PL"/>
              </w:rPr>
              <w:t>K_U01</w:t>
            </w:r>
            <w:r w:rsidR="00275987" w:rsidRPr="0052273E">
              <w:rPr>
                <w:rFonts w:ascii="Cambria" w:eastAsia="CIDFont+F2" w:hAnsi="Cambria" w:cs="CIDFont+F2"/>
                <w:sz w:val="20"/>
                <w:szCs w:val="20"/>
                <w:lang w:eastAsia="pl-PL"/>
              </w:rPr>
              <w:t xml:space="preserve">, </w:t>
            </w:r>
            <w:r w:rsidR="00606D48" w:rsidRPr="0052273E">
              <w:rPr>
                <w:rFonts w:ascii="Cambria" w:eastAsia="CIDFont+F2" w:hAnsi="Cambria" w:cs="CIDFont+F2"/>
                <w:sz w:val="20"/>
                <w:szCs w:val="20"/>
                <w:lang w:eastAsia="pl-PL"/>
              </w:rPr>
              <w:t xml:space="preserve">K_U05, </w:t>
            </w:r>
            <w:r w:rsidR="00275987" w:rsidRPr="0052273E">
              <w:rPr>
                <w:rFonts w:ascii="Cambria" w:eastAsia="CIDFont+F2" w:hAnsi="Cambria" w:cs="CIDFont+F2"/>
                <w:sz w:val="20"/>
                <w:szCs w:val="20"/>
                <w:lang w:eastAsia="pl-PL"/>
              </w:rPr>
              <w:t>K_U0</w:t>
            </w:r>
            <w:r w:rsidR="00606D48" w:rsidRPr="0052273E">
              <w:rPr>
                <w:rFonts w:ascii="Cambria" w:eastAsia="CIDFont+F2" w:hAnsi="Cambria" w:cs="CIDFont+F2"/>
                <w:sz w:val="20"/>
                <w:szCs w:val="20"/>
                <w:lang w:eastAsia="pl-PL"/>
              </w:rPr>
              <w:t>8</w:t>
            </w:r>
            <w:r w:rsidR="00275987" w:rsidRPr="0052273E">
              <w:rPr>
                <w:rFonts w:ascii="Cambria" w:eastAsia="CIDFont+F2" w:hAnsi="Cambria" w:cs="CIDFont+F2"/>
                <w:sz w:val="20"/>
                <w:szCs w:val="20"/>
                <w:lang w:eastAsia="pl-PL"/>
              </w:rPr>
              <w:t xml:space="preserve"> </w:t>
            </w:r>
          </w:p>
        </w:tc>
      </w:tr>
      <w:tr w:rsidR="0052273E" w:rsidRPr="0052273E" w14:paraId="19351497" w14:textId="77777777" w:rsidTr="000D5A50">
        <w:trPr>
          <w:gridAfter w:val="1"/>
          <w:wAfter w:w="11" w:type="dxa"/>
          <w:jc w:val="center"/>
        </w:trPr>
        <w:tc>
          <w:tcPr>
            <w:tcW w:w="1526" w:type="dxa"/>
            <w:vAlign w:val="center"/>
          </w:tcPr>
          <w:p w14:paraId="5F5C818A"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U_02</w:t>
            </w:r>
          </w:p>
        </w:tc>
        <w:tc>
          <w:tcPr>
            <w:tcW w:w="6662" w:type="dxa"/>
          </w:tcPr>
          <w:p w14:paraId="7AE262DF" w14:textId="17A42659" w:rsidR="002F59B5" w:rsidRPr="0052273E" w:rsidRDefault="00DF3B5C" w:rsidP="002F14D8">
            <w:pPr>
              <w:spacing w:after="0"/>
              <w:rPr>
                <w:rFonts w:ascii="Cambria" w:hAnsi="Cambria" w:cs="Times New Roman"/>
                <w:sz w:val="20"/>
                <w:szCs w:val="20"/>
              </w:rPr>
            </w:pPr>
            <w:r>
              <w:rPr>
                <w:rFonts w:ascii="Cambria" w:eastAsia="Times New Roman" w:hAnsi="Cambria" w:cs="Times New Roman"/>
                <w:sz w:val="20"/>
                <w:szCs w:val="20"/>
                <w:lang w:eastAsia="pl-PL"/>
              </w:rPr>
              <w:t>Potrafi stosować</w:t>
            </w:r>
            <w:r w:rsidR="002F59B5" w:rsidRPr="0052273E">
              <w:rPr>
                <w:rFonts w:ascii="Cambria" w:eastAsia="Times New Roman" w:hAnsi="Cambria" w:cs="Times New Roman"/>
                <w:sz w:val="20"/>
                <w:szCs w:val="20"/>
                <w:lang w:eastAsia="pl-PL"/>
              </w:rPr>
              <w:t xml:space="preserve"> zasady bezpieczeństwa i higieny pracy</w:t>
            </w:r>
            <w:r w:rsidR="00F1168C">
              <w:rPr>
                <w:rFonts w:ascii="Cambria" w:eastAsia="Times New Roman" w:hAnsi="Cambria" w:cs="Times New Roman"/>
                <w:sz w:val="20"/>
                <w:szCs w:val="20"/>
                <w:lang w:eastAsia="pl-PL"/>
              </w:rPr>
              <w:t xml:space="preserve"> oraz </w:t>
            </w:r>
            <w:r w:rsidR="00F1168C" w:rsidRPr="00F1168C">
              <w:rPr>
                <w:rFonts w:ascii="Cambria" w:eastAsia="Times New Roman" w:hAnsi="Cambria" w:cs="Times New Roman"/>
                <w:sz w:val="20"/>
                <w:szCs w:val="20"/>
                <w:lang w:eastAsia="pl-PL"/>
              </w:rPr>
              <w:t>dostrzegać aspekty pozatechniczne, ocenić efektywność procesów</w:t>
            </w:r>
            <w:r w:rsidR="00F1168C">
              <w:rPr>
                <w:rFonts w:ascii="Cambria" w:eastAsia="Times New Roman" w:hAnsi="Cambria" w:cs="Times New Roman"/>
                <w:sz w:val="20"/>
                <w:szCs w:val="20"/>
                <w:lang w:eastAsia="pl-PL"/>
              </w:rPr>
              <w:t>,</w:t>
            </w:r>
          </w:p>
        </w:tc>
        <w:tc>
          <w:tcPr>
            <w:tcW w:w="1732" w:type="dxa"/>
          </w:tcPr>
          <w:p w14:paraId="59F7F9C0" w14:textId="57B908B5" w:rsidR="002F59B5" w:rsidRPr="00F1168C" w:rsidRDefault="002F59B5" w:rsidP="00F1168C">
            <w:pPr>
              <w:spacing w:after="0"/>
              <w:jc w:val="center"/>
              <w:rPr>
                <w:rFonts w:ascii="Cambria" w:eastAsia="CIDFont+F2" w:hAnsi="Cambria" w:cs="CIDFont+F2"/>
                <w:sz w:val="20"/>
                <w:szCs w:val="20"/>
                <w:lang w:eastAsia="pl-PL"/>
              </w:rPr>
            </w:pPr>
            <w:r w:rsidRPr="0052273E">
              <w:rPr>
                <w:rFonts w:ascii="Cambria" w:eastAsia="CIDFont+F2" w:hAnsi="Cambria" w:cs="CIDFont+F2"/>
                <w:sz w:val="20"/>
                <w:szCs w:val="20"/>
                <w:lang w:eastAsia="pl-PL"/>
              </w:rPr>
              <w:t>K_U0</w:t>
            </w:r>
            <w:r w:rsidR="00DF3B5C">
              <w:rPr>
                <w:rFonts w:ascii="Cambria" w:eastAsia="CIDFont+F2" w:hAnsi="Cambria" w:cs="CIDFont+F2"/>
                <w:sz w:val="20"/>
                <w:szCs w:val="20"/>
                <w:lang w:eastAsia="pl-PL"/>
              </w:rPr>
              <w:t>2</w:t>
            </w:r>
            <w:r w:rsidR="00F1168C">
              <w:rPr>
                <w:rFonts w:ascii="Cambria" w:eastAsia="CIDFont+F2" w:hAnsi="Cambria" w:cs="CIDFont+F2"/>
                <w:sz w:val="20"/>
                <w:szCs w:val="20"/>
                <w:lang w:eastAsia="pl-PL"/>
              </w:rPr>
              <w:t xml:space="preserve">, </w:t>
            </w:r>
            <w:r w:rsidR="00F1168C" w:rsidRPr="0052273E">
              <w:rPr>
                <w:rFonts w:ascii="Cambria" w:eastAsia="CIDFont+F2" w:hAnsi="Cambria" w:cs="CIDFont+F2"/>
                <w:sz w:val="20"/>
                <w:szCs w:val="20"/>
                <w:lang w:eastAsia="pl-PL"/>
              </w:rPr>
              <w:t>K_U0</w:t>
            </w:r>
            <w:r w:rsidR="00F1168C">
              <w:rPr>
                <w:rFonts w:ascii="Cambria" w:eastAsia="CIDFont+F2" w:hAnsi="Cambria" w:cs="CIDFont+F2"/>
                <w:sz w:val="20"/>
                <w:szCs w:val="20"/>
                <w:lang w:eastAsia="pl-PL"/>
              </w:rPr>
              <w:t xml:space="preserve">9, </w:t>
            </w:r>
            <w:r w:rsidR="00F1168C" w:rsidRPr="00F1168C">
              <w:rPr>
                <w:rFonts w:ascii="Cambria" w:eastAsia="CIDFont+F2" w:hAnsi="Cambria" w:cs="CIDFont+F2"/>
                <w:sz w:val="20"/>
                <w:szCs w:val="20"/>
                <w:lang w:eastAsia="pl-PL"/>
              </w:rPr>
              <w:t>K_U11</w:t>
            </w:r>
            <w:r w:rsidR="00F1168C">
              <w:rPr>
                <w:rFonts w:ascii="Cambria" w:eastAsia="CIDFont+F2" w:hAnsi="Cambria" w:cs="CIDFont+F2"/>
                <w:sz w:val="20"/>
                <w:szCs w:val="20"/>
                <w:lang w:eastAsia="pl-PL"/>
              </w:rPr>
              <w:t xml:space="preserve">, </w:t>
            </w:r>
            <w:r w:rsidR="00606D48" w:rsidRPr="0052273E">
              <w:rPr>
                <w:rFonts w:ascii="Cambria" w:eastAsia="CIDFont+F2" w:hAnsi="Cambria" w:cs="CIDFont+F2"/>
                <w:sz w:val="20"/>
                <w:szCs w:val="20"/>
                <w:lang w:eastAsia="pl-PL"/>
              </w:rPr>
              <w:t xml:space="preserve">K_U15 </w:t>
            </w:r>
          </w:p>
        </w:tc>
      </w:tr>
      <w:tr w:rsidR="0052273E" w:rsidRPr="0052273E" w14:paraId="1652DEFA" w14:textId="77777777" w:rsidTr="000D5A50">
        <w:trPr>
          <w:gridAfter w:val="1"/>
          <w:wAfter w:w="11" w:type="dxa"/>
          <w:jc w:val="center"/>
        </w:trPr>
        <w:tc>
          <w:tcPr>
            <w:tcW w:w="1526" w:type="dxa"/>
            <w:vAlign w:val="center"/>
          </w:tcPr>
          <w:p w14:paraId="2463B688"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U_03</w:t>
            </w:r>
          </w:p>
        </w:tc>
        <w:tc>
          <w:tcPr>
            <w:tcW w:w="6662" w:type="dxa"/>
          </w:tcPr>
          <w:p w14:paraId="7D3F588B" w14:textId="3C7972D0" w:rsidR="00F1168C" w:rsidRDefault="00F1168C" w:rsidP="002F14D8">
            <w:pPr>
              <w:spacing w:after="0"/>
              <w:rPr>
                <w:rFonts w:ascii="Cambria" w:eastAsia="Times New Roman" w:hAnsi="Cambria" w:cs="Times New Roman"/>
                <w:sz w:val="20"/>
                <w:szCs w:val="20"/>
                <w:lang w:eastAsia="pl-PL"/>
              </w:rPr>
            </w:pPr>
            <w:r>
              <w:rPr>
                <w:rFonts w:ascii="Cambria" w:eastAsia="Times New Roman" w:hAnsi="Cambria" w:cs="Times New Roman"/>
                <w:sz w:val="20"/>
                <w:szCs w:val="20"/>
                <w:lang w:eastAsia="pl-PL"/>
              </w:rPr>
              <w:t xml:space="preserve">Potrafi </w:t>
            </w:r>
            <w:r w:rsidRPr="00F1168C">
              <w:rPr>
                <w:rFonts w:ascii="Cambria" w:eastAsia="Times New Roman" w:hAnsi="Cambria" w:cs="Times New Roman"/>
                <w:sz w:val="20"/>
                <w:szCs w:val="20"/>
                <w:lang w:eastAsia="pl-PL"/>
              </w:rPr>
              <w:t>posłużyć się właściwie dobranymi metodami pomiarowymi</w:t>
            </w:r>
            <w:r>
              <w:rPr>
                <w:rFonts w:ascii="Cambria" w:eastAsia="Times New Roman" w:hAnsi="Cambria" w:cs="Times New Roman"/>
                <w:sz w:val="20"/>
                <w:szCs w:val="20"/>
                <w:lang w:eastAsia="pl-PL"/>
              </w:rPr>
              <w:t xml:space="preserve">, </w:t>
            </w:r>
            <w:r w:rsidRPr="00F1168C">
              <w:rPr>
                <w:rFonts w:ascii="Cambria" w:eastAsia="Times New Roman" w:hAnsi="Cambria" w:cs="Times New Roman"/>
                <w:sz w:val="20"/>
                <w:szCs w:val="20"/>
                <w:lang w:eastAsia="pl-PL"/>
              </w:rPr>
              <w:t>ocenić przydatność rutynowych metod i narzędzi służących do rozwiązywania prostych zadań inżynierskich</w:t>
            </w:r>
            <w:r>
              <w:rPr>
                <w:rFonts w:ascii="Cambria" w:eastAsia="Times New Roman" w:hAnsi="Cambria" w:cs="Times New Roman"/>
                <w:sz w:val="20"/>
                <w:szCs w:val="20"/>
                <w:lang w:eastAsia="pl-PL"/>
              </w:rPr>
              <w:t xml:space="preserve">, </w:t>
            </w:r>
            <w:r w:rsidRPr="00F1168C">
              <w:rPr>
                <w:rFonts w:ascii="Cambria" w:eastAsia="Times New Roman" w:hAnsi="Cambria" w:cs="Times New Roman"/>
                <w:sz w:val="20"/>
                <w:szCs w:val="20"/>
                <w:lang w:eastAsia="pl-PL"/>
              </w:rPr>
              <w:t>wykorzystać i zdobywać doświadczenie związane z rozwiązywaniem praktycznych zadań inżynierskich</w:t>
            </w:r>
          </w:p>
          <w:p w14:paraId="205E326F" w14:textId="354860BD" w:rsidR="002F59B5" w:rsidRPr="0052273E" w:rsidRDefault="002F59B5" w:rsidP="002F14D8">
            <w:pPr>
              <w:spacing w:after="0"/>
              <w:rPr>
                <w:rFonts w:ascii="Cambria" w:hAnsi="Cambria" w:cs="Times New Roman"/>
                <w:sz w:val="20"/>
                <w:szCs w:val="20"/>
              </w:rPr>
            </w:pPr>
          </w:p>
        </w:tc>
        <w:tc>
          <w:tcPr>
            <w:tcW w:w="1732" w:type="dxa"/>
          </w:tcPr>
          <w:p w14:paraId="58C19A8C" w14:textId="6AA4231B" w:rsidR="002F59B5" w:rsidRPr="0052273E" w:rsidRDefault="00275987" w:rsidP="002F14D8">
            <w:pPr>
              <w:spacing w:after="0"/>
              <w:jc w:val="center"/>
              <w:rPr>
                <w:rFonts w:ascii="Cambria" w:hAnsi="Cambria" w:cs="Times New Roman"/>
                <w:sz w:val="20"/>
                <w:szCs w:val="20"/>
              </w:rPr>
            </w:pPr>
            <w:r w:rsidRPr="0052273E">
              <w:rPr>
                <w:rFonts w:ascii="Cambria" w:eastAsia="CIDFont+F2" w:hAnsi="Cambria" w:cs="CIDFont+F2"/>
                <w:sz w:val="20"/>
                <w:szCs w:val="20"/>
                <w:lang w:eastAsia="pl-PL"/>
              </w:rPr>
              <w:t>K_U1</w:t>
            </w:r>
            <w:r w:rsidR="00F1168C">
              <w:rPr>
                <w:rFonts w:ascii="Cambria" w:eastAsia="CIDFont+F2" w:hAnsi="Cambria" w:cs="CIDFont+F2"/>
                <w:sz w:val="20"/>
                <w:szCs w:val="20"/>
                <w:lang w:eastAsia="pl-PL"/>
              </w:rPr>
              <w:t>8</w:t>
            </w:r>
            <w:r w:rsidRPr="0052273E">
              <w:rPr>
                <w:rFonts w:ascii="Cambria" w:eastAsia="CIDFont+F2" w:hAnsi="Cambria" w:cs="CIDFont+F2"/>
                <w:sz w:val="20"/>
                <w:szCs w:val="20"/>
                <w:lang w:eastAsia="pl-PL"/>
              </w:rPr>
              <w:t xml:space="preserve">, </w:t>
            </w:r>
            <w:r w:rsidR="002F59B5" w:rsidRPr="0052273E">
              <w:rPr>
                <w:rFonts w:ascii="Cambria" w:eastAsia="CIDFont+F2" w:hAnsi="Cambria" w:cs="CIDFont+F2"/>
                <w:sz w:val="20"/>
                <w:szCs w:val="20"/>
                <w:lang w:eastAsia="pl-PL"/>
              </w:rPr>
              <w:t>K_U</w:t>
            </w:r>
            <w:r w:rsidR="00F1168C">
              <w:rPr>
                <w:rFonts w:ascii="Cambria" w:eastAsia="CIDFont+F2" w:hAnsi="Cambria" w:cs="CIDFont+F2"/>
                <w:sz w:val="20"/>
                <w:szCs w:val="20"/>
                <w:lang w:eastAsia="pl-PL"/>
              </w:rPr>
              <w:t xml:space="preserve">19, </w:t>
            </w:r>
            <w:r w:rsidR="00F1168C" w:rsidRPr="00F1168C">
              <w:rPr>
                <w:rFonts w:ascii="Cambria" w:eastAsia="CIDFont+F2" w:hAnsi="Cambria" w:cs="CIDFont+F2"/>
                <w:sz w:val="20"/>
                <w:szCs w:val="20"/>
                <w:lang w:eastAsia="pl-PL"/>
              </w:rPr>
              <w:t>K_U21</w:t>
            </w:r>
            <w:r w:rsidR="00F1168C">
              <w:rPr>
                <w:rFonts w:ascii="Cambria" w:eastAsia="CIDFont+F2" w:hAnsi="Cambria" w:cs="CIDFont+F2"/>
                <w:sz w:val="20"/>
                <w:szCs w:val="20"/>
                <w:lang w:eastAsia="pl-PL"/>
              </w:rPr>
              <w:t xml:space="preserve">, </w:t>
            </w:r>
            <w:r w:rsidR="00F1168C" w:rsidRPr="00F1168C">
              <w:rPr>
                <w:rFonts w:ascii="Cambria" w:eastAsia="CIDFont+F2" w:hAnsi="Cambria" w:cs="CIDFont+F2"/>
                <w:sz w:val="20"/>
                <w:szCs w:val="20"/>
                <w:lang w:eastAsia="pl-PL"/>
              </w:rPr>
              <w:t>K_U26</w:t>
            </w:r>
          </w:p>
        </w:tc>
      </w:tr>
      <w:tr w:rsidR="0052273E" w:rsidRPr="0052273E" w14:paraId="492FBAFE" w14:textId="77777777" w:rsidTr="000D5A50">
        <w:trPr>
          <w:jc w:val="center"/>
        </w:trPr>
        <w:tc>
          <w:tcPr>
            <w:tcW w:w="9931" w:type="dxa"/>
            <w:gridSpan w:val="4"/>
            <w:vAlign w:val="center"/>
          </w:tcPr>
          <w:p w14:paraId="0440E8CD" w14:textId="77777777" w:rsidR="002F59B5" w:rsidRPr="0052273E" w:rsidRDefault="002F59B5" w:rsidP="002F14D8">
            <w:pPr>
              <w:spacing w:after="0"/>
              <w:jc w:val="center"/>
              <w:rPr>
                <w:rFonts w:ascii="Cambria" w:hAnsi="Cambria" w:cs="Times New Roman"/>
                <w:b/>
                <w:bCs/>
                <w:sz w:val="20"/>
                <w:szCs w:val="20"/>
              </w:rPr>
            </w:pPr>
            <w:r w:rsidRPr="0052273E">
              <w:rPr>
                <w:rFonts w:ascii="Cambria" w:hAnsi="Cambria" w:cs="Times New Roman"/>
                <w:b/>
                <w:bCs/>
                <w:sz w:val="20"/>
                <w:szCs w:val="20"/>
              </w:rPr>
              <w:t>KOMPETENCJE SPOŁECZNE</w:t>
            </w:r>
          </w:p>
        </w:tc>
      </w:tr>
      <w:tr w:rsidR="00F1168C" w:rsidRPr="0052273E" w14:paraId="409C11C6" w14:textId="77777777" w:rsidTr="000D5A50">
        <w:trPr>
          <w:gridAfter w:val="1"/>
          <w:wAfter w:w="11" w:type="dxa"/>
          <w:jc w:val="center"/>
        </w:trPr>
        <w:tc>
          <w:tcPr>
            <w:tcW w:w="1526" w:type="dxa"/>
            <w:vAlign w:val="center"/>
          </w:tcPr>
          <w:p w14:paraId="472576CB" w14:textId="3F4C28E7" w:rsidR="00F1168C" w:rsidRPr="0052273E" w:rsidRDefault="00F1168C" w:rsidP="00F1168C">
            <w:pPr>
              <w:spacing w:after="0"/>
              <w:jc w:val="center"/>
              <w:rPr>
                <w:rFonts w:ascii="Cambria" w:hAnsi="Cambria" w:cs="Times New Roman"/>
                <w:sz w:val="20"/>
                <w:szCs w:val="20"/>
              </w:rPr>
            </w:pPr>
            <w:r w:rsidRPr="0052273E">
              <w:rPr>
                <w:rFonts w:ascii="Cambria" w:hAnsi="Cambria" w:cs="Times New Roman"/>
                <w:sz w:val="20"/>
                <w:szCs w:val="20"/>
              </w:rPr>
              <w:t>K_01</w:t>
            </w:r>
          </w:p>
        </w:tc>
        <w:tc>
          <w:tcPr>
            <w:tcW w:w="6662" w:type="dxa"/>
          </w:tcPr>
          <w:p w14:paraId="034B1F65" w14:textId="4BDE41B7" w:rsidR="00F1168C" w:rsidRPr="0052273E" w:rsidRDefault="00F1168C" w:rsidP="00F1168C">
            <w:pPr>
              <w:spacing w:after="0"/>
              <w:rPr>
                <w:rFonts w:ascii="Cambria" w:hAnsi="Cambria" w:cs="Times New Roman"/>
                <w:sz w:val="20"/>
                <w:szCs w:val="20"/>
              </w:rPr>
            </w:pPr>
            <w:r>
              <w:rPr>
                <w:rFonts w:ascii="Cambria" w:eastAsia="CIDFont+F2" w:hAnsi="Cambria" w:cs="CIDFont+F2"/>
                <w:sz w:val="20"/>
                <w:szCs w:val="20"/>
                <w:lang w:eastAsia="pl-PL"/>
              </w:rPr>
              <w:t xml:space="preserve">Jest gotów do </w:t>
            </w:r>
            <w:r w:rsidRPr="008339E1">
              <w:rPr>
                <w:rFonts w:ascii="Cambria" w:eastAsia="CIDFont+F2" w:hAnsi="Cambria" w:cs="CIDFont+F2"/>
                <w:sz w:val="20"/>
                <w:szCs w:val="20"/>
                <w:lang w:eastAsia="pl-PL"/>
              </w:rPr>
              <w:t>uczenia się przez całe życie szczególnie w obszarze szeroko pojętej energetyki</w:t>
            </w:r>
          </w:p>
        </w:tc>
        <w:tc>
          <w:tcPr>
            <w:tcW w:w="1732" w:type="dxa"/>
          </w:tcPr>
          <w:p w14:paraId="74000A67" w14:textId="1C59F2E8" w:rsidR="00F1168C" w:rsidRPr="0052273E" w:rsidRDefault="00F1168C" w:rsidP="00F1168C">
            <w:pPr>
              <w:spacing w:after="0"/>
              <w:jc w:val="center"/>
              <w:rPr>
                <w:rFonts w:ascii="Cambria" w:hAnsi="Cambria" w:cs="Times New Roman"/>
                <w:sz w:val="20"/>
                <w:szCs w:val="20"/>
              </w:rPr>
            </w:pPr>
            <w:r w:rsidRPr="0052273E">
              <w:rPr>
                <w:rFonts w:ascii="Cambria" w:eastAsia="CIDFont+F2" w:hAnsi="Cambria" w:cs="CIDFont+F2"/>
                <w:sz w:val="20"/>
                <w:szCs w:val="20"/>
                <w:lang w:eastAsia="pl-PL"/>
              </w:rPr>
              <w:t>K_K01</w:t>
            </w:r>
          </w:p>
        </w:tc>
      </w:tr>
      <w:tr w:rsidR="00F1168C" w:rsidRPr="0052273E" w14:paraId="17FB877F" w14:textId="77777777" w:rsidTr="000D5A50">
        <w:trPr>
          <w:gridAfter w:val="1"/>
          <w:wAfter w:w="11" w:type="dxa"/>
          <w:jc w:val="center"/>
        </w:trPr>
        <w:tc>
          <w:tcPr>
            <w:tcW w:w="1526" w:type="dxa"/>
            <w:vAlign w:val="center"/>
          </w:tcPr>
          <w:p w14:paraId="3E62A92E" w14:textId="43D32DAD" w:rsidR="00F1168C" w:rsidRPr="0052273E" w:rsidRDefault="00F1168C" w:rsidP="00F1168C">
            <w:pPr>
              <w:spacing w:after="0"/>
              <w:jc w:val="center"/>
              <w:rPr>
                <w:rFonts w:ascii="Cambria" w:hAnsi="Cambria" w:cs="Times New Roman"/>
                <w:sz w:val="20"/>
                <w:szCs w:val="20"/>
              </w:rPr>
            </w:pPr>
            <w:r w:rsidRPr="0052273E">
              <w:rPr>
                <w:rFonts w:ascii="Cambria" w:hAnsi="Cambria" w:cs="Times New Roman"/>
                <w:sz w:val="20"/>
                <w:szCs w:val="20"/>
              </w:rPr>
              <w:t>K_02</w:t>
            </w:r>
          </w:p>
        </w:tc>
        <w:tc>
          <w:tcPr>
            <w:tcW w:w="6662" w:type="dxa"/>
          </w:tcPr>
          <w:p w14:paraId="77016516" w14:textId="77777777" w:rsidR="00F1168C" w:rsidRDefault="00F1168C" w:rsidP="00F1168C">
            <w:pPr>
              <w:spacing w:after="0"/>
              <w:rPr>
                <w:rFonts w:ascii="Cambria" w:eastAsia="CIDFont+F2" w:hAnsi="Cambria" w:cs="CIDFont+F2"/>
                <w:sz w:val="20"/>
                <w:szCs w:val="20"/>
                <w:lang w:eastAsia="pl-PL"/>
              </w:rPr>
            </w:pPr>
            <w:r>
              <w:rPr>
                <w:rFonts w:ascii="Cambria" w:eastAsia="CIDFont+F2" w:hAnsi="Cambria" w:cs="CIDFont+F2"/>
                <w:sz w:val="20"/>
                <w:szCs w:val="20"/>
                <w:lang w:eastAsia="pl-PL"/>
              </w:rPr>
              <w:t xml:space="preserve">Jest gotów do </w:t>
            </w:r>
            <w:r w:rsidRPr="008339E1">
              <w:rPr>
                <w:rFonts w:ascii="Cambria" w:eastAsia="CIDFont+F2" w:hAnsi="Cambria" w:cs="CIDFont+F2"/>
                <w:sz w:val="20"/>
                <w:szCs w:val="20"/>
                <w:lang w:eastAsia="pl-PL"/>
              </w:rPr>
              <w:t>ponoszenia odpowiedzialności za podejmowane decyzje</w:t>
            </w:r>
            <w:r>
              <w:rPr>
                <w:rFonts w:ascii="Cambria" w:eastAsia="CIDFont+F2" w:hAnsi="Cambria" w:cs="CIDFont+F2"/>
                <w:sz w:val="20"/>
                <w:szCs w:val="20"/>
                <w:lang w:eastAsia="pl-PL"/>
              </w:rPr>
              <w:t xml:space="preserve"> oraz </w:t>
            </w:r>
          </w:p>
          <w:p w14:paraId="6A0111CA" w14:textId="0B9000F2" w:rsidR="00F1168C" w:rsidRPr="0052273E" w:rsidRDefault="00F1168C" w:rsidP="00F1168C">
            <w:pPr>
              <w:spacing w:after="0"/>
              <w:rPr>
                <w:rFonts w:ascii="Cambria" w:hAnsi="Cambria" w:cs="Times New Roman"/>
                <w:sz w:val="20"/>
                <w:szCs w:val="20"/>
              </w:rPr>
            </w:pPr>
            <w:r w:rsidRPr="008339E1">
              <w:rPr>
                <w:rFonts w:ascii="Cambria" w:eastAsia="CIDFont+F2" w:hAnsi="Cambria" w:cs="CIDFont+F2"/>
                <w:sz w:val="20"/>
                <w:szCs w:val="20"/>
                <w:lang w:eastAsia="pl-PL"/>
              </w:rPr>
              <w:t>myślenia i działania w sposób przedsiębiorczy</w:t>
            </w:r>
          </w:p>
        </w:tc>
        <w:tc>
          <w:tcPr>
            <w:tcW w:w="1732" w:type="dxa"/>
          </w:tcPr>
          <w:p w14:paraId="4614688B" w14:textId="23E1D18A" w:rsidR="00F1168C" w:rsidRPr="0052273E" w:rsidRDefault="00F1168C" w:rsidP="00F1168C">
            <w:pPr>
              <w:spacing w:after="0"/>
              <w:jc w:val="center"/>
              <w:rPr>
                <w:rFonts w:ascii="Cambria" w:hAnsi="Cambria" w:cs="Times New Roman"/>
                <w:sz w:val="20"/>
                <w:szCs w:val="20"/>
              </w:rPr>
            </w:pPr>
            <w:r w:rsidRPr="0052273E">
              <w:rPr>
                <w:rFonts w:ascii="Cambria" w:eastAsia="CIDFont+F2" w:hAnsi="Cambria" w:cs="CIDFont+F2"/>
                <w:sz w:val="20"/>
                <w:szCs w:val="20"/>
                <w:lang w:eastAsia="pl-PL"/>
              </w:rPr>
              <w:t>K_K02, K_K04</w:t>
            </w:r>
          </w:p>
        </w:tc>
      </w:tr>
    </w:tbl>
    <w:p w14:paraId="2789D54D" w14:textId="77777777" w:rsidR="004F7F8B" w:rsidRPr="0052273E" w:rsidRDefault="004F7F8B" w:rsidP="002F14D8">
      <w:pPr>
        <w:spacing w:after="0"/>
        <w:rPr>
          <w:rFonts w:ascii="Cambria" w:hAnsi="Cambria" w:cs="Times New Roman"/>
          <w:b/>
          <w:bCs/>
          <w:sz w:val="20"/>
          <w:szCs w:val="20"/>
        </w:rPr>
      </w:pPr>
    </w:p>
    <w:p w14:paraId="6DC8AD5B" w14:textId="77777777" w:rsidR="002F59B5" w:rsidRPr="0052273E" w:rsidRDefault="002F59B5" w:rsidP="002F14D8">
      <w:pPr>
        <w:spacing w:after="0"/>
        <w:rPr>
          <w:rFonts w:ascii="Cambria" w:hAnsi="Cambria"/>
          <w:sz w:val="20"/>
          <w:szCs w:val="20"/>
        </w:rPr>
      </w:pPr>
      <w:r w:rsidRPr="0052273E">
        <w:rPr>
          <w:rFonts w:ascii="Cambria" w:hAnsi="Cambria" w:cs="Times New Roman"/>
          <w:b/>
          <w:bCs/>
          <w:sz w:val="20"/>
          <w:szCs w:val="20"/>
        </w:rPr>
        <w:t xml:space="preserve">6. Treści programowe  oraz liczba godzin na poszczególnych formach zajęć </w:t>
      </w:r>
      <w:r w:rsidRPr="0052273E">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6052"/>
        <w:gridCol w:w="1516"/>
        <w:gridCol w:w="1806"/>
      </w:tblGrid>
      <w:tr w:rsidR="0052273E" w:rsidRPr="0052273E" w14:paraId="5E0BC3E7" w14:textId="77777777" w:rsidTr="004F7F8B">
        <w:trPr>
          <w:trHeight w:val="340"/>
        </w:trPr>
        <w:tc>
          <w:tcPr>
            <w:tcW w:w="657" w:type="dxa"/>
            <w:vMerge w:val="restart"/>
            <w:vAlign w:val="center"/>
          </w:tcPr>
          <w:p w14:paraId="46AF79B7" w14:textId="77777777" w:rsidR="002F59B5" w:rsidRPr="0052273E" w:rsidRDefault="002F59B5"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052" w:type="dxa"/>
            <w:vMerge w:val="restart"/>
            <w:vAlign w:val="center"/>
          </w:tcPr>
          <w:p w14:paraId="54DD2C7C" w14:textId="77777777" w:rsidR="002F59B5" w:rsidRPr="0052273E" w:rsidRDefault="002F59B5" w:rsidP="002F14D8">
            <w:pPr>
              <w:spacing w:after="0"/>
              <w:rPr>
                <w:rFonts w:ascii="Cambria" w:hAnsi="Cambria" w:cs="Times New Roman"/>
                <w:b/>
                <w:sz w:val="20"/>
                <w:szCs w:val="20"/>
              </w:rPr>
            </w:pPr>
            <w:r w:rsidRPr="0052273E">
              <w:rPr>
                <w:rFonts w:ascii="Cambria" w:hAnsi="Cambria" w:cs="Times New Roman"/>
                <w:b/>
                <w:sz w:val="20"/>
                <w:szCs w:val="20"/>
              </w:rPr>
              <w:t xml:space="preserve">Treści wykładów </w:t>
            </w:r>
          </w:p>
        </w:tc>
        <w:tc>
          <w:tcPr>
            <w:tcW w:w="3322" w:type="dxa"/>
            <w:gridSpan w:val="2"/>
            <w:vAlign w:val="center"/>
          </w:tcPr>
          <w:p w14:paraId="44006411"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52449A5B" w14:textId="77777777" w:rsidTr="004F7F8B">
        <w:trPr>
          <w:trHeight w:val="196"/>
        </w:trPr>
        <w:tc>
          <w:tcPr>
            <w:tcW w:w="657" w:type="dxa"/>
            <w:vMerge/>
          </w:tcPr>
          <w:p w14:paraId="04676C0F" w14:textId="77777777" w:rsidR="002F59B5" w:rsidRPr="0052273E" w:rsidRDefault="002F59B5" w:rsidP="002F14D8">
            <w:pPr>
              <w:spacing w:after="0"/>
              <w:rPr>
                <w:rFonts w:ascii="Cambria" w:hAnsi="Cambria" w:cs="Times New Roman"/>
                <w:b/>
                <w:sz w:val="20"/>
                <w:szCs w:val="20"/>
              </w:rPr>
            </w:pPr>
          </w:p>
        </w:tc>
        <w:tc>
          <w:tcPr>
            <w:tcW w:w="6052" w:type="dxa"/>
            <w:vMerge/>
          </w:tcPr>
          <w:p w14:paraId="0EA92796" w14:textId="77777777" w:rsidR="002F59B5" w:rsidRPr="0052273E" w:rsidRDefault="002F59B5" w:rsidP="002F14D8">
            <w:pPr>
              <w:spacing w:after="0"/>
              <w:rPr>
                <w:rFonts w:ascii="Cambria" w:hAnsi="Cambria" w:cs="Times New Roman"/>
                <w:b/>
                <w:sz w:val="20"/>
                <w:szCs w:val="20"/>
              </w:rPr>
            </w:pPr>
          </w:p>
        </w:tc>
        <w:tc>
          <w:tcPr>
            <w:tcW w:w="1516" w:type="dxa"/>
          </w:tcPr>
          <w:p w14:paraId="0A605872"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806" w:type="dxa"/>
          </w:tcPr>
          <w:p w14:paraId="2D2DD4AC"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15DE474A" w14:textId="77777777" w:rsidTr="004F7F8B">
        <w:trPr>
          <w:trHeight w:val="225"/>
        </w:trPr>
        <w:tc>
          <w:tcPr>
            <w:tcW w:w="657" w:type="dxa"/>
          </w:tcPr>
          <w:p w14:paraId="2CE28707" w14:textId="77777777" w:rsidR="002F59B5" w:rsidRPr="0052273E" w:rsidRDefault="002F59B5" w:rsidP="002F14D8">
            <w:pPr>
              <w:spacing w:after="0"/>
              <w:rPr>
                <w:rFonts w:ascii="Cambria" w:hAnsi="Cambria" w:cs="Times New Roman"/>
                <w:sz w:val="20"/>
                <w:szCs w:val="20"/>
              </w:rPr>
            </w:pPr>
            <w:r w:rsidRPr="0052273E">
              <w:rPr>
                <w:rFonts w:ascii="Cambria" w:hAnsi="Cambria" w:cs="Times New Roman"/>
                <w:sz w:val="20"/>
                <w:szCs w:val="20"/>
              </w:rPr>
              <w:t>W1</w:t>
            </w:r>
          </w:p>
        </w:tc>
        <w:tc>
          <w:tcPr>
            <w:tcW w:w="6052" w:type="dxa"/>
          </w:tcPr>
          <w:p w14:paraId="0962D596" w14:textId="77777777" w:rsidR="002F59B5" w:rsidRPr="0052273E" w:rsidRDefault="002F59B5" w:rsidP="002F14D8">
            <w:pPr>
              <w:tabs>
                <w:tab w:val="center" w:pos="3206"/>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Podstawowe pojęcia metrologii, jednostki i układ miar SI, wzorce miar.</w:t>
            </w:r>
          </w:p>
        </w:tc>
        <w:tc>
          <w:tcPr>
            <w:tcW w:w="1516" w:type="dxa"/>
            <w:vAlign w:val="center"/>
          </w:tcPr>
          <w:p w14:paraId="2FA89E41"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72CBF761"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5201136E" w14:textId="77777777" w:rsidTr="004F7F8B">
        <w:trPr>
          <w:trHeight w:val="285"/>
        </w:trPr>
        <w:tc>
          <w:tcPr>
            <w:tcW w:w="657" w:type="dxa"/>
          </w:tcPr>
          <w:p w14:paraId="0B61AFE3" w14:textId="77777777" w:rsidR="002F59B5" w:rsidRPr="0052273E" w:rsidRDefault="002F59B5" w:rsidP="002F14D8">
            <w:pPr>
              <w:spacing w:after="0"/>
              <w:rPr>
                <w:rFonts w:ascii="Cambria" w:hAnsi="Cambria" w:cs="Times New Roman"/>
                <w:sz w:val="20"/>
                <w:szCs w:val="20"/>
              </w:rPr>
            </w:pPr>
            <w:r w:rsidRPr="0052273E">
              <w:rPr>
                <w:rFonts w:ascii="Cambria" w:hAnsi="Cambria" w:cs="Times New Roman"/>
                <w:sz w:val="20"/>
                <w:szCs w:val="20"/>
              </w:rPr>
              <w:t>W2</w:t>
            </w:r>
          </w:p>
        </w:tc>
        <w:tc>
          <w:tcPr>
            <w:tcW w:w="6052" w:type="dxa"/>
          </w:tcPr>
          <w:p w14:paraId="3DA54E50" w14:textId="77777777" w:rsidR="002F59B5" w:rsidRPr="0052273E" w:rsidRDefault="002F59B5" w:rsidP="002F14D8">
            <w:pPr>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Skale pomiarowe. Podstawowe metody pomiaru.</w:t>
            </w:r>
          </w:p>
        </w:tc>
        <w:tc>
          <w:tcPr>
            <w:tcW w:w="1516" w:type="dxa"/>
          </w:tcPr>
          <w:p w14:paraId="09BA2B68"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461FEE2D"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2F57A2E5" w14:textId="77777777" w:rsidTr="004F7F8B">
        <w:trPr>
          <w:trHeight w:val="285"/>
        </w:trPr>
        <w:tc>
          <w:tcPr>
            <w:tcW w:w="657" w:type="dxa"/>
          </w:tcPr>
          <w:p w14:paraId="0E53500F" w14:textId="77777777" w:rsidR="002F59B5" w:rsidRPr="0052273E" w:rsidRDefault="002F59B5" w:rsidP="002F14D8">
            <w:pPr>
              <w:spacing w:after="0"/>
              <w:rPr>
                <w:rFonts w:ascii="Cambria" w:hAnsi="Cambria" w:cs="Times New Roman"/>
                <w:sz w:val="20"/>
                <w:szCs w:val="20"/>
              </w:rPr>
            </w:pPr>
            <w:r w:rsidRPr="0052273E">
              <w:rPr>
                <w:rFonts w:ascii="Cambria" w:hAnsi="Cambria" w:cs="Times New Roman"/>
                <w:sz w:val="20"/>
                <w:szCs w:val="20"/>
              </w:rPr>
              <w:t>W3</w:t>
            </w:r>
          </w:p>
        </w:tc>
        <w:tc>
          <w:tcPr>
            <w:tcW w:w="6052" w:type="dxa"/>
          </w:tcPr>
          <w:p w14:paraId="2D3314E9" w14:textId="77777777" w:rsidR="002F59B5" w:rsidRPr="0052273E" w:rsidRDefault="002F59B5" w:rsidP="002F14D8">
            <w:pPr>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Analiza dokładności pomiarów: błędy systematyczne i losowe, poprawki, niepewność pomiaru, obliczanie niepewności pomiaru, zapis wyniku pomiaru.</w:t>
            </w:r>
          </w:p>
        </w:tc>
        <w:tc>
          <w:tcPr>
            <w:tcW w:w="1516" w:type="dxa"/>
          </w:tcPr>
          <w:p w14:paraId="1BB5F0BC"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2DE117B7"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41402F3" w14:textId="77777777" w:rsidTr="004F7F8B">
        <w:trPr>
          <w:trHeight w:val="345"/>
        </w:trPr>
        <w:tc>
          <w:tcPr>
            <w:tcW w:w="657" w:type="dxa"/>
          </w:tcPr>
          <w:p w14:paraId="5010F5BF" w14:textId="77777777" w:rsidR="002F59B5" w:rsidRPr="0052273E" w:rsidRDefault="002F59B5" w:rsidP="002F14D8">
            <w:pPr>
              <w:spacing w:after="0"/>
              <w:rPr>
                <w:rFonts w:ascii="Cambria" w:hAnsi="Cambria" w:cs="Times New Roman"/>
                <w:sz w:val="20"/>
                <w:szCs w:val="20"/>
              </w:rPr>
            </w:pPr>
            <w:r w:rsidRPr="0052273E">
              <w:rPr>
                <w:rFonts w:ascii="Cambria" w:hAnsi="Cambria" w:cs="Times New Roman"/>
                <w:sz w:val="20"/>
                <w:szCs w:val="20"/>
              </w:rPr>
              <w:t>W4</w:t>
            </w:r>
          </w:p>
        </w:tc>
        <w:tc>
          <w:tcPr>
            <w:tcW w:w="6052" w:type="dxa"/>
          </w:tcPr>
          <w:p w14:paraId="35B06FF6" w14:textId="77777777" w:rsidR="002F59B5" w:rsidRPr="0052273E" w:rsidRDefault="002F59B5" w:rsidP="002F14D8">
            <w:pPr>
              <w:spacing w:after="0"/>
              <w:jc w:val="both"/>
              <w:rPr>
                <w:rFonts w:ascii="Cambria" w:eastAsia="Times New Roman" w:hAnsi="Cambria" w:cs="Cambria"/>
                <w:sz w:val="20"/>
                <w:szCs w:val="20"/>
              </w:rPr>
            </w:pPr>
            <w:r w:rsidRPr="0052273E">
              <w:rPr>
                <w:rFonts w:ascii="Cambria" w:hAnsi="Cambria"/>
                <w:sz w:val="20"/>
                <w:szCs w:val="20"/>
                <w:shd w:val="clear" w:color="auto" w:fill="FFFFFF"/>
              </w:rPr>
              <w:t>Pomiary czasu i częstotliwości. Woltomierze cyfrowe: budowa i zasady działania, właściwości.</w:t>
            </w:r>
          </w:p>
        </w:tc>
        <w:tc>
          <w:tcPr>
            <w:tcW w:w="1516" w:type="dxa"/>
          </w:tcPr>
          <w:p w14:paraId="4CC40676"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1738AB65"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A343902" w14:textId="77777777" w:rsidTr="004F7F8B">
        <w:trPr>
          <w:trHeight w:val="240"/>
        </w:trPr>
        <w:tc>
          <w:tcPr>
            <w:tcW w:w="657" w:type="dxa"/>
          </w:tcPr>
          <w:p w14:paraId="3EC22C7F" w14:textId="77777777" w:rsidR="002F59B5" w:rsidRPr="0052273E" w:rsidRDefault="002F59B5" w:rsidP="002F14D8">
            <w:pPr>
              <w:spacing w:after="0"/>
              <w:rPr>
                <w:rFonts w:ascii="Cambria" w:hAnsi="Cambria" w:cs="Times New Roman"/>
                <w:sz w:val="20"/>
                <w:szCs w:val="20"/>
              </w:rPr>
            </w:pPr>
            <w:r w:rsidRPr="0052273E">
              <w:rPr>
                <w:rFonts w:ascii="Cambria" w:hAnsi="Cambria" w:cs="Times New Roman"/>
                <w:sz w:val="20"/>
                <w:szCs w:val="20"/>
              </w:rPr>
              <w:t>W5</w:t>
            </w:r>
          </w:p>
        </w:tc>
        <w:tc>
          <w:tcPr>
            <w:tcW w:w="6052" w:type="dxa"/>
          </w:tcPr>
          <w:p w14:paraId="3A31E6AB" w14:textId="77777777" w:rsidR="002F59B5" w:rsidRPr="0052273E"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Pomiary napięcia i prądu. Wyznaczanie błędów metody.</w:t>
            </w:r>
          </w:p>
        </w:tc>
        <w:tc>
          <w:tcPr>
            <w:tcW w:w="1516" w:type="dxa"/>
          </w:tcPr>
          <w:p w14:paraId="276B027E"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4F4B637B"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6B46F34" w14:textId="77777777" w:rsidTr="004F7F8B">
        <w:trPr>
          <w:trHeight w:val="240"/>
        </w:trPr>
        <w:tc>
          <w:tcPr>
            <w:tcW w:w="657" w:type="dxa"/>
          </w:tcPr>
          <w:p w14:paraId="607BB49A" w14:textId="77777777" w:rsidR="002F59B5" w:rsidRPr="0052273E" w:rsidRDefault="002F59B5" w:rsidP="002F14D8">
            <w:pPr>
              <w:spacing w:after="0"/>
              <w:rPr>
                <w:rFonts w:ascii="Cambria" w:hAnsi="Cambria" w:cs="Times New Roman"/>
                <w:sz w:val="20"/>
                <w:szCs w:val="20"/>
              </w:rPr>
            </w:pPr>
            <w:r w:rsidRPr="0052273E">
              <w:rPr>
                <w:rFonts w:ascii="Cambria" w:hAnsi="Cambria" w:cs="Times New Roman"/>
                <w:sz w:val="20"/>
                <w:szCs w:val="20"/>
              </w:rPr>
              <w:t>W6</w:t>
            </w:r>
          </w:p>
        </w:tc>
        <w:tc>
          <w:tcPr>
            <w:tcW w:w="6052" w:type="dxa"/>
          </w:tcPr>
          <w:p w14:paraId="04CC5E9A" w14:textId="77777777" w:rsidR="002F59B5" w:rsidRPr="0052273E"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Pomiary rezystancji i impedancji</w:t>
            </w:r>
          </w:p>
        </w:tc>
        <w:tc>
          <w:tcPr>
            <w:tcW w:w="1516" w:type="dxa"/>
          </w:tcPr>
          <w:p w14:paraId="2F55E794"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0DA1E3FF"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637A4B43" w14:textId="77777777" w:rsidTr="004F7F8B">
        <w:trPr>
          <w:trHeight w:val="240"/>
        </w:trPr>
        <w:tc>
          <w:tcPr>
            <w:tcW w:w="657" w:type="dxa"/>
          </w:tcPr>
          <w:p w14:paraId="231ACEE5" w14:textId="77777777" w:rsidR="002F59B5" w:rsidRPr="0052273E" w:rsidRDefault="002F59B5" w:rsidP="002F14D8">
            <w:pPr>
              <w:spacing w:after="0"/>
              <w:rPr>
                <w:rFonts w:ascii="Cambria" w:hAnsi="Cambria" w:cs="Times New Roman"/>
                <w:sz w:val="20"/>
                <w:szCs w:val="20"/>
              </w:rPr>
            </w:pPr>
            <w:r w:rsidRPr="0052273E">
              <w:rPr>
                <w:rFonts w:ascii="Cambria" w:hAnsi="Cambria" w:cs="Times New Roman"/>
                <w:sz w:val="20"/>
                <w:szCs w:val="20"/>
              </w:rPr>
              <w:t>W7</w:t>
            </w:r>
          </w:p>
        </w:tc>
        <w:tc>
          <w:tcPr>
            <w:tcW w:w="6052" w:type="dxa"/>
          </w:tcPr>
          <w:p w14:paraId="567FF916" w14:textId="77777777" w:rsidR="002F59B5" w:rsidRPr="0052273E"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Oscyloskopy analogowe i cyfrowe.</w:t>
            </w:r>
          </w:p>
        </w:tc>
        <w:tc>
          <w:tcPr>
            <w:tcW w:w="1516" w:type="dxa"/>
          </w:tcPr>
          <w:p w14:paraId="0683AF4A"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04E86BC0"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2BB03E4" w14:textId="77777777" w:rsidTr="004F7F8B">
        <w:trPr>
          <w:trHeight w:val="240"/>
        </w:trPr>
        <w:tc>
          <w:tcPr>
            <w:tcW w:w="657" w:type="dxa"/>
          </w:tcPr>
          <w:p w14:paraId="65A6311D" w14:textId="77777777" w:rsidR="002F59B5" w:rsidRPr="0052273E" w:rsidRDefault="002F59B5" w:rsidP="002F14D8">
            <w:pPr>
              <w:spacing w:after="0"/>
              <w:rPr>
                <w:rFonts w:ascii="Cambria" w:hAnsi="Cambria" w:cs="Times New Roman"/>
                <w:sz w:val="20"/>
                <w:szCs w:val="20"/>
              </w:rPr>
            </w:pPr>
            <w:r w:rsidRPr="0052273E">
              <w:rPr>
                <w:rFonts w:ascii="Cambria" w:hAnsi="Cambria" w:cs="Times New Roman"/>
                <w:sz w:val="20"/>
                <w:szCs w:val="20"/>
              </w:rPr>
              <w:t>W8</w:t>
            </w:r>
          </w:p>
        </w:tc>
        <w:tc>
          <w:tcPr>
            <w:tcW w:w="6052" w:type="dxa"/>
          </w:tcPr>
          <w:p w14:paraId="33B71554" w14:textId="77777777" w:rsidR="002F59B5" w:rsidRPr="0052273E"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Pomiary kompensacyjne</w:t>
            </w:r>
          </w:p>
        </w:tc>
        <w:tc>
          <w:tcPr>
            <w:tcW w:w="1516" w:type="dxa"/>
          </w:tcPr>
          <w:p w14:paraId="11BA11A8"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2A442137"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26532262" w14:textId="77777777" w:rsidTr="004F7F8B">
        <w:trPr>
          <w:trHeight w:val="240"/>
        </w:trPr>
        <w:tc>
          <w:tcPr>
            <w:tcW w:w="657" w:type="dxa"/>
          </w:tcPr>
          <w:p w14:paraId="2B90EB31" w14:textId="77777777" w:rsidR="002F59B5" w:rsidRPr="0052273E" w:rsidRDefault="002F59B5" w:rsidP="002F14D8">
            <w:pPr>
              <w:spacing w:after="0"/>
              <w:rPr>
                <w:rFonts w:ascii="Cambria" w:hAnsi="Cambria" w:cs="Times New Roman"/>
                <w:sz w:val="20"/>
                <w:szCs w:val="20"/>
              </w:rPr>
            </w:pPr>
            <w:r w:rsidRPr="0052273E">
              <w:rPr>
                <w:rFonts w:ascii="Cambria" w:hAnsi="Cambria" w:cs="Times New Roman"/>
                <w:sz w:val="20"/>
                <w:szCs w:val="20"/>
              </w:rPr>
              <w:t>W9</w:t>
            </w:r>
          </w:p>
        </w:tc>
        <w:tc>
          <w:tcPr>
            <w:tcW w:w="6052" w:type="dxa"/>
          </w:tcPr>
          <w:p w14:paraId="719B7477" w14:textId="77777777" w:rsidR="002F59B5" w:rsidRPr="0052273E"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Pomiary magnetyczne</w:t>
            </w:r>
          </w:p>
        </w:tc>
        <w:tc>
          <w:tcPr>
            <w:tcW w:w="1516" w:type="dxa"/>
          </w:tcPr>
          <w:p w14:paraId="73CFE5E0"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09B2AAE7"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3E0D5ACC" w14:textId="77777777" w:rsidTr="004F7F8B">
        <w:trPr>
          <w:trHeight w:val="240"/>
        </w:trPr>
        <w:tc>
          <w:tcPr>
            <w:tcW w:w="657" w:type="dxa"/>
          </w:tcPr>
          <w:p w14:paraId="5E5AC17F" w14:textId="77777777" w:rsidR="002F59B5" w:rsidRPr="0052273E" w:rsidRDefault="002F59B5" w:rsidP="002F14D8">
            <w:pPr>
              <w:spacing w:after="0"/>
              <w:rPr>
                <w:rFonts w:ascii="Cambria" w:hAnsi="Cambria" w:cs="Times New Roman"/>
                <w:sz w:val="20"/>
                <w:szCs w:val="20"/>
              </w:rPr>
            </w:pPr>
            <w:r w:rsidRPr="0052273E">
              <w:rPr>
                <w:rFonts w:ascii="Cambria" w:hAnsi="Cambria" w:cs="Times New Roman"/>
                <w:sz w:val="20"/>
                <w:szCs w:val="20"/>
              </w:rPr>
              <w:t>W10</w:t>
            </w:r>
          </w:p>
        </w:tc>
        <w:tc>
          <w:tcPr>
            <w:tcW w:w="6052" w:type="dxa"/>
          </w:tcPr>
          <w:p w14:paraId="5ABE124E" w14:textId="77777777" w:rsidR="002F59B5" w:rsidRPr="0052273E"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Pomiary wielkości nieelektrycznych. Czujniki i ich parametry. Metody opisu charakterystyk czujników. Czujniki inteligentne</w:t>
            </w:r>
          </w:p>
        </w:tc>
        <w:tc>
          <w:tcPr>
            <w:tcW w:w="1516" w:type="dxa"/>
          </w:tcPr>
          <w:p w14:paraId="48D12D20"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1BBD08F5"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4734A77E" w14:textId="77777777" w:rsidTr="004F7F8B">
        <w:trPr>
          <w:trHeight w:val="240"/>
        </w:trPr>
        <w:tc>
          <w:tcPr>
            <w:tcW w:w="657" w:type="dxa"/>
          </w:tcPr>
          <w:p w14:paraId="21611C01" w14:textId="77777777" w:rsidR="002F59B5" w:rsidRPr="0052273E" w:rsidRDefault="002F59B5" w:rsidP="002F14D8">
            <w:pPr>
              <w:spacing w:after="0"/>
              <w:rPr>
                <w:rFonts w:ascii="Cambria" w:hAnsi="Cambria" w:cs="Times New Roman"/>
                <w:sz w:val="20"/>
                <w:szCs w:val="20"/>
              </w:rPr>
            </w:pPr>
            <w:r w:rsidRPr="0052273E">
              <w:rPr>
                <w:rFonts w:ascii="Cambria" w:hAnsi="Cambria" w:cs="Times New Roman"/>
                <w:sz w:val="20"/>
                <w:szCs w:val="20"/>
              </w:rPr>
              <w:t>W11</w:t>
            </w:r>
          </w:p>
        </w:tc>
        <w:tc>
          <w:tcPr>
            <w:tcW w:w="6052" w:type="dxa"/>
          </w:tcPr>
          <w:p w14:paraId="257C0850" w14:textId="77777777" w:rsidR="002F59B5" w:rsidRPr="0052273E"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Pomiary tensometryczne</w:t>
            </w:r>
          </w:p>
        </w:tc>
        <w:tc>
          <w:tcPr>
            <w:tcW w:w="1516" w:type="dxa"/>
          </w:tcPr>
          <w:p w14:paraId="2257B683"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1A018414"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5AB077F7" w14:textId="77777777" w:rsidTr="004F7F8B">
        <w:trPr>
          <w:trHeight w:val="240"/>
        </w:trPr>
        <w:tc>
          <w:tcPr>
            <w:tcW w:w="657" w:type="dxa"/>
          </w:tcPr>
          <w:p w14:paraId="4A0A5767" w14:textId="77777777" w:rsidR="002F59B5" w:rsidRPr="0052273E" w:rsidRDefault="002F59B5" w:rsidP="002F14D8">
            <w:pPr>
              <w:spacing w:after="0"/>
              <w:rPr>
                <w:rFonts w:ascii="Cambria" w:hAnsi="Cambria" w:cs="Times New Roman"/>
                <w:sz w:val="20"/>
                <w:szCs w:val="20"/>
              </w:rPr>
            </w:pPr>
            <w:r w:rsidRPr="0052273E">
              <w:rPr>
                <w:rFonts w:ascii="Cambria" w:hAnsi="Cambria" w:cs="Times New Roman"/>
                <w:sz w:val="20"/>
                <w:szCs w:val="20"/>
              </w:rPr>
              <w:t>W12</w:t>
            </w:r>
          </w:p>
        </w:tc>
        <w:tc>
          <w:tcPr>
            <w:tcW w:w="6052" w:type="dxa"/>
          </w:tcPr>
          <w:p w14:paraId="09C7E0F7" w14:textId="77777777" w:rsidR="002F59B5" w:rsidRPr="0052273E"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Pomiary temperatury</w:t>
            </w:r>
          </w:p>
        </w:tc>
        <w:tc>
          <w:tcPr>
            <w:tcW w:w="1516" w:type="dxa"/>
          </w:tcPr>
          <w:p w14:paraId="540E0F56"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3A6F4B81"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665382D3" w14:textId="77777777" w:rsidTr="004F7F8B">
        <w:trPr>
          <w:trHeight w:val="240"/>
        </w:trPr>
        <w:tc>
          <w:tcPr>
            <w:tcW w:w="657" w:type="dxa"/>
          </w:tcPr>
          <w:p w14:paraId="3EF73258" w14:textId="77777777" w:rsidR="002F59B5" w:rsidRPr="0052273E" w:rsidRDefault="002F59B5" w:rsidP="002F14D8">
            <w:pPr>
              <w:spacing w:after="0"/>
              <w:rPr>
                <w:rFonts w:ascii="Cambria" w:hAnsi="Cambria" w:cs="Times New Roman"/>
                <w:sz w:val="20"/>
                <w:szCs w:val="20"/>
              </w:rPr>
            </w:pPr>
            <w:r w:rsidRPr="0052273E">
              <w:rPr>
                <w:rFonts w:ascii="Cambria" w:hAnsi="Cambria" w:cs="Times New Roman"/>
                <w:sz w:val="20"/>
                <w:szCs w:val="20"/>
              </w:rPr>
              <w:t>W13</w:t>
            </w:r>
          </w:p>
        </w:tc>
        <w:tc>
          <w:tcPr>
            <w:tcW w:w="6052" w:type="dxa"/>
          </w:tcPr>
          <w:p w14:paraId="2C533E39" w14:textId="77777777" w:rsidR="002F59B5" w:rsidRPr="0052273E" w:rsidRDefault="002F59B5" w:rsidP="002F14D8">
            <w:pPr>
              <w:tabs>
                <w:tab w:val="left" w:pos="491"/>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Pomiary temperatury</w:t>
            </w:r>
          </w:p>
        </w:tc>
        <w:tc>
          <w:tcPr>
            <w:tcW w:w="1516" w:type="dxa"/>
          </w:tcPr>
          <w:p w14:paraId="1086EBE6"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23148C35"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507CC781" w14:textId="77777777" w:rsidTr="004F7F8B">
        <w:trPr>
          <w:trHeight w:val="240"/>
        </w:trPr>
        <w:tc>
          <w:tcPr>
            <w:tcW w:w="657" w:type="dxa"/>
          </w:tcPr>
          <w:p w14:paraId="2CCED3FC" w14:textId="77777777" w:rsidR="002F59B5" w:rsidRPr="0052273E" w:rsidRDefault="002F59B5" w:rsidP="002F14D8">
            <w:pPr>
              <w:spacing w:after="0"/>
              <w:rPr>
                <w:rFonts w:ascii="Cambria" w:hAnsi="Cambria" w:cs="Times New Roman"/>
                <w:sz w:val="20"/>
                <w:szCs w:val="20"/>
              </w:rPr>
            </w:pPr>
            <w:r w:rsidRPr="0052273E">
              <w:rPr>
                <w:rFonts w:ascii="Cambria" w:hAnsi="Cambria" w:cs="Times New Roman"/>
                <w:sz w:val="20"/>
                <w:szCs w:val="20"/>
              </w:rPr>
              <w:t>W14</w:t>
            </w:r>
          </w:p>
        </w:tc>
        <w:tc>
          <w:tcPr>
            <w:tcW w:w="6052" w:type="dxa"/>
          </w:tcPr>
          <w:p w14:paraId="15A743A4" w14:textId="77777777" w:rsidR="002F59B5" w:rsidRPr="0052273E" w:rsidRDefault="002F59B5" w:rsidP="002F14D8">
            <w:pPr>
              <w:tabs>
                <w:tab w:val="left" w:pos="491"/>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Systemy pomiarowe - definicje, klasyfikacja i podział</w:t>
            </w:r>
          </w:p>
        </w:tc>
        <w:tc>
          <w:tcPr>
            <w:tcW w:w="1516" w:type="dxa"/>
          </w:tcPr>
          <w:p w14:paraId="4CDA9CEE"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79C332B2"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0AFC0373" w14:textId="77777777" w:rsidTr="004F7F8B">
        <w:trPr>
          <w:trHeight w:val="240"/>
        </w:trPr>
        <w:tc>
          <w:tcPr>
            <w:tcW w:w="657" w:type="dxa"/>
          </w:tcPr>
          <w:p w14:paraId="5DFE8EFB" w14:textId="77777777" w:rsidR="002F59B5" w:rsidRPr="0052273E" w:rsidRDefault="002F59B5" w:rsidP="002F14D8">
            <w:pPr>
              <w:spacing w:after="0"/>
              <w:rPr>
                <w:rFonts w:ascii="Cambria" w:hAnsi="Cambria" w:cs="Times New Roman"/>
                <w:sz w:val="20"/>
                <w:szCs w:val="20"/>
              </w:rPr>
            </w:pPr>
            <w:r w:rsidRPr="0052273E">
              <w:rPr>
                <w:rFonts w:ascii="Cambria" w:hAnsi="Cambria" w:cs="Times New Roman"/>
                <w:sz w:val="20"/>
                <w:szCs w:val="20"/>
              </w:rPr>
              <w:t>W15</w:t>
            </w:r>
          </w:p>
        </w:tc>
        <w:tc>
          <w:tcPr>
            <w:tcW w:w="6052" w:type="dxa"/>
          </w:tcPr>
          <w:p w14:paraId="09C01B56" w14:textId="77777777" w:rsidR="002F59B5" w:rsidRPr="0052273E" w:rsidRDefault="002F59B5" w:rsidP="002F14D8">
            <w:pPr>
              <w:tabs>
                <w:tab w:val="left" w:pos="491"/>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Podstawowe elementy i zadania systemów pomiarowych</w:t>
            </w:r>
          </w:p>
        </w:tc>
        <w:tc>
          <w:tcPr>
            <w:tcW w:w="1516" w:type="dxa"/>
          </w:tcPr>
          <w:p w14:paraId="29E57827"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633F35B3" w14:textId="77777777" w:rsidR="002F59B5" w:rsidRPr="0052273E" w:rsidRDefault="002F59B5"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2F59B5" w:rsidRPr="0052273E" w14:paraId="0AED44CD" w14:textId="77777777" w:rsidTr="004F7F8B">
        <w:tc>
          <w:tcPr>
            <w:tcW w:w="657" w:type="dxa"/>
          </w:tcPr>
          <w:p w14:paraId="011D0A14" w14:textId="77777777" w:rsidR="002F59B5" w:rsidRPr="0052273E" w:rsidRDefault="002F59B5" w:rsidP="002F14D8">
            <w:pPr>
              <w:spacing w:after="0"/>
              <w:rPr>
                <w:rFonts w:ascii="Cambria" w:hAnsi="Cambria" w:cs="Times New Roman"/>
                <w:b/>
                <w:sz w:val="20"/>
                <w:szCs w:val="20"/>
              </w:rPr>
            </w:pPr>
          </w:p>
        </w:tc>
        <w:tc>
          <w:tcPr>
            <w:tcW w:w="6052" w:type="dxa"/>
          </w:tcPr>
          <w:p w14:paraId="521856B0" w14:textId="77777777" w:rsidR="002F59B5" w:rsidRPr="0052273E" w:rsidRDefault="002F59B5" w:rsidP="002F14D8">
            <w:pPr>
              <w:spacing w:after="0"/>
              <w:rPr>
                <w:rFonts w:ascii="Cambria" w:hAnsi="Cambria" w:cs="Times New Roman"/>
                <w:b/>
                <w:sz w:val="20"/>
                <w:szCs w:val="20"/>
              </w:rPr>
            </w:pPr>
            <w:r w:rsidRPr="0052273E">
              <w:rPr>
                <w:rFonts w:ascii="Cambria" w:hAnsi="Cambria" w:cs="Times New Roman"/>
                <w:b/>
                <w:sz w:val="20"/>
                <w:szCs w:val="20"/>
              </w:rPr>
              <w:t xml:space="preserve">Razem liczba godzin wykładów </w:t>
            </w:r>
          </w:p>
        </w:tc>
        <w:tc>
          <w:tcPr>
            <w:tcW w:w="1516" w:type="dxa"/>
          </w:tcPr>
          <w:p w14:paraId="0AC28B56"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30</w:t>
            </w:r>
          </w:p>
        </w:tc>
        <w:tc>
          <w:tcPr>
            <w:tcW w:w="1806" w:type="dxa"/>
          </w:tcPr>
          <w:p w14:paraId="646828AC"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15</w:t>
            </w:r>
          </w:p>
        </w:tc>
      </w:tr>
    </w:tbl>
    <w:p w14:paraId="4B7518AE" w14:textId="77777777" w:rsidR="002F59B5" w:rsidRPr="0052273E" w:rsidRDefault="002F59B5" w:rsidP="002F14D8">
      <w:pPr>
        <w:spacing w:after="0"/>
        <w:rPr>
          <w:rFonts w:ascii="Cambria" w:hAnsi="Cambria"/>
          <w:b/>
          <w:bCs/>
          <w:sz w:val="20"/>
          <w:szCs w:val="20"/>
        </w:rPr>
      </w:pPr>
    </w:p>
    <w:p w14:paraId="6640AB7E" w14:textId="77777777" w:rsidR="002F59B5" w:rsidRPr="0052273E" w:rsidRDefault="002F59B5" w:rsidP="002F14D8">
      <w:pPr>
        <w:spacing w:after="0"/>
        <w:rPr>
          <w:rFonts w:ascii="Cambria" w:hAnsi="Cambria"/>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061"/>
        <w:gridCol w:w="1516"/>
        <w:gridCol w:w="1806"/>
      </w:tblGrid>
      <w:tr w:rsidR="0052273E" w:rsidRPr="0052273E" w14:paraId="37ABA30C" w14:textId="77777777" w:rsidTr="000D5A50">
        <w:trPr>
          <w:trHeight w:val="340"/>
        </w:trPr>
        <w:tc>
          <w:tcPr>
            <w:tcW w:w="659" w:type="dxa"/>
            <w:vMerge w:val="restart"/>
            <w:vAlign w:val="center"/>
          </w:tcPr>
          <w:p w14:paraId="59FFEA45" w14:textId="77777777" w:rsidR="002F59B5" w:rsidRPr="0052273E" w:rsidRDefault="002F59B5"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628" w:type="dxa"/>
            <w:vMerge w:val="restart"/>
            <w:vAlign w:val="center"/>
          </w:tcPr>
          <w:p w14:paraId="49CB4FAD" w14:textId="77777777" w:rsidR="002F59B5" w:rsidRPr="0052273E" w:rsidRDefault="002F59B5" w:rsidP="002F14D8">
            <w:pPr>
              <w:spacing w:after="0"/>
              <w:rPr>
                <w:rFonts w:ascii="Cambria" w:hAnsi="Cambria" w:cs="Times New Roman"/>
                <w:b/>
                <w:sz w:val="20"/>
                <w:szCs w:val="20"/>
              </w:rPr>
            </w:pPr>
            <w:r w:rsidRPr="0052273E">
              <w:rPr>
                <w:rFonts w:ascii="Cambria" w:hAnsi="Cambria" w:cs="Times New Roman"/>
                <w:b/>
                <w:sz w:val="20"/>
                <w:szCs w:val="20"/>
              </w:rPr>
              <w:t>Treści laboratoriów</w:t>
            </w:r>
          </w:p>
        </w:tc>
        <w:tc>
          <w:tcPr>
            <w:tcW w:w="2744" w:type="dxa"/>
            <w:gridSpan w:val="2"/>
            <w:vAlign w:val="center"/>
          </w:tcPr>
          <w:p w14:paraId="17BC8E4B"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4FD454E9" w14:textId="77777777" w:rsidTr="000D5A50">
        <w:trPr>
          <w:trHeight w:val="196"/>
        </w:trPr>
        <w:tc>
          <w:tcPr>
            <w:tcW w:w="659" w:type="dxa"/>
            <w:vMerge/>
          </w:tcPr>
          <w:p w14:paraId="4E9AC7FE" w14:textId="77777777" w:rsidR="002F59B5" w:rsidRPr="0052273E" w:rsidRDefault="002F59B5" w:rsidP="002F14D8">
            <w:pPr>
              <w:spacing w:after="0"/>
              <w:rPr>
                <w:rFonts w:ascii="Cambria" w:hAnsi="Cambria" w:cs="Times New Roman"/>
                <w:b/>
                <w:sz w:val="20"/>
                <w:szCs w:val="20"/>
              </w:rPr>
            </w:pPr>
          </w:p>
        </w:tc>
        <w:tc>
          <w:tcPr>
            <w:tcW w:w="6628" w:type="dxa"/>
            <w:vMerge/>
          </w:tcPr>
          <w:p w14:paraId="22F743CD" w14:textId="77777777" w:rsidR="002F59B5" w:rsidRPr="0052273E" w:rsidRDefault="002F59B5" w:rsidP="002F14D8">
            <w:pPr>
              <w:spacing w:after="0"/>
              <w:rPr>
                <w:rFonts w:ascii="Cambria" w:hAnsi="Cambria" w:cs="Times New Roman"/>
                <w:b/>
                <w:sz w:val="20"/>
                <w:szCs w:val="20"/>
              </w:rPr>
            </w:pPr>
          </w:p>
        </w:tc>
        <w:tc>
          <w:tcPr>
            <w:tcW w:w="1256" w:type="dxa"/>
          </w:tcPr>
          <w:p w14:paraId="02F0D1DD"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488" w:type="dxa"/>
          </w:tcPr>
          <w:p w14:paraId="6BAFBC36"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1B0BB1B1" w14:textId="77777777" w:rsidTr="000D5A50">
        <w:trPr>
          <w:trHeight w:val="225"/>
        </w:trPr>
        <w:tc>
          <w:tcPr>
            <w:tcW w:w="659" w:type="dxa"/>
          </w:tcPr>
          <w:p w14:paraId="1FCA51C7" w14:textId="77777777" w:rsidR="002F59B5" w:rsidRPr="0052273E" w:rsidRDefault="002F59B5" w:rsidP="002F14D8">
            <w:pPr>
              <w:spacing w:after="0"/>
              <w:rPr>
                <w:rFonts w:ascii="Cambria" w:hAnsi="Cambria" w:cs="Times New Roman"/>
                <w:b/>
                <w:bCs/>
                <w:sz w:val="20"/>
                <w:szCs w:val="20"/>
              </w:rPr>
            </w:pPr>
            <w:r w:rsidRPr="0052273E">
              <w:rPr>
                <w:rFonts w:ascii="Cambria" w:hAnsi="Cambria" w:cs="Times New Roman"/>
                <w:b/>
                <w:bCs/>
                <w:sz w:val="20"/>
                <w:szCs w:val="20"/>
              </w:rPr>
              <w:t>L1</w:t>
            </w:r>
          </w:p>
        </w:tc>
        <w:tc>
          <w:tcPr>
            <w:tcW w:w="6628" w:type="dxa"/>
          </w:tcPr>
          <w:p w14:paraId="2FAFFEAF" w14:textId="77777777" w:rsidR="002F59B5" w:rsidRPr="0052273E" w:rsidRDefault="002F59B5" w:rsidP="002F14D8">
            <w:pPr>
              <w:tabs>
                <w:tab w:val="center" w:pos="3206"/>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Szkolenie BHP</w:t>
            </w:r>
          </w:p>
        </w:tc>
        <w:tc>
          <w:tcPr>
            <w:tcW w:w="1256" w:type="dxa"/>
            <w:vAlign w:val="center"/>
          </w:tcPr>
          <w:p w14:paraId="0DCA4CAE"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488" w:type="dxa"/>
            <w:vAlign w:val="center"/>
          </w:tcPr>
          <w:p w14:paraId="24EC5F2B"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43B8642C" w14:textId="77777777" w:rsidTr="000D5A50">
        <w:trPr>
          <w:trHeight w:val="285"/>
        </w:trPr>
        <w:tc>
          <w:tcPr>
            <w:tcW w:w="659" w:type="dxa"/>
          </w:tcPr>
          <w:p w14:paraId="2AAC8834" w14:textId="77777777" w:rsidR="002F59B5" w:rsidRPr="0052273E" w:rsidRDefault="002F59B5" w:rsidP="002F14D8">
            <w:pPr>
              <w:spacing w:after="0"/>
              <w:rPr>
                <w:rFonts w:ascii="Cambria" w:hAnsi="Cambria" w:cs="Times New Roman"/>
                <w:b/>
                <w:bCs/>
                <w:sz w:val="20"/>
                <w:szCs w:val="20"/>
              </w:rPr>
            </w:pPr>
            <w:r w:rsidRPr="0052273E">
              <w:rPr>
                <w:rFonts w:ascii="Cambria" w:hAnsi="Cambria" w:cs="Times New Roman"/>
                <w:b/>
                <w:bCs/>
                <w:sz w:val="20"/>
                <w:szCs w:val="20"/>
              </w:rPr>
              <w:t>L2</w:t>
            </w:r>
          </w:p>
        </w:tc>
        <w:tc>
          <w:tcPr>
            <w:tcW w:w="6628" w:type="dxa"/>
          </w:tcPr>
          <w:p w14:paraId="37F1EF82" w14:textId="77777777" w:rsidR="002F59B5" w:rsidRPr="0052273E" w:rsidRDefault="009D1DEF" w:rsidP="002F14D8">
            <w:pPr>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Pomiary rezystancji</w:t>
            </w:r>
          </w:p>
        </w:tc>
        <w:tc>
          <w:tcPr>
            <w:tcW w:w="1256" w:type="dxa"/>
            <w:vAlign w:val="center"/>
          </w:tcPr>
          <w:p w14:paraId="577E260B"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488" w:type="dxa"/>
            <w:vAlign w:val="center"/>
          </w:tcPr>
          <w:p w14:paraId="1D864958"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4C7F7907" w14:textId="77777777" w:rsidTr="000D5A50">
        <w:trPr>
          <w:trHeight w:val="285"/>
        </w:trPr>
        <w:tc>
          <w:tcPr>
            <w:tcW w:w="659" w:type="dxa"/>
          </w:tcPr>
          <w:p w14:paraId="13E7D676" w14:textId="77777777" w:rsidR="002F59B5" w:rsidRPr="0052273E" w:rsidRDefault="002F59B5" w:rsidP="002F14D8">
            <w:pPr>
              <w:spacing w:after="0"/>
              <w:rPr>
                <w:rFonts w:ascii="Cambria" w:hAnsi="Cambria" w:cs="Times New Roman"/>
                <w:b/>
                <w:bCs/>
                <w:sz w:val="20"/>
                <w:szCs w:val="20"/>
              </w:rPr>
            </w:pPr>
            <w:r w:rsidRPr="0052273E">
              <w:rPr>
                <w:rFonts w:ascii="Cambria" w:hAnsi="Cambria" w:cs="Times New Roman"/>
                <w:b/>
                <w:bCs/>
                <w:sz w:val="20"/>
                <w:szCs w:val="20"/>
              </w:rPr>
              <w:t>L3</w:t>
            </w:r>
          </w:p>
        </w:tc>
        <w:tc>
          <w:tcPr>
            <w:tcW w:w="6628" w:type="dxa"/>
          </w:tcPr>
          <w:p w14:paraId="401B249D" w14:textId="77777777" w:rsidR="002F59B5" w:rsidRPr="0052273E" w:rsidRDefault="009D1DEF" w:rsidP="002F14D8">
            <w:pPr>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Pomiary napięć i prądów</w:t>
            </w:r>
          </w:p>
        </w:tc>
        <w:tc>
          <w:tcPr>
            <w:tcW w:w="1256" w:type="dxa"/>
            <w:vAlign w:val="center"/>
          </w:tcPr>
          <w:p w14:paraId="6C587A44"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488" w:type="dxa"/>
            <w:vAlign w:val="center"/>
          </w:tcPr>
          <w:p w14:paraId="19577DBD"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06780C10" w14:textId="77777777" w:rsidTr="000D5A50">
        <w:trPr>
          <w:trHeight w:val="345"/>
        </w:trPr>
        <w:tc>
          <w:tcPr>
            <w:tcW w:w="659" w:type="dxa"/>
          </w:tcPr>
          <w:p w14:paraId="5152D251" w14:textId="77777777" w:rsidR="002F59B5" w:rsidRPr="0052273E" w:rsidRDefault="002F59B5" w:rsidP="002F14D8">
            <w:pPr>
              <w:spacing w:after="0"/>
              <w:rPr>
                <w:rFonts w:ascii="Cambria" w:hAnsi="Cambria" w:cs="Times New Roman"/>
                <w:b/>
                <w:bCs/>
                <w:sz w:val="20"/>
                <w:szCs w:val="20"/>
              </w:rPr>
            </w:pPr>
            <w:r w:rsidRPr="0052273E">
              <w:rPr>
                <w:rFonts w:ascii="Cambria" w:hAnsi="Cambria" w:cs="Times New Roman"/>
                <w:b/>
                <w:bCs/>
                <w:sz w:val="20"/>
                <w:szCs w:val="20"/>
              </w:rPr>
              <w:lastRenderedPageBreak/>
              <w:t>L4</w:t>
            </w:r>
          </w:p>
        </w:tc>
        <w:tc>
          <w:tcPr>
            <w:tcW w:w="6628" w:type="dxa"/>
          </w:tcPr>
          <w:p w14:paraId="715B3FEB" w14:textId="77777777" w:rsidR="002F59B5" w:rsidRPr="0052273E" w:rsidRDefault="009D1DEF" w:rsidP="002F14D8">
            <w:pPr>
              <w:spacing w:after="0"/>
              <w:jc w:val="both"/>
              <w:rPr>
                <w:rFonts w:ascii="Cambria" w:eastAsia="Times New Roman" w:hAnsi="Cambria" w:cs="Cambria"/>
                <w:sz w:val="20"/>
                <w:szCs w:val="20"/>
              </w:rPr>
            </w:pPr>
            <w:r w:rsidRPr="0052273E">
              <w:rPr>
                <w:rFonts w:ascii="Cambria" w:hAnsi="Cambria"/>
                <w:sz w:val="20"/>
                <w:szCs w:val="20"/>
                <w:shd w:val="clear" w:color="auto" w:fill="FFFFFF"/>
              </w:rPr>
              <w:t>Badanie właściwości woltomierzy cyfrowych. Pomiary oscyloskopowe</w:t>
            </w:r>
          </w:p>
        </w:tc>
        <w:tc>
          <w:tcPr>
            <w:tcW w:w="1256" w:type="dxa"/>
            <w:vAlign w:val="center"/>
          </w:tcPr>
          <w:p w14:paraId="54B01A0C"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488" w:type="dxa"/>
            <w:vAlign w:val="center"/>
          </w:tcPr>
          <w:p w14:paraId="02E42BFC"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66683A84" w14:textId="77777777" w:rsidTr="000D5A50">
        <w:trPr>
          <w:trHeight w:val="240"/>
        </w:trPr>
        <w:tc>
          <w:tcPr>
            <w:tcW w:w="659" w:type="dxa"/>
          </w:tcPr>
          <w:p w14:paraId="4673670E" w14:textId="77777777" w:rsidR="002F59B5" w:rsidRPr="0052273E" w:rsidRDefault="002F59B5" w:rsidP="002F14D8">
            <w:pPr>
              <w:spacing w:after="0"/>
              <w:rPr>
                <w:rFonts w:ascii="Cambria" w:hAnsi="Cambria" w:cs="Times New Roman"/>
                <w:b/>
                <w:bCs/>
                <w:sz w:val="20"/>
                <w:szCs w:val="20"/>
              </w:rPr>
            </w:pPr>
            <w:r w:rsidRPr="0052273E">
              <w:rPr>
                <w:rFonts w:ascii="Cambria" w:hAnsi="Cambria" w:cs="Times New Roman"/>
                <w:b/>
                <w:bCs/>
                <w:sz w:val="20"/>
                <w:szCs w:val="20"/>
              </w:rPr>
              <w:t>L5</w:t>
            </w:r>
          </w:p>
        </w:tc>
        <w:tc>
          <w:tcPr>
            <w:tcW w:w="6628" w:type="dxa"/>
          </w:tcPr>
          <w:p w14:paraId="5445591F" w14:textId="77777777" w:rsidR="002F59B5" w:rsidRPr="0052273E" w:rsidRDefault="009D1DEF"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Pomiary częstotliwości i czasu</w:t>
            </w:r>
          </w:p>
        </w:tc>
        <w:tc>
          <w:tcPr>
            <w:tcW w:w="1256" w:type="dxa"/>
            <w:vAlign w:val="center"/>
          </w:tcPr>
          <w:p w14:paraId="0378CB0A"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488" w:type="dxa"/>
            <w:vAlign w:val="center"/>
          </w:tcPr>
          <w:p w14:paraId="4C11EAC4"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28E7BDB7" w14:textId="77777777" w:rsidTr="000D5A50">
        <w:trPr>
          <w:trHeight w:val="240"/>
        </w:trPr>
        <w:tc>
          <w:tcPr>
            <w:tcW w:w="659" w:type="dxa"/>
          </w:tcPr>
          <w:p w14:paraId="4799C793" w14:textId="77777777" w:rsidR="002F59B5" w:rsidRPr="0052273E" w:rsidRDefault="002F59B5" w:rsidP="002F14D8">
            <w:pPr>
              <w:spacing w:after="0"/>
              <w:rPr>
                <w:rFonts w:ascii="Cambria" w:hAnsi="Cambria" w:cs="Times New Roman"/>
                <w:b/>
                <w:bCs/>
                <w:sz w:val="20"/>
                <w:szCs w:val="20"/>
              </w:rPr>
            </w:pPr>
            <w:r w:rsidRPr="0052273E">
              <w:rPr>
                <w:rFonts w:ascii="Cambria" w:hAnsi="Cambria" w:cs="Times New Roman"/>
                <w:b/>
                <w:bCs/>
                <w:sz w:val="20"/>
                <w:szCs w:val="20"/>
              </w:rPr>
              <w:t>L6</w:t>
            </w:r>
          </w:p>
        </w:tc>
        <w:tc>
          <w:tcPr>
            <w:tcW w:w="6628" w:type="dxa"/>
          </w:tcPr>
          <w:p w14:paraId="718A2246" w14:textId="77777777" w:rsidR="002F59B5" w:rsidRPr="0052273E" w:rsidRDefault="009D1DEF"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Pomiary częstotliwości i czasu</w:t>
            </w:r>
          </w:p>
        </w:tc>
        <w:tc>
          <w:tcPr>
            <w:tcW w:w="1256" w:type="dxa"/>
            <w:vAlign w:val="center"/>
          </w:tcPr>
          <w:p w14:paraId="5B51C965"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488" w:type="dxa"/>
            <w:vAlign w:val="center"/>
          </w:tcPr>
          <w:p w14:paraId="6BA80C2B"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21A44476" w14:textId="77777777" w:rsidTr="000D5A50">
        <w:trPr>
          <w:trHeight w:val="240"/>
        </w:trPr>
        <w:tc>
          <w:tcPr>
            <w:tcW w:w="659" w:type="dxa"/>
          </w:tcPr>
          <w:p w14:paraId="5D65E521" w14:textId="77777777" w:rsidR="002F59B5" w:rsidRPr="0052273E" w:rsidRDefault="002F59B5" w:rsidP="002F14D8">
            <w:pPr>
              <w:spacing w:after="0"/>
              <w:rPr>
                <w:rFonts w:ascii="Cambria" w:hAnsi="Cambria" w:cs="Times New Roman"/>
                <w:b/>
                <w:bCs/>
                <w:sz w:val="20"/>
                <w:szCs w:val="20"/>
              </w:rPr>
            </w:pPr>
            <w:r w:rsidRPr="0052273E">
              <w:rPr>
                <w:rFonts w:ascii="Cambria" w:hAnsi="Cambria" w:cs="Times New Roman"/>
                <w:b/>
                <w:bCs/>
                <w:sz w:val="20"/>
                <w:szCs w:val="20"/>
              </w:rPr>
              <w:t>L7</w:t>
            </w:r>
          </w:p>
        </w:tc>
        <w:tc>
          <w:tcPr>
            <w:tcW w:w="6628" w:type="dxa"/>
          </w:tcPr>
          <w:p w14:paraId="2914000D" w14:textId="77777777" w:rsidR="002F59B5" w:rsidRPr="0052273E" w:rsidRDefault="009D1DEF"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Pomiary impedancji</w:t>
            </w:r>
          </w:p>
        </w:tc>
        <w:tc>
          <w:tcPr>
            <w:tcW w:w="1256" w:type="dxa"/>
            <w:vAlign w:val="center"/>
          </w:tcPr>
          <w:p w14:paraId="7F52BD1F"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488" w:type="dxa"/>
            <w:vAlign w:val="center"/>
          </w:tcPr>
          <w:p w14:paraId="242E5CA1"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4A3E3F0F" w14:textId="77777777" w:rsidTr="000D5A50">
        <w:trPr>
          <w:trHeight w:val="240"/>
        </w:trPr>
        <w:tc>
          <w:tcPr>
            <w:tcW w:w="659" w:type="dxa"/>
          </w:tcPr>
          <w:p w14:paraId="35E330A5" w14:textId="77777777" w:rsidR="002F59B5" w:rsidRPr="0052273E" w:rsidRDefault="002F59B5" w:rsidP="002F14D8">
            <w:pPr>
              <w:spacing w:after="0"/>
              <w:rPr>
                <w:rFonts w:ascii="Cambria" w:hAnsi="Cambria" w:cs="Times New Roman"/>
                <w:b/>
                <w:bCs/>
                <w:sz w:val="20"/>
                <w:szCs w:val="20"/>
              </w:rPr>
            </w:pPr>
            <w:r w:rsidRPr="0052273E">
              <w:rPr>
                <w:rFonts w:ascii="Cambria" w:hAnsi="Cambria" w:cs="Times New Roman"/>
                <w:b/>
                <w:bCs/>
                <w:sz w:val="20"/>
                <w:szCs w:val="20"/>
              </w:rPr>
              <w:t>L8</w:t>
            </w:r>
          </w:p>
        </w:tc>
        <w:tc>
          <w:tcPr>
            <w:tcW w:w="6628" w:type="dxa"/>
          </w:tcPr>
          <w:p w14:paraId="67CDF23F" w14:textId="77777777" w:rsidR="002F59B5" w:rsidRPr="0052273E" w:rsidRDefault="009D1DEF"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Pomiary magnetyczne.</w:t>
            </w:r>
          </w:p>
        </w:tc>
        <w:tc>
          <w:tcPr>
            <w:tcW w:w="1256" w:type="dxa"/>
            <w:vAlign w:val="center"/>
          </w:tcPr>
          <w:p w14:paraId="62D33F97"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488" w:type="dxa"/>
            <w:vAlign w:val="center"/>
          </w:tcPr>
          <w:p w14:paraId="5D3B627D"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4D6CB862" w14:textId="77777777" w:rsidTr="000D5A50">
        <w:trPr>
          <w:trHeight w:val="240"/>
        </w:trPr>
        <w:tc>
          <w:tcPr>
            <w:tcW w:w="659" w:type="dxa"/>
          </w:tcPr>
          <w:p w14:paraId="510600A2" w14:textId="77777777" w:rsidR="002F59B5" w:rsidRPr="0052273E" w:rsidRDefault="002F59B5" w:rsidP="002F14D8">
            <w:pPr>
              <w:spacing w:after="0"/>
              <w:rPr>
                <w:rFonts w:ascii="Cambria" w:hAnsi="Cambria" w:cs="Times New Roman"/>
                <w:b/>
                <w:bCs/>
                <w:sz w:val="20"/>
                <w:szCs w:val="20"/>
              </w:rPr>
            </w:pPr>
            <w:r w:rsidRPr="0052273E">
              <w:rPr>
                <w:rFonts w:ascii="Cambria" w:hAnsi="Cambria" w:cs="Times New Roman"/>
                <w:b/>
                <w:bCs/>
                <w:sz w:val="20"/>
                <w:szCs w:val="20"/>
              </w:rPr>
              <w:t>L9</w:t>
            </w:r>
          </w:p>
        </w:tc>
        <w:tc>
          <w:tcPr>
            <w:tcW w:w="6628" w:type="dxa"/>
          </w:tcPr>
          <w:p w14:paraId="6E532D0D" w14:textId="77777777" w:rsidR="002F59B5" w:rsidRPr="0052273E" w:rsidRDefault="009D1DEF"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Pomiary temperatury.</w:t>
            </w:r>
          </w:p>
        </w:tc>
        <w:tc>
          <w:tcPr>
            <w:tcW w:w="1256" w:type="dxa"/>
            <w:vAlign w:val="center"/>
          </w:tcPr>
          <w:p w14:paraId="07F442A3"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488" w:type="dxa"/>
            <w:vAlign w:val="center"/>
          </w:tcPr>
          <w:p w14:paraId="40AD24E2"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6F658889" w14:textId="77777777" w:rsidTr="000D5A50">
        <w:trPr>
          <w:trHeight w:val="240"/>
        </w:trPr>
        <w:tc>
          <w:tcPr>
            <w:tcW w:w="659" w:type="dxa"/>
          </w:tcPr>
          <w:p w14:paraId="5EEA6FFA" w14:textId="77777777" w:rsidR="002F59B5" w:rsidRPr="0052273E" w:rsidRDefault="002F59B5" w:rsidP="002F14D8">
            <w:pPr>
              <w:spacing w:after="0"/>
              <w:rPr>
                <w:rFonts w:ascii="Cambria" w:hAnsi="Cambria" w:cs="Times New Roman"/>
                <w:b/>
                <w:bCs/>
                <w:sz w:val="20"/>
                <w:szCs w:val="20"/>
              </w:rPr>
            </w:pPr>
            <w:r w:rsidRPr="0052273E">
              <w:rPr>
                <w:rFonts w:ascii="Cambria" w:hAnsi="Cambria" w:cs="Times New Roman"/>
                <w:b/>
                <w:bCs/>
                <w:sz w:val="20"/>
                <w:szCs w:val="20"/>
              </w:rPr>
              <w:t>L10</w:t>
            </w:r>
          </w:p>
        </w:tc>
        <w:tc>
          <w:tcPr>
            <w:tcW w:w="6628" w:type="dxa"/>
          </w:tcPr>
          <w:p w14:paraId="62D6A4A2" w14:textId="77777777" w:rsidR="002F59B5" w:rsidRPr="0052273E" w:rsidRDefault="009D1DEF"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Pomiary tensometryczne.</w:t>
            </w:r>
          </w:p>
        </w:tc>
        <w:tc>
          <w:tcPr>
            <w:tcW w:w="1256" w:type="dxa"/>
            <w:vAlign w:val="center"/>
          </w:tcPr>
          <w:p w14:paraId="5F76BA62"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488" w:type="dxa"/>
            <w:vAlign w:val="center"/>
          </w:tcPr>
          <w:p w14:paraId="68D93224"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4A96F515" w14:textId="77777777" w:rsidTr="000D5A50">
        <w:trPr>
          <w:trHeight w:val="240"/>
        </w:trPr>
        <w:tc>
          <w:tcPr>
            <w:tcW w:w="659" w:type="dxa"/>
          </w:tcPr>
          <w:p w14:paraId="2533DA78" w14:textId="77777777" w:rsidR="002F59B5" w:rsidRPr="0052273E" w:rsidRDefault="002F59B5" w:rsidP="002F14D8">
            <w:pPr>
              <w:spacing w:after="0"/>
              <w:rPr>
                <w:rFonts w:ascii="Cambria" w:hAnsi="Cambria" w:cs="Times New Roman"/>
                <w:b/>
                <w:bCs/>
                <w:sz w:val="20"/>
                <w:szCs w:val="20"/>
              </w:rPr>
            </w:pPr>
            <w:r w:rsidRPr="0052273E">
              <w:rPr>
                <w:rFonts w:ascii="Cambria" w:hAnsi="Cambria" w:cs="Times New Roman"/>
                <w:b/>
                <w:bCs/>
                <w:sz w:val="20"/>
                <w:szCs w:val="20"/>
              </w:rPr>
              <w:t>L11</w:t>
            </w:r>
          </w:p>
        </w:tc>
        <w:tc>
          <w:tcPr>
            <w:tcW w:w="6628" w:type="dxa"/>
          </w:tcPr>
          <w:p w14:paraId="5150FA3F" w14:textId="77777777" w:rsidR="002F59B5" w:rsidRPr="0052273E" w:rsidRDefault="009D1DEF"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Pomiary prędkości obrotowej.</w:t>
            </w:r>
          </w:p>
        </w:tc>
        <w:tc>
          <w:tcPr>
            <w:tcW w:w="1256" w:type="dxa"/>
            <w:vAlign w:val="center"/>
          </w:tcPr>
          <w:p w14:paraId="2A9D15C2"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488" w:type="dxa"/>
            <w:vAlign w:val="center"/>
          </w:tcPr>
          <w:p w14:paraId="67588944"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36FF1CD1" w14:textId="77777777" w:rsidTr="000D5A50">
        <w:trPr>
          <w:trHeight w:val="240"/>
        </w:trPr>
        <w:tc>
          <w:tcPr>
            <w:tcW w:w="659" w:type="dxa"/>
          </w:tcPr>
          <w:p w14:paraId="1C44F861" w14:textId="77777777" w:rsidR="002F59B5" w:rsidRPr="0052273E" w:rsidRDefault="002F59B5" w:rsidP="002F14D8">
            <w:pPr>
              <w:spacing w:after="0"/>
              <w:rPr>
                <w:rFonts w:ascii="Cambria" w:hAnsi="Cambria" w:cs="Times New Roman"/>
                <w:b/>
                <w:bCs/>
                <w:sz w:val="20"/>
                <w:szCs w:val="20"/>
              </w:rPr>
            </w:pPr>
            <w:r w:rsidRPr="0052273E">
              <w:rPr>
                <w:rFonts w:ascii="Cambria" w:hAnsi="Cambria" w:cs="Times New Roman"/>
                <w:b/>
                <w:bCs/>
                <w:sz w:val="20"/>
                <w:szCs w:val="20"/>
              </w:rPr>
              <w:t>L12</w:t>
            </w:r>
          </w:p>
        </w:tc>
        <w:tc>
          <w:tcPr>
            <w:tcW w:w="6628" w:type="dxa"/>
          </w:tcPr>
          <w:p w14:paraId="1CF95B3C" w14:textId="77777777" w:rsidR="002F59B5" w:rsidRPr="0052273E"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Weryfikacja sprawozdań z ćwiczeń laboratoryjnych</w:t>
            </w:r>
          </w:p>
        </w:tc>
        <w:tc>
          <w:tcPr>
            <w:tcW w:w="1256" w:type="dxa"/>
            <w:vAlign w:val="center"/>
          </w:tcPr>
          <w:p w14:paraId="252DD6E7"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488" w:type="dxa"/>
            <w:vAlign w:val="center"/>
          </w:tcPr>
          <w:p w14:paraId="6A9A280B"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58CDD5AF" w14:textId="77777777" w:rsidTr="000D5A50">
        <w:trPr>
          <w:trHeight w:val="240"/>
        </w:trPr>
        <w:tc>
          <w:tcPr>
            <w:tcW w:w="659" w:type="dxa"/>
          </w:tcPr>
          <w:p w14:paraId="74014A33" w14:textId="77777777" w:rsidR="002F59B5" w:rsidRPr="0052273E" w:rsidRDefault="002F59B5" w:rsidP="002F14D8">
            <w:pPr>
              <w:spacing w:after="0"/>
              <w:rPr>
                <w:rFonts w:ascii="Cambria" w:hAnsi="Cambria" w:cs="Times New Roman"/>
                <w:b/>
                <w:bCs/>
                <w:sz w:val="20"/>
                <w:szCs w:val="20"/>
              </w:rPr>
            </w:pPr>
            <w:r w:rsidRPr="0052273E">
              <w:rPr>
                <w:rFonts w:ascii="Cambria" w:hAnsi="Cambria" w:cs="Times New Roman"/>
                <w:b/>
                <w:bCs/>
                <w:sz w:val="20"/>
                <w:szCs w:val="20"/>
              </w:rPr>
              <w:t>L13</w:t>
            </w:r>
          </w:p>
        </w:tc>
        <w:tc>
          <w:tcPr>
            <w:tcW w:w="6628" w:type="dxa"/>
          </w:tcPr>
          <w:p w14:paraId="70888348" w14:textId="77777777" w:rsidR="002F59B5" w:rsidRPr="0052273E" w:rsidRDefault="002F59B5" w:rsidP="002F14D8">
            <w:pPr>
              <w:tabs>
                <w:tab w:val="left" w:pos="491"/>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Weryfikacja sprawozdań z ćwiczeń laboratoryjnych</w:t>
            </w:r>
          </w:p>
        </w:tc>
        <w:tc>
          <w:tcPr>
            <w:tcW w:w="1256" w:type="dxa"/>
            <w:vAlign w:val="center"/>
          </w:tcPr>
          <w:p w14:paraId="40214BA1"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488" w:type="dxa"/>
            <w:vAlign w:val="center"/>
          </w:tcPr>
          <w:p w14:paraId="585F3DAC"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2F59B5" w:rsidRPr="0052273E" w14:paraId="23983E31" w14:textId="77777777" w:rsidTr="000D5A50">
        <w:tc>
          <w:tcPr>
            <w:tcW w:w="659" w:type="dxa"/>
          </w:tcPr>
          <w:p w14:paraId="6B8B917C" w14:textId="77777777" w:rsidR="002F59B5" w:rsidRPr="0052273E" w:rsidRDefault="002F59B5" w:rsidP="002F14D8">
            <w:pPr>
              <w:spacing w:after="0"/>
              <w:rPr>
                <w:rFonts w:ascii="Cambria" w:hAnsi="Cambria" w:cs="Times New Roman"/>
                <w:b/>
                <w:sz w:val="20"/>
                <w:szCs w:val="20"/>
              </w:rPr>
            </w:pPr>
          </w:p>
        </w:tc>
        <w:tc>
          <w:tcPr>
            <w:tcW w:w="6628" w:type="dxa"/>
          </w:tcPr>
          <w:p w14:paraId="64592600" w14:textId="77777777" w:rsidR="002F59B5" w:rsidRPr="0052273E" w:rsidRDefault="002F59B5" w:rsidP="002F14D8">
            <w:pPr>
              <w:spacing w:after="0"/>
              <w:rPr>
                <w:rFonts w:ascii="Cambria" w:hAnsi="Cambria" w:cs="Times New Roman"/>
                <w:b/>
                <w:sz w:val="20"/>
                <w:szCs w:val="20"/>
              </w:rPr>
            </w:pPr>
            <w:r w:rsidRPr="0052273E">
              <w:rPr>
                <w:rFonts w:ascii="Cambria" w:hAnsi="Cambria" w:cs="Times New Roman"/>
                <w:b/>
                <w:sz w:val="20"/>
                <w:szCs w:val="20"/>
              </w:rPr>
              <w:t>Razem liczba godzin laboratoriów</w:t>
            </w:r>
          </w:p>
        </w:tc>
        <w:tc>
          <w:tcPr>
            <w:tcW w:w="1256" w:type="dxa"/>
          </w:tcPr>
          <w:p w14:paraId="4B13B3D4"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fldChar w:fldCharType="begin"/>
            </w:r>
            <w:r w:rsidRPr="0052273E">
              <w:rPr>
                <w:rFonts w:ascii="Cambria" w:hAnsi="Cambria" w:cs="Times New Roman"/>
                <w:b/>
                <w:sz w:val="20"/>
                <w:szCs w:val="20"/>
              </w:rPr>
              <w:instrText xml:space="preserve"> =SUM(ABOVE) </w:instrText>
            </w:r>
            <w:r w:rsidRPr="0052273E">
              <w:rPr>
                <w:rFonts w:ascii="Cambria" w:hAnsi="Cambria" w:cs="Times New Roman"/>
                <w:b/>
                <w:sz w:val="20"/>
                <w:szCs w:val="20"/>
              </w:rPr>
              <w:fldChar w:fldCharType="separate"/>
            </w:r>
            <w:r w:rsidRPr="0052273E">
              <w:rPr>
                <w:rFonts w:ascii="Cambria" w:hAnsi="Cambria" w:cs="Times New Roman"/>
                <w:b/>
                <w:noProof/>
                <w:sz w:val="20"/>
                <w:szCs w:val="20"/>
              </w:rPr>
              <w:t>15</w:t>
            </w:r>
            <w:r w:rsidRPr="0052273E">
              <w:rPr>
                <w:rFonts w:ascii="Cambria" w:hAnsi="Cambria" w:cs="Times New Roman"/>
                <w:b/>
                <w:sz w:val="20"/>
                <w:szCs w:val="20"/>
              </w:rPr>
              <w:fldChar w:fldCharType="end"/>
            </w:r>
          </w:p>
        </w:tc>
        <w:tc>
          <w:tcPr>
            <w:tcW w:w="1488" w:type="dxa"/>
          </w:tcPr>
          <w:p w14:paraId="4DE6A016" w14:textId="77777777" w:rsidR="002F59B5" w:rsidRPr="0052273E" w:rsidRDefault="002F59B5" w:rsidP="002F14D8">
            <w:pPr>
              <w:spacing w:after="0"/>
              <w:jc w:val="center"/>
              <w:rPr>
                <w:rFonts w:ascii="Cambria" w:hAnsi="Cambria" w:cs="Times New Roman"/>
                <w:b/>
                <w:sz w:val="20"/>
                <w:szCs w:val="20"/>
              </w:rPr>
            </w:pPr>
            <w:r w:rsidRPr="0052273E">
              <w:rPr>
                <w:rFonts w:ascii="Cambria" w:hAnsi="Cambria" w:cs="Times New Roman"/>
                <w:b/>
                <w:sz w:val="20"/>
                <w:szCs w:val="20"/>
              </w:rPr>
              <w:fldChar w:fldCharType="begin"/>
            </w:r>
            <w:r w:rsidRPr="0052273E">
              <w:rPr>
                <w:rFonts w:ascii="Cambria" w:hAnsi="Cambria" w:cs="Times New Roman"/>
                <w:b/>
                <w:sz w:val="20"/>
                <w:szCs w:val="20"/>
              </w:rPr>
              <w:instrText xml:space="preserve"> =SUM(ABOVE) </w:instrText>
            </w:r>
            <w:r w:rsidRPr="0052273E">
              <w:rPr>
                <w:rFonts w:ascii="Cambria" w:hAnsi="Cambria" w:cs="Times New Roman"/>
                <w:b/>
                <w:sz w:val="20"/>
                <w:szCs w:val="20"/>
              </w:rPr>
              <w:fldChar w:fldCharType="separate"/>
            </w:r>
            <w:r w:rsidRPr="0052273E">
              <w:rPr>
                <w:rFonts w:ascii="Cambria" w:hAnsi="Cambria" w:cs="Times New Roman"/>
                <w:b/>
                <w:noProof/>
                <w:sz w:val="20"/>
                <w:szCs w:val="20"/>
              </w:rPr>
              <w:t>10</w:t>
            </w:r>
            <w:r w:rsidRPr="0052273E">
              <w:rPr>
                <w:rFonts w:ascii="Cambria" w:hAnsi="Cambria" w:cs="Times New Roman"/>
                <w:b/>
                <w:sz w:val="20"/>
                <w:szCs w:val="20"/>
              </w:rPr>
              <w:fldChar w:fldCharType="end"/>
            </w:r>
          </w:p>
        </w:tc>
      </w:tr>
    </w:tbl>
    <w:p w14:paraId="22969B3E" w14:textId="77777777" w:rsidR="00794B17" w:rsidRPr="0052273E" w:rsidRDefault="00794B17" w:rsidP="002F14D8">
      <w:pPr>
        <w:spacing w:after="0"/>
        <w:jc w:val="both"/>
        <w:rPr>
          <w:rFonts w:ascii="Cambria" w:hAnsi="Cambria" w:cs="Times New Roman"/>
          <w:b/>
          <w:bCs/>
          <w:sz w:val="20"/>
          <w:szCs w:val="20"/>
        </w:rPr>
      </w:pPr>
    </w:p>
    <w:p w14:paraId="06CE7145" w14:textId="77777777" w:rsidR="00CB33F3" w:rsidRPr="0052273E" w:rsidRDefault="00CB33F3" w:rsidP="002F14D8">
      <w:pPr>
        <w:spacing w:after="0"/>
        <w:rPr>
          <w:rFonts w:ascii="Cambria" w:hAnsi="Cambria" w:cs="Times New Roman"/>
          <w:b/>
          <w:sz w:val="20"/>
          <w:szCs w:val="20"/>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5978"/>
        <w:gridCol w:w="1516"/>
        <w:gridCol w:w="1806"/>
      </w:tblGrid>
      <w:tr w:rsidR="0052273E" w:rsidRPr="0052273E" w14:paraId="37E2598F" w14:textId="77777777" w:rsidTr="00C57B94">
        <w:trPr>
          <w:trHeight w:val="340"/>
          <w:jc w:val="center"/>
        </w:trPr>
        <w:tc>
          <w:tcPr>
            <w:tcW w:w="640" w:type="dxa"/>
            <w:vMerge w:val="restart"/>
            <w:vAlign w:val="center"/>
          </w:tcPr>
          <w:p w14:paraId="408A574B" w14:textId="77777777" w:rsidR="001B6256" w:rsidRPr="0052273E" w:rsidRDefault="001B6256" w:rsidP="00C57B94">
            <w:pPr>
              <w:spacing w:after="0"/>
              <w:rPr>
                <w:rFonts w:ascii="Cambria" w:hAnsi="Cambria" w:cs="Times New Roman"/>
                <w:b/>
                <w:sz w:val="20"/>
                <w:szCs w:val="20"/>
              </w:rPr>
            </w:pPr>
            <w:r w:rsidRPr="0052273E">
              <w:rPr>
                <w:rFonts w:ascii="Cambria" w:hAnsi="Cambria" w:cs="Times New Roman"/>
                <w:b/>
                <w:sz w:val="20"/>
                <w:szCs w:val="20"/>
              </w:rPr>
              <w:t>Lp.</w:t>
            </w:r>
          </w:p>
        </w:tc>
        <w:tc>
          <w:tcPr>
            <w:tcW w:w="5978" w:type="dxa"/>
            <w:vMerge w:val="restart"/>
            <w:vAlign w:val="center"/>
          </w:tcPr>
          <w:p w14:paraId="16439DEF" w14:textId="77777777" w:rsidR="001B6256" w:rsidRPr="0052273E" w:rsidRDefault="001B6256" w:rsidP="00C57B94">
            <w:pPr>
              <w:spacing w:after="0"/>
              <w:rPr>
                <w:rFonts w:ascii="Cambria" w:hAnsi="Cambria" w:cs="Times New Roman"/>
                <w:b/>
                <w:sz w:val="20"/>
                <w:szCs w:val="20"/>
              </w:rPr>
            </w:pPr>
            <w:r w:rsidRPr="0052273E">
              <w:rPr>
                <w:rFonts w:ascii="Cambria" w:hAnsi="Cambria" w:cs="Times New Roman"/>
                <w:b/>
                <w:sz w:val="20"/>
                <w:szCs w:val="20"/>
              </w:rPr>
              <w:t>Treści projektów</w:t>
            </w:r>
          </w:p>
        </w:tc>
        <w:tc>
          <w:tcPr>
            <w:tcW w:w="3322" w:type="dxa"/>
            <w:gridSpan w:val="2"/>
            <w:vAlign w:val="center"/>
          </w:tcPr>
          <w:p w14:paraId="3B0E8A74" w14:textId="77777777" w:rsidR="001B6256" w:rsidRPr="0052273E" w:rsidRDefault="001B6256" w:rsidP="00C57B94">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44B76ADA" w14:textId="77777777" w:rsidTr="00C57B94">
        <w:trPr>
          <w:trHeight w:val="196"/>
          <w:jc w:val="center"/>
        </w:trPr>
        <w:tc>
          <w:tcPr>
            <w:tcW w:w="640" w:type="dxa"/>
            <w:vMerge/>
          </w:tcPr>
          <w:p w14:paraId="01929F7D" w14:textId="77777777" w:rsidR="001B6256" w:rsidRPr="0052273E" w:rsidRDefault="001B6256" w:rsidP="00C57B94">
            <w:pPr>
              <w:spacing w:after="0"/>
              <w:rPr>
                <w:rFonts w:ascii="Cambria" w:hAnsi="Cambria" w:cs="Times New Roman"/>
                <w:b/>
                <w:sz w:val="20"/>
                <w:szCs w:val="20"/>
              </w:rPr>
            </w:pPr>
          </w:p>
        </w:tc>
        <w:tc>
          <w:tcPr>
            <w:tcW w:w="5978" w:type="dxa"/>
            <w:vMerge/>
          </w:tcPr>
          <w:p w14:paraId="70FD3E65" w14:textId="77777777" w:rsidR="001B6256" w:rsidRPr="0052273E" w:rsidRDefault="001B6256" w:rsidP="00C57B94">
            <w:pPr>
              <w:spacing w:after="0"/>
              <w:rPr>
                <w:rFonts w:ascii="Cambria" w:hAnsi="Cambria" w:cs="Times New Roman"/>
                <w:b/>
                <w:sz w:val="20"/>
                <w:szCs w:val="20"/>
              </w:rPr>
            </w:pPr>
          </w:p>
        </w:tc>
        <w:tc>
          <w:tcPr>
            <w:tcW w:w="1516" w:type="dxa"/>
          </w:tcPr>
          <w:p w14:paraId="3E4FAD8A" w14:textId="77777777" w:rsidR="001B6256" w:rsidRPr="0052273E" w:rsidRDefault="001B6256" w:rsidP="00C57B94">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806" w:type="dxa"/>
          </w:tcPr>
          <w:p w14:paraId="11C16E76" w14:textId="77777777" w:rsidR="001B6256" w:rsidRPr="0052273E" w:rsidRDefault="001B6256" w:rsidP="00C57B94">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5E73EC5D" w14:textId="77777777" w:rsidTr="00C57B94">
        <w:trPr>
          <w:trHeight w:val="225"/>
          <w:jc w:val="center"/>
        </w:trPr>
        <w:tc>
          <w:tcPr>
            <w:tcW w:w="640" w:type="dxa"/>
          </w:tcPr>
          <w:p w14:paraId="4B8AF9B2" w14:textId="77777777" w:rsidR="001B6256" w:rsidRPr="0052273E" w:rsidRDefault="001B6256" w:rsidP="00C57B94">
            <w:pPr>
              <w:spacing w:after="0"/>
              <w:rPr>
                <w:rFonts w:ascii="Cambria" w:hAnsi="Cambria" w:cs="Times New Roman"/>
                <w:sz w:val="20"/>
                <w:szCs w:val="20"/>
              </w:rPr>
            </w:pPr>
            <w:r w:rsidRPr="0052273E">
              <w:rPr>
                <w:rFonts w:ascii="Cambria" w:hAnsi="Cambria" w:cs="Times New Roman"/>
                <w:sz w:val="20"/>
                <w:szCs w:val="20"/>
              </w:rPr>
              <w:t>P1</w:t>
            </w:r>
          </w:p>
        </w:tc>
        <w:tc>
          <w:tcPr>
            <w:tcW w:w="5978" w:type="dxa"/>
          </w:tcPr>
          <w:p w14:paraId="2D9A0CF6" w14:textId="77777777" w:rsidR="001B6256" w:rsidRPr="0052273E" w:rsidRDefault="001B6256" w:rsidP="00C57B94">
            <w:pPr>
              <w:spacing w:after="0"/>
              <w:rPr>
                <w:rFonts w:ascii="Cambria" w:hAnsi="Cambria" w:cs="Times New Roman"/>
                <w:sz w:val="20"/>
                <w:szCs w:val="20"/>
              </w:rPr>
            </w:pPr>
            <w:r w:rsidRPr="0052273E">
              <w:rPr>
                <w:rFonts w:ascii="Cambria" w:hAnsi="Cambria" w:cs="Times New Roman"/>
                <w:sz w:val="20"/>
                <w:szCs w:val="20"/>
              </w:rPr>
              <w:t>Wprowadzenie do projektu.</w:t>
            </w:r>
          </w:p>
        </w:tc>
        <w:tc>
          <w:tcPr>
            <w:tcW w:w="1516" w:type="dxa"/>
            <w:vAlign w:val="center"/>
          </w:tcPr>
          <w:p w14:paraId="09F01768" w14:textId="77777777" w:rsidR="001B6256" w:rsidRPr="0052273E" w:rsidRDefault="001B6256" w:rsidP="00C57B94">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5ABEA2AF" w14:textId="77777777" w:rsidR="001B6256" w:rsidRPr="0052273E" w:rsidRDefault="001B6256" w:rsidP="00C57B94">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437CEF73" w14:textId="77777777" w:rsidTr="00C57B94">
        <w:trPr>
          <w:trHeight w:val="225"/>
          <w:jc w:val="center"/>
        </w:trPr>
        <w:tc>
          <w:tcPr>
            <w:tcW w:w="640" w:type="dxa"/>
          </w:tcPr>
          <w:p w14:paraId="203F8EFE" w14:textId="77777777" w:rsidR="001B6256" w:rsidRPr="0052273E" w:rsidRDefault="001B6256" w:rsidP="00C57B94">
            <w:pPr>
              <w:spacing w:after="0"/>
              <w:rPr>
                <w:rFonts w:ascii="Cambria" w:hAnsi="Cambria" w:cs="Times New Roman"/>
                <w:sz w:val="20"/>
                <w:szCs w:val="20"/>
              </w:rPr>
            </w:pPr>
            <w:r w:rsidRPr="0052273E">
              <w:rPr>
                <w:rFonts w:ascii="Cambria" w:hAnsi="Cambria" w:cs="Times New Roman"/>
                <w:sz w:val="20"/>
                <w:szCs w:val="20"/>
              </w:rPr>
              <w:t>P2</w:t>
            </w:r>
          </w:p>
        </w:tc>
        <w:tc>
          <w:tcPr>
            <w:tcW w:w="5978" w:type="dxa"/>
          </w:tcPr>
          <w:p w14:paraId="415D6CA2" w14:textId="77777777" w:rsidR="001B6256" w:rsidRPr="0052273E" w:rsidRDefault="001B6256" w:rsidP="00C57B94">
            <w:pPr>
              <w:spacing w:after="0"/>
              <w:rPr>
                <w:rFonts w:ascii="Cambria" w:hAnsi="Cambria" w:cs="Times New Roman"/>
                <w:sz w:val="20"/>
                <w:szCs w:val="20"/>
              </w:rPr>
            </w:pPr>
            <w:r w:rsidRPr="0052273E">
              <w:rPr>
                <w:rFonts w:ascii="Cambria" w:hAnsi="Cambria" w:cs="Times New Roman"/>
                <w:sz w:val="20"/>
                <w:szCs w:val="20"/>
              </w:rPr>
              <w:t>Zdefiniowanie założeń projektu.</w:t>
            </w:r>
          </w:p>
        </w:tc>
        <w:tc>
          <w:tcPr>
            <w:tcW w:w="1516" w:type="dxa"/>
            <w:vAlign w:val="center"/>
          </w:tcPr>
          <w:p w14:paraId="381D4BD5" w14:textId="77777777" w:rsidR="001B6256" w:rsidRPr="0052273E" w:rsidRDefault="001B6256" w:rsidP="00C57B94">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56F30112" w14:textId="77777777" w:rsidR="001B6256" w:rsidRPr="0052273E" w:rsidRDefault="001B6256" w:rsidP="00C57B94">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3CAF4B19" w14:textId="77777777" w:rsidTr="00C57B94">
        <w:trPr>
          <w:trHeight w:val="225"/>
          <w:jc w:val="center"/>
        </w:trPr>
        <w:tc>
          <w:tcPr>
            <w:tcW w:w="640" w:type="dxa"/>
          </w:tcPr>
          <w:p w14:paraId="2AFAD570" w14:textId="77777777" w:rsidR="001B6256" w:rsidRPr="0052273E" w:rsidRDefault="001B6256" w:rsidP="00C57B94">
            <w:pPr>
              <w:spacing w:after="0"/>
              <w:rPr>
                <w:rFonts w:ascii="Cambria" w:hAnsi="Cambria" w:cs="Times New Roman"/>
                <w:sz w:val="20"/>
                <w:szCs w:val="20"/>
              </w:rPr>
            </w:pPr>
            <w:r w:rsidRPr="0052273E">
              <w:rPr>
                <w:rFonts w:ascii="Cambria" w:hAnsi="Cambria" w:cs="Times New Roman"/>
                <w:sz w:val="20"/>
                <w:szCs w:val="20"/>
              </w:rPr>
              <w:t>P3</w:t>
            </w:r>
          </w:p>
        </w:tc>
        <w:tc>
          <w:tcPr>
            <w:tcW w:w="5978" w:type="dxa"/>
          </w:tcPr>
          <w:p w14:paraId="73DAE82D" w14:textId="77777777" w:rsidR="001B6256" w:rsidRPr="0052273E" w:rsidRDefault="001B6256" w:rsidP="00C57B94">
            <w:pPr>
              <w:spacing w:after="0"/>
              <w:rPr>
                <w:rFonts w:ascii="Cambria" w:hAnsi="Cambria" w:cs="Times New Roman"/>
                <w:sz w:val="20"/>
                <w:szCs w:val="20"/>
              </w:rPr>
            </w:pPr>
            <w:r w:rsidRPr="0052273E">
              <w:rPr>
                <w:rFonts w:ascii="Cambria" w:hAnsi="Cambria" w:cs="Times New Roman"/>
                <w:sz w:val="20"/>
                <w:szCs w:val="20"/>
              </w:rPr>
              <w:t>Wykonanie projekty. Część 1</w:t>
            </w:r>
          </w:p>
        </w:tc>
        <w:tc>
          <w:tcPr>
            <w:tcW w:w="1516" w:type="dxa"/>
            <w:vAlign w:val="center"/>
          </w:tcPr>
          <w:p w14:paraId="3009F2EC" w14:textId="77777777" w:rsidR="001B6256" w:rsidRPr="0052273E" w:rsidRDefault="001B6256" w:rsidP="00C57B94">
            <w:pPr>
              <w:spacing w:after="0"/>
              <w:jc w:val="center"/>
              <w:rPr>
                <w:rFonts w:ascii="Cambria" w:hAnsi="Cambria" w:cs="Times New Roman"/>
                <w:sz w:val="20"/>
                <w:szCs w:val="20"/>
              </w:rPr>
            </w:pPr>
            <w:r w:rsidRPr="0052273E">
              <w:rPr>
                <w:rFonts w:ascii="Cambria" w:hAnsi="Cambria" w:cs="Times New Roman"/>
                <w:sz w:val="20"/>
                <w:szCs w:val="20"/>
              </w:rPr>
              <w:t>2,5</w:t>
            </w:r>
          </w:p>
        </w:tc>
        <w:tc>
          <w:tcPr>
            <w:tcW w:w="1806" w:type="dxa"/>
            <w:vAlign w:val="center"/>
          </w:tcPr>
          <w:p w14:paraId="08B902DB" w14:textId="77777777" w:rsidR="001B6256" w:rsidRPr="0052273E" w:rsidRDefault="001B6256" w:rsidP="00C57B94">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6754E024" w14:textId="77777777" w:rsidTr="00C57B94">
        <w:trPr>
          <w:trHeight w:val="225"/>
          <w:jc w:val="center"/>
        </w:trPr>
        <w:tc>
          <w:tcPr>
            <w:tcW w:w="640" w:type="dxa"/>
          </w:tcPr>
          <w:p w14:paraId="2BE0D91F" w14:textId="77777777" w:rsidR="001B6256" w:rsidRPr="0052273E" w:rsidRDefault="001B6256" w:rsidP="00C57B94">
            <w:pPr>
              <w:spacing w:after="0"/>
              <w:rPr>
                <w:rFonts w:ascii="Cambria" w:hAnsi="Cambria" w:cs="Times New Roman"/>
                <w:sz w:val="20"/>
                <w:szCs w:val="20"/>
              </w:rPr>
            </w:pPr>
            <w:r w:rsidRPr="0052273E">
              <w:rPr>
                <w:rFonts w:ascii="Cambria" w:hAnsi="Cambria" w:cs="Times New Roman"/>
                <w:sz w:val="20"/>
                <w:szCs w:val="20"/>
              </w:rPr>
              <w:t>P4</w:t>
            </w:r>
          </w:p>
        </w:tc>
        <w:tc>
          <w:tcPr>
            <w:tcW w:w="5978" w:type="dxa"/>
          </w:tcPr>
          <w:p w14:paraId="6BF64856" w14:textId="77777777" w:rsidR="001B6256" w:rsidRPr="0052273E" w:rsidRDefault="001B6256" w:rsidP="00C57B94">
            <w:pPr>
              <w:spacing w:after="0"/>
              <w:rPr>
                <w:rFonts w:ascii="Cambria" w:hAnsi="Cambria" w:cs="Times New Roman"/>
                <w:sz w:val="20"/>
                <w:szCs w:val="20"/>
              </w:rPr>
            </w:pPr>
            <w:r w:rsidRPr="0052273E">
              <w:rPr>
                <w:rFonts w:ascii="Cambria" w:hAnsi="Cambria" w:cs="Times New Roman"/>
                <w:sz w:val="20"/>
                <w:szCs w:val="20"/>
              </w:rPr>
              <w:t>Wykonanie projekty. Część 2</w:t>
            </w:r>
          </w:p>
        </w:tc>
        <w:tc>
          <w:tcPr>
            <w:tcW w:w="1516" w:type="dxa"/>
            <w:vAlign w:val="center"/>
          </w:tcPr>
          <w:p w14:paraId="6241EF6B" w14:textId="77777777" w:rsidR="001B6256" w:rsidRPr="0052273E" w:rsidRDefault="001B6256" w:rsidP="00C57B94">
            <w:pPr>
              <w:spacing w:after="0"/>
              <w:jc w:val="center"/>
              <w:rPr>
                <w:rFonts w:ascii="Cambria" w:hAnsi="Cambria" w:cs="Times New Roman"/>
                <w:sz w:val="20"/>
                <w:szCs w:val="20"/>
              </w:rPr>
            </w:pPr>
            <w:r w:rsidRPr="0052273E">
              <w:rPr>
                <w:rFonts w:ascii="Cambria" w:hAnsi="Cambria" w:cs="Times New Roman"/>
                <w:sz w:val="20"/>
                <w:szCs w:val="20"/>
              </w:rPr>
              <w:t>2,5</w:t>
            </w:r>
          </w:p>
        </w:tc>
        <w:tc>
          <w:tcPr>
            <w:tcW w:w="1806" w:type="dxa"/>
            <w:vAlign w:val="center"/>
          </w:tcPr>
          <w:p w14:paraId="168AD688" w14:textId="77777777" w:rsidR="001B6256" w:rsidRPr="0052273E" w:rsidRDefault="001B6256" w:rsidP="00C57B94">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8116AAD" w14:textId="77777777" w:rsidTr="00C57B94">
        <w:trPr>
          <w:trHeight w:val="225"/>
          <w:jc w:val="center"/>
        </w:trPr>
        <w:tc>
          <w:tcPr>
            <w:tcW w:w="640" w:type="dxa"/>
          </w:tcPr>
          <w:p w14:paraId="3E27C2E2" w14:textId="77777777" w:rsidR="001B6256" w:rsidRPr="0052273E" w:rsidRDefault="001B6256" w:rsidP="00C57B94">
            <w:pPr>
              <w:spacing w:after="0"/>
              <w:rPr>
                <w:rFonts w:ascii="Cambria" w:hAnsi="Cambria" w:cs="Times New Roman"/>
                <w:sz w:val="20"/>
                <w:szCs w:val="20"/>
              </w:rPr>
            </w:pPr>
            <w:r w:rsidRPr="0052273E">
              <w:rPr>
                <w:rFonts w:ascii="Cambria" w:hAnsi="Cambria" w:cs="Times New Roman"/>
                <w:sz w:val="20"/>
                <w:szCs w:val="20"/>
              </w:rPr>
              <w:t>P5</w:t>
            </w:r>
          </w:p>
        </w:tc>
        <w:tc>
          <w:tcPr>
            <w:tcW w:w="5978" w:type="dxa"/>
          </w:tcPr>
          <w:p w14:paraId="166C30F8" w14:textId="77777777" w:rsidR="001B6256" w:rsidRPr="0052273E" w:rsidRDefault="001B6256" w:rsidP="00C57B94">
            <w:pPr>
              <w:spacing w:after="0"/>
              <w:rPr>
                <w:rFonts w:ascii="Cambria" w:hAnsi="Cambria" w:cs="Times New Roman"/>
                <w:sz w:val="20"/>
                <w:szCs w:val="20"/>
              </w:rPr>
            </w:pPr>
            <w:r w:rsidRPr="0052273E">
              <w:rPr>
                <w:rFonts w:ascii="Cambria" w:hAnsi="Cambria" w:cs="Times New Roman"/>
                <w:sz w:val="20"/>
                <w:szCs w:val="20"/>
              </w:rPr>
              <w:t>Analiza problemów wynikających z wykonaniem projektu</w:t>
            </w:r>
          </w:p>
        </w:tc>
        <w:tc>
          <w:tcPr>
            <w:tcW w:w="1516" w:type="dxa"/>
            <w:vAlign w:val="center"/>
          </w:tcPr>
          <w:p w14:paraId="4F9F5DE7" w14:textId="77777777" w:rsidR="001B6256" w:rsidRPr="0052273E" w:rsidRDefault="001B6256" w:rsidP="00C57B94">
            <w:pPr>
              <w:spacing w:after="0"/>
              <w:jc w:val="center"/>
              <w:rPr>
                <w:rFonts w:ascii="Cambria" w:hAnsi="Cambria" w:cs="Times New Roman"/>
                <w:sz w:val="20"/>
                <w:szCs w:val="20"/>
              </w:rPr>
            </w:pPr>
            <w:r w:rsidRPr="0052273E">
              <w:rPr>
                <w:rFonts w:ascii="Cambria" w:hAnsi="Cambria" w:cs="Times New Roman"/>
                <w:sz w:val="20"/>
                <w:szCs w:val="20"/>
              </w:rPr>
              <w:t>2,5</w:t>
            </w:r>
          </w:p>
        </w:tc>
        <w:tc>
          <w:tcPr>
            <w:tcW w:w="1806" w:type="dxa"/>
            <w:vAlign w:val="center"/>
          </w:tcPr>
          <w:p w14:paraId="2FE24F85" w14:textId="77777777" w:rsidR="001B6256" w:rsidRPr="0052273E" w:rsidRDefault="001B6256" w:rsidP="00C57B94">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0F914384" w14:textId="77777777" w:rsidTr="00C57B94">
        <w:trPr>
          <w:trHeight w:val="225"/>
          <w:jc w:val="center"/>
        </w:trPr>
        <w:tc>
          <w:tcPr>
            <w:tcW w:w="640" w:type="dxa"/>
          </w:tcPr>
          <w:p w14:paraId="6F361BA7" w14:textId="77777777" w:rsidR="001B6256" w:rsidRPr="0052273E" w:rsidRDefault="001B6256" w:rsidP="00C57B94">
            <w:pPr>
              <w:spacing w:after="0"/>
              <w:rPr>
                <w:rFonts w:ascii="Cambria" w:hAnsi="Cambria" w:cs="Times New Roman"/>
                <w:sz w:val="20"/>
                <w:szCs w:val="20"/>
              </w:rPr>
            </w:pPr>
            <w:r w:rsidRPr="0052273E">
              <w:rPr>
                <w:rFonts w:ascii="Cambria" w:hAnsi="Cambria" w:cs="Times New Roman"/>
                <w:sz w:val="20"/>
                <w:szCs w:val="20"/>
              </w:rPr>
              <w:t>P6</w:t>
            </w:r>
          </w:p>
        </w:tc>
        <w:tc>
          <w:tcPr>
            <w:tcW w:w="5978" w:type="dxa"/>
          </w:tcPr>
          <w:p w14:paraId="09CFC756" w14:textId="77777777" w:rsidR="001B6256" w:rsidRPr="0052273E" w:rsidRDefault="001B6256" w:rsidP="00C57B94">
            <w:pPr>
              <w:spacing w:after="0"/>
              <w:rPr>
                <w:rFonts w:ascii="Cambria" w:hAnsi="Cambria" w:cs="Times New Roman"/>
                <w:sz w:val="20"/>
                <w:szCs w:val="20"/>
              </w:rPr>
            </w:pPr>
            <w:r w:rsidRPr="0052273E">
              <w:rPr>
                <w:rFonts w:ascii="Cambria" w:hAnsi="Cambria" w:cs="Times New Roman"/>
                <w:sz w:val="20"/>
                <w:szCs w:val="20"/>
              </w:rPr>
              <w:t>Sporządzenie dokumentacji dla projektu. Część 1</w:t>
            </w:r>
          </w:p>
        </w:tc>
        <w:tc>
          <w:tcPr>
            <w:tcW w:w="1516" w:type="dxa"/>
            <w:vAlign w:val="center"/>
          </w:tcPr>
          <w:p w14:paraId="031EF6DA" w14:textId="77777777" w:rsidR="001B6256" w:rsidRPr="0052273E" w:rsidRDefault="001B6256" w:rsidP="00C57B94">
            <w:pPr>
              <w:spacing w:after="0"/>
              <w:jc w:val="center"/>
              <w:rPr>
                <w:rFonts w:ascii="Cambria" w:hAnsi="Cambria" w:cs="Times New Roman"/>
                <w:sz w:val="20"/>
                <w:szCs w:val="20"/>
              </w:rPr>
            </w:pPr>
            <w:r w:rsidRPr="0052273E">
              <w:rPr>
                <w:rFonts w:ascii="Cambria" w:hAnsi="Cambria" w:cs="Times New Roman"/>
                <w:sz w:val="20"/>
                <w:szCs w:val="20"/>
              </w:rPr>
              <w:t>2,5</w:t>
            </w:r>
          </w:p>
        </w:tc>
        <w:tc>
          <w:tcPr>
            <w:tcW w:w="1806" w:type="dxa"/>
            <w:vAlign w:val="center"/>
          </w:tcPr>
          <w:p w14:paraId="55F0BD0B" w14:textId="77777777" w:rsidR="001B6256" w:rsidRPr="0052273E" w:rsidRDefault="001B6256" w:rsidP="00C57B94">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19473C19" w14:textId="77777777" w:rsidTr="00C57B94">
        <w:trPr>
          <w:trHeight w:val="225"/>
          <w:jc w:val="center"/>
        </w:trPr>
        <w:tc>
          <w:tcPr>
            <w:tcW w:w="640" w:type="dxa"/>
          </w:tcPr>
          <w:p w14:paraId="52D7D460" w14:textId="77777777" w:rsidR="001B6256" w:rsidRPr="0052273E" w:rsidRDefault="001B6256" w:rsidP="00C57B94">
            <w:pPr>
              <w:spacing w:after="0"/>
              <w:rPr>
                <w:rFonts w:ascii="Cambria" w:hAnsi="Cambria" w:cs="Times New Roman"/>
                <w:sz w:val="20"/>
                <w:szCs w:val="20"/>
              </w:rPr>
            </w:pPr>
            <w:r w:rsidRPr="0052273E">
              <w:rPr>
                <w:rFonts w:ascii="Cambria" w:hAnsi="Cambria" w:cs="Times New Roman"/>
                <w:sz w:val="20"/>
                <w:szCs w:val="20"/>
              </w:rPr>
              <w:t>P7</w:t>
            </w:r>
          </w:p>
        </w:tc>
        <w:tc>
          <w:tcPr>
            <w:tcW w:w="5978" w:type="dxa"/>
          </w:tcPr>
          <w:p w14:paraId="3CFB5445" w14:textId="77777777" w:rsidR="001B6256" w:rsidRPr="0052273E" w:rsidRDefault="001B6256" w:rsidP="00C57B94">
            <w:pPr>
              <w:spacing w:after="0"/>
              <w:rPr>
                <w:rFonts w:ascii="Cambria" w:hAnsi="Cambria" w:cs="Times New Roman"/>
                <w:sz w:val="20"/>
                <w:szCs w:val="20"/>
              </w:rPr>
            </w:pPr>
            <w:r w:rsidRPr="0052273E">
              <w:rPr>
                <w:rFonts w:ascii="Cambria" w:hAnsi="Cambria" w:cs="Times New Roman"/>
                <w:sz w:val="20"/>
                <w:szCs w:val="20"/>
              </w:rPr>
              <w:t>Sporządzenie dokumentacji dla projektu. Część 2</w:t>
            </w:r>
          </w:p>
        </w:tc>
        <w:tc>
          <w:tcPr>
            <w:tcW w:w="1516" w:type="dxa"/>
            <w:vAlign w:val="center"/>
          </w:tcPr>
          <w:p w14:paraId="10DCBC67" w14:textId="77777777" w:rsidR="001B6256" w:rsidRPr="0052273E" w:rsidRDefault="001B6256" w:rsidP="00C57B94">
            <w:pPr>
              <w:spacing w:after="0"/>
              <w:jc w:val="center"/>
              <w:rPr>
                <w:rFonts w:ascii="Cambria" w:hAnsi="Cambria" w:cs="Times New Roman"/>
                <w:sz w:val="20"/>
                <w:szCs w:val="20"/>
              </w:rPr>
            </w:pPr>
            <w:r w:rsidRPr="0052273E">
              <w:rPr>
                <w:rFonts w:ascii="Cambria" w:hAnsi="Cambria" w:cs="Times New Roman"/>
                <w:sz w:val="20"/>
                <w:szCs w:val="20"/>
              </w:rPr>
              <w:t>2,5</w:t>
            </w:r>
          </w:p>
        </w:tc>
        <w:tc>
          <w:tcPr>
            <w:tcW w:w="1806" w:type="dxa"/>
            <w:vAlign w:val="center"/>
          </w:tcPr>
          <w:p w14:paraId="7F346D04" w14:textId="77777777" w:rsidR="001B6256" w:rsidRPr="0052273E" w:rsidRDefault="001B6256" w:rsidP="00C57B94">
            <w:pPr>
              <w:spacing w:after="0"/>
              <w:jc w:val="center"/>
              <w:rPr>
                <w:rFonts w:ascii="Cambria" w:hAnsi="Cambria" w:cs="Times New Roman"/>
                <w:sz w:val="20"/>
                <w:szCs w:val="20"/>
              </w:rPr>
            </w:pPr>
            <w:r w:rsidRPr="0052273E">
              <w:rPr>
                <w:rFonts w:ascii="Cambria" w:hAnsi="Cambria" w:cs="Times New Roman"/>
                <w:sz w:val="20"/>
                <w:szCs w:val="20"/>
              </w:rPr>
              <w:t>-</w:t>
            </w:r>
          </w:p>
        </w:tc>
      </w:tr>
      <w:tr w:rsidR="0052273E" w:rsidRPr="0052273E" w14:paraId="4C9F001E" w14:textId="77777777" w:rsidTr="00C57B94">
        <w:trPr>
          <w:trHeight w:val="225"/>
          <w:jc w:val="center"/>
        </w:trPr>
        <w:tc>
          <w:tcPr>
            <w:tcW w:w="640" w:type="dxa"/>
          </w:tcPr>
          <w:p w14:paraId="5CD9587B" w14:textId="77777777" w:rsidR="001B6256" w:rsidRPr="0052273E" w:rsidRDefault="001B6256" w:rsidP="00C57B94">
            <w:pPr>
              <w:spacing w:after="0"/>
              <w:rPr>
                <w:rFonts w:ascii="Cambria" w:hAnsi="Cambria" w:cs="Times New Roman"/>
                <w:sz w:val="20"/>
                <w:szCs w:val="20"/>
              </w:rPr>
            </w:pPr>
            <w:r w:rsidRPr="0052273E">
              <w:rPr>
                <w:rFonts w:ascii="Cambria" w:hAnsi="Cambria" w:cs="Times New Roman"/>
                <w:sz w:val="20"/>
                <w:szCs w:val="20"/>
              </w:rPr>
              <w:t>P8</w:t>
            </w:r>
          </w:p>
        </w:tc>
        <w:tc>
          <w:tcPr>
            <w:tcW w:w="5978" w:type="dxa"/>
          </w:tcPr>
          <w:p w14:paraId="192458E1" w14:textId="77777777" w:rsidR="001B6256" w:rsidRPr="0052273E" w:rsidRDefault="001B6256" w:rsidP="00C57B94">
            <w:pPr>
              <w:spacing w:after="0"/>
              <w:rPr>
                <w:rFonts w:ascii="Cambria" w:hAnsi="Cambria" w:cs="Times New Roman"/>
                <w:sz w:val="20"/>
                <w:szCs w:val="20"/>
              </w:rPr>
            </w:pPr>
            <w:r w:rsidRPr="0052273E">
              <w:rPr>
                <w:rFonts w:ascii="Cambria" w:hAnsi="Cambria" w:cs="Times New Roman"/>
                <w:sz w:val="20"/>
                <w:szCs w:val="20"/>
              </w:rPr>
              <w:t>Wykonanie przeglądu literatury dotyczącej przedmiotu projektu. Część 1</w:t>
            </w:r>
          </w:p>
        </w:tc>
        <w:tc>
          <w:tcPr>
            <w:tcW w:w="1516" w:type="dxa"/>
            <w:vAlign w:val="center"/>
          </w:tcPr>
          <w:p w14:paraId="22725C53" w14:textId="77777777" w:rsidR="001B6256" w:rsidRPr="0052273E" w:rsidRDefault="001B6256" w:rsidP="00C57B94">
            <w:pPr>
              <w:spacing w:after="0"/>
              <w:jc w:val="center"/>
              <w:rPr>
                <w:rFonts w:ascii="Cambria" w:hAnsi="Cambria" w:cs="Times New Roman"/>
                <w:sz w:val="20"/>
                <w:szCs w:val="20"/>
              </w:rPr>
            </w:pPr>
            <w:r w:rsidRPr="0052273E">
              <w:rPr>
                <w:rFonts w:ascii="Cambria" w:hAnsi="Cambria" w:cs="Times New Roman"/>
                <w:sz w:val="20"/>
                <w:szCs w:val="20"/>
              </w:rPr>
              <w:t>2,5</w:t>
            </w:r>
          </w:p>
        </w:tc>
        <w:tc>
          <w:tcPr>
            <w:tcW w:w="1806" w:type="dxa"/>
            <w:vAlign w:val="center"/>
          </w:tcPr>
          <w:p w14:paraId="184C928E" w14:textId="77777777" w:rsidR="001B6256" w:rsidRPr="0052273E" w:rsidRDefault="001B6256" w:rsidP="00C57B94">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6ACE24FD" w14:textId="77777777" w:rsidTr="00C57B94">
        <w:trPr>
          <w:trHeight w:val="225"/>
          <w:jc w:val="center"/>
        </w:trPr>
        <w:tc>
          <w:tcPr>
            <w:tcW w:w="640" w:type="dxa"/>
          </w:tcPr>
          <w:p w14:paraId="0AD45106" w14:textId="77777777" w:rsidR="001B6256" w:rsidRPr="0052273E" w:rsidRDefault="001B6256" w:rsidP="00C57B94">
            <w:pPr>
              <w:spacing w:after="0"/>
              <w:rPr>
                <w:rFonts w:ascii="Cambria" w:hAnsi="Cambria" w:cs="Times New Roman"/>
                <w:sz w:val="20"/>
                <w:szCs w:val="20"/>
              </w:rPr>
            </w:pPr>
            <w:r w:rsidRPr="0052273E">
              <w:rPr>
                <w:rFonts w:ascii="Cambria" w:hAnsi="Cambria" w:cs="Times New Roman"/>
                <w:sz w:val="20"/>
                <w:szCs w:val="20"/>
              </w:rPr>
              <w:t>P9</w:t>
            </w:r>
          </w:p>
        </w:tc>
        <w:tc>
          <w:tcPr>
            <w:tcW w:w="5978" w:type="dxa"/>
          </w:tcPr>
          <w:p w14:paraId="0E3509A8" w14:textId="77777777" w:rsidR="001B6256" w:rsidRPr="0052273E" w:rsidRDefault="001B6256" w:rsidP="00C57B94">
            <w:pPr>
              <w:spacing w:after="0"/>
              <w:rPr>
                <w:rFonts w:ascii="Cambria" w:hAnsi="Cambria" w:cs="Times New Roman"/>
                <w:sz w:val="20"/>
                <w:szCs w:val="20"/>
              </w:rPr>
            </w:pPr>
            <w:r w:rsidRPr="0052273E">
              <w:rPr>
                <w:rFonts w:ascii="Cambria" w:hAnsi="Cambria" w:cs="Times New Roman"/>
                <w:sz w:val="20"/>
                <w:szCs w:val="20"/>
              </w:rPr>
              <w:t>Wykonanie przeglądu literatury dotyczącej przedmiotu projektu. Część 2</w:t>
            </w:r>
          </w:p>
        </w:tc>
        <w:tc>
          <w:tcPr>
            <w:tcW w:w="1516" w:type="dxa"/>
            <w:vAlign w:val="center"/>
          </w:tcPr>
          <w:p w14:paraId="23C02788" w14:textId="77777777" w:rsidR="001B6256" w:rsidRPr="0052273E" w:rsidRDefault="001B6256" w:rsidP="00C57B94">
            <w:pPr>
              <w:spacing w:after="0"/>
              <w:jc w:val="center"/>
              <w:rPr>
                <w:rFonts w:ascii="Cambria" w:hAnsi="Cambria" w:cs="Times New Roman"/>
                <w:sz w:val="20"/>
                <w:szCs w:val="20"/>
              </w:rPr>
            </w:pPr>
            <w:r w:rsidRPr="0052273E">
              <w:rPr>
                <w:rFonts w:ascii="Cambria" w:hAnsi="Cambria" w:cs="Times New Roman"/>
                <w:sz w:val="20"/>
                <w:szCs w:val="20"/>
              </w:rPr>
              <w:t>2,5</w:t>
            </w:r>
          </w:p>
        </w:tc>
        <w:tc>
          <w:tcPr>
            <w:tcW w:w="1806" w:type="dxa"/>
            <w:vAlign w:val="center"/>
          </w:tcPr>
          <w:p w14:paraId="1DB95A69" w14:textId="77777777" w:rsidR="001B6256" w:rsidRPr="0052273E" w:rsidRDefault="001B6256" w:rsidP="00C57B94">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6F49848" w14:textId="77777777" w:rsidTr="00C57B94">
        <w:trPr>
          <w:trHeight w:val="225"/>
          <w:jc w:val="center"/>
        </w:trPr>
        <w:tc>
          <w:tcPr>
            <w:tcW w:w="640" w:type="dxa"/>
          </w:tcPr>
          <w:p w14:paraId="016DFC9E" w14:textId="77777777" w:rsidR="001B6256" w:rsidRPr="0052273E" w:rsidRDefault="001B6256" w:rsidP="00C57B94">
            <w:pPr>
              <w:spacing w:after="0"/>
              <w:rPr>
                <w:rFonts w:ascii="Cambria" w:hAnsi="Cambria" w:cs="Times New Roman"/>
                <w:sz w:val="20"/>
                <w:szCs w:val="20"/>
              </w:rPr>
            </w:pPr>
            <w:r w:rsidRPr="0052273E">
              <w:rPr>
                <w:rFonts w:ascii="Cambria" w:hAnsi="Cambria" w:cs="Times New Roman"/>
                <w:sz w:val="20"/>
                <w:szCs w:val="20"/>
              </w:rPr>
              <w:t>P10</w:t>
            </w:r>
          </w:p>
        </w:tc>
        <w:tc>
          <w:tcPr>
            <w:tcW w:w="5978" w:type="dxa"/>
          </w:tcPr>
          <w:p w14:paraId="7380F2DE" w14:textId="77777777" w:rsidR="001B6256" w:rsidRPr="0052273E" w:rsidRDefault="001B6256" w:rsidP="00C57B94">
            <w:pPr>
              <w:spacing w:after="0"/>
              <w:rPr>
                <w:rFonts w:ascii="Cambria" w:hAnsi="Cambria" w:cs="Times New Roman"/>
                <w:sz w:val="20"/>
                <w:szCs w:val="20"/>
              </w:rPr>
            </w:pPr>
            <w:r w:rsidRPr="0052273E">
              <w:rPr>
                <w:rFonts w:ascii="Cambria" w:hAnsi="Cambria" w:cs="Times New Roman"/>
                <w:sz w:val="20"/>
                <w:szCs w:val="20"/>
              </w:rPr>
              <w:t>Przygotowania pisemnego raportu. Część 1</w:t>
            </w:r>
          </w:p>
        </w:tc>
        <w:tc>
          <w:tcPr>
            <w:tcW w:w="1516" w:type="dxa"/>
            <w:vAlign w:val="center"/>
          </w:tcPr>
          <w:p w14:paraId="34F214B4" w14:textId="77777777" w:rsidR="001B6256" w:rsidRPr="0052273E" w:rsidRDefault="001B6256" w:rsidP="00C57B94">
            <w:pPr>
              <w:spacing w:after="0"/>
              <w:jc w:val="center"/>
              <w:rPr>
                <w:rFonts w:ascii="Cambria" w:hAnsi="Cambria" w:cs="Times New Roman"/>
                <w:sz w:val="20"/>
                <w:szCs w:val="20"/>
              </w:rPr>
            </w:pPr>
            <w:r w:rsidRPr="0052273E">
              <w:rPr>
                <w:rFonts w:ascii="Cambria" w:hAnsi="Cambria" w:cs="Times New Roman"/>
                <w:sz w:val="20"/>
                <w:szCs w:val="20"/>
              </w:rPr>
              <w:t>2,5</w:t>
            </w:r>
          </w:p>
        </w:tc>
        <w:tc>
          <w:tcPr>
            <w:tcW w:w="1806" w:type="dxa"/>
            <w:vAlign w:val="center"/>
          </w:tcPr>
          <w:p w14:paraId="46110B8A" w14:textId="77777777" w:rsidR="001B6256" w:rsidRPr="0052273E" w:rsidRDefault="001B6256" w:rsidP="00C57B94">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7B6304C8" w14:textId="77777777" w:rsidTr="00C57B94">
        <w:trPr>
          <w:trHeight w:val="225"/>
          <w:jc w:val="center"/>
        </w:trPr>
        <w:tc>
          <w:tcPr>
            <w:tcW w:w="640" w:type="dxa"/>
          </w:tcPr>
          <w:p w14:paraId="4082D241" w14:textId="77777777" w:rsidR="001B6256" w:rsidRPr="0052273E" w:rsidRDefault="001B6256" w:rsidP="00C57B94">
            <w:pPr>
              <w:spacing w:after="0"/>
              <w:rPr>
                <w:rFonts w:ascii="Cambria" w:hAnsi="Cambria" w:cs="Times New Roman"/>
                <w:sz w:val="20"/>
                <w:szCs w:val="20"/>
              </w:rPr>
            </w:pPr>
            <w:r w:rsidRPr="0052273E">
              <w:rPr>
                <w:rFonts w:ascii="Cambria" w:hAnsi="Cambria" w:cs="Times New Roman"/>
                <w:sz w:val="20"/>
                <w:szCs w:val="20"/>
              </w:rPr>
              <w:t>P11</w:t>
            </w:r>
          </w:p>
        </w:tc>
        <w:tc>
          <w:tcPr>
            <w:tcW w:w="5978" w:type="dxa"/>
          </w:tcPr>
          <w:p w14:paraId="75C8E81E" w14:textId="77777777" w:rsidR="001B6256" w:rsidRPr="0052273E" w:rsidRDefault="001B6256" w:rsidP="00C57B94">
            <w:pPr>
              <w:spacing w:after="0"/>
              <w:rPr>
                <w:rFonts w:ascii="Cambria" w:hAnsi="Cambria" w:cs="Times New Roman"/>
                <w:sz w:val="20"/>
                <w:szCs w:val="20"/>
              </w:rPr>
            </w:pPr>
            <w:r w:rsidRPr="0052273E">
              <w:rPr>
                <w:rFonts w:ascii="Cambria" w:hAnsi="Cambria" w:cs="Times New Roman"/>
                <w:sz w:val="20"/>
                <w:szCs w:val="20"/>
              </w:rPr>
              <w:t>Przygotowania pisemnego raportu. Część 2</w:t>
            </w:r>
          </w:p>
        </w:tc>
        <w:tc>
          <w:tcPr>
            <w:tcW w:w="1516" w:type="dxa"/>
            <w:vAlign w:val="center"/>
          </w:tcPr>
          <w:p w14:paraId="377DC54E" w14:textId="77777777" w:rsidR="001B6256" w:rsidRPr="0052273E" w:rsidRDefault="001B6256" w:rsidP="00C57B94">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6F07054B" w14:textId="77777777" w:rsidR="001B6256" w:rsidRPr="0052273E" w:rsidRDefault="001B6256" w:rsidP="00C57B94">
            <w:pPr>
              <w:spacing w:after="0"/>
              <w:jc w:val="center"/>
              <w:rPr>
                <w:rFonts w:ascii="Cambria" w:hAnsi="Cambria" w:cs="Times New Roman"/>
                <w:sz w:val="20"/>
                <w:szCs w:val="20"/>
              </w:rPr>
            </w:pPr>
          </w:p>
        </w:tc>
      </w:tr>
      <w:tr w:rsidR="0052273E" w:rsidRPr="0052273E" w14:paraId="70DD117A" w14:textId="77777777" w:rsidTr="00C57B94">
        <w:trPr>
          <w:trHeight w:val="225"/>
          <w:jc w:val="center"/>
        </w:trPr>
        <w:tc>
          <w:tcPr>
            <w:tcW w:w="640" w:type="dxa"/>
          </w:tcPr>
          <w:p w14:paraId="20BB5449" w14:textId="77777777" w:rsidR="001B6256" w:rsidRPr="0052273E" w:rsidRDefault="001B6256" w:rsidP="00C57B94">
            <w:pPr>
              <w:spacing w:after="0"/>
              <w:rPr>
                <w:rFonts w:ascii="Cambria" w:hAnsi="Cambria" w:cs="Times New Roman"/>
                <w:sz w:val="20"/>
                <w:szCs w:val="20"/>
              </w:rPr>
            </w:pPr>
            <w:r w:rsidRPr="0052273E">
              <w:rPr>
                <w:rFonts w:ascii="Cambria" w:hAnsi="Cambria" w:cs="Times New Roman"/>
                <w:sz w:val="20"/>
                <w:szCs w:val="20"/>
              </w:rPr>
              <w:t>P12</w:t>
            </w:r>
          </w:p>
        </w:tc>
        <w:tc>
          <w:tcPr>
            <w:tcW w:w="5978" w:type="dxa"/>
          </w:tcPr>
          <w:p w14:paraId="4D9D3016" w14:textId="77777777" w:rsidR="001B6256" w:rsidRPr="0052273E" w:rsidRDefault="001B6256" w:rsidP="00C57B94">
            <w:pPr>
              <w:spacing w:after="0"/>
              <w:rPr>
                <w:rFonts w:ascii="Cambria" w:hAnsi="Cambria" w:cs="Times New Roman"/>
                <w:sz w:val="20"/>
                <w:szCs w:val="20"/>
              </w:rPr>
            </w:pPr>
            <w:r w:rsidRPr="0052273E">
              <w:rPr>
                <w:rFonts w:ascii="Cambria" w:hAnsi="Cambria" w:cs="Times New Roman"/>
                <w:sz w:val="20"/>
                <w:szCs w:val="20"/>
              </w:rPr>
              <w:t>Zaprezentowania wyników projektu. Część 1</w:t>
            </w:r>
          </w:p>
        </w:tc>
        <w:tc>
          <w:tcPr>
            <w:tcW w:w="1516" w:type="dxa"/>
            <w:vAlign w:val="center"/>
          </w:tcPr>
          <w:p w14:paraId="224AA558" w14:textId="77777777" w:rsidR="001B6256" w:rsidRPr="0052273E" w:rsidRDefault="001B6256" w:rsidP="00C57B94">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24B5E348" w14:textId="77777777" w:rsidR="001B6256" w:rsidRPr="0052273E" w:rsidRDefault="001B6256" w:rsidP="00C57B94">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590AC00E" w14:textId="77777777" w:rsidTr="00C57B94">
        <w:trPr>
          <w:trHeight w:val="225"/>
          <w:jc w:val="center"/>
        </w:trPr>
        <w:tc>
          <w:tcPr>
            <w:tcW w:w="640" w:type="dxa"/>
          </w:tcPr>
          <w:p w14:paraId="6BF46ABB" w14:textId="77777777" w:rsidR="001B6256" w:rsidRPr="0052273E" w:rsidRDefault="001B6256" w:rsidP="00C57B94">
            <w:pPr>
              <w:spacing w:after="0"/>
              <w:rPr>
                <w:rFonts w:ascii="Cambria" w:hAnsi="Cambria" w:cs="Times New Roman"/>
                <w:sz w:val="20"/>
                <w:szCs w:val="20"/>
              </w:rPr>
            </w:pPr>
            <w:r w:rsidRPr="0052273E">
              <w:rPr>
                <w:rFonts w:ascii="Cambria" w:hAnsi="Cambria" w:cs="Times New Roman"/>
                <w:sz w:val="20"/>
                <w:szCs w:val="20"/>
              </w:rPr>
              <w:t>P13</w:t>
            </w:r>
          </w:p>
        </w:tc>
        <w:tc>
          <w:tcPr>
            <w:tcW w:w="5978" w:type="dxa"/>
          </w:tcPr>
          <w:p w14:paraId="1AAF7A0D" w14:textId="77777777" w:rsidR="001B6256" w:rsidRPr="0052273E" w:rsidRDefault="001B6256" w:rsidP="00C57B94">
            <w:pPr>
              <w:spacing w:after="0"/>
              <w:rPr>
                <w:rFonts w:ascii="Cambria" w:hAnsi="Cambria" w:cs="Times New Roman"/>
                <w:sz w:val="20"/>
                <w:szCs w:val="20"/>
              </w:rPr>
            </w:pPr>
            <w:r w:rsidRPr="0052273E">
              <w:rPr>
                <w:rFonts w:ascii="Cambria" w:hAnsi="Cambria" w:cs="Times New Roman"/>
                <w:sz w:val="20"/>
                <w:szCs w:val="20"/>
              </w:rPr>
              <w:t>Zaprezentowania wyników projektu. Część 2</w:t>
            </w:r>
          </w:p>
        </w:tc>
        <w:tc>
          <w:tcPr>
            <w:tcW w:w="1516" w:type="dxa"/>
            <w:vAlign w:val="center"/>
          </w:tcPr>
          <w:p w14:paraId="58EA10C6" w14:textId="77777777" w:rsidR="001B6256" w:rsidRPr="0052273E" w:rsidRDefault="001B6256" w:rsidP="00C57B94">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269263C8" w14:textId="77777777" w:rsidR="001B6256" w:rsidRPr="0052273E" w:rsidRDefault="001B6256" w:rsidP="00C57B94">
            <w:pPr>
              <w:spacing w:after="0"/>
              <w:jc w:val="center"/>
              <w:rPr>
                <w:rFonts w:ascii="Cambria" w:hAnsi="Cambria" w:cs="Times New Roman"/>
                <w:sz w:val="20"/>
                <w:szCs w:val="20"/>
              </w:rPr>
            </w:pPr>
            <w:r w:rsidRPr="0052273E">
              <w:rPr>
                <w:rFonts w:ascii="Cambria" w:hAnsi="Cambria" w:cs="Times New Roman"/>
                <w:sz w:val="20"/>
                <w:szCs w:val="20"/>
              </w:rPr>
              <w:t>1</w:t>
            </w:r>
          </w:p>
        </w:tc>
      </w:tr>
      <w:tr w:rsidR="001B6256" w:rsidRPr="0052273E" w14:paraId="494ED55E" w14:textId="77777777" w:rsidTr="00C57B94">
        <w:trPr>
          <w:trHeight w:val="285"/>
          <w:jc w:val="center"/>
        </w:trPr>
        <w:tc>
          <w:tcPr>
            <w:tcW w:w="640" w:type="dxa"/>
          </w:tcPr>
          <w:p w14:paraId="0C76AF1B" w14:textId="77777777" w:rsidR="001B6256" w:rsidRPr="0052273E" w:rsidRDefault="001B6256" w:rsidP="00C57B94">
            <w:pPr>
              <w:spacing w:after="0"/>
              <w:rPr>
                <w:rFonts w:ascii="Cambria" w:hAnsi="Cambria" w:cs="Times New Roman"/>
                <w:b/>
                <w:sz w:val="20"/>
                <w:szCs w:val="20"/>
              </w:rPr>
            </w:pPr>
          </w:p>
        </w:tc>
        <w:tc>
          <w:tcPr>
            <w:tcW w:w="5978" w:type="dxa"/>
          </w:tcPr>
          <w:p w14:paraId="4028665E" w14:textId="77777777" w:rsidR="001B6256" w:rsidRPr="0052273E" w:rsidRDefault="001B6256" w:rsidP="00C57B94">
            <w:pPr>
              <w:spacing w:after="0"/>
              <w:rPr>
                <w:rFonts w:ascii="Cambria" w:hAnsi="Cambria" w:cs="Times New Roman"/>
                <w:b/>
                <w:sz w:val="20"/>
                <w:szCs w:val="20"/>
              </w:rPr>
            </w:pPr>
            <w:r w:rsidRPr="0052273E">
              <w:rPr>
                <w:rFonts w:ascii="Cambria" w:hAnsi="Cambria" w:cs="Times New Roman"/>
                <w:b/>
                <w:sz w:val="20"/>
                <w:szCs w:val="20"/>
              </w:rPr>
              <w:t>Razem liczba godzin projektów</w:t>
            </w:r>
          </w:p>
        </w:tc>
        <w:tc>
          <w:tcPr>
            <w:tcW w:w="1516" w:type="dxa"/>
            <w:vAlign w:val="center"/>
          </w:tcPr>
          <w:p w14:paraId="68EBE988" w14:textId="77777777" w:rsidR="001B6256" w:rsidRPr="0052273E" w:rsidRDefault="001B6256" w:rsidP="00C57B94">
            <w:pPr>
              <w:spacing w:after="0"/>
              <w:jc w:val="center"/>
              <w:rPr>
                <w:rFonts w:ascii="Cambria" w:hAnsi="Cambria" w:cs="Times New Roman"/>
                <w:b/>
                <w:bCs/>
                <w:sz w:val="20"/>
                <w:szCs w:val="20"/>
              </w:rPr>
            </w:pPr>
            <w:r w:rsidRPr="0052273E">
              <w:rPr>
                <w:rFonts w:ascii="Cambria" w:hAnsi="Cambria" w:cs="Times New Roman"/>
                <w:b/>
                <w:bCs/>
                <w:sz w:val="20"/>
                <w:szCs w:val="20"/>
              </w:rPr>
              <w:t>30</w:t>
            </w:r>
          </w:p>
        </w:tc>
        <w:tc>
          <w:tcPr>
            <w:tcW w:w="1806" w:type="dxa"/>
            <w:vAlign w:val="center"/>
          </w:tcPr>
          <w:p w14:paraId="3D6AE7E3" w14:textId="77777777" w:rsidR="001B6256" w:rsidRPr="0052273E" w:rsidRDefault="001B6256" w:rsidP="00C57B94">
            <w:pPr>
              <w:spacing w:after="0"/>
              <w:jc w:val="center"/>
              <w:rPr>
                <w:rFonts w:ascii="Cambria" w:hAnsi="Cambria" w:cs="Times New Roman"/>
                <w:b/>
                <w:bCs/>
                <w:sz w:val="20"/>
                <w:szCs w:val="20"/>
              </w:rPr>
            </w:pPr>
            <w:r w:rsidRPr="0052273E">
              <w:rPr>
                <w:rFonts w:ascii="Cambria" w:hAnsi="Cambria" w:cs="Times New Roman"/>
                <w:b/>
                <w:bCs/>
                <w:sz w:val="20"/>
                <w:szCs w:val="20"/>
              </w:rPr>
              <w:t>18</w:t>
            </w:r>
          </w:p>
        </w:tc>
      </w:tr>
    </w:tbl>
    <w:p w14:paraId="7CC1846E" w14:textId="77777777" w:rsidR="002F59B5" w:rsidRPr="0052273E" w:rsidRDefault="002F59B5" w:rsidP="002F14D8">
      <w:pPr>
        <w:spacing w:after="0"/>
        <w:jc w:val="both"/>
        <w:rPr>
          <w:rFonts w:ascii="Cambria" w:hAnsi="Cambria" w:cs="Times New Roman"/>
          <w:b/>
          <w:bCs/>
          <w:sz w:val="20"/>
          <w:szCs w:val="20"/>
        </w:rPr>
      </w:pPr>
    </w:p>
    <w:p w14:paraId="270267C6" w14:textId="77777777" w:rsidR="00065EAD" w:rsidRPr="0052273E" w:rsidRDefault="00065EAD" w:rsidP="002F14D8">
      <w:pPr>
        <w:spacing w:after="0"/>
        <w:jc w:val="both"/>
        <w:rPr>
          <w:rFonts w:ascii="Cambria" w:hAnsi="Cambria" w:cs="Times New Roman"/>
          <w:b/>
          <w:bCs/>
          <w:sz w:val="20"/>
          <w:szCs w:val="20"/>
        </w:rPr>
      </w:pPr>
      <w:r w:rsidRPr="0052273E">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5123"/>
        <w:gridCol w:w="3100"/>
      </w:tblGrid>
      <w:tr w:rsidR="0052273E" w:rsidRPr="0052273E" w14:paraId="1BA0DDDD" w14:textId="77777777" w:rsidTr="001E0695">
        <w:trPr>
          <w:jc w:val="center"/>
        </w:trPr>
        <w:tc>
          <w:tcPr>
            <w:tcW w:w="1666" w:type="dxa"/>
          </w:tcPr>
          <w:p w14:paraId="2253DB7E" w14:textId="77777777" w:rsidR="00065EAD" w:rsidRPr="0052273E" w:rsidRDefault="00065EAD" w:rsidP="002F14D8">
            <w:pPr>
              <w:spacing w:after="0"/>
              <w:jc w:val="both"/>
              <w:rPr>
                <w:rFonts w:ascii="Cambria" w:hAnsi="Cambria" w:cs="Times New Roman"/>
                <w:b/>
                <w:bCs/>
                <w:sz w:val="20"/>
                <w:szCs w:val="20"/>
              </w:rPr>
            </w:pPr>
            <w:bookmarkStart w:id="3" w:name="_Hlk200378593"/>
            <w:r w:rsidRPr="0052273E">
              <w:rPr>
                <w:rFonts w:ascii="Cambria" w:hAnsi="Cambria" w:cs="Times New Roman"/>
                <w:b/>
                <w:bCs/>
                <w:sz w:val="20"/>
                <w:szCs w:val="20"/>
              </w:rPr>
              <w:t>Forma zajęć</w:t>
            </w:r>
          </w:p>
        </w:tc>
        <w:tc>
          <w:tcPr>
            <w:tcW w:w="5123" w:type="dxa"/>
          </w:tcPr>
          <w:p w14:paraId="06182BF8" w14:textId="77777777" w:rsidR="00065EAD" w:rsidRPr="0052273E" w:rsidRDefault="00065EAD" w:rsidP="002F14D8">
            <w:pPr>
              <w:spacing w:after="0"/>
              <w:jc w:val="both"/>
              <w:rPr>
                <w:rFonts w:ascii="Cambria" w:hAnsi="Cambria" w:cs="Times New Roman"/>
                <w:b/>
                <w:bCs/>
                <w:sz w:val="20"/>
                <w:szCs w:val="20"/>
              </w:rPr>
            </w:pPr>
            <w:r w:rsidRPr="0052273E">
              <w:rPr>
                <w:rFonts w:ascii="Cambria" w:hAnsi="Cambria" w:cs="Times New Roman"/>
                <w:b/>
                <w:bCs/>
                <w:sz w:val="20"/>
                <w:szCs w:val="20"/>
              </w:rPr>
              <w:t>Metody dydaktyczne (wybór z listy)</w:t>
            </w:r>
          </w:p>
        </w:tc>
        <w:tc>
          <w:tcPr>
            <w:tcW w:w="3100" w:type="dxa"/>
          </w:tcPr>
          <w:p w14:paraId="685B8F99" w14:textId="77777777" w:rsidR="00065EAD" w:rsidRPr="0052273E" w:rsidRDefault="00065EAD" w:rsidP="002F14D8">
            <w:pPr>
              <w:spacing w:after="0"/>
              <w:jc w:val="both"/>
              <w:rPr>
                <w:rFonts w:ascii="Cambria" w:hAnsi="Cambria" w:cs="Times New Roman"/>
                <w:b/>
                <w:bCs/>
                <w:sz w:val="20"/>
                <w:szCs w:val="20"/>
              </w:rPr>
            </w:pPr>
            <w:r w:rsidRPr="0052273E">
              <w:rPr>
                <w:rFonts w:ascii="Cambria" w:hAnsi="Cambria" w:cs="Times New Roman"/>
                <w:b/>
                <w:bCs/>
                <w:sz w:val="20"/>
                <w:szCs w:val="20"/>
              </w:rPr>
              <w:t>Ś</w:t>
            </w:r>
            <w:r w:rsidRPr="0052273E">
              <w:rPr>
                <w:rFonts w:ascii="Cambria" w:hAnsi="Cambria" w:cs="Times New Roman"/>
                <w:b/>
                <w:sz w:val="20"/>
                <w:szCs w:val="20"/>
              </w:rPr>
              <w:t>rodki dydaktyczne</w:t>
            </w:r>
          </w:p>
        </w:tc>
      </w:tr>
      <w:tr w:rsidR="0052273E" w:rsidRPr="0052273E" w14:paraId="497005DA" w14:textId="77777777" w:rsidTr="001E0695">
        <w:trPr>
          <w:jc w:val="center"/>
        </w:trPr>
        <w:tc>
          <w:tcPr>
            <w:tcW w:w="1666" w:type="dxa"/>
          </w:tcPr>
          <w:p w14:paraId="056C35BD" w14:textId="77777777" w:rsidR="00065EAD" w:rsidRPr="0052273E" w:rsidRDefault="00065EAD" w:rsidP="002F14D8">
            <w:pPr>
              <w:spacing w:after="0"/>
              <w:jc w:val="both"/>
              <w:rPr>
                <w:rFonts w:ascii="Cambria" w:hAnsi="Cambria" w:cs="Times New Roman"/>
                <w:bCs/>
                <w:sz w:val="20"/>
                <w:szCs w:val="20"/>
              </w:rPr>
            </w:pPr>
            <w:r w:rsidRPr="0052273E">
              <w:rPr>
                <w:rFonts w:ascii="Cambria" w:hAnsi="Cambria" w:cs="Times New Roman"/>
                <w:bCs/>
                <w:sz w:val="20"/>
                <w:szCs w:val="20"/>
              </w:rPr>
              <w:t>Wykład</w:t>
            </w:r>
          </w:p>
        </w:tc>
        <w:tc>
          <w:tcPr>
            <w:tcW w:w="5123" w:type="dxa"/>
          </w:tcPr>
          <w:p w14:paraId="23564DF5" w14:textId="77777777" w:rsidR="00065EAD" w:rsidRPr="0052273E" w:rsidRDefault="00065EAD" w:rsidP="002F14D8">
            <w:pPr>
              <w:spacing w:after="0"/>
              <w:rPr>
                <w:rFonts w:ascii="Cambria" w:hAnsi="Cambria" w:cs="Times New Roman"/>
                <w:sz w:val="20"/>
                <w:szCs w:val="20"/>
              </w:rPr>
            </w:pPr>
            <w:r w:rsidRPr="0052273E">
              <w:rPr>
                <w:rFonts w:ascii="Cambria" w:hAnsi="Cambria" w:cs="Times New Roman"/>
                <w:sz w:val="20"/>
                <w:szCs w:val="20"/>
              </w:rPr>
              <w:t>M2 – Metoda problemowa.</w:t>
            </w:r>
          </w:p>
          <w:p w14:paraId="40F96F9E" w14:textId="77777777" w:rsidR="00065EAD" w:rsidRPr="0052273E" w:rsidRDefault="00065EAD" w:rsidP="002F14D8">
            <w:pPr>
              <w:spacing w:after="0"/>
              <w:rPr>
                <w:rFonts w:ascii="Cambria" w:hAnsi="Cambria" w:cs="Times New Roman"/>
                <w:sz w:val="20"/>
                <w:szCs w:val="20"/>
              </w:rPr>
            </w:pPr>
            <w:r w:rsidRPr="0052273E">
              <w:rPr>
                <w:rFonts w:ascii="Cambria" w:hAnsi="Cambria" w:cs="Times New Roman"/>
                <w:sz w:val="20"/>
                <w:szCs w:val="20"/>
              </w:rPr>
              <w:t>Wykład z wykorzystaniem prezentacji multimedialnych</w:t>
            </w:r>
          </w:p>
          <w:p w14:paraId="3C3BE268" w14:textId="77777777" w:rsidR="00065EAD" w:rsidRPr="0052273E" w:rsidRDefault="00065EAD" w:rsidP="002F14D8">
            <w:pPr>
              <w:spacing w:after="0"/>
              <w:rPr>
                <w:rFonts w:ascii="Cambria" w:hAnsi="Cambria" w:cs="Times New Roman"/>
                <w:sz w:val="20"/>
                <w:szCs w:val="20"/>
              </w:rPr>
            </w:pPr>
            <w:r w:rsidRPr="0052273E">
              <w:rPr>
                <w:rFonts w:ascii="Cambria" w:hAnsi="Cambria" w:cs="Times New Roman"/>
                <w:sz w:val="20"/>
                <w:szCs w:val="20"/>
              </w:rPr>
              <w:t>Wykład konwersatoryjny, wykład problemowy połączony z dyskusją;</w:t>
            </w:r>
          </w:p>
        </w:tc>
        <w:tc>
          <w:tcPr>
            <w:tcW w:w="3100" w:type="dxa"/>
          </w:tcPr>
          <w:p w14:paraId="606979BC" w14:textId="77777777" w:rsidR="00065EAD" w:rsidRPr="0052273E" w:rsidRDefault="00065EAD" w:rsidP="002F14D8">
            <w:pPr>
              <w:spacing w:after="0"/>
              <w:rPr>
                <w:rFonts w:ascii="Cambria" w:hAnsi="Cambria" w:cs="Times New Roman"/>
                <w:sz w:val="20"/>
                <w:szCs w:val="20"/>
              </w:rPr>
            </w:pPr>
            <w:r w:rsidRPr="0052273E">
              <w:rPr>
                <w:rFonts w:ascii="Cambria" w:hAnsi="Cambria" w:cs="Times New Roman"/>
                <w:sz w:val="20"/>
                <w:szCs w:val="20"/>
              </w:rPr>
              <w:t xml:space="preserve">projektor </w:t>
            </w:r>
          </w:p>
        </w:tc>
      </w:tr>
      <w:tr w:rsidR="0052273E" w:rsidRPr="0052273E" w14:paraId="719554C0" w14:textId="77777777" w:rsidTr="001E0695">
        <w:trPr>
          <w:jc w:val="center"/>
        </w:trPr>
        <w:tc>
          <w:tcPr>
            <w:tcW w:w="1666" w:type="dxa"/>
          </w:tcPr>
          <w:p w14:paraId="699D4CE4" w14:textId="77777777" w:rsidR="00065EAD" w:rsidRPr="0052273E" w:rsidRDefault="00065EAD" w:rsidP="002F14D8">
            <w:pPr>
              <w:spacing w:after="0"/>
              <w:jc w:val="both"/>
              <w:rPr>
                <w:rFonts w:ascii="Cambria" w:hAnsi="Cambria" w:cs="Times New Roman"/>
                <w:bCs/>
                <w:sz w:val="20"/>
                <w:szCs w:val="20"/>
              </w:rPr>
            </w:pPr>
            <w:r w:rsidRPr="0052273E">
              <w:rPr>
                <w:rFonts w:ascii="Cambria" w:hAnsi="Cambria" w:cs="Times New Roman"/>
                <w:bCs/>
                <w:sz w:val="20"/>
                <w:szCs w:val="20"/>
              </w:rPr>
              <w:t>Laboratoria</w:t>
            </w:r>
          </w:p>
        </w:tc>
        <w:tc>
          <w:tcPr>
            <w:tcW w:w="5123" w:type="dxa"/>
          </w:tcPr>
          <w:p w14:paraId="529BB8B8" w14:textId="77777777" w:rsidR="00065EAD" w:rsidRPr="0052273E" w:rsidRDefault="00065EAD" w:rsidP="002F14D8">
            <w:pPr>
              <w:spacing w:after="0"/>
              <w:rPr>
                <w:rFonts w:ascii="Cambria" w:hAnsi="Cambria" w:cs="Times New Roman"/>
                <w:sz w:val="20"/>
                <w:szCs w:val="20"/>
              </w:rPr>
            </w:pPr>
            <w:r w:rsidRPr="0052273E">
              <w:rPr>
                <w:rFonts w:ascii="Cambria" w:hAnsi="Cambria" w:cs="Times New Roman"/>
                <w:sz w:val="20"/>
                <w:szCs w:val="20"/>
              </w:rPr>
              <w:t>M5 – Metoda praktyczna.</w:t>
            </w:r>
          </w:p>
          <w:p w14:paraId="3B0A4848" w14:textId="77777777" w:rsidR="00065EAD" w:rsidRPr="0052273E" w:rsidRDefault="00065EAD" w:rsidP="002F14D8">
            <w:pPr>
              <w:spacing w:after="0"/>
              <w:rPr>
                <w:rFonts w:ascii="Cambria" w:eastAsia="Times New Roman" w:hAnsi="Cambria" w:cs="Times New Roman"/>
                <w:sz w:val="20"/>
                <w:szCs w:val="20"/>
                <w:lang w:eastAsia="pl-PL"/>
              </w:rPr>
            </w:pPr>
            <w:r w:rsidRPr="0052273E">
              <w:rPr>
                <w:rFonts w:ascii="Cambria" w:hAnsi="Cambria" w:cs="Times New Roman"/>
                <w:sz w:val="20"/>
                <w:szCs w:val="20"/>
              </w:rPr>
              <w:t>Ćwiczenia laboratoryjne, opracowanie sprawozdań z realizacji przebiegu ćwiczeń</w:t>
            </w:r>
          </w:p>
        </w:tc>
        <w:tc>
          <w:tcPr>
            <w:tcW w:w="3100" w:type="dxa"/>
          </w:tcPr>
          <w:p w14:paraId="1483B90B" w14:textId="77777777" w:rsidR="00065EAD" w:rsidRPr="0052273E" w:rsidRDefault="00065EAD" w:rsidP="002F14D8">
            <w:pPr>
              <w:spacing w:after="0"/>
              <w:rPr>
                <w:rFonts w:ascii="Cambria" w:hAnsi="Cambria" w:cs="Times New Roman"/>
                <w:sz w:val="20"/>
                <w:szCs w:val="20"/>
              </w:rPr>
            </w:pPr>
            <w:r w:rsidRPr="0052273E">
              <w:rPr>
                <w:rFonts w:ascii="Cambria" w:hAnsi="Cambria" w:cs="Times New Roman"/>
                <w:sz w:val="20"/>
                <w:szCs w:val="20"/>
              </w:rPr>
              <w:t>LABORATORIUM PRZEMYSŁOWE</w:t>
            </w:r>
          </w:p>
          <w:p w14:paraId="1C5E8808" w14:textId="77777777" w:rsidR="00065EAD" w:rsidRPr="0052273E" w:rsidRDefault="00065EAD" w:rsidP="002F14D8">
            <w:pPr>
              <w:spacing w:after="0"/>
              <w:rPr>
                <w:rFonts w:ascii="Cambria" w:hAnsi="Cambria" w:cs="Times New Roman"/>
                <w:sz w:val="20"/>
                <w:szCs w:val="20"/>
              </w:rPr>
            </w:pPr>
            <w:r w:rsidRPr="0052273E">
              <w:rPr>
                <w:rFonts w:ascii="Cambria" w:hAnsi="Cambria" w:cs="Times New Roman"/>
                <w:sz w:val="20"/>
                <w:szCs w:val="20"/>
              </w:rPr>
              <w:t>Instrukcje do wykonania ćwiczeń laboratoryjnych</w:t>
            </w:r>
          </w:p>
        </w:tc>
      </w:tr>
      <w:tr w:rsidR="00065EAD" w:rsidRPr="0052273E" w14:paraId="29472D43" w14:textId="77777777" w:rsidTr="001E0695">
        <w:trPr>
          <w:jc w:val="center"/>
        </w:trPr>
        <w:tc>
          <w:tcPr>
            <w:tcW w:w="1666" w:type="dxa"/>
          </w:tcPr>
          <w:p w14:paraId="08E12C49" w14:textId="77777777" w:rsidR="00065EAD" w:rsidRPr="0052273E" w:rsidRDefault="00065EAD" w:rsidP="002F14D8">
            <w:pPr>
              <w:spacing w:after="0"/>
              <w:jc w:val="both"/>
              <w:rPr>
                <w:rFonts w:ascii="Cambria" w:hAnsi="Cambria" w:cs="Times New Roman"/>
                <w:bCs/>
                <w:sz w:val="20"/>
                <w:szCs w:val="20"/>
              </w:rPr>
            </w:pPr>
            <w:r w:rsidRPr="0052273E">
              <w:rPr>
                <w:rFonts w:ascii="Cambria" w:hAnsi="Cambria" w:cs="Times New Roman"/>
                <w:bCs/>
                <w:sz w:val="20"/>
                <w:szCs w:val="20"/>
              </w:rPr>
              <w:t>Projekt</w:t>
            </w:r>
          </w:p>
        </w:tc>
        <w:tc>
          <w:tcPr>
            <w:tcW w:w="5123" w:type="dxa"/>
          </w:tcPr>
          <w:p w14:paraId="416C9A9A" w14:textId="77777777" w:rsidR="00065EAD" w:rsidRPr="0052273E" w:rsidRDefault="00065EAD" w:rsidP="002F14D8">
            <w:pPr>
              <w:spacing w:after="0"/>
              <w:rPr>
                <w:rFonts w:ascii="Cambria" w:hAnsi="Cambria" w:cs="Times New Roman"/>
                <w:sz w:val="20"/>
                <w:szCs w:val="20"/>
              </w:rPr>
            </w:pPr>
            <w:r w:rsidRPr="0052273E">
              <w:rPr>
                <w:rFonts w:ascii="Cambria" w:hAnsi="Cambria" w:cs="Times New Roman"/>
                <w:sz w:val="20"/>
                <w:szCs w:val="20"/>
              </w:rPr>
              <w:t>M5 – Metoda praktyczna.</w:t>
            </w:r>
          </w:p>
          <w:p w14:paraId="3CB0A6F6" w14:textId="77777777" w:rsidR="00065EAD" w:rsidRPr="0052273E" w:rsidRDefault="00065EAD" w:rsidP="002F14D8">
            <w:pPr>
              <w:spacing w:after="0"/>
              <w:jc w:val="both"/>
              <w:rPr>
                <w:rFonts w:ascii="Cambria" w:hAnsi="Cambria" w:cs="Times New Roman"/>
                <w:bCs/>
                <w:sz w:val="20"/>
                <w:szCs w:val="20"/>
              </w:rPr>
            </w:pPr>
            <w:r w:rsidRPr="0052273E">
              <w:rPr>
                <w:rFonts w:ascii="Cambria" w:hAnsi="Cambria" w:cs="Times New Roman"/>
                <w:bCs/>
                <w:sz w:val="20"/>
                <w:szCs w:val="20"/>
              </w:rPr>
              <w:t>Seminarium – dobieranie założeń projektowych</w:t>
            </w:r>
          </w:p>
          <w:p w14:paraId="6002050E" w14:textId="77777777" w:rsidR="00065EAD" w:rsidRPr="0052273E" w:rsidRDefault="00065EAD" w:rsidP="002F14D8">
            <w:pPr>
              <w:spacing w:after="0"/>
              <w:jc w:val="both"/>
              <w:rPr>
                <w:rFonts w:ascii="Cambria" w:hAnsi="Cambria" w:cs="Times New Roman"/>
                <w:bCs/>
                <w:sz w:val="20"/>
                <w:szCs w:val="20"/>
              </w:rPr>
            </w:pPr>
            <w:r w:rsidRPr="0052273E">
              <w:rPr>
                <w:rFonts w:ascii="Cambria" w:hAnsi="Cambria" w:cs="Times New Roman"/>
                <w:bCs/>
                <w:sz w:val="20"/>
                <w:szCs w:val="20"/>
              </w:rPr>
              <w:t>Seminaryjna – krytyczna ocena sprawozdań z pracy własnej i kolegów</w:t>
            </w:r>
          </w:p>
          <w:p w14:paraId="4888D42F" w14:textId="77777777" w:rsidR="00065EAD" w:rsidRPr="0052273E" w:rsidRDefault="00065EAD" w:rsidP="002F14D8">
            <w:pPr>
              <w:spacing w:after="0"/>
              <w:jc w:val="both"/>
              <w:rPr>
                <w:rFonts w:ascii="Cambria" w:hAnsi="Cambria" w:cs="Times New Roman"/>
                <w:bCs/>
                <w:sz w:val="20"/>
                <w:szCs w:val="20"/>
              </w:rPr>
            </w:pPr>
            <w:r w:rsidRPr="0052273E">
              <w:rPr>
                <w:rFonts w:ascii="Cambria" w:hAnsi="Cambria" w:cs="Times New Roman"/>
                <w:bCs/>
                <w:sz w:val="20"/>
                <w:szCs w:val="20"/>
              </w:rPr>
              <w:t>Prezentacja zadania projektowego.</w:t>
            </w:r>
          </w:p>
          <w:p w14:paraId="4440F0B5" w14:textId="77777777" w:rsidR="00065EAD" w:rsidRPr="0052273E" w:rsidRDefault="00065EAD" w:rsidP="002F14D8">
            <w:pPr>
              <w:spacing w:after="0"/>
              <w:jc w:val="both"/>
              <w:rPr>
                <w:rFonts w:ascii="Cambria" w:hAnsi="Cambria" w:cs="Times New Roman"/>
                <w:bCs/>
                <w:sz w:val="20"/>
                <w:szCs w:val="20"/>
              </w:rPr>
            </w:pPr>
            <w:r w:rsidRPr="0052273E">
              <w:rPr>
                <w:rFonts w:ascii="Cambria" w:hAnsi="Cambria" w:cs="Times New Roman"/>
                <w:bCs/>
                <w:sz w:val="20"/>
                <w:szCs w:val="20"/>
              </w:rPr>
              <w:t>Analiza SWOT</w:t>
            </w:r>
          </w:p>
          <w:p w14:paraId="0A5F1D3C" w14:textId="77777777" w:rsidR="00065EAD" w:rsidRPr="0052273E" w:rsidRDefault="00065EAD" w:rsidP="002F14D8">
            <w:pPr>
              <w:spacing w:after="0"/>
              <w:jc w:val="both"/>
              <w:rPr>
                <w:rFonts w:ascii="Cambria" w:hAnsi="Cambria" w:cs="Times New Roman"/>
                <w:bCs/>
                <w:sz w:val="20"/>
                <w:szCs w:val="20"/>
              </w:rPr>
            </w:pPr>
            <w:r w:rsidRPr="0052273E">
              <w:rPr>
                <w:rFonts w:ascii="Cambria" w:hAnsi="Cambria" w:cs="Times New Roman"/>
                <w:bCs/>
                <w:sz w:val="20"/>
                <w:szCs w:val="20"/>
              </w:rPr>
              <w:t>Burza mózgów</w:t>
            </w:r>
          </w:p>
        </w:tc>
        <w:tc>
          <w:tcPr>
            <w:tcW w:w="3100" w:type="dxa"/>
          </w:tcPr>
          <w:p w14:paraId="7DF1333A" w14:textId="77777777" w:rsidR="00065EAD" w:rsidRPr="0052273E" w:rsidRDefault="00065EAD" w:rsidP="002F14D8">
            <w:pPr>
              <w:spacing w:after="0"/>
              <w:jc w:val="both"/>
              <w:rPr>
                <w:rFonts w:ascii="Cambria" w:hAnsi="Cambria" w:cs="Times New Roman"/>
                <w:sz w:val="20"/>
                <w:szCs w:val="20"/>
              </w:rPr>
            </w:pPr>
            <w:r w:rsidRPr="0052273E">
              <w:rPr>
                <w:rFonts w:ascii="Cambria" w:hAnsi="Cambria" w:cs="Times New Roman"/>
                <w:sz w:val="20"/>
                <w:szCs w:val="20"/>
              </w:rPr>
              <w:t>Projektor</w:t>
            </w:r>
          </w:p>
        </w:tc>
      </w:tr>
      <w:bookmarkEnd w:id="3"/>
    </w:tbl>
    <w:p w14:paraId="2AA01A1D" w14:textId="77777777" w:rsidR="00CB33F3" w:rsidRPr="0052273E" w:rsidRDefault="00CB33F3" w:rsidP="002F14D8">
      <w:pPr>
        <w:spacing w:after="0"/>
        <w:rPr>
          <w:rFonts w:ascii="Cambria" w:hAnsi="Cambria" w:cs="Times New Roman"/>
          <w:b/>
          <w:bCs/>
          <w:sz w:val="20"/>
          <w:szCs w:val="20"/>
        </w:rPr>
      </w:pPr>
    </w:p>
    <w:p w14:paraId="5B169BE8" w14:textId="77777777" w:rsidR="00065EAD" w:rsidRPr="0052273E" w:rsidRDefault="00065EAD" w:rsidP="002F14D8">
      <w:pPr>
        <w:spacing w:after="0"/>
        <w:rPr>
          <w:rFonts w:ascii="Cambria" w:hAnsi="Cambria" w:cs="Times New Roman"/>
          <w:b/>
          <w:bCs/>
          <w:sz w:val="20"/>
          <w:szCs w:val="20"/>
        </w:rPr>
      </w:pPr>
      <w:r w:rsidRPr="0052273E">
        <w:rPr>
          <w:rFonts w:ascii="Cambria" w:hAnsi="Cambria" w:cs="Times New Roman"/>
          <w:b/>
          <w:bCs/>
          <w:sz w:val="20"/>
          <w:szCs w:val="20"/>
        </w:rPr>
        <w:t>8. Sposoby (metody) weryfikacji i oceny efektów uczenia się osiągniętych przez studenta</w:t>
      </w:r>
    </w:p>
    <w:p w14:paraId="0D67F72A" w14:textId="77777777" w:rsidR="00065EAD" w:rsidRPr="0052273E" w:rsidRDefault="00065EAD" w:rsidP="002F14D8">
      <w:pPr>
        <w:spacing w:after="0"/>
        <w:rPr>
          <w:rFonts w:ascii="Cambria" w:hAnsi="Cambria" w:cs="Times New Roman"/>
          <w:b/>
          <w:bCs/>
          <w:sz w:val="20"/>
          <w:szCs w:val="20"/>
        </w:rPr>
      </w:pPr>
      <w:r w:rsidRPr="0052273E">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490"/>
        <w:gridCol w:w="3940"/>
      </w:tblGrid>
      <w:tr w:rsidR="0052273E" w:rsidRPr="0052273E" w14:paraId="084E442C" w14:textId="77777777" w:rsidTr="00E57E88">
        <w:tc>
          <w:tcPr>
            <w:tcW w:w="1459" w:type="dxa"/>
            <w:vAlign w:val="center"/>
          </w:tcPr>
          <w:p w14:paraId="6881BE9A" w14:textId="77777777" w:rsidR="00065EAD" w:rsidRPr="0052273E" w:rsidRDefault="00065EAD" w:rsidP="002F14D8">
            <w:pPr>
              <w:spacing w:after="0"/>
              <w:jc w:val="center"/>
              <w:rPr>
                <w:rFonts w:ascii="Cambria" w:hAnsi="Cambria" w:cs="Times New Roman"/>
                <w:b/>
                <w:bCs/>
                <w:sz w:val="20"/>
                <w:szCs w:val="20"/>
              </w:rPr>
            </w:pPr>
            <w:bookmarkStart w:id="4" w:name="_Hlk200378582"/>
            <w:r w:rsidRPr="0052273E">
              <w:rPr>
                <w:rFonts w:ascii="Cambria" w:hAnsi="Cambria" w:cs="Times New Roman"/>
                <w:b/>
                <w:bCs/>
                <w:sz w:val="20"/>
                <w:szCs w:val="20"/>
              </w:rPr>
              <w:t>Forma zajęć</w:t>
            </w:r>
          </w:p>
        </w:tc>
        <w:tc>
          <w:tcPr>
            <w:tcW w:w="4490" w:type="dxa"/>
            <w:vAlign w:val="center"/>
          </w:tcPr>
          <w:p w14:paraId="547A0A90" w14:textId="77777777" w:rsidR="00065EAD" w:rsidRPr="0052273E" w:rsidRDefault="00065EAD" w:rsidP="002F14D8">
            <w:pPr>
              <w:spacing w:after="0"/>
              <w:jc w:val="center"/>
              <w:rPr>
                <w:rFonts w:ascii="Cambria" w:hAnsi="Cambria" w:cs="Times New Roman"/>
                <w:b/>
                <w:sz w:val="20"/>
                <w:szCs w:val="20"/>
              </w:rPr>
            </w:pPr>
            <w:r w:rsidRPr="0052273E">
              <w:rPr>
                <w:rFonts w:ascii="Cambria" w:hAnsi="Cambria" w:cs="Times New Roman"/>
                <w:b/>
                <w:sz w:val="20"/>
                <w:szCs w:val="20"/>
              </w:rPr>
              <w:t xml:space="preserve">Ocena formująca (F) </w:t>
            </w:r>
          </w:p>
          <w:p w14:paraId="68F41060" w14:textId="77777777" w:rsidR="00065EAD" w:rsidRPr="0052273E" w:rsidRDefault="00065EAD" w:rsidP="002F14D8">
            <w:pPr>
              <w:spacing w:after="0"/>
              <w:jc w:val="center"/>
              <w:rPr>
                <w:rFonts w:ascii="Cambria" w:hAnsi="Cambria" w:cs="Times New Roman"/>
                <w:b/>
                <w:bCs/>
                <w:sz w:val="20"/>
                <w:szCs w:val="20"/>
              </w:rPr>
            </w:pPr>
            <w:r w:rsidRPr="0052273E">
              <w:rPr>
                <w:rFonts w:ascii="Cambria" w:hAnsi="Cambria" w:cs="Times New Roman"/>
                <w:b/>
                <w:sz w:val="20"/>
                <w:szCs w:val="20"/>
              </w:rPr>
              <w:t xml:space="preserve">– </w:t>
            </w:r>
            <w:r w:rsidRPr="0052273E">
              <w:rPr>
                <w:rFonts w:ascii="Cambria" w:hAnsi="Cambria" w:cs="Times New Roman"/>
                <w:sz w:val="20"/>
                <w:szCs w:val="20"/>
              </w:rPr>
              <w:t xml:space="preserve">wskazuje studentowi na potrzebę uzupełniania wiedzy lub stosowania określonych metod i narzędzi, stymulujące do doskonalenia efektów pracy </w:t>
            </w:r>
            <w:r w:rsidRPr="0052273E">
              <w:rPr>
                <w:rFonts w:ascii="Cambria" w:hAnsi="Cambria" w:cs="Times New Roman"/>
                <w:b/>
                <w:sz w:val="20"/>
                <w:szCs w:val="20"/>
              </w:rPr>
              <w:t>(wybór z listy)</w:t>
            </w:r>
          </w:p>
        </w:tc>
        <w:tc>
          <w:tcPr>
            <w:tcW w:w="3940" w:type="dxa"/>
            <w:vAlign w:val="center"/>
          </w:tcPr>
          <w:p w14:paraId="76251973" w14:textId="77777777" w:rsidR="00065EAD" w:rsidRPr="0052273E" w:rsidRDefault="00065EAD" w:rsidP="002F14D8">
            <w:pPr>
              <w:spacing w:after="0"/>
              <w:jc w:val="center"/>
              <w:rPr>
                <w:rFonts w:ascii="Cambria" w:hAnsi="Cambria" w:cs="Times New Roman"/>
                <w:b/>
                <w:sz w:val="20"/>
                <w:szCs w:val="20"/>
              </w:rPr>
            </w:pPr>
            <w:r w:rsidRPr="0052273E">
              <w:rPr>
                <w:rFonts w:ascii="Cambria" w:hAnsi="Cambria" w:cs="Times New Roman"/>
                <w:b/>
                <w:sz w:val="20"/>
                <w:szCs w:val="20"/>
              </w:rPr>
              <w:t xml:space="preserve">Ocena podsumowująca (P) – </w:t>
            </w:r>
            <w:r w:rsidRPr="0052273E">
              <w:rPr>
                <w:rFonts w:ascii="Cambria" w:hAnsi="Cambria" w:cs="Times New Roman"/>
                <w:sz w:val="20"/>
                <w:szCs w:val="20"/>
              </w:rPr>
              <w:t xml:space="preserve">podsumowuje osiągnięte efekty uczenia się </w:t>
            </w:r>
            <w:r w:rsidRPr="0052273E">
              <w:rPr>
                <w:rFonts w:ascii="Cambria" w:hAnsi="Cambria" w:cs="Times New Roman"/>
                <w:b/>
                <w:sz w:val="20"/>
                <w:szCs w:val="20"/>
              </w:rPr>
              <w:t>(wybór z listy)</w:t>
            </w:r>
          </w:p>
        </w:tc>
      </w:tr>
      <w:tr w:rsidR="0052273E" w:rsidRPr="0052273E" w14:paraId="7AA0905F" w14:textId="77777777" w:rsidTr="00E57E88">
        <w:tc>
          <w:tcPr>
            <w:tcW w:w="1459" w:type="dxa"/>
          </w:tcPr>
          <w:p w14:paraId="3D99F4F8" w14:textId="77777777" w:rsidR="00065EAD" w:rsidRPr="0052273E" w:rsidRDefault="00065EAD" w:rsidP="002F14D8">
            <w:pPr>
              <w:spacing w:after="0"/>
              <w:rPr>
                <w:rFonts w:ascii="Cambria" w:hAnsi="Cambria" w:cs="Times New Roman"/>
                <w:b/>
                <w:bCs/>
                <w:sz w:val="20"/>
                <w:szCs w:val="20"/>
              </w:rPr>
            </w:pPr>
            <w:r w:rsidRPr="0052273E">
              <w:rPr>
                <w:rFonts w:ascii="Cambria" w:hAnsi="Cambria" w:cs="Times New Roman"/>
                <w:bCs/>
                <w:sz w:val="20"/>
                <w:szCs w:val="20"/>
              </w:rPr>
              <w:t>Wykład</w:t>
            </w:r>
          </w:p>
        </w:tc>
        <w:tc>
          <w:tcPr>
            <w:tcW w:w="4490" w:type="dxa"/>
          </w:tcPr>
          <w:p w14:paraId="5657B5A5" w14:textId="77777777" w:rsidR="00065EAD" w:rsidRPr="0052273E" w:rsidRDefault="00065EAD"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 xml:space="preserve">F2, aktywność podczas wykładów – rozwiązywanie </w:t>
            </w:r>
          </w:p>
          <w:p w14:paraId="7DE055D3" w14:textId="77777777" w:rsidR="00065EAD" w:rsidRPr="0052273E" w:rsidRDefault="00065EAD"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problemów</w:t>
            </w:r>
          </w:p>
        </w:tc>
        <w:tc>
          <w:tcPr>
            <w:tcW w:w="3940" w:type="dxa"/>
          </w:tcPr>
          <w:p w14:paraId="22498C85" w14:textId="03949AEA" w:rsidR="00065EAD" w:rsidRPr="0052273E" w:rsidRDefault="00065EAD"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 xml:space="preserve">P1 – </w:t>
            </w:r>
            <w:r w:rsidR="004C0225" w:rsidRPr="0052273E">
              <w:rPr>
                <w:rFonts w:ascii="Cambria" w:eastAsia="Times New Roman" w:hAnsi="Cambria"/>
                <w:sz w:val="20"/>
                <w:szCs w:val="20"/>
                <w:lang w:eastAsia="pl-PL"/>
              </w:rPr>
              <w:t>e</w:t>
            </w:r>
            <w:r w:rsidR="004C0225" w:rsidRPr="0052273E">
              <w:rPr>
                <w:rFonts w:eastAsia="Times New Roman"/>
                <w:lang w:eastAsia="pl-PL"/>
              </w:rPr>
              <w:t>gzamin pisemny</w:t>
            </w:r>
          </w:p>
        </w:tc>
      </w:tr>
      <w:tr w:rsidR="0052273E" w:rsidRPr="0052273E" w14:paraId="76D37D51" w14:textId="77777777" w:rsidTr="00E57E88">
        <w:tc>
          <w:tcPr>
            <w:tcW w:w="1459" w:type="dxa"/>
          </w:tcPr>
          <w:p w14:paraId="7CCF8657" w14:textId="77777777" w:rsidR="00065EAD" w:rsidRPr="0052273E" w:rsidRDefault="00065EAD" w:rsidP="002F14D8">
            <w:pPr>
              <w:spacing w:after="0"/>
              <w:rPr>
                <w:rFonts w:ascii="Cambria" w:hAnsi="Cambria" w:cs="Times New Roman"/>
                <w:b/>
                <w:bCs/>
                <w:sz w:val="20"/>
                <w:szCs w:val="20"/>
              </w:rPr>
            </w:pPr>
            <w:r w:rsidRPr="0052273E">
              <w:rPr>
                <w:rFonts w:ascii="Cambria" w:hAnsi="Cambria" w:cs="Times New Roman"/>
                <w:bCs/>
                <w:sz w:val="20"/>
                <w:szCs w:val="20"/>
              </w:rPr>
              <w:t>Laboratoria</w:t>
            </w:r>
          </w:p>
        </w:tc>
        <w:tc>
          <w:tcPr>
            <w:tcW w:w="4490" w:type="dxa"/>
          </w:tcPr>
          <w:p w14:paraId="4061C54C" w14:textId="77777777" w:rsidR="00065EAD" w:rsidRPr="0052273E" w:rsidRDefault="00065EAD"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 xml:space="preserve">F2, aktywność podczas  zajęć – rozwiązywanie </w:t>
            </w:r>
          </w:p>
          <w:p w14:paraId="01DABAAC" w14:textId="77777777" w:rsidR="00065EAD" w:rsidRPr="0052273E" w:rsidRDefault="00065EAD"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Problemów</w:t>
            </w:r>
          </w:p>
          <w:p w14:paraId="3F380597" w14:textId="77777777" w:rsidR="00065EAD" w:rsidRPr="0052273E" w:rsidRDefault="00065EAD"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F3 – praca pisemna (sprawozdanie)</w:t>
            </w:r>
          </w:p>
        </w:tc>
        <w:tc>
          <w:tcPr>
            <w:tcW w:w="3940" w:type="dxa"/>
          </w:tcPr>
          <w:p w14:paraId="633B5908" w14:textId="77777777" w:rsidR="00065EAD" w:rsidRPr="0052273E" w:rsidRDefault="00065EAD"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 xml:space="preserve">P3 – ocena podsumowująca powstała na podstawie ocen formujących, uzyskanych w semestrze, </w:t>
            </w:r>
          </w:p>
        </w:tc>
      </w:tr>
      <w:tr w:rsidR="00065EAD" w:rsidRPr="0052273E" w14:paraId="125D6035" w14:textId="77777777" w:rsidTr="00E57E88">
        <w:tc>
          <w:tcPr>
            <w:tcW w:w="1459" w:type="dxa"/>
          </w:tcPr>
          <w:p w14:paraId="2A7B7E78" w14:textId="77777777" w:rsidR="00065EAD" w:rsidRPr="0052273E" w:rsidRDefault="00065EAD" w:rsidP="002F14D8">
            <w:pPr>
              <w:spacing w:after="0"/>
              <w:rPr>
                <w:rFonts w:ascii="Cambria" w:hAnsi="Cambria" w:cs="Times New Roman"/>
                <w:b/>
                <w:bCs/>
                <w:sz w:val="20"/>
                <w:szCs w:val="20"/>
              </w:rPr>
            </w:pPr>
            <w:r w:rsidRPr="0052273E">
              <w:rPr>
                <w:rFonts w:ascii="Cambria" w:hAnsi="Cambria" w:cs="Times New Roman"/>
                <w:bCs/>
                <w:sz w:val="20"/>
                <w:szCs w:val="20"/>
              </w:rPr>
              <w:t>Projekt</w:t>
            </w:r>
          </w:p>
        </w:tc>
        <w:tc>
          <w:tcPr>
            <w:tcW w:w="4490" w:type="dxa"/>
          </w:tcPr>
          <w:p w14:paraId="5EAF86C0" w14:textId="77777777" w:rsidR="00065EAD" w:rsidRPr="0052273E" w:rsidRDefault="00065EAD" w:rsidP="002F14D8">
            <w:pPr>
              <w:spacing w:after="0"/>
              <w:rPr>
                <w:rFonts w:ascii="Cambria" w:eastAsia="Times New Roman" w:hAnsi="Cambria"/>
                <w:sz w:val="20"/>
                <w:szCs w:val="20"/>
                <w:lang w:eastAsia="pl-PL"/>
              </w:rPr>
            </w:pPr>
            <w:r w:rsidRPr="0052273E">
              <w:rPr>
                <w:rFonts w:ascii="Cambria" w:hAnsi="Cambria" w:cs="Times New Roman"/>
                <w:sz w:val="20"/>
                <w:szCs w:val="20"/>
              </w:rPr>
              <w:t>F4 wystąpienie</w:t>
            </w:r>
          </w:p>
        </w:tc>
        <w:tc>
          <w:tcPr>
            <w:tcW w:w="3940" w:type="dxa"/>
          </w:tcPr>
          <w:p w14:paraId="0ED166B1" w14:textId="77777777" w:rsidR="00065EAD" w:rsidRPr="0052273E" w:rsidRDefault="00065EAD"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P4, praca pisemna - projekt</w:t>
            </w:r>
          </w:p>
        </w:tc>
      </w:tr>
      <w:bookmarkEnd w:id="4"/>
    </w:tbl>
    <w:p w14:paraId="234084CF" w14:textId="77777777" w:rsidR="00CB33F3" w:rsidRPr="0052273E" w:rsidRDefault="00CB33F3" w:rsidP="002F14D8">
      <w:pPr>
        <w:spacing w:after="0"/>
        <w:jc w:val="both"/>
        <w:rPr>
          <w:rFonts w:ascii="Cambria" w:hAnsi="Cambria" w:cs="Times New Roman"/>
          <w:b/>
          <w:sz w:val="20"/>
          <w:szCs w:val="20"/>
        </w:rPr>
      </w:pPr>
    </w:p>
    <w:p w14:paraId="7D33AB79" w14:textId="77777777" w:rsidR="00065EAD" w:rsidRPr="0052273E" w:rsidRDefault="00065EAD" w:rsidP="002F14D8">
      <w:pPr>
        <w:spacing w:after="0"/>
        <w:jc w:val="both"/>
        <w:rPr>
          <w:rFonts w:ascii="Cambria" w:hAnsi="Cambria" w:cs="Times New Roman"/>
          <w:b/>
          <w:sz w:val="20"/>
          <w:szCs w:val="20"/>
        </w:rPr>
      </w:pPr>
      <w:r w:rsidRPr="0052273E">
        <w:rPr>
          <w:rFonts w:ascii="Cambria" w:hAnsi="Cambria" w:cs="Times New Roman"/>
          <w:b/>
          <w:sz w:val="20"/>
          <w:szCs w:val="20"/>
        </w:rPr>
        <w:t>8.2. Sposoby (metody) weryfikacji osiągnięcia przedmiotowych efektów uczenia się (wstawić „x”)</w:t>
      </w:r>
    </w:p>
    <w:tbl>
      <w:tblPr>
        <w:tblW w:w="5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602"/>
        <w:gridCol w:w="602"/>
        <w:gridCol w:w="602"/>
        <w:gridCol w:w="602"/>
      </w:tblGrid>
      <w:tr w:rsidR="0052273E" w:rsidRPr="0052273E" w14:paraId="03CC4F12" w14:textId="77777777" w:rsidTr="000D5A50">
        <w:trPr>
          <w:trHeight w:val="150"/>
          <w:jc w:val="center"/>
        </w:trPr>
        <w:tc>
          <w:tcPr>
            <w:tcW w:w="2090" w:type="dxa"/>
            <w:vMerge w:val="restart"/>
            <w:vAlign w:val="center"/>
          </w:tcPr>
          <w:p w14:paraId="42463C97" w14:textId="77777777" w:rsidR="00065EAD" w:rsidRPr="0052273E" w:rsidRDefault="00065EAD" w:rsidP="002F14D8">
            <w:pPr>
              <w:spacing w:after="0"/>
              <w:jc w:val="center"/>
              <w:rPr>
                <w:rFonts w:ascii="Cambria" w:hAnsi="Cambria" w:cs="Cambria"/>
                <w:sz w:val="20"/>
                <w:szCs w:val="20"/>
              </w:rPr>
            </w:pPr>
            <w:bookmarkStart w:id="5" w:name="_Hlk200378572"/>
            <w:r w:rsidRPr="0052273E">
              <w:rPr>
                <w:rFonts w:ascii="Cambria" w:hAnsi="Cambria" w:cs="Cambria"/>
                <w:b/>
                <w:bCs/>
                <w:sz w:val="20"/>
                <w:szCs w:val="20"/>
              </w:rPr>
              <w:t>Symbol efektu</w:t>
            </w:r>
          </w:p>
        </w:tc>
        <w:tc>
          <w:tcPr>
            <w:tcW w:w="1318" w:type="dxa"/>
            <w:gridSpan w:val="2"/>
            <w:tcBorders>
              <w:bottom w:val="single" w:sz="4" w:space="0" w:color="auto"/>
              <w:right w:val="single" w:sz="4" w:space="0" w:color="auto"/>
            </w:tcBorders>
            <w:vAlign w:val="center"/>
          </w:tcPr>
          <w:p w14:paraId="1B8F3B9C" w14:textId="77777777" w:rsidR="00065EAD" w:rsidRPr="0052273E" w:rsidRDefault="00065EAD" w:rsidP="002F14D8">
            <w:pPr>
              <w:spacing w:after="0"/>
              <w:jc w:val="center"/>
              <w:rPr>
                <w:rFonts w:ascii="Cambria" w:hAnsi="Cambria" w:cs="Cambria"/>
                <w:sz w:val="20"/>
                <w:szCs w:val="20"/>
              </w:rPr>
            </w:pPr>
            <w:r w:rsidRPr="0052273E">
              <w:rPr>
                <w:rFonts w:ascii="Cambria" w:hAnsi="Cambria" w:cs="Cambria"/>
                <w:sz w:val="20"/>
                <w:szCs w:val="20"/>
              </w:rPr>
              <w:t xml:space="preserve">Wykład </w:t>
            </w:r>
          </w:p>
        </w:tc>
        <w:tc>
          <w:tcPr>
            <w:tcW w:w="1204" w:type="dxa"/>
            <w:gridSpan w:val="2"/>
            <w:tcBorders>
              <w:bottom w:val="single" w:sz="4" w:space="0" w:color="auto"/>
            </w:tcBorders>
            <w:vAlign w:val="center"/>
          </w:tcPr>
          <w:p w14:paraId="60EE7F79" w14:textId="77777777" w:rsidR="00065EAD" w:rsidRPr="0052273E" w:rsidRDefault="00CB33F3" w:rsidP="002F14D8">
            <w:pPr>
              <w:spacing w:after="0"/>
              <w:jc w:val="center"/>
              <w:rPr>
                <w:rFonts w:ascii="Cambria" w:hAnsi="Cambria" w:cs="Cambria"/>
                <w:sz w:val="20"/>
                <w:szCs w:val="20"/>
              </w:rPr>
            </w:pPr>
            <w:r w:rsidRPr="0052273E">
              <w:rPr>
                <w:rFonts w:ascii="Cambria" w:hAnsi="Cambria" w:cs="Cambria"/>
                <w:sz w:val="20"/>
                <w:szCs w:val="20"/>
              </w:rPr>
              <w:t>Laboratoria</w:t>
            </w:r>
          </w:p>
        </w:tc>
        <w:tc>
          <w:tcPr>
            <w:tcW w:w="1204" w:type="dxa"/>
            <w:gridSpan w:val="2"/>
            <w:tcBorders>
              <w:bottom w:val="single" w:sz="4" w:space="0" w:color="auto"/>
            </w:tcBorders>
            <w:vAlign w:val="center"/>
          </w:tcPr>
          <w:p w14:paraId="389D40D0" w14:textId="77777777" w:rsidR="00065EAD" w:rsidRPr="0052273E" w:rsidRDefault="00CB33F3" w:rsidP="002F14D8">
            <w:pPr>
              <w:spacing w:after="0"/>
              <w:jc w:val="center"/>
              <w:rPr>
                <w:rFonts w:ascii="Cambria" w:hAnsi="Cambria" w:cs="Cambria"/>
                <w:sz w:val="20"/>
                <w:szCs w:val="20"/>
              </w:rPr>
            </w:pPr>
            <w:r w:rsidRPr="0052273E">
              <w:rPr>
                <w:rFonts w:ascii="Cambria" w:hAnsi="Cambria" w:cs="Cambria"/>
                <w:sz w:val="20"/>
                <w:szCs w:val="20"/>
              </w:rPr>
              <w:t>Projekt</w:t>
            </w:r>
          </w:p>
        </w:tc>
      </w:tr>
      <w:tr w:rsidR="0052273E" w:rsidRPr="0052273E" w14:paraId="1350F57E" w14:textId="77777777" w:rsidTr="000D5A50">
        <w:trPr>
          <w:trHeight w:val="325"/>
          <w:jc w:val="center"/>
        </w:trPr>
        <w:tc>
          <w:tcPr>
            <w:tcW w:w="2090" w:type="dxa"/>
            <w:vMerge/>
            <w:vAlign w:val="center"/>
          </w:tcPr>
          <w:p w14:paraId="50022168" w14:textId="77777777" w:rsidR="00065EAD" w:rsidRPr="0052273E" w:rsidRDefault="00065EAD" w:rsidP="002F14D8">
            <w:pPr>
              <w:spacing w:after="0"/>
              <w:jc w:val="center"/>
              <w:rPr>
                <w:rFonts w:ascii="Cambria" w:hAnsi="Cambria" w:cs="Cambria"/>
                <w:sz w:val="20"/>
                <w:szCs w:val="20"/>
              </w:rPr>
            </w:pPr>
          </w:p>
        </w:tc>
        <w:tc>
          <w:tcPr>
            <w:tcW w:w="717" w:type="dxa"/>
            <w:tcBorders>
              <w:top w:val="single" w:sz="4" w:space="0" w:color="auto"/>
            </w:tcBorders>
            <w:vAlign w:val="center"/>
          </w:tcPr>
          <w:p w14:paraId="7CC871A3" w14:textId="77777777" w:rsidR="00065EAD" w:rsidRPr="0052273E" w:rsidRDefault="00065EAD" w:rsidP="002F14D8">
            <w:pPr>
              <w:spacing w:after="0"/>
              <w:jc w:val="center"/>
              <w:rPr>
                <w:rFonts w:ascii="Cambria" w:hAnsi="Cambria" w:cs="Cambria"/>
                <w:sz w:val="20"/>
                <w:szCs w:val="20"/>
              </w:rPr>
            </w:pPr>
            <w:r w:rsidRPr="0052273E">
              <w:rPr>
                <w:rFonts w:ascii="Cambria" w:hAnsi="Cambria" w:cs="Cambria"/>
                <w:sz w:val="20"/>
                <w:szCs w:val="20"/>
              </w:rPr>
              <w:t>F2</w:t>
            </w:r>
          </w:p>
        </w:tc>
        <w:tc>
          <w:tcPr>
            <w:tcW w:w="601" w:type="dxa"/>
            <w:tcBorders>
              <w:top w:val="single" w:sz="4" w:space="0" w:color="auto"/>
              <w:right w:val="single" w:sz="4" w:space="0" w:color="auto"/>
            </w:tcBorders>
            <w:vAlign w:val="center"/>
          </w:tcPr>
          <w:p w14:paraId="30BC78C5" w14:textId="77777777" w:rsidR="00065EAD" w:rsidRPr="0052273E" w:rsidRDefault="00065EAD" w:rsidP="002F14D8">
            <w:pPr>
              <w:spacing w:after="0"/>
              <w:jc w:val="center"/>
              <w:rPr>
                <w:rFonts w:ascii="Cambria" w:hAnsi="Cambria" w:cs="Cambria"/>
                <w:sz w:val="20"/>
                <w:szCs w:val="20"/>
              </w:rPr>
            </w:pPr>
            <w:r w:rsidRPr="0052273E">
              <w:rPr>
                <w:rFonts w:ascii="Cambria" w:hAnsi="Cambria" w:cs="Cambria"/>
                <w:sz w:val="20"/>
                <w:szCs w:val="20"/>
              </w:rPr>
              <w:t>P1</w:t>
            </w:r>
          </w:p>
        </w:tc>
        <w:tc>
          <w:tcPr>
            <w:tcW w:w="602" w:type="dxa"/>
            <w:tcBorders>
              <w:top w:val="single" w:sz="4" w:space="0" w:color="auto"/>
            </w:tcBorders>
            <w:vAlign w:val="center"/>
          </w:tcPr>
          <w:p w14:paraId="4971EF76" w14:textId="77777777" w:rsidR="00065EAD" w:rsidRPr="0052273E" w:rsidRDefault="00065EAD" w:rsidP="002F14D8">
            <w:pPr>
              <w:spacing w:after="0"/>
              <w:jc w:val="center"/>
              <w:rPr>
                <w:rFonts w:ascii="Cambria" w:hAnsi="Cambria" w:cs="Cambria"/>
                <w:sz w:val="20"/>
                <w:szCs w:val="20"/>
              </w:rPr>
            </w:pPr>
            <w:r w:rsidRPr="0052273E">
              <w:rPr>
                <w:rFonts w:ascii="Cambria" w:hAnsi="Cambria" w:cs="Cambria"/>
                <w:sz w:val="20"/>
                <w:szCs w:val="20"/>
              </w:rPr>
              <w:t>F2</w:t>
            </w:r>
          </w:p>
        </w:tc>
        <w:tc>
          <w:tcPr>
            <w:tcW w:w="602" w:type="dxa"/>
            <w:tcBorders>
              <w:top w:val="single" w:sz="4" w:space="0" w:color="auto"/>
            </w:tcBorders>
            <w:vAlign w:val="center"/>
          </w:tcPr>
          <w:p w14:paraId="32FC702A" w14:textId="77777777" w:rsidR="00065EAD" w:rsidRPr="0052273E" w:rsidRDefault="00065EAD" w:rsidP="002F14D8">
            <w:pPr>
              <w:spacing w:after="0"/>
              <w:jc w:val="center"/>
              <w:rPr>
                <w:rFonts w:ascii="Cambria" w:hAnsi="Cambria" w:cs="Cambria"/>
                <w:sz w:val="20"/>
                <w:szCs w:val="20"/>
              </w:rPr>
            </w:pPr>
            <w:r w:rsidRPr="0052273E">
              <w:rPr>
                <w:rFonts w:ascii="Cambria" w:hAnsi="Cambria" w:cs="Cambria"/>
                <w:sz w:val="20"/>
                <w:szCs w:val="20"/>
              </w:rPr>
              <w:t>P2</w:t>
            </w:r>
          </w:p>
        </w:tc>
        <w:tc>
          <w:tcPr>
            <w:tcW w:w="602" w:type="dxa"/>
            <w:tcBorders>
              <w:top w:val="single" w:sz="4" w:space="0" w:color="auto"/>
            </w:tcBorders>
            <w:vAlign w:val="center"/>
          </w:tcPr>
          <w:p w14:paraId="1967BD1F" w14:textId="77777777" w:rsidR="00065EAD" w:rsidRPr="0052273E" w:rsidRDefault="00065EAD" w:rsidP="002F14D8">
            <w:pPr>
              <w:spacing w:after="0"/>
              <w:jc w:val="center"/>
              <w:rPr>
                <w:rFonts w:ascii="Cambria" w:hAnsi="Cambria" w:cs="Cambria"/>
                <w:sz w:val="20"/>
                <w:szCs w:val="20"/>
              </w:rPr>
            </w:pPr>
            <w:r w:rsidRPr="0052273E">
              <w:rPr>
                <w:rFonts w:ascii="Cambria" w:hAnsi="Cambria" w:cs="Cambria"/>
                <w:sz w:val="20"/>
                <w:szCs w:val="20"/>
              </w:rPr>
              <w:t>F</w:t>
            </w:r>
            <w:r w:rsidR="00CB33F3" w:rsidRPr="0052273E">
              <w:rPr>
                <w:rFonts w:ascii="Cambria" w:hAnsi="Cambria" w:cs="Cambria"/>
                <w:sz w:val="20"/>
                <w:szCs w:val="20"/>
              </w:rPr>
              <w:t>4</w:t>
            </w:r>
          </w:p>
        </w:tc>
        <w:tc>
          <w:tcPr>
            <w:tcW w:w="602" w:type="dxa"/>
            <w:tcBorders>
              <w:top w:val="single" w:sz="4" w:space="0" w:color="auto"/>
            </w:tcBorders>
            <w:vAlign w:val="center"/>
          </w:tcPr>
          <w:p w14:paraId="3BCF1B24" w14:textId="77777777" w:rsidR="00065EAD" w:rsidRPr="0052273E" w:rsidRDefault="00065EAD" w:rsidP="002F14D8">
            <w:pPr>
              <w:spacing w:after="0"/>
              <w:jc w:val="center"/>
              <w:rPr>
                <w:rFonts w:ascii="Cambria" w:hAnsi="Cambria" w:cs="Cambria"/>
                <w:sz w:val="20"/>
                <w:szCs w:val="20"/>
              </w:rPr>
            </w:pPr>
            <w:r w:rsidRPr="0052273E">
              <w:rPr>
                <w:rFonts w:ascii="Cambria" w:hAnsi="Cambria" w:cs="Cambria"/>
                <w:sz w:val="20"/>
                <w:szCs w:val="20"/>
              </w:rPr>
              <w:t>P</w:t>
            </w:r>
            <w:r w:rsidR="00CB33F3" w:rsidRPr="0052273E">
              <w:rPr>
                <w:rFonts w:ascii="Cambria" w:hAnsi="Cambria" w:cs="Cambria"/>
                <w:sz w:val="20"/>
                <w:szCs w:val="20"/>
              </w:rPr>
              <w:t>4</w:t>
            </w:r>
          </w:p>
        </w:tc>
      </w:tr>
      <w:tr w:rsidR="0052273E" w:rsidRPr="0052273E" w14:paraId="3D292B20" w14:textId="77777777" w:rsidTr="000D5A50">
        <w:trPr>
          <w:jc w:val="center"/>
        </w:trPr>
        <w:tc>
          <w:tcPr>
            <w:tcW w:w="2090" w:type="dxa"/>
            <w:vAlign w:val="center"/>
          </w:tcPr>
          <w:p w14:paraId="23E6AC35" w14:textId="77777777" w:rsidR="00065EAD" w:rsidRPr="0052273E" w:rsidRDefault="00065EAD" w:rsidP="002F14D8">
            <w:pPr>
              <w:spacing w:after="0"/>
              <w:ind w:right="-108"/>
              <w:jc w:val="center"/>
              <w:rPr>
                <w:rFonts w:ascii="Cambria" w:hAnsi="Cambria" w:cs="Cambria"/>
                <w:sz w:val="20"/>
                <w:szCs w:val="20"/>
              </w:rPr>
            </w:pPr>
            <w:r w:rsidRPr="0052273E">
              <w:rPr>
                <w:rFonts w:ascii="Cambria" w:hAnsi="Cambria" w:cs="Times New Roman"/>
                <w:sz w:val="20"/>
                <w:szCs w:val="20"/>
              </w:rPr>
              <w:t>W_01</w:t>
            </w:r>
          </w:p>
        </w:tc>
        <w:tc>
          <w:tcPr>
            <w:tcW w:w="717" w:type="dxa"/>
            <w:vAlign w:val="center"/>
          </w:tcPr>
          <w:p w14:paraId="63692107" w14:textId="77777777" w:rsidR="00065EAD" w:rsidRPr="0052273E" w:rsidRDefault="00065EAD" w:rsidP="002F14D8">
            <w:pPr>
              <w:spacing w:after="0"/>
              <w:jc w:val="center"/>
              <w:rPr>
                <w:rFonts w:ascii="Cambria" w:hAnsi="Cambria" w:cs="Cambria"/>
                <w:sz w:val="20"/>
                <w:szCs w:val="20"/>
              </w:rPr>
            </w:pPr>
            <w:r w:rsidRPr="0052273E">
              <w:rPr>
                <w:rFonts w:ascii="Cambria" w:hAnsi="Cambria" w:cs="Cambria"/>
                <w:sz w:val="20"/>
                <w:szCs w:val="20"/>
              </w:rPr>
              <w:t>x</w:t>
            </w:r>
          </w:p>
        </w:tc>
        <w:tc>
          <w:tcPr>
            <w:tcW w:w="601" w:type="dxa"/>
            <w:tcBorders>
              <w:right w:val="single" w:sz="4" w:space="0" w:color="auto"/>
            </w:tcBorders>
            <w:vAlign w:val="center"/>
          </w:tcPr>
          <w:p w14:paraId="5324F716" w14:textId="77777777" w:rsidR="00065EAD" w:rsidRPr="0052273E" w:rsidRDefault="00065EAD"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4C27F643" w14:textId="77777777" w:rsidR="00065EAD" w:rsidRPr="0052273E" w:rsidRDefault="00065EAD" w:rsidP="002F14D8">
            <w:pPr>
              <w:spacing w:after="0"/>
              <w:jc w:val="center"/>
              <w:rPr>
                <w:rFonts w:ascii="Cambria" w:hAnsi="Cambria" w:cs="Cambria"/>
                <w:sz w:val="20"/>
                <w:szCs w:val="20"/>
              </w:rPr>
            </w:pPr>
          </w:p>
        </w:tc>
        <w:tc>
          <w:tcPr>
            <w:tcW w:w="602" w:type="dxa"/>
            <w:vAlign w:val="center"/>
          </w:tcPr>
          <w:p w14:paraId="341F3811" w14:textId="77777777" w:rsidR="00065EAD" w:rsidRPr="0052273E" w:rsidRDefault="00065EAD" w:rsidP="002F14D8">
            <w:pPr>
              <w:spacing w:after="0"/>
              <w:jc w:val="center"/>
              <w:rPr>
                <w:rFonts w:ascii="Cambria" w:hAnsi="Cambria" w:cs="Cambria"/>
                <w:sz w:val="20"/>
                <w:szCs w:val="20"/>
              </w:rPr>
            </w:pPr>
          </w:p>
        </w:tc>
        <w:tc>
          <w:tcPr>
            <w:tcW w:w="602" w:type="dxa"/>
            <w:vAlign w:val="center"/>
          </w:tcPr>
          <w:p w14:paraId="2CB6A1D8" w14:textId="77777777" w:rsidR="00065EAD" w:rsidRPr="0052273E" w:rsidRDefault="00065EAD" w:rsidP="002F14D8">
            <w:pPr>
              <w:spacing w:after="0"/>
              <w:jc w:val="center"/>
              <w:rPr>
                <w:rFonts w:ascii="Cambria" w:hAnsi="Cambria" w:cs="Cambria"/>
                <w:sz w:val="20"/>
                <w:szCs w:val="20"/>
              </w:rPr>
            </w:pPr>
          </w:p>
        </w:tc>
        <w:tc>
          <w:tcPr>
            <w:tcW w:w="602" w:type="dxa"/>
            <w:vAlign w:val="center"/>
          </w:tcPr>
          <w:p w14:paraId="756BA1C0" w14:textId="77777777" w:rsidR="00065EAD" w:rsidRPr="0052273E" w:rsidRDefault="00065EAD" w:rsidP="002F14D8">
            <w:pPr>
              <w:spacing w:after="0"/>
              <w:jc w:val="center"/>
              <w:rPr>
                <w:rFonts w:ascii="Cambria" w:hAnsi="Cambria" w:cs="Cambria"/>
                <w:sz w:val="20"/>
                <w:szCs w:val="20"/>
              </w:rPr>
            </w:pPr>
          </w:p>
        </w:tc>
      </w:tr>
      <w:tr w:rsidR="0052273E" w:rsidRPr="0052273E" w14:paraId="0FF9F918" w14:textId="77777777" w:rsidTr="000D5A50">
        <w:trPr>
          <w:jc w:val="center"/>
        </w:trPr>
        <w:tc>
          <w:tcPr>
            <w:tcW w:w="2090" w:type="dxa"/>
            <w:vAlign w:val="center"/>
          </w:tcPr>
          <w:p w14:paraId="6F684583" w14:textId="77777777" w:rsidR="00065EAD" w:rsidRPr="0052273E" w:rsidRDefault="00065EAD" w:rsidP="002F14D8">
            <w:pPr>
              <w:widowControl w:val="0"/>
              <w:autoSpaceDE w:val="0"/>
              <w:autoSpaceDN w:val="0"/>
              <w:adjustRightInd w:val="0"/>
              <w:spacing w:after="0"/>
              <w:ind w:right="-108"/>
              <w:jc w:val="center"/>
              <w:rPr>
                <w:rFonts w:ascii="Cambria" w:hAnsi="Cambria" w:cs="Cambria"/>
                <w:sz w:val="20"/>
                <w:szCs w:val="20"/>
              </w:rPr>
            </w:pPr>
            <w:r w:rsidRPr="0052273E">
              <w:rPr>
                <w:rFonts w:ascii="Cambria" w:hAnsi="Cambria" w:cs="Times New Roman"/>
                <w:sz w:val="20"/>
                <w:szCs w:val="20"/>
              </w:rPr>
              <w:t>W_02</w:t>
            </w:r>
          </w:p>
        </w:tc>
        <w:tc>
          <w:tcPr>
            <w:tcW w:w="717" w:type="dxa"/>
            <w:vAlign w:val="center"/>
          </w:tcPr>
          <w:p w14:paraId="0E3F9918" w14:textId="77777777" w:rsidR="00065EAD" w:rsidRPr="0052273E" w:rsidRDefault="00065EAD" w:rsidP="002F14D8">
            <w:pPr>
              <w:spacing w:after="0"/>
              <w:jc w:val="center"/>
              <w:rPr>
                <w:rFonts w:ascii="Cambria" w:hAnsi="Cambria" w:cs="Cambria"/>
                <w:sz w:val="20"/>
                <w:szCs w:val="20"/>
              </w:rPr>
            </w:pPr>
            <w:r w:rsidRPr="0052273E">
              <w:rPr>
                <w:rFonts w:ascii="Cambria" w:hAnsi="Cambria" w:cs="Cambria"/>
                <w:sz w:val="20"/>
                <w:szCs w:val="20"/>
              </w:rPr>
              <w:t>x</w:t>
            </w:r>
          </w:p>
        </w:tc>
        <w:tc>
          <w:tcPr>
            <w:tcW w:w="601" w:type="dxa"/>
            <w:tcBorders>
              <w:right w:val="single" w:sz="4" w:space="0" w:color="auto"/>
            </w:tcBorders>
            <w:vAlign w:val="center"/>
          </w:tcPr>
          <w:p w14:paraId="38E0F3C7" w14:textId="77777777" w:rsidR="00065EAD" w:rsidRPr="0052273E" w:rsidRDefault="00065EAD"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28F4ECC4" w14:textId="77777777" w:rsidR="00065EAD" w:rsidRPr="0052273E" w:rsidRDefault="00065EAD" w:rsidP="002F14D8">
            <w:pPr>
              <w:spacing w:after="0"/>
              <w:jc w:val="center"/>
              <w:rPr>
                <w:rFonts w:ascii="Cambria" w:hAnsi="Cambria" w:cs="Cambria"/>
                <w:sz w:val="20"/>
                <w:szCs w:val="20"/>
              </w:rPr>
            </w:pPr>
          </w:p>
        </w:tc>
        <w:tc>
          <w:tcPr>
            <w:tcW w:w="602" w:type="dxa"/>
            <w:vAlign w:val="center"/>
          </w:tcPr>
          <w:p w14:paraId="572BDC04" w14:textId="77777777" w:rsidR="00065EAD" w:rsidRPr="0052273E" w:rsidRDefault="00065EAD" w:rsidP="002F14D8">
            <w:pPr>
              <w:spacing w:after="0"/>
              <w:jc w:val="center"/>
              <w:rPr>
                <w:rFonts w:ascii="Cambria" w:hAnsi="Cambria" w:cs="Cambria"/>
                <w:sz w:val="20"/>
                <w:szCs w:val="20"/>
              </w:rPr>
            </w:pPr>
          </w:p>
        </w:tc>
        <w:tc>
          <w:tcPr>
            <w:tcW w:w="602" w:type="dxa"/>
            <w:vAlign w:val="center"/>
          </w:tcPr>
          <w:p w14:paraId="48A463DD" w14:textId="77777777" w:rsidR="00065EAD" w:rsidRPr="0052273E" w:rsidRDefault="00065EAD" w:rsidP="002F14D8">
            <w:pPr>
              <w:spacing w:after="0"/>
              <w:jc w:val="center"/>
              <w:rPr>
                <w:rFonts w:ascii="Cambria" w:hAnsi="Cambria" w:cs="Cambria"/>
                <w:sz w:val="20"/>
                <w:szCs w:val="20"/>
              </w:rPr>
            </w:pPr>
          </w:p>
        </w:tc>
        <w:tc>
          <w:tcPr>
            <w:tcW w:w="602" w:type="dxa"/>
            <w:vAlign w:val="center"/>
          </w:tcPr>
          <w:p w14:paraId="6597EA07" w14:textId="77777777" w:rsidR="00065EAD" w:rsidRPr="0052273E" w:rsidRDefault="00065EAD" w:rsidP="002F14D8">
            <w:pPr>
              <w:spacing w:after="0"/>
              <w:jc w:val="center"/>
              <w:rPr>
                <w:rFonts w:ascii="Cambria" w:hAnsi="Cambria" w:cs="Cambria"/>
                <w:sz w:val="20"/>
                <w:szCs w:val="20"/>
              </w:rPr>
            </w:pPr>
          </w:p>
        </w:tc>
      </w:tr>
      <w:tr w:rsidR="0052273E" w:rsidRPr="0052273E" w14:paraId="258D30DE" w14:textId="77777777" w:rsidTr="000D5A50">
        <w:trPr>
          <w:jc w:val="center"/>
        </w:trPr>
        <w:tc>
          <w:tcPr>
            <w:tcW w:w="2090" w:type="dxa"/>
            <w:vAlign w:val="center"/>
          </w:tcPr>
          <w:p w14:paraId="03D5CC70" w14:textId="77777777" w:rsidR="00065EAD" w:rsidRPr="0052273E" w:rsidRDefault="00065EAD" w:rsidP="002F14D8">
            <w:pPr>
              <w:widowControl w:val="0"/>
              <w:autoSpaceDE w:val="0"/>
              <w:autoSpaceDN w:val="0"/>
              <w:adjustRightInd w:val="0"/>
              <w:spacing w:after="0"/>
              <w:ind w:right="-108"/>
              <w:jc w:val="center"/>
              <w:rPr>
                <w:rFonts w:ascii="Cambria" w:hAnsi="Cambria" w:cs="Times New Roman"/>
                <w:sz w:val="20"/>
                <w:szCs w:val="20"/>
              </w:rPr>
            </w:pPr>
            <w:r w:rsidRPr="0052273E">
              <w:rPr>
                <w:rFonts w:ascii="Cambria" w:hAnsi="Cambria" w:cs="Times New Roman"/>
                <w:sz w:val="20"/>
                <w:szCs w:val="20"/>
              </w:rPr>
              <w:t>W_03</w:t>
            </w:r>
          </w:p>
        </w:tc>
        <w:tc>
          <w:tcPr>
            <w:tcW w:w="717" w:type="dxa"/>
            <w:vAlign w:val="center"/>
          </w:tcPr>
          <w:p w14:paraId="3C109970" w14:textId="77777777" w:rsidR="00065EAD" w:rsidRPr="0052273E" w:rsidRDefault="00065EAD" w:rsidP="002F14D8">
            <w:pPr>
              <w:spacing w:after="0"/>
              <w:jc w:val="center"/>
              <w:rPr>
                <w:rFonts w:ascii="Cambria" w:hAnsi="Cambria" w:cs="Cambria"/>
                <w:sz w:val="20"/>
                <w:szCs w:val="20"/>
              </w:rPr>
            </w:pPr>
            <w:r w:rsidRPr="0052273E">
              <w:rPr>
                <w:rFonts w:ascii="Cambria" w:hAnsi="Cambria" w:cs="Cambria"/>
                <w:sz w:val="20"/>
                <w:szCs w:val="20"/>
              </w:rPr>
              <w:t>x</w:t>
            </w:r>
          </w:p>
        </w:tc>
        <w:tc>
          <w:tcPr>
            <w:tcW w:w="601" w:type="dxa"/>
            <w:tcBorders>
              <w:right w:val="single" w:sz="4" w:space="0" w:color="auto"/>
            </w:tcBorders>
            <w:vAlign w:val="center"/>
          </w:tcPr>
          <w:p w14:paraId="63DB32BB" w14:textId="77777777" w:rsidR="00065EAD" w:rsidRPr="0052273E" w:rsidRDefault="00065EAD"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6B360FFD" w14:textId="77777777" w:rsidR="00065EAD" w:rsidRPr="0052273E" w:rsidRDefault="00065EAD" w:rsidP="002F14D8">
            <w:pPr>
              <w:spacing w:after="0"/>
              <w:jc w:val="center"/>
              <w:rPr>
                <w:rFonts w:ascii="Cambria" w:hAnsi="Cambria" w:cs="Cambria"/>
                <w:sz w:val="20"/>
                <w:szCs w:val="20"/>
              </w:rPr>
            </w:pPr>
          </w:p>
        </w:tc>
        <w:tc>
          <w:tcPr>
            <w:tcW w:w="602" w:type="dxa"/>
            <w:vAlign w:val="center"/>
          </w:tcPr>
          <w:p w14:paraId="141057DF" w14:textId="77777777" w:rsidR="00065EAD" w:rsidRPr="0052273E" w:rsidRDefault="00065EAD" w:rsidP="002F14D8">
            <w:pPr>
              <w:spacing w:after="0"/>
              <w:jc w:val="center"/>
              <w:rPr>
                <w:rFonts w:ascii="Cambria" w:hAnsi="Cambria" w:cs="Cambria"/>
                <w:sz w:val="20"/>
                <w:szCs w:val="20"/>
              </w:rPr>
            </w:pPr>
          </w:p>
        </w:tc>
        <w:tc>
          <w:tcPr>
            <w:tcW w:w="602" w:type="dxa"/>
            <w:vAlign w:val="center"/>
          </w:tcPr>
          <w:p w14:paraId="5207BC55" w14:textId="77777777" w:rsidR="00065EAD" w:rsidRPr="0052273E" w:rsidRDefault="00065EAD" w:rsidP="002F14D8">
            <w:pPr>
              <w:spacing w:after="0"/>
              <w:jc w:val="center"/>
              <w:rPr>
                <w:rFonts w:ascii="Cambria" w:hAnsi="Cambria" w:cs="Cambria"/>
                <w:sz w:val="20"/>
                <w:szCs w:val="20"/>
              </w:rPr>
            </w:pPr>
          </w:p>
        </w:tc>
        <w:tc>
          <w:tcPr>
            <w:tcW w:w="602" w:type="dxa"/>
            <w:vAlign w:val="center"/>
          </w:tcPr>
          <w:p w14:paraId="0DD0FD2C" w14:textId="77777777" w:rsidR="00065EAD" w:rsidRPr="0052273E" w:rsidRDefault="00065EAD" w:rsidP="002F14D8">
            <w:pPr>
              <w:spacing w:after="0"/>
              <w:jc w:val="center"/>
              <w:rPr>
                <w:rFonts w:ascii="Cambria" w:hAnsi="Cambria" w:cs="Cambria"/>
                <w:sz w:val="20"/>
                <w:szCs w:val="20"/>
              </w:rPr>
            </w:pPr>
          </w:p>
        </w:tc>
      </w:tr>
      <w:tr w:rsidR="0052273E" w:rsidRPr="0052273E" w14:paraId="25B73C57" w14:textId="77777777" w:rsidTr="000D5A50">
        <w:trPr>
          <w:jc w:val="center"/>
        </w:trPr>
        <w:tc>
          <w:tcPr>
            <w:tcW w:w="2090" w:type="dxa"/>
            <w:vAlign w:val="center"/>
          </w:tcPr>
          <w:p w14:paraId="34986ABF" w14:textId="77777777" w:rsidR="00065EAD" w:rsidRPr="0052273E" w:rsidRDefault="00065EAD" w:rsidP="002F14D8">
            <w:pPr>
              <w:autoSpaceDE w:val="0"/>
              <w:autoSpaceDN w:val="0"/>
              <w:spacing w:after="0"/>
              <w:ind w:right="-108"/>
              <w:jc w:val="center"/>
              <w:rPr>
                <w:rFonts w:ascii="Cambria" w:hAnsi="Cambria" w:cs="Cambria"/>
                <w:sz w:val="20"/>
                <w:szCs w:val="20"/>
              </w:rPr>
            </w:pPr>
            <w:r w:rsidRPr="0052273E">
              <w:rPr>
                <w:rFonts w:ascii="Cambria" w:hAnsi="Cambria" w:cs="Times New Roman"/>
                <w:sz w:val="20"/>
                <w:szCs w:val="20"/>
              </w:rPr>
              <w:t>U_01</w:t>
            </w:r>
          </w:p>
        </w:tc>
        <w:tc>
          <w:tcPr>
            <w:tcW w:w="717" w:type="dxa"/>
            <w:vAlign w:val="center"/>
          </w:tcPr>
          <w:p w14:paraId="564400C5" w14:textId="77777777" w:rsidR="00065EAD" w:rsidRPr="0052273E" w:rsidRDefault="00065EAD" w:rsidP="002F14D8">
            <w:pPr>
              <w:spacing w:after="0"/>
              <w:jc w:val="center"/>
              <w:rPr>
                <w:rFonts w:ascii="Cambria" w:hAnsi="Cambria" w:cs="Cambria"/>
                <w:sz w:val="20"/>
                <w:szCs w:val="20"/>
              </w:rPr>
            </w:pPr>
          </w:p>
        </w:tc>
        <w:tc>
          <w:tcPr>
            <w:tcW w:w="601" w:type="dxa"/>
            <w:tcBorders>
              <w:right w:val="single" w:sz="4" w:space="0" w:color="auto"/>
            </w:tcBorders>
            <w:vAlign w:val="center"/>
          </w:tcPr>
          <w:p w14:paraId="09DE682D" w14:textId="77777777" w:rsidR="00065EAD" w:rsidRPr="0052273E" w:rsidRDefault="00065EAD" w:rsidP="002F14D8">
            <w:pPr>
              <w:spacing w:after="0"/>
              <w:jc w:val="center"/>
              <w:rPr>
                <w:rFonts w:ascii="Cambria" w:hAnsi="Cambria" w:cs="Cambria"/>
                <w:sz w:val="20"/>
                <w:szCs w:val="20"/>
              </w:rPr>
            </w:pPr>
          </w:p>
        </w:tc>
        <w:tc>
          <w:tcPr>
            <w:tcW w:w="602" w:type="dxa"/>
            <w:vAlign w:val="center"/>
          </w:tcPr>
          <w:p w14:paraId="344F3B53" w14:textId="77777777" w:rsidR="00065EAD" w:rsidRPr="0052273E" w:rsidRDefault="00065EAD"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5EA3A2BC" w14:textId="77777777" w:rsidR="00065EAD" w:rsidRPr="0052273E" w:rsidRDefault="00065EAD"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46A7005B" w14:textId="77777777" w:rsidR="00065EAD" w:rsidRPr="0052273E" w:rsidRDefault="00065EAD"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0FC578C8" w14:textId="77777777" w:rsidR="00065EAD" w:rsidRPr="0052273E" w:rsidRDefault="00065EAD" w:rsidP="002F14D8">
            <w:pPr>
              <w:spacing w:after="0"/>
              <w:jc w:val="center"/>
              <w:rPr>
                <w:rFonts w:ascii="Cambria" w:hAnsi="Cambria" w:cs="Cambria"/>
                <w:sz w:val="20"/>
                <w:szCs w:val="20"/>
              </w:rPr>
            </w:pPr>
            <w:r w:rsidRPr="0052273E">
              <w:rPr>
                <w:rFonts w:ascii="Cambria" w:hAnsi="Cambria" w:cs="Cambria"/>
                <w:sz w:val="20"/>
                <w:szCs w:val="20"/>
              </w:rPr>
              <w:t>x</w:t>
            </w:r>
          </w:p>
        </w:tc>
      </w:tr>
      <w:tr w:rsidR="0052273E" w:rsidRPr="0052273E" w14:paraId="2C9F81A9" w14:textId="77777777" w:rsidTr="000D5A50">
        <w:trPr>
          <w:jc w:val="center"/>
        </w:trPr>
        <w:tc>
          <w:tcPr>
            <w:tcW w:w="2090" w:type="dxa"/>
            <w:vAlign w:val="center"/>
          </w:tcPr>
          <w:p w14:paraId="0192AB7A" w14:textId="77777777" w:rsidR="00065EAD" w:rsidRPr="0052273E" w:rsidRDefault="00065EAD" w:rsidP="002F14D8">
            <w:pPr>
              <w:widowControl w:val="0"/>
              <w:autoSpaceDE w:val="0"/>
              <w:autoSpaceDN w:val="0"/>
              <w:adjustRightInd w:val="0"/>
              <w:spacing w:after="0"/>
              <w:ind w:right="-108"/>
              <w:jc w:val="center"/>
              <w:rPr>
                <w:rFonts w:ascii="Cambria" w:hAnsi="Cambria" w:cs="Cambria"/>
                <w:sz w:val="20"/>
                <w:szCs w:val="20"/>
              </w:rPr>
            </w:pPr>
            <w:r w:rsidRPr="0052273E">
              <w:rPr>
                <w:rFonts w:ascii="Cambria" w:hAnsi="Cambria" w:cs="Times New Roman"/>
                <w:sz w:val="20"/>
                <w:szCs w:val="20"/>
              </w:rPr>
              <w:t>U_02</w:t>
            </w:r>
          </w:p>
        </w:tc>
        <w:tc>
          <w:tcPr>
            <w:tcW w:w="717" w:type="dxa"/>
            <w:vAlign w:val="center"/>
          </w:tcPr>
          <w:p w14:paraId="72C920F0" w14:textId="77777777" w:rsidR="00065EAD" w:rsidRPr="0052273E" w:rsidRDefault="00065EAD" w:rsidP="002F14D8">
            <w:pPr>
              <w:spacing w:after="0"/>
              <w:jc w:val="center"/>
              <w:rPr>
                <w:rFonts w:ascii="Cambria" w:hAnsi="Cambria" w:cs="Cambria"/>
                <w:sz w:val="20"/>
                <w:szCs w:val="20"/>
              </w:rPr>
            </w:pPr>
          </w:p>
        </w:tc>
        <w:tc>
          <w:tcPr>
            <w:tcW w:w="601" w:type="dxa"/>
            <w:tcBorders>
              <w:right w:val="single" w:sz="4" w:space="0" w:color="auto"/>
            </w:tcBorders>
            <w:vAlign w:val="center"/>
          </w:tcPr>
          <w:p w14:paraId="29018B2E" w14:textId="77777777" w:rsidR="00065EAD" w:rsidRPr="0052273E" w:rsidRDefault="00065EAD" w:rsidP="002F14D8">
            <w:pPr>
              <w:spacing w:after="0"/>
              <w:jc w:val="center"/>
              <w:rPr>
                <w:rFonts w:ascii="Cambria" w:hAnsi="Cambria" w:cs="Cambria"/>
                <w:sz w:val="20"/>
                <w:szCs w:val="20"/>
              </w:rPr>
            </w:pPr>
          </w:p>
        </w:tc>
        <w:tc>
          <w:tcPr>
            <w:tcW w:w="602" w:type="dxa"/>
            <w:vAlign w:val="center"/>
          </w:tcPr>
          <w:p w14:paraId="3B45299F" w14:textId="77777777" w:rsidR="00065EAD" w:rsidRPr="0052273E" w:rsidRDefault="00065EAD"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675A7E4B" w14:textId="77777777" w:rsidR="00065EAD" w:rsidRPr="0052273E" w:rsidRDefault="00065EAD"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15ABF2AB" w14:textId="77777777" w:rsidR="00065EAD" w:rsidRPr="0052273E" w:rsidRDefault="00065EAD"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0089416C" w14:textId="77777777" w:rsidR="00065EAD" w:rsidRPr="0052273E" w:rsidRDefault="00065EAD" w:rsidP="002F14D8">
            <w:pPr>
              <w:spacing w:after="0"/>
              <w:jc w:val="center"/>
              <w:rPr>
                <w:rFonts w:ascii="Cambria" w:hAnsi="Cambria" w:cs="Cambria"/>
                <w:sz w:val="20"/>
                <w:szCs w:val="20"/>
              </w:rPr>
            </w:pPr>
            <w:r w:rsidRPr="0052273E">
              <w:rPr>
                <w:rFonts w:ascii="Cambria" w:hAnsi="Cambria" w:cs="Cambria"/>
                <w:sz w:val="20"/>
                <w:szCs w:val="20"/>
              </w:rPr>
              <w:t>x</w:t>
            </w:r>
          </w:p>
        </w:tc>
      </w:tr>
      <w:tr w:rsidR="0052273E" w:rsidRPr="0052273E" w14:paraId="3BF4391B" w14:textId="77777777" w:rsidTr="000D5A50">
        <w:trPr>
          <w:jc w:val="center"/>
        </w:trPr>
        <w:tc>
          <w:tcPr>
            <w:tcW w:w="2090" w:type="dxa"/>
            <w:vAlign w:val="center"/>
          </w:tcPr>
          <w:p w14:paraId="7E3DF76D" w14:textId="77777777" w:rsidR="00065EAD" w:rsidRPr="0052273E" w:rsidRDefault="00065EAD" w:rsidP="002F14D8">
            <w:pPr>
              <w:widowControl w:val="0"/>
              <w:autoSpaceDE w:val="0"/>
              <w:autoSpaceDN w:val="0"/>
              <w:adjustRightInd w:val="0"/>
              <w:spacing w:after="0"/>
              <w:ind w:right="-108"/>
              <w:jc w:val="center"/>
              <w:rPr>
                <w:rFonts w:ascii="Cambria" w:hAnsi="Cambria" w:cs="Cambria"/>
                <w:sz w:val="20"/>
                <w:szCs w:val="20"/>
              </w:rPr>
            </w:pPr>
            <w:r w:rsidRPr="0052273E">
              <w:rPr>
                <w:rFonts w:ascii="Cambria" w:hAnsi="Cambria" w:cs="Times New Roman"/>
                <w:sz w:val="20"/>
                <w:szCs w:val="20"/>
              </w:rPr>
              <w:t>U_03</w:t>
            </w:r>
          </w:p>
        </w:tc>
        <w:tc>
          <w:tcPr>
            <w:tcW w:w="717" w:type="dxa"/>
            <w:vAlign w:val="center"/>
          </w:tcPr>
          <w:p w14:paraId="2A49FD6F" w14:textId="77777777" w:rsidR="00065EAD" w:rsidRPr="0052273E" w:rsidRDefault="00065EAD" w:rsidP="002F14D8">
            <w:pPr>
              <w:spacing w:after="0"/>
              <w:jc w:val="center"/>
              <w:rPr>
                <w:rFonts w:ascii="Cambria" w:hAnsi="Cambria" w:cs="Cambria"/>
                <w:sz w:val="20"/>
                <w:szCs w:val="20"/>
              </w:rPr>
            </w:pPr>
          </w:p>
        </w:tc>
        <w:tc>
          <w:tcPr>
            <w:tcW w:w="601" w:type="dxa"/>
            <w:tcBorders>
              <w:right w:val="single" w:sz="4" w:space="0" w:color="auto"/>
            </w:tcBorders>
            <w:vAlign w:val="center"/>
          </w:tcPr>
          <w:p w14:paraId="738C4BAF" w14:textId="77777777" w:rsidR="00065EAD" w:rsidRPr="0052273E" w:rsidRDefault="00065EAD" w:rsidP="002F14D8">
            <w:pPr>
              <w:spacing w:after="0"/>
              <w:jc w:val="center"/>
              <w:rPr>
                <w:rFonts w:ascii="Cambria" w:hAnsi="Cambria" w:cs="Cambria"/>
                <w:sz w:val="20"/>
                <w:szCs w:val="20"/>
              </w:rPr>
            </w:pPr>
          </w:p>
        </w:tc>
        <w:tc>
          <w:tcPr>
            <w:tcW w:w="602" w:type="dxa"/>
            <w:vAlign w:val="center"/>
          </w:tcPr>
          <w:p w14:paraId="684079E6" w14:textId="77777777" w:rsidR="00065EAD" w:rsidRPr="0052273E" w:rsidRDefault="00065EAD"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0C915A2E" w14:textId="77777777" w:rsidR="00065EAD" w:rsidRPr="0052273E" w:rsidRDefault="00065EAD"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3F3D4039" w14:textId="77777777" w:rsidR="00065EAD" w:rsidRPr="0052273E" w:rsidRDefault="00065EAD"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2BD59650" w14:textId="77777777" w:rsidR="00065EAD" w:rsidRPr="0052273E" w:rsidRDefault="00065EAD" w:rsidP="002F14D8">
            <w:pPr>
              <w:spacing w:after="0"/>
              <w:jc w:val="center"/>
              <w:rPr>
                <w:rFonts w:ascii="Cambria" w:hAnsi="Cambria" w:cs="Cambria"/>
                <w:sz w:val="20"/>
                <w:szCs w:val="20"/>
              </w:rPr>
            </w:pPr>
            <w:r w:rsidRPr="0052273E">
              <w:rPr>
                <w:rFonts w:ascii="Cambria" w:hAnsi="Cambria" w:cs="Cambria"/>
                <w:sz w:val="20"/>
                <w:szCs w:val="20"/>
              </w:rPr>
              <w:t>x</w:t>
            </w:r>
          </w:p>
        </w:tc>
      </w:tr>
      <w:tr w:rsidR="0052273E" w:rsidRPr="0052273E" w14:paraId="674B7499" w14:textId="77777777" w:rsidTr="000D5A50">
        <w:trPr>
          <w:jc w:val="center"/>
        </w:trPr>
        <w:tc>
          <w:tcPr>
            <w:tcW w:w="2090" w:type="dxa"/>
            <w:vAlign w:val="center"/>
          </w:tcPr>
          <w:p w14:paraId="233F8392" w14:textId="77777777" w:rsidR="00065EAD" w:rsidRPr="0052273E" w:rsidRDefault="00065EAD" w:rsidP="002F14D8">
            <w:pPr>
              <w:autoSpaceDE w:val="0"/>
              <w:autoSpaceDN w:val="0"/>
              <w:spacing w:after="0"/>
              <w:ind w:right="-108"/>
              <w:jc w:val="center"/>
              <w:rPr>
                <w:rFonts w:ascii="Cambria" w:hAnsi="Cambria" w:cs="Cambria"/>
                <w:sz w:val="20"/>
                <w:szCs w:val="20"/>
              </w:rPr>
            </w:pPr>
            <w:r w:rsidRPr="0052273E">
              <w:rPr>
                <w:rFonts w:ascii="Cambria" w:hAnsi="Cambria" w:cs="Times New Roman"/>
                <w:sz w:val="20"/>
                <w:szCs w:val="20"/>
              </w:rPr>
              <w:t>K_01</w:t>
            </w:r>
          </w:p>
        </w:tc>
        <w:tc>
          <w:tcPr>
            <w:tcW w:w="717" w:type="dxa"/>
            <w:vAlign w:val="center"/>
          </w:tcPr>
          <w:p w14:paraId="56A74BCF" w14:textId="77777777" w:rsidR="00065EAD" w:rsidRPr="0052273E" w:rsidRDefault="00065EAD" w:rsidP="002F14D8">
            <w:pPr>
              <w:spacing w:after="0"/>
              <w:jc w:val="center"/>
              <w:rPr>
                <w:rFonts w:ascii="Cambria" w:hAnsi="Cambria" w:cs="Cambria"/>
                <w:sz w:val="20"/>
                <w:szCs w:val="20"/>
              </w:rPr>
            </w:pPr>
            <w:r w:rsidRPr="0052273E">
              <w:rPr>
                <w:rFonts w:ascii="Cambria" w:hAnsi="Cambria" w:cs="Cambria"/>
                <w:sz w:val="20"/>
                <w:szCs w:val="20"/>
              </w:rPr>
              <w:t>x</w:t>
            </w:r>
          </w:p>
        </w:tc>
        <w:tc>
          <w:tcPr>
            <w:tcW w:w="601" w:type="dxa"/>
            <w:tcBorders>
              <w:right w:val="single" w:sz="4" w:space="0" w:color="auto"/>
            </w:tcBorders>
            <w:vAlign w:val="center"/>
          </w:tcPr>
          <w:p w14:paraId="6B1420E2" w14:textId="77777777" w:rsidR="00065EAD" w:rsidRPr="0052273E" w:rsidRDefault="00065EAD"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7E3E7263" w14:textId="77777777" w:rsidR="00065EAD" w:rsidRPr="0052273E" w:rsidRDefault="00065EAD" w:rsidP="002F14D8">
            <w:pPr>
              <w:spacing w:after="0"/>
              <w:jc w:val="center"/>
              <w:rPr>
                <w:rFonts w:ascii="Cambria" w:hAnsi="Cambria" w:cs="Cambria"/>
                <w:sz w:val="20"/>
                <w:szCs w:val="20"/>
              </w:rPr>
            </w:pPr>
          </w:p>
        </w:tc>
        <w:tc>
          <w:tcPr>
            <w:tcW w:w="602" w:type="dxa"/>
            <w:vAlign w:val="center"/>
          </w:tcPr>
          <w:p w14:paraId="3CB73C92" w14:textId="77777777" w:rsidR="00065EAD" w:rsidRPr="0052273E" w:rsidRDefault="00065EAD" w:rsidP="002F14D8">
            <w:pPr>
              <w:spacing w:after="0"/>
              <w:jc w:val="center"/>
              <w:rPr>
                <w:rFonts w:ascii="Cambria" w:hAnsi="Cambria" w:cs="Cambria"/>
                <w:sz w:val="20"/>
                <w:szCs w:val="20"/>
              </w:rPr>
            </w:pPr>
          </w:p>
        </w:tc>
        <w:tc>
          <w:tcPr>
            <w:tcW w:w="602" w:type="dxa"/>
            <w:vAlign w:val="center"/>
          </w:tcPr>
          <w:p w14:paraId="5C9B8993" w14:textId="77777777" w:rsidR="00065EAD" w:rsidRPr="0052273E" w:rsidRDefault="00065EAD" w:rsidP="002F14D8">
            <w:pPr>
              <w:spacing w:after="0"/>
              <w:jc w:val="center"/>
              <w:rPr>
                <w:rFonts w:ascii="Cambria" w:hAnsi="Cambria" w:cs="Cambria"/>
                <w:sz w:val="20"/>
                <w:szCs w:val="20"/>
              </w:rPr>
            </w:pPr>
          </w:p>
        </w:tc>
        <w:tc>
          <w:tcPr>
            <w:tcW w:w="602" w:type="dxa"/>
            <w:vAlign w:val="center"/>
          </w:tcPr>
          <w:p w14:paraId="55F9B2C1" w14:textId="77777777" w:rsidR="00065EAD" w:rsidRPr="0052273E" w:rsidRDefault="00065EAD" w:rsidP="002F14D8">
            <w:pPr>
              <w:spacing w:after="0"/>
              <w:jc w:val="center"/>
              <w:rPr>
                <w:rFonts w:ascii="Cambria" w:hAnsi="Cambria" w:cs="Cambria"/>
                <w:sz w:val="20"/>
                <w:szCs w:val="20"/>
              </w:rPr>
            </w:pPr>
          </w:p>
        </w:tc>
      </w:tr>
      <w:tr w:rsidR="00065EAD" w:rsidRPr="0052273E" w14:paraId="69489449" w14:textId="77777777" w:rsidTr="000D5A50">
        <w:trPr>
          <w:jc w:val="center"/>
        </w:trPr>
        <w:tc>
          <w:tcPr>
            <w:tcW w:w="2090" w:type="dxa"/>
            <w:vAlign w:val="center"/>
          </w:tcPr>
          <w:p w14:paraId="54C4ED4B" w14:textId="77777777" w:rsidR="00065EAD" w:rsidRPr="0052273E" w:rsidRDefault="00065EAD" w:rsidP="002F14D8">
            <w:pPr>
              <w:pStyle w:val="Akapitzlist"/>
              <w:spacing w:after="0"/>
              <w:ind w:left="0" w:right="-108"/>
              <w:jc w:val="center"/>
              <w:rPr>
                <w:rFonts w:ascii="Cambria" w:hAnsi="Cambria" w:cs="Cambria"/>
                <w:sz w:val="20"/>
                <w:szCs w:val="20"/>
              </w:rPr>
            </w:pPr>
            <w:r w:rsidRPr="0052273E">
              <w:rPr>
                <w:rFonts w:ascii="Cambria" w:hAnsi="Cambria" w:cs="Times New Roman"/>
                <w:sz w:val="20"/>
                <w:szCs w:val="20"/>
              </w:rPr>
              <w:t>K_02</w:t>
            </w:r>
          </w:p>
        </w:tc>
        <w:tc>
          <w:tcPr>
            <w:tcW w:w="717" w:type="dxa"/>
            <w:vAlign w:val="center"/>
          </w:tcPr>
          <w:p w14:paraId="21D03CAD" w14:textId="77777777" w:rsidR="00065EAD" w:rsidRPr="0052273E" w:rsidRDefault="00065EAD" w:rsidP="002F14D8">
            <w:pPr>
              <w:spacing w:after="0"/>
              <w:jc w:val="center"/>
              <w:rPr>
                <w:rFonts w:ascii="Cambria" w:hAnsi="Cambria" w:cs="Cambria"/>
                <w:sz w:val="20"/>
                <w:szCs w:val="20"/>
              </w:rPr>
            </w:pPr>
            <w:r w:rsidRPr="0052273E">
              <w:rPr>
                <w:rFonts w:ascii="Cambria" w:hAnsi="Cambria" w:cs="Cambria"/>
                <w:sz w:val="20"/>
                <w:szCs w:val="20"/>
              </w:rPr>
              <w:t>x</w:t>
            </w:r>
          </w:p>
        </w:tc>
        <w:tc>
          <w:tcPr>
            <w:tcW w:w="601" w:type="dxa"/>
            <w:tcBorders>
              <w:right w:val="single" w:sz="4" w:space="0" w:color="auto"/>
            </w:tcBorders>
            <w:vAlign w:val="center"/>
          </w:tcPr>
          <w:p w14:paraId="4CB477F0" w14:textId="77777777" w:rsidR="00065EAD" w:rsidRPr="0052273E" w:rsidRDefault="00065EAD"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426A09C7" w14:textId="77777777" w:rsidR="00065EAD" w:rsidRPr="0052273E" w:rsidRDefault="00065EAD" w:rsidP="002F14D8">
            <w:pPr>
              <w:spacing w:after="0"/>
              <w:jc w:val="center"/>
              <w:rPr>
                <w:rFonts w:ascii="Cambria" w:hAnsi="Cambria" w:cs="Cambria"/>
                <w:sz w:val="20"/>
                <w:szCs w:val="20"/>
              </w:rPr>
            </w:pPr>
          </w:p>
        </w:tc>
        <w:tc>
          <w:tcPr>
            <w:tcW w:w="602" w:type="dxa"/>
            <w:vAlign w:val="center"/>
          </w:tcPr>
          <w:p w14:paraId="7905FE17" w14:textId="77777777" w:rsidR="00065EAD" w:rsidRPr="0052273E" w:rsidRDefault="00065EAD" w:rsidP="002F14D8">
            <w:pPr>
              <w:spacing w:after="0"/>
              <w:jc w:val="center"/>
              <w:rPr>
                <w:rFonts w:ascii="Cambria" w:hAnsi="Cambria" w:cs="Cambria"/>
                <w:sz w:val="20"/>
                <w:szCs w:val="20"/>
              </w:rPr>
            </w:pPr>
          </w:p>
        </w:tc>
        <w:tc>
          <w:tcPr>
            <w:tcW w:w="602" w:type="dxa"/>
            <w:vAlign w:val="center"/>
          </w:tcPr>
          <w:p w14:paraId="75F1C0A6" w14:textId="77777777" w:rsidR="00065EAD" w:rsidRPr="0052273E" w:rsidRDefault="00065EAD" w:rsidP="002F14D8">
            <w:pPr>
              <w:spacing w:after="0"/>
              <w:jc w:val="center"/>
              <w:rPr>
                <w:rFonts w:ascii="Cambria" w:hAnsi="Cambria" w:cs="Cambria"/>
                <w:sz w:val="20"/>
                <w:szCs w:val="20"/>
              </w:rPr>
            </w:pPr>
          </w:p>
        </w:tc>
        <w:tc>
          <w:tcPr>
            <w:tcW w:w="602" w:type="dxa"/>
            <w:vAlign w:val="center"/>
          </w:tcPr>
          <w:p w14:paraId="567889BA" w14:textId="77777777" w:rsidR="00065EAD" w:rsidRPr="0052273E" w:rsidRDefault="00065EAD" w:rsidP="002F14D8">
            <w:pPr>
              <w:spacing w:after="0"/>
              <w:jc w:val="center"/>
              <w:rPr>
                <w:rFonts w:ascii="Cambria" w:hAnsi="Cambria" w:cs="Cambria"/>
                <w:sz w:val="20"/>
                <w:szCs w:val="20"/>
              </w:rPr>
            </w:pPr>
          </w:p>
        </w:tc>
      </w:tr>
      <w:bookmarkEnd w:id="5"/>
    </w:tbl>
    <w:p w14:paraId="206DAE0E" w14:textId="77777777" w:rsidR="00065EAD" w:rsidRPr="0052273E" w:rsidRDefault="00065EAD" w:rsidP="002F14D8">
      <w:pPr>
        <w:spacing w:after="0"/>
        <w:jc w:val="both"/>
        <w:rPr>
          <w:rFonts w:ascii="Cambria" w:hAnsi="Cambria" w:cs="Times New Roman"/>
          <w:sz w:val="20"/>
          <w:szCs w:val="20"/>
        </w:rPr>
      </w:pPr>
    </w:p>
    <w:p w14:paraId="2ABB1A64" w14:textId="77777777" w:rsidR="00065EAD" w:rsidRPr="0052273E" w:rsidRDefault="00065EAD" w:rsidP="002F14D8">
      <w:pPr>
        <w:pStyle w:val="Nagwek1"/>
        <w:spacing w:before="0" w:after="0"/>
        <w:rPr>
          <w:rFonts w:ascii="Cambria" w:hAnsi="Cambria"/>
          <w:sz w:val="20"/>
          <w:szCs w:val="20"/>
        </w:rPr>
      </w:pPr>
      <w:r w:rsidRPr="0052273E">
        <w:rPr>
          <w:rFonts w:ascii="Cambria" w:hAnsi="Cambria"/>
          <w:sz w:val="20"/>
          <w:szCs w:val="20"/>
        </w:rPr>
        <w:t xml:space="preserve">9. Opis sposobu ustalania oceny końcowej </w:t>
      </w:r>
      <w:r w:rsidRPr="0052273E">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065EAD" w:rsidRPr="0052273E" w14:paraId="07D4CD41" w14:textId="77777777" w:rsidTr="000D5A50">
        <w:trPr>
          <w:trHeight w:val="93"/>
          <w:jc w:val="center"/>
        </w:trPr>
        <w:tc>
          <w:tcPr>
            <w:tcW w:w="9907" w:type="dxa"/>
          </w:tcPr>
          <w:p w14:paraId="66F036DB" w14:textId="77777777" w:rsidR="00065EAD" w:rsidRPr="0052273E" w:rsidRDefault="00065EAD" w:rsidP="002F14D8">
            <w:pPr>
              <w:pStyle w:val="karta"/>
              <w:spacing w:line="276" w:lineRule="auto"/>
              <w:rPr>
                <w:rFonts w:ascii="Cambria" w:hAnsi="Cambria"/>
              </w:rPr>
            </w:pPr>
            <w:r w:rsidRPr="0052273E">
              <w:rPr>
                <w:rFonts w:ascii="Cambria" w:hAnsi="Cambria"/>
              </w:rPr>
              <w:t>Z każdej formy prowadzonych zajęć uzyskaną ilość punktów przelicza się na wartość procentową. Ocena końcowa jest zgoda w progami oceniania zamieszczonymi w tabeli 1.</w:t>
            </w:r>
          </w:p>
          <w:p w14:paraId="2875692B" w14:textId="77777777" w:rsidR="00065EAD" w:rsidRPr="0052273E" w:rsidRDefault="00065EAD" w:rsidP="002F14D8">
            <w:pPr>
              <w:pStyle w:val="karta"/>
              <w:spacing w:line="276" w:lineRule="auto"/>
              <w:rPr>
                <w:rFonts w:ascii="Cambria" w:hAnsi="Cambria"/>
                <w:b/>
                <w:bCs/>
              </w:rPr>
            </w:pPr>
            <w:r w:rsidRPr="0052273E">
              <w:rPr>
                <w:rFonts w:ascii="Cambria" w:hAnsi="Cambria"/>
              </w:rPr>
              <w:t xml:space="preserve"> Tab. 1. Progi ocenia procentowego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52273E" w:rsidRPr="0052273E" w14:paraId="7F463090" w14:textId="77777777" w:rsidTr="000D5A50">
              <w:tc>
                <w:tcPr>
                  <w:tcW w:w="4531" w:type="dxa"/>
                  <w:tcBorders>
                    <w:top w:val="single" w:sz="4" w:space="0" w:color="auto"/>
                    <w:left w:val="single" w:sz="4" w:space="0" w:color="auto"/>
                    <w:bottom w:val="single" w:sz="4" w:space="0" w:color="auto"/>
                    <w:right w:val="single" w:sz="4" w:space="0" w:color="auto"/>
                  </w:tcBorders>
                  <w:hideMark/>
                </w:tcPr>
                <w:p w14:paraId="3B5068E5" w14:textId="77777777" w:rsidR="00065EAD" w:rsidRPr="0052273E" w:rsidRDefault="00065EAD" w:rsidP="002F14D8">
                  <w:pPr>
                    <w:spacing w:after="0"/>
                    <w:jc w:val="center"/>
                    <w:rPr>
                      <w:rFonts w:ascii="Cambria" w:hAnsi="Cambria"/>
                      <w:b/>
                      <w:bCs/>
                      <w:sz w:val="20"/>
                      <w:szCs w:val="20"/>
                    </w:rPr>
                  </w:pPr>
                  <w:r w:rsidRPr="0052273E">
                    <w:rPr>
                      <w:rFonts w:ascii="Cambria" w:hAnsi="Cambria"/>
                      <w:b/>
                      <w:bCs/>
                      <w:sz w:val="20"/>
                      <w:szCs w:val="20"/>
                    </w:rPr>
                    <w:t>Wynik procentowy</w:t>
                  </w:r>
                </w:p>
              </w:tc>
              <w:tc>
                <w:tcPr>
                  <w:tcW w:w="4531" w:type="dxa"/>
                  <w:tcBorders>
                    <w:top w:val="single" w:sz="4" w:space="0" w:color="auto"/>
                    <w:left w:val="single" w:sz="4" w:space="0" w:color="auto"/>
                    <w:bottom w:val="single" w:sz="4" w:space="0" w:color="auto"/>
                    <w:right w:val="single" w:sz="4" w:space="0" w:color="auto"/>
                  </w:tcBorders>
                  <w:hideMark/>
                </w:tcPr>
                <w:p w14:paraId="16D4DD9B" w14:textId="77777777" w:rsidR="00065EAD" w:rsidRPr="0052273E" w:rsidRDefault="00065EAD" w:rsidP="002F14D8">
                  <w:pPr>
                    <w:spacing w:after="0"/>
                    <w:jc w:val="center"/>
                    <w:rPr>
                      <w:rFonts w:ascii="Cambria" w:hAnsi="Cambria"/>
                      <w:b/>
                      <w:bCs/>
                      <w:sz w:val="20"/>
                      <w:szCs w:val="20"/>
                    </w:rPr>
                  </w:pPr>
                  <w:r w:rsidRPr="0052273E">
                    <w:rPr>
                      <w:rFonts w:ascii="Cambria" w:hAnsi="Cambria"/>
                      <w:b/>
                      <w:bCs/>
                      <w:sz w:val="20"/>
                      <w:szCs w:val="20"/>
                    </w:rPr>
                    <w:t>Ocena</w:t>
                  </w:r>
                </w:p>
              </w:tc>
            </w:tr>
            <w:tr w:rsidR="0052273E" w:rsidRPr="0052273E" w14:paraId="2F493491" w14:textId="77777777" w:rsidTr="000D5A50">
              <w:trPr>
                <w:trHeight w:val="198"/>
              </w:trPr>
              <w:tc>
                <w:tcPr>
                  <w:tcW w:w="4531" w:type="dxa"/>
                  <w:tcBorders>
                    <w:top w:val="single" w:sz="4" w:space="0" w:color="auto"/>
                    <w:left w:val="single" w:sz="4" w:space="0" w:color="auto"/>
                    <w:bottom w:val="single" w:sz="4" w:space="0" w:color="auto"/>
                    <w:right w:val="single" w:sz="4" w:space="0" w:color="auto"/>
                  </w:tcBorders>
                  <w:hideMark/>
                </w:tcPr>
                <w:p w14:paraId="42C1F96D" w14:textId="77777777" w:rsidR="00065EAD" w:rsidRPr="0052273E" w:rsidRDefault="00065EAD" w:rsidP="002F14D8">
                  <w:pPr>
                    <w:spacing w:after="0"/>
                    <w:jc w:val="center"/>
                    <w:rPr>
                      <w:rFonts w:ascii="Cambria" w:hAnsi="Cambria"/>
                      <w:sz w:val="20"/>
                      <w:szCs w:val="20"/>
                    </w:rPr>
                  </w:pPr>
                  <w:r w:rsidRPr="0052273E">
                    <w:rPr>
                      <w:rFonts w:ascii="Cambria" w:hAnsi="Cambria"/>
                      <w:sz w:val="20"/>
                      <w:szCs w:val="20"/>
                    </w:rPr>
                    <w:t>0-50 %</w:t>
                  </w:r>
                </w:p>
              </w:tc>
              <w:tc>
                <w:tcPr>
                  <w:tcW w:w="4531" w:type="dxa"/>
                  <w:tcBorders>
                    <w:top w:val="single" w:sz="4" w:space="0" w:color="auto"/>
                    <w:left w:val="single" w:sz="4" w:space="0" w:color="auto"/>
                    <w:bottom w:val="single" w:sz="4" w:space="0" w:color="auto"/>
                    <w:right w:val="single" w:sz="4" w:space="0" w:color="auto"/>
                  </w:tcBorders>
                  <w:hideMark/>
                </w:tcPr>
                <w:p w14:paraId="268AA0D8" w14:textId="77777777" w:rsidR="00065EAD" w:rsidRPr="0052273E" w:rsidRDefault="00065EAD" w:rsidP="002F14D8">
                  <w:pPr>
                    <w:spacing w:after="0"/>
                    <w:jc w:val="center"/>
                    <w:rPr>
                      <w:rFonts w:ascii="Cambria" w:hAnsi="Cambria"/>
                      <w:sz w:val="20"/>
                      <w:szCs w:val="20"/>
                    </w:rPr>
                  </w:pPr>
                  <w:r w:rsidRPr="0052273E">
                    <w:rPr>
                      <w:rFonts w:ascii="Cambria" w:hAnsi="Cambria"/>
                      <w:sz w:val="20"/>
                      <w:szCs w:val="20"/>
                    </w:rPr>
                    <w:t>niedostateczny (2.0)</w:t>
                  </w:r>
                </w:p>
              </w:tc>
            </w:tr>
            <w:tr w:rsidR="0052273E" w:rsidRPr="0052273E" w14:paraId="67853C6C" w14:textId="77777777" w:rsidTr="000D5A50">
              <w:tc>
                <w:tcPr>
                  <w:tcW w:w="4531" w:type="dxa"/>
                  <w:tcBorders>
                    <w:top w:val="single" w:sz="4" w:space="0" w:color="auto"/>
                    <w:left w:val="single" w:sz="4" w:space="0" w:color="auto"/>
                    <w:bottom w:val="single" w:sz="4" w:space="0" w:color="auto"/>
                    <w:right w:val="single" w:sz="4" w:space="0" w:color="auto"/>
                  </w:tcBorders>
                  <w:hideMark/>
                </w:tcPr>
                <w:p w14:paraId="26727E10" w14:textId="77777777" w:rsidR="00065EAD" w:rsidRPr="0052273E" w:rsidRDefault="00065EAD" w:rsidP="002F14D8">
                  <w:pPr>
                    <w:spacing w:after="0"/>
                    <w:jc w:val="center"/>
                    <w:rPr>
                      <w:rFonts w:ascii="Cambria" w:hAnsi="Cambria"/>
                      <w:sz w:val="20"/>
                      <w:szCs w:val="20"/>
                    </w:rPr>
                  </w:pPr>
                  <w:r w:rsidRPr="0052273E">
                    <w:rPr>
                      <w:rFonts w:ascii="Cambria" w:hAnsi="Cambria"/>
                      <w:sz w:val="20"/>
                      <w:szCs w:val="20"/>
                    </w:rPr>
                    <w:t>51-60 %.</w:t>
                  </w:r>
                </w:p>
              </w:tc>
              <w:tc>
                <w:tcPr>
                  <w:tcW w:w="4531" w:type="dxa"/>
                  <w:tcBorders>
                    <w:top w:val="single" w:sz="4" w:space="0" w:color="auto"/>
                    <w:left w:val="single" w:sz="4" w:space="0" w:color="auto"/>
                    <w:bottom w:val="single" w:sz="4" w:space="0" w:color="auto"/>
                    <w:right w:val="single" w:sz="4" w:space="0" w:color="auto"/>
                  </w:tcBorders>
                  <w:hideMark/>
                </w:tcPr>
                <w:p w14:paraId="115AE80F" w14:textId="77777777" w:rsidR="00065EAD" w:rsidRPr="0052273E" w:rsidRDefault="00065EAD" w:rsidP="002F14D8">
                  <w:pPr>
                    <w:spacing w:after="0"/>
                    <w:jc w:val="center"/>
                    <w:rPr>
                      <w:rFonts w:ascii="Cambria" w:hAnsi="Cambria"/>
                      <w:sz w:val="20"/>
                      <w:szCs w:val="20"/>
                    </w:rPr>
                  </w:pPr>
                  <w:r w:rsidRPr="0052273E">
                    <w:rPr>
                      <w:rFonts w:ascii="Cambria" w:hAnsi="Cambria"/>
                      <w:sz w:val="20"/>
                      <w:szCs w:val="20"/>
                    </w:rPr>
                    <w:t>dostateczny (3.0)</w:t>
                  </w:r>
                </w:p>
              </w:tc>
            </w:tr>
            <w:tr w:rsidR="0052273E" w:rsidRPr="0052273E" w14:paraId="611DCE5C" w14:textId="77777777" w:rsidTr="000D5A50">
              <w:tc>
                <w:tcPr>
                  <w:tcW w:w="4531" w:type="dxa"/>
                  <w:tcBorders>
                    <w:top w:val="single" w:sz="4" w:space="0" w:color="auto"/>
                    <w:left w:val="single" w:sz="4" w:space="0" w:color="auto"/>
                    <w:bottom w:val="single" w:sz="4" w:space="0" w:color="auto"/>
                    <w:right w:val="single" w:sz="4" w:space="0" w:color="auto"/>
                  </w:tcBorders>
                  <w:hideMark/>
                </w:tcPr>
                <w:p w14:paraId="7D6BE52E" w14:textId="77777777" w:rsidR="00065EAD" w:rsidRPr="0052273E" w:rsidRDefault="00065EAD" w:rsidP="002F14D8">
                  <w:pPr>
                    <w:spacing w:after="0"/>
                    <w:jc w:val="center"/>
                    <w:rPr>
                      <w:rFonts w:ascii="Cambria" w:hAnsi="Cambria"/>
                      <w:sz w:val="20"/>
                      <w:szCs w:val="20"/>
                    </w:rPr>
                  </w:pPr>
                  <w:r w:rsidRPr="0052273E">
                    <w:rPr>
                      <w:rFonts w:ascii="Cambria" w:hAnsi="Cambria"/>
                      <w:sz w:val="20"/>
                      <w:szCs w:val="20"/>
                    </w:rPr>
                    <w:t>61-70 %</w:t>
                  </w:r>
                </w:p>
              </w:tc>
              <w:tc>
                <w:tcPr>
                  <w:tcW w:w="4531" w:type="dxa"/>
                  <w:tcBorders>
                    <w:top w:val="single" w:sz="4" w:space="0" w:color="auto"/>
                    <w:left w:val="single" w:sz="4" w:space="0" w:color="auto"/>
                    <w:bottom w:val="single" w:sz="4" w:space="0" w:color="auto"/>
                    <w:right w:val="single" w:sz="4" w:space="0" w:color="auto"/>
                  </w:tcBorders>
                  <w:hideMark/>
                </w:tcPr>
                <w:p w14:paraId="2F440FC5" w14:textId="77777777" w:rsidR="00065EAD" w:rsidRPr="0052273E" w:rsidRDefault="00065EAD" w:rsidP="002F14D8">
                  <w:pPr>
                    <w:spacing w:after="0"/>
                    <w:jc w:val="center"/>
                    <w:rPr>
                      <w:rFonts w:ascii="Cambria" w:hAnsi="Cambria"/>
                      <w:sz w:val="20"/>
                      <w:szCs w:val="20"/>
                    </w:rPr>
                  </w:pPr>
                  <w:r w:rsidRPr="0052273E">
                    <w:rPr>
                      <w:rFonts w:ascii="Cambria" w:hAnsi="Cambria"/>
                      <w:sz w:val="20"/>
                      <w:szCs w:val="20"/>
                    </w:rPr>
                    <w:t>dostateczny plus (3.5)</w:t>
                  </w:r>
                </w:p>
              </w:tc>
            </w:tr>
            <w:tr w:rsidR="0052273E" w:rsidRPr="0052273E" w14:paraId="21C2ACAF" w14:textId="77777777" w:rsidTr="000D5A50">
              <w:tc>
                <w:tcPr>
                  <w:tcW w:w="4531" w:type="dxa"/>
                  <w:tcBorders>
                    <w:top w:val="single" w:sz="4" w:space="0" w:color="auto"/>
                    <w:left w:val="single" w:sz="4" w:space="0" w:color="auto"/>
                    <w:bottom w:val="single" w:sz="4" w:space="0" w:color="auto"/>
                    <w:right w:val="single" w:sz="4" w:space="0" w:color="auto"/>
                  </w:tcBorders>
                  <w:hideMark/>
                </w:tcPr>
                <w:p w14:paraId="4F827870" w14:textId="77777777" w:rsidR="00065EAD" w:rsidRPr="0052273E" w:rsidRDefault="00065EAD" w:rsidP="002F14D8">
                  <w:pPr>
                    <w:spacing w:after="0"/>
                    <w:jc w:val="center"/>
                    <w:rPr>
                      <w:rFonts w:ascii="Cambria" w:hAnsi="Cambria"/>
                      <w:sz w:val="20"/>
                      <w:szCs w:val="20"/>
                    </w:rPr>
                  </w:pPr>
                  <w:r w:rsidRPr="0052273E">
                    <w:rPr>
                      <w:rFonts w:ascii="Cambria" w:hAnsi="Cambria"/>
                      <w:sz w:val="20"/>
                      <w:szCs w:val="20"/>
                    </w:rPr>
                    <w:t>71-80 %</w:t>
                  </w:r>
                </w:p>
              </w:tc>
              <w:tc>
                <w:tcPr>
                  <w:tcW w:w="4531" w:type="dxa"/>
                  <w:tcBorders>
                    <w:top w:val="single" w:sz="4" w:space="0" w:color="auto"/>
                    <w:left w:val="single" w:sz="4" w:space="0" w:color="auto"/>
                    <w:bottom w:val="single" w:sz="4" w:space="0" w:color="auto"/>
                    <w:right w:val="single" w:sz="4" w:space="0" w:color="auto"/>
                  </w:tcBorders>
                  <w:hideMark/>
                </w:tcPr>
                <w:p w14:paraId="5B53326F" w14:textId="77777777" w:rsidR="00065EAD" w:rsidRPr="0052273E" w:rsidRDefault="00065EAD" w:rsidP="002F14D8">
                  <w:pPr>
                    <w:spacing w:after="0"/>
                    <w:jc w:val="center"/>
                    <w:rPr>
                      <w:rFonts w:ascii="Cambria" w:hAnsi="Cambria"/>
                      <w:sz w:val="20"/>
                      <w:szCs w:val="20"/>
                    </w:rPr>
                  </w:pPr>
                  <w:r w:rsidRPr="0052273E">
                    <w:rPr>
                      <w:rFonts w:ascii="Cambria" w:hAnsi="Cambria"/>
                      <w:sz w:val="20"/>
                      <w:szCs w:val="20"/>
                    </w:rPr>
                    <w:t>dobry (4.0)</w:t>
                  </w:r>
                </w:p>
              </w:tc>
            </w:tr>
            <w:tr w:rsidR="0052273E" w:rsidRPr="0052273E" w14:paraId="1C588C10" w14:textId="77777777" w:rsidTr="000D5A50">
              <w:tc>
                <w:tcPr>
                  <w:tcW w:w="4531" w:type="dxa"/>
                  <w:tcBorders>
                    <w:top w:val="single" w:sz="4" w:space="0" w:color="auto"/>
                    <w:left w:val="single" w:sz="4" w:space="0" w:color="auto"/>
                    <w:bottom w:val="single" w:sz="4" w:space="0" w:color="auto"/>
                    <w:right w:val="single" w:sz="4" w:space="0" w:color="auto"/>
                  </w:tcBorders>
                  <w:hideMark/>
                </w:tcPr>
                <w:p w14:paraId="44677FAE" w14:textId="77777777" w:rsidR="00065EAD" w:rsidRPr="0052273E" w:rsidRDefault="00065EAD" w:rsidP="002F14D8">
                  <w:pPr>
                    <w:spacing w:after="0"/>
                    <w:jc w:val="center"/>
                    <w:rPr>
                      <w:rFonts w:ascii="Cambria" w:hAnsi="Cambria"/>
                      <w:sz w:val="20"/>
                      <w:szCs w:val="20"/>
                    </w:rPr>
                  </w:pPr>
                  <w:r w:rsidRPr="0052273E">
                    <w:rPr>
                      <w:rFonts w:ascii="Cambria" w:hAnsi="Cambria"/>
                      <w:sz w:val="20"/>
                      <w:szCs w:val="20"/>
                    </w:rPr>
                    <w:t>81-90 %</w:t>
                  </w:r>
                </w:p>
              </w:tc>
              <w:tc>
                <w:tcPr>
                  <w:tcW w:w="4531" w:type="dxa"/>
                  <w:tcBorders>
                    <w:top w:val="single" w:sz="4" w:space="0" w:color="auto"/>
                    <w:left w:val="single" w:sz="4" w:space="0" w:color="auto"/>
                    <w:bottom w:val="single" w:sz="4" w:space="0" w:color="auto"/>
                    <w:right w:val="single" w:sz="4" w:space="0" w:color="auto"/>
                  </w:tcBorders>
                  <w:hideMark/>
                </w:tcPr>
                <w:p w14:paraId="519A0256" w14:textId="77777777" w:rsidR="00065EAD" w:rsidRPr="0052273E" w:rsidRDefault="00065EAD" w:rsidP="002F14D8">
                  <w:pPr>
                    <w:spacing w:after="0"/>
                    <w:jc w:val="center"/>
                    <w:rPr>
                      <w:rFonts w:ascii="Cambria" w:hAnsi="Cambria"/>
                      <w:sz w:val="20"/>
                      <w:szCs w:val="20"/>
                    </w:rPr>
                  </w:pPr>
                  <w:r w:rsidRPr="0052273E">
                    <w:rPr>
                      <w:rFonts w:ascii="Cambria" w:hAnsi="Cambria"/>
                      <w:sz w:val="20"/>
                      <w:szCs w:val="20"/>
                    </w:rPr>
                    <w:t>dobry plus (4.5)</w:t>
                  </w:r>
                </w:p>
              </w:tc>
            </w:tr>
            <w:tr w:rsidR="0052273E" w:rsidRPr="0052273E" w14:paraId="3EB6AFC9" w14:textId="77777777" w:rsidTr="000D5A50">
              <w:tc>
                <w:tcPr>
                  <w:tcW w:w="4531" w:type="dxa"/>
                  <w:tcBorders>
                    <w:top w:val="single" w:sz="4" w:space="0" w:color="auto"/>
                    <w:left w:val="single" w:sz="4" w:space="0" w:color="auto"/>
                    <w:bottom w:val="single" w:sz="4" w:space="0" w:color="auto"/>
                    <w:right w:val="single" w:sz="4" w:space="0" w:color="auto"/>
                  </w:tcBorders>
                  <w:hideMark/>
                </w:tcPr>
                <w:p w14:paraId="0C020E18" w14:textId="77777777" w:rsidR="00065EAD" w:rsidRPr="0052273E" w:rsidRDefault="00065EAD" w:rsidP="002F14D8">
                  <w:pPr>
                    <w:spacing w:after="0"/>
                    <w:jc w:val="center"/>
                    <w:rPr>
                      <w:rFonts w:ascii="Cambria" w:hAnsi="Cambria"/>
                      <w:sz w:val="20"/>
                      <w:szCs w:val="20"/>
                    </w:rPr>
                  </w:pPr>
                  <w:r w:rsidRPr="0052273E">
                    <w:rPr>
                      <w:rFonts w:ascii="Cambria" w:hAnsi="Cambria"/>
                      <w:sz w:val="20"/>
                      <w:szCs w:val="20"/>
                    </w:rPr>
                    <w:t>91-100 %</w:t>
                  </w:r>
                </w:p>
              </w:tc>
              <w:tc>
                <w:tcPr>
                  <w:tcW w:w="4531" w:type="dxa"/>
                  <w:tcBorders>
                    <w:top w:val="single" w:sz="4" w:space="0" w:color="auto"/>
                    <w:left w:val="single" w:sz="4" w:space="0" w:color="auto"/>
                    <w:bottom w:val="single" w:sz="4" w:space="0" w:color="auto"/>
                    <w:right w:val="single" w:sz="4" w:space="0" w:color="auto"/>
                  </w:tcBorders>
                  <w:hideMark/>
                </w:tcPr>
                <w:p w14:paraId="45E35EBF" w14:textId="77777777" w:rsidR="00065EAD" w:rsidRPr="0052273E" w:rsidRDefault="00065EAD" w:rsidP="002F14D8">
                  <w:pPr>
                    <w:spacing w:after="0"/>
                    <w:jc w:val="center"/>
                    <w:rPr>
                      <w:rFonts w:ascii="Cambria" w:hAnsi="Cambria"/>
                      <w:sz w:val="20"/>
                      <w:szCs w:val="20"/>
                    </w:rPr>
                  </w:pPr>
                  <w:r w:rsidRPr="0052273E">
                    <w:rPr>
                      <w:rFonts w:ascii="Cambria" w:hAnsi="Cambria"/>
                      <w:sz w:val="20"/>
                      <w:szCs w:val="20"/>
                    </w:rPr>
                    <w:t>bardzo dobry (5.0)</w:t>
                  </w:r>
                </w:p>
              </w:tc>
            </w:tr>
          </w:tbl>
          <w:p w14:paraId="0182892A" w14:textId="77777777" w:rsidR="00065EAD" w:rsidRPr="0052273E" w:rsidRDefault="00065EAD" w:rsidP="002F14D8">
            <w:pPr>
              <w:pStyle w:val="karta"/>
              <w:spacing w:line="276" w:lineRule="auto"/>
              <w:rPr>
                <w:rFonts w:ascii="Cambria" w:hAnsi="Cambria"/>
              </w:rPr>
            </w:pPr>
          </w:p>
        </w:tc>
      </w:tr>
    </w:tbl>
    <w:p w14:paraId="09D2E48D" w14:textId="77777777" w:rsidR="00CB33F3" w:rsidRPr="0052273E" w:rsidRDefault="00CB33F3" w:rsidP="002F14D8">
      <w:pPr>
        <w:pStyle w:val="Legenda"/>
        <w:spacing w:after="0"/>
        <w:rPr>
          <w:rFonts w:ascii="Cambria" w:hAnsi="Cambria"/>
        </w:rPr>
      </w:pPr>
    </w:p>
    <w:p w14:paraId="7A969B18" w14:textId="77777777" w:rsidR="00065EAD" w:rsidRPr="0052273E" w:rsidRDefault="00065EAD" w:rsidP="002F14D8">
      <w:pPr>
        <w:pStyle w:val="Legenda"/>
        <w:spacing w:after="0"/>
        <w:rPr>
          <w:rFonts w:ascii="Cambria" w:hAnsi="Cambria"/>
        </w:rPr>
      </w:pPr>
      <w:r w:rsidRPr="0052273E">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065EAD" w:rsidRPr="0052273E" w14:paraId="7E4C155F" w14:textId="77777777" w:rsidTr="000D5A50">
        <w:trPr>
          <w:trHeight w:val="540"/>
          <w:jc w:val="center"/>
        </w:trPr>
        <w:tc>
          <w:tcPr>
            <w:tcW w:w="9923" w:type="dxa"/>
          </w:tcPr>
          <w:p w14:paraId="7EC8F42B" w14:textId="505BA022" w:rsidR="00065EAD" w:rsidRPr="0052273E" w:rsidRDefault="00CB33F3" w:rsidP="002F14D8">
            <w:pPr>
              <w:spacing w:after="0"/>
              <w:rPr>
                <w:rFonts w:ascii="Cambria" w:hAnsi="Cambria" w:cs="Times New Roman"/>
                <w:b/>
                <w:bCs/>
                <w:sz w:val="20"/>
                <w:szCs w:val="20"/>
              </w:rPr>
            </w:pPr>
            <w:r w:rsidRPr="0052273E">
              <w:rPr>
                <w:rFonts w:ascii="Cambria" w:hAnsi="Cambria" w:cs="Times New Roman"/>
                <w:sz w:val="20"/>
                <w:szCs w:val="20"/>
              </w:rPr>
              <w:t>e</w:t>
            </w:r>
            <w:r w:rsidR="00065EAD" w:rsidRPr="0052273E">
              <w:rPr>
                <w:rFonts w:ascii="Cambria" w:hAnsi="Cambria" w:cs="Times New Roman"/>
                <w:sz w:val="20"/>
                <w:szCs w:val="20"/>
              </w:rPr>
              <w:t>gzamin</w:t>
            </w:r>
            <w:r w:rsidRPr="0052273E">
              <w:rPr>
                <w:rFonts w:ascii="Cambria" w:hAnsi="Cambria" w:cs="Times New Roman"/>
                <w:sz w:val="20"/>
                <w:szCs w:val="20"/>
              </w:rPr>
              <w:t xml:space="preserve"> z oceną</w:t>
            </w:r>
          </w:p>
        </w:tc>
      </w:tr>
    </w:tbl>
    <w:p w14:paraId="47DCD22D" w14:textId="77777777" w:rsidR="00CB33F3" w:rsidRPr="0052273E" w:rsidRDefault="00CB33F3" w:rsidP="002F14D8">
      <w:pPr>
        <w:pStyle w:val="Legenda"/>
        <w:spacing w:after="0"/>
        <w:rPr>
          <w:rFonts w:ascii="Cambria" w:hAnsi="Cambria"/>
        </w:rPr>
      </w:pPr>
    </w:p>
    <w:p w14:paraId="7D77DB24" w14:textId="77777777" w:rsidR="00065EAD" w:rsidRPr="0052273E" w:rsidRDefault="00065EAD" w:rsidP="002F14D8">
      <w:pPr>
        <w:pStyle w:val="Legenda"/>
        <w:spacing w:after="0"/>
        <w:rPr>
          <w:rFonts w:ascii="Cambria" w:hAnsi="Cambria"/>
          <w:b w:val="0"/>
          <w:bCs w:val="0"/>
        </w:rPr>
      </w:pPr>
      <w:r w:rsidRPr="0052273E">
        <w:rPr>
          <w:rFonts w:ascii="Cambria" w:hAnsi="Cambria"/>
        </w:rPr>
        <w:t xml:space="preserve">11. Obciążenie pracą studenta </w:t>
      </w:r>
      <w:r w:rsidRPr="0052273E">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2273E" w:rsidRPr="0052273E" w14:paraId="69C4B38D" w14:textId="77777777" w:rsidTr="000D5A50">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7A1EE943" w14:textId="77777777" w:rsidR="00065EAD" w:rsidRPr="0052273E" w:rsidRDefault="00065EAD" w:rsidP="002F14D8">
            <w:pPr>
              <w:spacing w:after="0"/>
              <w:jc w:val="center"/>
              <w:rPr>
                <w:rFonts w:ascii="Cambria" w:hAnsi="Cambria" w:cs="Times New Roman"/>
                <w:b/>
                <w:bCs/>
                <w:sz w:val="20"/>
                <w:szCs w:val="20"/>
              </w:rPr>
            </w:pPr>
            <w:bookmarkStart w:id="6" w:name="_Hlk200378559"/>
            <w:r w:rsidRPr="0052273E">
              <w:rPr>
                <w:rFonts w:ascii="Cambria" w:hAnsi="Cambria" w:cs="Times New Roman"/>
                <w:b/>
                <w:bCs/>
                <w:sz w:val="20"/>
                <w:szCs w:val="20"/>
              </w:rPr>
              <w:lastRenderedPageBreak/>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0EE7B2D8" w14:textId="77777777" w:rsidR="00065EAD" w:rsidRPr="0052273E" w:rsidRDefault="00065EAD" w:rsidP="002F14D8">
            <w:pPr>
              <w:spacing w:after="0"/>
              <w:jc w:val="center"/>
              <w:rPr>
                <w:rFonts w:ascii="Cambria" w:hAnsi="Cambria" w:cs="Times New Roman"/>
                <w:b/>
                <w:iCs/>
                <w:sz w:val="20"/>
                <w:szCs w:val="20"/>
              </w:rPr>
            </w:pPr>
            <w:r w:rsidRPr="0052273E">
              <w:rPr>
                <w:rFonts w:ascii="Cambria" w:hAnsi="Cambria" w:cs="Times New Roman"/>
                <w:b/>
                <w:iCs/>
                <w:sz w:val="20"/>
                <w:szCs w:val="20"/>
              </w:rPr>
              <w:t>Liczba godzin</w:t>
            </w:r>
          </w:p>
        </w:tc>
      </w:tr>
      <w:tr w:rsidR="0052273E" w:rsidRPr="0052273E" w14:paraId="6271E3F0" w14:textId="77777777" w:rsidTr="000D5A50">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3A291312" w14:textId="77777777" w:rsidR="00065EAD" w:rsidRPr="0052273E" w:rsidRDefault="00065EAD"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4CD7420" w14:textId="77777777" w:rsidR="00065EAD" w:rsidRPr="0052273E" w:rsidRDefault="00065EAD" w:rsidP="002F14D8">
            <w:pPr>
              <w:spacing w:after="0"/>
              <w:jc w:val="center"/>
              <w:rPr>
                <w:rFonts w:ascii="Cambria" w:hAnsi="Cambria" w:cs="Times New Roman"/>
                <w:b/>
                <w:iCs/>
                <w:sz w:val="20"/>
                <w:szCs w:val="20"/>
              </w:rPr>
            </w:pPr>
            <w:r w:rsidRPr="0052273E">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68ECE09D" w14:textId="77777777" w:rsidR="00065EAD" w:rsidRPr="0052273E" w:rsidRDefault="00065EAD" w:rsidP="002F14D8">
            <w:pPr>
              <w:spacing w:after="0"/>
              <w:jc w:val="center"/>
              <w:rPr>
                <w:rFonts w:ascii="Cambria" w:hAnsi="Cambria" w:cs="Times New Roman"/>
                <w:b/>
                <w:iCs/>
                <w:sz w:val="20"/>
                <w:szCs w:val="20"/>
              </w:rPr>
            </w:pPr>
            <w:r w:rsidRPr="0052273E">
              <w:rPr>
                <w:rFonts w:ascii="Cambria" w:hAnsi="Cambria" w:cs="Times New Roman"/>
                <w:b/>
                <w:iCs/>
                <w:sz w:val="20"/>
                <w:szCs w:val="20"/>
              </w:rPr>
              <w:t>na studiach niestacjonarnych</w:t>
            </w:r>
          </w:p>
        </w:tc>
      </w:tr>
      <w:tr w:rsidR="0052273E" w:rsidRPr="0052273E" w14:paraId="7C63F193" w14:textId="77777777" w:rsidTr="000D5A50">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46426686" w14:textId="77777777" w:rsidR="00065EAD" w:rsidRPr="0052273E" w:rsidRDefault="00065EAD" w:rsidP="002F14D8">
            <w:pPr>
              <w:spacing w:after="0"/>
              <w:jc w:val="center"/>
              <w:rPr>
                <w:rFonts w:ascii="Cambria" w:hAnsi="Cambria" w:cs="Times New Roman"/>
                <w:b/>
                <w:iCs/>
                <w:sz w:val="20"/>
                <w:szCs w:val="20"/>
              </w:rPr>
            </w:pPr>
            <w:r w:rsidRPr="0052273E">
              <w:rPr>
                <w:rFonts w:ascii="Cambria" w:hAnsi="Cambria" w:cs="Times New Roman"/>
                <w:b/>
                <w:bCs/>
                <w:sz w:val="20"/>
                <w:szCs w:val="20"/>
              </w:rPr>
              <w:t>Godziny kontaktowe studenta (w ramach zajęć):</w:t>
            </w:r>
          </w:p>
        </w:tc>
      </w:tr>
      <w:tr w:rsidR="0052273E" w:rsidRPr="0052273E" w14:paraId="6BF4268E" w14:textId="77777777" w:rsidTr="000D5A50">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21379EDF" w14:textId="77777777" w:rsidR="00065EAD" w:rsidRPr="0052273E" w:rsidRDefault="00065EAD" w:rsidP="002F14D8">
            <w:pPr>
              <w:spacing w:after="0"/>
              <w:rPr>
                <w:rFonts w:ascii="Cambria" w:hAnsi="Cambria" w:cs="Times New Roman"/>
                <w:b/>
                <w:iCs/>
                <w:sz w:val="20"/>
                <w:szCs w:val="20"/>
              </w:rPr>
            </w:pPr>
            <w:r w:rsidRPr="0052273E">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6DD69E43" w14:textId="77777777" w:rsidR="00065EAD" w:rsidRPr="0052273E" w:rsidRDefault="00065EAD" w:rsidP="002F14D8">
            <w:pPr>
              <w:spacing w:after="0"/>
              <w:jc w:val="center"/>
              <w:rPr>
                <w:rFonts w:ascii="Cambria" w:hAnsi="Cambria" w:cs="Times New Roman"/>
                <w:b/>
                <w:iCs/>
                <w:sz w:val="20"/>
                <w:szCs w:val="20"/>
              </w:rPr>
            </w:pPr>
            <w:r w:rsidRPr="0052273E">
              <w:rPr>
                <w:rFonts w:ascii="Cambria" w:hAnsi="Cambria" w:cs="Times New Roman"/>
                <w:b/>
                <w:iCs/>
                <w:sz w:val="20"/>
                <w:szCs w:val="20"/>
              </w:rPr>
              <w:t>75</w:t>
            </w:r>
          </w:p>
        </w:tc>
        <w:tc>
          <w:tcPr>
            <w:tcW w:w="1985" w:type="dxa"/>
            <w:tcBorders>
              <w:top w:val="single" w:sz="4" w:space="0" w:color="auto"/>
              <w:left w:val="single" w:sz="4" w:space="0" w:color="auto"/>
              <w:bottom w:val="single" w:sz="4" w:space="0" w:color="auto"/>
              <w:right w:val="single" w:sz="4" w:space="0" w:color="auto"/>
            </w:tcBorders>
            <w:vAlign w:val="center"/>
          </w:tcPr>
          <w:p w14:paraId="5D825498" w14:textId="77777777" w:rsidR="00065EAD" w:rsidRPr="0052273E" w:rsidRDefault="00B474FD" w:rsidP="002F14D8">
            <w:pPr>
              <w:spacing w:after="0"/>
              <w:jc w:val="center"/>
              <w:rPr>
                <w:rFonts w:ascii="Cambria" w:hAnsi="Cambria" w:cs="Times New Roman"/>
                <w:b/>
                <w:iCs/>
                <w:sz w:val="20"/>
                <w:szCs w:val="20"/>
              </w:rPr>
            </w:pPr>
            <w:r w:rsidRPr="0052273E">
              <w:rPr>
                <w:rFonts w:ascii="Cambria" w:hAnsi="Cambria" w:cs="Times New Roman"/>
                <w:b/>
                <w:iCs/>
                <w:sz w:val="20"/>
                <w:szCs w:val="20"/>
              </w:rPr>
              <w:t>43</w:t>
            </w:r>
          </w:p>
        </w:tc>
      </w:tr>
      <w:tr w:rsidR="0052273E" w:rsidRPr="0052273E" w14:paraId="6692FE9D" w14:textId="77777777" w:rsidTr="000D5A50">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077FF8A" w14:textId="77777777" w:rsidR="00065EAD" w:rsidRPr="0052273E" w:rsidRDefault="00065EAD" w:rsidP="002F14D8">
            <w:pPr>
              <w:spacing w:after="0"/>
              <w:jc w:val="center"/>
              <w:rPr>
                <w:rFonts w:ascii="Cambria" w:hAnsi="Cambria" w:cs="Times New Roman"/>
                <w:b/>
                <w:iCs/>
                <w:sz w:val="20"/>
                <w:szCs w:val="20"/>
              </w:rPr>
            </w:pPr>
            <w:r w:rsidRPr="0052273E">
              <w:rPr>
                <w:rFonts w:ascii="Cambria" w:hAnsi="Cambria" w:cs="Times New Roman"/>
                <w:b/>
                <w:iCs/>
                <w:sz w:val="20"/>
                <w:szCs w:val="20"/>
              </w:rPr>
              <w:t>Praca własna studenta (indywidualna praca studenta związana z zajęciami):</w:t>
            </w:r>
          </w:p>
        </w:tc>
      </w:tr>
      <w:tr w:rsidR="0052273E" w:rsidRPr="0052273E" w14:paraId="3A254E7D" w14:textId="77777777" w:rsidTr="001E0695">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8ECE0E9" w14:textId="77777777" w:rsidR="00065EAD" w:rsidRPr="0052273E" w:rsidRDefault="00065EAD" w:rsidP="002F14D8">
            <w:pPr>
              <w:spacing w:after="0"/>
              <w:rPr>
                <w:rFonts w:ascii="Cambria" w:hAnsi="Cambria" w:cs="Times New Roman"/>
                <w:sz w:val="20"/>
                <w:szCs w:val="20"/>
              </w:rPr>
            </w:pPr>
            <w:r w:rsidRPr="0052273E">
              <w:rPr>
                <w:rFonts w:ascii="Cambria" w:hAnsi="Cambria" w:cs="Times New Roman"/>
                <w:sz w:val="20"/>
                <w:szCs w:val="20"/>
              </w:rPr>
              <w:t>Czytanie literatury</w:t>
            </w:r>
          </w:p>
        </w:tc>
        <w:tc>
          <w:tcPr>
            <w:tcW w:w="1984" w:type="dxa"/>
            <w:tcBorders>
              <w:top w:val="single" w:sz="4" w:space="0" w:color="000000"/>
              <w:left w:val="single" w:sz="4" w:space="0" w:color="000000"/>
              <w:bottom w:val="single" w:sz="4" w:space="0" w:color="000000"/>
              <w:right w:val="single" w:sz="4" w:space="0" w:color="000000"/>
            </w:tcBorders>
            <w:vAlign w:val="center"/>
          </w:tcPr>
          <w:p w14:paraId="627D2F45" w14:textId="77777777" w:rsidR="00065EAD" w:rsidRPr="0052273E" w:rsidRDefault="00B474FD" w:rsidP="001E0695">
            <w:pPr>
              <w:spacing w:after="0"/>
              <w:jc w:val="center"/>
              <w:rPr>
                <w:rFonts w:ascii="Cambria" w:hAnsi="Cambria" w:cs="Times New Roman"/>
                <w:sz w:val="20"/>
                <w:szCs w:val="20"/>
              </w:rPr>
            </w:pPr>
            <w:r w:rsidRPr="0052273E">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78B6818" w14:textId="77777777" w:rsidR="00065EAD" w:rsidRPr="0052273E" w:rsidRDefault="00065EAD" w:rsidP="001E0695">
            <w:pPr>
              <w:spacing w:after="0"/>
              <w:jc w:val="center"/>
              <w:rPr>
                <w:rFonts w:ascii="Cambria" w:hAnsi="Cambria" w:cs="Times New Roman"/>
                <w:sz w:val="20"/>
                <w:szCs w:val="20"/>
              </w:rPr>
            </w:pPr>
            <w:r w:rsidRPr="0052273E">
              <w:rPr>
                <w:rFonts w:ascii="Cambria" w:hAnsi="Cambria" w:cs="Times New Roman"/>
                <w:sz w:val="20"/>
                <w:szCs w:val="20"/>
              </w:rPr>
              <w:t>1</w:t>
            </w:r>
            <w:r w:rsidR="00B474FD" w:rsidRPr="0052273E">
              <w:rPr>
                <w:rFonts w:ascii="Cambria" w:hAnsi="Cambria" w:cs="Times New Roman"/>
                <w:sz w:val="20"/>
                <w:szCs w:val="20"/>
              </w:rPr>
              <w:t>5</w:t>
            </w:r>
          </w:p>
        </w:tc>
      </w:tr>
      <w:tr w:rsidR="0052273E" w:rsidRPr="0052273E" w14:paraId="7B14BECC" w14:textId="77777777" w:rsidTr="001E0695">
        <w:trPr>
          <w:gridAfter w:val="1"/>
          <w:wAfter w:w="7" w:type="dxa"/>
          <w:trHeight w:val="407"/>
          <w:jc w:val="center"/>
        </w:trPr>
        <w:tc>
          <w:tcPr>
            <w:tcW w:w="5920" w:type="dxa"/>
            <w:tcBorders>
              <w:top w:val="single" w:sz="4" w:space="0" w:color="000000"/>
              <w:left w:val="single" w:sz="4" w:space="0" w:color="000000"/>
              <w:bottom w:val="single" w:sz="4" w:space="0" w:color="000000"/>
              <w:right w:val="single" w:sz="4" w:space="0" w:color="000000"/>
            </w:tcBorders>
          </w:tcPr>
          <w:p w14:paraId="4440EF4C" w14:textId="77777777" w:rsidR="00065EAD" w:rsidRPr="0052273E" w:rsidRDefault="00065EAD" w:rsidP="002F14D8">
            <w:pPr>
              <w:spacing w:after="0"/>
              <w:rPr>
                <w:rFonts w:ascii="Cambria" w:hAnsi="Cambria" w:cs="Times New Roman"/>
                <w:sz w:val="20"/>
                <w:szCs w:val="20"/>
              </w:rPr>
            </w:pPr>
            <w:r w:rsidRPr="0052273E">
              <w:rPr>
                <w:rFonts w:ascii="Cambria" w:hAnsi="Cambria" w:cs="Times New Roman"/>
                <w:sz w:val="20"/>
                <w:szCs w:val="20"/>
              </w:rPr>
              <w:t>Przygotowanie do wykładu</w:t>
            </w:r>
          </w:p>
        </w:tc>
        <w:tc>
          <w:tcPr>
            <w:tcW w:w="1984" w:type="dxa"/>
            <w:tcBorders>
              <w:top w:val="single" w:sz="4" w:space="0" w:color="000000"/>
              <w:left w:val="single" w:sz="4" w:space="0" w:color="000000"/>
              <w:bottom w:val="single" w:sz="4" w:space="0" w:color="000000"/>
              <w:right w:val="single" w:sz="4" w:space="0" w:color="000000"/>
            </w:tcBorders>
            <w:vAlign w:val="center"/>
          </w:tcPr>
          <w:p w14:paraId="0A2900F1" w14:textId="77777777" w:rsidR="00065EAD" w:rsidRPr="0052273E" w:rsidRDefault="00B474FD" w:rsidP="001E0695">
            <w:pPr>
              <w:spacing w:after="0"/>
              <w:jc w:val="center"/>
              <w:rPr>
                <w:rFonts w:ascii="Cambria" w:hAnsi="Cambria" w:cs="Times New Roman"/>
                <w:sz w:val="20"/>
                <w:szCs w:val="20"/>
              </w:rPr>
            </w:pPr>
            <w:r w:rsidRPr="0052273E">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6215D838" w14:textId="77777777" w:rsidR="00065EAD" w:rsidRPr="0052273E" w:rsidRDefault="00065EAD" w:rsidP="001E0695">
            <w:pPr>
              <w:spacing w:after="0"/>
              <w:jc w:val="center"/>
              <w:rPr>
                <w:rFonts w:ascii="Cambria" w:hAnsi="Cambria" w:cs="Times New Roman"/>
                <w:sz w:val="20"/>
                <w:szCs w:val="20"/>
              </w:rPr>
            </w:pPr>
            <w:r w:rsidRPr="0052273E">
              <w:rPr>
                <w:rFonts w:ascii="Cambria" w:hAnsi="Cambria" w:cs="Times New Roman"/>
                <w:sz w:val="20"/>
                <w:szCs w:val="20"/>
              </w:rPr>
              <w:t>1</w:t>
            </w:r>
            <w:r w:rsidR="00B474FD" w:rsidRPr="0052273E">
              <w:rPr>
                <w:rFonts w:ascii="Cambria" w:hAnsi="Cambria" w:cs="Times New Roman"/>
                <w:sz w:val="20"/>
                <w:szCs w:val="20"/>
              </w:rPr>
              <w:t>5</w:t>
            </w:r>
          </w:p>
        </w:tc>
      </w:tr>
      <w:tr w:rsidR="0052273E" w:rsidRPr="0052273E" w14:paraId="1F711D65" w14:textId="77777777" w:rsidTr="001E0695">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65E88BDF" w14:textId="77777777" w:rsidR="00065EAD" w:rsidRPr="0052273E" w:rsidRDefault="00065EAD" w:rsidP="002F14D8">
            <w:pPr>
              <w:spacing w:after="0"/>
              <w:rPr>
                <w:rFonts w:ascii="Cambria" w:hAnsi="Cambria" w:cs="Times New Roman"/>
                <w:sz w:val="20"/>
                <w:szCs w:val="20"/>
              </w:rPr>
            </w:pPr>
            <w:r w:rsidRPr="0052273E">
              <w:rPr>
                <w:rFonts w:ascii="Cambria" w:hAnsi="Cambria" w:cs="Times New Roman"/>
                <w:sz w:val="20"/>
                <w:szCs w:val="20"/>
              </w:rPr>
              <w:t>Przygotowanie do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254ADC48" w14:textId="77777777" w:rsidR="00065EAD" w:rsidRPr="0052273E" w:rsidRDefault="00065EAD" w:rsidP="001E0695">
            <w:pPr>
              <w:spacing w:after="0"/>
              <w:jc w:val="center"/>
              <w:rPr>
                <w:rFonts w:ascii="Cambria" w:hAnsi="Cambria" w:cs="Times New Roman"/>
                <w:sz w:val="20"/>
                <w:szCs w:val="20"/>
              </w:rPr>
            </w:pPr>
            <w:r w:rsidRPr="0052273E">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43F169B5" w14:textId="77777777" w:rsidR="00065EAD" w:rsidRPr="0052273E" w:rsidRDefault="00065EAD" w:rsidP="001E0695">
            <w:pPr>
              <w:spacing w:after="0"/>
              <w:jc w:val="center"/>
              <w:rPr>
                <w:rFonts w:ascii="Cambria" w:hAnsi="Cambria" w:cs="Times New Roman"/>
                <w:sz w:val="20"/>
                <w:szCs w:val="20"/>
              </w:rPr>
            </w:pPr>
            <w:r w:rsidRPr="0052273E">
              <w:rPr>
                <w:rFonts w:ascii="Cambria" w:hAnsi="Cambria" w:cs="Times New Roman"/>
                <w:sz w:val="20"/>
                <w:szCs w:val="20"/>
              </w:rPr>
              <w:t>1</w:t>
            </w:r>
            <w:r w:rsidR="00B474FD" w:rsidRPr="0052273E">
              <w:rPr>
                <w:rFonts w:ascii="Cambria" w:hAnsi="Cambria" w:cs="Times New Roman"/>
                <w:sz w:val="20"/>
                <w:szCs w:val="20"/>
              </w:rPr>
              <w:t>5</w:t>
            </w:r>
          </w:p>
        </w:tc>
      </w:tr>
      <w:tr w:rsidR="0052273E" w:rsidRPr="0052273E" w14:paraId="43EFFAE3" w14:textId="77777777" w:rsidTr="001E0695">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518180F6" w14:textId="77777777" w:rsidR="00065EAD" w:rsidRPr="0052273E" w:rsidRDefault="00065EAD" w:rsidP="002F14D8">
            <w:pPr>
              <w:spacing w:after="0"/>
              <w:rPr>
                <w:rFonts w:ascii="Cambria" w:hAnsi="Cambria" w:cs="Times New Roman"/>
                <w:sz w:val="20"/>
                <w:szCs w:val="20"/>
              </w:rPr>
            </w:pPr>
            <w:r w:rsidRPr="0052273E">
              <w:rPr>
                <w:rFonts w:ascii="Cambria" w:hAnsi="Cambria" w:cs="Times New Roman"/>
                <w:sz w:val="20"/>
                <w:szCs w:val="20"/>
              </w:rPr>
              <w:t>Opracowanie sprawozdań z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703D2BF7" w14:textId="77777777" w:rsidR="00065EAD" w:rsidRPr="0052273E" w:rsidRDefault="00B474FD" w:rsidP="001E0695">
            <w:pPr>
              <w:spacing w:after="0"/>
              <w:jc w:val="center"/>
              <w:rPr>
                <w:rFonts w:ascii="Cambria" w:hAnsi="Cambria" w:cs="Times New Roman"/>
                <w:sz w:val="20"/>
                <w:szCs w:val="20"/>
              </w:rPr>
            </w:pPr>
            <w:r w:rsidRPr="0052273E">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5CC9152" w14:textId="4BAD622E" w:rsidR="00065EAD" w:rsidRPr="0052273E" w:rsidRDefault="00065EAD" w:rsidP="001E0695">
            <w:pPr>
              <w:spacing w:after="0"/>
              <w:jc w:val="center"/>
              <w:rPr>
                <w:rFonts w:ascii="Cambria" w:hAnsi="Cambria" w:cs="Times New Roman"/>
                <w:sz w:val="20"/>
                <w:szCs w:val="20"/>
              </w:rPr>
            </w:pPr>
            <w:r w:rsidRPr="0052273E">
              <w:rPr>
                <w:rFonts w:ascii="Cambria" w:hAnsi="Cambria" w:cs="Times New Roman"/>
                <w:sz w:val="20"/>
                <w:szCs w:val="20"/>
              </w:rPr>
              <w:t>1</w:t>
            </w:r>
            <w:r w:rsidR="004C0225" w:rsidRPr="0052273E">
              <w:rPr>
                <w:rFonts w:ascii="Cambria" w:hAnsi="Cambria" w:cs="Times New Roman"/>
                <w:sz w:val="20"/>
                <w:szCs w:val="20"/>
              </w:rPr>
              <w:t>7</w:t>
            </w:r>
          </w:p>
        </w:tc>
      </w:tr>
      <w:tr w:rsidR="0052273E" w:rsidRPr="0052273E" w14:paraId="2E553588" w14:textId="77777777" w:rsidTr="001E0695">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6878B94B" w14:textId="77777777" w:rsidR="00065EAD" w:rsidRPr="0052273E" w:rsidRDefault="00065EAD" w:rsidP="002F14D8">
            <w:pPr>
              <w:spacing w:after="0"/>
              <w:rPr>
                <w:rFonts w:ascii="Cambria" w:hAnsi="Cambria" w:cs="Times New Roman"/>
                <w:sz w:val="20"/>
                <w:szCs w:val="20"/>
              </w:rPr>
            </w:pPr>
            <w:r w:rsidRPr="0052273E">
              <w:rPr>
                <w:rFonts w:ascii="Cambria" w:hAnsi="Cambria" w:cs="Times New Roman"/>
                <w:sz w:val="20"/>
                <w:szCs w:val="20"/>
              </w:rPr>
              <w:t>Przygotowanie do sprawdzianu</w:t>
            </w:r>
            <w:r w:rsidR="00CB33F3" w:rsidRPr="0052273E">
              <w:rPr>
                <w:rFonts w:ascii="Cambria" w:hAnsi="Cambria" w:cs="Times New Roman"/>
                <w:sz w:val="20"/>
                <w:szCs w:val="20"/>
              </w:rPr>
              <w:t>/egzaminu</w:t>
            </w:r>
          </w:p>
        </w:tc>
        <w:tc>
          <w:tcPr>
            <w:tcW w:w="1984" w:type="dxa"/>
            <w:tcBorders>
              <w:top w:val="single" w:sz="4" w:space="0" w:color="000000"/>
              <w:left w:val="single" w:sz="4" w:space="0" w:color="000000"/>
              <w:bottom w:val="single" w:sz="4" w:space="0" w:color="000000"/>
              <w:right w:val="single" w:sz="4" w:space="0" w:color="000000"/>
            </w:tcBorders>
            <w:vAlign w:val="center"/>
          </w:tcPr>
          <w:p w14:paraId="7A69627C" w14:textId="7FCDAF3F" w:rsidR="00065EAD" w:rsidRPr="0052273E" w:rsidRDefault="00065EAD" w:rsidP="001E0695">
            <w:pPr>
              <w:spacing w:after="0"/>
              <w:jc w:val="center"/>
              <w:rPr>
                <w:rFonts w:ascii="Cambria" w:hAnsi="Cambria" w:cs="Times New Roman"/>
                <w:sz w:val="20"/>
                <w:szCs w:val="20"/>
              </w:rPr>
            </w:pPr>
            <w:r w:rsidRPr="0052273E">
              <w:rPr>
                <w:rFonts w:ascii="Cambria" w:hAnsi="Cambria" w:cs="Times New Roman"/>
                <w:sz w:val="20"/>
                <w:szCs w:val="20"/>
              </w:rPr>
              <w:t>1</w:t>
            </w:r>
            <w:r w:rsidR="004C0225" w:rsidRPr="0052273E">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37F432FF" w14:textId="1E60C22A" w:rsidR="00065EAD" w:rsidRPr="0052273E" w:rsidRDefault="004C0225" w:rsidP="001E0695">
            <w:pPr>
              <w:spacing w:after="0"/>
              <w:jc w:val="center"/>
              <w:rPr>
                <w:rFonts w:ascii="Cambria" w:hAnsi="Cambria" w:cs="Times New Roman"/>
                <w:sz w:val="20"/>
                <w:szCs w:val="20"/>
              </w:rPr>
            </w:pPr>
            <w:r w:rsidRPr="0052273E">
              <w:rPr>
                <w:rFonts w:ascii="Cambria" w:hAnsi="Cambria" w:cs="Times New Roman"/>
                <w:sz w:val="20"/>
                <w:szCs w:val="20"/>
              </w:rPr>
              <w:t>20</w:t>
            </w:r>
          </w:p>
        </w:tc>
      </w:tr>
      <w:tr w:rsidR="0052273E" w:rsidRPr="0052273E" w14:paraId="67C3701F" w14:textId="77777777" w:rsidTr="001E0695">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37CA3BE1" w14:textId="7A964EEF" w:rsidR="00065EAD" w:rsidRPr="0052273E" w:rsidRDefault="00065EAD" w:rsidP="001E0695">
            <w:pPr>
              <w:spacing w:after="0"/>
              <w:jc w:val="right"/>
              <w:rPr>
                <w:rFonts w:ascii="Cambria" w:hAnsi="Cambria" w:cs="Times New Roman"/>
                <w:b/>
                <w:sz w:val="20"/>
                <w:szCs w:val="20"/>
              </w:rPr>
            </w:pPr>
            <w:r w:rsidRPr="0052273E">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64680299" w14:textId="77777777" w:rsidR="00065EAD" w:rsidRPr="0052273E" w:rsidRDefault="00065EAD" w:rsidP="001E0695">
            <w:pPr>
              <w:spacing w:after="0"/>
              <w:jc w:val="center"/>
              <w:rPr>
                <w:rFonts w:ascii="Cambria" w:hAnsi="Cambria" w:cs="Times New Roman"/>
                <w:b/>
                <w:sz w:val="20"/>
                <w:szCs w:val="20"/>
              </w:rPr>
            </w:pPr>
            <w:r w:rsidRPr="0052273E">
              <w:rPr>
                <w:rFonts w:ascii="Cambria" w:hAnsi="Cambria" w:cs="Times New Roman"/>
                <w:b/>
                <w:sz w:val="20"/>
                <w:szCs w:val="20"/>
              </w:rPr>
              <w:t>125</w:t>
            </w:r>
          </w:p>
        </w:tc>
        <w:tc>
          <w:tcPr>
            <w:tcW w:w="1985" w:type="dxa"/>
            <w:tcBorders>
              <w:top w:val="single" w:sz="4" w:space="0" w:color="000000"/>
              <w:left w:val="single" w:sz="4" w:space="0" w:color="000000"/>
              <w:bottom w:val="single" w:sz="4" w:space="0" w:color="000000"/>
              <w:right w:val="single" w:sz="4" w:space="0" w:color="000000"/>
            </w:tcBorders>
            <w:vAlign w:val="center"/>
          </w:tcPr>
          <w:p w14:paraId="05389BF3" w14:textId="77777777" w:rsidR="00065EAD" w:rsidRPr="0052273E" w:rsidRDefault="00065EAD" w:rsidP="001E0695">
            <w:pPr>
              <w:spacing w:after="0"/>
              <w:jc w:val="center"/>
              <w:rPr>
                <w:rFonts w:ascii="Cambria" w:hAnsi="Cambria" w:cs="Times New Roman"/>
                <w:b/>
                <w:sz w:val="20"/>
                <w:szCs w:val="20"/>
              </w:rPr>
            </w:pPr>
            <w:r w:rsidRPr="0052273E">
              <w:rPr>
                <w:rFonts w:ascii="Cambria" w:hAnsi="Cambria" w:cs="Times New Roman"/>
                <w:b/>
                <w:sz w:val="20"/>
                <w:szCs w:val="20"/>
              </w:rPr>
              <w:t>125</w:t>
            </w:r>
          </w:p>
        </w:tc>
      </w:tr>
      <w:tr w:rsidR="00065EAD" w:rsidRPr="0052273E" w14:paraId="32879ADF"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4FB153F7" w14:textId="77777777" w:rsidR="00065EAD" w:rsidRPr="0052273E" w:rsidRDefault="00065EAD" w:rsidP="002F14D8">
            <w:pPr>
              <w:spacing w:after="0"/>
              <w:jc w:val="right"/>
              <w:rPr>
                <w:rFonts w:ascii="Cambria" w:hAnsi="Cambria" w:cs="Times New Roman"/>
                <w:b/>
                <w:sz w:val="20"/>
                <w:szCs w:val="20"/>
              </w:rPr>
            </w:pPr>
            <w:r w:rsidRPr="0052273E">
              <w:rPr>
                <w:rFonts w:ascii="Cambria" w:hAnsi="Cambria" w:cs="Times New Roman"/>
                <w:b/>
                <w:sz w:val="20"/>
                <w:szCs w:val="20"/>
              </w:rPr>
              <w:t xml:space="preserve">liczba pkt ECTS przypisana do </w:t>
            </w:r>
            <w:r w:rsidRPr="0052273E">
              <w:rPr>
                <w:rFonts w:ascii="Cambria" w:hAnsi="Cambria"/>
                <w:b/>
                <w:bCs/>
                <w:sz w:val="20"/>
                <w:szCs w:val="20"/>
              </w:rPr>
              <w:t>zajęć</w:t>
            </w:r>
            <w:r w:rsidRPr="0052273E">
              <w:rPr>
                <w:rFonts w:ascii="Cambria" w:hAnsi="Cambria" w:cs="Times New Roman"/>
                <w:b/>
                <w:sz w:val="20"/>
                <w:szCs w:val="20"/>
              </w:rPr>
              <w:t xml:space="preserve">: </w:t>
            </w:r>
            <w:r w:rsidRPr="0052273E">
              <w:rPr>
                <w:rFonts w:ascii="Cambria" w:hAnsi="Cambria" w:cs="Times New Roman"/>
                <w:b/>
                <w:sz w:val="20"/>
                <w:szCs w:val="20"/>
              </w:rPr>
              <w:br/>
            </w:r>
            <w:r w:rsidRPr="0052273E">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60EF0A7D" w14:textId="77777777" w:rsidR="00065EAD" w:rsidRPr="0052273E" w:rsidRDefault="00065EAD" w:rsidP="001E0695">
            <w:pPr>
              <w:spacing w:after="0"/>
              <w:jc w:val="center"/>
              <w:rPr>
                <w:rFonts w:ascii="Cambria" w:hAnsi="Cambria" w:cs="Times New Roman"/>
                <w:b/>
                <w:sz w:val="20"/>
                <w:szCs w:val="20"/>
              </w:rPr>
            </w:pPr>
            <w:r w:rsidRPr="0052273E">
              <w:rPr>
                <w:rFonts w:ascii="Cambria" w:hAnsi="Cambria" w:cs="Times New Roman"/>
                <w:b/>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4D723C7E" w14:textId="77777777" w:rsidR="00065EAD" w:rsidRPr="0052273E" w:rsidRDefault="00065EAD" w:rsidP="001E0695">
            <w:pPr>
              <w:spacing w:after="0"/>
              <w:jc w:val="center"/>
              <w:rPr>
                <w:rFonts w:ascii="Cambria" w:hAnsi="Cambria" w:cs="Times New Roman"/>
                <w:b/>
                <w:sz w:val="20"/>
                <w:szCs w:val="20"/>
              </w:rPr>
            </w:pPr>
            <w:r w:rsidRPr="0052273E">
              <w:rPr>
                <w:rFonts w:ascii="Cambria" w:hAnsi="Cambria" w:cs="Times New Roman"/>
                <w:b/>
                <w:sz w:val="20"/>
                <w:szCs w:val="20"/>
              </w:rPr>
              <w:t>5</w:t>
            </w:r>
          </w:p>
        </w:tc>
      </w:tr>
      <w:bookmarkEnd w:id="6"/>
    </w:tbl>
    <w:p w14:paraId="174D2279" w14:textId="77777777" w:rsidR="00CB33F3" w:rsidRPr="0052273E" w:rsidRDefault="00CB33F3" w:rsidP="002F14D8">
      <w:pPr>
        <w:pStyle w:val="Legenda"/>
        <w:spacing w:after="0"/>
        <w:rPr>
          <w:rFonts w:ascii="Cambria" w:hAnsi="Cambria"/>
        </w:rPr>
      </w:pPr>
    </w:p>
    <w:p w14:paraId="05303E0C" w14:textId="77777777" w:rsidR="00794B17" w:rsidRPr="0052273E" w:rsidRDefault="00794B17" w:rsidP="002F14D8">
      <w:pPr>
        <w:pStyle w:val="Legenda"/>
        <w:spacing w:after="0"/>
        <w:rPr>
          <w:rFonts w:ascii="Cambria" w:hAnsi="Cambria"/>
        </w:rPr>
      </w:pPr>
      <w:r w:rsidRPr="0052273E">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794B17" w:rsidRPr="0052273E" w14:paraId="77412694" w14:textId="77777777" w:rsidTr="003912BF">
        <w:trPr>
          <w:jc w:val="center"/>
        </w:trPr>
        <w:tc>
          <w:tcPr>
            <w:tcW w:w="9889" w:type="dxa"/>
          </w:tcPr>
          <w:p w14:paraId="26C90DC8" w14:textId="77777777" w:rsidR="00794B17" w:rsidRPr="0052273E" w:rsidRDefault="00794B17" w:rsidP="002F14D8">
            <w:pPr>
              <w:spacing w:after="0"/>
              <w:rPr>
                <w:rFonts w:ascii="Cambria" w:hAnsi="Cambria" w:cs="Times New Roman"/>
                <w:b/>
                <w:sz w:val="20"/>
                <w:szCs w:val="20"/>
              </w:rPr>
            </w:pPr>
            <w:r w:rsidRPr="0052273E">
              <w:rPr>
                <w:rFonts w:ascii="Cambria" w:hAnsi="Cambria" w:cs="Times New Roman"/>
                <w:b/>
                <w:sz w:val="20"/>
                <w:szCs w:val="20"/>
              </w:rPr>
              <w:t>Literatura obowiązkowa:</w:t>
            </w:r>
          </w:p>
          <w:p w14:paraId="0A2266B6" w14:textId="77777777" w:rsidR="00E72D72" w:rsidRPr="0052273E" w:rsidRDefault="00E72D72" w:rsidP="002F14D8">
            <w:pPr>
              <w:numPr>
                <w:ilvl w:val="0"/>
                <w:numId w:val="16"/>
              </w:numPr>
              <w:pBdr>
                <w:bottom w:val="dotted" w:sz="6" w:space="4" w:color="DFE3E8"/>
              </w:pBdr>
              <w:shd w:val="clear" w:color="auto" w:fill="FFFFFF"/>
              <w:spacing w:after="0"/>
              <w:ind w:left="1015" w:hanging="357"/>
              <w:contextualSpacing/>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Tumański S., </w:t>
            </w:r>
            <w:r w:rsidRPr="0052273E">
              <w:rPr>
                <w:rFonts w:ascii="Cambria" w:eastAsia="Times New Roman" w:hAnsi="Cambria" w:cs="Times New Roman"/>
                <w:i/>
                <w:iCs/>
                <w:sz w:val="20"/>
                <w:szCs w:val="20"/>
                <w:lang w:eastAsia="pl-PL"/>
              </w:rPr>
              <w:t>Technika pomiarowa</w:t>
            </w:r>
            <w:r w:rsidRPr="0052273E">
              <w:rPr>
                <w:rFonts w:ascii="Cambria" w:eastAsia="Times New Roman" w:hAnsi="Cambria" w:cs="Times New Roman"/>
                <w:sz w:val="20"/>
                <w:szCs w:val="20"/>
                <w:lang w:eastAsia="pl-PL"/>
              </w:rPr>
              <w:t>, Wydawnictwo Naukowo-Techniczne, Warszawa, 2007</w:t>
            </w:r>
          </w:p>
          <w:p w14:paraId="64CAF84E" w14:textId="77777777" w:rsidR="00E72D72" w:rsidRPr="0052273E" w:rsidRDefault="00E72D72" w:rsidP="002F14D8">
            <w:pPr>
              <w:numPr>
                <w:ilvl w:val="0"/>
                <w:numId w:val="17"/>
              </w:numPr>
              <w:pBdr>
                <w:bottom w:val="dotted" w:sz="6" w:space="4" w:color="DFE3E8"/>
              </w:pBdr>
              <w:shd w:val="clear" w:color="auto" w:fill="FFFFFF"/>
              <w:spacing w:after="0"/>
              <w:ind w:left="1015" w:hanging="357"/>
              <w:contextualSpacing/>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Ratyńska J., </w:t>
            </w:r>
            <w:r w:rsidRPr="0052273E">
              <w:rPr>
                <w:rFonts w:ascii="Cambria" w:eastAsia="Times New Roman" w:hAnsi="Cambria" w:cs="Times New Roman"/>
                <w:i/>
                <w:iCs/>
                <w:sz w:val="20"/>
                <w:szCs w:val="20"/>
                <w:lang w:eastAsia="pl-PL"/>
              </w:rPr>
              <w:t>Zarys miernictwa elektrycznego i elektronicznego</w:t>
            </w:r>
            <w:r w:rsidRPr="0052273E">
              <w:rPr>
                <w:rFonts w:ascii="Cambria" w:eastAsia="Times New Roman" w:hAnsi="Cambria" w:cs="Times New Roman"/>
                <w:sz w:val="20"/>
                <w:szCs w:val="20"/>
                <w:lang w:eastAsia="pl-PL"/>
              </w:rPr>
              <w:t>, Politechnika Rado, Radom, 2009</w:t>
            </w:r>
          </w:p>
          <w:p w14:paraId="59A4BE46" w14:textId="77777777" w:rsidR="00E72D72" w:rsidRPr="0052273E" w:rsidRDefault="00E72D72" w:rsidP="002F14D8">
            <w:pPr>
              <w:numPr>
                <w:ilvl w:val="0"/>
                <w:numId w:val="18"/>
              </w:numPr>
              <w:pBdr>
                <w:bottom w:val="dotted" w:sz="6" w:space="4" w:color="DFE3E8"/>
              </w:pBdr>
              <w:shd w:val="clear" w:color="auto" w:fill="FFFFFF"/>
              <w:spacing w:after="0"/>
              <w:ind w:left="1015" w:hanging="357"/>
              <w:contextualSpacing/>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Stabrowski M., </w:t>
            </w:r>
            <w:r w:rsidRPr="0052273E">
              <w:rPr>
                <w:rFonts w:ascii="Cambria" w:eastAsia="Times New Roman" w:hAnsi="Cambria" w:cs="Times New Roman"/>
                <w:i/>
                <w:iCs/>
                <w:sz w:val="20"/>
                <w:szCs w:val="20"/>
                <w:lang w:eastAsia="pl-PL"/>
              </w:rPr>
              <w:t>Cyfrowe przyrządy pomiarowe</w:t>
            </w:r>
            <w:r w:rsidRPr="0052273E">
              <w:rPr>
                <w:rFonts w:ascii="Cambria" w:eastAsia="Times New Roman" w:hAnsi="Cambria" w:cs="Times New Roman"/>
                <w:sz w:val="20"/>
                <w:szCs w:val="20"/>
                <w:lang w:eastAsia="pl-PL"/>
              </w:rPr>
              <w:t>, Wydawnictwo Naukowe PWN, Warszawa, 2002</w:t>
            </w:r>
          </w:p>
          <w:p w14:paraId="20245986" w14:textId="77777777" w:rsidR="00E72D72" w:rsidRPr="0052273E" w:rsidRDefault="00E72D72" w:rsidP="002F14D8">
            <w:pPr>
              <w:numPr>
                <w:ilvl w:val="0"/>
                <w:numId w:val="19"/>
              </w:numPr>
              <w:pBdr>
                <w:bottom w:val="dotted" w:sz="6" w:space="4" w:color="DFE3E8"/>
              </w:pBdr>
              <w:shd w:val="clear" w:color="auto" w:fill="FFFFFF"/>
              <w:spacing w:after="0"/>
              <w:ind w:left="1015" w:hanging="357"/>
              <w:contextualSpacing/>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Piotrowski J., Buchcik P., </w:t>
            </w:r>
            <w:r w:rsidRPr="0052273E">
              <w:rPr>
                <w:rFonts w:ascii="Cambria" w:eastAsia="Times New Roman" w:hAnsi="Cambria" w:cs="Times New Roman"/>
                <w:i/>
                <w:iCs/>
                <w:sz w:val="20"/>
                <w:szCs w:val="20"/>
                <w:lang w:eastAsia="pl-PL"/>
              </w:rPr>
              <w:t>Pomiary: czujniki i metody pomiarowe wybranych wielkości fizycznych i składu chemicznego</w:t>
            </w:r>
            <w:r w:rsidRPr="0052273E">
              <w:rPr>
                <w:rFonts w:ascii="Cambria" w:eastAsia="Times New Roman" w:hAnsi="Cambria" w:cs="Times New Roman"/>
                <w:sz w:val="20"/>
                <w:szCs w:val="20"/>
                <w:lang w:eastAsia="pl-PL"/>
              </w:rPr>
              <w:t>, WNT, Warszawa, 2011</w:t>
            </w:r>
          </w:p>
          <w:p w14:paraId="2D8B3835" w14:textId="77777777" w:rsidR="00E72D72" w:rsidRPr="0052273E" w:rsidRDefault="00E72D72" w:rsidP="002F14D8">
            <w:pPr>
              <w:numPr>
                <w:ilvl w:val="0"/>
                <w:numId w:val="20"/>
              </w:numPr>
              <w:pBdr>
                <w:bottom w:val="dotted" w:sz="6" w:space="4" w:color="DFE3E8"/>
              </w:pBdr>
              <w:shd w:val="clear" w:color="auto" w:fill="FFFFFF"/>
              <w:spacing w:after="0"/>
              <w:ind w:left="1015" w:hanging="357"/>
              <w:contextualSpacing/>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Zakrzewski J., </w:t>
            </w:r>
            <w:r w:rsidRPr="0052273E">
              <w:rPr>
                <w:rFonts w:ascii="Cambria" w:eastAsia="Times New Roman" w:hAnsi="Cambria" w:cs="Times New Roman"/>
                <w:i/>
                <w:iCs/>
                <w:sz w:val="20"/>
                <w:szCs w:val="20"/>
                <w:lang w:eastAsia="pl-PL"/>
              </w:rPr>
              <w:t>Przetworniki i czujniki pomiarowe</w:t>
            </w:r>
            <w:r w:rsidRPr="0052273E">
              <w:rPr>
                <w:rFonts w:ascii="Cambria" w:eastAsia="Times New Roman" w:hAnsi="Cambria" w:cs="Times New Roman"/>
                <w:sz w:val="20"/>
                <w:szCs w:val="20"/>
                <w:lang w:eastAsia="pl-PL"/>
              </w:rPr>
              <w:t>, Wyd. Politechniki Śląskiej, Gliwice, 2004</w:t>
            </w:r>
          </w:p>
          <w:p w14:paraId="50F80A84" w14:textId="77777777" w:rsidR="00E72D72" w:rsidRPr="0052273E" w:rsidRDefault="00E72D72" w:rsidP="002F14D8">
            <w:pPr>
              <w:numPr>
                <w:ilvl w:val="0"/>
                <w:numId w:val="21"/>
              </w:numPr>
              <w:pBdr>
                <w:bottom w:val="dotted" w:sz="6" w:space="4" w:color="DFE3E8"/>
              </w:pBdr>
              <w:shd w:val="clear" w:color="auto" w:fill="FFFFFF"/>
              <w:spacing w:after="0"/>
              <w:ind w:left="1015" w:hanging="357"/>
              <w:contextualSpacing/>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Miłek M., </w:t>
            </w:r>
            <w:r w:rsidRPr="0052273E">
              <w:rPr>
                <w:rFonts w:ascii="Cambria" w:eastAsia="Times New Roman" w:hAnsi="Cambria" w:cs="Times New Roman"/>
                <w:i/>
                <w:iCs/>
                <w:sz w:val="20"/>
                <w:szCs w:val="20"/>
                <w:lang w:eastAsia="pl-PL"/>
              </w:rPr>
              <w:t>Pomiary wielkości nieelektrycznych metodami elektrycznymi</w:t>
            </w:r>
            <w:r w:rsidRPr="0052273E">
              <w:rPr>
                <w:rFonts w:ascii="Cambria" w:eastAsia="Times New Roman" w:hAnsi="Cambria" w:cs="Times New Roman"/>
                <w:sz w:val="20"/>
                <w:szCs w:val="20"/>
                <w:lang w:eastAsia="pl-PL"/>
              </w:rPr>
              <w:t>, Wyd. Politechniki Zielonogórskiej, Zielona Góra, 1998</w:t>
            </w:r>
          </w:p>
          <w:p w14:paraId="56B84BCF" w14:textId="77777777" w:rsidR="00794B17" w:rsidRPr="0052273E" w:rsidRDefault="00E72D72" w:rsidP="002F14D8">
            <w:pPr>
              <w:numPr>
                <w:ilvl w:val="0"/>
                <w:numId w:val="22"/>
              </w:numPr>
              <w:shd w:val="clear" w:color="auto" w:fill="FFFFFF"/>
              <w:spacing w:after="0"/>
              <w:ind w:left="1015" w:hanging="357"/>
              <w:contextualSpacing/>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Janiczek R.W., </w:t>
            </w:r>
            <w:r w:rsidRPr="0052273E">
              <w:rPr>
                <w:rFonts w:ascii="Cambria" w:eastAsia="Times New Roman" w:hAnsi="Cambria" w:cs="Times New Roman"/>
                <w:i/>
                <w:iCs/>
                <w:sz w:val="20"/>
                <w:szCs w:val="20"/>
                <w:lang w:eastAsia="pl-PL"/>
              </w:rPr>
              <w:t>Elektryczne miernictwo przemysłowe</w:t>
            </w:r>
            <w:r w:rsidRPr="0052273E">
              <w:rPr>
                <w:rFonts w:ascii="Cambria" w:eastAsia="Times New Roman" w:hAnsi="Cambria" w:cs="Times New Roman"/>
                <w:sz w:val="20"/>
                <w:szCs w:val="20"/>
                <w:lang w:eastAsia="pl-PL"/>
              </w:rPr>
              <w:t>, Wydawnictwo Politechniki Częstochowskiej, Częstochowa, 2006</w:t>
            </w:r>
          </w:p>
        </w:tc>
      </w:tr>
    </w:tbl>
    <w:p w14:paraId="1971E890" w14:textId="77777777" w:rsidR="00CB33F3" w:rsidRPr="0052273E" w:rsidRDefault="00CB33F3" w:rsidP="002F14D8">
      <w:pPr>
        <w:pStyle w:val="Legenda"/>
        <w:spacing w:after="0"/>
        <w:rPr>
          <w:rFonts w:ascii="Cambria" w:hAnsi="Cambria"/>
        </w:rPr>
      </w:pPr>
    </w:p>
    <w:p w14:paraId="41F3AC43" w14:textId="77777777" w:rsidR="00794B17" w:rsidRPr="0052273E" w:rsidRDefault="00794B17" w:rsidP="002F14D8">
      <w:pPr>
        <w:pStyle w:val="Legenda"/>
        <w:spacing w:after="0"/>
        <w:rPr>
          <w:rFonts w:ascii="Cambria" w:hAnsi="Cambria"/>
        </w:rPr>
      </w:pPr>
      <w:r w:rsidRPr="0052273E">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52273E" w:rsidRPr="0052273E" w14:paraId="4909E799" w14:textId="77777777" w:rsidTr="003912BF">
        <w:trPr>
          <w:jc w:val="center"/>
        </w:trPr>
        <w:tc>
          <w:tcPr>
            <w:tcW w:w="3846" w:type="dxa"/>
          </w:tcPr>
          <w:p w14:paraId="3C2458E9" w14:textId="77777777" w:rsidR="00794B17" w:rsidRPr="0052273E" w:rsidRDefault="00794B17" w:rsidP="002F14D8">
            <w:pPr>
              <w:spacing w:after="0"/>
              <w:rPr>
                <w:rFonts w:ascii="Cambria" w:hAnsi="Cambria" w:cs="Times New Roman"/>
                <w:sz w:val="20"/>
                <w:szCs w:val="20"/>
              </w:rPr>
            </w:pPr>
            <w:r w:rsidRPr="0052273E">
              <w:rPr>
                <w:rFonts w:ascii="Cambria" w:hAnsi="Cambria" w:cs="Times New Roman"/>
                <w:sz w:val="20"/>
                <w:szCs w:val="20"/>
              </w:rPr>
              <w:t>imię i nazwisko  sporządzającego</w:t>
            </w:r>
          </w:p>
        </w:tc>
        <w:tc>
          <w:tcPr>
            <w:tcW w:w="6043" w:type="dxa"/>
          </w:tcPr>
          <w:p w14:paraId="5973C2ED" w14:textId="77777777" w:rsidR="00794B17" w:rsidRPr="0052273E" w:rsidRDefault="00CB33F3" w:rsidP="002F14D8">
            <w:pPr>
              <w:spacing w:after="0"/>
              <w:rPr>
                <w:rFonts w:ascii="Cambria" w:hAnsi="Cambria" w:cs="Times New Roman"/>
                <w:sz w:val="20"/>
                <w:szCs w:val="20"/>
              </w:rPr>
            </w:pPr>
            <w:r w:rsidRPr="0052273E">
              <w:rPr>
                <w:rFonts w:ascii="Cambria" w:hAnsi="Cambria" w:cs="Times New Roman"/>
                <w:sz w:val="20"/>
                <w:szCs w:val="20"/>
              </w:rPr>
              <w:t>Dr inż. Andrzej Wawszczak</w:t>
            </w:r>
          </w:p>
        </w:tc>
      </w:tr>
      <w:tr w:rsidR="0052273E" w:rsidRPr="0052273E" w14:paraId="602F6DAA" w14:textId="77777777" w:rsidTr="003912BF">
        <w:trPr>
          <w:jc w:val="center"/>
        </w:trPr>
        <w:tc>
          <w:tcPr>
            <w:tcW w:w="3846" w:type="dxa"/>
          </w:tcPr>
          <w:p w14:paraId="1C06A8D5" w14:textId="77777777" w:rsidR="00794B17" w:rsidRPr="0052273E" w:rsidRDefault="00794B17" w:rsidP="002F14D8">
            <w:pPr>
              <w:spacing w:after="0"/>
              <w:rPr>
                <w:rFonts w:ascii="Cambria" w:hAnsi="Cambria" w:cs="Times New Roman"/>
                <w:sz w:val="20"/>
                <w:szCs w:val="20"/>
              </w:rPr>
            </w:pPr>
            <w:r w:rsidRPr="0052273E">
              <w:rPr>
                <w:rFonts w:ascii="Cambria" w:hAnsi="Cambria" w:cs="Times New Roman"/>
                <w:sz w:val="20"/>
                <w:szCs w:val="20"/>
              </w:rPr>
              <w:t>data sporządzenia / aktualizacji</w:t>
            </w:r>
          </w:p>
        </w:tc>
        <w:tc>
          <w:tcPr>
            <w:tcW w:w="6043" w:type="dxa"/>
          </w:tcPr>
          <w:p w14:paraId="4687BB76" w14:textId="2683327D" w:rsidR="00794B17" w:rsidRPr="0052273E" w:rsidRDefault="00E72D72" w:rsidP="002F14D8">
            <w:pPr>
              <w:spacing w:after="0"/>
              <w:rPr>
                <w:rFonts w:ascii="Cambria" w:hAnsi="Cambria" w:cs="Times New Roman"/>
                <w:sz w:val="20"/>
                <w:szCs w:val="20"/>
              </w:rPr>
            </w:pPr>
            <w:r w:rsidRPr="0052273E">
              <w:rPr>
                <w:rFonts w:ascii="Cambria" w:hAnsi="Cambria" w:cs="Times New Roman"/>
                <w:sz w:val="20"/>
                <w:szCs w:val="20"/>
              </w:rPr>
              <w:t>1</w:t>
            </w:r>
            <w:r w:rsidR="001E0695" w:rsidRPr="0052273E">
              <w:rPr>
                <w:rFonts w:ascii="Cambria" w:hAnsi="Cambria" w:cs="Times New Roman"/>
                <w:sz w:val="20"/>
                <w:szCs w:val="20"/>
              </w:rPr>
              <w:t>0</w:t>
            </w:r>
            <w:r w:rsidRPr="0052273E">
              <w:rPr>
                <w:rFonts w:ascii="Cambria" w:hAnsi="Cambria" w:cs="Times New Roman"/>
                <w:sz w:val="20"/>
                <w:szCs w:val="20"/>
              </w:rPr>
              <w:t>.06.</w:t>
            </w:r>
            <w:r w:rsidR="00776623" w:rsidRPr="0052273E">
              <w:rPr>
                <w:rFonts w:ascii="Cambria" w:hAnsi="Cambria" w:cs="Times New Roman"/>
                <w:sz w:val="20"/>
                <w:szCs w:val="20"/>
              </w:rPr>
              <w:t>202</w:t>
            </w:r>
            <w:r w:rsidR="00F90EAA">
              <w:rPr>
                <w:rFonts w:ascii="Cambria" w:hAnsi="Cambria" w:cs="Times New Roman"/>
                <w:sz w:val="20"/>
                <w:szCs w:val="20"/>
              </w:rPr>
              <w:t>5</w:t>
            </w:r>
            <w:r w:rsidR="00776623" w:rsidRPr="0052273E">
              <w:rPr>
                <w:rFonts w:ascii="Cambria" w:hAnsi="Cambria" w:cs="Times New Roman"/>
                <w:sz w:val="20"/>
                <w:szCs w:val="20"/>
              </w:rPr>
              <w:t>r.</w:t>
            </w:r>
          </w:p>
        </w:tc>
      </w:tr>
      <w:tr w:rsidR="0052273E" w:rsidRPr="0052273E" w14:paraId="38DCFEF7" w14:textId="77777777" w:rsidTr="003912BF">
        <w:trPr>
          <w:jc w:val="center"/>
        </w:trPr>
        <w:tc>
          <w:tcPr>
            <w:tcW w:w="3846" w:type="dxa"/>
          </w:tcPr>
          <w:p w14:paraId="168EFDC2" w14:textId="77777777" w:rsidR="00794B17" w:rsidRPr="0052273E" w:rsidRDefault="00794B17" w:rsidP="002F14D8">
            <w:pPr>
              <w:spacing w:after="0"/>
              <w:rPr>
                <w:rFonts w:ascii="Cambria" w:hAnsi="Cambria" w:cs="Times New Roman"/>
                <w:sz w:val="20"/>
                <w:szCs w:val="20"/>
              </w:rPr>
            </w:pPr>
            <w:r w:rsidRPr="0052273E">
              <w:rPr>
                <w:rFonts w:ascii="Cambria" w:hAnsi="Cambria" w:cs="Times New Roman"/>
                <w:sz w:val="20"/>
                <w:szCs w:val="20"/>
              </w:rPr>
              <w:t>dane kontaktowe (e-mail)</w:t>
            </w:r>
          </w:p>
        </w:tc>
        <w:tc>
          <w:tcPr>
            <w:tcW w:w="6043" w:type="dxa"/>
          </w:tcPr>
          <w:p w14:paraId="06A9BDA4" w14:textId="77777777" w:rsidR="00794B17" w:rsidRPr="0052273E" w:rsidRDefault="00CB33F3" w:rsidP="002F14D8">
            <w:pPr>
              <w:spacing w:after="0"/>
              <w:rPr>
                <w:rFonts w:ascii="Cambria" w:hAnsi="Cambria" w:cs="Times New Roman"/>
                <w:sz w:val="20"/>
                <w:szCs w:val="20"/>
              </w:rPr>
            </w:pPr>
            <w:r w:rsidRPr="0052273E">
              <w:rPr>
                <w:rFonts w:ascii="Cambria" w:hAnsi="Cambria" w:cs="Times New Roman"/>
                <w:sz w:val="20"/>
                <w:szCs w:val="20"/>
              </w:rPr>
              <w:t>awawszczak@ajp.edu.pl</w:t>
            </w:r>
          </w:p>
        </w:tc>
      </w:tr>
      <w:tr w:rsidR="00794B17" w:rsidRPr="0052273E" w14:paraId="21E5343A" w14:textId="77777777" w:rsidTr="003912BF">
        <w:trPr>
          <w:jc w:val="center"/>
        </w:trPr>
        <w:tc>
          <w:tcPr>
            <w:tcW w:w="3846" w:type="dxa"/>
            <w:tcBorders>
              <w:bottom w:val="single" w:sz="4" w:space="0" w:color="000000"/>
            </w:tcBorders>
          </w:tcPr>
          <w:p w14:paraId="112E2106" w14:textId="77777777" w:rsidR="00794B17" w:rsidRPr="0052273E" w:rsidRDefault="00794B17" w:rsidP="002F14D8">
            <w:pPr>
              <w:spacing w:after="0"/>
              <w:rPr>
                <w:rFonts w:ascii="Cambria" w:hAnsi="Cambria" w:cs="Times New Roman"/>
                <w:sz w:val="20"/>
                <w:szCs w:val="20"/>
              </w:rPr>
            </w:pPr>
            <w:r w:rsidRPr="0052273E">
              <w:rPr>
                <w:rFonts w:ascii="Cambria" w:hAnsi="Cambria" w:cs="Times New Roman"/>
                <w:sz w:val="20"/>
                <w:szCs w:val="20"/>
              </w:rPr>
              <w:t>podpis</w:t>
            </w:r>
          </w:p>
        </w:tc>
        <w:tc>
          <w:tcPr>
            <w:tcW w:w="6043" w:type="dxa"/>
            <w:tcBorders>
              <w:bottom w:val="single" w:sz="4" w:space="0" w:color="000000"/>
            </w:tcBorders>
          </w:tcPr>
          <w:p w14:paraId="31B5AE1C" w14:textId="77777777" w:rsidR="00794B17" w:rsidRPr="0052273E" w:rsidRDefault="00794B17" w:rsidP="002F14D8">
            <w:pPr>
              <w:spacing w:after="0"/>
              <w:rPr>
                <w:rFonts w:ascii="Cambria" w:hAnsi="Cambria" w:cs="Times New Roman"/>
                <w:sz w:val="20"/>
                <w:szCs w:val="20"/>
              </w:rPr>
            </w:pPr>
          </w:p>
        </w:tc>
      </w:tr>
    </w:tbl>
    <w:p w14:paraId="7111568E" w14:textId="77777777" w:rsidR="00794B17" w:rsidRPr="0052273E" w:rsidRDefault="00794B17" w:rsidP="002F14D8">
      <w:pPr>
        <w:spacing w:after="0"/>
        <w:rPr>
          <w:rFonts w:ascii="Cambria" w:hAnsi="Cambria" w:cs="Times New Roman"/>
          <w:sz w:val="20"/>
          <w:szCs w:val="20"/>
        </w:rPr>
      </w:pPr>
    </w:p>
    <w:p w14:paraId="41327C59" w14:textId="77777777" w:rsidR="00794B17" w:rsidRPr="0052273E" w:rsidRDefault="00794B17" w:rsidP="002F14D8">
      <w:pPr>
        <w:spacing w:after="0"/>
        <w:rPr>
          <w:rFonts w:ascii="Cambria" w:hAnsi="Cambria"/>
          <w:vanish/>
          <w:sz w:val="20"/>
          <w:szCs w:val="20"/>
        </w:rPr>
      </w:pPr>
      <w:r w:rsidRPr="0052273E">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52273E" w:rsidRPr="0052273E" w14:paraId="7CCA1E51" w14:textId="77777777" w:rsidTr="003912BF">
        <w:trPr>
          <w:trHeight w:val="269"/>
        </w:trPr>
        <w:tc>
          <w:tcPr>
            <w:tcW w:w="1968" w:type="dxa"/>
            <w:vMerge w:val="restart"/>
          </w:tcPr>
          <w:p w14:paraId="48D9386D" w14:textId="00F1AB84" w:rsidR="00794B17" w:rsidRPr="0052273E" w:rsidRDefault="00177E80" w:rsidP="002F14D8">
            <w:pPr>
              <w:spacing w:after="0"/>
              <w:jc w:val="center"/>
              <w:rPr>
                <w:rFonts w:ascii="Cambria" w:hAnsi="Cambria" w:cs="Times New Roman"/>
                <w:b/>
                <w:bCs/>
                <w:sz w:val="20"/>
                <w:szCs w:val="20"/>
              </w:rPr>
            </w:pPr>
            <w:r w:rsidRPr="0052273E">
              <w:rPr>
                <w:rFonts w:ascii="Cambria" w:hAnsi="Cambria"/>
                <w:noProof/>
                <w:sz w:val="20"/>
                <w:szCs w:val="20"/>
              </w:rPr>
              <w:drawing>
                <wp:inline distT="0" distB="0" distL="0" distR="0" wp14:anchorId="52344FAE" wp14:editId="43326FA3">
                  <wp:extent cx="1066800" cy="106680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vAlign w:val="center"/>
          </w:tcPr>
          <w:p w14:paraId="50567C1F" w14:textId="77777777" w:rsidR="00794B17" w:rsidRPr="0052273E" w:rsidRDefault="00794B17" w:rsidP="002F14D8">
            <w:pPr>
              <w:spacing w:after="0"/>
              <w:rPr>
                <w:rFonts w:ascii="Cambria" w:hAnsi="Cambria" w:cs="Times New Roman"/>
                <w:b/>
                <w:bCs/>
                <w:sz w:val="20"/>
                <w:szCs w:val="20"/>
              </w:rPr>
            </w:pPr>
            <w:r w:rsidRPr="0052273E">
              <w:rPr>
                <w:rFonts w:ascii="Cambria" w:hAnsi="Cambria" w:cs="Times New Roman"/>
                <w:b/>
                <w:bCs/>
                <w:sz w:val="20"/>
                <w:szCs w:val="20"/>
              </w:rPr>
              <w:t>Wydział</w:t>
            </w:r>
          </w:p>
        </w:tc>
        <w:tc>
          <w:tcPr>
            <w:tcW w:w="5103" w:type="dxa"/>
            <w:gridSpan w:val="2"/>
            <w:tcBorders>
              <w:bottom w:val="single" w:sz="4" w:space="0" w:color="000000"/>
            </w:tcBorders>
            <w:vAlign w:val="center"/>
          </w:tcPr>
          <w:p w14:paraId="20E498E4" w14:textId="77777777" w:rsidR="00794B17" w:rsidRPr="0052273E" w:rsidRDefault="00794B17" w:rsidP="002F14D8">
            <w:pPr>
              <w:spacing w:after="0"/>
              <w:rPr>
                <w:rFonts w:ascii="Cambria" w:hAnsi="Cambria" w:cs="Times New Roman"/>
                <w:bCs/>
                <w:sz w:val="20"/>
                <w:szCs w:val="20"/>
              </w:rPr>
            </w:pPr>
            <w:r w:rsidRPr="0052273E">
              <w:rPr>
                <w:rFonts w:ascii="Cambria" w:hAnsi="Cambria" w:cs="Times New Roman"/>
                <w:bCs/>
                <w:sz w:val="20"/>
                <w:szCs w:val="20"/>
              </w:rPr>
              <w:t xml:space="preserve">Techniczny </w:t>
            </w:r>
          </w:p>
        </w:tc>
      </w:tr>
      <w:tr w:rsidR="0052273E" w:rsidRPr="0052273E" w14:paraId="448D349F" w14:textId="77777777" w:rsidTr="003912BF">
        <w:trPr>
          <w:trHeight w:val="275"/>
        </w:trPr>
        <w:tc>
          <w:tcPr>
            <w:tcW w:w="1968" w:type="dxa"/>
            <w:vMerge/>
          </w:tcPr>
          <w:p w14:paraId="70FA122B" w14:textId="77777777" w:rsidR="00794B17" w:rsidRPr="0052273E" w:rsidRDefault="00794B17"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4497E87E" w14:textId="77777777" w:rsidR="00794B17" w:rsidRPr="0052273E" w:rsidRDefault="00794B17" w:rsidP="002F14D8">
            <w:pPr>
              <w:spacing w:after="0"/>
              <w:rPr>
                <w:rFonts w:ascii="Cambria" w:hAnsi="Cambria" w:cs="Times New Roman"/>
                <w:b/>
                <w:bCs/>
                <w:sz w:val="20"/>
                <w:szCs w:val="20"/>
              </w:rPr>
            </w:pPr>
            <w:r w:rsidRPr="0052273E">
              <w:rPr>
                <w:rFonts w:ascii="Cambria" w:hAnsi="Cambria" w:cs="Times New Roman"/>
                <w:b/>
                <w:bCs/>
                <w:sz w:val="20"/>
                <w:szCs w:val="20"/>
              </w:rPr>
              <w:t>Kierunek</w:t>
            </w:r>
          </w:p>
        </w:tc>
        <w:tc>
          <w:tcPr>
            <w:tcW w:w="5103" w:type="dxa"/>
            <w:gridSpan w:val="2"/>
            <w:tcBorders>
              <w:bottom w:val="single" w:sz="4" w:space="0" w:color="000000"/>
            </w:tcBorders>
            <w:vAlign w:val="center"/>
          </w:tcPr>
          <w:p w14:paraId="12BF00C5" w14:textId="77777777" w:rsidR="00794B17" w:rsidRPr="0052273E" w:rsidRDefault="00794B17" w:rsidP="002F14D8">
            <w:pPr>
              <w:spacing w:after="0"/>
              <w:rPr>
                <w:rFonts w:ascii="Cambria" w:hAnsi="Cambria" w:cs="Times New Roman"/>
                <w:bCs/>
                <w:sz w:val="20"/>
                <w:szCs w:val="20"/>
              </w:rPr>
            </w:pPr>
            <w:r w:rsidRPr="0052273E">
              <w:rPr>
                <w:rFonts w:ascii="Cambria" w:hAnsi="Cambria" w:cs="Times New Roman"/>
                <w:bCs/>
                <w:sz w:val="20"/>
                <w:szCs w:val="20"/>
              </w:rPr>
              <w:t>Energetyka</w:t>
            </w:r>
          </w:p>
        </w:tc>
      </w:tr>
      <w:tr w:rsidR="0052273E" w:rsidRPr="0052273E" w14:paraId="11676AA7" w14:textId="77777777" w:rsidTr="003912BF">
        <w:trPr>
          <w:trHeight w:val="139"/>
        </w:trPr>
        <w:tc>
          <w:tcPr>
            <w:tcW w:w="1968" w:type="dxa"/>
            <w:vMerge/>
            <w:tcBorders>
              <w:bottom w:val="single" w:sz="4" w:space="0" w:color="000000"/>
            </w:tcBorders>
          </w:tcPr>
          <w:p w14:paraId="7828944C" w14:textId="77777777" w:rsidR="00794B17" w:rsidRPr="0052273E" w:rsidRDefault="00794B17"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47CE0DF6" w14:textId="77777777" w:rsidR="00794B17" w:rsidRPr="0052273E" w:rsidRDefault="00794B17" w:rsidP="002F14D8">
            <w:pPr>
              <w:spacing w:after="0"/>
              <w:rPr>
                <w:rFonts w:ascii="Cambria" w:hAnsi="Cambria" w:cs="Times New Roman"/>
                <w:b/>
                <w:bCs/>
                <w:sz w:val="20"/>
                <w:szCs w:val="20"/>
              </w:rPr>
            </w:pPr>
            <w:r w:rsidRPr="0052273E">
              <w:rPr>
                <w:rFonts w:ascii="Cambria" w:hAnsi="Cambria" w:cs="Times New Roman"/>
                <w:b/>
                <w:bCs/>
                <w:sz w:val="20"/>
                <w:szCs w:val="20"/>
              </w:rPr>
              <w:t>Poziom studiów</w:t>
            </w:r>
          </w:p>
        </w:tc>
        <w:tc>
          <w:tcPr>
            <w:tcW w:w="5103" w:type="dxa"/>
            <w:gridSpan w:val="2"/>
            <w:tcBorders>
              <w:bottom w:val="single" w:sz="4" w:space="0" w:color="000000"/>
            </w:tcBorders>
            <w:vAlign w:val="center"/>
          </w:tcPr>
          <w:p w14:paraId="46FA7500" w14:textId="77777777" w:rsidR="00794B17" w:rsidRPr="0052273E" w:rsidRDefault="00794B17" w:rsidP="002F14D8">
            <w:pPr>
              <w:spacing w:after="0"/>
              <w:rPr>
                <w:rFonts w:ascii="Cambria" w:hAnsi="Cambria" w:cs="Times New Roman"/>
                <w:bCs/>
                <w:sz w:val="20"/>
                <w:szCs w:val="20"/>
              </w:rPr>
            </w:pPr>
            <w:r w:rsidRPr="0052273E">
              <w:rPr>
                <w:rFonts w:ascii="Cambria" w:hAnsi="Cambria" w:cs="Times New Roman"/>
                <w:bCs/>
                <w:sz w:val="20"/>
                <w:szCs w:val="20"/>
              </w:rPr>
              <w:t>pierwszego stopnia</w:t>
            </w:r>
          </w:p>
        </w:tc>
      </w:tr>
      <w:tr w:rsidR="0052273E" w:rsidRPr="0052273E" w14:paraId="50337C15" w14:textId="77777777" w:rsidTr="003912BF">
        <w:trPr>
          <w:trHeight w:val="139"/>
        </w:trPr>
        <w:tc>
          <w:tcPr>
            <w:tcW w:w="1968" w:type="dxa"/>
            <w:vMerge/>
            <w:tcBorders>
              <w:bottom w:val="single" w:sz="4" w:space="0" w:color="000000"/>
            </w:tcBorders>
          </w:tcPr>
          <w:p w14:paraId="4773407D" w14:textId="77777777" w:rsidR="00794B17" w:rsidRPr="0052273E" w:rsidRDefault="00794B17"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2B7DE19D" w14:textId="77777777" w:rsidR="00794B17" w:rsidRPr="0052273E" w:rsidRDefault="00794B17" w:rsidP="002F14D8">
            <w:pPr>
              <w:spacing w:after="0"/>
              <w:rPr>
                <w:rFonts w:ascii="Cambria" w:hAnsi="Cambria" w:cs="Times New Roman"/>
                <w:b/>
                <w:bCs/>
                <w:sz w:val="20"/>
                <w:szCs w:val="20"/>
              </w:rPr>
            </w:pPr>
            <w:r w:rsidRPr="0052273E">
              <w:rPr>
                <w:rFonts w:ascii="Cambria" w:hAnsi="Cambria" w:cs="Times New Roman"/>
                <w:b/>
                <w:bCs/>
                <w:sz w:val="20"/>
                <w:szCs w:val="20"/>
              </w:rPr>
              <w:t>Forma studiów</w:t>
            </w:r>
          </w:p>
        </w:tc>
        <w:tc>
          <w:tcPr>
            <w:tcW w:w="5103" w:type="dxa"/>
            <w:gridSpan w:val="2"/>
            <w:tcBorders>
              <w:bottom w:val="single" w:sz="4" w:space="0" w:color="000000"/>
            </w:tcBorders>
            <w:vAlign w:val="center"/>
          </w:tcPr>
          <w:p w14:paraId="17451496" w14:textId="77777777" w:rsidR="00794B17" w:rsidRPr="0052273E" w:rsidRDefault="00794B17" w:rsidP="002F14D8">
            <w:pPr>
              <w:spacing w:after="0"/>
              <w:rPr>
                <w:rFonts w:ascii="Cambria" w:hAnsi="Cambria" w:cs="Times New Roman"/>
                <w:bCs/>
                <w:sz w:val="20"/>
                <w:szCs w:val="20"/>
              </w:rPr>
            </w:pPr>
            <w:r w:rsidRPr="0052273E">
              <w:rPr>
                <w:rFonts w:ascii="Cambria" w:hAnsi="Cambria" w:cs="Times New Roman"/>
                <w:bCs/>
                <w:sz w:val="20"/>
                <w:szCs w:val="20"/>
              </w:rPr>
              <w:t>stacjonarna/niestacjonarna</w:t>
            </w:r>
          </w:p>
        </w:tc>
      </w:tr>
      <w:tr w:rsidR="0052273E" w:rsidRPr="0052273E" w14:paraId="4700B4FB" w14:textId="77777777" w:rsidTr="003912BF">
        <w:trPr>
          <w:trHeight w:val="139"/>
        </w:trPr>
        <w:tc>
          <w:tcPr>
            <w:tcW w:w="1968" w:type="dxa"/>
            <w:vMerge/>
          </w:tcPr>
          <w:p w14:paraId="622C174E" w14:textId="77777777" w:rsidR="00794B17" w:rsidRPr="0052273E" w:rsidRDefault="00794B17" w:rsidP="002F14D8">
            <w:pPr>
              <w:spacing w:after="0"/>
              <w:jc w:val="center"/>
              <w:rPr>
                <w:rFonts w:ascii="Cambria" w:hAnsi="Cambria" w:cs="Times New Roman"/>
                <w:b/>
                <w:bCs/>
                <w:sz w:val="20"/>
                <w:szCs w:val="20"/>
              </w:rPr>
            </w:pPr>
          </w:p>
        </w:tc>
        <w:tc>
          <w:tcPr>
            <w:tcW w:w="2818" w:type="dxa"/>
            <w:vAlign w:val="center"/>
          </w:tcPr>
          <w:p w14:paraId="5086F7D5" w14:textId="77777777" w:rsidR="00794B17" w:rsidRPr="0052273E" w:rsidRDefault="00794B17" w:rsidP="002F14D8">
            <w:pPr>
              <w:spacing w:after="0"/>
              <w:rPr>
                <w:rFonts w:ascii="Cambria" w:hAnsi="Cambria" w:cs="Times New Roman"/>
                <w:b/>
                <w:bCs/>
                <w:sz w:val="20"/>
                <w:szCs w:val="20"/>
              </w:rPr>
            </w:pPr>
            <w:r w:rsidRPr="0052273E">
              <w:rPr>
                <w:rFonts w:ascii="Cambria" w:hAnsi="Cambria" w:cs="Times New Roman"/>
                <w:b/>
                <w:bCs/>
                <w:sz w:val="20"/>
                <w:szCs w:val="20"/>
              </w:rPr>
              <w:t>Profil studiów</w:t>
            </w:r>
          </w:p>
        </w:tc>
        <w:tc>
          <w:tcPr>
            <w:tcW w:w="5103" w:type="dxa"/>
            <w:gridSpan w:val="2"/>
            <w:vAlign w:val="center"/>
          </w:tcPr>
          <w:p w14:paraId="64DE80D1" w14:textId="77777777" w:rsidR="00794B17" w:rsidRPr="0052273E" w:rsidRDefault="00794B17" w:rsidP="002F14D8">
            <w:pPr>
              <w:spacing w:after="0"/>
              <w:rPr>
                <w:rFonts w:ascii="Cambria" w:hAnsi="Cambria" w:cs="Times New Roman"/>
                <w:bCs/>
                <w:sz w:val="20"/>
                <w:szCs w:val="20"/>
              </w:rPr>
            </w:pPr>
            <w:r w:rsidRPr="0052273E">
              <w:rPr>
                <w:rFonts w:ascii="Cambria" w:hAnsi="Cambria" w:cs="Times New Roman"/>
                <w:bCs/>
                <w:sz w:val="20"/>
                <w:szCs w:val="20"/>
              </w:rPr>
              <w:t>praktyczny</w:t>
            </w:r>
          </w:p>
        </w:tc>
      </w:tr>
      <w:tr w:rsidR="0052273E" w:rsidRPr="0052273E" w14:paraId="17983F5F" w14:textId="77777777" w:rsidTr="003912BF">
        <w:trPr>
          <w:trHeight w:val="139"/>
        </w:trPr>
        <w:tc>
          <w:tcPr>
            <w:tcW w:w="5070" w:type="dxa"/>
            <w:gridSpan w:val="3"/>
            <w:tcBorders>
              <w:bottom w:val="single" w:sz="4" w:space="0" w:color="000000"/>
            </w:tcBorders>
            <w:vAlign w:val="center"/>
          </w:tcPr>
          <w:p w14:paraId="012BDFF9" w14:textId="77777777" w:rsidR="00794B17" w:rsidRPr="0052273E" w:rsidRDefault="00794B17" w:rsidP="002F14D8">
            <w:pPr>
              <w:spacing w:after="0"/>
              <w:rPr>
                <w:rFonts w:ascii="Cambria" w:hAnsi="Cambria" w:cs="Times New Roman"/>
                <w:b/>
                <w:bCs/>
                <w:sz w:val="20"/>
                <w:szCs w:val="20"/>
              </w:rPr>
            </w:pPr>
            <w:r w:rsidRPr="0052273E">
              <w:rPr>
                <w:rFonts w:ascii="Cambria" w:hAnsi="Cambria"/>
                <w:b/>
                <w:bCs/>
                <w:sz w:val="20"/>
                <w:szCs w:val="20"/>
              </w:rPr>
              <w:t>Pozycja w planie studiów (lub kod przedmiotu)</w:t>
            </w:r>
          </w:p>
        </w:tc>
        <w:tc>
          <w:tcPr>
            <w:tcW w:w="4819" w:type="dxa"/>
            <w:tcBorders>
              <w:bottom w:val="single" w:sz="4" w:space="0" w:color="000000"/>
            </w:tcBorders>
            <w:vAlign w:val="center"/>
          </w:tcPr>
          <w:p w14:paraId="0B3BFE52" w14:textId="36D0F0DC" w:rsidR="00794B17" w:rsidRPr="0052273E" w:rsidRDefault="00794B17" w:rsidP="002F14D8">
            <w:pPr>
              <w:spacing w:after="0"/>
              <w:rPr>
                <w:rFonts w:ascii="Cambria" w:hAnsi="Cambria" w:cs="Times New Roman"/>
                <w:bCs/>
                <w:sz w:val="20"/>
                <w:szCs w:val="20"/>
              </w:rPr>
            </w:pPr>
            <w:r w:rsidRPr="0052273E">
              <w:rPr>
                <w:rFonts w:ascii="Cambria" w:hAnsi="Cambria" w:cs="Times New Roman"/>
                <w:bCs/>
                <w:sz w:val="20"/>
                <w:szCs w:val="20"/>
              </w:rPr>
              <w:t>C</w:t>
            </w:r>
            <w:r w:rsidR="00CB33F3" w:rsidRPr="0052273E">
              <w:rPr>
                <w:rFonts w:ascii="Cambria" w:hAnsi="Cambria" w:cs="Times New Roman"/>
                <w:bCs/>
                <w:sz w:val="20"/>
                <w:szCs w:val="20"/>
              </w:rPr>
              <w:t>.</w:t>
            </w:r>
            <w:r w:rsidR="00343A8E" w:rsidRPr="0052273E">
              <w:rPr>
                <w:rFonts w:ascii="Cambria" w:hAnsi="Cambria" w:cs="Times New Roman"/>
                <w:bCs/>
                <w:sz w:val="20"/>
                <w:szCs w:val="20"/>
              </w:rPr>
              <w:t>2</w:t>
            </w:r>
            <w:r w:rsidRPr="0052273E">
              <w:rPr>
                <w:rFonts w:ascii="Cambria" w:hAnsi="Cambria" w:cs="Times New Roman"/>
                <w:bCs/>
                <w:sz w:val="20"/>
                <w:szCs w:val="20"/>
              </w:rPr>
              <w:t xml:space="preserve">.8. </w:t>
            </w:r>
          </w:p>
        </w:tc>
      </w:tr>
    </w:tbl>
    <w:p w14:paraId="24ECAA7C" w14:textId="77777777" w:rsidR="001E0695" w:rsidRPr="0052273E" w:rsidRDefault="001E0695" w:rsidP="002F14D8">
      <w:pPr>
        <w:spacing w:after="0"/>
        <w:jc w:val="center"/>
        <w:rPr>
          <w:rFonts w:ascii="Cambria" w:hAnsi="Cambria" w:cs="Times New Roman"/>
          <w:b/>
          <w:bCs/>
          <w:spacing w:val="40"/>
          <w:sz w:val="20"/>
          <w:szCs w:val="20"/>
        </w:rPr>
      </w:pPr>
    </w:p>
    <w:p w14:paraId="46C3EB9A" w14:textId="4B8E6526" w:rsidR="00794B17" w:rsidRPr="0052273E" w:rsidRDefault="00794B17" w:rsidP="002F14D8">
      <w:pPr>
        <w:spacing w:after="0"/>
        <w:jc w:val="center"/>
        <w:rPr>
          <w:rFonts w:ascii="Cambria" w:hAnsi="Cambria" w:cs="Times New Roman"/>
          <w:b/>
          <w:bCs/>
          <w:spacing w:val="40"/>
          <w:sz w:val="20"/>
          <w:szCs w:val="20"/>
        </w:rPr>
      </w:pPr>
      <w:r w:rsidRPr="0052273E">
        <w:rPr>
          <w:rFonts w:ascii="Cambria" w:hAnsi="Cambria" w:cs="Times New Roman"/>
          <w:b/>
          <w:bCs/>
          <w:spacing w:val="40"/>
          <w:sz w:val="20"/>
          <w:szCs w:val="20"/>
        </w:rPr>
        <w:t>KARTA ZAJĘĆ</w:t>
      </w:r>
    </w:p>
    <w:p w14:paraId="7EBEEBE8" w14:textId="77777777" w:rsidR="00794B17" w:rsidRPr="0052273E" w:rsidRDefault="00794B17" w:rsidP="002F14D8">
      <w:pPr>
        <w:spacing w:after="0"/>
        <w:rPr>
          <w:rFonts w:ascii="Cambria" w:hAnsi="Cambria" w:cs="Times New Roman"/>
          <w:b/>
          <w:bCs/>
          <w:sz w:val="20"/>
          <w:szCs w:val="20"/>
        </w:rPr>
      </w:pPr>
      <w:r w:rsidRPr="0052273E">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2273E" w:rsidRPr="0052273E" w14:paraId="4F6FF5CC" w14:textId="77777777" w:rsidTr="003912BF">
        <w:trPr>
          <w:trHeight w:val="328"/>
        </w:trPr>
        <w:tc>
          <w:tcPr>
            <w:tcW w:w="4219" w:type="dxa"/>
            <w:vAlign w:val="center"/>
          </w:tcPr>
          <w:p w14:paraId="7D6D1817" w14:textId="77777777" w:rsidR="00794B17" w:rsidRPr="0052273E" w:rsidRDefault="00794B17" w:rsidP="002F14D8">
            <w:pPr>
              <w:pStyle w:val="akarta"/>
              <w:spacing w:before="0" w:after="0" w:line="276" w:lineRule="auto"/>
            </w:pPr>
            <w:r w:rsidRPr="0052273E">
              <w:t>Nazwa zajęć</w:t>
            </w:r>
          </w:p>
        </w:tc>
        <w:tc>
          <w:tcPr>
            <w:tcW w:w="5670" w:type="dxa"/>
            <w:vAlign w:val="center"/>
          </w:tcPr>
          <w:p w14:paraId="5D423173" w14:textId="77777777" w:rsidR="00794B17" w:rsidRPr="0052273E" w:rsidRDefault="00794B17" w:rsidP="002F14D8">
            <w:pPr>
              <w:pStyle w:val="akarta"/>
              <w:spacing w:before="0" w:after="0" w:line="276" w:lineRule="auto"/>
            </w:pPr>
            <w:r w:rsidRPr="0052273E">
              <w:t>Ocena oddziaływania na środowisko</w:t>
            </w:r>
          </w:p>
        </w:tc>
      </w:tr>
      <w:tr w:rsidR="0052273E" w:rsidRPr="0052273E" w14:paraId="48F24C98" w14:textId="77777777" w:rsidTr="003912BF">
        <w:tc>
          <w:tcPr>
            <w:tcW w:w="4219" w:type="dxa"/>
            <w:vAlign w:val="center"/>
          </w:tcPr>
          <w:p w14:paraId="153577F7" w14:textId="77777777" w:rsidR="00794B17" w:rsidRPr="0052273E" w:rsidRDefault="00794B17" w:rsidP="002F14D8">
            <w:pPr>
              <w:pStyle w:val="akarta"/>
              <w:spacing w:before="0" w:after="0" w:line="276" w:lineRule="auto"/>
            </w:pPr>
            <w:r w:rsidRPr="0052273E">
              <w:t>Punkty ECTS</w:t>
            </w:r>
          </w:p>
        </w:tc>
        <w:tc>
          <w:tcPr>
            <w:tcW w:w="5670" w:type="dxa"/>
            <w:vAlign w:val="center"/>
          </w:tcPr>
          <w:p w14:paraId="3F4804F0" w14:textId="77777777" w:rsidR="00794B17" w:rsidRPr="0052273E" w:rsidRDefault="00794B17" w:rsidP="002F14D8">
            <w:pPr>
              <w:pStyle w:val="akarta"/>
              <w:spacing w:before="0" w:after="0" w:line="276" w:lineRule="auto"/>
            </w:pPr>
            <w:r w:rsidRPr="0052273E">
              <w:t>4</w:t>
            </w:r>
          </w:p>
        </w:tc>
      </w:tr>
      <w:tr w:rsidR="0052273E" w:rsidRPr="0052273E" w14:paraId="0EB6B138" w14:textId="77777777" w:rsidTr="003912BF">
        <w:tc>
          <w:tcPr>
            <w:tcW w:w="4219" w:type="dxa"/>
            <w:vAlign w:val="center"/>
          </w:tcPr>
          <w:p w14:paraId="12714228" w14:textId="77777777" w:rsidR="00794B17" w:rsidRPr="0052273E" w:rsidRDefault="00794B17" w:rsidP="002F14D8">
            <w:pPr>
              <w:pStyle w:val="akarta"/>
              <w:spacing w:before="0" w:after="0" w:line="276" w:lineRule="auto"/>
            </w:pPr>
            <w:r w:rsidRPr="0052273E">
              <w:t>Rodzaj zajęć</w:t>
            </w:r>
          </w:p>
        </w:tc>
        <w:tc>
          <w:tcPr>
            <w:tcW w:w="5670" w:type="dxa"/>
            <w:vAlign w:val="center"/>
          </w:tcPr>
          <w:p w14:paraId="1E03B154" w14:textId="77777777" w:rsidR="00794B17" w:rsidRPr="0052273E" w:rsidRDefault="00794B17" w:rsidP="002F14D8">
            <w:pPr>
              <w:pStyle w:val="akarta"/>
              <w:spacing w:before="0" w:after="0" w:line="276" w:lineRule="auto"/>
            </w:pPr>
            <w:r w:rsidRPr="0052273E">
              <w:rPr>
                <w:strike/>
              </w:rPr>
              <w:t>obowiązkowe</w:t>
            </w:r>
            <w:r w:rsidRPr="0052273E">
              <w:t>/obieralne</w:t>
            </w:r>
          </w:p>
        </w:tc>
      </w:tr>
      <w:tr w:rsidR="0052273E" w:rsidRPr="0052273E" w14:paraId="23644588" w14:textId="77777777" w:rsidTr="003912BF">
        <w:tc>
          <w:tcPr>
            <w:tcW w:w="4219" w:type="dxa"/>
            <w:vAlign w:val="center"/>
          </w:tcPr>
          <w:p w14:paraId="11B972AF" w14:textId="77777777" w:rsidR="00794B17" w:rsidRPr="0052273E" w:rsidRDefault="00794B17" w:rsidP="002F14D8">
            <w:pPr>
              <w:pStyle w:val="akarta"/>
              <w:spacing w:before="0" w:after="0" w:line="276" w:lineRule="auto"/>
            </w:pPr>
            <w:r w:rsidRPr="0052273E">
              <w:t>Moduł/specjalizacja</w:t>
            </w:r>
          </w:p>
        </w:tc>
        <w:tc>
          <w:tcPr>
            <w:tcW w:w="5670" w:type="dxa"/>
            <w:vAlign w:val="center"/>
          </w:tcPr>
          <w:p w14:paraId="1271660A" w14:textId="77777777" w:rsidR="00794B17" w:rsidRPr="0052273E" w:rsidRDefault="00794B17" w:rsidP="002F14D8">
            <w:pPr>
              <w:pStyle w:val="akarta"/>
              <w:spacing w:before="0" w:after="0" w:line="276" w:lineRule="auto"/>
            </w:pPr>
            <w:r w:rsidRPr="0052273E">
              <w:t>Inżynieria środowiska</w:t>
            </w:r>
          </w:p>
        </w:tc>
      </w:tr>
      <w:tr w:rsidR="0052273E" w:rsidRPr="0052273E" w14:paraId="16AADD1D" w14:textId="77777777" w:rsidTr="003912BF">
        <w:tc>
          <w:tcPr>
            <w:tcW w:w="4219" w:type="dxa"/>
            <w:vAlign w:val="center"/>
          </w:tcPr>
          <w:p w14:paraId="58CC3936" w14:textId="77777777" w:rsidR="00794B17" w:rsidRPr="0052273E" w:rsidRDefault="00794B17" w:rsidP="002F14D8">
            <w:pPr>
              <w:pStyle w:val="akarta"/>
              <w:spacing w:before="0" w:after="0" w:line="276" w:lineRule="auto"/>
            </w:pPr>
            <w:r w:rsidRPr="0052273E">
              <w:t>Język, w którym prowadzone są zajęcia</w:t>
            </w:r>
          </w:p>
        </w:tc>
        <w:tc>
          <w:tcPr>
            <w:tcW w:w="5670" w:type="dxa"/>
            <w:vAlign w:val="center"/>
          </w:tcPr>
          <w:p w14:paraId="2DBBBF69" w14:textId="77777777" w:rsidR="00794B17" w:rsidRPr="0052273E" w:rsidRDefault="00CB33F3" w:rsidP="002F14D8">
            <w:pPr>
              <w:pStyle w:val="akarta"/>
              <w:spacing w:before="0" w:after="0" w:line="276" w:lineRule="auto"/>
            </w:pPr>
            <w:r w:rsidRPr="0052273E">
              <w:t>P</w:t>
            </w:r>
            <w:r w:rsidR="00794B17" w:rsidRPr="0052273E">
              <w:t>olski</w:t>
            </w:r>
          </w:p>
        </w:tc>
      </w:tr>
      <w:tr w:rsidR="0052273E" w:rsidRPr="0052273E" w14:paraId="16D86D19" w14:textId="77777777" w:rsidTr="003912BF">
        <w:tc>
          <w:tcPr>
            <w:tcW w:w="4219" w:type="dxa"/>
            <w:vAlign w:val="center"/>
          </w:tcPr>
          <w:p w14:paraId="33F15D54" w14:textId="77777777" w:rsidR="00794B17" w:rsidRPr="0052273E" w:rsidRDefault="00794B17" w:rsidP="002F14D8">
            <w:pPr>
              <w:pStyle w:val="akarta"/>
              <w:spacing w:before="0" w:after="0" w:line="276" w:lineRule="auto"/>
            </w:pPr>
            <w:r w:rsidRPr="0052273E">
              <w:t>Rok studiów</w:t>
            </w:r>
          </w:p>
        </w:tc>
        <w:tc>
          <w:tcPr>
            <w:tcW w:w="5670" w:type="dxa"/>
            <w:vAlign w:val="center"/>
          </w:tcPr>
          <w:p w14:paraId="4D963768" w14:textId="77777777" w:rsidR="00794B17" w:rsidRPr="0052273E" w:rsidRDefault="00CB33F3" w:rsidP="002F14D8">
            <w:pPr>
              <w:pStyle w:val="akarta"/>
              <w:spacing w:before="0" w:after="0" w:line="276" w:lineRule="auto"/>
            </w:pPr>
            <w:r w:rsidRPr="0052273E">
              <w:t>3</w:t>
            </w:r>
          </w:p>
        </w:tc>
      </w:tr>
      <w:tr w:rsidR="00794B17" w:rsidRPr="0052273E" w14:paraId="1D96DF66" w14:textId="77777777" w:rsidTr="003912BF">
        <w:tc>
          <w:tcPr>
            <w:tcW w:w="4219" w:type="dxa"/>
            <w:vAlign w:val="center"/>
          </w:tcPr>
          <w:p w14:paraId="07DE032B" w14:textId="77777777" w:rsidR="00794B17" w:rsidRPr="0052273E" w:rsidRDefault="00794B17" w:rsidP="002F14D8">
            <w:pPr>
              <w:pStyle w:val="akarta"/>
              <w:spacing w:before="0" w:after="0" w:line="276" w:lineRule="auto"/>
            </w:pPr>
            <w:r w:rsidRPr="0052273E">
              <w:t>Imię i nazwisko koordynatora zajęć oraz osób prowadzących zajęcia</w:t>
            </w:r>
          </w:p>
        </w:tc>
        <w:tc>
          <w:tcPr>
            <w:tcW w:w="5670" w:type="dxa"/>
            <w:vAlign w:val="center"/>
          </w:tcPr>
          <w:p w14:paraId="6B2C4D1A" w14:textId="39B448CA" w:rsidR="00794B17" w:rsidRPr="0052273E" w:rsidRDefault="00CB33F3" w:rsidP="002F14D8">
            <w:pPr>
              <w:pStyle w:val="akarta"/>
              <w:spacing w:before="0" w:after="0" w:line="276" w:lineRule="auto"/>
            </w:pPr>
            <w:r w:rsidRPr="0052273E">
              <w:t xml:space="preserve">Dr </w:t>
            </w:r>
            <w:r w:rsidR="000C395B" w:rsidRPr="0052273E">
              <w:t>inż. Anna Fajdek-Bieda</w:t>
            </w:r>
          </w:p>
        </w:tc>
      </w:tr>
    </w:tbl>
    <w:p w14:paraId="400516C2" w14:textId="77777777" w:rsidR="00CB33F3" w:rsidRPr="0052273E" w:rsidRDefault="00CB33F3" w:rsidP="002F14D8">
      <w:pPr>
        <w:spacing w:after="0"/>
        <w:rPr>
          <w:rFonts w:ascii="Cambria" w:hAnsi="Cambria" w:cs="Times New Roman"/>
          <w:b/>
          <w:bCs/>
          <w:sz w:val="20"/>
          <w:szCs w:val="20"/>
        </w:rPr>
      </w:pPr>
    </w:p>
    <w:p w14:paraId="1E46EDFD" w14:textId="77777777" w:rsidR="00794B17" w:rsidRPr="0052273E" w:rsidRDefault="00794B17" w:rsidP="002F14D8">
      <w:pPr>
        <w:spacing w:after="0"/>
        <w:rPr>
          <w:rFonts w:ascii="Cambria" w:hAnsi="Cambria" w:cs="Times New Roman"/>
          <w:b/>
          <w:bCs/>
          <w:sz w:val="20"/>
          <w:szCs w:val="20"/>
        </w:rPr>
      </w:pPr>
      <w:r w:rsidRPr="0052273E">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2273E" w:rsidRPr="0052273E" w14:paraId="28BA0C48" w14:textId="77777777" w:rsidTr="001E0695">
        <w:tc>
          <w:tcPr>
            <w:tcW w:w="2498" w:type="dxa"/>
            <w:vAlign w:val="center"/>
          </w:tcPr>
          <w:p w14:paraId="2224D0C3" w14:textId="77777777" w:rsidR="00794B17" w:rsidRPr="0052273E" w:rsidRDefault="00794B17"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zajęć</w:t>
            </w:r>
          </w:p>
        </w:tc>
        <w:tc>
          <w:tcPr>
            <w:tcW w:w="2781" w:type="dxa"/>
            <w:vAlign w:val="center"/>
          </w:tcPr>
          <w:p w14:paraId="2C66CFF8" w14:textId="77777777" w:rsidR="001E0695" w:rsidRPr="0052273E" w:rsidRDefault="001E0695" w:rsidP="001E0695">
            <w:pPr>
              <w:spacing w:after="0"/>
              <w:jc w:val="center"/>
              <w:rPr>
                <w:rFonts w:ascii="Cambria" w:hAnsi="Cambria" w:cs="Times New Roman"/>
                <w:b/>
                <w:bCs/>
                <w:sz w:val="20"/>
                <w:szCs w:val="20"/>
              </w:rPr>
            </w:pPr>
            <w:r w:rsidRPr="0052273E">
              <w:rPr>
                <w:rFonts w:ascii="Cambria" w:hAnsi="Cambria" w:cs="Times New Roman"/>
                <w:b/>
                <w:bCs/>
                <w:sz w:val="20"/>
                <w:szCs w:val="20"/>
              </w:rPr>
              <w:t>Liczba godzin</w:t>
            </w:r>
          </w:p>
          <w:p w14:paraId="7969981C" w14:textId="7F451669" w:rsidR="00794B17" w:rsidRPr="0052273E" w:rsidRDefault="001E0695" w:rsidP="001E0695">
            <w:pPr>
              <w:spacing w:after="0"/>
              <w:jc w:val="center"/>
              <w:rPr>
                <w:rFonts w:ascii="Cambria" w:hAnsi="Cambria" w:cs="Times New Roman"/>
                <w:b/>
                <w:bCs/>
                <w:sz w:val="20"/>
                <w:szCs w:val="20"/>
              </w:rPr>
            </w:pPr>
            <w:r w:rsidRPr="0052273E">
              <w:rPr>
                <w:rFonts w:ascii="Cambria" w:hAnsi="Cambria" w:cs="Times New Roman"/>
                <w:b/>
                <w:bCs/>
                <w:sz w:val="20"/>
                <w:szCs w:val="20"/>
              </w:rPr>
              <w:t>stacjonarne/niestacjonarne</w:t>
            </w:r>
          </w:p>
        </w:tc>
        <w:tc>
          <w:tcPr>
            <w:tcW w:w="2209" w:type="dxa"/>
            <w:vAlign w:val="center"/>
          </w:tcPr>
          <w:p w14:paraId="62FD711E" w14:textId="77777777" w:rsidR="00794B17" w:rsidRPr="0052273E" w:rsidRDefault="00794B17" w:rsidP="002F14D8">
            <w:pPr>
              <w:spacing w:after="0"/>
              <w:jc w:val="center"/>
              <w:rPr>
                <w:rFonts w:ascii="Cambria" w:hAnsi="Cambria" w:cs="Times New Roman"/>
                <w:b/>
                <w:bCs/>
                <w:sz w:val="20"/>
                <w:szCs w:val="20"/>
              </w:rPr>
            </w:pPr>
            <w:r w:rsidRPr="0052273E">
              <w:rPr>
                <w:rFonts w:ascii="Cambria" w:hAnsi="Cambria" w:cs="Times New Roman"/>
                <w:b/>
                <w:bCs/>
                <w:sz w:val="20"/>
                <w:szCs w:val="20"/>
              </w:rPr>
              <w:t>Rok studiów/semestr</w:t>
            </w:r>
          </w:p>
        </w:tc>
        <w:tc>
          <w:tcPr>
            <w:tcW w:w="2401" w:type="dxa"/>
            <w:vAlign w:val="center"/>
          </w:tcPr>
          <w:p w14:paraId="2FE96AFC" w14:textId="77777777" w:rsidR="00794B17" w:rsidRPr="0052273E" w:rsidRDefault="00794B17" w:rsidP="002F14D8">
            <w:pPr>
              <w:spacing w:after="0"/>
              <w:jc w:val="center"/>
              <w:rPr>
                <w:rFonts w:ascii="Cambria" w:hAnsi="Cambria" w:cs="Times New Roman"/>
                <w:b/>
                <w:bCs/>
                <w:sz w:val="20"/>
                <w:szCs w:val="20"/>
              </w:rPr>
            </w:pPr>
            <w:r w:rsidRPr="0052273E">
              <w:rPr>
                <w:rFonts w:ascii="Cambria" w:hAnsi="Cambria" w:cs="Times New Roman"/>
                <w:b/>
                <w:bCs/>
                <w:sz w:val="20"/>
                <w:szCs w:val="20"/>
              </w:rPr>
              <w:t xml:space="preserve">Punkty ECTS </w:t>
            </w:r>
            <w:r w:rsidRPr="0052273E">
              <w:rPr>
                <w:rFonts w:ascii="Cambria" w:hAnsi="Cambria" w:cs="Times New Roman"/>
                <w:sz w:val="20"/>
                <w:szCs w:val="20"/>
              </w:rPr>
              <w:t>(zgodnie z programem studiów)</w:t>
            </w:r>
          </w:p>
        </w:tc>
      </w:tr>
      <w:tr w:rsidR="0052273E" w:rsidRPr="0052273E" w14:paraId="1B251284" w14:textId="77777777" w:rsidTr="001E0695">
        <w:tc>
          <w:tcPr>
            <w:tcW w:w="2498" w:type="dxa"/>
          </w:tcPr>
          <w:p w14:paraId="0475EB9E" w14:textId="77777777" w:rsidR="00794B17" w:rsidRPr="0052273E" w:rsidRDefault="00794B17" w:rsidP="002F14D8">
            <w:pPr>
              <w:spacing w:after="0"/>
              <w:rPr>
                <w:rFonts w:ascii="Cambria" w:hAnsi="Cambria" w:cs="Times New Roman"/>
                <w:b/>
                <w:bCs/>
                <w:sz w:val="20"/>
                <w:szCs w:val="20"/>
              </w:rPr>
            </w:pPr>
            <w:r w:rsidRPr="0052273E">
              <w:rPr>
                <w:rFonts w:ascii="Cambria" w:hAnsi="Cambria" w:cs="Times New Roman"/>
                <w:b/>
                <w:bCs/>
                <w:sz w:val="20"/>
                <w:szCs w:val="20"/>
              </w:rPr>
              <w:t>wykład</w:t>
            </w:r>
          </w:p>
        </w:tc>
        <w:tc>
          <w:tcPr>
            <w:tcW w:w="2781" w:type="dxa"/>
            <w:vAlign w:val="center"/>
          </w:tcPr>
          <w:p w14:paraId="3ADCCE7C" w14:textId="77777777" w:rsidR="00794B17" w:rsidRPr="0052273E" w:rsidRDefault="00794B17" w:rsidP="002F14D8">
            <w:pPr>
              <w:spacing w:after="0"/>
              <w:jc w:val="center"/>
              <w:rPr>
                <w:rFonts w:ascii="Cambria" w:hAnsi="Cambria" w:cs="Times New Roman"/>
                <w:b/>
                <w:bCs/>
                <w:sz w:val="20"/>
                <w:szCs w:val="20"/>
              </w:rPr>
            </w:pPr>
            <w:r w:rsidRPr="0052273E">
              <w:rPr>
                <w:rFonts w:ascii="Cambria" w:hAnsi="Cambria" w:cs="Times New Roman"/>
                <w:b/>
                <w:bCs/>
                <w:sz w:val="20"/>
                <w:szCs w:val="20"/>
              </w:rPr>
              <w:t>30</w:t>
            </w:r>
            <w:r w:rsidR="001B45E7" w:rsidRPr="0052273E">
              <w:rPr>
                <w:rFonts w:ascii="Cambria" w:hAnsi="Cambria" w:cs="Times New Roman"/>
                <w:b/>
                <w:bCs/>
                <w:sz w:val="20"/>
                <w:szCs w:val="20"/>
              </w:rPr>
              <w:t>/15</w:t>
            </w:r>
          </w:p>
        </w:tc>
        <w:tc>
          <w:tcPr>
            <w:tcW w:w="2209" w:type="dxa"/>
            <w:vAlign w:val="center"/>
          </w:tcPr>
          <w:p w14:paraId="43EA4CD4" w14:textId="77777777" w:rsidR="00794B17" w:rsidRPr="0052273E" w:rsidRDefault="00CB33F3" w:rsidP="002F14D8">
            <w:pPr>
              <w:spacing w:after="0"/>
              <w:jc w:val="center"/>
              <w:rPr>
                <w:rFonts w:ascii="Cambria" w:hAnsi="Cambria" w:cs="Times New Roman"/>
                <w:b/>
                <w:bCs/>
                <w:sz w:val="20"/>
                <w:szCs w:val="20"/>
              </w:rPr>
            </w:pPr>
            <w:r w:rsidRPr="0052273E">
              <w:rPr>
                <w:rFonts w:ascii="Cambria" w:hAnsi="Cambria" w:cs="Times New Roman"/>
                <w:b/>
                <w:bCs/>
                <w:sz w:val="20"/>
                <w:szCs w:val="20"/>
              </w:rPr>
              <w:t>3</w:t>
            </w:r>
            <w:r w:rsidR="00F56177" w:rsidRPr="0052273E">
              <w:rPr>
                <w:rFonts w:ascii="Cambria" w:hAnsi="Cambria" w:cs="Times New Roman"/>
                <w:b/>
                <w:bCs/>
                <w:sz w:val="20"/>
                <w:szCs w:val="20"/>
              </w:rPr>
              <w:t>/5</w:t>
            </w:r>
            <w:r w:rsidRPr="0052273E">
              <w:rPr>
                <w:rFonts w:ascii="Cambria" w:hAnsi="Cambria" w:cs="Times New Roman"/>
                <w:b/>
                <w:bCs/>
                <w:sz w:val="20"/>
                <w:szCs w:val="20"/>
              </w:rPr>
              <w:t>;</w:t>
            </w:r>
            <w:r w:rsidR="00794B17" w:rsidRPr="0052273E">
              <w:rPr>
                <w:rFonts w:ascii="Cambria" w:hAnsi="Cambria" w:cs="Times New Roman"/>
                <w:b/>
                <w:bCs/>
                <w:sz w:val="20"/>
                <w:szCs w:val="20"/>
              </w:rPr>
              <w:t xml:space="preserve"> </w:t>
            </w:r>
          </w:p>
        </w:tc>
        <w:tc>
          <w:tcPr>
            <w:tcW w:w="2401" w:type="dxa"/>
            <w:vMerge w:val="restart"/>
            <w:vAlign w:val="center"/>
          </w:tcPr>
          <w:p w14:paraId="0E923C6E" w14:textId="77777777" w:rsidR="00794B17" w:rsidRPr="0052273E" w:rsidRDefault="00794B17" w:rsidP="002F14D8">
            <w:pPr>
              <w:spacing w:after="0"/>
              <w:jc w:val="center"/>
              <w:rPr>
                <w:rFonts w:ascii="Cambria" w:hAnsi="Cambria" w:cs="Times New Roman"/>
                <w:b/>
                <w:bCs/>
                <w:sz w:val="20"/>
                <w:szCs w:val="20"/>
              </w:rPr>
            </w:pPr>
            <w:r w:rsidRPr="0052273E">
              <w:rPr>
                <w:rFonts w:ascii="Cambria" w:hAnsi="Cambria" w:cs="Times New Roman"/>
                <w:b/>
                <w:bCs/>
                <w:sz w:val="20"/>
                <w:szCs w:val="20"/>
              </w:rPr>
              <w:t>4</w:t>
            </w:r>
          </w:p>
        </w:tc>
      </w:tr>
      <w:tr w:rsidR="0052273E" w:rsidRPr="0052273E" w14:paraId="06ADE4C5" w14:textId="77777777" w:rsidTr="001E0695">
        <w:tc>
          <w:tcPr>
            <w:tcW w:w="2498" w:type="dxa"/>
          </w:tcPr>
          <w:p w14:paraId="78442186" w14:textId="77777777" w:rsidR="00F56177" w:rsidRPr="0052273E" w:rsidRDefault="00F56177" w:rsidP="002F14D8">
            <w:pPr>
              <w:spacing w:after="0"/>
              <w:rPr>
                <w:rFonts w:ascii="Cambria" w:hAnsi="Cambria" w:cs="Times New Roman"/>
                <w:b/>
                <w:bCs/>
                <w:sz w:val="20"/>
                <w:szCs w:val="20"/>
              </w:rPr>
            </w:pPr>
            <w:r w:rsidRPr="0052273E">
              <w:rPr>
                <w:rFonts w:ascii="Cambria" w:hAnsi="Cambria" w:cs="Times New Roman"/>
                <w:b/>
                <w:bCs/>
                <w:sz w:val="20"/>
                <w:szCs w:val="20"/>
              </w:rPr>
              <w:t>ćwiczenia</w:t>
            </w:r>
          </w:p>
        </w:tc>
        <w:tc>
          <w:tcPr>
            <w:tcW w:w="2781" w:type="dxa"/>
            <w:vAlign w:val="center"/>
          </w:tcPr>
          <w:p w14:paraId="68C70E22" w14:textId="77777777" w:rsidR="00F56177" w:rsidRPr="0052273E" w:rsidRDefault="00F56177" w:rsidP="002F14D8">
            <w:pPr>
              <w:spacing w:after="0"/>
              <w:jc w:val="center"/>
              <w:rPr>
                <w:rFonts w:ascii="Cambria" w:hAnsi="Cambria" w:cs="Times New Roman"/>
                <w:b/>
                <w:bCs/>
                <w:sz w:val="20"/>
                <w:szCs w:val="20"/>
              </w:rPr>
            </w:pPr>
            <w:r w:rsidRPr="0052273E">
              <w:rPr>
                <w:rFonts w:ascii="Cambria" w:hAnsi="Cambria" w:cs="Times New Roman"/>
                <w:b/>
                <w:bCs/>
                <w:sz w:val="20"/>
                <w:szCs w:val="20"/>
              </w:rPr>
              <w:t>15</w:t>
            </w:r>
            <w:r w:rsidR="001B45E7" w:rsidRPr="0052273E">
              <w:rPr>
                <w:rFonts w:ascii="Cambria" w:hAnsi="Cambria" w:cs="Times New Roman"/>
                <w:b/>
                <w:bCs/>
                <w:sz w:val="20"/>
                <w:szCs w:val="20"/>
              </w:rPr>
              <w:t>/10</w:t>
            </w:r>
          </w:p>
        </w:tc>
        <w:tc>
          <w:tcPr>
            <w:tcW w:w="2209" w:type="dxa"/>
          </w:tcPr>
          <w:p w14:paraId="37762351" w14:textId="77777777" w:rsidR="00F56177" w:rsidRPr="0052273E" w:rsidRDefault="00CB33F3" w:rsidP="002F14D8">
            <w:pPr>
              <w:spacing w:after="0"/>
              <w:jc w:val="center"/>
              <w:rPr>
                <w:rFonts w:ascii="Cambria" w:hAnsi="Cambria" w:cs="Times New Roman"/>
                <w:b/>
                <w:bCs/>
                <w:sz w:val="20"/>
                <w:szCs w:val="20"/>
              </w:rPr>
            </w:pPr>
            <w:r w:rsidRPr="0052273E">
              <w:rPr>
                <w:rFonts w:ascii="Cambria" w:hAnsi="Cambria" w:cs="Times New Roman"/>
                <w:b/>
                <w:bCs/>
                <w:sz w:val="20"/>
                <w:szCs w:val="20"/>
              </w:rPr>
              <w:t>3</w:t>
            </w:r>
            <w:r w:rsidR="00F56177" w:rsidRPr="0052273E">
              <w:rPr>
                <w:rFonts w:ascii="Cambria" w:hAnsi="Cambria" w:cs="Times New Roman"/>
                <w:b/>
                <w:bCs/>
                <w:sz w:val="20"/>
                <w:szCs w:val="20"/>
              </w:rPr>
              <w:t>/5</w:t>
            </w:r>
            <w:r w:rsidRPr="0052273E">
              <w:rPr>
                <w:rFonts w:ascii="Cambria" w:hAnsi="Cambria" w:cs="Times New Roman"/>
                <w:b/>
                <w:bCs/>
                <w:sz w:val="20"/>
                <w:szCs w:val="20"/>
              </w:rPr>
              <w:t>;</w:t>
            </w:r>
          </w:p>
        </w:tc>
        <w:tc>
          <w:tcPr>
            <w:tcW w:w="2401" w:type="dxa"/>
            <w:vMerge/>
          </w:tcPr>
          <w:p w14:paraId="4A35A2A8" w14:textId="77777777" w:rsidR="00F56177" w:rsidRPr="0052273E" w:rsidRDefault="00F56177" w:rsidP="002F14D8">
            <w:pPr>
              <w:spacing w:after="0"/>
              <w:rPr>
                <w:rFonts w:ascii="Cambria" w:hAnsi="Cambria" w:cs="Times New Roman"/>
                <w:b/>
                <w:bCs/>
                <w:sz w:val="20"/>
                <w:szCs w:val="20"/>
              </w:rPr>
            </w:pPr>
          </w:p>
        </w:tc>
      </w:tr>
      <w:tr w:rsidR="00F56177" w:rsidRPr="0052273E" w14:paraId="68D07E96" w14:textId="77777777" w:rsidTr="001E0695">
        <w:tc>
          <w:tcPr>
            <w:tcW w:w="2498" w:type="dxa"/>
          </w:tcPr>
          <w:p w14:paraId="582E15F5" w14:textId="77777777" w:rsidR="00F56177" w:rsidRPr="0052273E" w:rsidRDefault="00F56177" w:rsidP="002F14D8">
            <w:pPr>
              <w:spacing w:after="0"/>
              <w:rPr>
                <w:rFonts w:ascii="Cambria" w:hAnsi="Cambria" w:cs="Times New Roman"/>
                <w:b/>
                <w:bCs/>
                <w:sz w:val="20"/>
                <w:szCs w:val="20"/>
              </w:rPr>
            </w:pPr>
            <w:r w:rsidRPr="0052273E">
              <w:rPr>
                <w:rFonts w:ascii="Cambria" w:hAnsi="Cambria" w:cs="Times New Roman"/>
                <w:b/>
                <w:bCs/>
                <w:sz w:val="20"/>
                <w:szCs w:val="20"/>
              </w:rPr>
              <w:t>laboratoria</w:t>
            </w:r>
          </w:p>
        </w:tc>
        <w:tc>
          <w:tcPr>
            <w:tcW w:w="2781" w:type="dxa"/>
            <w:vAlign w:val="center"/>
          </w:tcPr>
          <w:p w14:paraId="7B0D4146" w14:textId="77777777" w:rsidR="00F56177" w:rsidRPr="0052273E" w:rsidRDefault="00F56177" w:rsidP="002F14D8">
            <w:pPr>
              <w:spacing w:after="0"/>
              <w:jc w:val="center"/>
              <w:rPr>
                <w:rFonts w:ascii="Cambria" w:hAnsi="Cambria" w:cs="Times New Roman"/>
                <w:b/>
                <w:bCs/>
                <w:sz w:val="20"/>
                <w:szCs w:val="20"/>
              </w:rPr>
            </w:pPr>
            <w:r w:rsidRPr="0052273E">
              <w:rPr>
                <w:rFonts w:ascii="Cambria" w:hAnsi="Cambria" w:cs="Times New Roman"/>
                <w:b/>
                <w:bCs/>
                <w:sz w:val="20"/>
                <w:szCs w:val="20"/>
              </w:rPr>
              <w:t>15</w:t>
            </w:r>
            <w:r w:rsidR="001B45E7" w:rsidRPr="0052273E">
              <w:rPr>
                <w:rFonts w:ascii="Cambria" w:hAnsi="Cambria" w:cs="Times New Roman"/>
                <w:b/>
                <w:bCs/>
                <w:sz w:val="20"/>
                <w:szCs w:val="20"/>
              </w:rPr>
              <w:t>/10</w:t>
            </w:r>
          </w:p>
        </w:tc>
        <w:tc>
          <w:tcPr>
            <w:tcW w:w="2209" w:type="dxa"/>
          </w:tcPr>
          <w:p w14:paraId="468E2280" w14:textId="77777777" w:rsidR="00F56177" w:rsidRPr="0052273E" w:rsidRDefault="00CB33F3" w:rsidP="002F14D8">
            <w:pPr>
              <w:spacing w:after="0"/>
              <w:jc w:val="center"/>
              <w:rPr>
                <w:rFonts w:ascii="Cambria" w:hAnsi="Cambria" w:cs="Times New Roman"/>
                <w:b/>
                <w:bCs/>
                <w:sz w:val="20"/>
                <w:szCs w:val="20"/>
              </w:rPr>
            </w:pPr>
            <w:r w:rsidRPr="0052273E">
              <w:rPr>
                <w:rFonts w:ascii="Cambria" w:hAnsi="Cambria" w:cs="Times New Roman"/>
                <w:b/>
                <w:bCs/>
                <w:sz w:val="20"/>
                <w:szCs w:val="20"/>
              </w:rPr>
              <w:t>3</w:t>
            </w:r>
            <w:r w:rsidR="00F56177" w:rsidRPr="0052273E">
              <w:rPr>
                <w:rFonts w:ascii="Cambria" w:hAnsi="Cambria" w:cs="Times New Roman"/>
                <w:b/>
                <w:bCs/>
                <w:sz w:val="20"/>
                <w:szCs w:val="20"/>
              </w:rPr>
              <w:t>/5</w:t>
            </w:r>
            <w:r w:rsidRPr="0052273E">
              <w:rPr>
                <w:rFonts w:ascii="Cambria" w:hAnsi="Cambria" w:cs="Times New Roman"/>
                <w:b/>
                <w:bCs/>
                <w:sz w:val="20"/>
                <w:szCs w:val="20"/>
              </w:rPr>
              <w:t>;</w:t>
            </w:r>
          </w:p>
        </w:tc>
        <w:tc>
          <w:tcPr>
            <w:tcW w:w="2401" w:type="dxa"/>
            <w:vMerge/>
          </w:tcPr>
          <w:p w14:paraId="55CE5CF1" w14:textId="77777777" w:rsidR="00F56177" w:rsidRPr="0052273E" w:rsidRDefault="00F56177" w:rsidP="002F14D8">
            <w:pPr>
              <w:spacing w:after="0"/>
              <w:rPr>
                <w:rFonts w:ascii="Cambria" w:hAnsi="Cambria" w:cs="Times New Roman"/>
                <w:b/>
                <w:bCs/>
                <w:sz w:val="20"/>
                <w:szCs w:val="20"/>
              </w:rPr>
            </w:pPr>
          </w:p>
        </w:tc>
      </w:tr>
    </w:tbl>
    <w:p w14:paraId="0097BEEB" w14:textId="77777777" w:rsidR="00CB33F3" w:rsidRPr="0052273E" w:rsidRDefault="00CB33F3" w:rsidP="002F14D8">
      <w:pPr>
        <w:spacing w:after="0"/>
        <w:rPr>
          <w:rFonts w:ascii="Cambria" w:hAnsi="Cambria" w:cs="Times New Roman"/>
          <w:b/>
          <w:bCs/>
          <w:sz w:val="20"/>
          <w:szCs w:val="20"/>
        </w:rPr>
      </w:pPr>
    </w:p>
    <w:p w14:paraId="5883FDA9" w14:textId="77777777" w:rsidR="00794B17" w:rsidRPr="0052273E" w:rsidRDefault="00794B17" w:rsidP="002F14D8">
      <w:pPr>
        <w:spacing w:after="0"/>
        <w:rPr>
          <w:rFonts w:ascii="Cambria" w:hAnsi="Cambria" w:cs="Times New Roman"/>
          <w:b/>
          <w:sz w:val="20"/>
          <w:szCs w:val="20"/>
        </w:rPr>
      </w:pPr>
      <w:r w:rsidRPr="0052273E">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794B17" w:rsidRPr="0052273E" w14:paraId="562CA305" w14:textId="77777777" w:rsidTr="003912BF">
        <w:trPr>
          <w:trHeight w:val="301"/>
          <w:jc w:val="center"/>
        </w:trPr>
        <w:tc>
          <w:tcPr>
            <w:tcW w:w="9898" w:type="dxa"/>
          </w:tcPr>
          <w:p w14:paraId="5AA71064" w14:textId="77777777" w:rsidR="00794B17" w:rsidRPr="0052273E" w:rsidRDefault="00976979" w:rsidP="002F14D8">
            <w:pPr>
              <w:spacing w:after="0"/>
              <w:rPr>
                <w:rFonts w:ascii="Cambria" w:hAnsi="Cambria" w:cs="Times New Roman"/>
                <w:sz w:val="20"/>
                <w:szCs w:val="20"/>
              </w:rPr>
            </w:pPr>
            <w:r w:rsidRPr="0052273E">
              <w:rPr>
                <w:rFonts w:ascii="Cambria" w:hAnsi="Cambria" w:cs="Times New Roman"/>
                <w:sz w:val="20"/>
                <w:szCs w:val="20"/>
              </w:rPr>
              <w:t>Podstawowa wiedza z zakresu chemii środowiska.</w:t>
            </w:r>
          </w:p>
        </w:tc>
      </w:tr>
    </w:tbl>
    <w:p w14:paraId="0976D6BA" w14:textId="77777777" w:rsidR="00CB33F3" w:rsidRPr="0052273E" w:rsidRDefault="00CB33F3" w:rsidP="002F14D8">
      <w:pPr>
        <w:spacing w:after="0"/>
        <w:rPr>
          <w:rFonts w:ascii="Cambria" w:hAnsi="Cambria" w:cs="Times New Roman"/>
          <w:b/>
          <w:bCs/>
          <w:sz w:val="20"/>
          <w:szCs w:val="20"/>
        </w:rPr>
      </w:pPr>
    </w:p>
    <w:p w14:paraId="2F18643B" w14:textId="77777777" w:rsidR="00794B17" w:rsidRPr="0052273E" w:rsidRDefault="00794B17" w:rsidP="002F14D8">
      <w:pPr>
        <w:spacing w:after="0"/>
        <w:rPr>
          <w:rFonts w:ascii="Cambria" w:hAnsi="Cambria" w:cs="Times New Roman"/>
          <w:b/>
          <w:bCs/>
          <w:sz w:val="20"/>
          <w:szCs w:val="20"/>
        </w:rPr>
      </w:pPr>
      <w:r w:rsidRPr="0052273E">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976979" w:rsidRPr="0052273E" w14:paraId="5ACEB529" w14:textId="77777777" w:rsidTr="00976979">
        <w:tc>
          <w:tcPr>
            <w:tcW w:w="9889" w:type="dxa"/>
          </w:tcPr>
          <w:p w14:paraId="55C9E9EC" w14:textId="77777777" w:rsidR="00976979" w:rsidRPr="0052273E" w:rsidRDefault="00976979" w:rsidP="002F14D8">
            <w:pPr>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C1- Zapoznanie studentów z wytycznymi formalno-prawnymi dotyczącymi przeprowadzania ocen oddziaływania na środowisko oraz etapami przeprowadzania takich ocen.</w:t>
            </w:r>
          </w:p>
          <w:p w14:paraId="3E1FEF4E" w14:textId="77777777" w:rsidR="00976979" w:rsidRPr="0052273E" w:rsidRDefault="00976979" w:rsidP="002F14D8">
            <w:pPr>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C2- Przekazanie wiedzy z zakresu ocen: na obszary Natura 2000, oddziaływania transgranicznego.</w:t>
            </w:r>
          </w:p>
          <w:p w14:paraId="6A2C64BE" w14:textId="77777777" w:rsidR="00976979" w:rsidRPr="0052273E" w:rsidRDefault="00976979" w:rsidP="002F14D8">
            <w:pPr>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C3- Zapoznanie studentów ze schematami postępowania w sprawie wydania decyzji o środowiskowych uwarunkowaniach.</w:t>
            </w:r>
          </w:p>
          <w:p w14:paraId="4421ABF5" w14:textId="77777777" w:rsidR="00976979" w:rsidRPr="0052273E" w:rsidRDefault="00976979" w:rsidP="002F14D8">
            <w:pPr>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C4- Uświadomienie słuchaczom wpływu czynników antropogenicznych na komponenty środowiska.</w:t>
            </w:r>
          </w:p>
        </w:tc>
      </w:tr>
    </w:tbl>
    <w:p w14:paraId="4708D9F5" w14:textId="77777777" w:rsidR="00794B17" w:rsidRPr="0052273E" w:rsidRDefault="00794B17" w:rsidP="002F14D8">
      <w:pPr>
        <w:spacing w:after="0"/>
        <w:rPr>
          <w:rFonts w:ascii="Cambria" w:hAnsi="Cambria" w:cs="Times New Roman"/>
          <w:b/>
          <w:bCs/>
          <w:sz w:val="20"/>
          <w:szCs w:val="20"/>
        </w:rPr>
      </w:pPr>
    </w:p>
    <w:p w14:paraId="399E73B5" w14:textId="77777777" w:rsidR="00AC3CE9" w:rsidRPr="0052273E" w:rsidRDefault="00AC3CE9" w:rsidP="002F14D8">
      <w:pPr>
        <w:spacing w:after="0"/>
        <w:rPr>
          <w:rFonts w:ascii="Cambria" w:hAnsi="Cambria" w:cs="Times New Roman"/>
          <w:b/>
          <w:bCs/>
          <w:strike/>
          <w:sz w:val="20"/>
          <w:szCs w:val="20"/>
        </w:rPr>
      </w:pPr>
      <w:r w:rsidRPr="0052273E">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2273E" w:rsidRPr="0052273E" w14:paraId="16DAFF4F" w14:textId="77777777" w:rsidTr="000D5A50">
        <w:trPr>
          <w:gridAfter w:val="1"/>
          <w:wAfter w:w="11" w:type="dxa"/>
          <w:jc w:val="center"/>
        </w:trPr>
        <w:tc>
          <w:tcPr>
            <w:tcW w:w="1526" w:type="dxa"/>
            <w:vAlign w:val="center"/>
          </w:tcPr>
          <w:p w14:paraId="0EC9A938" w14:textId="77777777" w:rsidR="00AC3CE9" w:rsidRPr="0052273E" w:rsidRDefault="00AC3CE9" w:rsidP="002F14D8">
            <w:pPr>
              <w:spacing w:after="0"/>
              <w:jc w:val="center"/>
              <w:rPr>
                <w:rFonts w:ascii="Cambria" w:hAnsi="Cambria" w:cs="Times New Roman"/>
                <w:b/>
                <w:bCs/>
                <w:sz w:val="20"/>
                <w:szCs w:val="20"/>
              </w:rPr>
            </w:pPr>
            <w:r w:rsidRPr="0052273E">
              <w:rPr>
                <w:rFonts w:ascii="Cambria" w:hAnsi="Cambria" w:cs="Times New Roman"/>
                <w:b/>
                <w:bCs/>
                <w:sz w:val="20"/>
                <w:szCs w:val="20"/>
              </w:rPr>
              <w:t>Symbol efektu uczenia się</w:t>
            </w:r>
          </w:p>
        </w:tc>
        <w:tc>
          <w:tcPr>
            <w:tcW w:w="6662" w:type="dxa"/>
            <w:vAlign w:val="center"/>
          </w:tcPr>
          <w:p w14:paraId="696D813D" w14:textId="77777777" w:rsidR="00AC3CE9" w:rsidRPr="0052273E" w:rsidRDefault="00AC3CE9" w:rsidP="002F14D8">
            <w:pPr>
              <w:spacing w:after="0"/>
              <w:jc w:val="center"/>
              <w:rPr>
                <w:rFonts w:ascii="Cambria" w:hAnsi="Cambria" w:cs="Times New Roman"/>
                <w:b/>
                <w:bCs/>
                <w:sz w:val="20"/>
                <w:szCs w:val="20"/>
              </w:rPr>
            </w:pPr>
            <w:r w:rsidRPr="0052273E">
              <w:rPr>
                <w:rFonts w:ascii="Cambria" w:hAnsi="Cambria" w:cs="Times New Roman"/>
                <w:b/>
                <w:bCs/>
                <w:sz w:val="20"/>
                <w:szCs w:val="20"/>
              </w:rPr>
              <w:t>Opis efektu uczenia się</w:t>
            </w:r>
          </w:p>
        </w:tc>
        <w:tc>
          <w:tcPr>
            <w:tcW w:w="1732" w:type="dxa"/>
            <w:vAlign w:val="center"/>
          </w:tcPr>
          <w:p w14:paraId="2903EE55" w14:textId="77777777" w:rsidR="00AC3CE9" w:rsidRPr="0052273E" w:rsidRDefault="00AC3CE9" w:rsidP="002F14D8">
            <w:pPr>
              <w:spacing w:after="0"/>
              <w:jc w:val="center"/>
              <w:rPr>
                <w:rFonts w:ascii="Cambria" w:hAnsi="Cambria" w:cs="Times New Roman"/>
                <w:b/>
                <w:bCs/>
                <w:sz w:val="20"/>
                <w:szCs w:val="20"/>
              </w:rPr>
            </w:pPr>
            <w:r w:rsidRPr="0052273E">
              <w:rPr>
                <w:rFonts w:ascii="Cambria" w:hAnsi="Cambria" w:cs="Times New Roman"/>
                <w:b/>
                <w:bCs/>
                <w:sz w:val="20"/>
                <w:szCs w:val="20"/>
              </w:rPr>
              <w:t>Odniesienie do efektu kierunkowego</w:t>
            </w:r>
          </w:p>
        </w:tc>
      </w:tr>
      <w:tr w:rsidR="0052273E" w:rsidRPr="0052273E" w14:paraId="7A4156E9" w14:textId="77777777" w:rsidTr="000D5A50">
        <w:trPr>
          <w:jc w:val="center"/>
        </w:trPr>
        <w:tc>
          <w:tcPr>
            <w:tcW w:w="9931" w:type="dxa"/>
            <w:gridSpan w:val="4"/>
          </w:tcPr>
          <w:p w14:paraId="6A8137AA" w14:textId="77777777" w:rsidR="00AC3CE9" w:rsidRPr="0052273E" w:rsidRDefault="00AC3CE9" w:rsidP="002F14D8">
            <w:pPr>
              <w:spacing w:after="0"/>
              <w:jc w:val="center"/>
              <w:rPr>
                <w:rFonts w:ascii="Cambria" w:hAnsi="Cambria" w:cs="Times New Roman"/>
                <w:b/>
                <w:bCs/>
                <w:sz w:val="20"/>
                <w:szCs w:val="20"/>
              </w:rPr>
            </w:pPr>
            <w:r w:rsidRPr="0052273E">
              <w:rPr>
                <w:rFonts w:ascii="Cambria" w:hAnsi="Cambria" w:cs="Times New Roman"/>
                <w:b/>
                <w:bCs/>
                <w:sz w:val="20"/>
                <w:szCs w:val="20"/>
              </w:rPr>
              <w:t>WIEDZA</w:t>
            </w:r>
          </w:p>
        </w:tc>
      </w:tr>
      <w:tr w:rsidR="0052273E" w:rsidRPr="0052273E" w14:paraId="7BE8D474" w14:textId="77777777" w:rsidTr="000D5A50">
        <w:trPr>
          <w:gridAfter w:val="1"/>
          <w:wAfter w:w="11" w:type="dxa"/>
          <w:jc w:val="center"/>
        </w:trPr>
        <w:tc>
          <w:tcPr>
            <w:tcW w:w="1526" w:type="dxa"/>
            <w:vAlign w:val="center"/>
          </w:tcPr>
          <w:p w14:paraId="37B026E6" w14:textId="77777777" w:rsidR="00AC3CE9" w:rsidRPr="0052273E" w:rsidRDefault="00AC3CE9" w:rsidP="002F14D8">
            <w:pPr>
              <w:spacing w:after="0"/>
              <w:jc w:val="center"/>
              <w:rPr>
                <w:rFonts w:ascii="Cambria" w:hAnsi="Cambria" w:cs="Times New Roman"/>
                <w:sz w:val="20"/>
                <w:szCs w:val="20"/>
              </w:rPr>
            </w:pPr>
            <w:r w:rsidRPr="0052273E">
              <w:rPr>
                <w:rFonts w:ascii="Cambria" w:hAnsi="Cambria" w:cs="Times New Roman"/>
                <w:sz w:val="20"/>
                <w:szCs w:val="20"/>
              </w:rPr>
              <w:t>W_01</w:t>
            </w:r>
          </w:p>
        </w:tc>
        <w:tc>
          <w:tcPr>
            <w:tcW w:w="6662" w:type="dxa"/>
          </w:tcPr>
          <w:p w14:paraId="7BD121F0" w14:textId="13AF3E65" w:rsidR="00AC3CE9" w:rsidRPr="00F1168C" w:rsidRDefault="00F1168C" w:rsidP="002F14D8">
            <w:pPr>
              <w:spacing w:after="0"/>
              <w:rPr>
                <w:rFonts w:ascii="Cambria" w:hAnsi="Cambria"/>
                <w:sz w:val="20"/>
                <w:szCs w:val="20"/>
              </w:rPr>
            </w:pPr>
            <w:r>
              <w:rPr>
                <w:rFonts w:ascii="Cambria" w:hAnsi="Cambria"/>
                <w:sz w:val="20"/>
                <w:szCs w:val="20"/>
              </w:rPr>
              <w:t xml:space="preserve">Zna i rozumie pojęcia związane z </w:t>
            </w:r>
            <w:r w:rsidRPr="0052273E">
              <w:rPr>
                <w:rFonts w:ascii="Cambria" w:hAnsi="Cambria"/>
                <w:sz w:val="20"/>
                <w:szCs w:val="20"/>
              </w:rPr>
              <w:t>oceny oddziaływania na środowisko</w:t>
            </w:r>
            <w:r>
              <w:rPr>
                <w:rFonts w:ascii="Cambria" w:hAnsi="Cambria"/>
                <w:sz w:val="20"/>
                <w:szCs w:val="20"/>
              </w:rPr>
              <w:t xml:space="preserve"> </w:t>
            </w:r>
          </w:p>
        </w:tc>
        <w:tc>
          <w:tcPr>
            <w:tcW w:w="1732" w:type="dxa"/>
            <w:vAlign w:val="center"/>
          </w:tcPr>
          <w:p w14:paraId="210FF2F8" w14:textId="6EBCF812" w:rsidR="00AC3CE9" w:rsidRPr="0052273E" w:rsidRDefault="00AC3CE9" w:rsidP="002F14D8">
            <w:pPr>
              <w:spacing w:after="0"/>
              <w:jc w:val="center"/>
              <w:rPr>
                <w:rFonts w:ascii="Cambria" w:hAnsi="Cambria" w:cs="Times New Roman"/>
                <w:sz w:val="20"/>
                <w:szCs w:val="20"/>
              </w:rPr>
            </w:pPr>
            <w:r w:rsidRPr="0052273E">
              <w:rPr>
                <w:rFonts w:ascii="Cambria" w:hAnsi="Cambria" w:cs="Times New Roman"/>
                <w:sz w:val="20"/>
                <w:szCs w:val="20"/>
              </w:rPr>
              <w:t>K_W01</w:t>
            </w:r>
            <w:r w:rsidR="00606D48" w:rsidRPr="0052273E">
              <w:rPr>
                <w:rFonts w:ascii="Cambria" w:hAnsi="Cambria" w:cs="Times New Roman"/>
                <w:sz w:val="20"/>
                <w:szCs w:val="20"/>
              </w:rPr>
              <w:t xml:space="preserve">, </w:t>
            </w:r>
            <w:r w:rsidR="00F1168C" w:rsidRPr="0052273E">
              <w:rPr>
                <w:rFonts w:ascii="Cambria" w:hAnsi="Cambria" w:cs="Times New Roman"/>
                <w:sz w:val="20"/>
                <w:szCs w:val="20"/>
              </w:rPr>
              <w:t>K_W0</w:t>
            </w:r>
            <w:r w:rsidR="00F1168C">
              <w:rPr>
                <w:rFonts w:ascii="Cambria" w:hAnsi="Cambria" w:cs="Times New Roman"/>
                <w:sz w:val="20"/>
                <w:szCs w:val="20"/>
              </w:rPr>
              <w:t xml:space="preserve">3, </w:t>
            </w:r>
            <w:r w:rsidR="00606D48" w:rsidRPr="0052273E">
              <w:rPr>
                <w:rFonts w:ascii="Cambria" w:hAnsi="Cambria" w:cs="Times New Roman"/>
                <w:sz w:val="20"/>
                <w:szCs w:val="20"/>
              </w:rPr>
              <w:t>K_W05, K_W08</w:t>
            </w:r>
          </w:p>
        </w:tc>
      </w:tr>
      <w:tr w:rsidR="0052273E" w:rsidRPr="0052273E" w14:paraId="2D888225" w14:textId="77777777" w:rsidTr="000D5A50">
        <w:trPr>
          <w:gridAfter w:val="1"/>
          <w:wAfter w:w="11" w:type="dxa"/>
          <w:jc w:val="center"/>
        </w:trPr>
        <w:tc>
          <w:tcPr>
            <w:tcW w:w="1526" w:type="dxa"/>
            <w:vAlign w:val="center"/>
          </w:tcPr>
          <w:p w14:paraId="2E2B6778" w14:textId="77777777" w:rsidR="00AC3CE9" w:rsidRPr="0052273E" w:rsidRDefault="00AC3CE9" w:rsidP="002F14D8">
            <w:pPr>
              <w:spacing w:after="0"/>
              <w:jc w:val="center"/>
              <w:rPr>
                <w:rFonts w:ascii="Cambria" w:hAnsi="Cambria" w:cs="Times New Roman"/>
                <w:sz w:val="20"/>
                <w:szCs w:val="20"/>
              </w:rPr>
            </w:pPr>
            <w:r w:rsidRPr="0052273E">
              <w:rPr>
                <w:rFonts w:ascii="Cambria" w:hAnsi="Cambria" w:cs="Times New Roman"/>
                <w:sz w:val="20"/>
                <w:szCs w:val="20"/>
              </w:rPr>
              <w:t>W_02</w:t>
            </w:r>
          </w:p>
        </w:tc>
        <w:tc>
          <w:tcPr>
            <w:tcW w:w="6662" w:type="dxa"/>
          </w:tcPr>
          <w:p w14:paraId="522D2DDA" w14:textId="5D9AA268" w:rsidR="00AC3CE9" w:rsidRPr="0052273E" w:rsidRDefault="00F1168C" w:rsidP="002F14D8">
            <w:pPr>
              <w:spacing w:after="0"/>
              <w:rPr>
                <w:rFonts w:ascii="Cambria" w:hAnsi="Cambria" w:cs="Times New Roman"/>
                <w:sz w:val="20"/>
                <w:szCs w:val="20"/>
              </w:rPr>
            </w:pPr>
            <w:r>
              <w:rPr>
                <w:rFonts w:ascii="Cambria" w:hAnsi="Cambria"/>
                <w:sz w:val="20"/>
                <w:szCs w:val="20"/>
              </w:rPr>
              <w:t xml:space="preserve">Zna i rozumie </w:t>
            </w:r>
            <w:r w:rsidRPr="00F1168C">
              <w:rPr>
                <w:rFonts w:ascii="Cambria" w:hAnsi="Cambria"/>
                <w:sz w:val="20"/>
                <w:szCs w:val="20"/>
              </w:rPr>
              <w:t>pojęcia z zakresu monitorowania procesów oraz inżynierii urządzeń energetycznych</w:t>
            </w:r>
            <w:r>
              <w:rPr>
                <w:rFonts w:ascii="Cambria" w:hAnsi="Cambria"/>
                <w:sz w:val="20"/>
                <w:szCs w:val="20"/>
              </w:rPr>
              <w:t xml:space="preserve">, </w:t>
            </w:r>
            <w:r w:rsidRPr="00F1168C">
              <w:rPr>
                <w:rFonts w:ascii="Cambria" w:hAnsi="Cambria"/>
                <w:sz w:val="20"/>
                <w:szCs w:val="20"/>
              </w:rPr>
              <w:t>pojęcia w zakresie zarządzania jakością i analizy ryzyka energetycznego</w:t>
            </w:r>
            <w:r w:rsidR="00472EF9">
              <w:rPr>
                <w:rFonts w:ascii="Cambria" w:hAnsi="Cambria"/>
                <w:sz w:val="20"/>
                <w:szCs w:val="20"/>
              </w:rPr>
              <w:t xml:space="preserve">, </w:t>
            </w:r>
            <w:r w:rsidR="00472EF9" w:rsidRPr="00472EF9">
              <w:rPr>
                <w:rFonts w:ascii="Cambria" w:hAnsi="Cambria"/>
                <w:sz w:val="20"/>
                <w:szCs w:val="20"/>
              </w:rPr>
              <w:t>pojęcia w zakresie standardów i norm</w:t>
            </w:r>
            <w:r w:rsidR="00472EF9">
              <w:rPr>
                <w:rFonts w:ascii="Cambria" w:hAnsi="Cambria"/>
                <w:sz w:val="20"/>
                <w:szCs w:val="20"/>
              </w:rPr>
              <w:t xml:space="preserve">, </w:t>
            </w:r>
            <w:r w:rsidR="00472EF9" w:rsidRPr="00472EF9">
              <w:rPr>
                <w:rFonts w:ascii="Cambria" w:hAnsi="Cambria"/>
                <w:sz w:val="20"/>
                <w:szCs w:val="20"/>
              </w:rPr>
              <w:t>pojęcia niezbędne do rozumienia społecznych, ekonomicznyc</w:t>
            </w:r>
            <w:r w:rsidR="00472EF9">
              <w:rPr>
                <w:rFonts w:ascii="Cambria" w:hAnsi="Cambria"/>
                <w:sz w:val="20"/>
                <w:szCs w:val="20"/>
              </w:rPr>
              <w:t>h.</w:t>
            </w:r>
          </w:p>
        </w:tc>
        <w:tc>
          <w:tcPr>
            <w:tcW w:w="1732" w:type="dxa"/>
          </w:tcPr>
          <w:p w14:paraId="2A44D412" w14:textId="3DBADC41" w:rsidR="00AC3CE9" w:rsidRPr="0052273E" w:rsidRDefault="00606D48" w:rsidP="002F14D8">
            <w:pPr>
              <w:spacing w:after="0"/>
              <w:jc w:val="center"/>
              <w:rPr>
                <w:rFonts w:ascii="Cambria" w:hAnsi="Cambria" w:cs="Times New Roman"/>
                <w:sz w:val="20"/>
                <w:szCs w:val="20"/>
              </w:rPr>
            </w:pPr>
            <w:r w:rsidRPr="0052273E">
              <w:rPr>
                <w:rFonts w:ascii="Cambria" w:eastAsia="CIDFont+F2" w:hAnsi="Cambria" w:cs="CIDFont+F2"/>
                <w:sz w:val="20"/>
                <w:szCs w:val="20"/>
                <w:lang w:eastAsia="pl-PL"/>
              </w:rPr>
              <w:t xml:space="preserve"> K_W</w:t>
            </w:r>
            <w:r w:rsidR="00F1168C">
              <w:rPr>
                <w:rFonts w:ascii="Cambria" w:eastAsia="CIDFont+F2" w:hAnsi="Cambria" w:cs="CIDFont+F2"/>
                <w:sz w:val="20"/>
                <w:szCs w:val="20"/>
                <w:lang w:eastAsia="pl-PL"/>
              </w:rPr>
              <w:t>8</w:t>
            </w:r>
            <w:r w:rsidRPr="0052273E">
              <w:rPr>
                <w:rFonts w:ascii="Cambria" w:eastAsia="CIDFont+F2" w:hAnsi="Cambria" w:cs="CIDFont+F2"/>
                <w:sz w:val="20"/>
                <w:szCs w:val="20"/>
                <w:lang w:eastAsia="pl-PL"/>
              </w:rPr>
              <w:t>, K_W1</w:t>
            </w:r>
            <w:r w:rsidR="00F1168C">
              <w:rPr>
                <w:rFonts w:ascii="Cambria" w:eastAsia="CIDFont+F2" w:hAnsi="Cambria" w:cs="CIDFont+F2"/>
                <w:sz w:val="20"/>
                <w:szCs w:val="20"/>
                <w:lang w:eastAsia="pl-PL"/>
              </w:rPr>
              <w:t>0</w:t>
            </w:r>
            <w:r w:rsidR="00472EF9">
              <w:rPr>
                <w:rFonts w:ascii="Cambria" w:eastAsia="CIDFont+F2" w:hAnsi="Cambria" w:cs="CIDFont+F2"/>
                <w:sz w:val="20"/>
                <w:szCs w:val="20"/>
                <w:lang w:eastAsia="pl-PL"/>
              </w:rPr>
              <w:t xml:space="preserve">, </w:t>
            </w:r>
            <w:r w:rsidR="00472EF9" w:rsidRPr="00472EF9">
              <w:rPr>
                <w:rFonts w:ascii="Cambria" w:eastAsia="CIDFont+F2" w:hAnsi="Cambria" w:cs="CIDFont+F2"/>
                <w:sz w:val="20"/>
                <w:szCs w:val="20"/>
                <w:lang w:eastAsia="pl-PL"/>
              </w:rPr>
              <w:t>K_W12</w:t>
            </w:r>
            <w:r w:rsidR="00472EF9">
              <w:rPr>
                <w:rFonts w:ascii="Cambria" w:eastAsia="CIDFont+F2" w:hAnsi="Cambria" w:cs="CIDFont+F2"/>
                <w:sz w:val="20"/>
                <w:szCs w:val="20"/>
                <w:lang w:eastAsia="pl-PL"/>
              </w:rPr>
              <w:t xml:space="preserve">, </w:t>
            </w:r>
            <w:r w:rsidR="00472EF9" w:rsidRPr="00472EF9">
              <w:rPr>
                <w:rFonts w:ascii="Cambria" w:eastAsia="CIDFont+F2" w:hAnsi="Cambria" w:cs="CIDFont+F2"/>
                <w:sz w:val="20"/>
                <w:szCs w:val="20"/>
                <w:lang w:eastAsia="pl-PL"/>
              </w:rPr>
              <w:t>K_W13</w:t>
            </w:r>
            <w:r w:rsidR="00472EF9">
              <w:rPr>
                <w:rFonts w:ascii="Cambria" w:eastAsia="CIDFont+F2" w:hAnsi="Cambria" w:cs="CIDFont+F2"/>
                <w:sz w:val="20"/>
                <w:szCs w:val="20"/>
                <w:lang w:eastAsia="pl-PL"/>
              </w:rPr>
              <w:t xml:space="preserve">, </w:t>
            </w:r>
            <w:r w:rsidR="00472EF9" w:rsidRPr="00472EF9">
              <w:rPr>
                <w:rFonts w:ascii="Cambria" w:eastAsia="CIDFont+F2" w:hAnsi="Cambria" w:cs="CIDFont+F2"/>
                <w:sz w:val="20"/>
                <w:szCs w:val="20"/>
                <w:lang w:eastAsia="pl-PL"/>
              </w:rPr>
              <w:t>K_W16</w:t>
            </w:r>
          </w:p>
        </w:tc>
      </w:tr>
      <w:tr w:rsidR="0052273E" w:rsidRPr="0052273E" w14:paraId="2DC1EECF" w14:textId="77777777" w:rsidTr="000D5A50">
        <w:trPr>
          <w:jc w:val="center"/>
        </w:trPr>
        <w:tc>
          <w:tcPr>
            <w:tcW w:w="9931" w:type="dxa"/>
            <w:gridSpan w:val="4"/>
            <w:vAlign w:val="center"/>
          </w:tcPr>
          <w:p w14:paraId="68F5837B" w14:textId="77777777" w:rsidR="00AC3CE9" w:rsidRPr="0052273E" w:rsidRDefault="00AC3CE9" w:rsidP="002F14D8">
            <w:pPr>
              <w:spacing w:after="0"/>
              <w:jc w:val="center"/>
              <w:rPr>
                <w:rFonts w:ascii="Cambria" w:hAnsi="Cambria" w:cs="Times New Roman"/>
                <w:b/>
                <w:bCs/>
                <w:sz w:val="20"/>
                <w:szCs w:val="20"/>
              </w:rPr>
            </w:pPr>
            <w:r w:rsidRPr="0052273E">
              <w:rPr>
                <w:rFonts w:ascii="Cambria" w:hAnsi="Cambria" w:cs="Times New Roman"/>
                <w:b/>
                <w:bCs/>
                <w:sz w:val="20"/>
                <w:szCs w:val="20"/>
              </w:rPr>
              <w:t>UMIEJĘTNOŚCI</w:t>
            </w:r>
          </w:p>
        </w:tc>
      </w:tr>
      <w:tr w:rsidR="0052273E" w:rsidRPr="0052273E" w14:paraId="08765460" w14:textId="77777777" w:rsidTr="000D5A50">
        <w:trPr>
          <w:gridAfter w:val="1"/>
          <w:wAfter w:w="11" w:type="dxa"/>
          <w:jc w:val="center"/>
        </w:trPr>
        <w:tc>
          <w:tcPr>
            <w:tcW w:w="1526" w:type="dxa"/>
            <w:vAlign w:val="center"/>
          </w:tcPr>
          <w:p w14:paraId="03F34EF9" w14:textId="77777777" w:rsidR="00AC3CE9" w:rsidRPr="0052273E" w:rsidRDefault="00AC3CE9" w:rsidP="002F14D8">
            <w:pPr>
              <w:spacing w:after="0"/>
              <w:jc w:val="center"/>
              <w:rPr>
                <w:rFonts w:ascii="Cambria" w:hAnsi="Cambria" w:cs="Times New Roman"/>
                <w:sz w:val="20"/>
                <w:szCs w:val="20"/>
              </w:rPr>
            </w:pPr>
            <w:r w:rsidRPr="0052273E">
              <w:rPr>
                <w:rFonts w:ascii="Cambria" w:hAnsi="Cambria" w:cs="Times New Roman"/>
                <w:sz w:val="20"/>
                <w:szCs w:val="20"/>
              </w:rPr>
              <w:lastRenderedPageBreak/>
              <w:t>U_01</w:t>
            </w:r>
          </w:p>
        </w:tc>
        <w:tc>
          <w:tcPr>
            <w:tcW w:w="6662" w:type="dxa"/>
          </w:tcPr>
          <w:p w14:paraId="28295CC8" w14:textId="5939833D" w:rsidR="00AC3CE9" w:rsidRPr="0052273E" w:rsidRDefault="00AC3CE9" w:rsidP="002F14D8">
            <w:pPr>
              <w:spacing w:after="0"/>
              <w:rPr>
                <w:rFonts w:ascii="Cambria" w:hAnsi="Cambria" w:cs="Times New Roman"/>
                <w:sz w:val="20"/>
                <w:szCs w:val="20"/>
              </w:rPr>
            </w:pPr>
            <w:r w:rsidRPr="0052273E">
              <w:rPr>
                <w:rFonts w:ascii="Cambria" w:eastAsia="Times New Roman" w:hAnsi="Cambria" w:cs="Times New Roman"/>
                <w:sz w:val="20"/>
                <w:szCs w:val="20"/>
                <w:lang w:eastAsia="pl-PL"/>
              </w:rPr>
              <w:t>Potrafi pozyskiwać informacje z literatury, baz danych i innych źródeł; potrafi integrować uzyskane informacje, dokonywać ich interpretacji, a także wyciągać wnioski oraz formułować i uzasadniać opinie.</w:t>
            </w:r>
            <w:r w:rsidR="00472EF9">
              <w:rPr>
                <w:rFonts w:ascii="Cambria" w:eastAsia="Times New Roman" w:hAnsi="Cambria" w:cs="Times New Roman"/>
                <w:sz w:val="20"/>
                <w:szCs w:val="20"/>
                <w:lang w:eastAsia="pl-PL"/>
              </w:rPr>
              <w:t xml:space="preserve"> Potrafi </w:t>
            </w:r>
            <w:r w:rsidR="00472EF9" w:rsidRPr="00472EF9">
              <w:rPr>
                <w:rFonts w:ascii="Cambria" w:eastAsia="Times New Roman" w:hAnsi="Cambria" w:cs="Times New Roman"/>
                <w:sz w:val="20"/>
                <w:szCs w:val="20"/>
                <w:lang w:eastAsia="pl-PL"/>
              </w:rPr>
              <w:t>stosować zasady bezpieczeństwa i higieny pracy</w:t>
            </w:r>
            <w:r w:rsidR="00472EF9">
              <w:rPr>
                <w:rFonts w:ascii="Cambria" w:eastAsia="Times New Roman" w:hAnsi="Cambria" w:cs="Times New Roman"/>
                <w:sz w:val="20"/>
                <w:szCs w:val="20"/>
                <w:lang w:eastAsia="pl-PL"/>
              </w:rPr>
              <w:t xml:space="preserve">, </w:t>
            </w:r>
          </w:p>
        </w:tc>
        <w:tc>
          <w:tcPr>
            <w:tcW w:w="1732" w:type="dxa"/>
          </w:tcPr>
          <w:p w14:paraId="55D93295" w14:textId="48050EE3" w:rsidR="00AC3CE9" w:rsidRPr="0052273E" w:rsidRDefault="00AC3CE9" w:rsidP="002F14D8">
            <w:pPr>
              <w:spacing w:after="0"/>
              <w:jc w:val="center"/>
              <w:rPr>
                <w:rFonts w:ascii="Cambria" w:hAnsi="Cambria" w:cs="Times New Roman"/>
                <w:sz w:val="20"/>
                <w:szCs w:val="20"/>
              </w:rPr>
            </w:pPr>
            <w:r w:rsidRPr="0052273E">
              <w:rPr>
                <w:rFonts w:ascii="Cambria" w:eastAsia="CIDFont+F2" w:hAnsi="Cambria" w:cs="CIDFont+F2"/>
                <w:sz w:val="20"/>
                <w:szCs w:val="20"/>
                <w:lang w:eastAsia="pl-PL"/>
              </w:rPr>
              <w:t>K_U01</w:t>
            </w:r>
            <w:r w:rsidR="00606D48" w:rsidRPr="0052273E">
              <w:rPr>
                <w:rFonts w:ascii="Cambria" w:eastAsia="CIDFont+F2" w:hAnsi="Cambria" w:cs="CIDFont+F2"/>
                <w:sz w:val="20"/>
                <w:szCs w:val="20"/>
                <w:lang w:eastAsia="pl-PL"/>
              </w:rPr>
              <w:t>, K_U02</w:t>
            </w:r>
          </w:p>
        </w:tc>
      </w:tr>
      <w:tr w:rsidR="0052273E" w:rsidRPr="0052273E" w14:paraId="232E8675" w14:textId="77777777" w:rsidTr="000D5A50">
        <w:trPr>
          <w:gridAfter w:val="1"/>
          <w:wAfter w:w="11" w:type="dxa"/>
          <w:jc w:val="center"/>
        </w:trPr>
        <w:tc>
          <w:tcPr>
            <w:tcW w:w="1526" w:type="dxa"/>
            <w:vAlign w:val="center"/>
          </w:tcPr>
          <w:p w14:paraId="3E8F9CF9" w14:textId="77777777" w:rsidR="00AC3CE9" w:rsidRPr="0052273E" w:rsidRDefault="00AC3CE9" w:rsidP="002F14D8">
            <w:pPr>
              <w:spacing w:after="0"/>
              <w:jc w:val="center"/>
              <w:rPr>
                <w:rFonts w:ascii="Cambria" w:hAnsi="Cambria" w:cs="Times New Roman"/>
                <w:sz w:val="20"/>
                <w:szCs w:val="20"/>
              </w:rPr>
            </w:pPr>
            <w:r w:rsidRPr="0052273E">
              <w:rPr>
                <w:rFonts w:ascii="Cambria" w:hAnsi="Cambria" w:cs="Times New Roman"/>
                <w:sz w:val="20"/>
                <w:szCs w:val="20"/>
              </w:rPr>
              <w:t>U_02</w:t>
            </w:r>
          </w:p>
        </w:tc>
        <w:tc>
          <w:tcPr>
            <w:tcW w:w="6662" w:type="dxa"/>
          </w:tcPr>
          <w:p w14:paraId="2685DBD8" w14:textId="012086DB" w:rsidR="00AC3CE9" w:rsidRPr="0052273E" w:rsidRDefault="00472EF9" w:rsidP="002F14D8">
            <w:pPr>
              <w:spacing w:after="0"/>
              <w:rPr>
                <w:rFonts w:ascii="Cambria" w:hAnsi="Cambria" w:cs="Times New Roman"/>
                <w:sz w:val="20"/>
                <w:szCs w:val="20"/>
              </w:rPr>
            </w:pPr>
            <w:r>
              <w:rPr>
                <w:rFonts w:ascii="Cambria" w:eastAsia="Times New Roman" w:hAnsi="Cambria" w:cs="Times New Roman"/>
                <w:sz w:val="20"/>
                <w:szCs w:val="20"/>
                <w:lang w:eastAsia="pl-PL"/>
              </w:rPr>
              <w:t xml:space="preserve">Potrafi </w:t>
            </w:r>
            <w:r w:rsidRPr="00472EF9">
              <w:rPr>
                <w:rFonts w:ascii="Cambria" w:eastAsia="Times New Roman" w:hAnsi="Cambria" w:cs="Times New Roman"/>
                <w:sz w:val="20"/>
                <w:szCs w:val="20"/>
                <w:lang w:eastAsia="pl-PL"/>
              </w:rPr>
              <w:t>opracować dokumentację dotyczącą realizacji zadania inżynierskiego</w:t>
            </w:r>
            <w:r>
              <w:rPr>
                <w:rFonts w:ascii="Cambria" w:eastAsia="Times New Roman" w:hAnsi="Cambria" w:cs="Times New Roman"/>
                <w:sz w:val="20"/>
                <w:szCs w:val="20"/>
                <w:lang w:eastAsia="pl-PL"/>
              </w:rPr>
              <w:t xml:space="preserve">, </w:t>
            </w:r>
            <w:r w:rsidRPr="00472EF9">
              <w:rPr>
                <w:rFonts w:ascii="Cambria" w:eastAsia="Times New Roman" w:hAnsi="Cambria" w:cs="Times New Roman"/>
                <w:sz w:val="20"/>
                <w:szCs w:val="20"/>
                <w:lang w:eastAsia="pl-PL"/>
              </w:rPr>
              <w:t>dostrzegać aspekty pozatechniczne, korzystać z kart katalogowych</w:t>
            </w:r>
            <w:r>
              <w:rPr>
                <w:rFonts w:ascii="Cambria" w:eastAsia="Times New Roman" w:hAnsi="Cambria" w:cs="Times New Roman"/>
                <w:sz w:val="20"/>
                <w:szCs w:val="20"/>
                <w:lang w:eastAsia="pl-PL"/>
              </w:rPr>
              <w:t xml:space="preserve">, </w:t>
            </w:r>
            <w:r w:rsidRPr="00472EF9">
              <w:rPr>
                <w:rFonts w:ascii="Cambria" w:eastAsia="Times New Roman" w:hAnsi="Cambria" w:cs="Times New Roman"/>
                <w:sz w:val="20"/>
                <w:szCs w:val="20"/>
                <w:lang w:eastAsia="pl-PL"/>
              </w:rPr>
              <w:t>posłużyć się właściwie dobranymi metodami pomiarowym</w:t>
            </w:r>
            <w:r>
              <w:rPr>
                <w:rFonts w:ascii="Cambria" w:eastAsia="Times New Roman" w:hAnsi="Cambria" w:cs="Times New Roman"/>
                <w:sz w:val="20"/>
                <w:szCs w:val="20"/>
                <w:lang w:eastAsia="pl-PL"/>
              </w:rPr>
              <w:t>i</w:t>
            </w:r>
          </w:p>
        </w:tc>
        <w:tc>
          <w:tcPr>
            <w:tcW w:w="1732" w:type="dxa"/>
          </w:tcPr>
          <w:p w14:paraId="784FA9B5" w14:textId="1DD72BBE" w:rsidR="00AC3CE9" w:rsidRPr="00472EF9" w:rsidRDefault="00AC3CE9" w:rsidP="00472EF9">
            <w:pPr>
              <w:spacing w:after="0"/>
              <w:jc w:val="center"/>
              <w:rPr>
                <w:rFonts w:ascii="Cambria" w:eastAsia="CIDFont+F2" w:hAnsi="Cambria" w:cs="CIDFont+F2"/>
                <w:sz w:val="20"/>
                <w:szCs w:val="20"/>
                <w:lang w:eastAsia="pl-PL"/>
              </w:rPr>
            </w:pPr>
            <w:r w:rsidRPr="0052273E">
              <w:rPr>
                <w:rFonts w:ascii="Cambria" w:eastAsia="CIDFont+F2" w:hAnsi="Cambria" w:cs="CIDFont+F2"/>
                <w:sz w:val="20"/>
                <w:szCs w:val="20"/>
                <w:lang w:eastAsia="pl-PL"/>
              </w:rPr>
              <w:t>K_U03</w:t>
            </w:r>
            <w:r w:rsidR="00606D48" w:rsidRPr="0052273E">
              <w:rPr>
                <w:rFonts w:ascii="Cambria" w:eastAsia="CIDFont+F2" w:hAnsi="Cambria" w:cs="CIDFont+F2"/>
                <w:sz w:val="20"/>
                <w:szCs w:val="20"/>
                <w:lang w:eastAsia="pl-PL"/>
              </w:rPr>
              <w:t>,</w:t>
            </w:r>
            <w:r w:rsidR="00472EF9">
              <w:rPr>
                <w:rFonts w:ascii="Cambria" w:eastAsia="CIDFont+F2" w:hAnsi="Cambria" w:cs="CIDFont+F2"/>
                <w:sz w:val="20"/>
                <w:szCs w:val="20"/>
                <w:lang w:eastAsia="pl-PL"/>
              </w:rPr>
              <w:t xml:space="preserve"> </w:t>
            </w:r>
            <w:r w:rsidR="00472EF9" w:rsidRPr="0052273E">
              <w:rPr>
                <w:rFonts w:ascii="Cambria" w:eastAsia="CIDFont+F2" w:hAnsi="Cambria" w:cs="CIDFont+F2"/>
                <w:sz w:val="20"/>
                <w:szCs w:val="20"/>
                <w:lang w:eastAsia="pl-PL"/>
              </w:rPr>
              <w:t>K_U0</w:t>
            </w:r>
            <w:r w:rsidR="00472EF9">
              <w:rPr>
                <w:rFonts w:ascii="Cambria" w:eastAsia="CIDFont+F2" w:hAnsi="Cambria" w:cs="CIDFont+F2"/>
                <w:sz w:val="20"/>
                <w:szCs w:val="20"/>
                <w:lang w:eastAsia="pl-PL"/>
              </w:rPr>
              <w:t xml:space="preserve">9, </w:t>
            </w:r>
            <w:r w:rsidR="00472EF9" w:rsidRPr="0052273E">
              <w:rPr>
                <w:rFonts w:ascii="Cambria" w:eastAsia="CIDFont+F2" w:hAnsi="Cambria" w:cs="CIDFont+F2"/>
                <w:sz w:val="20"/>
                <w:szCs w:val="20"/>
                <w:lang w:eastAsia="pl-PL"/>
              </w:rPr>
              <w:t>K_U1</w:t>
            </w:r>
            <w:r w:rsidR="00472EF9">
              <w:rPr>
                <w:rFonts w:ascii="Cambria" w:eastAsia="CIDFont+F2" w:hAnsi="Cambria" w:cs="CIDFont+F2"/>
                <w:sz w:val="20"/>
                <w:szCs w:val="20"/>
                <w:lang w:eastAsia="pl-PL"/>
              </w:rPr>
              <w:t xml:space="preserve">5, </w:t>
            </w:r>
            <w:r w:rsidR="00472EF9" w:rsidRPr="0052273E">
              <w:rPr>
                <w:rFonts w:ascii="Cambria" w:eastAsia="CIDFont+F2" w:hAnsi="Cambria" w:cs="CIDFont+F2"/>
                <w:sz w:val="20"/>
                <w:szCs w:val="20"/>
                <w:lang w:eastAsia="pl-PL"/>
              </w:rPr>
              <w:t>K_U1</w:t>
            </w:r>
            <w:r w:rsidR="00472EF9">
              <w:rPr>
                <w:rFonts w:ascii="Cambria" w:eastAsia="CIDFont+F2" w:hAnsi="Cambria" w:cs="CIDFont+F2"/>
                <w:sz w:val="20"/>
                <w:szCs w:val="20"/>
                <w:lang w:eastAsia="pl-PL"/>
              </w:rPr>
              <w:t>7</w:t>
            </w:r>
            <w:r w:rsidR="00606D48" w:rsidRPr="0052273E">
              <w:rPr>
                <w:rFonts w:ascii="Cambria" w:eastAsia="CIDFont+F2" w:hAnsi="Cambria" w:cs="CIDFont+F2"/>
                <w:sz w:val="20"/>
                <w:szCs w:val="20"/>
                <w:lang w:eastAsia="pl-PL"/>
              </w:rPr>
              <w:t>, K_U18</w:t>
            </w:r>
          </w:p>
        </w:tc>
      </w:tr>
      <w:tr w:rsidR="0052273E" w:rsidRPr="0052273E" w14:paraId="29CA914D" w14:textId="77777777" w:rsidTr="000D5A50">
        <w:trPr>
          <w:gridAfter w:val="1"/>
          <w:wAfter w:w="11" w:type="dxa"/>
          <w:jc w:val="center"/>
        </w:trPr>
        <w:tc>
          <w:tcPr>
            <w:tcW w:w="1526" w:type="dxa"/>
            <w:vAlign w:val="center"/>
          </w:tcPr>
          <w:p w14:paraId="4AE8FA2A" w14:textId="77777777" w:rsidR="00AC3CE9" w:rsidRPr="0052273E" w:rsidRDefault="00AC3CE9" w:rsidP="002F14D8">
            <w:pPr>
              <w:spacing w:after="0"/>
              <w:jc w:val="center"/>
              <w:rPr>
                <w:rFonts w:ascii="Cambria" w:hAnsi="Cambria" w:cs="Times New Roman"/>
                <w:sz w:val="20"/>
                <w:szCs w:val="20"/>
              </w:rPr>
            </w:pPr>
            <w:r w:rsidRPr="0052273E">
              <w:rPr>
                <w:rFonts w:ascii="Cambria" w:hAnsi="Cambria" w:cs="Times New Roman"/>
                <w:sz w:val="20"/>
                <w:szCs w:val="20"/>
              </w:rPr>
              <w:t>U_03</w:t>
            </w:r>
          </w:p>
        </w:tc>
        <w:tc>
          <w:tcPr>
            <w:tcW w:w="6662" w:type="dxa"/>
          </w:tcPr>
          <w:p w14:paraId="66D1F7EB" w14:textId="22888F67" w:rsidR="00AC3CE9" w:rsidRPr="0052273E" w:rsidRDefault="00472EF9" w:rsidP="002F14D8">
            <w:pPr>
              <w:spacing w:after="0"/>
              <w:rPr>
                <w:rFonts w:ascii="Cambria" w:hAnsi="Cambria" w:cs="Times New Roman"/>
                <w:sz w:val="20"/>
                <w:szCs w:val="20"/>
              </w:rPr>
            </w:pPr>
            <w:r>
              <w:rPr>
                <w:rFonts w:ascii="Cambria" w:eastAsia="Times New Roman" w:hAnsi="Cambria" w:cs="Times New Roman"/>
                <w:sz w:val="20"/>
                <w:szCs w:val="20"/>
                <w:lang w:eastAsia="pl-PL"/>
              </w:rPr>
              <w:t xml:space="preserve">Potrafi </w:t>
            </w:r>
            <w:r w:rsidRPr="00472EF9">
              <w:rPr>
                <w:rFonts w:ascii="Cambria" w:eastAsia="Times New Roman" w:hAnsi="Cambria" w:cs="Times New Roman"/>
                <w:sz w:val="20"/>
                <w:szCs w:val="20"/>
                <w:lang w:eastAsia="pl-PL"/>
              </w:rPr>
              <w:t>ocenić przydatność rutynowych metod i narzędzi służących do rozwiązywania prostych zadań inżynierskich</w:t>
            </w:r>
            <w:r>
              <w:rPr>
                <w:rFonts w:ascii="Cambria" w:eastAsia="Times New Roman" w:hAnsi="Cambria" w:cs="Times New Roman"/>
                <w:sz w:val="20"/>
                <w:szCs w:val="20"/>
                <w:lang w:eastAsia="pl-PL"/>
              </w:rPr>
              <w:t xml:space="preserve">, </w:t>
            </w:r>
            <w:r w:rsidRPr="00472EF9">
              <w:rPr>
                <w:rFonts w:ascii="Cambria" w:eastAsia="Times New Roman" w:hAnsi="Cambria" w:cs="Times New Roman"/>
                <w:sz w:val="20"/>
                <w:szCs w:val="20"/>
                <w:lang w:eastAsia="pl-PL"/>
              </w:rPr>
              <w:t>wykorzystać i zdobywać doświadczenie związane z rozwiązywaniem praktycznych zadań inżynierskich zdobytych w środowisku zajmującym się zawodowo działalnością inżynierską</w:t>
            </w:r>
            <w:r>
              <w:rPr>
                <w:rFonts w:ascii="Cambria" w:eastAsia="Times New Roman" w:hAnsi="Cambria" w:cs="Times New Roman"/>
                <w:sz w:val="20"/>
                <w:szCs w:val="20"/>
                <w:lang w:eastAsia="pl-PL"/>
              </w:rPr>
              <w:t xml:space="preserve">, </w:t>
            </w:r>
            <w:r w:rsidRPr="00472EF9">
              <w:rPr>
                <w:rFonts w:ascii="Cambria" w:eastAsia="Times New Roman" w:hAnsi="Cambria" w:cs="Times New Roman"/>
                <w:sz w:val="20"/>
                <w:szCs w:val="20"/>
                <w:lang w:eastAsia="pl-PL"/>
              </w:rPr>
              <w:t>posługiwać się językiem obcym</w:t>
            </w:r>
          </w:p>
        </w:tc>
        <w:tc>
          <w:tcPr>
            <w:tcW w:w="1732" w:type="dxa"/>
          </w:tcPr>
          <w:p w14:paraId="2020EA55" w14:textId="223FDD8F" w:rsidR="00AC3CE9" w:rsidRPr="0052273E" w:rsidRDefault="00472EF9" w:rsidP="002F14D8">
            <w:pPr>
              <w:spacing w:after="0"/>
              <w:jc w:val="center"/>
              <w:rPr>
                <w:rFonts w:ascii="Cambria" w:hAnsi="Cambria" w:cs="Times New Roman"/>
                <w:sz w:val="20"/>
                <w:szCs w:val="20"/>
              </w:rPr>
            </w:pPr>
            <w:r w:rsidRPr="0052273E">
              <w:rPr>
                <w:rFonts w:ascii="Cambria" w:eastAsia="CIDFont+F2" w:hAnsi="Cambria" w:cs="CIDFont+F2"/>
                <w:sz w:val="20"/>
                <w:szCs w:val="20"/>
                <w:lang w:eastAsia="pl-PL"/>
              </w:rPr>
              <w:t>K_U</w:t>
            </w:r>
            <w:r>
              <w:rPr>
                <w:rFonts w:ascii="Cambria" w:eastAsia="CIDFont+F2" w:hAnsi="Cambria" w:cs="CIDFont+F2"/>
                <w:sz w:val="20"/>
                <w:szCs w:val="20"/>
                <w:lang w:eastAsia="pl-PL"/>
              </w:rPr>
              <w:t xml:space="preserve">19, </w:t>
            </w:r>
            <w:r w:rsidRPr="0052273E">
              <w:rPr>
                <w:rFonts w:ascii="Cambria" w:eastAsia="CIDFont+F2" w:hAnsi="Cambria" w:cs="CIDFont+F2"/>
                <w:sz w:val="20"/>
                <w:szCs w:val="20"/>
                <w:lang w:eastAsia="pl-PL"/>
              </w:rPr>
              <w:t>K_U2</w:t>
            </w:r>
            <w:r>
              <w:rPr>
                <w:rFonts w:ascii="Cambria" w:eastAsia="CIDFont+F2" w:hAnsi="Cambria" w:cs="CIDFont+F2"/>
                <w:sz w:val="20"/>
                <w:szCs w:val="20"/>
                <w:lang w:eastAsia="pl-PL"/>
              </w:rPr>
              <w:t xml:space="preserve">0, </w:t>
            </w:r>
            <w:r w:rsidRPr="0052273E">
              <w:rPr>
                <w:rFonts w:ascii="Cambria" w:eastAsia="CIDFont+F2" w:hAnsi="Cambria" w:cs="CIDFont+F2"/>
                <w:sz w:val="20"/>
                <w:szCs w:val="20"/>
                <w:lang w:eastAsia="pl-PL"/>
              </w:rPr>
              <w:t>K_U2</w:t>
            </w:r>
            <w:r>
              <w:rPr>
                <w:rFonts w:ascii="Cambria" w:eastAsia="CIDFont+F2" w:hAnsi="Cambria" w:cs="CIDFont+F2"/>
                <w:sz w:val="20"/>
                <w:szCs w:val="20"/>
                <w:lang w:eastAsia="pl-PL"/>
              </w:rPr>
              <w:t xml:space="preserve">1, </w:t>
            </w:r>
            <w:r w:rsidR="00AC3CE9" w:rsidRPr="0052273E">
              <w:rPr>
                <w:rFonts w:ascii="Cambria" w:eastAsia="CIDFont+F2" w:hAnsi="Cambria" w:cs="CIDFont+F2"/>
                <w:sz w:val="20"/>
                <w:szCs w:val="20"/>
                <w:lang w:eastAsia="pl-PL"/>
              </w:rPr>
              <w:t>K_U2</w:t>
            </w:r>
            <w:r w:rsidR="007442BF" w:rsidRPr="0052273E">
              <w:rPr>
                <w:rFonts w:ascii="Cambria" w:eastAsia="CIDFont+F2" w:hAnsi="Cambria" w:cs="CIDFont+F2"/>
                <w:sz w:val="20"/>
                <w:szCs w:val="20"/>
                <w:lang w:eastAsia="pl-PL"/>
              </w:rPr>
              <w:t>4</w:t>
            </w:r>
          </w:p>
        </w:tc>
      </w:tr>
      <w:tr w:rsidR="0052273E" w:rsidRPr="0052273E" w14:paraId="1CB35A2B" w14:textId="77777777" w:rsidTr="000D5A50">
        <w:trPr>
          <w:jc w:val="center"/>
        </w:trPr>
        <w:tc>
          <w:tcPr>
            <w:tcW w:w="9931" w:type="dxa"/>
            <w:gridSpan w:val="4"/>
            <w:vAlign w:val="center"/>
          </w:tcPr>
          <w:p w14:paraId="5B350951" w14:textId="77777777" w:rsidR="00AC3CE9" w:rsidRPr="0052273E" w:rsidRDefault="00AC3CE9" w:rsidP="002F14D8">
            <w:pPr>
              <w:spacing w:after="0"/>
              <w:jc w:val="center"/>
              <w:rPr>
                <w:rFonts w:ascii="Cambria" w:hAnsi="Cambria" w:cs="Times New Roman"/>
                <w:b/>
                <w:bCs/>
                <w:sz w:val="20"/>
                <w:szCs w:val="20"/>
              </w:rPr>
            </w:pPr>
            <w:r w:rsidRPr="0052273E">
              <w:rPr>
                <w:rFonts w:ascii="Cambria" w:hAnsi="Cambria" w:cs="Times New Roman"/>
                <w:b/>
                <w:bCs/>
                <w:sz w:val="20"/>
                <w:szCs w:val="20"/>
              </w:rPr>
              <w:t>KOMPETENCJE SPOŁECZNE</w:t>
            </w:r>
          </w:p>
        </w:tc>
      </w:tr>
      <w:tr w:rsidR="00472EF9" w:rsidRPr="0052273E" w14:paraId="3B4322EC" w14:textId="77777777" w:rsidTr="000D5A50">
        <w:trPr>
          <w:gridAfter w:val="1"/>
          <w:wAfter w:w="11" w:type="dxa"/>
          <w:jc w:val="center"/>
        </w:trPr>
        <w:tc>
          <w:tcPr>
            <w:tcW w:w="1526" w:type="dxa"/>
            <w:vAlign w:val="center"/>
          </w:tcPr>
          <w:p w14:paraId="2796F31F" w14:textId="01C9DD47" w:rsidR="00472EF9" w:rsidRPr="0052273E" w:rsidRDefault="00472EF9" w:rsidP="00472EF9">
            <w:pPr>
              <w:spacing w:after="0"/>
              <w:jc w:val="center"/>
              <w:rPr>
                <w:rFonts w:ascii="Cambria" w:hAnsi="Cambria" w:cs="Times New Roman"/>
                <w:sz w:val="20"/>
                <w:szCs w:val="20"/>
              </w:rPr>
            </w:pPr>
            <w:r w:rsidRPr="00D7698C">
              <w:rPr>
                <w:rFonts w:ascii="Cambria" w:hAnsi="Cambria" w:cs="Times New Roman"/>
                <w:sz w:val="20"/>
                <w:szCs w:val="20"/>
              </w:rPr>
              <w:t>K_01</w:t>
            </w:r>
          </w:p>
        </w:tc>
        <w:tc>
          <w:tcPr>
            <w:tcW w:w="6662" w:type="dxa"/>
          </w:tcPr>
          <w:p w14:paraId="3B26541F" w14:textId="77777777" w:rsidR="00472EF9" w:rsidRDefault="00472EF9" w:rsidP="00472EF9">
            <w:pPr>
              <w:spacing w:after="0"/>
              <w:rPr>
                <w:rFonts w:ascii="Cambria" w:hAnsi="Cambria" w:cs="Times New Roman"/>
                <w:sz w:val="20"/>
                <w:szCs w:val="20"/>
              </w:rPr>
            </w:pPr>
            <w:r>
              <w:rPr>
                <w:rFonts w:ascii="Cambria" w:hAnsi="Cambria" w:cs="Times New Roman"/>
                <w:sz w:val="20"/>
                <w:szCs w:val="20"/>
              </w:rPr>
              <w:t xml:space="preserve">Jest gotowy do </w:t>
            </w:r>
            <w:r w:rsidRPr="00D64426">
              <w:rPr>
                <w:rFonts w:ascii="Cambria" w:hAnsi="Cambria" w:cs="Times New Roman"/>
                <w:sz w:val="20"/>
                <w:szCs w:val="20"/>
              </w:rPr>
              <w:t xml:space="preserve">uczenia się przez całe życie </w:t>
            </w:r>
            <w:r>
              <w:rPr>
                <w:rFonts w:ascii="Cambria" w:hAnsi="Cambria" w:cs="Times New Roman"/>
                <w:sz w:val="20"/>
                <w:szCs w:val="20"/>
              </w:rPr>
              <w:t xml:space="preserve">oraz </w:t>
            </w:r>
            <w:r w:rsidRPr="00D64426">
              <w:rPr>
                <w:rFonts w:ascii="Cambria" w:hAnsi="Cambria" w:cs="Times New Roman"/>
                <w:sz w:val="20"/>
                <w:szCs w:val="20"/>
              </w:rPr>
              <w:t>ponoszenia odpowiedzialności za podejmowane decyzje oraz ma świadomość ważności i rozumie i skutki działalności inżynierskiej w obszarze energetyki</w:t>
            </w:r>
          </w:p>
          <w:p w14:paraId="64F9BB62" w14:textId="383A99AD" w:rsidR="00472EF9" w:rsidRPr="0052273E" w:rsidRDefault="00472EF9" w:rsidP="00472EF9">
            <w:pPr>
              <w:spacing w:after="0"/>
              <w:rPr>
                <w:rFonts w:ascii="Cambria" w:hAnsi="Cambria" w:cs="Times New Roman"/>
                <w:sz w:val="20"/>
                <w:szCs w:val="20"/>
              </w:rPr>
            </w:pPr>
          </w:p>
        </w:tc>
        <w:tc>
          <w:tcPr>
            <w:tcW w:w="1732" w:type="dxa"/>
          </w:tcPr>
          <w:p w14:paraId="5B96979C" w14:textId="729E2B66" w:rsidR="00472EF9" w:rsidRPr="0052273E" w:rsidRDefault="00472EF9" w:rsidP="00472EF9">
            <w:pPr>
              <w:spacing w:after="0"/>
              <w:jc w:val="center"/>
              <w:rPr>
                <w:rFonts w:ascii="Cambria" w:hAnsi="Cambria" w:cs="Times New Roman"/>
                <w:sz w:val="20"/>
                <w:szCs w:val="20"/>
              </w:rPr>
            </w:pPr>
            <w:r w:rsidRPr="00D7698C">
              <w:rPr>
                <w:rFonts w:ascii="Cambria" w:hAnsi="Cambria" w:cs="Times New Roman"/>
                <w:sz w:val="20"/>
                <w:szCs w:val="20"/>
              </w:rPr>
              <w:t>K_K01</w:t>
            </w:r>
            <w:r>
              <w:rPr>
                <w:rFonts w:ascii="Cambria" w:hAnsi="Cambria" w:cs="Times New Roman"/>
                <w:sz w:val="20"/>
                <w:szCs w:val="20"/>
              </w:rPr>
              <w:t xml:space="preserve">, </w:t>
            </w:r>
            <w:r w:rsidRPr="00D64426">
              <w:rPr>
                <w:rFonts w:ascii="Cambria" w:hAnsi="Cambria" w:cs="Times New Roman"/>
                <w:sz w:val="20"/>
                <w:szCs w:val="20"/>
              </w:rPr>
              <w:t>K_K02</w:t>
            </w:r>
          </w:p>
        </w:tc>
      </w:tr>
      <w:tr w:rsidR="00472EF9" w:rsidRPr="0052273E" w14:paraId="5C172AB2" w14:textId="77777777" w:rsidTr="000D5A50">
        <w:trPr>
          <w:gridAfter w:val="1"/>
          <w:wAfter w:w="11" w:type="dxa"/>
          <w:jc w:val="center"/>
        </w:trPr>
        <w:tc>
          <w:tcPr>
            <w:tcW w:w="1526" w:type="dxa"/>
            <w:vAlign w:val="center"/>
          </w:tcPr>
          <w:p w14:paraId="199F9D1D" w14:textId="7E982F83" w:rsidR="00472EF9" w:rsidRPr="0052273E" w:rsidRDefault="00472EF9" w:rsidP="00472EF9">
            <w:pPr>
              <w:spacing w:after="0"/>
              <w:jc w:val="center"/>
              <w:rPr>
                <w:rFonts w:ascii="Cambria" w:hAnsi="Cambria" w:cs="Times New Roman"/>
                <w:sz w:val="20"/>
                <w:szCs w:val="20"/>
              </w:rPr>
            </w:pPr>
            <w:r w:rsidRPr="00D7698C">
              <w:rPr>
                <w:rFonts w:ascii="Cambria" w:hAnsi="Cambria" w:cs="Times New Roman"/>
                <w:sz w:val="20"/>
                <w:szCs w:val="20"/>
              </w:rPr>
              <w:t>K_02</w:t>
            </w:r>
          </w:p>
        </w:tc>
        <w:tc>
          <w:tcPr>
            <w:tcW w:w="6662" w:type="dxa"/>
          </w:tcPr>
          <w:p w14:paraId="1B5B3229" w14:textId="1F803D0B" w:rsidR="00472EF9" w:rsidRPr="0052273E" w:rsidRDefault="00472EF9" w:rsidP="00472EF9">
            <w:pPr>
              <w:spacing w:after="0"/>
              <w:rPr>
                <w:rFonts w:ascii="Cambria" w:hAnsi="Cambria" w:cs="Times New Roman"/>
                <w:sz w:val="20"/>
                <w:szCs w:val="20"/>
              </w:rPr>
            </w:pPr>
            <w:r>
              <w:rPr>
                <w:rFonts w:ascii="Cambria" w:hAnsi="Cambria" w:cs="Times New Roman"/>
                <w:sz w:val="20"/>
                <w:szCs w:val="20"/>
              </w:rPr>
              <w:t xml:space="preserve">Jest gotowy </w:t>
            </w:r>
            <w:r w:rsidRPr="00D64426">
              <w:rPr>
                <w:rFonts w:ascii="Cambria" w:hAnsi="Cambria" w:cs="Times New Roman"/>
                <w:sz w:val="20"/>
                <w:szCs w:val="20"/>
              </w:rPr>
              <w:t>myślenia i działania w sposób przedsiębiorczy w obszarze energetyki m. in. tworząc rozwiązania z uwzględnieniem korzyści biznesowe oraz społeczne</w:t>
            </w:r>
          </w:p>
        </w:tc>
        <w:tc>
          <w:tcPr>
            <w:tcW w:w="1732" w:type="dxa"/>
          </w:tcPr>
          <w:p w14:paraId="14A01375" w14:textId="7FAB2671" w:rsidR="00472EF9" w:rsidRPr="0052273E" w:rsidRDefault="00472EF9" w:rsidP="00472EF9">
            <w:pPr>
              <w:spacing w:after="0"/>
              <w:jc w:val="center"/>
              <w:rPr>
                <w:rFonts w:ascii="Cambria" w:hAnsi="Cambria" w:cs="Times New Roman"/>
                <w:sz w:val="20"/>
                <w:szCs w:val="20"/>
              </w:rPr>
            </w:pPr>
            <w:r w:rsidRPr="00D7698C">
              <w:rPr>
                <w:rFonts w:ascii="Cambria" w:hAnsi="Cambria" w:cs="Times New Roman"/>
                <w:sz w:val="20"/>
                <w:szCs w:val="20"/>
              </w:rPr>
              <w:t>K_K04</w:t>
            </w:r>
          </w:p>
        </w:tc>
      </w:tr>
    </w:tbl>
    <w:p w14:paraId="7FCDDB88" w14:textId="77777777" w:rsidR="00CB33F3" w:rsidRPr="0052273E" w:rsidRDefault="00CB33F3" w:rsidP="002F14D8">
      <w:pPr>
        <w:spacing w:after="0"/>
        <w:rPr>
          <w:rFonts w:ascii="Cambria" w:hAnsi="Cambria" w:cs="Times New Roman"/>
          <w:b/>
          <w:bCs/>
          <w:sz w:val="20"/>
          <w:szCs w:val="20"/>
        </w:rPr>
      </w:pPr>
    </w:p>
    <w:p w14:paraId="176BEDB0" w14:textId="77777777" w:rsidR="00AC3CE9" w:rsidRPr="0052273E" w:rsidRDefault="00AC3CE9" w:rsidP="002F14D8">
      <w:pPr>
        <w:spacing w:after="0"/>
        <w:rPr>
          <w:rFonts w:ascii="Cambria" w:hAnsi="Cambria"/>
          <w:sz w:val="20"/>
          <w:szCs w:val="20"/>
        </w:rPr>
      </w:pPr>
      <w:r w:rsidRPr="0052273E">
        <w:rPr>
          <w:rFonts w:ascii="Cambria" w:hAnsi="Cambria" w:cs="Times New Roman"/>
          <w:b/>
          <w:bCs/>
          <w:sz w:val="20"/>
          <w:szCs w:val="20"/>
        </w:rPr>
        <w:t xml:space="preserve">6. Treści programowe  oraz liczba godzin na poszczególnych formach zajęć </w:t>
      </w:r>
      <w:r w:rsidRPr="0052273E">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6054"/>
        <w:gridCol w:w="1516"/>
        <w:gridCol w:w="1806"/>
      </w:tblGrid>
      <w:tr w:rsidR="0052273E" w:rsidRPr="0052273E" w14:paraId="2C41B2AB" w14:textId="77777777" w:rsidTr="00CB33F3">
        <w:trPr>
          <w:trHeight w:val="340"/>
        </w:trPr>
        <w:tc>
          <w:tcPr>
            <w:tcW w:w="655" w:type="dxa"/>
            <w:vMerge w:val="restart"/>
            <w:vAlign w:val="center"/>
          </w:tcPr>
          <w:p w14:paraId="228A4764" w14:textId="77777777" w:rsidR="00AC3CE9" w:rsidRPr="0052273E" w:rsidRDefault="00AC3CE9"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054" w:type="dxa"/>
            <w:vMerge w:val="restart"/>
            <w:vAlign w:val="center"/>
          </w:tcPr>
          <w:p w14:paraId="2DE181A0" w14:textId="77777777" w:rsidR="00AC3CE9" w:rsidRPr="0052273E" w:rsidRDefault="00AC3CE9" w:rsidP="002F14D8">
            <w:pPr>
              <w:spacing w:after="0"/>
              <w:rPr>
                <w:rFonts w:ascii="Cambria" w:hAnsi="Cambria" w:cs="Times New Roman"/>
                <w:b/>
                <w:sz w:val="20"/>
                <w:szCs w:val="20"/>
              </w:rPr>
            </w:pPr>
            <w:r w:rsidRPr="0052273E">
              <w:rPr>
                <w:rFonts w:ascii="Cambria" w:hAnsi="Cambria" w:cs="Times New Roman"/>
                <w:b/>
                <w:sz w:val="20"/>
                <w:szCs w:val="20"/>
              </w:rPr>
              <w:t xml:space="preserve">Treści wykładów </w:t>
            </w:r>
          </w:p>
        </w:tc>
        <w:tc>
          <w:tcPr>
            <w:tcW w:w="3322" w:type="dxa"/>
            <w:gridSpan w:val="2"/>
            <w:vAlign w:val="center"/>
          </w:tcPr>
          <w:p w14:paraId="3F3696BD"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22741E3D" w14:textId="77777777" w:rsidTr="00CB33F3">
        <w:trPr>
          <w:trHeight w:val="196"/>
        </w:trPr>
        <w:tc>
          <w:tcPr>
            <w:tcW w:w="655" w:type="dxa"/>
            <w:vMerge/>
          </w:tcPr>
          <w:p w14:paraId="6F701413" w14:textId="77777777" w:rsidR="00AC3CE9" w:rsidRPr="0052273E" w:rsidRDefault="00AC3CE9" w:rsidP="002F14D8">
            <w:pPr>
              <w:spacing w:after="0"/>
              <w:rPr>
                <w:rFonts w:ascii="Cambria" w:hAnsi="Cambria" w:cs="Times New Roman"/>
                <w:b/>
                <w:sz w:val="20"/>
                <w:szCs w:val="20"/>
              </w:rPr>
            </w:pPr>
          </w:p>
        </w:tc>
        <w:tc>
          <w:tcPr>
            <w:tcW w:w="6054" w:type="dxa"/>
            <w:vMerge/>
          </w:tcPr>
          <w:p w14:paraId="39BF0175" w14:textId="77777777" w:rsidR="00AC3CE9" w:rsidRPr="0052273E" w:rsidRDefault="00AC3CE9" w:rsidP="002F14D8">
            <w:pPr>
              <w:spacing w:after="0"/>
              <w:rPr>
                <w:rFonts w:ascii="Cambria" w:hAnsi="Cambria" w:cs="Times New Roman"/>
                <w:b/>
                <w:sz w:val="20"/>
                <w:szCs w:val="20"/>
              </w:rPr>
            </w:pPr>
          </w:p>
        </w:tc>
        <w:tc>
          <w:tcPr>
            <w:tcW w:w="1516" w:type="dxa"/>
          </w:tcPr>
          <w:p w14:paraId="6FA7B659"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806" w:type="dxa"/>
          </w:tcPr>
          <w:p w14:paraId="100B742A"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6C327EAA" w14:textId="77777777" w:rsidTr="00CB33F3">
        <w:trPr>
          <w:trHeight w:val="225"/>
        </w:trPr>
        <w:tc>
          <w:tcPr>
            <w:tcW w:w="655" w:type="dxa"/>
          </w:tcPr>
          <w:p w14:paraId="5BB8DFBA"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W1</w:t>
            </w:r>
          </w:p>
        </w:tc>
        <w:tc>
          <w:tcPr>
            <w:tcW w:w="6054" w:type="dxa"/>
          </w:tcPr>
          <w:p w14:paraId="5E6BCD0B" w14:textId="77777777" w:rsidR="00AC3CE9" w:rsidRPr="0052273E" w:rsidRDefault="00AC3CE9" w:rsidP="002F14D8">
            <w:pPr>
              <w:tabs>
                <w:tab w:val="center" w:pos="3206"/>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 xml:space="preserve">OOŚ jako synteza rozumienia procesów przemysłowych zachodzących w środowisku i wymagań formalno-prawnych </w:t>
            </w:r>
          </w:p>
        </w:tc>
        <w:tc>
          <w:tcPr>
            <w:tcW w:w="1516" w:type="dxa"/>
            <w:vAlign w:val="center"/>
          </w:tcPr>
          <w:p w14:paraId="68A5FD1B"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tcPr>
          <w:p w14:paraId="42EBD40B"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122171C9" w14:textId="77777777" w:rsidTr="00CB33F3">
        <w:trPr>
          <w:trHeight w:val="285"/>
        </w:trPr>
        <w:tc>
          <w:tcPr>
            <w:tcW w:w="655" w:type="dxa"/>
          </w:tcPr>
          <w:p w14:paraId="68322356"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W2</w:t>
            </w:r>
          </w:p>
        </w:tc>
        <w:tc>
          <w:tcPr>
            <w:tcW w:w="6054" w:type="dxa"/>
          </w:tcPr>
          <w:p w14:paraId="66828384" w14:textId="77777777" w:rsidR="00AC3CE9" w:rsidRPr="0052273E" w:rsidRDefault="00B67036" w:rsidP="002F14D8">
            <w:pPr>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 xml:space="preserve">Podstawy prawne (międzynarodowe i krajowe) i merytoryczne w procedurze OOŚ </w:t>
            </w:r>
          </w:p>
        </w:tc>
        <w:tc>
          <w:tcPr>
            <w:tcW w:w="1516" w:type="dxa"/>
          </w:tcPr>
          <w:p w14:paraId="37FC40A9"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tcPr>
          <w:p w14:paraId="634967D6"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791567FB" w14:textId="77777777" w:rsidTr="00CB33F3">
        <w:trPr>
          <w:trHeight w:val="285"/>
        </w:trPr>
        <w:tc>
          <w:tcPr>
            <w:tcW w:w="655" w:type="dxa"/>
          </w:tcPr>
          <w:p w14:paraId="2816D4DB"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W3</w:t>
            </w:r>
          </w:p>
        </w:tc>
        <w:tc>
          <w:tcPr>
            <w:tcW w:w="6054" w:type="dxa"/>
          </w:tcPr>
          <w:p w14:paraId="0EF0AF2D" w14:textId="77777777" w:rsidR="00AC3CE9" w:rsidRPr="0052273E" w:rsidRDefault="00B67036" w:rsidP="002F14D8">
            <w:pPr>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Założenia do przeprowadzenia OOŚ</w:t>
            </w:r>
          </w:p>
        </w:tc>
        <w:tc>
          <w:tcPr>
            <w:tcW w:w="1516" w:type="dxa"/>
          </w:tcPr>
          <w:p w14:paraId="427D0E1D"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tcPr>
          <w:p w14:paraId="52935449"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72C6722D" w14:textId="77777777" w:rsidTr="00CB33F3">
        <w:trPr>
          <w:trHeight w:val="345"/>
        </w:trPr>
        <w:tc>
          <w:tcPr>
            <w:tcW w:w="655" w:type="dxa"/>
          </w:tcPr>
          <w:p w14:paraId="454304DD"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W4</w:t>
            </w:r>
          </w:p>
        </w:tc>
        <w:tc>
          <w:tcPr>
            <w:tcW w:w="6054" w:type="dxa"/>
          </w:tcPr>
          <w:p w14:paraId="371E75B7" w14:textId="77777777" w:rsidR="00AC3CE9" w:rsidRPr="0052273E" w:rsidRDefault="00B67036" w:rsidP="002F14D8">
            <w:pPr>
              <w:spacing w:after="0"/>
              <w:jc w:val="both"/>
              <w:rPr>
                <w:rFonts w:ascii="Cambria" w:eastAsia="Times New Roman" w:hAnsi="Cambria" w:cs="Cambria"/>
                <w:sz w:val="20"/>
                <w:szCs w:val="20"/>
              </w:rPr>
            </w:pPr>
            <w:r w:rsidRPr="0052273E">
              <w:rPr>
                <w:rFonts w:ascii="Cambria" w:hAnsi="Cambria"/>
                <w:sz w:val="20"/>
                <w:szCs w:val="20"/>
                <w:shd w:val="clear" w:color="auto" w:fill="FFFFFF"/>
              </w:rPr>
              <w:t>Kwalifikacje i rodzaje przedsięwzięć wymagających opracowanie raportu. Zakres raportu OOŚ. Schematy postępowania</w:t>
            </w:r>
          </w:p>
        </w:tc>
        <w:tc>
          <w:tcPr>
            <w:tcW w:w="1516" w:type="dxa"/>
          </w:tcPr>
          <w:p w14:paraId="2696C8BF"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tcPr>
          <w:p w14:paraId="01A00402"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682F3A2C" w14:textId="77777777" w:rsidTr="00CB33F3">
        <w:trPr>
          <w:trHeight w:val="240"/>
        </w:trPr>
        <w:tc>
          <w:tcPr>
            <w:tcW w:w="655" w:type="dxa"/>
          </w:tcPr>
          <w:p w14:paraId="4217240E"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W5</w:t>
            </w:r>
          </w:p>
        </w:tc>
        <w:tc>
          <w:tcPr>
            <w:tcW w:w="6054" w:type="dxa"/>
          </w:tcPr>
          <w:p w14:paraId="0CCF0E45" w14:textId="77777777" w:rsidR="00AC3CE9" w:rsidRPr="0052273E" w:rsidRDefault="00B67036"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Procedura postępowania w sprawie decyzji o środowiskowych uwarunkowaniach –Przedstawienie i omówienie podstawowych procedur istotnych w postępowaniu OOŚ.</w:t>
            </w:r>
          </w:p>
        </w:tc>
        <w:tc>
          <w:tcPr>
            <w:tcW w:w="1516" w:type="dxa"/>
          </w:tcPr>
          <w:p w14:paraId="7E633718"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tcPr>
          <w:p w14:paraId="3F457F3E"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4FB7BC75" w14:textId="77777777" w:rsidTr="00CB33F3">
        <w:trPr>
          <w:trHeight w:val="240"/>
        </w:trPr>
        <w:tc>
          <w:tcPr>
            <w:tcW w:w="655" w:type="dxa"/>
          </w:tcPr>
          <w:p w14:paraId="76D7A337"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W6</w:t>
            </w:r>
          </w:p>
        </w:tc>
        <w:tc>
          <w:tcPr>
            <w:tcW w:w="6054" w:type="dxa"/>
          </w:tcPr>
          <w:p w14:paraId="499D7123" w14:textId="77777777" w:rsidR="00AC3CE9" w:rsidRPr="0052273E"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Procedura postępowania w sprawie decyzji o środowiskowych uwarunkowaniach –Przedstawienie i omówienie podstawowych procedur istotnych w postępowaniu OOŚ.</w:t>
            </w:r>
          </w:p>
        </w:tc>
        <w:tc>
          <w:tcPr>
            <w:tcW w:w="1516" w:type="dxa"/>
          </w:tcPr>
          <w:p w14:paraId="380A24CE"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tcPr>
          <w:p w14:paraId="7832CB8C"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31630A10" w14:textId="77777777" w:rsidTr="00CB33F3">
        <w:trPr>
          <w:trHeight w:val="240"/>
        </w:trPr>
        <w:tc>
          <w:tcPr>
            <w:tcW w:w="655" w:type="dxa"/>
          </w:tcPr>
          <w:p w14:paraId="56C5C56B" w14:textId="77777777" w:rsidR="004B7B33" w:rsidRPr="0052273E" w:rsidRDefault="004B7B33" w:rsidP="002F14D8">
            <w:pPr>
              <w:spacing w:after="0"/>
              <w:rPr>
                <w:rFonts w:ascii="Cambria" w:hAnsi="Cambria" w:cs="Times New Roman"/>
                <w:sz w:val="20"/>
                <w:szCs w:val="20"/>
              </w:rPr>
            </w:pPr>
            <w:r w:rsidRPr="0052273E">
              <w:rPr>
                <w:rFonts w:ascii="Cambria" w:hAnsi="Cambria" w:cs="Times New Roman"/>
                <w:sz w:val="20"/>
                <w:szCs w:val="20"/>
              </w:rPr>
              <w:t>W7</w:t>
            </w:r>
          </w:p>
        </w:tc>
        <w:tc>
          <w:tcPr>
            <w:tcW w:w="6054" w:type="dxa"/>
          </w:tcPr>
          <w:p w14:paraId="7C338FCE" w14:textId="77777777" w:rsidR="004B7B33" w:rsidRPr="0052273E"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 xml:space="preserve">Charakterystyka sozologiczna technologii w procesie OOŚ. Cechy powiązań przemysłu ze środowiskiem </w:t>
            </w:r>
          </w:p>
        </w:tc>
        <w:tc>
          <w:tcPr>
            <w:tcW w:w="1516" w:type="dxa"/>
          </w:tcPr>
          <w:p w14:paraId="6120CE4A" w14:textId="77777777" w:rsidR="004B7B33" w:rsidRPr="0052273E" w:rsidRDefault="004B7B33" w:rsidP="002F14D8">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tcPr>
          <w:p w14:paraId="4296E1D9" w14:textId="77777777" w:rsidR="004B7B33" w:rsidRPr="0052273E" w:rsidRDefault="004B7B33"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63777839" w14:textId="77777777" w:rsidTr="00CB33F3">
        <w:trPr>
          <w:trHeight w:val="240"/>
        </w:trPr>
        <w:tc>
          <w:tcPr>
            <w:tcW w:w="655" w:type="dxa"/>
          </w:tcPr>
          <w:p w14:paraId="3F85E58C" w14:textId="77777777" w:rsidR="004B7B33" w:rsidRPr="0052273E" w:rsidRDefault="004B7B33" w:rsidP="002F14D8">
            <w:pPr>
              <w:spacing w:after="0"/>
              <w:rPr>
                <w:rFonts w:ascii="Cambria" w:hAnsi="Cambria" w:cs="Times New Roman"/>
                <w:sz w:val="20"/>
                <w:szCs w:val="20"/>
              </w:rPr>
            </w:pPr>
            <w:r w:rsidRPr="0052273E">
              <w:rPr>
                <w:rFonts w:ascii="Cambria" w:hAnsi="Cambria" w:cs="Times New Roman"/>
                <w:sz w:val="20"/>
                <w:szCs w:val="20"/>
              </w:rPr>
              <w:t>W8</w:t>
            </w:r>
          </w:p>
        </w:tc>
        <w:tc>
          <w:tcPr>
            <w:tcW w:w="6054" w:type="dxa"/>
          </w:tcPr>
          <w:p w14:paraId="0EC40E9E" w14:textId="77777777" w:rsidR="004B7B33" w:rsidRPr="0052273E"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 xml:space="preserve">Charakterystyka sozologiczna technologii w procesie OOŚ. Cechy powiązań przemysłu ze środowiskiem </w:t>
            </w:r>
          </w:p>
        </w:tc>
        <w:tc>
          <w:tcPr>
            <w:tcW w:w="1516" w:type="dxa"/>
          </w:tcPr>
          <w:p w14:paraId="12718650" w14:textId="77777777" w:rsidR="004B7B33" w:rsidRPr="0052273E" w:rsidRDefault="004B7B33" w:rsidP="002F14D8">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tcPr>
          <w:p w14:paraId="283A6668" w14:textId="77777777" w:rsidR="004B7B33" w:rsidRPr="0052273E" w:rsidRDefault="004B7B33"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05D47DB5" w14:textId="77777777" w:rsidTr="00CB33F3">
        <w:trPr>
          <w:trHeight w:val="240"/>
        </w:trPr>
        <w:tc>
          <w:tcPr>
            <w:tcW w:w="655" w:type="dxa"/>
          </w:tcPr>
          <w:p w14:paraId="794C17BE" w14:textId="77777777" w:rsidR="004B7B33" w:rsidRPr="0052273E" w:rsidRDefault="004B7B33" w:rsidP="002F14D8">
            <w:pPr>
              <w:spacing w:after="0"/>
              <w:rPr>
                <w:rFonts w:ascii="Cambria" w:hAnsi="Cambria" w:cs="Times New Roman"/>
                <w:sz w:val="20"/>
                <w:szCs w:val="20"/>
              </w:rPr>
            </w:pPr>
            <w:r w:rsidRPr="0052273E">
              <w:rPr>
                <w:rFonts w:ascii="Cambria" w:hAnsi="Cambria" w:cs="Times New Roman"/>
                <w:sz w:val="20"/>
                <w:szCs w:val="20"/>
              </w:rPr>
              <w:t>W9</w:t>
            </w:r>
          </w:p>
        </w:tc>
        <w:tc>
          <w:tcPr>
            <w:tcW w:w="6054" w:type="dxa"/>
          </w:tcPr>
          <w:p w14:paraId="7737C995" w14:textId="77777777" w:rsidR="004B7B33" w:rsidRPr="0052273E"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Wymagania i wytyczne w procedurach OOŚ, udział społeczeństwa</w:t>
            </w:r>
          </w:p>
        </w:tc>
        <w:tc>
          <w:tcPr>
            <w:tcW w:w="1516" w:type="dxa"/>
          </w:tcPr>
          <w:p w14:paraId="323D592F" w14:textId="77777777" w:rsidR="004B7B33" w:rsidRPr="0052273E" w:rsidRDefault="004B7B33" w:rsidP="002F14D8">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tcPr>
          <w:p w14:paraId="769323E2" w14:textId="77777777" w:rsidR="004B7B33" w:rsidRPr="0052273E" w:rsidRDefault="004B7B33"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13FF22B1" w14:textId="77777777" w:rsidTr="00CB33F3">
        <w:trPr>
          <w:trHeight w:val="240"/>
        </w:trPr>
        <w:tc>
          <w:tcPr>
            <w:tcW w:w="655" w:type="dxa"/>
          </w:tcPr>
          <w:p w14:paraId="43E72BBF" w14:textId="77777777" w:rsidR="004B7B33" w:rsidRPr="0052273E" w:rsidRDefault="004B7B33" w:rsidP="002F14D8">
            <w:pPr>
              <w:spacing w:after="0"/>
              <w:rPr>
                <w:rFonts w:ascii="Cambria" w:hAnsi="Cambria" w:cs="Times New Roman"/>
                <w:sz w:val="20"/>
                <w:szCs w:val="20"/>
              </w:rPr>
            </w:pPr>
            <w:r w:rsidRPr="0052273E">
              <w:rPr>
                <w:rFonts w:ascii="Cambria" w:hAnsi="Cambria" w:cs="Times New Roman"/>
                <w:sz w:val="20"/>
                <w:szCs w:val="20"/>
              </w:rPr>
              <w:t>W10</w:t>
            </w:r>
          </w:p>
        </w:tc>
        <w:tc>
          <w:tcPr>
            <w:tcW w:w="6054" w:type="dxa"/>
          </w:tcPr>
          <w:p w14:paraId="1686118F" w14:textId="77777777" w:rsidR="004B7B33" w:rsidRPr="0052273E"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OOŚ jako synteza rozumienia procesów przemysłowych zachodzących w środowisku i wymagań formalno-prawnych</w:t>
            </w:r>
          </w:p>
        </w:tc>
        <w:tc>
          <w:tcPr>
            <w:tcW w:w="1516" w:type="dxa"/>
          </w:tcPr>
          <w:p w14:paraId="305C6641" w14:textId="77777777" w:rsidR="004B7B33" w:rsidRPr="0052273E" w:rsidRDefault="004B7B33" w:rsidP="002F14D8">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tcPr>
          <w:p w14:paraId="63CB9424" w14:textId="77777777" w:rsidR="004B7B33" w:rsidRPr="0052273E" w:rsidRDefault="004B7B33"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36AF0CE5" w14:textId="77777777" w:rsidTr="00CB33F3">
        <w:trPr>
          <w:trHeight w:val="240"/>
        </w:trPr>
        <w:tc>
          <w:tcPr>
            <w:tcW w:w="655" w:type="dxa"/>
          </w:tcPr>
          <w:p w14:paraId="3DE28C36" w14:textId="77777777" w:rsidR="004B7B33" w:rsidRPr="0052273E" w:rsidRDefault="004B7B33" w:rsidP="002F14D8">
            <w:pPr>
              <w:spacing w:after="0"/>
              <w:rPr>
                <w:rFonts w:ascii="Cambria" w:hAnsi="Cambria" w:cs="Times New Roman"/>
                <w:sz w:val="20"/>
                <w:szCs w:val="20"/>
              </w:rPr>
            </w:pPr>
            <w:r w:rsidRPr="0052273E">
              <w:rPr>
                <w:rFonts w:ascii="Cambria" w:hAnsi="Cambria" w:cs="Times New Roman"/>
                <w:sz w:val="20"/>
                <w:szCs w:val="20"/>
              </w:rPr>
              <w:t>W11</w:t>
            </w:r>
          </w:p>
        </w:tc>
        <w:tc>
          <w:tcPr>
            <w:tcW w:w="6054" w:type="dxa"/>
          </w:tcPr>
          <w:p w14:paraId="3729B807" w14:textId="77777777" w:rsidR="004B7B33" w:rsidRPr="0052273E"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OOŚ jako synteza rozumienia procesów przemysłowych zachodzących w środowisku i wymagań formalno-prawnych</w:t>
            </w:r>
          </w:p>
        </w:tc>
        <w:tc>
          <w:tcPr>
            <w:tcW w:w="1516" w:type="dxa"/>
          </w:tcPr>
          <w:p w14:paraId="5685B829" w14:textId="77777777" w:rsidR="004B7B33" w:rsidRPr="0052273E" w:rsidRDefault="004B7B33" w:rsidP="002F14D8">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tcPr>
          <w:p w14:paraId="62F6F201" w14:textId="77777777" w:rsidR="004B7B33" w:rsidRPr="0052273E" w:rsidRDefault="004B7B33"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4593F8FA" w14:textId="77777777" w:rsidTr="00CB33F3">
        <w:trPr>
          <w:trHeight w:val="240"/>
        </w:trPr>
        <w:tc>
          <w:tcPr>
            <w:tcW w:w="655" w:type="dxa"/>
          </w:tcPr>
          <w:p w14:paraId="748E82AF" w14:textId="77777777" w:rsidR="004B7B33" w:rsidRPr="0052273E" w:rsidRDefault="004B7B33" w:rsidP="002F14D8">
            <w:pPr>
              <w:spacing w:after="0"/>
              <w:rPr>
                <w:rFonts w:ascii="Cambria" w:hAnsi="Cambria" w:cs="Times New Roman"/>
                <w:sz w:val="20"/>
                <w:szCs w:val="20"/>
              </w:rPr>
            </w:pPr>
            <w:r w:rsidRPr="0052273E">
              <w:rPr>
                <w:rFonts w:ascii="Cambria" w:hAnsi="Cambria" w:cs="Times New Roman"/>
                <w:sz w:val="20"/>
                <w:szCs w:val="20"/>
              </w:rPr>
              <w:t>W12</w:t>
            </w:r>
          </w:p>
        </w:tc>
        <w:tc>
          <w:tcPr>
            <w:tcW w:w="6054" w:type="dxa"/>
          </w:tcPr>
          <w:p w14:paraId="1A385715" w14:textId="77777777" w:rsidR="004B7B33" w:rsidRPr="0052273E"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Kwalifikacje i rodzaje przedsięwzięć wymagających opracowanie raportu. Zakres raportu OOŚ. Schematy postępowania</w:t>
            </w:r>
          </w:p>
        </w:tc>
        <w:tc>
          <w:tcPr>
            <w:tcW w:w="1516" w:type="dxa"/>
          </w:tcPr>
          <w:p w14:paraId="7E717C7E" w14:textId="77777777" w:rsidR="004B7B33" w:rsidRPr="0052273E" w:rsidRDefault="004B7B33" w:rsidP="002F14D8">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tcPr>
          <w:p w14:paraId="62C1F2FF" w14:textId="77777777" w:rsidR="004B7B33" w:rsidRPr="0052273E" w:rsidRDefault="004B7B33"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043B35D3" w14:textId="77777777" w:rsidTr="00CB33F3">
        <w:trPr>
          <w:trHeight w:val="240"/>
        </w:trPr>
        <w:tc>
          <w:tcPr>
            <w:tcW w:w="655" w:type="dxa"/>
          </w:tcPr>
          <w:p w14:paraId="58C36E94" w14:textId="77777777" w:rsidR="004B7B33" w:rsidRPr="0052273E" w:rsidRDefault="004B7B33" w:rsidP="002F14D8">
            <w:pPr>
              <w:spacing w:after="0"/>
              <w:rPr>
                <w:rFonts w:ascii="Cambria" w:hAnsi="Cambria" w:cs="Times New Roman"/>
                <w:sz w:val="20"/>
                <w:szCs w:val="20"/>
              </w:rPr>
            </w:pPr>
            <w:r w:rsidRPr="0052273E">
              <w:rPr>
                <w:rFonts w:ascii="Cambria" w:hAnsi="Cambria" w:cs="Times New Roman"/>
                <w:sz w:val="20"/>
                <w:szCs w:val="20"/>
              </w:rPr>
              <w:lastRenderedPageBreak/>
              <w:t>W13</w:t>
            </w:r>
          </w:p>
        </w:tc>
        <w:tc>
          <w:tcPr>
            <w:tcW w:w="6054" w:type="dxa"/>
          </w:tcPr>
          <w:p w14:paraId="5C7602D9" w14:textId="77777777" w:rsidR="004B7B33" w:rsidRPr="0052273E" w:rsidRDefault="004B7B33" w:rsidP="002F14D8">
            <w:pPr>
              <w:tabs>
                <w:tab w:val="left" w:pos="491"/>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Kwalifikacje i rodzaje przedsięwzięć wymagających opracowanie raportu. Zakres raportu OOŚ. Schematy postępowania</w:t>
            </w:r>
          </w:p>
        </w:tc>
        <w:tc>
          <w:tcPr>
            <w:tcW w:w="1516" w:type="dxa"/>
          </w:tcPr>
          <w:p w14:paraId="36582BEE" w14:textId="77777777" w:rsidR="004B7B33" w:rsidRPr="0052273E" w:rsidRDefault="004B7B33" w:rsidP="002F14D8">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tcPr>
          <w:p w14:paraId="6F9A0EEB" w14:textId="77777777" w:rsidR="004B7B33" w:rsidRPr="0052273E" w:rsidRDefault="004B7B33"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25526346" w14:textId="77777777" w:rsidTr="00CB33F3">
        <w:trPr>
          <w:trHeight w:val="240"/>
        </w:trPr>
        <w:tc>
          <w:tcPr>
            <w:tcW w:w="655" w:type="dxa"/>
          </w:tcPr>
          <w:p w14:paraId="6E8C9B38" w14:textId="77777777" w:rsidR="004B7B33" w:rsidRPr="0052273E" w:rsidRDefault="004B7B33" w:rsidP="002F14D8">
            <w:pPr>
              <w:spacing w:after="0"/>
              <w:rPr>
                <w:rFonts w:ascii="Cambria" w:hAnsi="Cambria" w:cs="Times New Roman"/>
                <w:sz w:val="20"/>
                <w:szCs w:val="20"/>
              </w:rPr>
            </w:pPr>
            <w:r w:rsidRPr="0052273E">
              <w:rPr>
                <w:rFonts w:ascii="Cambria" w:hAnsi="Cambria" w:cs="Times New Roman"/>
                <w:sz w:val="20"/>
                <w:szCs w:val="20"/>
              </w:rPr>
              <w:t>W14</w:t>
            </w:r>
          </w:p>
        </w:tc>
        <w:tc>
          <w:tcPr>
            <w:tcW w:w="6054" w:type="dxa"/>
          </w:tcPr>
          <w:p w14:paraId="232B9CB2" w14:textId="77777777" w:rsidR="004B7B33" w:rsidRPr="0052273E" w:rsidRDefault="004B7B33" w:rsidP="002F14D8">
            <w:pPr>
              <w:tabs>
                <w:tab w:val="left" w:pos="491"/>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Strategiczne Oceny Oddziaływania na środowisko. Pozwolenia Zintegrowane</w:t>
            </w:r>
          </w:p>
        </w:tc>
        <w:tc>
          <w:tcPr>
            <w:tcW w:w="1516" w:type="dxa"/>
          </w:tcPr>
          <w:p w14:paraId="5B271B20" w14:textId="77777777" w:rsidR="004B7B33" w:rsidRPr="0052273E" w:rsidRDefault="004B7B33" w:rsidP="002F14D8">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tcPr>
          <w:p w14:paraId="064878E3" w14:textId="77777777" w:rsidR="004B7B33" w:rsidRPr="0052273E" w:rsidRDefault="004B7B33"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5B2260FA" w14:textId="77777777" w:rsidTr="00CB33F3">
        <w:trPr>
          <w:trHeight w:val="240"/>
        </w:trPr>
        <w:tc>
          <w:tcPr>
            <w:tcW w:w="655" w:type="dxa"/>
          </w:tcPr>
          <w:p w14:paraId="64B740DB" w14:textId="77777777" w:rsidR="004B7B33" w:rsidRPr="0052273E" w:rsidRDefault="004B7B33" w:rsidP="002F14D8">
            <w:pPr>
              <w:spacing w:after="0"/>
              <w:rPr>
                <w:rFonts w:ascii="Cambria" w:hAnsi="Cambria" w:cs="Times New Roman"/>
                <w:sz w:val="20"/>
                <w:szCs w:val="20"/>
              </w:rPr>
            </w:pPr>
            <w:r w:rsidRPr="0052273E">
              <w:rPr>
                <w:rFonts w:ascii="Cambria" w:hAnsi="Cambria" w:cs="Times New Roman"/>
                <w:sz w:val="20"/>
                <w:szCs w:val="20"/>
              </w:rPr>
              <w:t>W15</w:t>
            </w:r>
          </w:p>
        </w:tc>
        <w:tc>
          <w:tcPr>
            <w:tcW w:w="6054" w:type="dxa"/>
          </w:tcPr>
          <w:p w14:paraId="653FF5E3" w14:textId="77777777" w:rsidR="004B7B33" w:rsidRPr="0052273E" w:rsidRDefault="004B7B33" w:rsidP="002F14D8">
            <w:pPr>
              <w:tabs>
                <w:tab w:val="left" w:pos="491"/>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Charakterystyka sozologiczna technologii w procesie OOŚ. Cechy powiązań przemysłu ze środowiskiem </w:t>
            </w:r>
          </w:p>
        </w:tc>
        <w:tc>
          <w:tcPr>
            <w:tcW w:w="1516" w:type="dxa"/>
          </w:tcPr>
          <w:p w14:paraId="61C8E79F" w14:textId="77777777" w:rsidR="004B7B33" w:rsidRPr="0052273E" w:rsidRDefault="004B7B33" w:rsidP="002F14D8">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806" w:type="dxa"/>
          </w:tcPr>
          <w:p w14:paraId="736A96A6" w14:textId="77777777" w:rsidR="004B7B33" w:rsidRPr="0052273E" w:rsidRDefault="004B7B33"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4B7B33" w:rsidRPr="0052273E" w14:paraId="0D1F8B46" w14:textId="77777777" w:rsidTr="00CB33F3">
        <w:tc>
          <w:tcPr>
            <w:tcW w:w="655" w:type="dxa"/>
          </w:tcPr>
          <w:p w14:paraId="50EF4EA1" w14:textId="77777777" w:rsidR="004B7B33" w:rsidRPr="0052273E" w:rsidRDefault="004B7B33" w:rsidP="002F14D8">
            <w:pPr>
              <w:spacing w:after="0"/>
              <w:rPr>
                <w:rFonts w:ascii="Cambria" w:hAnsi="Cambria" w:cs="Times New Roman"/>
                <w:b/>
                <w:sz w:val="20"/>
                <w:szCs w:val="20"/>
              </w:rPr>
            </w:pPr>
          </w:p>
        </w:tc>
        <w:tc>
          <w:tcPr>
            <w:tcW w:w="6054" w:type="dxa"/>
          </w:tcPr>
          <w:p w14:paraId="07A86157" w14:textId="77777777" w:rsidR="004B7B33" w:rsidRPr="0052273E" w:rsidRDefault="004B7B33" w:rsidP="002F14D8">
            <w:pPr>
              <w:spacing w:after="0"/>
              <w:rPr>
                <w:rFonts w:ascii="Cambria" w:hAnsi="Cambria" w:cs="Times New Roman"/>
                <w:b/>
                <w:sz w:val="20"/>
                <w:szCs w:val="20"/>
              </w:rPr>
            </w:pPr>
            <w:r w:rsidRPr="0052273E">
              <w:rPr>
                <w:rFonts w:ascii="Cambria" w:hAnsi="Cambria" w:cs="Times New Roman"/>
                <w:b/>
                <w:sz w:val="20"/>
                <w:szCs w:val="20"/>
              </w:rPr>
              <w:t xml:space="preserve">Razem liczba godzin wykładów </w:t>
            </w:r>
          </w:p>
        </w:tc>
        <w:tc>
          <w:tcPr>
            <w:tcW w:w="1516" w:type="dxa"/>
          </w:tcPr>
          <w:p w14:paraId="61AAFAD4" w14:textId="77777777" w:rsidR="004B7B33" w:rsidRPr="0052273E" w:rsidRDefault="004B7B33" w:rsidP="002F14D8">
            <w:pPr>
              <w:spacing w:after="0"/>
              <w:jc w:val="center"/>
              <w:rPr>
                <w:rFonts w:ascii="Cambria" w:hAnsi="Cambria" w:cs="Times New Roman"/>
                <w:b/>
                <w:sz w:val="20"/>
                <w:szCs w:val="20"/>
              </w:rPr>
            </w:pPr>
            <w:r w:rsidRPr="0052273E">
              <w:rPr>
                <w:rFonts w:ascii="Cambria" w:hAnsi="Cambria" w:cs="Times New Roman"/>
                <w:b/>
                <w:sz w:val="20"/>
                <w:szCs w:val="20"/>
              </w:rPr>
              <w:t>30</w:t>
            </w:r>
          </w:p>
        </w:tc>
        <w:tc>
          <w:tcPr>
            <w:tcW w:w="1806" w:type="dxa"/>
          </w:tcPr>
          <w:p w14:paraId="77658801" w14:textId="77777777" w:rsidR="004B7B33" w:rsidRPr="0052273E" w:rsidRDefault="004B7B33" w:rsidP="002F14D8">
            <w:pPr>
              <w:spacing w:after="0"/>
              <w:jc w:val="center"/>
              <w:rPr>
                <w:rFonts w:ascii="Cambria" w:hAnsi="Cambria" w:cs="Times New Roman"/>
                <w:b/>
                <w:sz w:val="20"/>
                <w:szCs w:val="20"/>
              </w:rPr>
            </w:pPr>
            <w:r w:rsidRPr="0052273E">
              <w:rPr>
                <w:rFonts w:ascii="Cambria" w:hAnsi="Cambria" w:cs="Times New Roman"/>
                <w:b/>
                <w:sz w:val="20"/>
                <w:szCs w:val="20"/>
              </w:rPr>
              <w:t>15</w:t>
            </w:r>
          </w:p>
        </w:tc>
      </w:tr>
    </w:tbl>
    <w:p w14:paraId="0E2EA81E" w14:textId="77777777" w:rsidR="00AC3CE9" w:rsidRPr="0052273E" w:rsidRDefault="00AC3CE9" w:rsidP="002F14D8">
      <w:pPr>
        <w:spacing w:after="0"/>
        <w:rPr>
          <w:rFonts w:ascii="Cambria" w:hAnsi="Cambria"/>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6064"/>
        <w:gridCol w:w="1516"/>
        <w:gridCol w:w="1806"/>
      </w:tblGrid>
      <w:tr w:rsidR="0052273E" w:rsidRPr="0052273E" w14:paraId="7CE0C4BA" w14:textId="77777777" w:rsidTr="000D5A50">
        <w:trPr>
          <w:trHeight w:val="340"/>
        </w:trPr>
        <w:tc>
          <w:tcPr>
            <w:tcW w:w="659" w:type="dxa"/>
            <w:vMerge w:val="restart"/>
            <w:vAlign w:val="center"/>
          </w:tcPr>
          <w:p w14:paraId="2EF43668" w14:textId="77777777" w:rsidR="00AC3CE9" w:rsidRPr="0052273E" w:rsidRDefault="00AC3CE9"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628" w:type="dxa"/>
            <w:vMerge w:val="restart"/>
            <w:vAlign w:val="center"/>
          </w:tcPr>
          <w:p w14:paraId="69D7ED66" w14:textId="77777777" w:rsidR="00AC3CE9" w:rsidRPr="0052273E" w:rsidRDefault="00AC3CE9" w:rsidP="002F14D8">
            <w:pPr>
              <w:spacing w:after="0"/>
              <w:rPr>
                <w:rFonts w:ascii="Cambria" w:hAnsi="Cambria" w:cs="Times New Roman"/>
                <w:b/>
                <w:sz w:val="20"/>
                <w:szCs w:val="20"/>
              </w:rPr>
            </w:pPr>
            <w:r w:rsidRPr="0052273E">
              <w:rPr>
                <w:rFonts w:ascii="Cambria" w:hAnsi="Cambria" w:cs="Times New Roman"/>
                <w:b/>
                <w:sz w:val="20"/>
                <w:szCs w:val="20"/>
              </w:rPr>
              <w:t>Treści ćwiczeń</w:t>
            </w:r>
          </w:p>
        </w:tc>
        <w:tc>
          <w:tcPr>
            <w:tcW w:w="2744" w:type="dxa"/>
            <w:gridSpan w:val="2"/>
            <w:vAlign w:val="center"/>
          </w:tcPr>
          <w:p w14:paraId="1BBB560C"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6DA187EB" w14:textId="77777777" w:rsidTr="000D5A50">
        <w:trPr>
          <w:trHeight w:val="196"/>
        </w:trPr>
        <w:tc>
          <w:tcPr>
            <w:tcW w:w="659" w:type="dxa"/>
            <w:vMerge/>
          </w:tcPr>
          <w:p w14:paraId="55E80084" w14:textId="77777777" w:rsidR="00AC3CE9" w:rsidRPr="0052273E" w:rsidRDefault="00AC3CE9" w:rsidP="002F14D8">
            <w:pPr>
              <w:spacing w:after="0"/>
              <w:rPr>
                <w:rFonts w:ascii="Cambria" w:hAnsi="Cambria" w:cs="Times New Roman"/>
                <w:b/>
                <w:sz w:val="20"/>
                <w:szCs w:val="20"/>
              </w:rPr>
            </w:pPr>
          </w:p>
        </w:tc>
        <w:tc>
          <w:tcPr>
            <w:tcW w:w="6628" w:type="dxa"/>
            <w:vMerge/>
          </w:tcPr>
          <w:p w14:paraId="4068A5FD" w14:textId="77777777" w:rsidR="00AC3CE9" w:rsidRPr="0052273E" w:rsidRDefault="00AC3CE9" w:rsidP="002F14D8">
            <w:pPr>
              <w:spacing w:after="0"/>
              <w:rPr>
                <w:rFonts w:ascii="Cambria" w:hAnsi="Cambria" w:cs="Times New Roman"/>
                <w:b/>
                <w:sz w:val="20"/>
                <w:szCs w:val="20"/>
              </w:rPr>
            </w:pPr>
          </w:p>
        </w:tc>
        <w:tc>
          <w:tcPr>
            <w:tcW w:w="1256" w:type="dxa"/>
          </w:tcPr>
          <w:p w14:paraId="09B4B32E"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488" w:type="dxa"/>
          </w:tcPr>
          <w:p w14:paraId="744A9E23"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648D61F9" w14:textId="77777777" w:rsidTr="000D5A50">
        <w:trPr>
          <w:trHeight w:val="225"/>
        </w:trPr>
        <w:tc>
          <w:tcPr>
            <w:tcW w:w="659" w:type="dxa"/>
          </w:tcPr>
          <w:p w14:paraId="68E82F17"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C1</w:t>
            </w:r>
          </w:p>
        </w:tc>
        <w:tc>
          <w:tcPr>
            <w:tcW w:w="6628" w:type="dxa"/>
          </w:tcPr>
          <w:p w14:paraId="2E6374C6" w14:textId="77777777" w:rsidR="00AC3CE9" w:rsidRPr="0052273E" w:rsidRDefault="00AC3CE9" w:rsidP="002F14D8">
            <w:pPr>
              <w:tabs>
                <w:tab w:val="center" w:pos="3206"/>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Procedura postępowania w sprawie decyzji o środowiskowych uwarunkowaniach – 2 godz.: Przedstawienie i omówienie podstawowych procedur istotnych w postępowaniu OOŚ.</w:t>
            </w:r>
          </w:p>
        </w:tc>
        <w:tc>
          <w:tcPr>
            <w:tcW w:w="1256" w:type="dxa"/>
            <w:vAlign w:val="center"/>
          </w:tcPr>
          <w:p w14:paraId="3883AD97"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488" w:type="dxa"/>
            <w:vAlign w:val="center"/>
          </w:tcPr>
          <w:p w14:paraId="2EA755A5"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01C058A6" w14:textId="77777777" w:rsidTr="000D5A50">
        <w:trPr>
          <w:trHeight w:val="285"/>
        </w:trPr>
        <w:tc>
          <w:tcPr>
            <w:tcW w:w="659" w:type="dxa"/>
          </w:tcPr>
          <w:p w14:paraId="1EF46ECB"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C2</w:t>
            </w:r>
          </w:p>
        </w:tc>
        <w:tc>
          <w:tcPr>
            <w:tcW w:w="6628" w:type="dxa"/>
          </w:tcPr>
          <w:p w14:paraId="224B135A" w14:textId="77777777" w:rsidR="00AC3CE9" w:rsidRPr="0052273E" w:rsidRDefault="00B67036" w:rsidP="002F14D8">
            <w:pPr>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Wykonanie karty informacyjnej przedsięwzięcia – 4 godz.: Wykonanie karty informacyjnej dla wybranego przedsięwzięcia.</w:t>
            </w:r>
          </w:p>
        </w:tc>
        <w:tc>
          <w:tcPr>
            <w:tcW w:w="1256" w:type="dxa"/>
            <w:vAlign w:val="center"/>
          </w:tcPr>
          <w:p w14:paraId="3532209D"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488" w:type="dxa"/>
            <w:vAlign w:val="center"/>
          </w:tcPr>
          <w:p w14:paraId="5F19F45C"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7E5AC0E8" w14:textId="77777777" w:rsidTr="000D5A50">
        <w:trPr>
          <w:trHeight w:val="285"/>
        </w:trPr>
        <w:tc>
          <w:tcPr>
            <w:tcW w:w="659" w:type="dxa"/>
          </w:tcPr>
          <w:p w14:paraId="4B158902"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C3</w:t>
            </w:r>
          </w:p>
        </w:tc>
        <w:tc>
          <w:tcPr>
            <w:tcW w:w="6628" w:type="dxa"/>
          </w:tcPr>
          <w:p w14:paraId="1435EE1E" w14:textId="77777777" w:rsidR="00AC3CE9" w:rsidRPr="0052273E" w:rsidRDefault="00B67036" w:rsidP="002F14D8">
            <w:pPr>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Wykonanie skróconego raportu OOŚ –Sporządzenie skróconego raportu, w którym znajdą się następujące zagadnienia</w:t>
            </w:r>
          </w:p>
        </w:tc>
        <w:tc>
          <w:tcPr>
            <w:tcW w:w="1256" w:type="dxa"/>
            <w:vAlign w:val="center"/>
          </w:tcPr>
          <w:p w14:paraId="73FCBDF3"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488" w:type="dxa"/>
            <w:vAlign w:val="center"/>
          </w:tcPr>
          <w:p w14:paraId="4210174D"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5CEDB73E" w14:textId="77777777" w:rsidTr="000D5A50">
        <w:trPr>
          <w:trHeight w:val="345"/>
        </w:trPr>
        <w:tc>
          <w:tcPr>
            <w:tcW w:w="659" w:type="dxa"/>
          </w:tcPr>
          <w:p w14:paraId="7AA77F9C"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C4</w:t>
            </w:r>
          </w:p>
        </w:tc>
        <w:tc>
          <w:tcPr>
            <w:tcW w:w="6628" w:type="dxa"/>
          </w:tcPr>
          <w:p w14:paraId="06D78347" w14:textId="77777777" w:rsidR="00AC3CE9" w:rsidRPr="0052273E" w:rsidRDefault="004B7B33" w:rsidP="002F14D8">
            <w:pPr>
              <w:spacing w:after="0"/>
              <w:jc w:val="both"/>
              <w:rPr>
                <w:rFonts w:ascii="Cambria" w:eastAsia="Times New Roman" w:hAnsi="Cambria" w:cs="Cambria"/>
                <w:sz w:val="20"/>
                <w:szCs w:val="20"/>
              </w:rPr>
            </w:pPr>
            <w:r w:rsidRPr="0052273E">
              <w:rPr>
                <w:rFonts w:ascii="Cambria" w:hAnsi="Cambria"/>
                <w:sz w:val="20"/>
                <w:szCs w:val="20"/>
                <w:shd w:val="clear" w:color="auto" w:fill="FFFFFF"/>
              </w:rPr>
              <w:t>Wykonanie skróconego raportu OOŚ –Sporządzenie skróconego raportu, w którym znajdą się następujące zagadnienia</w:t>
            </w:r>
          </w:p>
        </w:tc>
        <w:tc>
          <w:tcPr>
            <w:tcW w:w="1256" w:type="dxa"/>
            <w:vAlign w:val="center"/>
          </w:tcPr>
          <w:p w14:paraId="14D3FB29"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488" w:type="dxa"/>
            <w:vAlign w:val="center"/>
          </w:tcPr>
          <w:p w14:paraId="2357087F"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13E232D8" w14:textId="77777777" w:rsidTr="000D5A50">
        <w:trPr>
          <w:trHeight w:val="240"/>
        </w:trPr>
        <w:tc>
          <w:tcPr>
            <w:tcW w:w="659" w:type="dxa"/>
          </w:tcPr>
          <w:p w14:paraId="269BADD3"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C5</w:t>
            </w:r>
          </w:p>
        </w:tc>
        <w:tc>
          <w:tcPr>
            <w:tcW w:w="6628" w:type="dxa"/>
          </w:tcPr>
          <w:p w14:paraId="3D684B7F" w14:textId="77777777" w:rsidR="00AC3CE9" w:rsidRPr="0052273E"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Procedura postępowania w sprawie decyzji o środowiskowych uwarunkowaniach –Przedstawienie i omówienie podstawowych procedur istotnych w postępowaniu OOŚ.</w:t>
            </w:r>
          </w:p>
        </w:tc>
        <w:tc>
          <w:tcPr>
            <w:tcW w:w="1256" w:type="dxa"/>
            <w:vAlign w:val="center"/>
          </w:tcPr>
          <w:p w14:paraId="65252ACA"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488" w:type="dxa"/>
            <w:vAlign w:val="center"/>
          </w:tcPr>
          <w:p w14:paraId="5DE7778D"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0B2E84D8" w14:textId="77777777" w:rsidTr="000D5A50">
        <w:trPr>
          <w:trHeight w:val="240"/>
        </w:trPr>
        <w:tc>
          <w:tcPr>
            <w:tcW w:w="659" w:type="dxa"/>
          </w:tcPr>
          <w:p w14:paraId="67C53B0B"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C6</w:t>
            </w:r>
          </w:p>
        </w:tc>
        <w:tc>
          <w:tcPr>
            <w:tcW w:w="6628" w:type="dxa"/>
          </w:tcPr>
          <w:p w14:paraId="14770624" w14:textId="77777777" w:rsidR="00AC3CE9" w:rsidRPr="0052273E"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Procedura postępowania w sprawie decyzji o środowiskowych uwarunkowaniach –Przedstawienie i omówienie podstawowych procedur istotnych w postępowaniu OOŚ.</w:t>
            </w:r>
          </w:p>
        </w:tc>
        <w:tc>
          <w:tcPr>
            <w:tcW w:w="1256" w:type="dxa"/>
            <w:vAlign w:val="center"/>
          </w:tcPr>
          <w:p w14:paraId="35335132"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488" w:type="dxa"/>
            <w:vAlign w:val="center"/>
          </w:tcPr>
          <w:p w14:paraId="0CBEB4E6"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319CB436" w14:textId="77777777" w:rsidTr="000D5A50">
        <w:trPr>
          <w:trHeight w:val="240"/>
        </w:trPr>
        <w:tc>
          <w:tcPr>
            <w:tcW w:w="659" w:type="dxa"/>
          </w:tcPr>
          <w:p w14:paraId="12AB092B"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C7</w:t>
            </w:r>
          </w:p>
        </w:tc>
        <w:tc>
          <w:tcPr>
            <w:tcW w:w="6628" w:type="dxa"/>
          </w:tcPr>
          <w:p w14:paraId="468B8106" w14:textId="77777777" w:rsidR="00AC3CE9" w:rsidRPr="0052273E"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Wykonanie karty informacyjnej przedsięwzięcia –Wykonanie karty informacyjnej dla wybranego przedsięwzięcia.</w:t>
            </w:r>
          </w:p>
        </w:tc>
        <w:tc>
          <w:tcPr>
            <w:tcW w:w="1256" w:type="dxa"/>
            <w:vAlign w:val="center"/>
          </w:tcPr>
          <w:p w14:paraId="70E1AB2D"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488" w:type="dxa"/>
            <w:vAlign w:val="center"/>
          </w:tcPr>
          <w:p w14:paraId="1C70E20C"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3E5F8731" w14:textId="77777777" w:rsidTr="000D5A50">
        <w:trPr>
          <w:trHeight w:val="240"/>
        </w:trPr>
        <w:tc>
          <w:tcPr>
            <w:tcW w:w="659" w:type="dxa"/>
          </w:tcPr>
          <w:p w14:paraId="63BA4AE4"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C8</w:t>
            </w:r>
          </w:p>
        </w:tc>
        <w:tc>
          <w:tcPr>
            <w:tcW w:w="6628" w:type="dxa"/>
          </w:tcPr>
          <w:p w14:paraId="7CD7ED68" w14:textId="77777777" w:rsidR="00AC3CE9" w:rsidRPr="0052273E"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Wykonanie karty informacyjnej przedsięwzięcia –Wykonanie karty informacyjnej dla wybranego przedsięwzięcia.</w:t>
            </w:r>
          </w:p>
        </w:tc>
        <w:tc>
          <w:tcPr>
            <w:tcW w:w="1256" w:type="dxa"/>
            <w:vAlign w:val="center"/>
          </w:tcPr>
          <w:p w14:paraId="02BBB428"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488" w:type="dxa"/>
            <w:vAlign w:val="center"/>
          </w:tcPr>
          <w:p w14:paraId="75FB224B"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0D12056D" w14:textId="77777777" w:rsidTr="000D5A50">
        <w:trPr>
          <w:trHeight w:val="240"/>
        </w:trPr>
        <w:tc>
          <w:tcPr>
            <w:tcW w:w="659" w:type="dxa"/>
          </w:tcPr>
          <w:p w14:paraId="71D23B97"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C9</w:t>
            </w:r>
          </w:p>
        </w:tc>
        <w:tc>
          <w:tcPr>
            <w:tcW w:w="6628" w:type="dxa"/>
          </w:tcPr>
          <w:p w14:paraId="2944F310" w14:textId="77777777" w:rsidR="00AC3CE9" w:rsidRPr="0052273E"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Wykonanie skróconego raportu OOŚ – 8 godz.: Sporządzenie skróconego raportu, w którym znajdą się następujące zagadnienia:</w:t>
            </w:r>
            <w:r w:rsidRPr="0052273E">
              <w:rPr>
                <w:rFonts w:ascii="Cambria" w:hAnsi="Cambria"/>
                <w:sz w:val="20"/>
                <w:szCs w:val="20"/>
              </w:rPr>
              <w:br/>
            </w:r>
            <w:r w:rsidRPr="0052273E">
              <w:rPr>
                <w:rFonts w:ascii="Cambria" w:hAnsi="Cambria"/>
                <w:b/>
                <w:bCs/>
                <w:sz w:val="20"/>
                <w:szCs w:val="20"/>
                <w:shd w:val="clear" w:color="auto" w:fill="FFFFFF"/>
              </w:rPr>
              <w:t>1) Charakterystyka przedsięwzięcia z uwzględnieniem oceny oddziaływania.</w:t>
            </w:r>
            <w:r w:rsidRPr="0052273E">
              <w:rPr>
                <w:rFonts w:ascii="Cambria" w:hAnsi="Cambria"/>
                <w:b/>
                <w:bCs/>
                <w:sz w:val="20"/>
                <w:szCs w:val="20"/>
              </w:rPr>
              <w:br/>
            </w:r>
            <w:r w:rsidRPr="0052273E">
              <w:rPr>
                <w:rFonts w:ascii="Cambria" w:hAnsi="Cambria"/>
                <w:b/>
                <w:bCs/>
                <w:sz w:val="20"/>
                <w:szCs w:val="20"/>
                <w:shd w:val="clear" w:color="auto" w:fill="FFFFFF"/>
              </w:rPr>
              <w:t>2) Identyfikacja wpływów na środowisko z oceną jakościową i ilościową, w tym próba hierarchizacji (które wpływy są znaczące, które mniej).</w:t>
            </w:r>
            <w:r w:rsidRPr="0052273E">
              <w:rPr>
                <w:rFonts w:ascii="Cambria" w:hAnsi="Cambria"/>
                <w:sz w:val="20"/>
                <w:szCs w:val="20"/>
              </w:rPr>
              <w:br/>
            </w:r>
            <w:r w:rsidRPr="0052273E">
              <w:rPr>
                <w:rFonts w:ascii="Cambria" w:hAnsi="Cambria"/>
                <w:sz w:val="20"/>
                <w:szCs w:val="20"/>
                <w:shd w:val="clear" w:color="auto" w:fill="FFFFFF"/>
              </w:rPr>
              <w:t>3) Ocena wrażliwości otoczenia przedsięwzięcia:</w:t>
            </w:r>
            <w:r w:rsidRPr="0052273E">
              <w:rPr>
                <w:rFonts w:ascii="Cambria" w:hAnsi="Cambria"/>
                <w:sz w:val="20"/>
                <w:szCs w:val="20"/>
              </w:rPr>
              <w:br/>
            </w:r>
            <w:r w:rsidRPr="0052273E">
              <w:rPr>
                <w:rFonts w:ascii="Cambria" w:hAnsi="Cambria"/>
                <w:sz w:val="20"/>
                <w:szCs w:val="20"/>
                <w:shd w:val="clear" w:color="auto" w:fill="FFFFFF"/>
              </w:rPr>
              <w:t>a. stan zagospodarowania i zaludnienie</w:t>
            </w:r>
            <w:r w:rsidRPr="0052273E">
              <w:rPr>
                <w:rFonts w:ascii="Cambria" w:hAnsi="Cambria"/>
                <w:sz w:val="20"/>
                <w:szCs w:val="20"/>
              </w:rPr>
              <w:br/>
            </w:r>
            <w:r w:rsidRPr="0052273E">
              <w:rPr>
                <w:rFonts w:ascii="Cambria" w:hAnsi="Cambria"/>
                <w:sz w:val="20"/>
                <w:szCs w:val="20"/>
                <w:shd w:val="clear" w:color="auto" w:fill="FFFFFF"/>
              </w:rPr>
              <w:t>b. gleby</w:t>
            </w:r>
            <w:r w:rsidRPr="0052273E">
              <w:rPr>
                <w:rFonts w:ascii="Cambria" w:hAnsi="Cambria"/>
                <w:sz w:val="20"/>
                <w:szCs w:val="20"/>
              </w:rPr>
              <w:br/>
            </w:r>
            <w:r w:rsidRPr="0052273E">
              <w:rPr>
                <w:rFonts w:ascii="Cambria" w:hAnsi="Cambria"/>
                <w:sz w:val="20"/>
                <w:szCs w:val="20"/>
                <w:shd w:val="clear" w:color="auto" w:fill="FFFFFF"/>
              </w:rPr>
              <w:t>c. wody powierzchniowe i podziemne</w:t>
            </w:r>
            <w:r w:rsidRPr="0052273E">
              <w:rPr>
                <w:rFonts w:ascii="Cambria" w:hAnsi="Cambria"/>
                <w:sz w:val="20"/>
                <w:szCs w:val="20"/>
              </w:rPr>
              <w:br/>
            </w:r>
            <w:r w:rsidRPr="0052273E">
              <w:rPr>
                <w:rFonts w:ascii="Cambria" w:hAnsi="Cambria"/>
                <w:sz w:val="20"/>
                <w:szCs w:val="20"/>
                <w:shd w:val="clear" w:color="auto" w:fill="FFFFFF"/>
              </w:rPr>
              <w:t>d. obszary chronione</w:t>
            </w:r>
            <w:r w:rsidRPr="0052273E">
              <w:rPr>
                <w:rFonts w:ascii="Cambria" w:hAnsi="Cambria"/>
                <w:sz w:val="20"/>
                <w:szCs w:val="20"/>
              </w:rPr>
              <w:br/>
            </w:r>
            <w:r w:rsidRPr="0052273E">
              <w:rPr>
                <w:rFonts w:ascii="Cambria" w:hAnsi="Cambria"/>
                <w:sz w:val="20"/>
                <w:szCs w:val="20"/>
                <w:shd w:val="clear" w:color="auto" w:fill="FFFFFF"/>
              </w:rPr>
              <w:t>e. przyroda.</w:t>
            </w:r>
            <w:r w:rsidRPr="0052273E">
              <w:rPr>
                <w:rFonts w:ascii="Cambria" w:hAnsi="Cambria"/>
                <w:sz w:val="20"/>
                <w:szCs w:val="20"/>
              </w:rPr>
              <w:br/>
            </w:r>
            <w:r w:rsidRPr="0052273E">
              <w:rPr>
                <w:rFonts w:ascii="Cambria" w:hAnsi="Cambria"/>
                <w:sz w:val="20"/>
                <w:szCs w:val="20"/>
                <w:shd w:val="clear" w:color="auto" w:fill="FFFFFF"/>
              </w:rPr>
              <w:t>4) Dyskusja wariantów.</w:t>
            </w:r>
            <w:r w:rsidRPr="0052273E">
              <w:rPr>
                <w:rFonts w:ascii="Cambria" w:hAnsi="Cambria"/>
                <w:sz w:val="20"/>
                <w:szCs w:val="20"/>
              </w:rPr>
              <w:br/>
            </w:r>
            <w:r w:rsidRPr="0052273E">
              <w:rPr>
                <w:rFonts w:ascii="Cambria" w:hAnsi="Cambria"/>
                <w:sz w:val="20"/>
                <w:szCs w:val="20"/>
                <w:shd w:val="clear" w:color="auto" w:fill="FFFFFF"/>
              </w:rPr>
              <w:t>5) Propozycja działań minimalizujących oddziaływania na środowisko.</w:t>
            </w:r>
            <w:r w:rsidRPr="0052273E">
              <w:rPr>
                <w:rFonts w:ascii="Cambria" w:hAnsi="Cambria"/>
                <w:sz w:val="20"/>
                <w:szCs w:val="20"/>
              </w:rPr>
              <w:br/>
            </w:r>
            <w:r w:rsidRPr="0052273E">
              <w:rPr>
                <w:rFonts w:ascii="Cambria" w:hAnsi="Cambria"/>
                <w:sz w:val="20"/>
                <w:szCs w:val="20"/>
                <w:shd w:val="clear" w:color="auto" w:fill="FFFFFF"/>
              </w:rPr>
              <w:t>6) Propozycja sposobów monitorowania wpływu na wszystkie komponenty środowiska.</w:t>
            </w:r>
            <w:r w:rsidRPr="0052273E">
              <w:rPr>
                <w:rFonts w:ascii="Cambria" w:hAnsi="Cambria"/>
                <w:sz w:val="20"/>
                <w:szCs w:val="20"/>
              </w:rPr>
              <w:br/>
            </w:r>
            <w:r w:rsidRPr="0052273E">
              <w:rPr>
                <w:rFonts w:ascii="Cambria" w:hAnsi="Cambria"/>
                <w:sz w:val="20"/>
                <w:szCs w:val="20"/>
                <w:shd w:val="clear" w:color="auto" w:fill="FFFFFF"/>
              </w:rPr>
              <w:t>7) Streszczenie w języku niespecjalistycznym.</w:t>
            </w:r>
          </w:p>
        </w:tc>
        <w:tc>
          <w:tcPr>
            <w:tcW w:w="1256" w:type="dxa"/>
            <w:vAlign w:val="center"/>
          </w:tcPr>
          <w:p w14:paraId="552D732B"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488" w:type="dxa"/>
            <w:vAlign w:val="center"/>
          </w:tcPr>
          <w:p w14:paraId="4BA827F7"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39CE2219" w14:textId="77777777" w:rsidTr="000D5A50">
        <w:trPr>
          <w:trHeight w:val="240"/>
        </w:trPr>
        <w:tc>
          <w:tcPr>
            <w:tcW w:w="659" w:type="dxa"/>
          </w:tcPr>
          <w:p w14:paraId="0766E025"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C10</w:t>
            </w:r>
          </w:p>
        </w:tc>
        <w:tc>
          <w:tcPr>
            <w:tcW w:w="6628" w:type="dxa"/>
          </w:tcPr>
          <w:p w14:paraId="10B1B21A" w14:textId="77777777" w:rsidR="00AC3CE9" w:rsidRPr="0052273E"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Wykonanie skróconego raportu OOŚ – 8 godz.: Sporządzenie skróconego raportu, w którym znajdą się następujące zagadnienia:</w:t>
            </w:r>
            <w:r w:rsidRPr="0052273E">
              <w:rPr>
                <w:rFonts w:ascii="Cambria" w:hAnsi="Cambria"/>
                <w:sz w:val="20"/>
                <w:szCs w:val="20"/>
              </w:rPr>
              <w:br/>
            </w:r>
            <w:r w:rsidRPr="0052273E">
              <w:rPr>
                <w:rFonts w:ascii="Cambria" w:hAnsi="Cambria"/>
                <w:sz w:val="20"/>
                <w:szCs w:val="20"/>
                <w:shd w:val="clear" w:color="auto" w:fill="FFFFFF"/>
              </w:rPr>
              <w:lastRenderedPageBreak/>
              <w:t>1) Charakterystyka przedsięwzięcia z uwzględnieniem oceny oddziaływania.</w:t>
            </w:r>
            <w:r w:rsidRPr="0052273E">
              <w:rPr>
                <w:rFonts w:ascii="Cambria" w:hAnsi="Cambria"/>
                <w:sz w:val="20"/>
                <w:szCs w:val="20"/>
              </w:rPr>
              <w:br/>
            </w:r>
            <w:r w:rsidRPr="0052273E">
              <w:rPr>
                <w:rFonts w:ascii="Cambria" w:hAnsi="Cambria"/>
                <w:sz w:val="20"/>
                <w:szCs w:val="20"/>
                <w:shd w:val="clear" w:color="auto" w:fill="FFFFFF"/>
              </w:rPr>
              <w:t>2) Identyfikacja wpływów na środowisko z oceną jakościową i ilościową, w tym próba hierarchizacji (które wpływy są znaczące, które mniej).</w:t>
            </w:r>
            <w:r w:rsidRPr="0052273E">
              <w:rPr>
                <w:rFonts w:ascii="Cambria" w:hAnsi="Cambria"/>
                <w:sz w:val="20"/>
                <w:szCs w:val="20"/>
              </w:rPr>
              <w:br/>
            </w:r>
            <w:r w:rsidRPr="0052273E">
              <w:rPr>
                <w:rFonts w:ascii="Cambria" w:hAnsi="Cambria"/>
                <w:b/>
                <w:bCs/>
                <w:sz w:val="20"/>
                <w:szCs w:val="20"/>
                <w:shd w:val="clear" w:color="auto" w:fill="FFFFFF"/>
              </w:rPr>
              <w:t>3) Ocena wrażliwości otoczenia przedsięwzięcia:</w:t>
            </w:r>
            <w:r w:rsidRPr="0052273E">
              <w:rPr>
                <w:rFonts w:ascii="Cambria" w:hAnsi="Cambria"/>
                <w:b/>
                <w:bCs/>
                <w:sz w:val="20"/>
                <w:szCs w:val="20"/>
              </w:rPr>
              <w:br/>
            </w:r>
            <w:r w:rsidRPr="0052273E">
              <w:rPr>
                <w:rFonts w:ascii="Cambria" w:hAnsi="Cambria"/>
                <w:b/>
                <w:bCs/>
                <w:sz w:val="20"/>
                <w:szCs w:val="20"/>
                <w:shd w:val="clear" w:color="auto" w:fill="FFFFFF"/>
              </w:rPr>
              <w:t>a. stan zagospodarowania i zaludnienie</w:t>
            </w:r>
            <w:r w:rsidRPr="0052273E">
              <w:rPr>
                <w:rFonts w:ascii="Cambria" w:hAnsi="Cambria"/>
                <w:b/>
                <w:bCs/>
                <w:sz w:val="20"/>
                <w:szCs w:val="20"/>
              </w:rPr>
              <w:br/>
            </w:r>
            <w:r w:rsidRPr="0052273E">
              <w:rPr>
                <w:rFonts w:ascii="Cambria" w:hAnsi="Cambria"/>
                <w:b/>
                <w:bCs/>
                <w:sz w:val="20"/>
                <w:szCs w:val="20"/>
                <w:shd w:val="clear" w:color="auto" w:fill="FFFFFF"/>
              </w:rPr>
              <w:t>b. gleby</w:t>
            </w:r>
            <w:r w:rsidRPr="0052273E">
              <w:rPr>
                <w:rFonts w:ascii="Cambria" w:hAnsi="Cambria"/>
                <w:b/>
                <w:bCs/>
                <w:sz w:val="20"/>
                <w:szCs w:val="20"/>
              </w:rPr>
              <w:br/>
            </w:r>
            <w:r w:rsidRPr="0052273E">
              <w:rPr>
                <w:rFonts w:ascii="Cambria" w:hAnsi="Cambria"/>
                <w:b/>
                <w:bCs/>
                <w:sz w:val="20"/>
                <w:szCs w:val="20"/>
                <w:shd w:val="clear" w:color="auto" w:fill="FFFFFF"/>
              </w:rPr>
              <w:t>c. wody powierzchniowe i podziemne</w:t>
            </w:r>
            <w:r w:rsidRPr="0052273E">
              <w:rPr>
                <w:rFonts w:ascii="Cambria" w:hAnsi="Cambria"/>
                <w:b/>
                <w:bCs/>
                <w:sz w:val="20"/>
                <w:szCs w:val="20"/>
              </w:rPr>
              <w:br/>
            </w:r>
            <w:r w:rsidRPr="0052273E">
              <w:rPr>
                <w:rFonts w:ascii="Cambria" w:hAnsi="Cambria"/>
                <w:b/>
                <w:bCs/>
                <w:sz w:val="20"/>
                <w:szCs w:val="20"/>
                <w:shd w:val="clear" w:color="auto" w:fill="FFFFFF"/>
              </w:rPr>
              <w:t>d. obszary chronione</w:t>
            </w:r>
            <w:r w:rsidRPr="0052273E">
              <w:rPr>
                <w:rFonts w:ascii="Cambria" w:hAnsi="Cambria"/>
                <w:b/>
                <w:bCs/>
                <w:sz w:val="20"/>
                <w:szCs w:val="20"/>
              </w:rPr>
              <w:br/>
            </w:r>
            <w:r w:rsidRPr="0052273E">
              <w:rPr>
                <w:rFonts w:ascii="Cambria" w:hAnsi="Cambria"/>
                <w:b/>
                <w:bCs/>
                <w:sz w:val="20"/>
                <w:szCs w:val="20"/>
                <w:shd w:val="clear" w:color="auto" w:fill="FFFFFF"/>
              </w:rPr>
              <w:t>e. przyroda.</w:t>
            </w:r>
            <w:r w:rsidRPr="0052273E">
              <w:rPr>
                <w:rFonts w:ascii="Cambria" w:hAnsi="Cambria"/>
                <w:b/>
                <w:bCs/>
                <w:sz w:val="20"/>
                <w:szCs w:val="20"/>
              </w:rPr>
              <w:br/>
            </w:r>
            <w:r w:rsidRPr="0052273E">
              <w:rPr>
                <w:rFonts w:ascii="Cambria" w:hAnsi="Cambria"/>
                <w:sz w:val="20"/>
                <w:szCs w:val="20"/>
                <w:shd w:val="clear" w:color="auto" w:fill="FFFFFF"/>
              </w:rPr>
              <w:t>4) Dyskusja wariantów.</w:t>
            </w:r>
            <w:r w:rsidRPr="0052273E">
              <w:rPr>
                <w:rFonts w:ascii="Cambria" w:hAnsi="Cambria"/>
                <w:sz w:val="20"/>
                <w:szCs w:val="20"/>
              </w:rPr>
              <w:br/>
            </w:r>
            <w:r w:rsidRPr="0052273E">
              <w:rPr>
                <w:rFonts w:ascii="Cambria" w:hAnsi="Cambria"/>
                <w:sz w:val="20"/>
                <w:szCs w:val="20"/>
                <w:shd w:val="clear" w:color="auto" w:fill="FFFFFF"/>
              </w:rPr>
              <w:t>5) Propozycja działań minimalizujących oddziaływania na środowisko.</w:t>
            </w:r>
            <w:r w:rsidRPr="0052273E">
              <w:rPr>
                <w:rFonts w:ascii="Cambria" w:hAnsi="Cambria"/>
                <w:sz w:val="20"/>
                <w:szCs w:val="20"/>
              </w:rPr>
              <w:br/>
            </w:r>
            <w:r w:rsidRPr="0052273E">
              <w:rPr>
                <w:rFonts w:ascii="Cambria" w:hAnsi="Cambria"/>
                <w:sz w:val="20"/>
                <w:szCs w:val="20"/>
                <w:shd w:val="clear" w:color="auto" w:fill="FFFFFF"/>
              </w:rPr>
              <w:t>6) Propozycja sposobów monitorowania wpływu na wszystkie komponenty środowiska.</w:t>
            </w:r>
            <w:r w:rsidRPr="0052273E">
              <w:rPr>
                <w:rFonts w:ascii="Cambria" w:hAnsi="Cambria"/>
                <w:sz w:val="20"/>
                <w:szCs w:val="20"/>
              </w:rPr>
              <w:br/>
            </w:r>
            <w:r w:rsidRPr="0052273E">
              <w:rPr>
                <w:rFonts w:ascii="Cambria" w:hAnsi="Cambria"/>
                <w:sz w:val="20"/>
                <w:szCs w:val="20"/>
                <w:shd w:val="clear" w:color="auto" w:fill="FFFFFF"/>
              </w:rPr>
              <w:t>7) Streszczenie w języku niespecjalistycznym.</w:t>
            </w:r>
          </w:p>
        </w:tc>
        <w:tc>
          <w:tcPr>
            <w:tcW w:w="1256" w:type="dxa"/>
            <w:vAlign w:val="center"/>
          </w:tcPr>
          <w:p w14:paraId="0C0A4DF0"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lastRenderedPageBreak/>
              <w:t>1</w:t>
            </w:r>
          </w:p>
        </w:tc>
        <w:tc>
          <w:tcPr>
            <w:tcW w:w="1488" w:type="dxa"/>
            <w:vAlign w:val="center"/>
          </w:tcPr>
          <w:p w14:paraId="025CB666"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51F2F8B6" w14:textId="77777777" w:rsidTr="000D5A50">
        <w:trPr>
          <w:trHeight w:val="240"/>
        </w:trPr>
        <w:tc>
          <w:tcPr>
            <w:tcW w:w="659" w:type="dxa"/>
          </w:tcPr>
          <w:p w14:paraId="33FEF805"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C11</w:t>
            </w:r>
          </w:p>
        </w:tc>
        <w:tc>
          <w:tcPr>
            <w:tcW w:w="6628" w:type="dxa"/>
          </w:tcPr>
          <w:p w14:paraId="577DA79D" w14:textId="77777777" w:rsidR="00AC3CE9" w:rsidRPr="0052273E"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Wykonanie skróconego raportu OOŚ – 8 godz.: Sporządzenie skróconego raportu, w którym znajdą się następujące zagadnienia:</w:t>
            </w:r>
            <w:r w:rsidRPr="0052273E">
              <w:rPr>
                <w:rFonts w:ascii="Cambria" w:hAnsi="Cambria"/>
                <w:sz w:val="20"/>
                <w:szCs w:val="20"/>
              </w:rPr>
              <w:br/>
            </w:r>
            <w:r w:rsidRPr="0052273E">
              <w:rPr>
                <w:rFonts w:ascii="Cambria" w:hAnsi="Cambria"/>
                <w:sz w:val="20"/>
                <w:szCs w:val="20"/>
                <w:shd w:val="clear" w:color="auto" w:fill="FFFFFF"/>
              </w:rPr>
              <w:t>1) Charakterystyka przedsięwzięcia z uwzględnieniem oceny oddziaływania.</w:t>
            </w:r>
            <w:r w:rsidRPr="0052273E">
              <w:rPr>
                <w:rFonts w:ascii="Cambria" w:hAnsi="Cambria"/>
                <w:sz w:val="20"/>
                <w:szCs w:val="20"/>
              </w:rPr>
              <w:br/>
            </w:r>
            <w:r w:rsidRPr="0052273E">
              <w:rPr>
                <w:rFonts w:ascii="Cambria" w:hAnsi="Cambria"/>
                <w:sz w:val="20"/>
                <w:szCs w:val="20"/>
                <w:shd w:val="clear" w:color="auto" w:fill="FFFFFF"/>
              </w:rPr>
              <w:t>2) Identyfikacja wpływów na środowisko z oceną jakościową i ilościową, w tym próba hierarchizacji (które wpływy są znaczące, które mniej).</w:t>
            </w:r>
            <w:r w:rsidRPr="0052273E">
              <w:rPr>
                <w:rFonts w:ascii="Cambria" w:hAnsi="Cambria"/>
                <w:sz w:val="20"/>
                <w:szCs w:val="20"/>
              </w:rPr>
              <w:br/>
            </w:r>
            <w:r w:rsidRPr="0052273E">
              <w:rPr>
                <w:rFonts w:ascii="Cambria" w:hAnsi="Cambria"/>
                <w:sz w:val="20"/>
                <w:szCs w:val="20"/>
                <w:shd w:val="clear" w:color="auto" w:fill="FFFFFF"/>
              </w:rPr>
              <w:t>3) Ocena wrażliwości otoczenia przedsięwzięcia:</w:t>
            </w:r>
            <w:r w:rsidRPr="0052273E">
              <w:rPr>
                <w:rFonts w:ascii="Cambria" w:hAnsi="Cambria"/>
                <w:sz w:val="20"/>
                <w:szCs w:val="20"/>
              </w:rPr>
              <w:br/>
            </w:r>
            <w:r w:rsidRPr="0052273E">
              <w:rPr>
                <w:rFonts w:ascii="Cambria" w:hAnsi="Cambria"/>
                <w:sz w:val="20"/>
                <w:szCs w:val="20"/>
                <w:shd w:val="clear" w:color="auto" w:fill="FFFFFF"/>
              </w:rPr>
              <w:t>a. stan zagospodarowania i zaludnienie</w:t>
            </w:r>
            <w:r w:rsidRPr="0052273E">
              <w:rPr>
                <w:rFonts w:ascii="Cambria" w:hAnsi="Cambria"/>
                <w:sz w:val="20"/>
                <w:szCs w:val="20"/>
              </w:rPr>
              <w:br/>
            </w:r>
            <w:r w:rsidRPr="0052273E">
              <w:rPr>
                <w:rFonts w:ascii="Cambria" w:hAnsi="Cambria"/>
                <w:sz w:val="20"/>
                <w:szCs w:val="20"/>
                <w:shd w:val="clear" w:color="auto" w:fill="FFFFFF"/>
              </w:rPr>
              <w:t>b. gleby</w:t>
            </w:r>
            <w:r w:rsidRPr="0052273E">
              <w:rPr>
                <w:rFonts w:ascii="Cambria" w:hAnsi="Cambria"/>
                <w:sz w:val="20"/>
                <w:szCs w:val="20"/>
              </w:rPr>
              <w:br/>
            </w:r>
            <w:r w:rsidRPr="0052273E">
              <w:rPr>
                <w:rFonts w:ascii="Cambria" w:hAnsi="Cambria"/>
                <w:sz w:val="20"/>
                <w:szCs w:val="20"/>
                <w:shd w:val="clear" w:color="auto" w:fill="FFFFFF"/>
              </w:rPr>
              <w:t>c. wody powierzchniowe i podziemne</w:t>
            </w:r>
            <w:r w:rsidRPr="0052273E">
              <w:rPr>
                <w:rFonts w:ascii="Cambria" w:hAnsi="Cambria"/>
                <w:sz w:val="20"/>
                <w:szCs w:val="20"/>
              </w:rPr>
              <w:br/>
            </w:r>
            <w:r w:rsidRPr="0052273E">
              <w:rPr>
                <w:rFonts w:ascii="Cambria" w:hAnsi="Cambria"/>
                <w:sz w:val="20"/>
                <w:szCs w:val="20"/>
                <w:shd w:val="clear" w:color="auto" w:fill="FFFFFF"/>
              </w:rPr>
              <w:t>d. obszary chronione</w:t>
            </w:r>
            <w:r w:rsidRPr="0052273E">
              <w:rPr>
                <w:rFonts w:ascii="Cambria" w:hAnsi="Cambria"/>
                <w:sz w:val="20"/>
                <w:szCs w:val="20"/>
              </w:rPr>
              <w:br/>
            </w:r>
            <w:r w:rsidRPr="0052273E">
              <w:rPr>
                <w:rFonts w:ascii="Cambria" w:hAnsi="Cambria"/>
                <w:sz w:val="20"/>
                <w:szCs w:val="20"/>
                <w:shd w:val="clear" w:color="auto" w:fill="FFFFFF"/>
              </w:rPr>
              <w:t>e. przyroda.</w:t>
            </w:r>
            <w:r w:rsidRPr="0052273E">
              <w:rPr>
                <w:rFonts w:ascii="Cambria" w:hAnsi="Cambria"/>
                <w:sz w:val="20"/>
                <w:szCs w:val="20"/>
              </w:rPr>
              <w:br/>
            </w:r>
            <w:r w:rsidRPr="0052273E">
              <w:rPr>
                <w:rFonts w:ascii="Cambria" w:hAnsi="Cambria"/>
                <w:b/>
                <w:bCs/>
                <w:sz w:val="20"/>
                <w:szCs w:val="20"/>
                <w:shd w:val="clear" w:color="auto" w:fill="FFFFFF"/>
              </w:rPr>
              <w:t>4) Dyskusja wariantów.</w:t>
            </w:r>
            <w:r w:rsidRPr="0052273E">
              <w:rPr>
                <w:rFonts w:ascii="Cambria" w:hAnsi="Cambria"/>
                <w:b/>
                <w:bCs/>
                <w:sz w:val="20"/>
                <w:szCs w:val="20"/>
              </w:rPr>
              <w:br/>
            </w:r>
            <w:r w:rsidRPr="0052273E">
              <w:rPr>
                <w:rFonts w:ascii="Cambria" w:hAnsi="Cambria"/>
                <w:b/>
                <w:bCs/>
                <w:sz w:val="20"/>
                <w:szCs w:val="20"/>
                <w:shd w:val="clear" w:color="auto" w:fill="FFFFFF"/>
              </w:rPr>
              <w:t>5) Propozycja działań minimalizujących oddziaływania na środowisko.</w:t>
            </w:r>
            <w:r w:rsidRPr="0052273E">
              <w:rPr>
                <w:rFonts w:ascii="Cambria" w:hAnsi="Cambria"/>
                <w:b/>
                <w:bCs/>
                <w:sz w:val="20"/>
                <w:szCs w:val="20"/>
              </w:rPr>
              <w:br/>
            </w:r>
            <w:r w:rsidRPr="0052273E">
              <w:rPr>
                <w:rFonts w:ascii="Cambria" w:hAnsi="Cambria"/>
                <w:sz w:val="20"/>
                <w:szCs w:val="20"/>
                <w:shd w:val="clear" w:color="auto" w:fill="FFFFFF"/>
              </w:rPr>
              <w:t>6) Propozycja sposobów monitorowania wpływu na wszystkie komponenty środowiska.</w:t>
            </w:r>
            <w:r w:rsidRPr="0052273E">
              <w:rPr>
                <w:rFonts w:ascii="Cambria" w:hAnsi="Cambria"/>
                <w:sz w:val="20"/>
                <w:szCs w:val="20"/>
              </w:rPr>
              <w:br/>
            </w:r>
            <w:r w:rsidRPr="0052273E">
              <w:rPr>
                <w:rFonts w:ascii="Cambria" w:hAnsi="Cambria"/>
                <w:sz w:val="20"/>
                <w:szCs w:val="20"/>
                <w:shd w:val="clear" w:color="auto" w:fill="FFFFFF"/>
              </w:rPr>
              <w:t>7) Streszczenie w języku niespecjalistycznym.</w:t>
            </w:r>
          </w:p>
        </w:tc>
        <w:tc>
          <w:tcPr>
            <w:tcW w:w="1256" w:type="dxa"/>
            <w:vAlign w:val="center"/>
          </w:tcPr>
          <w:p w14:paraId="0A941D09"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488" w:type="dxa"/>
            <w:vAlign w:val="center"/>
          </w:tcPr>
          <w:p w14:paraId="6F2AA46E"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469378D7" w14:textId="77777777" w:rsidTr="000D5A50">
        <w:trPr>
          <w:trHeight w:val="240"/>
        </w:trPr>
        <w:tc>
          <w:tcPr>
            <w:tcW w:w="659" w:type="dxa"/>
          </w:tcPr>
          <w:p w14:paraId="713C358E"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C12</w:t>
            </w:r>
          </w:p>
        </w:tc>
        <w:tc>
          <w:tcPr>
            <w:tcW w:w="6628" w:type="dxa"/>
          </w:tcPr>
          <w:p w14:paraId="2DDF87D1" w14:textId="77777777" w:rsidR="00AC3CE9" w:rsidRPr="0052273E"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Wykonanie skróconego raportu OOŚ – 8 godz.: Sporządzenie skróconego raportu, w którym znajdą się następujące zagadnienia:</w:t>
            </w:r>
            <w:r w:rsidRPr="0052273E">
              <w:rPr>
                <w:rFonts w:ascii="Cambria" w:hAnsi="Cambria"/>
                <w:sz w:val="20"/>
                <w:szCs w:val="20"/>
              </w:rPr>
              <w:br/>
            </w:r>
            <w:r w:rsidRPr="0052273E">
              <w:rPr>
                <w:rFonts w:ascii="Cambria" w:hAnsi="Cambria"/>
                <w:sz w:val="20"/>
                <w:szCs w:val="20"/>
                <w:shd w:val="clear" w:color="auto" w:fill="FFFFFF"/>
              </w:rPr>
              <w:t>1) Charakterystyka przedsięwzięcia z uwzględnieniem oceny oddziaływania.</w:t>
            </w:r>
            <w:r w:rsidRPr="0052273E">
              <w:rPr>
                <w:rFonts w:ascii="Cambria" w:hAnsi="Cambria"/>
                <w:sz w:val="20"/>
                <w:szCs w:val="20"/>
              </w:rPr>
              <w:br/>
            </w:r>
            <w:r w:rsidRPr="0052273E">
              <w:rPr>
                <w:rFonts w:ascii="Cambria" w:hAnsi="Cambria"/>
                <w:sz w:val="20"/>
                <w:szCs w:val="20"/>
                <w:shd w:val="clear" w:color="auto" w:fill="FFFFFF"/>
              </w:rPr>
              <w:t>2) Identyfikacja wpływów na środowisko z oceną jakościową i ilościową, w tym próba hierarchizacji (które wpływy są znaczące, które mniej).</w:t>
            </w:r>
            <w:r w:rsidRPr="0052273E">
              <w:rPr>
                <w:rFonts w:ascii="Cambria" w:hAnsi="Cambria"/>
                <w:sz w:val="20"/>
                <w:szCs w:val="20"/>
              </w:rPr>
              <w:br/>
            </w:r>
            <w:r w:rsidRPr="0052273E">
              <w:rPr>
                <w:rFonts w:ascii="Cambria" w:hAnsi="Cambria"/>
                <w:sz w:val="20"/>
                <w:szCs w:val="20"/>
                <w:shd w:val="clear" w:color="auto" w:fill="FFFFFF"/>
              </w:rPr>
              <w:t>3) Ocena wrażliwości otoczenia przedsięwzięcia:</w:t>
            </w:r>
            <w:r w:rsidRPr="0052273E">
              <w:rPr>
                <w:rFonts w:ascii="Cambria" w:hAnsi="Cambria"/>
                <w:sz w:val="20"/>
                <w:szCs w:val="20"/>
              </w:rPr>
              <w:br/>
            </w:r>
            <w:r w:rsidRPr="0052273E">
              <w:rPr>
                <w:rFonts w:ascii="Cambria" w:hAnsi="Cambria"/>
                <w:sz w:val="20"/>
                <w:szCs w:val="20"/>
                <w:shd w:val="clear" w:color="auto" w:fill="FFFFFF"/>
              </w:rPr>
              <w:t>a. stan zagospodarowania i zaludnienie</w:t>
            </w:r>
            <w:r w:rsidRPr="0052273E">
              <w:rPr>
                <w:rFonts w:ascii="Cambria" w:hAnsi="Cambria"/>
                <w:sz w:val="20"/>
                <w:szCs w:val="20"/>
              </w:rPr>
              <w:br/>
            </w:r>
            <w:r w:rsidRPr="0052273E">
              <w:rPr>
                <w:rFonts w:ascii="Cambria" w:hAnsi="Cambria"/>
                <w:sz w:val="20"/>
                <w:szCs w:val="20"/>
                <w:shd w:val="clear" w:color="auto" w:fill="FFFFFF"/>
              </w:rPr>
              <w:t>b. gleby</w:t>
            </w:r>
            <w:r w:rsidRPr="0052273E">
              <w:rPr>
                <w:rFonts w:ascii="Cambria" w:hAnsi="Cambria"/>
                <w:sz w:val="20"/>
                <w:szCs w:val="20"/>
              </w:rPr>
              <w:br/>
            </w:r>
            <w:r w:rsidRPr="0052273E">
              <w:rPr>
                <w:rFonts w:ascii="Cambria" w:hAnsi="Cambria"/>
                <w:sz w:val="20"/>
                <w:szCs w:val="20"/>
                <w:shd w:val="clear" w:color="auto" w:fill="FFFFFF"/>
              </w:rPr>
              <w:t>c. wody powierzchniowe i podziemne</w:t>
            </w:r>
            <w:r w:rsidRPr="0052273E">
              <w:rPr>
                <w:rFonts w:ascii="Cambria" w:hAnsi="Cambria"/>
                <w:sz w:val="20"/>
                <w:szCs w:val="20"/>
              </w:rPr>
              <w:br/>
            </w:r>
            <w:r w:rsidRPr="0052273E">
              <w:rPr>
                <w:rFonts w:ascii="Cambria" w:hAnsi="Cambria"/>
                <w:sz w:val="20"/>
                <w:szCs w:val="20"/>
                <w:shd w:val="clear" w:color="auto" w:fill="FFFFFF"/>
              </w:rPr>
              <w:t>d. obszary chronione</w:t>
            </w:r>
            <w:r w:rsidRPr="0052273E">
              <w:rPr>
                <w:rFonts w:ascii="Cambria" w:hAnsi="Cambria"/>
                <w:sz w:val="20"/>
                <w:szCs w:val="20"/>
              </w:rPr>
              <w:br/>
            </w:r>
            <w:r w:rsidRPr="0052273E">
              <w:rPr>
                <w:rFonts w:ascii="Cambria" w:hAnsi="Cambria"/>
                <w:sz w:val="20"/>
                <w:szCs w:val="20"/>
                <w:shd w:val="clear" w:color="auto" w:fill="FFFFFF"/>
              </w:rPr>
              <w:t>e. przyroda.</w:t>
            </w:r>
            <w:r w:rsidRPr="0052273E">
              <w:rPr>
                <w:rFonts w:ascii="Cambria" w:hAnsi="Cambria"/>
                <w:sz w:val="20"/>
                <w:szCs w:val="20"/>
              </w:rPr>
              <w:br/>
            </w:r>
            <w:r w:rsidRPr="0052273E">
              <w:rPr>
                <w:rFonts w:ascii="Cambria" w:hAnsi="Cambria"/>
                <w:sz w:val="20"/>
                <w:szCs w:val="20"/>
                <w:shd w:val="clear" w:color="auto" w:fill="FFFFFF"/>
              </w:rPr>
              <w:t>4) Dyskusja wariantów.</w:t>
            </w:r>
            <w:r w:rsidRPr="0052273E">
              <w:rPr>
                <w:rFonts w:ascii="Cambria" w:hAnsi="Cambria"/>
                <w:sz w:val="20"/>
                <w:szCs w:val="20"/>
              </w:rPr>
              <w:br/>
            </w:r>
            <w:r w:rsidRPr="0052273E">
              <w:rPr>
                <w:rFonts w:ascii="Cambria" w:hAnsi="Cambria"/>
                <w:sz w:val="20"/>
                <w:szCs w:val="20"/>
                <w:shd w:val="clear" w:color="auto" w:fill="FFFFFF"/>
              </w:rPr>
              <w:lastRenderedPageBreak/>
              <w:t>5) Propozycja działań minimalizujących oddziaływania na środowisko.</w:t>
            </w:r>
            <w:r w:rsidRPr="0052273E">
              <w:rPr>
                <w:rFonts w:ascii="Cambria" w:hAnsi="Cambria"/>
                <w:sz w:val="20"/>
                <w:szCs w:val="20"/>
              </w:rPr>
              <w:br/>
            </w:r>
            <w:r w:rsidRPr="0052273E">
              <w:rPr>
                <w:rFonts w:ascii="Cambria" w:hAnsi="Cambria"/>
                <w:b/>
                <w:bCs/>
                <w:sz w:val="20"/>
                <w:szCs w:val="20"/>
                <w:shd w:val="clear" w:color="auto" w:fill="FFFFFF"/>
              </w:rPr>
              <w:t>6) Propozycja sposobów monitorowania wpływu na wszystkie komponenty środowiska.</w:t>
            </w:r>
            <w:r w:rsidRPr="0052273E">
              <w:rPr>
                <w:rFonts w:ascii="Cambria" w:hAnsi="Cambria"/>
                <w:b/>
                <w:bCs/>
                <w:sz w:val="20"/>
                <w:szCs w:val="20"/>
              </w:rPr>
              <w:br/>
            </w:r>
            <w:r w:rsidRPr="0052273E">
              <w:rPr>
                <w:rFonts w:ascii="Cambria" w:hAnsi="Cambria"/>
                <w:b/>
                <w:bCs/>
                <w:sz w:val="20"/>
                <w:szCs w:val="20"/>
                <w:shd w:val="clear" w:color="auto" w:fill="FFFFFF"/>
              </w:rPr>
              <w:t>7) Streszczenie w języku niespecjalistycznym.</w:t>
            </w:r>
          </w:p>
        </w:tc>
        <w:tc>
          <w:tcPr>
            <w:tcW w:w="1256" w:type="dxa"/>
            <w:vAlign w:val="center"/>
          </w:tcPr>
          <w:p w14:paraId="736A20E2"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lastRenderedPageBreak/>
              <w:t>2</w:t>
            </w:r>
          </w:p>
        </w:tc>
        <w:tc>
          <w:tcPr>
            <w:tcW w:w="1488" w:type="dxa"/>
            <w:vAlign w:val="center"/>
          </w:tcPr>
          <w:p w14:paraId="497C74A3"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51786FC0" w14:textId="77777777" w:rsidTr="000D5A50">
        <w:trPr>
          <w:trHeight w:val="240"/>
        </w:trPr>
        <w:tc>
          <w:tcPr>
            <w:tcW w:w="659" w:type="dxa"/>
          </w:tcPr>
          <w:p w14:paraId="228FB1F7"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C13</w:t>
            </w:r>
          </w:p>
        </w:tc>
        <w:tc>
          <w:tcPr>
            <w:tcW w:w="6628" w:type="dxa"/>
          </w:tcPr>
          <w:p w14:paraId="7DAB0CBF" w14:textId="77777777" w:rsidR="00AC3CE9" w:rsidRPr="0052273E" w:rsidRDefault="004B7B33" w:rsidP="002F14D8">
            <w:pPr>
              <w:tabs>
                <w:tab w:val="left" w:pos="491"/>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Analiza innych czynników – 2 godz.: Studenci rozpatrują inne wcześniej nie uwzględnione analizy, np. mapy bezrobocia, dzięki której będzie można poznać argumenty przemawiające ZA lub PRZECIW powstaniu inwestycji.</w:t>
            </w:r>
          </w:p>
        </w:tc>
        <w:tc>
          <w:tcPr>
            <w:tcW w:w="1256" w:type="dxa"/>
            <w:vAlign w:val="center"/>
          </w:tcPr>
          <w:p w14:paraId="2614E82F"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488" w:type="dxa"/>
            <w:vAlign w:val="center"/>
          </w:tcPr>
          <w:p w14:paraId="0B1C2307"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AC3CE9" w:rsidRPr="0052273E" w14:paraId="7CF076B5" w14:textId="77777777" w:rsidTr="000D5A50">
        <w:tc>
          <w:tcPr>
            <w:tcW w:w="659" w:type="dxa"/>
          </w:tcPr>
          <w:p w14:paraId="1463F909" w14:textId="77777777" w:rsidR="00AC3CE9" w:rsidRPr="0052273E" w:rsidRDefault="00AC3CE9" w:rsidP="002F14D8">
            <w:pPr>
              <w:spacing w:after="0"/>
              <w:rPr>
                <w:rFonts w:ascii="Cambria" w:hAnsi="Cambria" w:cs="Times New Roman"/>
                <w:b/>
                <w:sz w:val="20"/>
                <w:szCs w:val="20"/>
              </w:rPr>
            </w:pPr>
          </w:p>
        </w:tc>
        <w:tc>
          <w:tcPr>
            <w:tcW w:w="6628" w:type="dxa"/>
          </w:tcPr>
          <w:p w14:paraId="5A559167" w14:textId="77777777" w:rsidR="00AC3CE9" w:rsidRPr="0052273E" w:rsidRDefault="00AC3CE9" w:rsidP="002F14D8">
            <w:pPr>
              <w:spacing w:after="0"/>
              <w:rPr>
                <w:rFonts w:ascii="Cambria" w:hAnsi="Cambria" w:cs="Times New Roman"/>
                <w:b/>
                <w:sz w:val="20"/>
                <w:szCs w:val="20"/>
              </w:rPr>
            </w:pPr>
            <w:r w:rsidRPr="0052273E">
              <w:rPr>
                <w:rFonts w:ascii="Cambria" w:hAnsi="Cambria" w:cs="Times New Roman"/>
                <w:b/>
                <w:sz w:val="20"/>
                <w:szCs w:val="20"/>
              </w:rPr>
              <w:t>Razem liczba godzin ćwiczeń</w:t>
            </w:r>
          </w:p>
        </w:tc>
        <w:tc>
          <w:tcPr>
            <w:tcW w:w="1256" w:type="dxa"/>
          </w:tcPr>
          <w:p w14:paraId="1FB81308"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fldChar w:fldCharType="begin"/>
            </w:r>
            <w:r w:rsidRPr="0052273E">
              <w:rPr>
                <w:rFonts w:ascii="Cambria" w:hAnsi="Cambria" w:cs="Times New Roman"/>
                <w:b/>
                <w:sz w:val="20"/>
                <w:szCs w:val="20"/>
              </w:rPr>
              <w:instrText xml:space="preserve"> =SUM(ABOVE) </w:instrText>
            </w:r>
            <w:r w:rsidRPr="0052273E">
              <w:rPr>
                <w:rFonts w:ascii="Cambria" w:hAnsi="Cambria" w:cs="Times New Roman"/>
                <w:b/>
                <w:sz w:val="20"/>
                <w:szCs w:val="20"/>
              </w:rPr>
              <w:fldChar w:fldCharType="separate"/>
            </w:r>
            <w:r w:rsidRPr="0052273E">
              <w:rPr>
                <w:rFonts w:ascii="Cambria" w:hAnsi="Cambria" w:cs="Times New Roman"/>
                <w:b/>
                <w:noProof/>
                <w:sz w:val="20"/>
                <w:szCs w:val="20"/>
              </w:rPr>
              <w:t>15</w:t>
            </w:r>
            <w:r w:rsidRPr="0052273E">
              <w:rPr>
                <w:rFonts w:ascii="Cambria" w:hAnsi="Cambria" w:cs="Times New Roman"/>
                <w:b/>
                <w:sz w:val="20"/>
                <w:szCs w:val="20"/>
              </w:rPr>
              <w:fldChar w:fldCharType="end"/>
            </w:r>
          </w:p>
        </w:tc>
        <w:tc>
          <w:tcPr>
            <w:tcW w:w="1488" w:type="dxa"/>
          </w:tcPr>
          <w:p w14:paraId="73BEE1FC"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fldChar w:fldCharType="begin"/>
            </w:r>
            <w:r w:rsidRPr="0052273E">
              <w:rPr>
                <w:rFonts w:ascii="Cambria" w:hAnsi="Cambria" w:cs="Times New Roman"/>
                <w:b/>
                <w:sz w:val="20"/>
                <w:szCs w:val="20"/>
              </w:rPr>
              <w:instrText xml:space="preserve"> =SUM(ABOVE) </w:instrText>
            </w:r>
            <w:r w:rsidRPr="0052273E">
              <w:rPr>
                <w:rFonts w:ascii="Cambria" w:hAnsi="Cambria" w:cs="Times New Roman"/>
                <w:b/>
                <w:sz w:val="20"/>
                <w:szCs w:val="20"/>
              </w:rPr>
              <w:fldChar w:fldCharType="separate"/>
            </w:r>
            <w:r w:rsidRPr="0052273E">
              <w:rPr>
                <w:rFonts w:ascii="Cambria" w:hAnsi="Cambria" w:cs="Times New Roman"/>
                <w:b/>
                <w:noProof/>
                <w:sz w:val="20"/>
                <w:szCs w:val="20"/>
              </w:rPr>
              <w:t>10</w:t>
            </w:r>
            <w:r w:rsidRPr="0052273E">
              <w:rPr>
                <w:rFonts w:ascii="Cambria" w:hAnsi="Cambria" w:cs="Times New Roman"/>
                <w:b/>
                <w:sz w:val="20"/>
                <w:szCs w:val="20"/>
              </w:rPr>
              <w:fldChar w:fldCharType="end"/>
            </w:r>
          </w:p>
        </w:tc>
      </w:tr>
    </w:tbl>
    <w:p w14:paraId="3006E8D4" w14:textId="77777777" w:rsidR="00AC3CE9" w:rsidRPr="0052273E" w:rsidRDefault="00AC3CE9" w:rsidP="002F14D8">
      <w:pPr>
        <w:spacing w:after="0"/>
        <w:rPr>
          <w:rFonts w:ascii="Cambria" w:hAnsi="Cambria"/>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6063"/>
        <w:gridCol w:w="1516"/>
        <w:gridCol w:w="1806"/>
      </w:tblGrid>
      <w:tr w:rsidR="0052273E" w:rsidRPr="0052273E" w14:paraId="0D7648F1" w14:textId="77777777" w:rsidTr="000D5A50">
        <w:trPr>
          <w:trHeight w:val="340"/>
        </w:trPr>
        <w:tc>
          <w:tcPr>
            <w:tcW w:w="659" w:type="dxa"/>
            <w:vMerge w:val="restart"/>
            <w:vAlign w:val="center"/>
          </w:tcPr>
          <w:p w14:paraId="141ED639" w14:textId="77777777" w:rsidR="00AC3CE9" w:rsidRPr="0052273E" w:rsidRDefault="00AC3CE9"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628" w:type="dxa"/>
            <w:vMerge w:val="restart"/>
            <w:vAlign w:val="center"/>
          </w:tcPr>
          <w:p w14:paraId="7E0D0DF0" w14:textId="77777777" w:rsidR="00AC3CE9" w:rsidRPr="0052273E" w:rsidRDefault="00AC3CE9" w:rsidP="002F14D8">
            <w:pPr>
              <w:spacing w:after="0"/>
              <w:rPr>
                <w:rFonts w:ascii="Cambria" w:hAnsi="Cambria" w:cs="Times New Roman"/>
                <w:b/>
                <w:sz w:val="20"/>
                <w:szCs w:val="20"/>
              </w:rPr>
            </w:pPr>
            <w:r w:rsidRPr="0052273E">
              <w:rPr>
                <w:rFonts w:ascii="Cambria" w:hAnsi="Cambria" w:cs="Times New Roman"/>
                <w:b/>
                <w:sz w:val="20"/>
                <w:szCs w:val="20"/>
              </w:rPr>
              <w:t>Treści laboratoriów</w:t>
            </w:r>
          </w:p>
        </w:tc>
        <w:tc>
          <w:tcPr>
            <w:tcW w:w="2744" w:type="dxa"/>
            <w:gridSpan w:val="2"/>
            <w:vAlign w:val="center"/>
          </w:tcPr>
          <w:p w14:paraId="55DCAA18"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173CB805" w14:textId="77777777" w:rsidTr="000D5A50">
        <w:trPr>
          <w:trHeight w:val="196"/>
        </w:trPr>
        <w:tc>
          <w:tcPr>
            <w:tcW w:w="659" w:type="dxa"/>
            <w:vMerge/>
          </w:tcPr>
          <w:p w14:paraId="0DD90073" w14:textId="77777777" w:rsidR="00AC3CE9" w:rsidRPr="0052273E" w:rsidRDefault="00AC3CE9" w:rsidP="002F14D8">
            <w:pPr>
              <w:spacing w:after="0"/>
              <w:rPr>
                <w:rFonts w:ascii="Cambria" w:hAnsi="Cambria" w:cs="Times New Roman"/>
                <w:b/>
                <w:sz w:val="20"/>
                <w:szCs w:val="20"/>
              </w:rPr>
            </w:pPr>
          </w:p>
        </w:tc>
        <w:tc>
          <w:tcPr>
            <w:tcW w:w="6628" w:type="dxa"/>
            <w:vMerge/>
          </w:tcPr>
          <w:p w14:paraId="58F2E669" w14:textId="77777777" w:rsidR="00AC3CE9" w:rsidRPr="0052273E" w:rsidRDefault="00AC3CE9" w:rsidP="002F14D8">
            <w:pPr>
              <w:spacing w:after="0"/>
              <w:rPr>
                <w:rFonts w:ascii="Cambria" w:hAnsi="Cambria" w:cs="Times New Roman"/>
                <w:b/>
                <w:sz w:val="20"/>
                <w:szCs w:val="20"/>
              </w:rPr>
            </w:pPr>
          </w:p>
        </w:tc>
        <w:tc>
          <w:tcPr>
            <w:tcW w:w="1256" w:type="dxa"/>
          </w:tcPr>
          <w:p w14:paraId="797E318B"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488" w:type="dxa"/>
          </w:tcPr>
          <w:p w14:paraId="793F94CF"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7980426F" w14:textId="77777777" w:rsidTr="000D5A50">
        <w:trPr>
          <w:trHeight w:val="225"/>
        </w:trPr>
        <w:tc>
          <w:tcPr>
            <w:tcW w:w="659" w:type="dxa"/>
          </w:tcPr>
          <w:p w14:paraId="0F6C642C"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L1</w:t>
            </w:r>
          </w:p>
        </w:tc>
        <w:tc>
          <w:tcPr>
            <w:tcW w:w="6628" w:type="dxa"/>
          </w:tcPr>
          <w:p w14:paraId="4C4BA2FB" w14:textId="77777777" w:rsidR="00AC3CE9" w:rsidRPr="0052273E" w:rsidRDefault="00AC3CE9" w:rsidP="002F14D8">
            <w:pPr>
              <w:tabs>
                <w:tab w:val="center" w:pos="3206"/>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Szkolenie BHP</w:t>
            </w:r>
          </w:p>
        </w:tc>
        <w:tc>
          <w:tcPr>
            <w:tcW w:w="1256" w:type="dxa"/>
            <w:vAlign w:val="center"/>
          </w:tcPr>
          <w:p w14:paraId="0CB85D77"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488" w:type="dxa"/>
            <w:vAlign w:val="center"/>
          </w:tcPr>
          <w:p w14:paraId="17E64F63"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71D26E89" w14:textId="77777777" w:rsidTr="000D5A50">
        <w:trPr>
          <w:trHeight w:val="285"/>
        </w:trPr>
        <w:tc>
          <w:tcPr>
            <w:tcW w:w="659" w:type="dxa"/>
          </w:tcPr>
          <w:p w14:paraId="48818260"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L2</w:t>
            </w:r>
          </w:p>
        </w:tc>
        <w:tc>
          <w:tcPr>
            <w:tcW w:w="6628" w:type="dxa"/>
          </w:tcPr>
          <w:p w14:paraId="2B738600" w14:textId="77777777" w:rsidR="00AC3CE9" w:rsidRPr="0052273E" w:rsidRDefault="00AC3CE9" w:rsidP="002F14D8">
            <w:pPr>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Państwowe układy współrzędnych geodezyjnych –Wprowadzenie tj. jakie układy istnieją w Polsce, czym się charakteryzują oraz które aktualnie obowiązują.</w:t>
            </w:r>
          </w:p>
        </w:tc>
        <w:tc>
          <w:tcPr>
            <w:tcW w:w="1256" w:type="dxa"/>
            <w:vAlign w:val="center"/>
          </w:tcPr>
          <w:p w14:paraId="09E881C6"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488" w:type="dxa"/>
            <w:vAlign w:val="center"/>
          </w:tcPr>
          <w:p w14:paraId="37C73F41"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09C5447A" w14:textId="77777777" w:rsidTr="000D5A50">
        <w:trPr>
          <w:trHeight w:val="285"/>
        </w:trPr>
        <w:tc>
          <w:tcPr>
            <w:tcW w:w="659" w:type="dxa"/>
          </w:tcPr>
          <w:p w14:paraId="30E77A60"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L3</w:t>
            </w:r>
          </w:p>
        </w:tc>
        <w:tc>
          <w:tcPr>
            <w:tcW w:w="6628" w:type="dxa"/>
          </w:tcPr>
          <w:p w14:paraId="3B4E9169" w14:textId="77777777" w:rsidR="00AC3CE9" w:rsidRPr="0052273E" w:rsidRDefault="00B67036" w:rsidP="002F14D8">
            <w:pPr>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Lokalizacja przedsięwzięcia względem Państwowego Rejestru Granic oraz danych o charakterze katastralnym –Określenie: województwa, powiatu, gminy, działek ewidencyjnych, obliczenia powierzchni.</w:t>
            </w:r>
          </w:p>
        </w:tc>
        <w:tc>
          <w:tcPr>
            <w:tcW w:w="1256" w:type="dxa"/>
            <w:vAlign w:val="center"/>
          </w:tcPr>
          <w:p w14:paraId="502D4F7F"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488" w:type="dxa"/>
            <w:vAlign w:val="center"/>
          </w:tcPr>
          <w:p w14:paraId="754F999E"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13191205" w14:textId="77777777" w:rsidTr="000D5A50">
        <w:trPr>
          <w:trHeight w:val="345"/>
        </w:trPr>
        <w:tc>
          <w:tcPr>
            <w:tcW w:w="659" w:type="dxa"/>
          </w:tcPr>
          <w:p w14:paraId="6FE0BC62"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L4</w:t>
            </w:r>
          </w:p>
        </w:tc>
        <w:tc>
          <w:tcPr>
            <w:tcW w:w="6628" w:type="dxa"/>
          </w:tcPr>
          <w:p w14:paraId="1BA7E10F" w14:textId="77777777" w:rsidR="00AC3CE9" w:rsidRPr="0052273E" w:rsidRDefault="00B67036" w:rsidP="002F14D8">
            <w:pPr>
              <w:spacing w:after="0"/>
              <w:jc w:val="both"/>
              <w:rPr>
                <w:rFonts w:ascii="Cambria" w:eastAsia="Times New Roman" w:hAnsi="Cambria" w:cs="Cambria"/>
                <w:sz w:val="20"/>
                <w:szCs w:val="20"/>
              </w:rPr>
            </w:pPr>
            <w:r w:rsidRPr="0052273E">
              <w:rPr>
                <w:rFonts w:ascii="Cambria" w:hAnsi="Cambria"/>
                <w:sz w:val="20"/>
                <w:szCs w:val="20"/>
                <w:shd w:val="clear" w:color="auto" w:fill="FFFFFF"/>
              </w:rPr>
              <w:t>Inwentaryzacja infrastruktury na powierzchni przewidzianego przedsięwzięcia –Inwentaryzacja powierzchni: budynki, infrastruktura liniowa: drogi, koleje, linie energetyczne, zabytki itp. na podstawie danych ortofotomapy, map topograficznych, danych obiektów. Przygotowanie raportu w formie tabelarycznej.</w:t>
            </w:r>
          </w:p>
        </w:tc>
        <w:tc>
          <w:tcPr>
            <w:tcW w:w="1256" w:type="dxa"/>
            <w:vAlign w:val="center"/>
          </w:tcPr>
          <w:p w14:paraId="1271ADD4"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488" w:type="dxa"/>
            <w:vAlign w:val="center"/>
          </w:tcPr>
          <w:p w14:paraId="2E266C64"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2856D501" w14:textId="77777777" w:rsidTr="000D5A50">
        <w:trPr>
          <w:trHeight w:val="240"/>
        </w:trPr>
        <w:tc>
          <w:tcPr>
            <w:tcW w:w="659" w:type="dxa"/>
          </w:tcPr>
          <w:p w14:paraId="43D50D8D"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L5</w:t>
            </w:r>
          </w:p>
        </w:tc>
        <w:tc>
          <w:tcPr>
            <w:tcW w:w="6628" w:type="dxa"/>
          </w:tcPr>
          <w:p w14:paraId="5F75BBDA" w14:textId="77777777" w:rsidR="00AC3CE9" w:rsidRPr="0052273E" w:rsidRDefault="00B67036"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Analiza rzeźby terenu z wykorzystaniem NMT oraz map sytuacyjno-wysokościowych –Darmowe dane dla wszystkich województw w CODGiK o interwale siatki co najmniej 100 m.</w:t>
            </w:r>
          </w:p>
        </w:tc>
        <w:tc>
          <w:tcPr>
            <w:tcW w:w="1256" w:type="dxa"/>
            <w:vAlign w:val="center"/>
          </w:tcPr>
          <w:p w14:paraId="42B48E09"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488" w:type="dxa"/>
            <w:vAlign w:val="center"/>
          </w:tcPr>
          <w:p w14:paraId="23B9C211"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364BDD76" w14:textId="77777777" w:rsidTr="000D5A50">
        <w:trPr>
          <w:trHeight w:val="240"/>
        </w:trPr>
        <w:tc>
          <w:tcPr>
            <w:tcW w:w="659" w:type="dxa"/>
          </w:tcPr>
          <w:p w14:paraId="26363E23"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L6</w:t>
            </w:r>
          </w:p>
        </w:tc>
        <w:tc>
          <w:tcPr>
            <w:tcW w:w="6628" w:type="dxa"/>
          </w:tcPr>
          <w:p w14:paraId="09FA9617" w14:textId="77777777" w:rsidR="00AC3CE9" w:rsidRPr="0052273E" w:rsidRDefault="00B67036"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Procedura postępowania w sprawie decyzji o środowiskowych uwarunkowaniach –Przedstawienie i omówienie podstawowych procedur istotnych w postępowaniu OOŚ.</w:t>
            </w:r>
          </w:p>
        </w:tc>
        <w:tc>
          <w:tcPr>
            <w:tcW w:w="1256" w:type="dxa"/>
            <w:vAlign w:val="center"/>
          </w:tcPr>
          <w:p w14:paraId="6D5CADDF"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488" w:type="dxa"/>
            <w:vAlign w:val="center"/>
          </w:tcPr>
          <w:p w14:paraId="178722B9"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3ACCDCA6" w14:textId="77777777" w:rsidTr="000D5A50">
        <w:trPr>
          <w:trHeight w:val="240"/>
        </w:trPr>
        <w:tc>
          <w:tcPr>
            <w:tcW w:w="659" w:type="dxa"/>
          </w:tcPr>
          <w:p w14:paraId="177BD1EF"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L7</w:t>
            </w:r>
          </w:p>
        </w:tc>
        <w:tc>
          <w:tcPr>
            <w:tcW w:w="6628" w:type="dxa"/>
          </w:tcPr>
          <w:p w14:paraId="04317E0B" w14:textId="77777777" w:rsidR="00AC3CE9" w:rsidRPr="0052273E" w:rsidRDefault="00B67036"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Wykonanie karty informacyjnej przedsięwzięcia –Wykonanie karty informacyjnej dla wybranego przedsięwzięcia.</w:t>
            </w:r>
          </w:p>
        </w:tc>
        <w:tc>
          <w:tcPr>
            <w:tcW w:w="1256" w:type="dxa"/>
            <w:vAlign w:val="center"/>
          </w:tcPr>
          <w:p w14:paraId="79BD12A8"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488" w:type="dxa"/>
            <w:vAlign w:val="center"/>
          </w:tcPr>
          <w:p w14:paraId="6581ACBE"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7597DA62" w14:textId="77777777" w:rsidTr="000D5A50">
        <w:trPr>
          <w:trHeight w:val="240"/>
        </w:trPr>
        <w:tc>
          <w:tcPr>
            <w:tcW w:w="659" w:type="dxa"/>
          </w:tcPr>
          <w:p w14:paraId="6039AE29"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L8</w:t>
            </w:r>
          </w:p>
        </w:tc>
        <w:tc>
          <w:tcPr>
            <w:tcW w:w="6628" w:type="dxa"/>
          </w:tcPr>
          <w:p w14:paraId="1FDB3D47" w14:textId="77777777" w:rsidR="00AC3CE9" w:rsidRPr="0052273E" w:rsidRDefault="00B67036"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Analiza innych czynników –Studenci rozpatrują inne wcześniej nie uwzględnione analizy, np. mapy bezrobocia, dzięki której będzie można poznać argumenty przemawiające ZA lub PRZECIW powstaniu inwestycji.</w:t>
            </w:r>
          </w:p>
        </w:tc>
        <w:tc>
          <w:tcPr>
            <w:tcW w:w="1256" w:type="dxa"/>
            <w:vAlign w:val="center"/>
          </w:tcPr>
          <w:p w14:paraId="38CA933A"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2</w:t>
            </w:r>
          </w:p>
        </w:tc>
        <w:tc>
          <w:tcPr>
            <w:tcW w:w="1488" w:type="dxa"/>
            <w:vAlign w:val="center"/>
          </w:tcPr>
          <w:p w14:paraId="4E7EE805"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616C33D0" w14:textId="77777777" w:rsidTr="000D5A50">
        <w:trPr>
          <w:trHeight w:val="240"/>
        </w:trPr>
        <w:tc>
          <w:tcPr>
            <w:tcW w:w="659" w:type="dxa"/>
          </w:tcPr>
          <w:p w14:paraId="5DA1E83F"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L9</w:t>
            </w:r>
          </w:p>
        </w:tc>
        <w:tc>
          <w:tcPr>
            <w:tcW w:w="6628" w:type="dxa"/>
          </w:tcPr>
          <w:p w14:paraId="2757A276" w14:textId="77777777" w:rsidR="00AC3CE9" w:rsidRPr="0052273E" w:rsidRDefault="00B67036"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Państwowe układy współrzędnych geodezyjnych –Wprowadzenie tj. jakie układy istnieją w Polsce, czym się charakteryzują oraz które aktualnie obowiązują.</w:t>
            </w:r>
          </w:p>
        </w:tc>
        <w:tc>
          <w:tcPr>
            <w:tcW w:w="1256" w:type="dxa"/>
            <w:vAlign w:val="center"/>
          </w:tcPr>
          <w:p w14:paraId="68006015"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488" w:type="dxa"/>
            <w:vAlign w:val="center"/>
          </w:tcPr>
          <w:p w14:paraId="7172EFF3"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220E0BA1" w14:textId="77777777" w:rsidTr="000D5A50">
        <w:trPr>
          <w:trHeight w:val="240"/>
        </w:trPr>
        <w:tc>
          <w:tcPr>
            <w:tcW w:w="659" w:type="dxa"/>
          </w:tcPr>
          <w:p w14:paraId="0F0C9A31"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L10</w:t>
            </w:r>
          </w:p>
        </w:tc>
        <w:tc>
          <w:tcPr>
            <w:tcW w:w="6628" w:type="dxa"/>
          </w:tcPr>
          <w:p w14:paraId="7184054B" w14:textId="77777777" w:rsidR="00AC3CE9" w:rsidRPr="0052273E" w:rsidRDefault="00B67036"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Lokalizacja przedsięwzięcia względem Państwowego Rejestru Granic oraz danych o charakterze katastralnym –Określenie: województwa, powiatu, gminy, działek ewidencyjnych, obliczenia powierzchni.</w:t>
            </w:r>
          </w:p>
        </w:tc>
        <w:tc>
          <w:tcPr>
            <w:tcW w:w="1256" w:type="dxa"/>
            <w:vAlign w:val="center"/>
          </w:tcPr>
          <w:p w14:paraId="70CBF0A0"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488" w:type="dxa"/>
            <w:vAlign w:val="center"/>
          </w:tcPr>
          <w:p w14:paraId="5ADB16FF"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48BF0581" w14:textId="77777777" w:rsidTr="000D5A50">
        <w:trPr>
          <w:trHeight w:val="240"/>
        </w:trPr>
        <w:tc>
          <w:tcPr>
            <w:tcW w:w="659" w:type="dxa"/>
          </w:tcPr>
          <w:p w14:paraId="0FE0F4E9"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L11</w:t>
            </w:r>
          </w:p>
        </w:tc>
        <w:tc>
          <w:tcPr>
            <w:tcW w:w="6628" w:type="dxa"/>
          </w:tcPr>
          <w:p w14:paraId="442044D1" w14:textId="77777777" w:rsidR="00AC3CE9" w:rsidRPr="0052273E" w:rsidRDefault="002872EE"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shd w:val="clear" w:color="auto" w:fill="FFFFFF"/>
              </w:rPr>
              <w:t>A</w:t>
            </w:r>
            <w:r w:rsidR="00B67036" w:rsidRPr="0052273E">
              <w:rPr>
                <w:rFonts w:ascii="Cambria" w:hAnsi="Cambria"/>
                <w:sz w:val="20"/>
                <w:szCs w:val="20"/>
                <w:shd w:val="clear" w:color="auto" w:fill="FFFFFF"/>
              </w:rPr>
              <w:t xml:space="preserve">naliza uwarunkowań środowiskowych –Inwentaryzacja obszarów chronionych GDOŚ, charakterystyka zakazów w rozporządzeniach je ustanawiających, identyfikacja czy istnieją gatunki i siedliska z listy priorytetowej, wyszukiwanie informacji o istniejących formach </w:t>
            </w:r>
            <w:r w:rsidR="00B67036" w:rsidRPr="0052273E">
              <w:rPr>
                <w:rFonts w:ascii="Cambria" w:hAnsi="Cambria"/>
                <w:sz w:val="20"/>
                <w:szCs w:val="20"/>
                <w:shd w:val="clear" w:color="auto" w:fill="FFFFFF"/>
              </w:rPr>
              <w:lastRenderedPageBreak/>
              <w:t>ochrony przyrody na terenie i w pobliżu lokalizacji przedsięwzięcia w Studiach, Miejscowych Planach i zasobach internetowych.</w:t>
            </w:r>
          </w:p>
        </w:tc>
        <w:tc>
          <w:tcPr>
            <w:tcW w:w="1256" w:type="dxa"/>
            <w:vAlign w:val="center"/>
          </w:tcPr>
          <w:p w14:paraId="24FCEC48"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lastRenderedPageBreak/>
              <w:t>1</w:t>
            </w:r>
          </w:p>
        </w:tc>
        <w:tc>
          <w:tcPr>
            <w:tcW w:w="1488" w:type="dxa"/>
            <w:vAlign w:val="center"/>
          </w:tcPr>
          <w:p w14:paraId="16013E48"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0,5</w:t>
            </w:r>
          </w:p>
        </w:tc>
      </w:tr>
      <w:tr w:rsidR="0052273E" w:rsidRPr="0052273E" w14:paraId="28F5D2A5" w14:textId="77777777" w:rsidTr="000D5A50">
        <w:trPr>
          <w:trHeight w:val="240"/>
        </w:trPr>
        <w:tc>
          <w:tcPr>
            <w:tcW w:w="659" w:type="dxa"/>
          </w:tcPr>
          <w:p w14:paraId="63430C4A"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L12</w:t>
            </w:r>
          </w:p>
        </w:tc>
        <w:tc>
          <w:tcPr>
            <w:tcW w:w="6628" w:type="dxa"/>
          </w:tcPr>
          <w:p w14:paraId="1E3B5857" w14:textId="77777777" w:rsidR="00AC3CE9" w:rsidRPr="0052273E" w:rsidRDefault="00AC3CE9" w:rsidP="002F14D8">
            <w:pPr>
              <w:tabs>
                <w:tab w:val="right" w:pos="6412"/>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Weryfikacja sprawozdań z ćwiczeń laboratoryjnych</w:t>
            </w:r>
          </w:p>
        </w:tc>
        <w:tc>
          <w:tcPr>
            <w:tcW w:w="1256" w:type="dxa"/>
            <w:vAlign w:val="center"/>
          </w:tcPr>
          <w:p w14:paraId="65B8B2D5"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488" w:type="dxa"/>
            <w:vAlign w:val="center"/>
          </w:tcPr>
          <w:p w14:paraId="79B17C2D"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52273E" w:rsidRPr="0052273E" w14:paraId="30CFEA96" w14:textId="77777777" w:rsidTr="000D5A50">
        <w:trPr>
          <w:trHeight w:val="240"/>
        </w:trPr>
        <w:tc>
          <w:tcPr>
            <w:tcW w:w="659" w:type="dxa"/>
          </w:tcPr>
          <w:p w14:paraId="799EC700"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L13</w:t>
            </w:r>
          </w:p>
        </w:tc>
        <w:tc>
          <w:tcPr>
            <w:tcW w:w="6628" w:type="dxa"/>
          </w:tcPr>
          <w:p w14:paraId="5B453AA4" w14:textId="77777777" w:rsidR="00AC3CE9" w:rsidRPr="0052273E" w:rsidRDefault="00AC3CE9" w:rsidP="002F14D8">
            <w:pPr>
              <w:tabs>
                <w:tab w:val="left" w:pos="491"/>
              </w:tabs>
              <w:autoSpaceDE w:val="0"/>
              <w:autoSpaceDN w:val="0"/>
              <w:adjustRightInd w:val="0"/>
              <w:spacing w:after="0"/>
              <w:rPr>
                <w:rFonts w:ascii="Cambria" w:eastAsia="Times New Roman" w:hAnsi="Cambria" w:cs="Cambria"/>
                <w:sz w:val="20"/>
                <w:szCs w:val="20"/>
              </w:rPr>
            </w:pPr>
            <w:r w:rsidRPr="0052273E">
              <w:rPr>
                <w:rFonts w:ascii="Cambria" w:hAnsi="Cambria"/>
                <w:sz w:val="20"/>
                <w:szCs w:val="20"/>
              </w:rPr>
              <w:t>Weryfikacja sprawozdań z ćwiczeń laboratoryjnych</w:t>
            </w:r>
          </w:p>
        </w:tc>
        <w:tc>
          <w:tcPr>
            <w:tcW w:w="1256" w:type="dxa"/>
            <w:vAlign w:val="center"/>
          </w:tcPr>
          <w:p w14:paraId="09E7984C"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c>
          <w:tcPr>
            <w:tcW w:w="1488" w:type="dxa"/>
            <w:vAlign w:val="center"/>
          </w:tcPr>
          <w:p w14:paraId="14CA529C"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1</w:t>
            </w:r>
          </w:p>
        </w:tc>
      </w:tr>
      <w:tr w:rsidR="00AC3CE9" w:rsidRPr="0052273E" w14:paraId="4B13E8A7" w14:textId="77777777" w:rsidTr="000D5A50">
        <w:tc>
          <w:tcPr>
            <w:tcW w:w="659" w:type="dxa"/>
          </w:tcPr>
          <w:p w14:paraId="33675402" w14:textId="77777777" w:rsidR="00AC3CE9" w:rsidRPr="0052273E" w:rsidRDefault="00AC3CE9" w:rsidP="002F14D8">
            <w:pPr>
              <w:spacing w:after="0"/>
              <w:rPr>
                <w:rFonts w:ascii="Cambria" w:hAnsi="Cambria" w:cs="Times New Roman"/>
                <w:b/>
                <w:sz w:val="20"/>
                <w:szCs w:val="20"/>
              </w:rPr>
            </w:pPr>
          </w:p>
        </w:tc>
        <w:tc>
          <w:tcPr>
            <w:tcW w:w="6628" w:type="dxa"/>
          </w:tcPr>
          <w:p w14:paraId="1E0EB090" w14:textId="77777777" w:rsidR="00AC3CE9" w:rsidRPr="0052273E" w:rsidRDefault="00AC3CE9" w:rsidP="002F14D8">
            <w:pPr>
              <w:spacing w:after="0"/>
              <w:rPr>
                <w:rFonts w:ascii="Cambria" w:hAnsi="Cambria" w:cs="Times New Roman"/>
                <w:b/>
                <w:sz w:val="20"/>
                <w:szCs w:val="20"/>
              </w:rPr>
            </w:pPr>
            <w:r w:rsidRPr="0052273E">
              <w:rPr>
                <w:rFonts w:ascii="Cambria" w:hAnsi="Cambria" w:cs="Times New Roman"/>
                <w:b/>
                <w:sz w:val="20"/>
                <w:szCs w:val="20"/>
              </w:rPr>
              <w:t>Razem liczba godzin laboratoriów</w:t>
            </w:r>
          </w:p>
        </w:tc>
        <w:tc>
          <w:tcPr>
            <w:tcW w:w="1256" w:type="dxa"/>
          </w:tcPr>
          <w:p w14:paraId="34984401"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fldChar w:fldCharType="begin"/>
            </w:r>
            <w:r w:rsidRPr="0052273E">
              <w:rPr>
                <w:rFonts w:ascii="Cambria" w:hAnsi="Cambria" w:cs="Times New Roman"/>
                <w:b/>
                <w:sz w:val="20"/>
                <w:szCs w:val="20"/>
              </w:rPr>
              <w:instrText xml:space="preserve"> =SUM(ABOVE) </w:instrText>
            </w:r>
            <w:r w:rsidRPr="0052273E">
              <w:rPr>
                <w:rFonts w:ascii="Cambria" w:hAnsi="Cambria" w:cs="Times New Roman"/>
                <w:b/>
                <w:sz w:val="20"/>
                <w:szCs w:val="20"/>
              </w:rPr>
              <w:fldChar w:fldCharType="separate"/>
            </w:r>
            <w:r w:rsidRPr="0052273E">
              <w:rPr>
                <w:rFonts w:ascii="Cambria" w:hAnsi="Cambria" w:cs="Times New Roman"/>
                <w:b/>
                <w:noProof/>
                <w:sz w:val="20"/>
                <w:szCs w:val="20"/>
              </w:rPr>
              <w:t>15</w:t>
            </w:r>
            <w:r w:rsidRPr="0052273E">
              <w:rPr>
                <w:rFonts w:ascii="Cambria" w:hAnsi="Cambria" w:cs="Times New Roman"/>
                <w:b/>
                <w:sz w:val="20"/>
                <w:szCs w:val="20"/>
              </w:rPr>
              <w:fldChar w:fldCharType="end"/>
            </w:r>
          </w:p>
        </w:tc>
        <w:tc>
          <w:tcPr>
            <w:tcW w:w="1488" w:type="dxa"/>
          </w:tcPr>
          <w:p w14:paraId="50759CF9"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fldChar w:fldCharType="begin"/>
            </w:r>
            <w:r w:rsidRPr="0052273E">
              <w:rPr>
                <w:rFonts w:ascii="Cambria" w:hAnsi="Cambria" w:cs="Times New Roman"/>
                <w:b/>
                <w:sz w:val="20"/>
                <w:szCs w:val="20"/>
              </w:rPr>
              <w:instrText xml:space="preserve"> =SUM(ABOVE) </w:instrText>
            </w:r>
            <w:r w:rsidRPr="0052273E">
              <w:rPr>
                <w:rFonts w:ascii="Cambria" w:hAnsi="Cambria" w:cs="Times New Roman"/>
                <w:b/>
                <w:sz w:val="20"/>
                <w:szCs w:val="20"/>
              </w:rPr>
              <w:fldChar w:fldCharType="separate"/>
            </w:r>
            <w:r w:rsidRPr="0052273E">
              <w:rPr>
                <w:rFonts w:ascii="Cambria" w:hAnsi="Cambria" w:cs="Times New Roman"/>
                <w:b/>
                <w:noProof/>
                <w:sz w:val="20"/>
                <w:szCs w:val="20"/>
              </w:rPr>
              <w:t>10</w:t>
            </w:r>
            <w:r w:rsidRPr="0052273E">
              <w:rPr>
                <w:rFonts w:ascii="Cambria" w:hAnsi="Cambria" w:cs="Times New Roman"/>
                <w:b/>
                <w:sz w:val="20"/>
                <w:szCs w:val="20"/>
              </w:rPr>
              <w:fldChar w:fldCharType="end"/>
            </w:r>
          </w:p>
        </w:tc>
      </w:tr>
    </w:tbl>
    <w:p w14:paraId="55D13398" w14:textId="77777777" w:rsidR="00AC3CE9" w:rsidRPr="0052273E" w:rsidRDefault="00AC3CE9" w:rsidP="002F14D8">
      <w:pPr>
        <w:spacing w:after="0"/>
        <w:rPr>
          <w:rFonts w:ascii="Cambria" w:hAnsi="Cambria" w:cs="Times New Roman"/>
          <w:b/>
          <w:sz w:val="20"/>
          <w:szCs w:val="20"/>
        </w:rPr>
      </w:pPr>
    </w:p>
    <w:p w14:paraId="25A88CC4" w14:textId="77777777" w:rsidR="00AC3CE9" w:rsidRPr="0052273E" w:rsidRDefault="00AC3CE9" w:rsidP="002F14D8">
      <w:pPr>
        <w:spacing w:after="0"/>
        <w:jc w:val="both"/>
        <w:rPr>
          <w:rFonts w:ascii="Cambria" w:hAnsi="Cambria" w:cs="Times New Roman"/>
          <w:b/>
          <w:bCs/>
          <w:sz w:val="20"/>
          <w:szCs w:val="20"/>
        </w:rPr>
      </w:pPr>
      <w:r w:rsidRPr="0052273E">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2273E" w:rsidRPr="0052273E" w14:paraId="49B2B3CD" w14:textId="77777777" w:rsidTr="000D5A50">
        <w:trPr>
          <w:jc w:val="center"/>
        </w:trPr>
        <w:tc>
          <w:tcPr>
            <w:tcW w:w="1666" w:type="dxa"/>
          </w:tcPr>
          <w:p w14:paraId="4E2CF426" w14:textId="77777777" w:rsidR="00AC3CE9" w:rsidRPr="0052273E" w:rsidRDefault="00AC3CE9" w:rsidP="002F14D8">
            <w:pPr>
              <w:spacing w:after="0"/>
              <w:jc w:val="both"/>
              <w:rPr>
                <w:rFonts w:ascii="Cambria" w:hAnsi="Cambria" w:cs="Times New Roman"/>
                <w:b/>
                <w:bCs/>
                <w:sz w:val="20"/>
                <w:szCs w:val="20"/>
              </w:rPr>
            </w:pPr>
            <w:r w:rsidRPr="0052273E">
              <w:rPr>
                <w:rFonts w:ascii="Cambria" w:hAnsi="Cambria" w:cs="Times New Roman"/>
                <w:b/>
                <w:bCs/>
                <w:sz w:val="20"/>
                <w:szCs w:val="20"/>
              </w:rPr>
              <w:t>Forma zajęć</w:t>
            </w:r>
          </w:p>
        </w:tc>
        <w:tc>
          <w:tcPr>
            <w:tcW w:w="4963" w:type="dxa"/>
          </w:tcPr>
          <w:p w14:paraId="2D9F3172" w14:textId="77777777" w:rsidR="00AC3CE9" w:rsidRPr="0052273E" w:rsidRDefault="00AC3CE9" w:rsidP="002F14D8">
            <w:pPr>
              <w:spacing w:after="0"/>
              <w:jc w:val="both"/>
              <w:rPr>
                <w:rFonts w:ascii="Cambria" w:hAnsi="Cambria" w:cs="Times New Roman"/>
                <w:b/>
                <w:bCs/>
                <w:sz w:val="20"/>
                <w:szCs w:val="20"/>
              </w:rPr>
            </w:pPr>
            <w:r w:rsidRPr="0052273E">
              <w:rPr>
                <w:rFonts w:ascii="Cambria" w:hAnsi="Cambria" w:cs="Times New Roman"/>
                <w:b/>
                <w:bCs/>
                <w:sz w:val="20"/>
                <w:szCs w:val="20"/>
              </w:rPr>
              <w:t>Metody dydaktyczne (wybór z listy)</w:t>
            </w:r>
          </w:p>
        </w:tc>
        <w:tc>
          <w:tcPr>
            <w:tcW w:w="3260" w:type="dxa"/>
          </w:tcPr>
          <w:p w14:paraId="4F389B82" w14:textId="77777777" w:rsidR="00AC3CE9" w:rsidRPr="0052273E" w:rsidRDefault="00AC3CE9" w:rsidP="002F14D8">
            <w:pPr>
              <w:spacing w:after="0"/>
              <w:jc w:val="both"/>
              <w:rPr>
                <w:rFonts w:ascii="Cambria" w:hAnsi="Cambria" w:cs="Times New Roman"/>
                <w:b/>
                <w:bCs/>
                <w:sz w:val="20"/>
                <w:szCs w:val="20"/>
              </w:rPr>
            </w:pPr>
            <w:r w:rsidRPr="0052273E">
              <w:rPr>
                <w:rFonts w:ascii="Cambria" w:hAnsi="Cambria" w:cs="Times New Roman"/>
                <w:b/>
                <w:bCs/>
                <w:sz w:val="20"/>
                <w:szCs w:val="20"/>
              </w:rPr>
              <w:t>Ś</w:t>
            </w:r>
            <w:r w:rsidRPr="0052273E">
              <w:rPr>
                <w:rFonts w:ascii="Cambria" w:hAnsi="Cambria" w:cs="Times New Roman"/>
                <w:b/>
                <w:sz w:val="20"/>
                <w:szCs w:val="20"/>
              </w:rPr>
              <w:t>rodki dydaktyczne</w:t>
            </w:r>
          </w:p>
        </w:tc>
      </w:tr>
      <w:tr w:rsidR="0052273E" w:rsidRPr="0052273E" w14:paraId="436D7E58" w14:textId="77777777" w:rsidTr="000D5A50">
        <w:trPr>
          <w:jc w:val="center"/>
        </w:trPr>
        <w:tc>
          <w:tcPr>
            <w:tcW w:w="1666" w:type="dxa"/>
          </w:tcPr>
          <w:p w14:paraId="67A896B0" w14:textId="77777777" w:rsidR="00AC3CE9" w:rsidRPr="0052273E" w:rsidRDefault="00AC3CE9" w:rsidP="002F14D8">
            <w:pPr>
              <w:spacing w:after="0"/>
              <w:jc w:val="both"/>
              <w:rPr>
                <w:rFonts w:ascii="Cambria" w:hAnsi="Cambria" w:cs="Times New Roman"/>
                <w:bCs/>
                <w:sz w:val="20"/>
                <w:szCs w:val="20"/>
              </w:rPr>
            </w:pPr>
            <w:r w:rsidRPr="0052273E">
              <w:rPr>
                <w:rFonts w:ascii="Cambria" w:hAnsi="Cambria" w:cs="Cambria"/>
                <w:sz w:val="20"/>
                <w:szCs w:val="20"/>
              </w:rPr>
              <w:t>Wykład</w:t>
            </w:r>
          </w:p>
        </w:tc>
        <w:tc>
          <w:tcPr>
            <w:tcW w:w="4963" w:type="dxa"/>
          </w:tcPr>
          <w:p w14:paraId="49A9C843" w14:textId="77777777" w:rsidR="00AC3CE9" w:rsidRPr="0052273E" w:rsidRDefault="00AC3CE9" w:rsidP="002F14D8">
            <w:pPr>
              <w:spacing w:after="0"/>
              <w:rPr>
                <w:rFonts w:ascii="Cambria" w:hAnsi="Cambria" w:cs="Cambria"/>
                <w:sz w:val="20"/>
                <w:szCs w:val="20"/>
              </w:rPr>
            </w:pPr>
            <w:r w:rsidRPr="0052273E">
              <w:rPr>
                <w:rFonts w:ascii="Cambria" w:hAnsi="Cambria" w:cs="Cambria"/>
                <w:sz w:val="20"/>
                <w:szCs w:val="20"/>
              </w:rPr>
              <w:t xml:space="preserve">wykład informacyjny, </w:t>
            </w:r>
          </w:p>
          <w:p w14:paraId="11748284" w14:textId="77777777" w:rsidR="00AC3CE9" w:rsidRPr="0052273E" w:rsidRDefault="00AC3CE9" w:rsidP="002F14D8">
            <w:pPr>
              <w:spacing w:after="0"/>
              <w:rPr>
                <w:rFonts w:ascii="Cambria" w:hAnsi="Cambria" w:cs="Times New Roman"/>
                <w:sz w:val="20"/>
                <w:szCs w:val="20"/>
              </w:rPr>
            </w:pPr>
            <w:r w:rsidRPr="0052273E">
              <w:rPr>
                <w:rFonts w:ascii="Cambria" w:hAnsi="Cambria" w:cs="Cambria"/>
                <w:sz w:val="20"/>
                <w:szCs w:val="20"/>
              </w:rPr>
              <w:t>pokaz multimedialny</w:t>
            </w:r>
          </w:p>
        </w:tc>
        <w:tc>
          <w:tcPr>
            <w:tcW w:w="3260" w:type="dxa"/>
          </w:tcPr>
          <w:p w14:paraId="3DBFC311" w14:textId="77777777" w:rsidR="00AC3CE9" w:rsidRPr="0052273E" w:rsidRDefault="00AC3CE9" w:rsidP="002F14D8">
            <w:pPr>
              <w:spacing w:after="0"/>
              <w:rPr>
                <w:rFonts w:ascii="Cambria" w:hAnsi="Cambria" w:cs="Cambria"/>
                <w:sz w:val="20"/>
                <w:szCs w:val="20"/>
              </w:rPr>
            </w:pPr>
            <w:r w:rsidRPr="0052273E">
              <w:rPr>
                <w:rFonts w:ascii="Cambria" w:hAnsi="Cambria" w:cs="Cambria"/>
                <w:sz w:val="20"/>
                <w:szCs w:val="20"/>
              </w:rPr>
              <w:t xml:space="preserve">projektor, </w:t>
            </w:r>
          </w:p>
          <w:p w14:paraId="00AB371A" w14:textId="77777777" w:rsidR="00AC3CE9" w:rsidRPr="0052273E" w:rsidRDefault="00AC3CE9" w:rsidP="002F14D8">
            <w:pPr>
              <w:spacing w:after="0"/>
              <w:rPr>
                <w:rFonts w:ascii="Cambria" w:hAnsi="Cambria" w:cs="Times New Roman"/>
                <w:sz w:val="20"/>
                <w:szCs w:val="20"/>
              </w:rPr>
            </w:pPr>
            <w:r w:rsidRPr="0052273E">
              <w:rPr>
                <w:rFonts w:ascii="Cambria" w:hAnsi="Cambria" w:cs="Cambria"/>
                <w:sz w:val="20"/>
                <w:szCs w:val="20"/>
              </w:rPr>
              <w:t>prezentacja multimedialna</w:t>
            </w:r>
          </w:p>
        </w:tc>
      </w:tr>
      <w:tr w:rsidR="0052273E" w:rsidRPr="0052273E" w14:paraId="49F1055F" w14:textId="77777777" w:rsidTr="000D5A50">
        <w:trPr>
          <w:jc w:val="center"/>
        </w:trPr>
        <w:tc>
          <w:tcPr>
            <w:tcW w:w="1666" w:type="dxa"/>
          </w:tcPr>
          <w:p w14:paraId="5A94BBA7" w14:textId="77777777" w:rsidR="00AC3CE9" w:rsidRPr="0052273E" w:rsidRDefault="00AC3CE9" w:rsidP="002F14D8">
            <w:pPr>
              <w:spacing w:after="0"/>
              <w:jc w:val="both"/>
              <w:rPr>
                <w:rFonts w:ascii="Cambria" w:hAnsi="Cambria" w:cs="Times New Roman"/>
                <w:bCs/>
                <w:sz w:val="20"/>
                <w:szCs w:val="20"/>
              </w:rPr>
            </w:pPr>
            <w:r w:rsidRPr="0052273E">
              <w:rPr>
                <w:rFonts w:ascii="Cambria" w:hAnsi="Cambria" w:cs="Cambria"/>
                <w:sz w:val="20"/>
                <w:szCs w:val="20"/>
              </w:rPr>
              <w:t>Ćwiczenia</w:t>
            </w:r>
          </w:p>
        </w:tc>
        <w:tc>
          <w:tcPr>
            <w:tcW w:w="4963" w:type="dxa"/>
          </w:tcPr>
          <w:p w14:paraId="16EFD820" w14:textId="77777777" w:rsidR="00AC3CE9" w:rsidRPr="0052273E" w:rsidRDefault="00AC3CE9" w:rsidP="002F14D8">
            <w:pPr>
              <w:spacing w:after="0"/>
              <w:jc w:val="both"/>
              <w:rPr>
                <w:rFonts w:ascii="Cambria" w:hAnsi="Cambria" w:cs="Times New Roman"/>
                <w:bCs/>
                <w:sz w:val="20"/>
                <w:szCs w:val="20"/>
              </w:rPr>
            </w:pPr>
            <w:r w:rsidRPr="0052273E">
              <w:rPr>
                <w:rFonts w:ascii="Cambria" w:hAnsi="Cambria" w:cs="Cambria"/>
                <w:sz w:val="20"/>
                <w:szCs w:val="20"/>
              </w:rPr>
              <w:t>dyskusja dydaktyczna, pytania i odpowiedzi</w:t>
            </w:r>
          </w:p>
        </w:tc>
        <w:tc>
          <w:tcPr>
            <w:tcW w:w="3260" w:type="dxa"/>
          </w:tcPr>
          <w:p w14:paraId="0A431108" w14:textId="77777777" w:rsidR="00AC3CE9" w:rsidRPr="0052273E" w:rsidRDefault="00AC3CE9" w:rsidP="002F14D8">
            <w:pPr>
              <w:spacing w:after="0"/>
              <w:jc w:val="both"/>
              <w:rPr>
                <w:rFonts w:ascii="Cambria" w:hAnsi="Cambria" w:cs="Times New Roman"/>
                <w:sz w:val="20"/>
                <w:szCs w:val="20"/>
              </w:rPr>
            </w:pPr>
            <w:r w:rsidRPr="0052273E">
              <w:rPr>
                <w:rFonts w:ascii="Cambria" w:hAnsi="Cambria" w:cs="Cambria"/>
                <w:sz w:val="20"/>
                <w:szCs w:val="20"/>
              </w:rPr>
              <w:t>Tablica suchościeralna</w:t>
            </w:r>
          </w:p>
        </w:tc>
      </w:tr>
      <w:tr w:rsidR="00AC3CE9" w:rsidRPr="0052273E" w14:paraId="07AFFF3B" w14:textId="77777777" w:rsidTr="000D5A50">
        <w:trPr>
          <w:jc w:val="center"/>
        </w:trPr>
        <w:tc>
          <w:tcPr>
            <w:tcW w:w="1666" w:type="dxa"/>
          </w:tcPr>
          <w:p w14:paraId="3E67E075" w14:textId="77777777" w:rsidR="00AC3CE9" w:rsidRPr="0052273E" w:rsidRDefault="00AC3CE9" w:rsidP="002F14D8">
            <w:pPr>
              <w:spacing w:after="0"/>
              <w:jc w:val="both"/>
              <w:rPr>
                <w:rFonts w:ascii="Cambria" w:hAnsi="Cambria" w:cs="Times New Roman"/>
                <w:bCs/>
                <w:sz w:val="20"/>
                <w:szCs w:val="20"/>
              </w:rPr>
            </w:pPr>
            <w:r w:rsidRPr="0052273E">
              <w:rPr>
                <w:rFonts w:ascii="Cambria" w:hAnsi="Cambria" w:cs="Cambria"/>
                <w:sz w:val="20"/>
                <w:szCs w:val="20"/>
              </w:rPr>
              <w:t>Laboratoria</w:t>
            </w:r>
          </w:p>
        </w:tc>
        <w:tc>
          <w:tcPr>
            <w:tcW w:w="4963" w:type="dxa"/>
          </w:tcPr>
          <w:p w14:paraId="321AC544" w14:textId="77777777" w:rsidR="00AC3CE9" w:rsidRPr="0052273E" w:rsidRDefault="00AC3CE9" w:rsidP="002F14D8">
            <w:pPr>
              <w:spacing w:after="0"/>
              <w:rPr>
                <w:rFonts w:ascii="Cambria" w:eastAsia="Times New Roman" w:hAnsi="Cambria" w:cs="Times New Roman"/>
                <w:sz w:val="20"/>
                <w:szCs w:val="20"/>
                <w:lang w:eastAsia="pl-PL"/>
              </w:rPr>
            </w:pPr>
            <w:r w:rsidRPr="0052273E">
              <w:rPr>
                <w:rFonts w:ascii="Cambria" w:hAnsi="Cambria" w:cs="Cambria"/>
                <w:sz w:val="20"/>
                <w:szCs w:val="20"/>
              </w:rPr>
              <w:t>ćwiczenia doskonalące obsługę maszyn i urządzeń</w:t>
            </w:r>
          </w:p>
        </w:tc>
        <w:tc>
          <w:tcPr>
            <w:tcW w:w="3260" w:type="dxa"/>
          </w:tcPr>
          <w:p w14:paraId="480E9699" w14:textId="77777777" w:rsidR="00AC3CE9" w:rsidRPr="0052273E" w:rsidRDefault="00AC3CE9" w:rsidP="002F14D8">
            <w:pPr>
              <w:spacing w:after="0"/>
              <w:rPr>
                <w:rFonts w:ascii="Cambria" w:hAnsi="Cambria" w:cs="Cambria"/>
                <w:sz w:val="20"/>
                <w:szCs w:val="20"/>
              </w:rPr>
            </w:pPr>
            <w:r w:rsidRPr="0052273E">
              <w:rPr>
                <w:rFonts w:ascii="Cambria" w:hAnsi="Cambria" w:cs="Cambria"/>
                <w:sz w:val="20"/>
                <w:szCs w:val="20"/>
              </w:rPr>
              <w:t>Dostępne wyposażenie</w:t>
            </w:r>
          </w:p>
          <w:p w14:paraId="72B43DB3" w14:textId="77777777" w:rsidR="00AC3CE9" w:rsidRPr="0052273E" w:rsidRDefault="00AC3CE9" w:rsidP="002F14D8">
            <w:pPr>
              <w:spacing w:after="0"/>
              <w:rPr>
                <w:rFonts w:ascii="Cambria" w:hAnsi="Cambria" w:cs="Times New Roman"/>
                <w:sz w:val="20"/>
                <w:szCs w:val="20"/>
              </w:rPr>
            </w:pPr>
            <w:r w:rsidRPr="0052273E">
              <w:rPr>
                <w:rFonts w:ascii="Cambria" w:hAnsi="Cambria" w:cs="Cambria"/>
                <w:sz w:val="20"/>
                <w:szCs w:val="20"/>
              </w:rPr>
              <w:t>laboratoryjne</w:t>
            </w:r>
          </w:p>
        </w:tc>
      </w:tr>
    </w:tbl>
    <w:p w14:paraId="05DF3003" w14:textId="77777777" w:rsidR="00D84051" w:rsidRPr="0052273E" w:rsidRDefault="00D84051" w:rsidP="002F14D8">
      <w:pPr>
        <w:spacing w:after="0"/>
        <w:rPr>
          <w:rFonts w:ascii="Cambria" w:hAnsi="Cambria" w:cs="Times New Roman"/>
          <w:b/>
          <w:bCs/>
          <w:sz w:val="20"/>
          <w:szCs w:val="20"/>
        </w:rPr>
      </w:pPr>
    </w:p>
    <w:p w14:paraId="5E4191B2" w14:textId="77777777" w:rsidR="00AC3CE9" w:rsidRPr="0052273E" w:rsidRDefault="00AC3CE9" w:rsidP="002F14D8">
      <w:pPr>
        <w:spacing w:after="0"/>
        <w:rPr>
          <w:rFonts w:ascii="Cambria" w:hAnsi="Cambria" w:cs="Times New Roman"/>
          <w:b/>
          <w:bCs/>
          <w:sz w:val="20"/>
          <w:szCs w:val="20"/>
        </w:rPr>
      </w:pPr>
      <w:r w:rsidRPr="0052273E">
        <w:rPr>
          <w:rFonts w:ascii="Cambria" w:hAnsi="Cambria" w:cs="Times New Roman"/>
          <w:b/>
          <w:bCs/>
          <w:sz w:val="20"/>
          <w:szCs w:val="20"/>
        </w:rPr>
        <w:t>8. Sposoby (metody) weryfikacji i oceny efektów uczenia się osiągniętych przez studenta</w:t>
      </w:r>
    </w:p>
    <w:p w14:paraId="147F32C2" w14:textId="77777777" w:rsidR="00AC3CE9" w:rsidRPr="0052273E" w:rsidRDefault="00AC3CE9" w:rsidP="002F14D8">
      <w:pPr>
        <w:spacing w:after="0"/>
        <w:rPr>
          <w:rFonts w:ascii="Cambria" w:hAnsi="Cambria" w:cs="Times New Roman"/>
          <w:b/>
          <w:bCs/>
          <w:sz w:val="20"/>
          <w:szCs w:val="20"/>
        </w:rPr>
      </w:pPr>
      <w:r w:rsidRPr="0052273E">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5340"/>
        <w:gridCol w:w="3090"/>
      </w:tblGrid>
      <w:tr w:rsidR="0052273E" w:rsidRPr="0052273E" w14:paraId="1DEA0C34" w14:textId="77777777" w:rsidTr="00E57E88">
        <w:tc>
          <w:tcPr>
            <w:tcW w:w="1459" w:type="dxa"/>
            <w:vAlign w:val="center"/>
          </w:tcPr>
          <w:p w14:paraId="6ECAEED3" w14:textId="77777777" w:rsidR="00AC3CE9" w:rsidRPr="0052273E" w:rsidRDefault="00AC3CE9"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zajęć</w:t>
            </w:r>
          </w:p>
        </w:tc>
        <w:tc>
          <w:tcPr>
            <w:tcW w:w="5340" w:type="dxa"/>
            <w:vAlign w:val="center"/>
          </w:tcPr>
          <w:p w14:paraId="7A391740"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 xml:space="preserve">Ocena formująca (F) </w:t>
            </w:r>
          </w:p>
          <w:p w14:paraId="7B3DE32A" w14:textId="77777777" w:rsidR="00AC3CE9" w:rsidRPr="0052273E" w:rsidRDefault="00AC3CE9" w:rsidP="002F14D8">
            <w:pPr>
              <w:spacing w:after="0"/>
              <w:jc w:val="center"/>
              <w:rPr>
                <w:rFonts w:ascii="Cambria" w:hAnsi="Cambria" w:cs="Times New Roman"/>
                <w:b/>
                <w:bCs/>
                <w:sz w:val="20"/>
                <w:szCs w:val="20"/>
              </w:rPr>
            </w:pPr>
            <w:r w:rsidRPr="0052273E">
              <w:rPr>
                <w:rFonts w:ascii="Cambria" w:hAnsi="Cambria" w:cs="Times New Roman"/>
                <w:b/>
                <w:sz w:val="20"/>
                <w:szCs w:val="20"/>
              </w:rPr>
              <w:t xml:space="preserve">– </w:t>
            </w:r>
            <w:r w:rsidRPr="0052273E">
              <w:rPr>
                <w:rFonts w:ascii="Cambria" w:hAnsi="Cambria" w:cs="Times New Roman"/>
                <w:sz w:val="20"/>
                <w:szCs w:val="20"/>
              </w:rPr>
              <w:t xml:space="preserve">wskazuje studentowi na potrzebę uzupełniania wiedzy lub stosowania określonych metod i narzędzi, stymulujące do doskonalenia efektów pracy </w:t>
            </w:r>
            <w:r w:rsidRPr="0052273E">
              <w:rPr>
                <w:rFonts w:ascii="Cambria" w:hAnsi="Cambria" w:cs="Times New Roman"/>
                <w:b/>
                <w:sz w:val="20"/>
                <w:szCs w:val="20"/>
              </w:rPr>
              <w:t>(wybór z listy)</w:t>
            </w:r>
          </w:p>
        </w:tc>
        <w:tc>
          <w:tcPr>
            <w:tcW w:w="3090" w:type="dxa"/>
            <w:vAlign w:val="center"/>
          </w:tcPr>
          <w:p w14:paraId="1040B846" w14:textId="77777777" w:rsidR="00AC3CE9" w:rsidRPr="0052273E" w:rsidRDefault="00AC3CE9" w:rsidP="002F14D8">
            <w:pPr>
              <w:spacing w:after="0"/>
              <w:jc w:val="center"/>
              <w:rPr>
                <w:rFonts w:ascii="Cambria" w:hAnsi="Cambria" w:cs="Times New Roman"/>
                <w:b/>
                <w:sz w:val="20"/>
                <w:szCs w:val="20"/>
              </w:rPr>
            </w:pPr>
            <w:r w:rsidRPr="0052273E">
              <w:rPr>
                <w:rFonts w:ascii="Cambria" w:hAnsi="Cambria" w:cs="Times New Roman"/>
                <w:b/>
                <w:sz w:val="20"/>
                <w:szCs w:val="20"/>
              </w:rPr>
              <w:t xml:space="preserve">Ocena podsumowująca (P) – </w:t>
            </w:r>
            <w:r w:rsidRPr="0052273E">
              <w:rPr>
                <w:rFonts w:ascii="Cambria" w:hAnsi="Cambria" w:cs="Times New Roman"/>
                <w:sz w:val="20"/>
                <w:szCs w:val="20"/>
              </w:rPr>
              <w:t xml:space="preserve">podsumowuje osiągnięte efekty uczenia się </w:t>
            </w:r>
            <w:r w:rsidRPr="0052273E">
              <w:rPr>
                <w:rFonts w:ascii="Cambria" w:hAnsi="Cambria" w:cs="Times New Roman"/>
                <w:b/>
                <w:sz w:val="20"/>
                <w:szCs w:val="20"/>
              </w:rPr>
              <w:t>(wybór z listy)</w:t>
            </w:r>
          </w:p>
        </w:tc>
      </w:tr>
      <w:tr w:rsidR="0052273E" w:rsidRPr="0052273E" w14:paraId="2A9FF057" w14:textId="77777777" w:rsidTr="00E57E88">
        <w:tc>
          <w:tcPr>
            <w:tcW w:w="1459" w:type="dxa"/>
          </w:tcPr>
          <w:p w14:paraId="36E2F843" w14:textId="77777777" w:rsidR="00AC3CE9" w:rsidRPr="0052273E" w:rsidRDefault="00AC3CE9" w:rsidP="002F14D8">
            <w:pPr>
              <w:spacing w:after="0"/>
              <w:rPr>
                <w:rFonts w:ascii="Cambria" w:hAnsi="Cambria" w:cs="Times New Roman"/>
                <w:b/>
                <w:bCs/>
                <w:sz w:val="20"/>
                <w:szCs w:val="20"/>
              </w:rPr>
            </w:pPr>
            <w:r w:rsidRPr="0052273E">
              <w:rPr>
                <w:rFonts w:ascii="Cambria" w:hAnsi="Cambria" w:cs="Cambria"/>
                <w:sz w:val="20"/>
                <w:szCs w:val="20"/>
              </w:rPr>
              <w:t>Wykład</w:t>
            </w:r>
          </w:p>
        </w:tc>
        <w:tc>
          <w:tcPr>
            <w:tcW w:w="5340" w:type="dxa"/>
          </w:tcPr>
          <w:p w14:paraId="3C5B0638" w14:textId="77777777" w:rsidR="00AC3CE9" w:rsidRPr="0052273E" w:rsidRDefault="00AC3CE9" w:rsidP="002F14D8">
            <w:pPr>
              <w:spacing w:after="0"/>
              <w:rPr>
                <w:rFonts w:ascii="Cambria" w:hAnsi="Cambria" w:cs="Times New Roman"/>
                <w:b/>
                <w:bCs/>
                <w:sz w:val="20"/>
                <w:szCs w:val="20"/>
              </w:rPr>
            </w:pPr>
            <w:r w:rsidRPr="0052273E">
              <w:rPr>
                <w:rFonts w:ascii="Cambria" w:hAnsi="Cambria" w:cs="Cambria"/>
                <w:sz w:val="20"/>
                <w:szCs w:val="20"/>
              </w:rPr>
              <w:t>F2 – obserwacja aktywności przy udzielaniu odpowiedzi na pytania problemowe zadawane podczas wykładu.</w:t>
            </w:r>
          </w:p>
        </w:tc>
        <w:tc>
          <w:tcPr>
            <w:tcW w:w="3090" w:type="dxa"/>
          </w:tcPr>
          <w:p w14:paraId="0B0A710F" w14:textId="769C1432" w:rsidR="00AC3CE9" w:rsidRPr="0052273E" w:rsidRDefault="00AC3CE9" w:rsidP="002F14D8">
            <w:pPr>
              <w:spacing w:after="0"/>
              <w:rPr>
                <w:rFonts w:ascii="Cambria" w:hAnsi="Cambria" w:cs="Times New Roman"/>
                <w:sz w:val="20"/>
                <w:szCs w:val="20"/>
              </w:rPr>
            </w:pPr>
            <w:r w:rsidRPr="0052273E">
              <w:rPr>
                <w:rFonts w:ascii="Cambria" w:hAnsi="Cambria" w:cs="Cambria"/>
                <w:sz w:val="20"/>
                <w:szCs w:val="20"/>
              </w:rPr>
              <w:t xml:space="preserve">P2 – </w:t>
            </w:r>
            <w:r w:rsidR="004C0225" w:rsidRPr="0052273E">
              <w:rPr>
                <w:rFonts w:ascii="Cambria" w:hAnsi="Cambria" w:cs="Cambria"/>
                <w:sz w:val="20"/>
                <w:szCs w:val="20"/>
              </w:rPr>
              <w:t>egzamin pisemny</w:t>
            </w:r>
          </w:p>
        </w:tc>
      </w:tr>
      <w:tr w:rsidR="0052273E" w:rsidRPr="0052273E" w14:paraId="165D9D70" w14:textId="77777777" w:rsidTr="00E57E88">
        <w:tc>
          <w:tcPr>
            <w:tcW w:w="1459" w:type="dxa"/>
          </w:tcPr>
          <w:p w14:paraId="54D413AB" w14:textId="77777777" w:rsidR="00AC3CE9" w:rsidRPr="0052273E" w:rsidRDefault="00AC3CE9" w:rsidP="002F14D8">
            <w:pPr>
              <w:spacing w:after="0"/>
              <w:rPr>
                <w:rFonts w:ascii="Cambria" w:hAnsi="Cambria" w:cs="Times New Roman"/>
                <w:b/>
                <w:bCs/>
                <w:sz w:val="20"/>
                <w:szCs w:val="20"/>
              </w:rPr>
            </w:pPr>
            <w:r w:rsidRPr="0052273E">
              <w:rPr>
                <w:rFonts w:ascii="Cambria" w:hAnsi="Cambria" w:cs="Cambria"/>
                <w:sz w:val="20"/>
                <w:szCs w:val="20"/>
              </w:rPr>
              <w:t>Ćwiczenia</w:t>
            </w:r>
          </w:p>
        </w:tc>
        <w:tc>
          <w:tcPr>
            <w:tcW w:w="5340" w:type="dxa"/>
          </w:tcPr>
          <w:p w14:paraId="67036DB2" w14:textId="77777777" w:rsidR="00AC3CE9" w:rsidRPr="0052273E" w:rsidRDefault="00AC3CE9" w:rsidP="002F14D8">
            <w:pPr>
              <w:spacing w:after="0"/>
              <w:rPr>
                <w:rFonts w:ascii="Cambria" w:hAnsi="Cambria" w:cs="Times New Roman"/>
                <w:sz w:val="20"/>
                <w:szCs w:val="20"/>
              </w:rPr>
            </w:pPr>
            <w:r w:rsidRPr="0052273E">
              <w:rPr>
                <w:rFonts w:ascii="Cambria" w:hAnsi="Cambria" w:cs="Cambria"/>
                <w:sz w:val="20"/>
                <w:szCs w:val="20"/>
              </w:rPr>
              <w:t>F2 – obserwacja/aktywność (przygotowanie do zajęć, ocena ćwiczeń wykonywanych podczas zajęć)</w:t>
            </w:r>
          </w:p>
        </w:tc>
        <w:tc>
          <w:tcPr>
            <w:tcW w:w="3090" w:type="dxa"/>
          </w:tcPr>
          <w:p w14:paraId="0994390F" w14:textId="77777777" w:rsidR="00AC3CE9" w:rsidRPr="0052273E" w:rsidRDefault="00AC3CE9" w:rsidP="002F14D8">
            <w:pPr>
              <w:spacing w:after="0"/>
              <w:rPr>
                <w:rFonts w:ascii="Cambria" w:hAnsi="Cambria" w:cs="Times New Roman"/>
                <w:sz w:val="20"/>
                <w:szCs w:val="20"/>
              </w:rPr>
            </w:pPr>
            <w:r w:rsidRPr="0052273E">
              <w:rPr>
                <w:rFonts w:ascii="Cambria" w:hAnsi="Cambria" w:cs="Cambria"/>
                <w:sz w:val="20"/>
                <w:szCs w:val="20"/>
              </w:rPr>
              <w:t>P2 – kolokwium</w:t>
            </w:r>
          </w:p>
        </w:tc>
      </w:tr>
      <w:tr w:rsidR="00AC3CE9" w:rsidRPr="0052273E" w14:paraId="4638ACC7" w14:textId="77777777" w:rsidTr="00E57E88">
        <w:tc>
          <w:tcPr>
            <w:tcW w:w="1459" w:type="dxa"/>
          </w:tcPr>
          <w:p w14:paraId="206D92E1" w14:textId="77777777" w:rsidR="00AC3CE9" w:rsidRPr="0052273E" w:rsidRDefault="00AC3CE9" w:rsidP="002F14D8">
            <w:pPr>
              <w:spacing w:after="0"/>
              <w:rPr>
                <w:rFonts w:ascii="Cambria" w:hAnsi="Cambria" w:cs="Times New Roman"/>
                <w:b/>
                <w:bCs/>
                <w:sz w:val="20"/>
                <w:szCs w:val="20"/>
              </w:rPr>
            </w:pPr>
            <w:r w:rsidRPr="0052273E">
              <w:rPr>
                <w:rFonts w:ascii="Cambria" w:hAnsi="Cambria" w:cs="Cambria"/>
                <w:sz w:val="20"/>
                <w:szCs w:val="20"/>
              </w:rPr>
              <w:t>Laboratoria</w:t>
            </w:r>
          </w:p>
        </w:tc>
        <w:tc>
          <w:tcPr>
            <w:tcW w:w="5340" w:type="dxa"/>
          </w:tcPr>
          <w:p w14:paraId="26A87644" w14:textId="77777777" w:rsidR="00AC3CE9" w:rsidRPr="0052273E" w:rsidRDefault="00AC3CE9" w:rsidP="002F14D8">
            <w:pPr>
              <w:pStyle w:val="Default"/>
              <w:spacing w:line="276" w:lineRule="auto"/>
              <w:rPr>
                <w:color w:val="auto"/>
                <w:sz w:val="20"/>
                <w:szCs w:val="20"/>
              </w:rPr>
            </w:pPr>
            <w:r w:rsidRPr="0052273E">
              <w:rPr>
                <w:color w:val="auto"/>
                <w:sz w:val="20"/>
                <w:szCs w:val="20"/>
              </w:rPr>
              <w:t>F3 – praca pisemna (sprawozdania)</w:t>
            </w:r>
          </w:p>
          <w:p w14:paraId="27CDCED8" w14:textId="77777777" w:rsidR="00AC3CE9" w:rsidRPr="0052273E" w:rsidRDefault="00AC3CE9" w:rsidP="002F14D8">
            <w:pPr>
              <w:spacing w:after="0"/>
              <w:rPr>
                <w:rFonts w:ascii="Cambria" w:hAnsi="Cambria" w:cs="Times New Roman"/>
                <w:b/>
                <w:bCs/>
                <w:sz w:val="20"/>
                <w:szCs w:val="20"/>
              </w:rPr>
            </w:pPr>
            <w:r w:rsidRPr="0052273E">
              <w:rPr>
                <w:rFonts w:ascii="Cambria" w:hAnsi="Cambria" w:cs="Cambria"/>
                <w:sz w:val="20"/>
                <w:szCs w:val="20"/>
              </w:rPr>
              <w:t>Zaliczenie przedmiotu wymaga złożenia wszystkich wymaganych sprawozdań.</w:t>
            </w:r>
          </w:p>
        </w:tc>
        <w:tc>
          <w:tcPr>
            <w:tcW w:w="3090" w:type="dxa"/>
          </w:tcPr>
          <w:p w14:paraId="3E30E8C4" w14:textId="2B34D28D" w:rsidR="00AC3CE9" w:rsidRPr="0052273E" w:rsidRDefault="00AC3CE9" w:rsidP="002F14D8">
            <w:pPr>
              <w:pStyle w:val="Default"/>
              <w:spacing w:line="276" w:lineRule="auto"/>
              <w:rPr>
                <w:color w:val="auto"/>
                <w:sz w:val="20"/>
                <w:szCs w:val="20"/>
              </w:rPr>
            </w:pPr>
            <w:r w:rsidRPr="0052273E">
              <w:rPr>
                <w:color w:val="auto"/>
                <w:sz w:val="20"/>
                <w:szCs w:val="20"/>
              </w:rPr>
              <w:t>P3 – ocena podsumowująca</w:t>
            </w:r>
            <w:r w:rsidR="001E0695" w:rsidRPr="0052273E">
              <w:rPr>
                <w:color w:val="auto"/>
                <w:sz w:val="20"/>
                <w:szCs w:val="20"/>
              </w:rPr>
              <w:t xml:space="preserve"> </w:t>
            </w:r>
            <w:r w:rsidRPr="0052273E">
              <w:rPr>
                <w:color w:val="auto"/>
                <w:sz w:val="20"/>
                <w:szCs w:val="20"/>
              </w:rPr>
              <w:t>powstała na podstawie ocen</w:t>
            </w:r>
            <w:r w:rsidR="001E0695" w:rsidRPr="0052273E">
              <w:rPr>
                <w:color w:val="auto"/>
                <w:sz w:val="20"/>
                <w:szCs w:val="20"/>
              </w:rPr>
              <w:t xml:space="preserve"> </w:t>
            </w:r>
            <w:r w:rsidRPr="0052273E">
              <w:rPr>
                <w:color w:val="auto"/>
                <w:sz w:val="20"/>
                <w:szCs w:val="20"/>
              </w:rPr>
              <w:t>formujących, uzyskanych w</w:t>
            </w:r>
          </w:p>
          <w:p w14:paraId="755E859C" w14:textId="77777777" w:rsidR="00AC3CE9" w:rsidRPr="0052273E" w:rsidRDefault="00AC3CE9" w:rsidP="002F14D8">
            <w:pPr>
              <w:spacing w:after="0"/>
              <w:rPr>
                <w:rFonts w:ascii="Cambria" w:hAnsi="Cambria" w:cs="Times New Roman"/>
                <w:b/>
                <w:bCs/>
                <w:sz w:val="20"/>
                <w:szCs w:val="20"/>
              </w:rPr>
            </w:pPr>
            <w:r w:rsidRPr="0052273E">
              <w:rPr>
                <w:rFonts w:ascii="Cambria" w:hAnsi="Cambria" w:cs="Cambria"/>
                <w:sz w:val="20"/>
                <w:szCs w:val="20"/>
              </w:rPr>
              <w:t>semestrze</w:t>
            </w:r>
          </w:p>
        </w:tc>
      </w:tr>
    </w:tbl>
    <w:p w14:paraId="074938EB" w14:textId="77777777" w:rsidR="00D84051" w:rsidRPr="0052273E" w:rsidRDefault="00D84051" w:rsidP="002F14D8">
      <w:pPr>
        <w:spacing w:after="0"/>
        <w:jc w:val="both"/>
        <w:rPr>
          <w:rFonts w:ascii="Cambria" w:hAnsi="Cambria" w:cs="Times New Roman"/>
          <w:b/>
          <w:sz w:val="20"/>
          <w:szCs w:val="20"/>
        </w:rPr>
      </w:pPr>
    </w:p>
    <w:p w14:paraId="1F19550F" w14:textId="77777777" w:rsidR="00AC3CE9" w:rsidRPr="0052273E" w:rsidRDefault="00AC3CE9" w:rsidP="002F14D8">
      <w:pPr>
        <w:spacing w:after="0"/>
        <w:jc w:val="both"/>
        <w:rPr>
          <w:rFonts w:ascii="Cambria" w:hAnsi="Cambria" w:cs="Times New Roman"/>
          <w:b/>
          <w:sz w:val="20"/>
          <w:szCs w:val="20"/>
        </w:rPr>
      </w:pPr>
      <w:r w:rsidRPr="0052273E">
        <w:rPr>
          <w:rFonts w:ascii="Cambria" w:hAnsi="Cambria" w:cs="Times New Roman"/>
          <w:b/>
          <w:sz w:val="20"/>
          <w:szCs w:val="20"/>
        </w:rPr>
        <w:t>8.2. Sposoby (metody) weryfikacji osiągnięcia przedmiotowych efektów uczenia się (wstawić „x”)</w:t>
      </w:r>
    </w:p>
    <w:tbl>
      <w:tblPr>
        <w:tblW w:w="5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602"/>
        <w:gridCol w:w="602"/>
        <w:gridCol w:w="602"/>
        <w:gridCol w:w="602"/>
      </w:tblGrid>
      <w:tr w:rsidR="0052273E" w:rsidRPr="0052273E" w14:paraId="7665B629" w14:textId="77777777" w:rsidTr="000D5A50">
        <w:trPr>
          <w:trHeight w:val="150"/>
          <w:jc w:val="center"/>
        </w:trPr>
        <w:tc>
          <w:tcPr>
            <w:tcW w:w="2090" w:type="dxa"/>
            <w:vMerge w:val="restart"/>
            <w:vAlign w:val="center"/>
          </w:tcPr>
          <w:p w14:paraId="29E0D114" w14:textId="77777777" w:rsidR="00AC3CE9" w:rsidRPr="0052273E" w:rsidRDefault="00AC3CE9" w:rsidP="002F14D8">
            <w:pPr>
              <w:spacing w:after="0"/>
              <w:jc w:val="center"/>
              <w:rPr>
                <w:rFonts w:ascii="Cambria" w:hAnsi="Cambria" w:cs="Cambria"/>
                <w:sz w:val="20"/>
                <w:szCs w:val="20"/>
              </w:rPr>
            </w:pPr>
            <w:r w:rsidRPr="0052273E">
              <w:rPr>
                <w:rFonts w:ascii="Cambria" w:hAnsi="Cambria" w:cs="Cambria"/>
                <w:b/>
                <w:bCs/>
                <w:sz w:val="20"/>
                <w:szCs w:val="20"/>
              </w:rPr>
              <w:t>Symbol efektu</w:t>
            </w:r>
          </w:p>
        </w:tc>
        <w:tc>
          <w:tcPr>
            <w:tcW w:w="1318" w:type="dxa"/>
            <w:gridSpan w:val="2"/>
            <w:tcBorders>
              <w:bottom w:val="single" w:sz="4" w:space="0" w:color="auto"/>
              <w:right w:val="single" w:sz="4" w:space="0" w:color="auto"/>
            </w:tcBorders>
            <w:vAlign w:val="center"/>
          </w:tcPr>
          <w:p w14:paraId="30C1C1AF" w14:textId="77777777" w:rsidR="00AC3CE9" w:rsidRPr="0052273E" w:rsidRDefault="00AC3CE9" w:rsidP="002F14D8">
            <w:pPr>
              <w:spacing w:after="0"/>
              <w:jc w:val="center"/>
              <w:rPr>
                <w:rFonts w:ascii="Cambria" w:hAnsi="Cambria" w:cs="Cambria"/>
                <w:sz w:val="20"/>
                <w:szCs w:val="20"/>
              </w:rPr>
            </w:pPr>
            <w:r w:rsidRPr="0052273E">
              <w:rPr>
                <w:rFonts w:ascii="Cambria" w:hAnsi="Cambria" w:cs="Cambria"/>
                <w:sz w:val="20"/>
                <w:szCs w:val="20"/>
              </w:rPr>
              <w:t xml:space="preserve">Wykład </w:t>
            </w:r>
          </w:p>
        </w:tc>
        <w:tc>
          <w:tcPr>
            <w:tcW w:w="1204" w:type="dxa"/>
            <w:gridSpan w:val="2"/>
            <w:tcBorders>
              <w:bottom w:val="single" w:sz="4" w:space="0" w:color="auto"/>
            </w:tcBorders>
            <w:vAlign w:val="center"/>
          </w:tcPr>
          <w:p w14:paraId="1430331D" w14:textId="77777777" w:rsidR="00AC3CE9" w:rsidRPr="0052273E" w:rsidRDefault="00AC3CE9" w:rsidP="002F14D8">
            <w:pPr>
              <w:spacing w:after="0"/>
              <w:jc w:val="center"/>
              <w:rPr>
                <w:rFonts w:ascii="Cambria" w:hAnsi="Cambria" w:cs="Cambria"/>
                <w:sz w:val="20"/>
                <w:szCs w:val="20"/>
              </w:rPr>
            </w:pPr>
            <w:r w:rsidRPr="0052273E">
              <w:rPr>
                <w:rFonts w:ascii="Cambria" w:hAnsi="Cambria" w:cs="Cambria"/>
                <w:sz w:val="20"/>
                <w:szCs w:val="20"/>
              </w:rPr>
              <w:t>Ćwiczenia</w:t>
            </w:r>
          </w:p>
        </w:tc>
        <w:tc>
          <w:tcPr>
            <w:tcW w:w="1204" w:type="dxa"/>
            <w:gridSpan w:val="2"/>
            <w:tcBorders>
              <w:bottom w:val="single" w:sz="4" w:space="0" w:color="auto"/>
            </w:tcBorders>
            <w:vAlign w:val="center"/>
          </w:tcPr>
          <w:p w14:paraId="18259F87" w14:textId="77777777" w:rsidR="00AC3CE9" w:rsidRPr="0052273E" w:rsidRDefault="00AC3CE9" w:rsidP="002F14D8">
            <w:pPr>
              <w:spacing w:after="0"/>
              <w:jc w:val="center"/>
              <w:rPr>
                <w:rFonts w:ascii="Cambria" w:hAnsi="Cambria" w:cs="Cambria"/>
                <w:sz w:val="20"/>
                <w:szCs w:val="20"/>
              </w:rPr>
            </w:pPr>
            <w:r w:rsidRPr="0052273E">
              <w:rPr>
                <w:rFonts w:ascii="Cambria" w:hAnsi="Cambria" w:cs="Cambria"/>
                <w:sz w:val="20"/>
                <w:szCs w:val="20"/>
              </w:rPr>
              <w:t>Laboratoria</w:t>
            </w:r>
          </w:p>
        </w:tc>
      </w:tr>
      <w:tr w:rsidR="0052273E" w:rsidRPr="0052273E" w14:paraId="6DD098BC" w14:textId="77777777" w:rsidTr="000D5A50">
        <w:trPr>
          <w:trHeight w:val="325"/>
          <w:jc w:val="center"/>
        </w:trPr>
        <w:tc>
          <w:tcPr>
            <w:tcW w:w="2090" w:type="dxa"/>
            <w:vMerge/>
            <w:vAlign w:val="center"/>
          </w:tcPr>
          <w:p w14:paraId="370A44F9" w14:textId="77777777" w:rsidR="00AC3CE9" w:rsidRPr="0052273E" w:rsidRDefault="00AC3CE9" w:rsidP="002F14D8">
            <w:pPr>
              <w:spacing w:after="0"/>
              <w:jc w:val="center"/>
              <w:rPr>
                <w:rFonts w:ascii="Cambria" w:hAnsi="Cambria" w:cs="Cambria"/>
                <w:sz w:val="20"/>
                <w:szCs w:val="20"/>
              </w:rPr>
            </w:pPr>
          </w:p>
        </w:tc>
        <w:tc>
          <w:tcPr>
            <w:tcW w:w="717" w:type="dxa"/>
            <w:tcBorders>
              <w:top w:val="single" w:sz="4" w:space="0" w:color="auto"/>
            </w:tcBorders>
            <w:vAlign w:val="center"/>
          </w:tcPr>
          <w:p w14:paraId="2004C486" w14:textId="77777777" w:rsidR="00AC3CE9" w:rsidRPr="0052273E" w:rsidRDefault="00AC3CE9" w:rsidP="002F14D8">
            <w:pPr>
              <w:spacing w:after="0"/>
              <w:jc w:val="center"/>
              <w:rPr>
                <w:rFonts w:ascii="Cambria" w:hAnsi="Cambria" w:cs="Cambria"/>
                <w:sz w:val="20"/>
                <w:szCs w:val="20"/>
              </w:rPr>
            </w:pPr>
            <w:r w:rsidRPr="0052273E">
              <w:rPr>
                <w:rFonts w:ascii="Cambria" w:hAnsi="Cambria" w:cs="Cambria"/>
                <w:sz w:val="20"/>
                <w:szCs w:val="20"/>
              </w:rPr>
              <w:t>F2</w:t>
            </w:r>
          </w:p>
        </w:tc>
        <w:tc>
          <w:tcPr>
            <w:tcW w:w="601" w:type="dxa"/>
            <w:tcBorders>
              <w:top w:val="single" w:sz="4" w:space="0" w:color="auto"/>
              <w:right w:val="single" w:sz="4" w:space="0" w:color="auto"/>
            </w:tcBorders>
            <w:vAlign w:val="center"/>
          </w:tcPr>
          <w:p w14:paraId="71F407C4" w14:textId="77777777" w:rsidR="00AC3CE9" w:rsidRPr="0052273E" w:rsidRDefault="00AC3CE9" w:rsidP="002F14D8">
            <w:pPr>
              <w:spacing w:after="0"/>
              <w:jc w:val="center"/>
              <w:rPr>
                <w:rFonts w:ascii="Cambria" w:hAnsi="Cambria" w:cs="Cambria"/>
                <w:sz w:val="20"/>
                <w:szCs w:val="20"/>
              </w:rPr>
            </w:pPr>
            <w:r w:rsidRPr="0052273E">
              <w:rPr>
                <w:rFonts w:ascii="Cambria" w:hAnsi="Cambria" w:cs="Cambria"/>
                <w:sz w:val="20"/>
                <w:szCs w:val="20"/>
              </w:rPr>
              <w:t>P1</w:t>
            </w:r>
          </w:p>
        </w:tc>
        <w:tc>
          <w:tcPr>
            <w:tcW w:w="602" w:type="dxa"/>
            <w:tcBorders>
              <w:top w:val="single" w:sz="4" w:space="0" w:color="auto"/>
            </w:tcBorders>
            <w:vAlign w:val="center"/>
          </w:tcPr>
          <w:p w14:paraId="39DAE829" w14:textId="77777777" w:rsidR="00AC3CE9" w:rsidRPr="0052273E" w:rsidRDefault="00AC3CE9" w:rsidP="002F14D8">
            <w:pPr>
              <w:spacing w:after="0"/>
              <w:jc w:val="center"/>
              <w:rPr>
                <w:rFonts w:ascii="Cambria" w:hAnsi="Cambria" w:cs="Cambria"/>
                <w:sz w:val="20"/>
                <w:szCs w:val="20"/>
              </w:rPr>
            </w:pPr>
            <w:r w:rsidRPr="0052273E">
              <w:rPr>
                <w:rFonts w:ascii="Cambria" w:hAnsi="Cambria" w:cs="Cambria"/>
                <w:sz w:val="20"/>
                <w:szCs w:val="20"/>
              </w:rPr>
              <w:t>F2</w:t>
            </w:r>
          </w:p>
        </w:tc>
        <w:tc>
          <w:tcPr>
            <w:tcW w:w="602" w:type="dxa"/>
            <w:tcBorders>
              <w:top w:val="single" w:sz="4" w:space="0" w:color="auto"/>
            </w:tcBorders>
            <w:vAlign w:val="center"/>
          </w:tcPr>
          <w:p w14:paraId="1E092D69" w14:textId="77777777" w:rsidR="00AC3CE9" w:rsidRPr="0052273E" w:rsidRDefault="00AC3CE9" w:rsidP="002F14D8">
            <w:pPr>
              <w:spacing w:after="0"/>
              <w:jc w:val="center"/>
              <w:rPr>
                <w:rFonts w:ascii="Cambria" w:hAnsi="Cambria" w:cs="Cambria"/>
                <w:sz w:val="20"/>
                <w:szCs w:val="20"/>
              </w:rPr>
            </w:pPr>
            <w:r w:rsidRPr="0052273E">
              <w:rPr>
                <w:rFonts w:ascii="Cambria" w:hAnsi="Cambria" w:cs="Cambria"/>
                <w:sz w:val="20"/>
                <w:szCs w:val="20"/>
              </w:rPr>
              <w:t>P2</w:t>
            </w:r>
          </w:p>
        </w:tc>
        <w:tc>
          <w:tcPr>
            <w:tcW w:w="602" w:type="dxa"/>
            <w:tcBorders>
              <w:top w:val="single" w:sz="4" w:space="0" w:color="auto"/>
            </w:tcBorders>
            <w:vAlign w:val="center"/>
          </w:tcPr>
          <w:p w14:paraId="611FD7AE" w14:textId="77777777" w:rsidR="00AC3CE9" w:rsidRPr="0052273E" w:rsidRDefault="00AC3CE9" w:rsidP="002F14D8">
            <w:pPr>
              <w:spacing w:after="0"/>
              <w:jc w:val="center"/>
              <w:rPr>
                <w:rFonts w:ascii="Cambria" w:hAnsi="Cambria" w:cs="Cambria"/>
                <w:sz w:val="20"/>
                <w:szCs w:val="20"/>
              </w:rPr>
            </w:pPr>
            <w:r w:rsidRPr="0052273E">
              <w:rPr>
                <w:rFonts w:ascii="Cambria" w:hAnsi="Cambria" w:cs="Cambria"/>
                <w:sz w:val="20"/>
                <w:szCs w:val="20"/>
              </w:rPr>
              <w:t>F3</w:t>
            </w:r>
          </w:p>
        </w:tc>
        <w:tc>
          <w:tcPr>
            <w:tcW w:w="602" w:type="dxa"/>
            <w:tcBorders>
              <w:top w:val="single" w:sz="4" w:space="0" w:color="auto"/>
            </w:tcBorders>
            <w:vAlign w:val="center"/>
          </w:tcPr>
          <w:p w14:paraId="1DA21371" w14:textId="77777777" w:rsidR="00AC3CE9" w:rsidRPr="0052273E" w:rsidRDefault="00AC3CE9" w:rsidP="002F14D8">
            <w:pPr>
              <w:spacing w:after="0"/>
              <w:jc w:val="center"/>
              <w:rPr>
                <w:rFonts w:ascii="Cambria" w:hAnsi="Cambria" w:cs="Cambria"/>
                <w:sz w:val="20"/>
                <w:szCs w:val="20"/>
              </w:rPr>
            </w:pPr>
            <w:r w:rsidRPr="0052273E">
              <w:rPr>
                <w:rFonts w:ascii="Cambria" w:hAnsi="Cambria" w:cs="Cambria"/>
                <w:sz w:val="20"/>
                <w:szCs w:val="20"/>
              </w:rPr>
              <w:t>P3</w:t>
            </w:r>
          </w:p>
        </w:tc>
      </w:tr>
      <w:tr w:rsidR="0052273E" w:rsidRPr="0052273E" w14:paraId="1E95D064" w14:textId="77777777" w:rsidTr="000D5A50">
        <w:trPr>
          <w:jc w:val="center"/>
        </w:trPr>
        <w:tc>
          <w:tcPr>
            <w:tcW w:w="2090" w:type="dxa"/>
            <w:vAlign w:val="center"/>
          </w:tcPr>
          <w:p w14:paraId="76805775" w14:textId="77777777" w:rsidR="00AC3CE9" w:rsidRPr="0052273E" w:rsidRDefault="00AC3CE9" w:rsidP="002F14D8">
            <w:pPr>
              <w:spacing w:after="0"/>
              <w:ind w:right="-108"/>
              <w:jc w:val="center"/>
              <w:rPr>
                <w:rFonts w:ascii="Cambria" w:hAnsi="Cambria" w:cs="Cambria"/>
                <w:sz w:val="20"/>
                <w:szCs w:val="20"/>
              </w:rPr>
            </w:pPr>
            <w:r w:rsidRPr="0052273E">
              <w:rPr>
                <w:rFonts w:ascii="Cambria" w:hAnsi="Cambria" w:cs="Times New Roman"/>
                <w:sz w:val="20"/>
                <w:szCs w:val="20"/>
              </w:rPr>
              <w:t>W_01</w:t>
            </w:r>
          </w:p>
        </w:tc>
        <w:tc>
          <w:tcPr>
            <w:tcW w:w="717" w:type="dxa"/>
            <w:vAlign w:val="center"/>
          </w:tcPr>
          <w:p w14:paraId="34A82AC0" w14:textId="77777777" w:rsidR="00AC3CE9" w:rsidRPr="0052273E" w:rsidRDefault="00AC3CE9" w:rsidP="002F14D8">
            <w:pPr>
              <w:spacing w:after="0"/>
              <w:jc w:val="center"/>
              <w:rPr>
                <w:rFonts w:ascii="Cambria" w:hAnsi="Cambria" w:cs="Cambria"/>
                <w:sz w:val="20"/>
                <w:szCs w:val="20"/>
              </w:rPr>
            </w:pPr>
            <w:r w:rsidRPr="0052273E">
              <w:rPr>
                <w:rFonts w:ascii="Cambria" w:hAnsi="Cambria" w:cs="Cambria"/>
                <w:sz w:val="20"/>
                <w:szCs w:val="20"/>
              </w:rPr>
              <w:t>x</w:t>
            </w:r>
          </w:p>
        </w:tc>
        <w:tc>
          <w:tcPr>
            <w:tcW w:w="601" w:type="dxa"/>
            <w:tcBorders>
              <w:right w:val="single" w:sz="4" w:space="0" w:color="auto"/>
            </w:tcBorders>
            <w:vAlign w:val="center"/>
          </w:tcPr>
          <w:p w14:paraId="327CDC58" w14:textId="77777777" w:rsidR="00AC3CE9" w:rsidRPr="0052273E" w:rsidRDefault="00AC3CE9"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7B1DF894" w14:textId="77777777" w:rsidR="00AC3CE9" w:rsidRPr="0052273E" w:rsidRDefault="00AC3CE9" w:rsidP="002F14D8">
            <w:pPr>
              <w:spacing w:after="0"/>
              <w:jc w:val="center"/>
              <w:rPr>
                <w:rFonts w:ascii="Cambria" w:hAnsi="Cambria" w:cs="Cambria"/>
                <w:sz w:val="20"/>
                <w:szCs w:val="20"/>
              </w:rPr>
            </w:pPr>
          </w:p>
        </w:tc>
        <w:tc>
          <w:tcPr>
            <w:tcW w:w="602" w:type="dxa"/>
            <w:vAlign w:val="center"/>
          </w:tcPr>
          <w:p w14:paraId="47D63316" w14:textId="77777777" w:rsidR="00AC3CE9" w:rsidRPr="0052273E" w:rsidRDefault="00AC3CE9" w:rsidP="002F14D8">
            <w:pPr>
              <w:spacing w:after="0"/>
              <w:jc w:val="center"/>
              <w:rPr>
                <w:rFonts w:ascii="Cambria" w:hAnsi="Cambria" w:cs="Cambria"/>
                <w:sz w:val="20"/>
                <w:szCs w:val="20"/>
              </w:rPr>
            </w:pPr>
          </w:p>
        </w:tc>
        <w:tc>
          <w:tcPr>
            <w:tcW w:w="602" w:type="dxa"/>
            <w:vAlign w:val="center"/>
          </w:tcPr>
          <w:p w14:paraId="7F72AD6D" w14:textId="77777777" w:rsidR="00AC3CE9" w:rsidRPr="0052273E" w:rsidRDefault="00AC3CE9" w:rsidP="002F14D8">
            <w:pPr>
              <w:spacing w:after="0"/>
              <w:jc w:val="center"/>
              <w:rPr>
                <w:rFonts w:ascii="Cambria" w:hAnsi="Cambria" w:cs="Cambria"/>
                <w:sz w:val="20"/>
                <w:szCs w:val="20"/>
              </w:rPr>
            </w:pPr>
          </w:p>
        </w:tc>
        <w:tc>
          <w:tcPr>
            <w:tcW w:w="602" w:type="dxa"/>
            <w:vAlign w:val="center"/>
          </w:tcPr>
          <w:p w14:paraId="6D743804" w14:textId="77777777" w:rsidR="00AC3CE9" w:rsidRPr="0052273E" w:rsidRDefault="00AC3CE9" w:rsidP="002F14D8">
            <w:pPr>
              <w:spacing w:after="0"/>
              <w:jc w:val="center"/>
              <w:rPr>
                <w:rFonts w:ascii="Cambria" w:hAnsi="Cambria" w:cs="Cambria"/>
                <w:sz w:val="20"/>
                <w:szCs w:val="20"/>
              </w:rPr>
            </w:pPr>
          </w:p>
        </w:tc>
      </w:tr>
      <w:tr w:rsidR="0052273E" w:rsidRPr="0052273E" w14:paraId="24632395" w14:textId="77777777" w:rsidTr="000D5A50">
        <w:trPr>
          <w:jc w:val="center"/>
        </w:trPr>
        <w:tc>
          <w:tcPr>
            <w:tcW w:w="2090" w:type="dxa"/>
            <w:vAlign w:val="center"/>
          </w:tcPr>
          <w:p w14:paraId="74684532" w14:textId="77777777" w:rsidR="00AC3CE9" w:rsidRPr="0052273E" w:rsidRDefault="00AC3CE9" w:rsidP="002F14D8">
            <w:pPr>
              <w:widowControl w:val="0"/>
              <w:autoSpaceDE w:val="0"/>
              <w:autoSpaceDN w:val="0"/>
              <w:adjustRightInd w:val="0"/>
              <w:spacing w:after="0"/>
              <w:ind w:right="-108"/>
              <w:jc w:val="center"/>
              <w:rPr>
                <w:rFonts w:ascii="Cambria" w:hAnsi="Cambria" w:cs="Cambria"/>
                <w:sz w:val="20"/>
                <w:szCs w:val="20"/>
              </w:rPr>
            </w:pPr>
            <w:r w:rsidRPr="0052273E">
              <w:rPr>
                <w:rFonts w:ascii="Cambria" w:hAnsi="Cambria" w:cs="Times New Roman"/>
                <w:sz w:val="20"/>
                <w:szCs w:val="20"/>
              </w:rPr>
              <w:t>W_02</w:t>
            </w:r>
          </w:p>
        </w:tc>
        <w:tc>
          <w:tcPr>
            <w:tcW w:w="717" w:type="dxa"/>
            <w:vAlign w:val="center"/>
          </w:tcPr>
          <w:p w14:paraId="5F338A32" w14:textId="77777777" w:rsidR="00AC3CE9" w:rsidRPr="0052273E" w:rsidRDefault="00AC3CE9" w:rsidP="002F14D8">
            <w:pPr>
              <w:spacing w:after="0"/>
              <w:jc w:val="center"/>
              <w:rPr>
                <w:rFonts w:ascii="Cambria" w:hAnsi="Cambria" w:cs="Cambria"/>
                <w:sz w:val="20"/>
                <w:szCs w:val="20"/>
              </w:rPr>
            </w:pPr>
            <w:r w:rsidRPr="0052273E">
              <w:rPr>
                <w:rFonts w:ascii="Cambria" w:hAnsi="Cambria" w:cs="Cambria"/>
                <w:sz w:val="20"/>
                <w:szCs w:val="20"/>
              </w:rPr>
              <w:t>x</w:t>
            </w:r>
          </w:p>
        </w:tc>
        <w:tc>
          <w:tcPr>
            <w:tcW w:w="601" w:type="dxa"/>
            <w:tcBorders>
              <w:right w:val="single" w:sz="4" w:space="0" w:color="auto"/>
            </w:tcBorders>
            <w:vAlign w:val="center"/>
          </w:tcPr>
          <w:p w14:paraId="574983E4" w14:textId="77777777" w:rsidR="00AC3CE9" w:rsidRPr="0052273E" w:rsidRDefault="00AC3CE9"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3A55B8F7" w14:textId="77777777" w:rsidR="00AC3CE9" w:rsidRPr="0052273E" w:rsidRDefault="00AC3CE9" w:rsidP="002F14D8">
            <w:pPr>
              <w:spacing w:after="0"/>
              <w:jc w:val="center"/>
              <w:rPr>
                <w:rFonts w:ascii="Cambria" w:hAnsi="Cambria" w:cs="Cambria"/>
                <w:sz w:val="20"/>
                <w:szCs w:val="20"/>
              </w:rPr>
            </w:pPr>
          </w:p>
        </w:tc>
        <w:tc>
          <w:tcPr>
            <w:tcW w:w="602" w:type="dxa"/>
            <w:vAlign w:val="center"/>
          </w:tcPr>
          <w:p w14:paraId="05A5AE3B" w14:textId="77777777" w:rsidR="00AC3CE9" w:rsidRPr="0052273E" w:rsidRDefault="00AC3CE9" w:rsidP="002F14D8">
            <w:pPr>
              <w:spacing w:after="0"/>
              <w:jc w:val="center"/>
              <w:rPr>
                <w:rFonts w:ascii="Cambria" w:hAnsi="Cambria" w:cs="Cambria"/>
                <w:sz w:val="20"/>
                <w:szCs w:val="20"/>
              </w:rPr>
            </w:pPr>
          </w:p>
        </w:tc>
        <w:tc>
          <w:tcPr>
            <w:tcW w:w="602" w:type="dxa"/>
            <w:vAlign w:val="center"/>
          </w:tcPr>
          <w:p w14:paraId="4019C063" w14:textId="77777777" w:rsidR="00AC3CE9" w:rsidRPr="0052273E" w:rsidRDefault="00AC3CE9" w:rsidP="002F14D8">
            <w:pPr>
              <w:spacing w:after="0"/>
              <w:jc w:val="center"/>
              <w:rPr>
                <w:rFonts w:ascii="Cambria" w:hAnsi="Cambria" w:cs="Cambria"/>
                <w:sz w:val="20"/>
                <w:szCs w:val="20"/>
              </w:rPr>
            </w:pPr>
          </w:p>
        </w:tc>
        <w:tc>
          <w:tcPr>
            <w:tcW w:w="602" w:type="dxa"/>
            <w:vAlign w:val="center"/>
          </w:tcPr>
          <w:p w14:paraId="36F65D39" w14:textId="77777777" w:rsidR="00AC3CE9" w:rsidRPr="0052273E" w:rsidRDefault="00AC3CE9" w:rsidP="002F14D8">
            <w:pPr>
              <w:spacing w:after="0"/>
              <w:jc w:val="center"/>
              <w:rPr>
                <w:rFonts w:ascii="Cambria" w:hAnsi="Cambria" w:cs="Cambria"/>
                <w:sz w:val="20"/>
                <w:szCs w:val="20"/>
              </w:rPr>
            </w:pPr>
          </w:p>
        </w:tc>
      </w:tr>
      <w:tr w:rsidR="0052273E" w:rsidRPr="0052273E" w14:paraId="26D9C6C4" w14:textId="77777777" w:rsidTr="000D5A50">
        <w:trPr>
          <w:jc w:val="center"/>
        </w:trPr>
        <w:tc>
          <w:tcPr>
            <w:tcW w:w="2090" w:type="dxa"/>
            <w:vAlign w:val="center"/>
          </w:tcPr>
          <w:p w14:paraId="0A58D6BC" w14:textId="77777777" w:rsidR="00AC3CE9" w:rsidRPr="0052273E" w:rsidRDefault="00AC3CE9" w:rsidP="002F14D8">
            <w:pPr>
              <w:autoSpaceDE w:val="0"/>
              <w:autoSpaceDN w:val="0"/>
              <w:spacing w:after="0"/>
              <w:ind w:right="-108"/>
              <w:jc w:val="center"/>
              <w:rPr>
                <w:rFonts w:ascii="Cambria" w:hAnsi="Cambria" w:cs="Cambria"/>
                <w:sz w:val="20"/>
                <w:szCs w:val="20"/>
              </w:rPr>
            </w:pPr>
            <w:r w:rsidRPr="0052273E">
              <w:rPr>
                <w:rFonts w:ascii="Cambria" w:hAnsi="Cambria" w:cs="Times New Roman"/>
                <w:sz w:val="20"/>
                <w:szCs w:val="20"/>
              </w:rPr>
              <w:t>U_01</w:t>
            </w:r>
          </w:p>
        </w:tc>
        <w:tc>
          <w:tcPr>
            <w:tcW w:w="717" w:type="dxa"/>
            <w:vAlign w:val="center"/>
          </w:tcPr>
          <w:p w14:paraId="0D32A857" w14:textId="77777777" w:rsidR="00AC3CE9" w:rsidRPr="0052273E" w:rsidRDefault="00AC3CE9" w:rsidP="002F14D8">
            <w:pPr>
              <w:spacing w:after="0"/>
              <w:jc w:val="center"/>
              <w:rPr>
                <w:rFonts w:ascii="Cambria" w:hAnsi="Cambria" w:cs="Cambria"/>
                <w:sz w:val="20"/>
                <w:szCs w:val="20"/>
              </w:rPr>
            </w:pPr>
          </w:p>
        </w:tc>
        <w:tc>
          <w:tcPr>
            <w:tcW w:w="601" w:type="dxa"/>
            <w:tcBorders>
              <w:right w:val="single" w:sz="4" w:space="0" w:color="auto"/>
            </w:tcBorders>
            <w:vAlign w:val="center"/>
          </w:tcPr>
          <w:p w14:paraId="6B70D45D" w14:textId="77777777" w:rsidR="00AC3CE9" w:rsidRPr="0052273E" w:rsidRDefault="00AC3CE9" w:rsidP="002F14D8">
            <w:pPr>
              <w:spacing w:after="0"/>
              <w:jc w:val="center"/>
              <w:rPr>
                <w:rFonts w:ascii="Cambria" w:hAnsi="Cambria" w:cs="Cambria"/>
                <w:sz w:val="20"/>
                <w:szCs w:val="20"/>
              </w:rPr>
            </w:pPr>
          </w:p>
        </w:tc>
        <w:tc>
          <w:tcPr>
            <w:tcW w:w="602" w:type="dxa"/>
            <w:vAlign w:val="center"/>
          </w:tcPr>
          <w:p w14:paraId="628FEDEB" w14:textId="77777777" w:rsidR="00AC3CE9" w:rsidRPr="0052273E" w:rsidRDefault="00AC3CE9"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46A72D35" w14:textId="77777777" w:rsidR="00AC3CE9" w:rsidRPr="0052273E" w:rsidRDefault="00AC3CE9"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167E261E" w14:textId="77777777" w:rsidR="00AC3CE9" w:rsidRPr="0052273E" w:rsidRDefault="00AC3CE9"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00891AE7" w14:textId="77777777" w:rsidR="00AC3CE9" w:rsidRPr="0052273E" w:rsidRDefault="00AC3CE9" w:rsidP="002F14D8">
            <w:pPr>
              <w:spacing w:after="0"/>
              <w:jc w:val="center"/>
              <w:rPr>
                <w:rFonts w:ascii="Cambria" w:hAnsi="Cambria" w:cs="Cambria"/>
                <w:sz w:val="20"/>
                <w:szCs w:val="20"/>
              </w:rPr>
            </w:pPr>
            <w:r w:rsidRPr="0052273E">
              <w:rPr>
                <w:rFonts w:ascii="Cambria" w:hAnsi="Cambria" w:cs="Cambria"/>
                <w:sz w:val="20"/>
                <w:szCs w:val="20"/>
              </w:rPr>
              <w:t>x</w:t>
            </w:r>
          </w:p>
        </w:tc>
      </w:tr>
      <w:tr w:rsidR="0052273E" w:rsidRPr="0052273E" w14:paraId="5B8EE73D" w14:textId="77777777" w:rsidTr="000D5A50">
        <w:trPr>
          <w:jc w:val="center"/>
        </w:trPr>
        <w:tc>
          <w:tcPr>
            <w:tcW w:w="2090" w:type="dxa"/>
            <w:vAlign w:val="center"/>
          </w:tcPr>
          <w:p w14:paraId="0BAB258C" w14:textId="77777777" w:rsidR="00AC3CE9" w:rsidRPr="0052273E" w:rsidRDefault="00AC3CE9" w:rsidP="002F14D8">
            <w:pPr>
              <w:widowControl w:val="0"/>
              <w:autoSpaceDE w:val="0"/>
              <w:autoSpaceDN w:val="0"/>
              <w:adjustRightInd w:val="0"/>
              <w:spacing w:after="0"/>
              <w:ind w:right="-108"/>
              <w:jc w:val="center"/>
              <w:rPr>
                <w:rFonts w:ascii="Cambria" w:hAnsi="Cambria" w:cs="Cambria"/>
                <w:sz w:val="20"/>
                <w:szCs w:val="20"/>
              </w:rPr>
            </w:pPr>
            <w:r w:rsidRPr="0052273E">
              <w:rPr>
                <w:rFonts w:ascii="Cambria" w:hAnsi="Cambria" w:cs="Times New Roman"/>
                <w:sz w:val="20"/>
                <w:szCs w:val="20"/>
              </w:rPr>
              <w:t>U_02</w:t>
            </w:r>
          </w:p>
        </w:tc>
        <w:tc>
          <w:tcPr>
            <w:tcW w:w="717" w:type="dxa"/>
            <w:vAlign w:val="center"/>
          </w:tcPr>
          <w:p w14:paraId="3FCC30C2" w14:textId="77777777" w:rsidR="00AC3CE9" w:rsidRPr="0052273E" w:rsidRDefault="00AC3CE9" w:rsidP="002F14D8">
            <w:pPr>
              <w:spacing w:after="0"/>
              <w:jc w:val="center"/>
              <w:rPr>
                <w:rFonts w:ascii="Cambria" w:hAnsi="Cambria" w:cs="Cambria"/>
                <w:sz w:val="20"/>
                <w:szCs w:val="20"/>
              </w:rPr>
            </w:pPr>
          </w:p>
        </w:tc>
        <w:tc>
          <w:tcPr>
            <w:tcW w:w="601" w:type="dxa"/>
            <w:tcBorders>
              <w:right w:val="single" w:sz="4" w:space="0" w:color="auto"/>
            </w:tcBorders>
            <w:vAlign w:val="center"/>
          </w:tcPr>
          <w:p w14:paraId="177749D9" w14:textId="77777777" w:rsidR="00AC3CE9" w:rsidRPr="0052273E" w:rsidRDefault="00AC3CE9" w:rsidP="002F14D8">
            <w:pPr>
              <w:spacing w:after="0"/>
              <w:jc w:val="center"/>
              <w:rPr>
                <w:rFonts w:ascii="Cambria" w:hAnsi="Cambria" w:cs="Cambria"/>
                <w:sz w:val="20"/>
                <w:szCs w:val="20"/>
              </w:rPr>
            </w:pPr>
          </w:p>
        </w:tc>
        <w:tc>
          <w:tcPr>
            <w:tcW w:w="602" w:type="dxa"/>
            <w:vAlign w:val="center"/>
          </w:tcPr>
          <w:p w14:paraId="5658D103" w14:textId="77777777" w:rsidR="00AC3CE9" w:rsidRPr="0052273E" w:rsidRDefault="00AC3CE9"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28574F5C" w14:textId="77777777" w:rsidR="00AC3CE9" w:rsidRPr="0052273E" w:rsidRDefault="00AC3CE9"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388C4C25" w14:textId="77777777" w:rsidR="00AC3CE9" w:rsidRPr="0052273E" w:rsidRDefault="00AC3CE9"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79520B78" w14:textId="77777777" w:rsidR="00AC3CE9" w:rsidRPr="0052273E" w:rsidRDefault="00AC3CE9" w:rsidP="002F14D8">
            <w:pPr>
              <w:spacing w:after="0"/>
              <w:jc w:val="center"/>
              <w:rPr>
                <w:rFonts w:ascii="Cambria" w:hAnsi="Cambria" w:cs="Cambria"/>
                <w:sz w:val="20"/>
                <w:szCs w:val="20"/>
              </w:rPr>
            </w:pPr>
            <w:r w:rsidRPr="0052273E">
              <w:rPr>
                <w:rFonts w:ascii="Cambria" w:hAnsi="Cambria" w:cs="Cambria"/>
                <w:sz w:val="20"/>
                <w:szCs w:val="20"/>
              </w:rPr>
              <w:t>x</w:t>
            </w:r>
          </w:p>
        </w:tc>
      </w:tr>
      <w:tr w:rsidR="0052273E" w:rsidRPr="0052273E" w14:paraId="518886B4" w14:textId="77777777" w:rsidTr="000D5A50">
        <w:trPr>
          <w:jc w:val="center"/>
        </w:trPr>
        <w:tc>
          <w:tcPr>
            <w:tcW w:w="2090" w:type="dxa"/>
            <w:vAlign w:val="center"/>
          </w:tcPr>
          <w:p w14:paraId="1449F7B0" w14:textId="77777777" w:rsidR="00AC3CE9" w:rsidRPr="0052273E" w:rsidRDefault="00AC3CE9" w:rsidP="002F14D8">
            <w:pPr>
              <w:widowControl w:val="0"/>
              <w:autoSpaceDE w:val="0"/>
              <w:autoSpaceDN w:val="0"/>
              <w:adjustRightInd w:val="0"/>
              <w:spacing w:after="0"/>
              <w:ind w:right="-108"/>
              <w:jc w:val="center"/>
              <w:rPr>
                <w:rFonts w:ascii="Cambria" w:hAnsi="Cambria" w:cs="Cambria"/>
                <w:sz w:val="20"/>
                <w:szCs w:val="20"/>
              </w:rPr>
            </w:pPr>
            <w:r w:rsidRPr="0052273E">
              <w:rPr>
                <w:rFonts w:ascii="Cambria" w:hAnsi="Cambria" w:cs="Times New Roman"/>
                <w:sz w:val="20"/>
                <w:szCs w:val="20"/>
              </w:rPr>
              <w:t>U_03</w:t>
            </w:r>
          </w:p>
        </w:tc>
        <w:tc>
          <w:tcPr>
            <w:tcW w:w="717" w:type="dxa"/>
            <w:vAlign w:val="center"/>
          </w:tcPr>
          <w:p w14:paraId="74AFDD52" w14:textId="77777777" w:rsidR="00AC3CE9" w:rsidRPr="0052273E" w:rsidRDefault="00AC3CE9" w:rsidP="002F14D8">
            <w:pPr>
              <w:spacing w:after="0"/>
              <w:jc w:val="center"/>
              <w:rPr>
                <w:rFonts w:ascii="Cambria" w:hAnsi="Cambria" w:cs="Cambria"/>
                <w:sz w:val="20"/>
                <w:szCs w:val="20"/>
              </w:rPr>
            </w:pPr>
          </w:p>
        </w:tc>
        <w:tc>
          <w:tcPr>
            <w:tcW w:w="601" w:type="dxa"/>
            <w:tcBorders>
              <w:right w:val="single" w:sz="4" w:space="0" w:color="auto"/>
            </w:tcBorders>
            <w:vAlign w:val="center"/>
          </w:tcPr>
          <w:p w14:paraId="19CA9072" w14:textId="77777777" w:rsidR="00AC3CE9" w:rsidRPr="0052273E" w:rsidRDefault="00AC3CE9" w:rsidP="002F14D8">
            <w:pPr>
              <w:spacing w:after="0"/>
              <w:jc w:val="center"/>
              <w:rPr>
                <w:rFonts w:ascii="Cambria" w:hAnsi="Cambria" w:cs="Cambria"/>
                <w:sz w:val="20"/>
                <w:szCs w:val="20"/>
              </w:rPr>
            </w:pPr>
          </w:p>
        </w:tc>
        <w:tc>
          <w:tcPr>
            <w:tcW w:w="602" w:type="dxa"/>
            <w:vAlign w:val="center"/>
          </w:tcPr>
          <w:p w14:paraId="0B14306C" w14:textId="77777777" w:rsidR="00AC3CE9" w:rsidRPr="0052273E" w:rsidRDefault="00AC3CE9"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20924BE5" w14:textId="77777777" w:rsidR="00AC3CE9" w:rsidRPr="0052273E" w:rsidRDefault="00AC3CE9"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27764D8F" w14:textId="77777777" w:rsidR="00AC3CE9" w:rsidRPr="0052273E" w:rsidRDefault="00AC3CE9" w:rsidP="002F14D8">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008A37BA" w14:textId="77777777" w:rsidR="00AC3CE9" w:rsidRPr="0052273E" w:rsidRDefault="00AC3CE9" w:rsidP="002F14D8">
            <w:pPr>
              <w:spacing w:after="0"/>
              <w:jc w:val="center"/>
              <w:rPr>
                <w:rFonts w:ascii="Cambria" w:hAnsi="Cambria" w:cs="Cambria"/>
                <w:sz w:val="20"/>
                <w:szCs w:val="20"/>
              </w:rPr>
            </w:pPr>
            <w:r w:rsidRPr="0052273E">
              <w:rPr>
                <w:rFonts w:ascii="Cambria" w:hAnsi="Cambria" w:cs="Cambria"/>
                <w:sz w:val="20"/>
                <w:szCs w:val="20"/>
              </w:rPr>
              <w:t>x</w:t>
            </w:r>
          </w:p>
        </w:tc>
      </w:tr>
      <w:tr w:rsidR="00472EF9" w:rsidRPr="0052273E" w14:paraId="05677991" w14:textId="77777777" w:rsidTr="000D5A50">
        <w:trPr>
          <w:jc w:val="center"/>
        </w:trPr>
        <w:tc>
          <w:tcPr>
            <w:tcW w:w="2090" w:type="dxa"/>
            <w:vAlign w:val="center"/>
          </w:tcPr>
          <w:p w14:paraId="7DA480B4" w14:textId="77777777" w:rsidR="00472EF9" w:rsidRPr="0052273E" w:rsidRDefault="00472EF9" w:rsidP="00472EF9">
            <w:pPr>
              <w:autoSpaceDE w:val="0"/>
              <w:autoSpaceDN w:val="0"/>
              <w:spacing w:after="0"/>
              <w:ind w:right="-108"/>
              <w:jc w:val="center"/>
              <w:rPr>
                <w:rFonts w:ascii="Cambria" w:hAnsi="Cambria" w:cs="Cambria"/>
                <w:sz w:val="20"/>
                <w:szCs w:val="20"/>
              </w:rPr>
            </w:pPr>
            <w:r w:rsidRPr="0052273E">
              <w:rPr>
                <w:rFonts w:ascii="Cambria" w:hAnsi="Cambria" w:cs="Times New Roman"/>
                <w:sz w:val="20"/>
                <w:szCs w:val="20"/>
              </w:rPr>
              <w:t>K_01</w:t>
            </w:r>
          </w:p>
        </w:tc>
        <w:tc>
          <w:tcPr>
            <w:tcW w:w="717" w:type="dxa"/>
            <w:vAlign w:val="center"/>
          </w:tcPr>
          <w:p w14:paraId="2AEA727A" w14:textId="77777777" w:rsidR="00472EF9" w:rsidRPr="0052273E" w:rsidRDefault="00472EF9" w:rsidP="00472EF9">
            <w:pPr>
              <w:spacing w:after="0"/>
              <w:jc w:val="center"/>
              <w:rPr>
                <w:rFonts w:ascii="Cambria" w:hAnsi="Cambria" w:cs="Cambria"/>
                <w:sz w:val="20"/>
                <w:szCs w:val="20"/>
              </w:rPr>
            </w:pPr>
            <w:r w:rsidRPr="0052273E">
              <w:rPr>
                <w:rFonts w:ascii="Cambria" w:hAnsi="Cambria" w:cs="Cambria"/>
                <w:sz w:val="20"/>
                <w:szCs w:val="20"/>
              </w:rPr>
              <w:t>x</w:t>
            </w:r>
          </w:p>
        </w:tc>
        <w:tc>
          <w:tcPr>
            <w:tcW w:w="601" w:type="dxa"/>
            <w:tcBorders>
              <w:right w:val="single" w:sz="4" w:space="0" w:color="auto"/>
            </w:tcBorders>
            <w:vAlign w:val="center"/>
          </w:tcPr>
          <w:p w14:paraId="7F367A2C" w14:textId="77777777" w:rsidR="00472EF9" w:rsidRPr="0052273E" w:rsidRDefault="00472EF9" w:rsidP="00472EF9">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67F9F19A" w14:textId="020D7857" w:rsidR="00472EF9" w:rsidRPr="0052273E" w:rsidRDefault="00472EF9" w:rsidP="00472EF9">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7AB69874" w14:textId="59CE5262" w:rsidR="00472EF9" w:rsidRPr="0052273E" w:rsidRDefault="00472EF9" w:rsidP="00472EF9">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4A038F7A" w14:textId="5B3B5CF5" w:rsidR="00472EF9" w:rsidRPr="0052273E" w:rsidRDefault="00472EF9" w:rsidP="00472EF9">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05A4268C" w14:textId="0F6A0E4E" w:rsidR="00472EF9" w:rsidRPr="0052273E" w:rsidRDefault="00472EF9" w:rsidP="00472EF9">
            <w:pPr>
              <w:spacing w:after="0"/>
              <w:jc w:val="center"/>
              <w:rPr>
                <w:rFonts w:ascii="Cambria" w:hAnsi="Cambria" w:cs="Cambria"/>
                <w:sz w:val="20"/>
                <w:szCs w:val="20"/>
              </w:rPr>
            </w:pPr>
            <w:r w:rsidRPr="0052273E">
              <w:rPr>
                <w:rFonts w:ascii="Cambria" w:hAnsi="Cambria" w:cs="Cambria"/>
                <w:sz w:val="20"/>
                <w:szCs w:val="20"/>
              </w:rPr>
              <w:t>x</w:t>
            </w:r>
          </w:p>
        </w:tc>
      </w:tr>
      <w:tr w:rsidR="00472EF9" w:rsidRPr="0052273E" w14:paraId="26AEFB25" w14:textId="77777777" w:rsidTr="000D5A50">
        <w:trPr>
          <w:jc w:val="center"/>
        </w:trPr>
        <w:tc>
          <w:tcPr>
            <w:tcW w:w="2090" w:type="dxa"/>
            <w:vAlign w:val="center"/>
          </w:tcPr>
          <w:p w14:paraId="6DAF65B2" w14:textId="77777777" w:rsidR="00472EF9" w:rsidRPr="0052273E" w:rsidRDefault="00472EF9" w:rsidP="00472EF9">
            <w:pPr>
              <w:pStyle w:val="Akapitzlist"/>
              <w:spacing w:after="0"/>
              <w:ind w:left="0" w:right="-108"/>
              <w:jc w:val="center"/>
              <w:rPr>
                <w:rFonts w:ascii="Cambria" w:hAnsi="Cambria" w:cs="Cambria"/>
                <w:sz w:val="20"/>
                <w:szCs w:val="20"/>
              </w:rPr>
            </w:pPr>
            <w:r w:rsidRPr="0052273E">
              <w:rPr>
                <w:rFonts w:ascii="Cambria" w:hAnsi="Cambria" w:cs="Times New Roman"/>
                <w:sz w:val="20"/>
                <w:szCs w:val="20"/>
              </w:rPr>
              <w:t>K_02</w:t>
            </w:r>
          </w:p>
        </w:tc>
        <w:tc>
          <w:tcPr>
            <w:tcW w:w="717" w:type="dxa"/>
            <w:vAlign w:val="center"/>
          </w:tcPr>
          <w:p w14:paraId="7CDD5C70" w14:textId="77777777" w:rsidR="00472EF9" w:rsidRPr="0052273E" w:rsidRDefault="00472EF9" w:rsidP="00472EF9">
            <w:pPr>
              <w:spacing w:after="0"/>
              <w:jc w:val="center"/>
              <w:rPr>
                <w:rFonts w:ascii="Cambria" w:hAnsi="Cambria" w:cs="Cambria"/>
                <w:sz w:val="20"/>
                <w:szCs w:val="20"/>
              </w:rPr>
            </w:pPr>
            <w:r w:rsidRPr="0052273E">
              <w:rPr>
                <w:rFonts w:ascii="Cambria" w:hAnsi="Cambria" w:cs="Cambria"/>
                <w:sz w:val="20"/>
                <w:szCs w:val="20"/>
              </w:rPr>
              <w:t>x</w:t>
            </w:r>
          </w:p>
        </w:tc>
        <w:tc>
          <w:tcPr>
            <w:tcW w:w="601" w:type="dxa"/>
            <w:tcBorders>
              <w:right w:val="single" w:sz="4" w:space="0" w:color="auto"/>
            </w:tcBorders>
            <w:vAlign w:val="center"/>
          </w:tcPr>
          <w:p w14:paraId="533041C7" w14:textId="77777777" w:rsidR="00472EF9" w:rsidRPr="0052273E" w:rsidRDefault="00472EF9" w:rsidP="00472EF9">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7D584A54" w14:textId="7F119347" w:rsidR="00472EF9" w:rsidRPr="0052273E" w:rsidRDefault="00472EF9" w:rsidP="00472EF9">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3F286CF4" w14:textId="604C072C" w:rsidR="00472EF9" w:rsidRPr="0052273E" w:rsidRDefault="00472EF9" w:rsidP="00472EF9">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0CE8B0F9" w14:textId="5FBC10E7" w:rsidR="00472EF9" w:rsidRPr="0052273E" w:rsidRDefault="00472EF9" w:rsidP="00472EF9">
            <w:pPr>
              <w:spacing w:after="0"/>
              <w:jc w:val="center"/>
              <w:rPr>
                <w:rFonts w:ascii="Cambria" w:hAnsi="Cambria" w:cs="Cambria"/>
                <w:sz w:val="20"/>
                <w:szCs w:val="20"/>
              </w:rPr>
            </w:pPr>
            <w:r w:rsidRPr="0052273E">
              <w:rPr>
                <w:rFonts w:ascii="Cambria" w:hAnsi="Cambria" w:cs="Cambria"/>
                <w:sz w:val="20"/>
                <w:szCs w:val="20"/>
              </w:rPr>
              <w:t>x</w:t>
            </w:r>
          </w:p>
        </w:tc>
        <w:tc>
          <w:tcPr>
            <w:tcW w:w="602" w:type="dxa"/>
            <w:vAlign w:val="center"/>
          </w:tcPr>
          <w:p w14:paraId="55D9FC40" w14:textId="4CE159AA" w:rsidR="00472EF9" w:rsidRPr="0052273E" w:rsidRDefault="00472EF9" w:rsidP="00472EF9">
            <w:pPr>
              <w:spacing w:after="0"/>
              <w:jc w:val="center"/>
              <w:rPr>
                <w:rFonts w:ascii="Cambria" w:hAnsi="Cambria" w:cs="Cambria"/>
                <w:sz w:val="20"/>
                <w:szCs w:val="20"/>
              </w:rPr>
            </w:pPr>
            <w:r w:rsidRPr="0052273E">
              <w:rPr>
                <w:rFonts w:ascii="Cambria" w:hAnsi="Cambria" w:cs="Cambria"/>
                <w:sz w:val="20"/>
                <w:szCs w:val="20"/>
              </w:rPr>
              <w:t>x</w:t>
            </w:r>
          </w:p>
        </w:tc>
      </w:tr>
    </w:tbl>
    <w:p w14:paraId="21E57064" w14:textId="77777777" w:rsidR="00AC3CE9" w:rsidRPr="0052273E" w:rsidRDefault="00AC3CE9" w:rsidP="002F14D8">
      <w:pPr>
        <w:spacing w:after="0"/>
        <w:jc w:val="both"/>
        <w:rPr>
          <w:rFonts w:ascii="Cambria" w:hAnsi="Cambria" w:cs="Times New Roman"/>
          <w:sz w:val="20"/>
          <w:szCs w:val="20"/>
        </w:rPr>
      </w:pPr>
    </w:p>
    <w:p w14:paraId="7A157DC6" w14:textId="77777777" w:rsidR="00AC3CE9" w:rsidRPr="0052273E" w:rsidRDefault="00AC3CE9" w:rsidP="002F14D8">
      <w:pPr>
        <w:pStyle w:val="Nagwek1"/>
        <w:spacing w:before="0" w:after="0"/>
        <w:rPr>
          <w:rFonts w:ascii="Cambria" w:hAnsi="Cambria"/>
          <w:sz w:val="20"/>
          <w:szCs w:val="20"/>
        </w:rPr>
      </w:pPr>
      <w:r w:rsidRPr="0052273E">
        <w:rPr>
          <w:rFonts w:ascii="Cambria" w:hAnsi="Cambria"/>
          <w:sz w:val="20"/>
          <w:szCs w:val="20"/>
        </w:rPr>
        <w:t xml:space="preserve">9. Opis sposobu ustalania oceny końcowej </w:t>
      </w:r>
      <w:r w:rsidRPr="0052273E">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AC3CE9" w:rsidRPr="0052273E" w14:paraId="3B96E2B5" w14:textId="77777777" w:rsidTr="000D5A50">
        <w:trPr>
          <w:trHeight w:val="93"/>
          <w:jc w:val="center"/>
        </w:trPr>
        <w:tc>
          <w:tcPr>
            <w:tcW w:w="9907" w:type="dxa"/>
          </w:tcPr>
          <w:p w14:paraId="2586FFC8" w14:textId="77777777" w:rsidR="00AC3CE9" w:rsidRPr="0052273E" w:rsidRDefault="00AC3CE9" w:rsidP="002F14D8">
            <w:pPr>
              <w:pStyle w:val="karta"/>
              <w:spacing w:line="276" w:lineRule="auto"/>
              <w:rPr>
                <w:rFonts w:ascii="Cambria" w:hAnsi="Cambria"/>
              </w:rPr>
            </w:pPr>
            <w:r w:rsidRPr="0052273E">
              <w:rPr>
                <w:rFonts w:ascii="Cambria" w:hAnsi="Cambria"/>
              </w:rPr>
              <w:t>Z każdej formy prowadzonych zajęć uzyskaną ilość punktów przelicza się na wartość procentową. Ocena końcowa jest zgoda w progami oceniania zamieszczonymi w tabeli 1.</w:t>
            </w:r>
          </w:p>
          <w:p w14:paraId="470F5008" w14:textId="77777777" w:rsidR="00AC3CE9" w:rsidRPr="0052273E" w:rsidRDefault="00AC3CE9" w:rsidP="002F14D8">
            <w:pPr>
              <w:pStyle w:val="karta"/>
              <w:spacing w:line="276" w:lineRule="auto"/>
              <w:rPr>
                <w:rFonts w:ascii="Cambria" w:hAnsi="Cambria"/>
                <w:b/>
                <w:bCs/>
              </w:rPr>
            </w:pPr>
            <w:r w:rsidRPr="0052273E">
              <w:rPr>
                <w:rFonts w:ascii="Cambria" w:hAnsi="Cambria"/>
              </w:rPr>
              <w:t xml:space="preserve"> Tab. 1. Progi ocenia procentowego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52273E" w:rsidRPr="0052273E" w14:paraId="27E619B3" w14:textId="77777777" w:rsidTr="000D5A50">
              <w:tc>
                <w:tcPr>
                  <w:tcW w:w="4531" w:type="dxa"/>
                  <w:tcBorders>
                    <w:top w:val="single" w:sz="4" w:space="0" w:color="auto"/>
                    <w:left w:val="single" w:sz="4" w:space="0" w:color="auto"/>
                    <w:bottom w:val="single" w:sz="4" w:space="0" w:color="auto"/>
                    <w:right w:val="single" w:sz="4" w:space="0" w:color="auto"/>
                  </w:tcBorders>
                  <w:hideMark/>
                </w:tcPr>
                <w:p w14:paraId="317E1B79" w14:textId="77777777" w:rsidR="00AC3CE9" w:rsidRPr="0052273E" w:rsidRDefault="00AC3CE9" w:rsidP="002F14D8">
                  <w:pPr>
                    <w:spacing w:after="0"/>
                    <w:jc w:val="center"/>
                    <w:rPr>
                      <w:rFonts w:ascii="Cambria" w:hAnsi="Cambria"/>
                      <w:b/>
                      <w:bCs/>
                      <w:sz w:val="20"/>
                      <w:szCs w:val="20"/>
                    </w:rPr>
                  </w:pPr>
                  <w:r w:rsidRPr="0052273E">
                    <w:rPr>
                      <w:rFonts w:ascii="Cambria" w:hAnsi="Cambria"/>
                      <w:b/>
                      <w:bCs/>
                      <w:sz w:val="20"/>
                      <w:szCs w:val="20"/>
                    </w:rPr>
                    <w:t>Wynik procentowy</w:t>
                  </w:r>
                </w:p>
              </w:tc>
              <w:tc>
                <w:tcPr>
                  <w:tcW w:w="4531" w:type="dxa"/>
                  <w:tcBorders>
                    <w:top w:val="single" w:sz="4" w:space="0" w:color="auto"/>
                    <w:left w:val="single" w:sz="4" w:space="0" w:color="auto"/>
                    <w:bottom w:val="single" w:sz="4" w:space="0" w:color="auto"/>
                    <w:right w:val="single" w:sz="4" w:space="0" w:color="auto"/>
                  </w:tcBorders>
                  <w:hideMark/>
                </w:tcPr>
                <w:p w14:paraId="4DF0BF42" w14:textId="77777777" w:rsidR="00AC3CE9" w:rsidRPr="0052273E" w:rsidRDefault="00AC3CE9" w:rsidP="002F14D8">
                  <w:pPr>
                    <w:spacing w:after="0"/>
                    <w:jc w:val="center"/>
                    <w:rPr>
                      <w:rFonts w:ascii="Cambria" w:hAnsi="Cambria"/>
                      <w:b/>
                      <w:bCs/>
                      <w:sz w:val="20"/>
                      <w:szCs w:val="20"/>
                    </w:rPr>
                  </w:pPr>
                  <w:r w:rsidRPr="0052273E">
                    <w:rPr>
                      <w:rFonts w:ascii="Cambria" w:hAnsi="Cambria"/>
                      <w:b/>
                      <w:bCs/>
                      <w:sz w:val="20"/>
                      <w:szCs w:val="20"/>
                    </w:rPr>
                    <w:t>Ocena</w:t>
                  </w:r>
                </w:p>
              </w:tc>
            </w:tr>
            <w:tr w:rsidR="0052273E" w:rsidRPr="0052273E" w14:paraId="0640646C" w14:textId="77777777" w:rsidTr="000D5A50">
              <w:trPr>
                <w:trHeight w:val="198"/>
              </w:trPr>
              <w:tc>
                <w:tcPr>
                  <w:tcW w:w="4531" w:type="dxa"/>
                  <w:tcBorders>
                    <w:top w:val="single" w:sz="4" w:space="0" w:color="auto"/>
                    <w:left w:val="single" w:sz="4" w:space="0" w:color="auto"/>
                    <w:bottom w:val="single" w:sz="4" w:space="0" w:color="auto"/>
                    <w:right w:val="single" w:sz="4" w:space="0" w:color="auto"/>
                  </w:tcBorders>
                  <w:hideMark/>
                </w:tcPr>
                <w:p w14:paraId="4174AFE2" w14:textId="77777777" w:rsidR="00AC3CE9" w:rsidRPr="0052273E" w:rsidRDefault="00AC3CE9" w:rsidP="002F14D8">
                  <w:pPr>
                    <w:spacing w:after="0"/>
                    <w:jc w:val="center"/>
                    <w:rPr>
                      <w:rFonts w:ascii="Cambria" w:hAnsi="Cambria"/>
                      <w:sz w:val="20"/>
                      <w:szCs w:val="20"/>
                    </w:rPr>
                  </w:pPr>
                  <w:r w:rsidRPr="0052273E">
                    <w:rPr>
                      <w:rFonts w:ascii="Cambria" w:hAnsi="Cambria"/>
                      <w:sz w:val="20"/>
                      <w:szCs w:val="20"/>
                    </w:rPr>
                    <w:lastRenderedPageBreak/>
                    <w:t>0-50 %</w:t>
                  </w:r>
                </w:p>
              </w:tc>
              <w:tc>
                <w:tcPr>
                  <w:tcW w:w="4531" w:type="dxa"/>
                  <w:tcBorders>
                    <w:top w:val="single" w:sz="4" w:space="0" w:color="auto"/>
                    <w:left w:val="single" w:sz="4" w:space="0" w:color="auto"/>
                    <w:bottom w:val="single" w:sz="4" w:space="0" w:color="auto"/>
                    <w:right w:val="single" w:sz="4" w:space="0" w:color="auto"/>
                  </w:tcBorders>
                  <w:hideMark/>
                </w:tcPr>
                <w:p w14:paraId="348C525C" w14:textId="77777777" w:rsidR="00AC3CE9" w:rsidRPr="0052273E" w:rsidRDefault="00AC3CE9" w:rsidP="002F14D8">
                  <w:pPr>
                    <w:spacing w:after="0"/>
                    <w:jc w:val="center"/>
                    <w:rPr>
                      <w:rFonts w:ascii="Cambria" w:hAnsi="Cambria"/>
                      <w:sz w:val="20"/>
                      <w:szCs w:val="20"/>
                    </w:rPr>
                  </w:pPr>
                  <w:r w:rsidRPr="0052273E">
                    <w:rPr>
                      <w:rFonts w:ascii="Cambria" w:hAnsi="Cambria"/>
                      <w:sz w:val="20"/>
                      <w:szCs w:val="20"/>
                    </w:rPr>
                    <w:t>niedostateczny (2.0)</w:t>
                  </w:r>
                </w:p>
              </w:tc>
            </w:tr>
            <w:tr w:rsidR="0052273E" w:rsidRPr="0052273E" w14:paraId="77D7BE0E" w14:textId="77777777" w:rsidTr="000D5A50">
              <w:tc>
                <w:tcPr>
                  <w:tcW w:w="4531" w:type="dxa"/>
                  <w:tcBorders>
                    <w:top w:val="single" w:sz="4" w:space="0" w:color="auto"/>
                    <w:left w:val="single" w:sz="4" w:space="0" w:color="auto"/>
                    <w:bottom w:val="single" w:sz="4" w:space="0" w:color="auto"/>
                    <w:right w:val="single" w:sz="4" w:space="0" w:color="auto"/>
                  </w:tcBorders>
                  <w:hideMark/>
                </w:tcPr>
                <w:p w14:paraId="6F594445" w14:textId="77777777" w:rsidR="00AC3CE9" w:rsidRPr="0052273E" w:rsidRDefault="00AC3CE9" w:rsidP="002F14D8">
                  <w:pPr>
                    <w:spacing w:after="0"/>
                    <w:jc w:val="center"/>
                    <w:rPr>
                      <w:rFonts w:ascii="Cambria" w:hAnsi="Cambria"/>
                      <w:sz w:val="20"/>
                      <w:szCs w:val="20"/>
                    </w:rPr>
                  </w:pPr>
                  <w:r w:rsidRPr="0052273E">
                    <w:rPr>
                      <w:rFonts w:ascii="Cambria" w:hAnsi="Cambria"/>
                      <w:sz w:val="20"/>
                      <w:szCs w:val="20"/>
                    </w:rPr>
                    <w:t>51-60 %.</w:t>
                  </w:r>
                </w:p>
              </w:tc>
              <w:tc>
                <w:tcPr>
                  <w:tcW w:w="4531" w:type="dxa"/>
                  <w:tcBorders>
                    <w:top w:val="single" w:sz="4" w:space="0" w:color="auto"/>
                    <w:left w:val="single" w:sz="4" w:space="0" w:color="auto"/>
                    <w:bottom w:val="single" w:sz="4" w:space="0" w:color="auto"/>
                    <w:right w:val="single" w:sz="4" w:space="0" w:color="auto"/>
                  </w:tcBorders>
                  <w:hideMark/>
                </w:tcPr>
                <w:p w14:paraId="4E9CFE61" w14:textId="77777777" w:rsidR="00AC3CE9" w:rsidRPr="0052273E" w:rsidRDefault="00AC3CE9" w:rsidP="002F14D8">
                  <w:pPr>
                    <w:spacing w:after="0"/>
                    <w:jc w:val="center"/>
                    <w:rPr>
                      <w:rFonts w:ascii="Cambria" w:hAnsi="Cambria"/>
                      <w:sz w:val="20"/>
                      <w:szCs w:val="20"/>
                    </w:rPr>
                  </w:pPr>
                  <w:r w:rsidRPr="0052273E">
                    <w:rPr>
                      <w:rFonts w:ascii="Cambria" w:hAnsi="Cambria"/>
                      <w:sz w:val="20"/>
                      <w:szCs w:val="20"/>
                    </w:rPr>
                    <w:t>dostateczny (3.0)</w:t>
                  </w:r>
                </w:p>
              </w:tc>
            </w:tr>
            <w:tr w:rsidR="0052273E" w:rsidRPr="0052273E" w14:paraId="1074A183" w14:textId="77777777" w:rsidTr="000D5A50">
              <w:tc>
                <w:tcPr>
                  <w:tcW w:w="4531" w:type="dxa"/>
                  <w:tcBorders>
                    <w:top w:val="single" w:sz="4" w:space="0" w:color="auto"/>
                    <w:left w:val="single" w:sz="4" w:space="0" w:color="auto"/>
                    <w:bottom w:val="single" w:sz="4" w:space="0" w:color="auto"/>
                    <w:right w:val="single" w:sz="4" w:space="0" w:color="auto"/>
                  </w:tcBorders>
                  <w:hideMark/>
                </w:tcPr>
                <w:p w14:paraId="2AA311BA" w14:textId="77777777" w:rsidR="00AC3CE9" w:rsidRPr="0052273E" w:rsidRDefault="00AC3CE9" w:rsidP="002F14D8">
                  <w:pPr>
                    <w:spacing w:after="0"/>
                    <w:jc w:val="center"/>
                    <w:rPr>
                      <w:rFonts w:ascii="Cambria" w:hAnsi="Cambria"/>
                      <w:sz w:val="20"/>
                      <w:szCs w:val="20"/>
                    </w:rPr>
                  </w:pPr>
                  <w:r w:rsidRPr="0052273E">
                    <w:rPr>
                      <w:rFonts w:ascii="Cambria" w:hAnsi="Cambria"/>
                      <w:sz w:val="20"/>
                      <w:szCs w:val="20"/>
                    </w:rPr>
                    <w:t>61-70 %</w:t>
                  </w:r>
                </w:p>
              </w:tc>
              <w:tc>
                <w:tcPr>
                  <w:tcW w:w="4531" w:type="dxa"/>
                  <w:tcBorders>
                    <w:top w:val="single" w:sz="4" w:space="0" w:color="auto"/>
                    <w:left w:val="single" w:sz="4" w:space="0" w:color="auto"/>
                    <w:bottom w:val="single" w:sz="4" w:space="0" w:color="auto"/>
                    <w:right w:val="single" w:sz="4" w:space="0" w:color="auto"/>
                  </w:tcBorders>
                  <w:hideMark/>
                </w:tcPr>
                <w:p w14:paraId="4CEBE31D" w14:textId="77777777" w:rsidR="00AC3CE9" w:rsidRPr="0052273E" w:rsidRDefault="00AC3CE9" w:rsidP="002F14D8">
                  <w:pPr>
                    <w:spacing w:after="0"/>
                    <w:jc w:val="center"/>
                    <w:rPr>
                      <w:rFonts w:ascii="Cambria" w:hAnsi="Cambria"/>
                      <w:sz w:val="20"/>
                      <w:szCs w:val="20"/>
                    </w:rPr>
                  </w:pPr>
                  <w:r w:rsidRPr="0052273E">
                    <w:rPr>
                      <w:rFonts w:ascii="Cambria" w:hAnsi="Cambria"/>
                      <w:sz w:val="20"/>
                      <w:szCs w:val="20"/>
                    </w:rPr>
                    <w:t>dostateczny plus (3.5)</w:t>
                  </w:r>
                </w:p>
              </w:tc>
            </w:tr>
            <w:tr w:rsidR="0052273E" w:rsidRPr="0052273E" w14:paraId="0C9AA530" w14:textId="77777777" w:rsidTr="000D5A50">
              <w:tc>
                <w:tcPr>
                  <w:tcW w:w="4531" w:type="dxa"/>
                  <w:tcBorders>
                    <w:top w:val="single" w:sz="4" w:space="0" w:color="auto"/>
                    <w:left w:val="single" w:sz="4" w:space="0" w:color="auto"/>
                    <w:bottom w:val="single" w:sz="4" w:space="0" w:color="auto"/>
                    <w:right w:val="single" w:sz="4" w:space="0" w:color="auto"/>
                  </w:tcBorders>
                  <w:hideMark/>
                </w:tcPr>
                <w:p w14:paraId="6564C720" w14:textId="77777777" w:rsidR="00AC3CE9" w:rsidRPr="0052273E" w:rsidRDefault="00AC3CE9" w:rsidP="002F14D8">
                  <w:pPr>
                    <w:spacing w:after="0"/>
                    <w:jc w:val="center"/>
                    <w:rPr>
                      <w:rFonts w:ascii="Cambria" w:hAnsi="Cambria"/>
                      <w:sz w:val="20"/>
                      <w:szCs w:val="20"/>
                    </w:rPr>
                  </w:pPr>
                  <w:r w:rsidRPr="0052273E">
                    <w:rPr>
                      <w:rFonts w:ascii="Cambria" w:hAnsi="Cambria"/>
                      <w:sz w:val="20"/>
                      <w:szCs w:val="20"/>
                    </w:rPr>
                    <w:t>71-80 %</w:t>
                  </w:r>
                </w:p>
              </w:tc>
              <w:tc>
                <w:tcPr>
                  <w:tcW w:w="4531" w:type="dxa"/>
                  <w:tcBorders>
                    <w:top w:val="single" w:sz="4" w:space="0" w:color="auto"/>
                    <w:left w:val="single" w:sz="4" w:space="0" w:color="auto"/>
                    <w:bottom w:val="single" w:sz="4" w:space="0" w:color="auto"/>
                    <w:right w:val="single" w:sz="4" w:space="0" w:color="auto"/>
                  </w:tcBorders>
                  <w:hideMark/>
                </w:tcPr>
                <w:p w14:paraId="6637FABA" w14:textId="77777777" w:rsidR="00AC3CE9" w:rsidRPr="0052273E" w:rsidRDefault="00AC3CE9" w:rsidP="002F14D8">
                  <w:pPr>
                    <w:spacing w:after="0"/>
                    <w:jc w:val="center"/>
                    <w:rPr>
                      <w:rFonts w:ascii="Cambria" w:hAnsi="Cambria"/>
                      <w:sz w:val="20"/>
                      <w:szCs w:val="20"/>
                    </w:rPr>
                  </w:pPr>
                  <w:r w:rsidRPr="0052273E">
                    <w:rPr>
                      <w:rFonts w:ascii="Cambria" w:hAnsi="Cambria"/>
                      <w:sz w:val="20"/>
                      <w:szCs w:val="20"/>
                    </w:rPr>
                    <w:t>dobry (4.0)</w:t>
                  </w:r>
                </w:p>
              </w:tc>
            </w:tr>
            <w:tr w:rsidR="0052273E" w:rsidRPr="0052273E" w14:paraId="1432C268" w14:textId="77777777" w:rsidTr="000D5A50">
              <w:tc>
                <w:tcPr>
                  <w:tcW w:w="4531" w:type="dxa"/>
                  <w:tcBorders>
                    <w:top w:val="single" w:sz="4" w:space="0" w:color="auto"/>
                    <w:left w:val="single" w:sz="4" w:space="0" w:color="auto"/>
                    <w:bottom w:val="single" w:sz="4" w:space="0" w:color="auto"/>
                    <w:right w:val="single" w:sz="4" w:space="0" w:color="auto"/>
                  </w:tcBorders>
                  <w:hideMark/>
                </w:tcPr>
                <w:p w14:paraId="23BFE055" w14:textId="77777777" w:rsidR="00AC3CE9" w:rsidRPr="0052273E" w:rsidRDefault="00AC3CE9" w:rsidP="002F14D8">
                  <w:pPr>
                    <w:spacing w:after="0"/>
                    <w:jc w:val="center"/>
                    <w:rPr>
                      <w:rFonts w:ascii="Cambria" w:hAnsi="Cambria"/>
                      <w:sz w:val="20"/>
                      <w:szCs w:val="20"/>
                    </w:rPr>
                  </w:pPr>
                  <w:r w:rsidRPr="0052273E">
                    <w:rPr>
                      <w:rFonts w:ascii="Cambria" w:hAnsi="Cambria"/>
                      <w:sz w:val="20"/>
                      <w:szCs w:val="20"/>
                    </w:rPr>
                    <w:t>81-90 %</w:t>
                  </w:r>
                </w:p>
              </w:tc>
              <w:tc>
                <w:tcPr>
                  <w:tcW w:w="4531" w:type="dxa"/>
                  <w:tcBorders>
                    <w:top w:val="single" w:sz="4" w:space="0" w:color="auto"/>
                    <w:left w:val="single" w:sz="4" w:space="0" w:color="auto"/>
                    <w:bottom w:val="single" w:sz="4" w:space="0" w:color="auto"/>
                    <w:right w:val="single" w:sz="4" w:space="0" w:color="auto"/>
                  </w:tcBorders>
                  <w:hideMark/>
                </w:tcPr>
                <w:p w14:paraId="130DD1B5" w14:textId="77777777" w:rsidR="00AC3CE9" w:rsidRPr="0052273E" w:rsidRDefault="00AC3CE9" w:rsidP="002F14D8">
                  <w:pPr>
                    <w:spacing w:after="0"/>
                    <w:jc w:val="center"/>
                    <w:rPr>
                      <w:rFonts w:ascii="Cambria" w:hAnsi="Cambria"/>
                      <w:sz w:val="20"/>
                      <w:szCs w:val="20"/>
                    </w:rPr>
                  </w:pPr>
                  <w:r w:rsidRPr="0052273E">
                    <w:rPr>
                      <w:rFonts w:ascii="Cambria" w:hAnsi="Cambria"/>
                      <w:sz w:val="20"/>
                      <w:szCs w:val="20"/>
                    </w:rPr>
                    <w:t>dobry plus (4.5)</w:t>
                  </w:r>
                </w:p>
              </w:tc>
            </w:tr>
            <w:tr w:rsidR="0052273E" w:rsidRPr="0052273E" w14:paraId="759F2AC8" w14:textId="77777777" w:rsidTr="000D5A50">
              <w:tc>
                <w:tcPr>
                  <w:tcW w:w="4531" w:type="dxa"/>
                  <w:tcBorders>
                    <w:top w:val="single" w:sz="4" w:space="0" w:color="auto"/>
                    <w:left w:val="single" w:sz="4" w:space="0" w:color="auto"/>
                    <w:bottom w:val="single" w:sz="4" w:space="0" w:color="auto"/>
                    <w:right w:val="single" w:sz="4" w:space="0" w:color="auto"/>
                  </w:tcBorders>
                  <w:hideMark/>
                </w:tcPr>
                <w:p w14:paraId="7A58C55A" w14:textId="77777777" w:rsidR="00AC3CE9" w:rsidRPr="0052273E" w:rsidRDefault="00AC3CE9" w:rsidP="002F14D8">
                  <w:pPr>
                    <w:spacing w:after="0"/>
                    <w:jc w:val="center"/>
                    <w:rPr>
                      <w:rFonts w:ascii="Cambria" w:hAnsi="Cambria"/>
                      <w:sz w:val="20"/>
                      <w:szCs w:val="20"/>
                    </w:rPr>
                  </w:pPr>
                  <w:r w:rsidRPr="0052273E">
                    <w:rPr>
                      <w:rFonts w:ascii="Cambria" w:hAnsi="Cambria"/>
                      <w:sz w:val="20"/>
                      <w:szCs w:val="20"/>
                    </w:rPr>
                    <w:t>91-100 %</w:t>
                  </w:r>
                </w:p>
              </w:tc>
              <w:tc>
                <w:tcPr>
                  <w:tcW w:w="4531" w:type="dxa"/>
                  <w:tcBorders>
                    <w:top w:val="single" w:sz="4" w:space="0" w:color="auto"/>
                    <w:left w:val="single" w:sz="4" w:space="0" w:color="auto"/>
                    <w:bottom w:val="single" w:sz="4" w:space="0" w:color="auto"/>
                    <w:right w:val="single" w:sz="4" w:space="0" w:color="auto"/>
                  </w:tcBorders>
                  <w:hideMark/>
                </w:tcPr>
                <w:p w14:paraId="3A980907" w14:textId="77777777" w:rsidR="00AC3CE9" w:rsidRPr="0052273E" w:rsidRDefault="00AC3CE9" w:rsidP="002F14D8">
                  <w:pPr>
                    <w:spacing w:after="0"/>
                    <w:jc w:val="center"/>
                    <w:rPr>
                      <w:rFonts w:ascii="Cambria" w:hAnsi="Cambria"/>
                      <w:sz w:val="20"/>
                      <w:szCs w:val="20"/>
                    </w:rPr>
                  </w:pPr>
                  <w:r w:rsidRPr="0052273E">
                    <w:rPr>
                      <w:rFonts w:ascii="Cambria" w:hAnsi="Cambria"/>
                      <w:sz w:val="20"/>
                      <w:szCs w:val="20"/>
                    </w:rPr>
                    <w:t>bardzo dobry (5.0)</w:t>
                  </w:r>
                </w:p>
              </w:tc>
            </w:tr>
          </w:tbl>
          <w:p w14:paraId="08BFA7D9" w14:textId="77777777" w:rsidR="00AC3CE9" w:rsidRPr="0052273E" w:rsidRDefault="00AC3CE9" w:rsidP="002F14D8">
            <w:pPr>
              <w:pStyle w:val="karta"/>
              <w:spacing w:line="276" w:lineRule="auto"/>
              <w:rPr>
                <w:rFonts w:ascii="Cambria" w:hAnsi="Cambria"/>
              </w:rPr>
            </w:pPr>
          </w:p>
        </w:tc>
      </w:tr>
    </w:tbl>
    <w:p w14:paraId="26842068" w14:textId="77777777" w:rsidR="00D84051" w:rsidRPr="0052273E" w:rsidRDefault="00D84051" w:rsidP="002F14D8">
      <w:pPr>
        <w:pStyle w:val="Legenda"/>
        <w:spacing w:after="0"/>
        <w:rPr>
          <w:rFonts w:ascii="Cambria" w:hAnsi="Cambria"/>
        </w:rPr>
      </w:pPr>
    </w:p>
    <w:p w14:paraId="35DC09C7" w14:textId="77777777" w:rsidR="00AC3CE9" w:rsidRPr="0052273E" w:rsidRDefault="00AC3CE9" w:rsidP="002F14D8">
      <w:pPr>
        <w:pStyle w:val="Legenda"/>
        <w:spacing w:after="0"/>
        <w:rPr>
          <w:rFonts w:ascii="Cambria" w:hAnsi="Cambria"/>
        </w:rPr>
      </w:pPr>
      <w:r w:rsidRPr="0052273E">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AC3CE9" w:rsidRPr="0052273E" w14:paraId="4051F03E" w14:textId="77777777" w:rsidTr="000D5A50">
        <w:trPr>
          <w:trHeight w:val="540"/>
          <w:jc w:val="center"/>
        </w:trPr>
        <w:tc>
          <w:tcPr>
            <w:tcW w:w="9923" w:type="dxa"/>
          </w:tcPr>
          <w:p w14:paraId="556FE285" w14:textId="273D0859" w:rsidR="00AC3CE9" w:rsidRPr="0052273E" w:rsidRDefault="00D84051" w:rsidP="002F14D8">
            <w:pPr>
              <w:spacing w:after="0"/>
              <w:rPr>
                <w:rFonts w:ascii="Cambria" w:hAnsi="Cambria" w:cs="Times New Roman"/>
                <w:b/>
                <w:bCs/>
                <w:sz w:val="20"/>
                <w:szCs w:val="20"/>
              </w:rPr>
            </w:pPr>
            <w:r w:rsidRPr="0052273E">
              <w:rPr>
                <w:rFonts w:ascii="Cambria" w:hAnsi="Cambria" w:cs="Times New Roman"/>
                <w:sz w:val="20"/>
                <w:szCs w:val="20"/>
              </w:rPr>
              <w:t>e</w:t>
            </w:r>
            <w:r w:rsidR="00AC3CE9" w:rsidRPr="0052273E">
              <w:rPr>
                <w:rFonts w:ascii="Cambria" w:hAnsi="Cambria" w:cs="Times New Roman"/>
                <w:sz w:val="20"/>
                <w:szCs w:val="20"/>
              </w:rPr>
              <w:t>gzamin</w:t>
            </w:r>
            <w:r w:rsidRPr="0052273E">
              <w:rPr>
                <w:rFonts w:ascii="Cambria" w:hAnsi="Cambria" w:cs="Times New Roman"/>
                <w:sz w:val="20"/>
                <w:szCs w:val="20"/>
              </w:rPr>
              <w:t xml:space="preserve"> z oceną</w:t>
            </w:r>
          </w:p>
        </w:tc>
      </w:tr>
    </w:tbl>
    <w:p w14:paraId="227A51E4" w14:textId="77777777" w:rsidR="00D84051" w:rsidRPr="0052273E" w:rsidRDefault="00D84051" w:rsidP="002F14D8">
      <w:pPr>
        <w:pStyle w:val="Legenda"/>
        <w:spacing w:after="0"/>
        <w:rPr>
          <w:rFonts w:ascii="Cambria" w:hAnsi="Cambria"/>
        </w:rPr>
      </w:pPr>
    </w:p>
    <w:p w14:paraId="49A469B9" w14:textId="77777777" w:rsidR="00AC3CE9" w:rsidRPr="0052273E" w:rsidRDefault="00AC3CE9" w:rsidP="002F14D8">
      <w:pPr>
        <w:pStyle w:val="Legenda"/>
        <w:spacing w:after="0"/>
        <w:rPr>
          <w:rFonts w:ascii="Cambria" w:hAnsi="Cambria"/>
          <w:b w:val="0"/>
          <w:bCs w:val="0"/>
        </w:rPr>
      </w:pPr>
      <w:r w:rsidRPr="0052273E">
        <w:rPr>
          <w:rFonts w:ascii="Cambria" w:hAnsi="Cambria"/>
        </w:rPr>
        <w:t xml:space="preserve">11. Obciążenie pracą studenta </w:t>
      </w:r>
      <w:r w:rsidRPr="0052273E">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2273E" w:rsidRPr="0052273E" w14:paraId="1588D673" w14:textId="77777777" w:rsidTr="000D5A50">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4378CC80" w14:textId="77777777" w:rsidR="00AC3CE9" w:rsidRPr="0052273E" w:rsidRDefault="00AC3CE9"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0C4A32BB" w14:textId="77777777" w:rsidR="00AC3CE9" w:rsidRPr="0052273E" w:rsidRDefault="00AC3CE9" w:rsidP="002F14D8">
            <w:pPr>
              <w:spacing w:after="0"/>
              <w:jc w:val="center"/>
              <w:rPr>
                <w:rFonts w:ascii="Cambria" w:hAnsi="Cambria" w:cs="Times New Roman"/>
                <w:b/>
                <w:iCs/>
                <w:sz w:val="20"/>
                <w:szCs w:val="20"/>
              </w:rPr>
            </w:pPr>
            <w:r w:rsidRPr="0052273E">
              <w:rPr>
                <w:rFonts w:ascii="Cambria" w:hAnsi="Cambria" w:cs="Times New Roman"/>
                <w:b/>
                <w:iCs/>
                <w:sz w:val="20"/>
                <w:szCs w:val="20"/>
              </w:rPr>
              <w:t>Liczba godzin</w:t>
            </w:r>
          </w:p>
        </w:tc>
      </w:tr>
      <w:tr w:rsidR="0052273E" w:rsidRPr="0052273E" w14:paraId="4783AB96" w14:textId="77777777" w:rsidTr="000D5A50">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3D97BB31" w14:textId="77777777" w:rsidR="00AC3CE9" w:rsidRPr="0052273E" w:rsidRDefault="00AC3CE9"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0F5103C" w14:textId="77777777" w:rsidR="00AC3CE9" w:rsidRPr="0052273E" w:rsidRDefault="00AC3CE9" w:rsidP="002F14D8">
            <w:pPr>
              <w:spacing w:after="0"/>
              <w:jc w:val="center"/>
              <w:rPr>
                <w:rFonts w:ascii="Cambria" w:hAnsi="Cambria" w:cs="Times New Roman"/>
                <w:b/>
                <w:iCs/>
                <w:sz w:val="20"/>
                <w:szCs w:val="20"/>
              </w:rPr>
            </w:pPr>
            <w:r w:rsidRPr="0052273E">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547C8192" w14:textId="77777777" w:rsidR="00AC3CE9" w:rsidRPr="0052273E" w:rsidRDefault="00AC3CE9" w:rsidP="002F14D8">
            <w:pPr>
              <w:spacing w:after="0"/>
              <w:jc w:val="center"/>
              <w:rPr>
                <w:rFonts w:ascii="Cambria" w:hAnsi="Cambria" w:cs="Times New Roman"/>
                <w:b/>
                <w:iCs/>
                <w:sz w:val="20"/>
                <w:szCs w:val="20"/>
              </w:rPr>
            </w:pPr>
            <w:r w:rsidRPr="0052273E">
              <w:rPr>
                <w:rFonts w:ascii="Cambria" w:hAnsi="Cambria" w:cs="Times New Roman"/>
                <w:b/>
                <w:iCs/>
                <w:sz w:val="20"/>
                <w:szCs w:val="20"/>
              </w:rPr>
              <w:t>na studiach niestacjonarnych</w:t>
            </w:r>
          </w:p>
        </w:tc>
      </w:tr>
      <w:tr w:rsidR="0052273E" w:rsidRPr="0052273E" w14:paraId="25357EFE" w14:textId="77777777" w:rsidTr="000D5A50">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215A6DDD" w14:textId="77777777" w:rsidR="00AC3CE9" w:rsidRPr="0052273E" w:rsidRDefault="00AC3CE9" w:rsidP="002F14D8">
            <w:pPr>
              <w:spacing w:after="0"/>
              <w:jc w:val="center"/>
              <w:rPr>
                <w:rFonts w:ascii="Cambria" w:hAnsi="Cambria" w:cs="Times New Roman"/>
                <w:b/>
                <w:iCs/>
                <w:sz w:val="20"/>
                <w:szCs w:val="20"/>
              </w:rPr>
            </w:pPr>
            <w:r w:rsidRPr="0052273E">
              <w:rPr>
                <w:rFonts w:ascii="Cambria" w:hAnsi="Cambria" w:cs="Times New Roman"/>
                <w:b/>
                <w:bCs/>
                <w:sz w:val="20"/>
                <w:szCs w:val="20"/>
              </w:rPr>
              <w:t>Godziny kontaktowe studenta (w ramach zajęć):</w:t>
            </w:r>
          </w:p>
        </w:tc>
      </w:tr>
      <w:tr w:rsidR="0052273E" w:rsidRPr="0052273E" w14:paraId="7E681286" w14:textId="77777777" w:rsidTr="000D5A50">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1055A999" w14:textId="77777777" w:rsidR="00AC3CE9" w:rsidRPr="0052273E" w:rsidRDefault="00AC3CE9" w:rsidP="002F14D8">
            <w:pPr>
              <w:spacing w:after="0"/>
              <w:rPr>
                <w:rFonts w:ascii="Cambria" w:hAnsi="Cambria" w:cs="Times New Roman"/>
                <w:b/>
                <w:iCs/>
                <w:sz w:val="20"/>
                <w:szCs w:val="20"/>
              </w:rPr>
            </w:pPr>
            <w:r w:rsidRPr="0052273E">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41580575" w14:textId="77777777" w:rsidR="00AC3CE9" w:rsidRPr="0052273E" w:rsidRDefault="00AC3CE9" w:rsidP="002F14D8">
            <w:pPr>
              <w:spacing w:after="0"/>
              <w:jc w:val="center"/>
              <w:rPr>
                <w:rFonts w:ascii="Cambria" w:hAnsi="Cambria" w:cs="Times New Roman"/>
                <w:b/>
                <w:iCs/>
                <w:sz w:val="20"/>
                <w:szCs w:val="20"/>
              </w:rPr>
            </w:pPr>
            <w:r w:rsidRPr="0052273E">
              <w:rPr>
                <w:rFonts w:ascii="Cambria" w:hAnsi="Cambria" w:cs="Times New Roman"/>
                <w:b/>
                <w:i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68D64027" w14:textId="77777777" w:rsidR="00AC3CE9" w:rsidRPr="0052273E" w:rsidRDefault="00AC3CE9" w:rsidP="002F14D8">
            <w:pPr>
              <w:spacing w:after="0"/>
              <w:jc w:val="center"/>
              <w:rPr>
                <w:rFonts w:ascii="Cambria" w:hAnsi="Cambria" w:cs="Times New Roman"/>
                <w:b/>
                <w:iCs/>
                <w:sz w:val="20"/>
                <w:szCs w:val="20"/>
              </w:rPr>
            </w:pPr>
            <w:r w:rsidRPr="0052273E">
              <w:rPr>
                <w:rFonts w:ascii="Cambria" w:hAnsi="Cambria" w:cs="Times New Roman"/>
                <w:b/>
                <w:iCs/>
                <w:sz w:val="20"/>
                <w:szCs w:val="20"/>
              </w:rPr>
              <w:t>35</w:t>
            </w:r>
          </w:p>
        </w:tc>
      </w:tr>
      <w:tr w:rsidR="0052273E" w:rsidRPr="0052273E" w14:paraId="5FFA8EFE" w14:textId="77777777" w:rsidTr="000D5A50">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99B9045" w14:textId="77777777" w:rsidR="00AC3CE9" w:rsidRPr="0052273E" w:rsidRDefault="00AC3CE9" w:rsidP="002F14D8">
            <w:pPr>
              <w:spacing w:after="0"/>
              <w:jc w:val="center"/>
              <w:rPr>
                <w:rFonts w:ascii="Cambria" w:hAnsi="Cambria" w:cs="Times New Roman"/>
                <w:b/>
                <w:iCs/>
                <w:sz w:val="20"/>
                <w:szCs w:val="20"/>
              </w:rPr>
            </w:pPr>
            <w:r w:rsidRPr="0052273E">
              <w:rPr>
                <w:rFonts w:ascii="Cambria" w:hAnsi="Cambria" w:cs="Times New Roman"/>
                <w:b/>
                <w:iCs/>
                <w:sz w:val="20"/>
                <w:szCs w:val="20"/>
              </w:rPr>
              <w:t>Praca własna studenta (indywidualna praca studenta związana z zajęciami):</w:t>
            </w:r>
          </w:p>
        </w:tc>
      </w:tr>
      <w:tr w:rsidR="0052273E" w:rsidRPr="0052273E" w14:paraId="2D906F23" w14:textId="77777777" w:rsidTr="00177E80">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659A590"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Czytanie literatury</w:t>
            </w:r>
          </w:p>
        </w:tc>
        <w:tc>
          <w:tcPr>
            <w:tcW w:w="1984" w:type="dxa"/>
            <w:tcBorders>
              <w:top w:val="single" w:sz="4" w:space="0" w:color="000000"/>
              <w:left w:val="single" w:sz="4" w:space="0" w:color="000000"/>
              <w:bottom w:val="single" w:sz="4" w:space="0" w:color="000000"/>
              <w:right w:val="single" w:sz="4" w:space="0" w:color="000000"/>
            </w:tcBorders>
            <w:vAlign w:val="center"/>
          </w:tcPr>
          <w:p w14:paraId="18317EED" w14:textId="77777777" w:rsidR="00AC3CE9" w:rsidRPr="0052273E" w:rsidRDefault="00AC3CE9" w:rsidP="00177E80">
            <w:pPr>
              <w:spacing w:after="0"/>
              <w:jc w:val="center"/>
              <w:rPr>
                <w:rFonts w:ascii="Cambria" w:hAnsi="Cambria" w:cs="Times New Roman"/>
                <w:sz w:val="20"/>
                <w:szCs w:val="20"/>
              </w:rPr>
            </w:pPr>
            <w:r w:rsidRPr="0052273E">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3DDEF602" w14:textId="77777777" w:rsidR="00AC3CE9" w:rsidRPr="0052273E" w:rsidRDefault="00AC3CE9" w:rsidP="00177E80">
            <w:pPr>
              <w:spacing w:after="0"/>
              <w:jc w:val="center"/>
              <w:rPr>
                <w:rFonts w:ascii="Cambria" w:hAnsi="Cambria" w:cs="Times New Roman"/>
                <w:sz w:val="20"/>
                <w:szCs w:val="20"/>
              </w:rPr>
            </w:pPr>
            <w:r w:rsidRPr="0052273E">
              <w:rPr>
                <w:rFonts w:ascii="Cambria" w:hAnsi="Cambria" w:cs="Times New Roman"/>
                <w:sz w:val="20"/>
                <w:szCs w:val="20"/>
              </w:rPr>
              <w:t>10</w:t>
            </w:r>
          </w:p>
        </w:tc>
      </w:tr>
      <w:tr w:rsidR="0052273E" w:rsidRPr="0052273E" w14:paraId="0396448C" w14:textId="77777777" w:rsidTr="00177E80">
        <w:trPr>
          <w:gridAfter w:val="1"/>
          <w:wAfter w:w="7" w:type="dxa"/>
          <w:trHeight w:val="435"/>
          <w:jc w:val="center"/>
        </w:trPr>
        <w:tc>
          <w:tcPr>
            <w:tcW w:w="5920" w:type="dxa"/>
            <w:tcBorders>
              <w:top w:val="single" w:sz="4" w:space="0" w:color="000000"/>
              <w:left w:val="single" w:sz="4" w:space="0" w:color="000000"/>
              <w:bottom w:val="single" w:sz="4" w:space="0" w:color="000000"/>
              <w:right w:val="single" w:sz="4" w:space="0" w:color="000000"/>
            </w:tcBorders>
          </w:tcPr>
          <w:p w14:paraId="19046556"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Przygotowanie do wykładu</w:t>
            </w:r>
          </w:p>
        </w:tc>
        <w:tc>
          <w:tcPr>
            <w:tcW w:w="1984" w:type="dxa"/>
            <w:tcBorders>
              <w:top w:val="single" w:sz="4" w:space="0" w:color="000000"/>
              <w:left w:val="single" w:sz="4" w:space="0" w:color="000000"/>
              <w:bottom w:val="single" w:sz="4" w:space="0" w:color="000000"/>
              <w:right w:val="single" w:sz="4" w:space="0" w:color="000000"/>
            </w:tcBorders>
            <w:vAlign w:val="center"/>
          </w:tcPr>
          <w:p w14:paraId="58B062FE" w14:textId="77777777" w:rsidR="00AC3CE9" w:rsidRPr="0052273E" w:rsidRDefault="00AC3CE9" w:rsidP="00177E80">
            <w:pPr>
              <w:spacing w:after="0"/>
              <w:jc w:val="center"/>
              <w:rPr>
                <w:rFonts w:ascii="Cambria" w:hAnsi="Cambria" w:cs="Times New Roman"/>
                <w:sz w:val="20"/>
                <w:szCs w:val="20"/>
              </w:rPr>
            </w:pPr>
            <w:r w:rsidRPr="0052273E">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1D28072" w14:textId="77777777" w:rsidR="00AC3CE9" w:rsidRPr="0052273E" w:rsidRDefault="00AC3CE9" w:rsidP="00177E80">
            <w:pPr>
              <w:spacing w:after="0"/>
              <w:jc w:val="center"/>
              <w:rPr>
                <w:rFonts w:ascii="Cambria" w:hAnsi="Cambria" w:cs="Times New Roman"/>
                <w:sz w:val="20"/>
                <w:szCs w:val="20"/>
              </w:rPr>
            </w:pPr>
            <w:r w:rsidRPr="0052273E">
              <w:rPr>
                <w:rFonts w:ascii="Cambria" w:hAnsi="Cambria" w:cs="Times New Roman"/>
                <w:sz w:val="20"/>
                <w:szCs w:val="20"/>
              </w:rPr>
              <w:t>10</w:t>
            </w:r>
          </w:p>
        </w:tc>
      </w:tr>
      <w:tr w:rsidR="0052273E" w:rsidRPr="0052273E" w14:paraId="240FDCC2"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36D06C01"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Przygotowanie do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74CC3539" w14:textId="77777777" w:rsidR="00AC3CE9" w:rsidRPr="0052273E" w:rsidRDefault="00AC3CE9" w:rsidP="00177E80">
            <w:pPr>
              <w:spacing w:after="0"/>
              <w:jc w:val="center"/>
              <w:rPr>
                <w:rFonts w:ascii="Cambria" w:hAnsi="Cambria" w:cs="Times New Roman"/>
                <w:sz w:val="20"/>
                <w:szCs w:val="20"/>
              </w:rPr>
            </w:pPr>
            <w:r w:rsidRPr="0052273E">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5922B894" w14:textId="77777777" w:rsidR="00AC3CE9" w:rsidRPr="0052273E" w:rsidRDefault="00AC3CE9" w:rsidP="00177E80">
            <w:pPr>
              <w:spacing w:after="0"/>
              <w:jc w:val="center"/>
              <w:rPr>
                <w:rFonts w:ascii="Cambria" w:hAnsi="Cambria" w:cs="Times New Roman"/>
                <w:sz w:val="20"/>
                <w:szCs w:val="20"/>
              </w:rPr>
            </w:pPr>
            <w:r w:rsidRPr="0052273E">
              <w:rPr>
                <w:rFonts w:ascii="Cambria" w:hAnsi="Cambria" w:cs="Times New Roman"/>
                <w:sz w:val="20"/>
                <w:szCs w:val="20"/>
              </w:rPr>
              <w:t>10</w:t>
            </w:r>
          </w:p>
        </w:tc>
      </w:tr>
      <w:tr w:rsidR="0052273E" w:rsidRPr="0052273E" w14:paraId="41414138" w14:textId="77777777" w:rsidTr="00177E80">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0F94D3E6"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Opracowanie sprawozdań z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5B91D4BA" w14:textId="77777777" w:rsidR="00AC3CE9" w:rsidRPr="0052273E" w:rsidRDefault="00AC3CE9" w:rsidP="00177E80">
            <w:pPr>
              <w:spacing w:after="0"/>
              <w:jc w:val="center"/>
              <w:rPr>
                <w:rFonts w:ascii="Cambria" w:hAnsi="Cambria" w:cs="Times New Roman"/>
                <w:sz w:val="20"/>
                <w:szCs w:val="20"/>
              </w:rPr>
            </w:pPr>
            <w:r w:rsidRPr="0052273E">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049AC9ED" w14:textId="77777777" w:rsidR="00AC3CE9" w:rsidRPr="0052273E" w:rsidRDefault="00AC3CE9" w:rsidP="00177E80">
            <w:pPr>
              <w:spacing w:after="0"/>
              <w:jc w:val="center"/>
              <w:rPr>
                <w:rFonts w:ascii="Cambria" w:hAnsi="Cambria" w:cs="Times New Roman"/>
                <w:sz w:val="20"/>
                <w:szCs w:val="20"/>
              </w:rPr>
            </w:pPr>
            <w:r w:rsidRPr="0052273E">
              <w:rPr>
                <w:rFonts w:ascii="Cambria" w:hAnsi="Cambria" w:cs="Times New Roman"/>
                <w:sz w:val="20"/>
                <w:szCs w:val="20"/>
              </w:rPr>
              <w:t>15</w:t>
            </w:r>
          </w:p>
        </w:tc>
      </w:tr>
      <w:tr w:rsidR="0052273E" w:rsidRPr="0052273E" w14:paraId="64CCF075" w14:textId="77777777" w:rsidTr="00177E80">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7F6FDD0D" w14:textId="77777777" w:rsidR="00AC3CE9" w:rsidRPr="0052273E" w:rsidRDefault="00AC3CE9" w:rsidP="002F14D8">
            <w:pPr>
              <w:spacing w:after="0"/>
              <w:rPr>
                <w:rFonts w:ascii="Cambria" w:hAnsi="Cambria" w:cs="Times New Roman"/>
                <w:sz w:val="20"/>
                <w:szCs w:val="20"/>
              </w:rPr>
            </w:pPr>
            <w:r w:rsidRPr="0052273E">
              <w:rPr>
                <w:rFonts w:ascii="Cambria" w:hAnsi="Cambria" w:cs="Times New Roman"/>
                <w:sz w:val="20"/>
                <w:szCs w:val="20"/>
              </w:rPr>
              <w:t>Przygotowanie do sprawdzianu</w:t>
            </w:r>
            <w:r w:rsidR="00D84051" w:rsidRPr="0052273E">
              <w:rPr>
                <w:rFonts w:ascii="Cambria" w:hAnsi="Cambria" w:cs="Times New Roman"/>
                <w:sz w:val="20"/>
                <w:szCs w:val="20"/>
              </w:rPr>
              <w:t>/egzaminu</w:t>
            </w:r>
          </w:p>
        </w:tc>
        <w:tc>
          <w:tcPr>
            <w:tcW w:w="1984" w:type="dxa"/>
            <w:tcBorders>
              <w:top w:val="single" w:sz="4" w:space="0" w:color="000000"/>
              <w:left w:val="single" w:sz="4" w:space="0" w:color="000000"/>
              <w:bottom w:val="single" w:sz="4" w:space="0" w:color="000000"/>
              <w:right w:val="single" w:sz="4" w:space="0" w:color="000000"/>
            </w:tcBorders>
            <w:vAlign w:val="center"/>
          </w:tcPr>
          <w:p w14:paraId="01804884" w14:textId="43EC5DC2" w:rsidR="00AC3CE9" w:rsidRPr="0052273E" w:rsidRDefault="00AC3CE9" w:rsidP="00177E80">
            <w:pPr>
              <w:spacing w:after="0"/>
              <w:jc w:val="center"/>
              <w:rPr>
                <w:rFonts w:ascii="Cambria" w:hAnsi="Cambria" w:cs="Times New Roman"/>
                <w:sz w:val="20"/>
                <w:szCs w:val="20"/>
              </w:rPr>
            </w:pPr>
            <w:r w:rsidRPr="0052273E">
              <w:rPr>
                <w:rFonts w:ascii="Cambria" w:hAnsi="Cambria" w:cs="Times New Roman"/>
                <w:sz w:val="20"/>
                <w:szCs w:val="20"/>
              </w:rPr>
              <w:t>1</w:t>
            </w:r>
            <w:r w:rsidR="004C0225" w:rsidRPr="0052273E">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316AAF1E" w14:textId="1AED2268" w:rsidR="00AC3CE9" w:rsidRPr="0052273E" w:rsidRDefault="004C0225" w:rsidP="00177E80">
            <w:pPr>
              <w:spacing w:after="0"/>
              <w:jc w:val="center"/>
              <w:rPr>
                <w:rFonts w:ascii="Cambria" w:hAnsi="Cambria" w:cs="Times New Roman"/>
                <w:sz w:val="20"/>
                <w:szCs w:val="20"/>
              </w:rPr>
            </w:pPr>
            <w:r w:rsidRPr="0052273E">
              <w:rPr>
                <w:rFonts w:ascii="Cambria" w:hAnsi="Cambria" w:cs="Times New Roman"/>
                <w:sz w:val="20"/>
                <w:szCs w:val="20"/>
              </w:rPr>
              <w:t>20</w:t>
            </w:r>
          </w:p>
        </w:tc>
      </w:tr>
      <w:tr w:rsidR="0052273E" w:rsidRPr="0052273E" w14:paraId="6FEBA145" w14:textId="77777777" w:rsidTr="00177E80">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7CD47890" w14:textId="4A159364" w:rsidR="00AC3CE9" w:rsidRPr="0052273E" w:rsidRDefault="00AC3CE9" w:rsidP="00177E80">
            <w:pPr>
              <w:spacing w:after="0"/>
              <w:jc w:val="right"/>
              <w:rPr>
                <w:rFonts w:ascii="Cambria" w:hAnsi="Cambria" w:cs="Times New Roman"/>
                <w:b/>
                <w:sz w:val="20"/>
                <w:szCs w:val="20"/>
              </w:rPr>
            </w:pPr>
            <w:r w:rsidRPr="0052273E">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7E222937" w14:textId="77777777" w:rsidR="00AC3CE9" w:rsidRPr="0052273E" w:rsidRDefault="00AC3CE9" w:rsidP="00177E80">
            <w:pPr>
              <w:spacing w:after="0"/>
              <w:jc w:val="center"/>
              <w:rPr>
                <w:rFonts w:ascii="Cambria" w:hAnsi="Cambria" w:cs="Times New Roman"/>
                <w:b/>
                <w:sz w:val="20"/>
                <w:szCs w:val="20"/>
              </w:rPr>
            </w:pPr>
            <w:r w:rsidRPr="0052273E">
              <w:rPr>
                <w:rFonts w:ascii="Cambria" w:hAnsi="Cambria" w:cs="Times New Roman"/>
                <w:b/>
                <w:sz w:val="20"/>
                <w:szCs w:val="20"/>
              </w:rPr>
              <w:t>100</w:t>
            </w:r>
          </w:p>
        </w:tc>
        <w:tc>
          <w:tcPr>
            <w:tcW w:w="1985" w:type="dxa"/>
            <w:tcBorders>
              <w:top w:val="single" w:sz="4" w:space="0" w:color="000000"/>
              <w:left w:val="single" w:sz="4" w:space="0" w:color="000000"/>
              <w:bottom w:val="single" w:sz="4" w:space="0" w:color="000000"/>
              <w:right w:val="single" w:sz="4" w:space="0" w:color="000000"/>
            </w:tcBorders>
            <w:vAlign w:val="center"/>
          </w:tcPr>
          <w:p w14:paraId="7F941B63" w14:textId="77777777" w:rsidR="00AC3CE9" w:rsidRPr="0052273E" w:rsidRDefault="00AC3CE9" w:rsidP="00177E80">
            <w:pPr>
              <w:spacing w:after="0"/>
              <w:jc w:val="center"/>
              <w:rPr>
                <w:rFonts w:ascii="Cambria" w:hAnsi="Cambria" w:cs="Times New Roman"/>
                <w:b/>
                <w:sz w:val="20"/>
                <w:szCs w:val="20"/>
              </w:rPr>
            </w:pPr>
            <w:r w:rsidRPr="0052273E">
              <w:rPr>
                <w:rFonts w:ascii="Cambria" w:hAnsi="Cambria" w:cs="Times New Roman"/>
                <w:b/>
                <w:sz w:val="20"/>
                <w:szCs w:val="20"/>
              </w:rPr>
              <w:t>100</w:t>
            </w:r>
          </w:p>
        </w:tc>
      </w:tr>
      <w:tr w:rsidR="00AC3CE9" w:rsidRPr="0052273E" w14:paraId="2AF16EB6"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3D96BB18" w14:textId="77777777" w:rsidR="00AC3CE9" w:rsidRPr="0052273E" w:rsidRDefault="00AC3CE9" w:rsidP="002F14D8">
            <w:pPr>
              <w:spacing w:after="0"/>
              <w:jc w:val="right"/>
              <w:rPr>
                <w:rFonts w:ascii="Cambria" w:hAnsi="Cambria" w:cs="Times New Roman"/>
                <w:b/>
                <w:sz w:val="20"/>
                <w:szCs w:val="20"/>
              </w:rPr>
            </w:pPr>
            <w:r w:rsidRPr="0052273E">
              <w:rPr>
                <w:rFonts w:ascii="Cambria" w:hAnsi="Cambria" w:cs="Times New Roman"/>
                <w:b/>
                <w:sz w:val="20"/>
                <w:szCs w:val="20"/>
              </w:rPr>
              <w:t xml:space="preserve">liczba pkt ECTS przypisana do </w:t>
            </w:r>
            <w:r w:rsidRPr="0052273E">
              <w:rPr>
                <w:rFonts w:ascii="Cambria" w:hAnsi="Cambria"/>
                <w:b/>
                <w:bCs/>
                <w:sz w:val="20"/>
                <w:szCs w:val="20"/>
              </w:rPr>
              <w:t>zajęć</w:t>
            </w:r>
            <w:r w:rsidRPr="0052273E">
              <w:rPr>
                <w:rFonts w:ascii="Cambria" w:hAnsi="Cambria" w:cs="Times New Roman"/>
                <w:b/>
                <w:sz w:val="20"/>
                <w:szCs w:val="20"/>
              </w:rPr>
              <w:t xml:space="preserve">: </w:t>
            </w:r>
            <w:r w:rsidRPr="0052273E">
              <w:rPr>
                <w:rFonts w:ascii="Cambria" w:hAnsi="Cambria" w:cs="Times New Roman"/>
                <w:b/>
                <w:sz w:val="20"/>
                <w:szCs w:val="20"/>
              </w:rPr>
              <w:br/>
            </w:r>
            <w:r w:rsidRPr="0052273E">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5A945844" w14:textId="77777777" w:rsidR="00AC3CE9" w:rsidRPr="0052273E" w:rsidRDefault="00AC3CE9" w:rsidP="00177E80">
            <w:pPr>
              <w:spacing w:after="0"/>
              <w:jc w:val="center"/>
              <w:rPr>
                <w:rFonts w:ascii="Cambria" w:hAnsi="Cambria" w:cs="Times New Roman"/>
                <w:b/>
                <w:sz w:val="20"/>
                <w:szCs w:val="20"/>
              </w:rPr>
            </w:pPr>
            <w:r w:rsidRPr="0052273E">
              <w:rPr>
                <w:rFonts w:ascii="Cambria" w:hAnsi="Cambria" w:cs="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080B0CA9" w14:textId="77777777" w:rsidR="00AC3CE9" w:rsidRPr="0052273E" w:rsidRDefault="00AC3CE9" w:rsidP="00177E80">
            <w:pPr>
              <w:spacing w:after="0"/>
              <w:jc w:val="center"/>
              <w:rPr>
                <w:rFonts w:ascii="Cambria" w:hAnsi="Cambria" w:cs="Times New Roman"/>
                <w:b/>
                <w:sz w:val="20"/>
                <w:szCs w:val="20"/>
              </w:rPr>
            </w:pPr>
            <w:r w:rsidRPr="0052273E">
              <w:rPr>
                <w:rFonts w:ascii="Cambria" w:hAnsi="Cambria" w:cs="Times New Roman"/>
                <w:b/>
                <w:sz w:val="20"/>
                <w:szCs w:val="20"/>
              </w:rPr>
              <w:t>4</w:t>
            </w:r>
          </w:p>
        </w:tc>
      </w:tr>
    </w:tbl>
    <w:p w14:paraId="0B310241" w14:textId="77777777" w:rsidR="00D84051" w:rsidRPr="0052273E" w:rsidRDefault="00D84051" w:rsidP="002F14D8">
      <w:pPr>
        <w:pStyle w:val="Legenda"/>
        <w:spacing w:after="0"/>
        <w:rPr>
          <w:rFonts w:ascii="Cambria" w:hAnsi="Cambria"/>
        </w:rPr>
      </w:pPr>
    </w:p>
    <w:p w14:paraId="72302BB0" w14:textId="77777777" w:rsidR="00794B17" w:rsidRPr="0052273E" w:rsidRDefault="00794B17" w:rsidP="002F14D8">
      <w:pPr>
        <w:pStyle w:val="Legenda"/>
        <w:spacing w:after="0"/>
        <w:rPr>
          <w:rFonts w:ascii="Cambria" w:hAnsi="Cambria"/>
        </w:rPr>
      </w:pPr>
      <w:r w:rsidRPr="0052273E">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794B17" w:rsidRPr="0052273E" w14:paraId="5C485FEA" w14:textId="77777777" w:rsidTr="003912BF">
        <w:trPr>
          <w:jc w:val="center"/>
        </w:trPr>
        <w:tc>
          <w:tcPr>
            <w:tcW w:w="9889" w:type="dxa"/>
          </w:tcPr>
          <w:p w14:paraId="3D08E1FE" w14:textId="77777777" w:rsidR="00794B17" w:rsidRPr="0052273E" w:rsidRDefault="00794B17" w:rsidP="002F14D8">
            <w:pPr>
              <w:spacing w:after="0"/>
              <w:rPr>
                <w:rFonts w:ascii="Cambria" w:hAnsi="Cambria" w:cs="Times New Roman"/>
                <w:b/>
                <w:sz w:val="20"/>
                <w:szCs w:val="20"/>
              </w:rPr>
            </w:pPr>
            <w:r w:rsidRPr="0052273E">
              <w:rPr>
                <w:rFonts w:ascii="Cambria" w:hAnsi="Cambria" w:cs="Times New Roman"/>
                <w:b/>
                <w:sz w:val="20"/>
                <w:szCs w:val="20"/>
              </w:rPr>
              <w:t>Literatura obowiązkowa:</w:t>
            </w:r>
          </w:p>
          <w:p w14:paraId="18D2AC36" w14:textId="77777777" w:rsidR="002872EE" w:rsidRPr="0052273E" w:rsidRDefault="002872EE" w:rsidP="002F14D8">
            <w:pPr>
              <w:numPr>
                <w:ilvl w:val="0"/>
                <w:numId w:val="23"/>
              </w:numPr>
              <w:shd w:val="clear" w:color="auto" w:fill="FFFFFF"/>
              <w:spacing w:after="0"/>
              <w:jc w:val="both"/>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Ustawa z dnia 3 października 2008 r. o udostępnianiu informacji o środowisku i jego ochronie, udziale społeczeństwa w ochronie środowiska oraz ocenach oddziaływania na środowisko</w:t>
            </w:r>
          </w:p>
          <w:p w14:paraId="65254C69" w14:textId="78F5DAA6" w:rsidR="002872EE" w:rsidRPr="0052273E" w:rsidRDefault="002872EE" w:rsidP="002F14D8">
            <w:pPr>
              <w:numPr>
                <w:ilvl w:val="0"/>
                <w:numId w:val="23"/>
              </w:numPr>
              <w:shd w:val="clear" w:color="auto" w:fill="FFFFFF"/>
              <w:spacing w:after="0"/>
              <w:jc w:val="both"/>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Rozporządzenie Rady Ministrów z dnia 9 listopada 2010 r. w sprawie przedsięwzięć mogących znacząco oddziaływać na środowisko</w:t>
            </w:r>
          </w:p>
          <w:p w14:paraId="62F14C35" w14:textId="0647239D" w:rsidR="002872EE" w:rsidRPr="0052273E" w:rsidRDefault="002872EE" w:rsidP="002F14D8">
            <w:pPr>
              <w:numPr>
                <w:ilvl w:val="0"/>
                <w:numId w:val="23"/>
              </w:numPr>
              <w:shd w:val="clear" w:color="auto" w:fill="FFFFFF"/>
              <w:spacing w:after="0"/>
              <w:jc w:val="both"/>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Zeszyty metodyczne Generalnej Dyrekcji Ochrony Środowiska - Postępowania administracyjne w sprawach określonych ustawą (patrz pkt. 1)</w:t>
            </w:r>
          </w:p>
          <w:p w14:paraId="5E0574F4" w14:textId="4433EF54" w:rsidR="002872EE" w:rsidRPr="0052273E" w:rsidRDefault="002872EE" w:rsidP="002F14D8">
            <w:pPr>
              <w:numPr>
                <w:ilvl w:val="0"/>
                <w:numId w:val="23"/>
              </w:numPr>
              <w:shd w:val="clear" w:color="auto" w:fill="FFFFFF"/>
              <w:spacing w:after="0"/>
              <w:jc w:val="both"/>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I. Grudzińska, J. Zarzecka, 2011, Zmiany w postępowaniach administracyjnych w sprawach ocen oddziaływania na środowisko, Generalna Dyrekcja Ochrony Środowiska, Warszawa</w:t>
            </w:r>
          </w:p>
          <w:p w14:paraId="12649D78" w14:textId="2535F340" w:rsidR="002872EE" w:rsidRPr="0052273E" w:rsidRDefault="002872EE" w:rsidP="002F14D8">
            <w:pPr>
              <w:numPr>
                <w:ilvl w:val="0"/>
                <w:numId w:val="23"/>
              </w:numPr>
              <w:shd w:val="clear" w:color="auto" w:fill="FFFFFF"/>
              <w:spacing w:after="0"/>
              <w:jc w:val="both"/>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T. Wilżak, 2011, Przedsięwzięcia mogące znaczące oddziaływać na środowisko - przewodnik po rozporządzeniu Rady Ministrów (patrz pkt. 2), Generalna Dyrekcja Ochrony Środowiska, Warszawa</w:t>
            </w:r>
          </w:p>
          <w:p w14:paraId="38F9BC7E" w14:textId="1CEBBC9F" w:rsidR="002872EE" w:rsidRPr="0052273E" w:rsidRDefault="002872EE" w:rsidP="002F14D8">
            <w:pPr>
              <w:numPr>
                <w:ilvl w:val="0"/>
                <w:numId w:val="23"/>
              </w:numPr>
              <w:shd w:val="clear" w:color="auto" w:fill="FFFFFF"/>
              <w:spacing w:after="0"/>
              <w:jc w:val="both"/>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M. Pchałek, M. Behnke, 2009, Postępowanie w sprawie oceny oddziaływania na środowisko w prawie polskim i UE, Wyd. C.H. Beck, Warszawa</w:t>
            </w:r>
          </w:p>
          <w:p w14:paraId="0873C48F" w14:textId="139587C1" w:rsidR="00794B17" w:rsidRPr="00F90EAA" w:rsidRDefault="002872EE" w:rsidP="002F14D8">
            <w:pPr>
              <w:numPr>
                <w:ilvl w:val="0"/>
                <w:numId w:val="23"/>
              </w:numPr>
              <w:shd w:val="clear" w:color="auto" w:fill="FFFFFF"/>
              <w:spacing w:after="0"/>
              <w:jc w:val="both"/>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Problemy ocen środowiskowych, Kwartalnik, Biuro Projektowo-Doradcze EKO-KONSULT, Gdańsk</w:t>
            </w:r>
          </w:p>
        </w:tc>
      </w:tr>
    </w:tbl>
    <w:p w14:paraId="5F94762A" w14:textId="77777777" w:rsidR="00D84051" w:rsidRDefault="00D84051" w:rsidP="002F14D8">
      <w:pPr>
        <w:pStyle w:val="Legenda"/>
        <w:spacing w:after="0"/>
        <w:rPr>
          <w:rFonts w:ascii="Cambria" w:hAnsi="Cambria"/>
        </w:rPr>
      </w:pPr>
    </w:p>
    <w:p w14:paraId="27275AEC" w14:textId="77777777" w:rsidR="00F90EAA" w:rsidRPr="00F90EAA" w:rsidRDefault="00F90EAA" w:rsidP="00F90EAA"/>
    <w:p w14:paraId="5D860126" w14:textId="77777777" w:rsidR="00794B17" w:rsidRPr="0052273E" w:rsidRDefault="00794B17" w:rsidP="002F14D8">
      <w:pPr>
        <w:pStyle w:val="Legenda"/>
        <w:spacing w:after="0"/>
        <w:rPr>
          <w:rFonts w:ascii="Cambria" w:hAnsi="Cambria"/>
        </w:rPr>
      </w:pPr>
      <w:r w:rsidRPr="0052273E">
        <w:rPr>
          <w:rFonts w:ascii="Cambria" w:hAnsi="Cambria"/>
        </w:rPr>
        <w:lastRenderedPageBreak/>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52273E" w:rsidRPr="0052273E" w14:paraId="4011ADE4" w14:textId="77777777" w:rsidTr="003912BF">
        <w:trPr>
          <w:jc w:val="center"/>
        </w:trPr>
        <w:tc>
          <w:tcPr>
            <w:tcW w:w="3846" w:type="dxa"/>
          </w:tcPr>
          <w:p w14:paraId="78E6EB1D" w14:textId="77777777" w:rsidR="00794B17" w:rsidRPr="0052273E" w:rsidRDefault="00794B17" w:rsidP="002F14D8">
            <w:pPr>
              <w:spacing w:after="0"/>
              <w:rPr>
                <w:rFonts w:ascii="Cambria" w:hAnsi="Cambria" w:cs="Times New Roman"/>
                <w:sz w:val="20"/>
                <w:szCs w:val="20"/>
              </w:rPr>
            </w:pPr>
            <w:r w:rsidRPr="0052273E">
              <w:rPr>
                <w:rFonts w:ascii="Cambria" w:hAnsi="Cambria" w:cs="Times New Roman"/>
                <w:sz w:val="20"/>
                <w:szCs w:val="20"/>
              </w:rPr>
              <w:t>imię i nazwisko  sporządzającego</w:t>
            </w:r>
          </w:p>
        </w:tc>
        <w:tc>
          <w:tcPr>
            <w:tcW w:w="6043" w:type="dxa"/>
          </w:tcPr>
          <w:p w14:paraId="4DD6AF58" w14:textId="01A9BCE0" w:rsidR="00794B17" w:rsidRPr="0052273E" w:rsidRDefault="00D84051" w:rsidP="002F14D8">
            <w:pPr>
              <w:spacing w:after="0"/>
              <w:rPr>
                <w:rFonts w:ascii="Cambria" w:hAnsi="Cambria" w:cs="Times New Roman"/>
                <w:sz w:val="20"/>
                <w:szCs w:val="20"/>
              </w:rPr>
            </w:pPr>
            <w:r w:rsidRPr="0052273E">
              <w:rPr>
                <w:rFonts w:ascii="Cambria" w:hAnsi="Cambria" w:cs="Times New Roman"/>
                <w:sz w:val="20"/>
                <w:szCs w:val="20"/>
              </w:rPr>
              <w:t xml:space="preserve">Dr </w:t>
            </w:r>
            <w:r w:rsidR="000C395B" w:rsidRPr="0052273E">
              <w:rPr>
                <w:rFonts w:ascii="Cambria" w:hAnsi="Cambria" w:cs="Times New Roman"/>
                <w:sz w:val="20"/>
                <w:szCs w:val="20"/>
              </w:rPr>
              <w:t>inż. Anna Fajdek-Bieda</w:t>
            </w:r>
          </w:p>
        </w:tc>
      </w:tr>
      <w:tr w:rsidR="0052273E" w:rsidRPr="0052273E" w14:paraId="3B9B71E0" w14:textId="77777777" w:rsidTr="003912BF">
        <w:trPr>
          <w:jc w:val="center"/>
        </w:trPr>
        <w:tc>
          <w:tcPr>
            <w:tcW w:w="3846" w:type="dxa"/>
          </w:tcPr>
          <w:p w14:paraId="0148E564" w14:textId="77777777" w:rsidR="00794B17" w:rsidRPr="0052273E" w:rsidRDefault="00794B17" w:rsidP="002F14D8">
            <w:pPr>
              <w:spacing w:after="0"/>
              <w:rPr>
                <w:rFonts w:ascii="Cambria" w:hAnsi="Cambria" w:cs="Times New Roman"/>
                <w:sz w:val="20"/>
                <w:szCs w:val="20"/>
              </w:rPr>
            </w:pPr>
            <w:r w:rsidRPr="0052273E">
              <w:rPr>
                <w:rFonts w:ascii="Cambria" w:hAnsi="Cambria" w:cs="Times New Roman"/>
                <w:sz w:val="20"/>
                <w:szCs w:val="20"/>
              </w:rPr>
              <w:t>data sporządzenia / aktualizacji</w:t>
            </w:r>
          </w:p>
        </w:tc>
        <w:tc>
          <w:tcPr>
            <w:tcW w:w="6043" w:type="dxa"/>
          </w:tcPr>
          <w:p w14:paraId="6494CD78" w14:textId="138A90B3" w:rsidR="00794B17" w:rsidRPr="0052273E" w:rsidRDefault="00177E80" w:rsidP="002F14D8">
            <w:pPr>
              <w:spacing w:after="0"/>
              <w:rPr>
                <w:rFonts w:ascii="Cambria" w:hAnsi="Cambria" w:cs="Times New Roman"/>
                <w:sz w:val="20"/>
                <w:szCs w:val="20"/>
              </w:rPr>
            </w:pPr>
            <w:r w:rsidRPr="0052273E">
              <w:rPr>
                <w:rFonts w:ascii="Cambria" w:hAnsi="Cambria" w:cs="Times New Roman"/>
                <w:sz w:val="20"/>
                <w:szCs w:val="20"/>
              </w:rPr>
              <w:t>1</w:t>
            </w:r>
            <w:r w:rsidR="00AC3CE9" w:rsidRPr="0052273E">
              <w:rPr>
                <w:rFonts w:ascii="Cambria" w:hAnsi="Cambria" w:cs="Times New Roman"/>
                <w:sz w:val="20"/>
                <w:szCs w:val="20"/>
              </w:rPr>
              <w:t>0.06.</w:t>
            </w:r>
            <w:r w:rsidR="00776623" w:rsidRPr="0052273E">
              <w:rPr>
                <w:rFonts w:ascii="Cambria" w:hAnsi="Cambria" w:cs="Times New Roman"/>
                <w:sz w:val="20"/>
                <w:szCs w:val="20"/>
              </w:rPr>
              <w:t>202</w:t>
            </w:r>
            <w:r w:rsidR="00F90EAA">
              <w:rPr>
                <w:rFonts w:ascii="Cambria" w:hAnsi="Cambria" w:cs="Times New Roman"/>
                <w:sz w:val="20"/>
                <w:szCs w:val="20"/>
              </w:rPr>
              <w:t>5</w:t>
            </w:r>
            <w:r w:rsidR="00776623" w:rsidRPr="0052273E">
              <w:rPr>
                <w:rFonts w:ascii="Cambria" w:hAnsi="Cambria" w:cs="Times New Roman"/>
                <w:sz w:val="20"/>
                <w:szCs w:val="20"/>
              </w:rPr>
              <w:t>r.</w:t>
            </w:r>
          </w:p>
        </w:tc>
      </w:tr>
      <w:tr w:rsidR="0052273E" w:rsidRPr="0052273E" w14:paraId="2F0EF4F3" w14:textId="77777777" w:rsidTr="003912BF">
        <w:trPr>
          <w:jc w:val="center"/>
        </w:trPr>
        <w:tc>
          <w:tcPr>
            <w:tcW w:w="3846" w:type="dxa"/>
          </w:tcPr>
          <w:p w14:paraId="556C784A" w14:textId="77777777" w:rsidR="00794B17" w:rsidRPr="0052273E" w:rsidRDefault="00794B17" w:rsidP="002F14D8">
            <w:pPr>
              <w:spacing w:after="0"/>
              <w:rPr>
                <w:rFonts w:ascii="Cambria" w:hAnsi="Cambria" w:cs="Times New Roman"/>
                <w:sz w:val="20"/>
                <w:szCs w:val="20"/>
              </w:rPr>
            </w:pPr>
            <w:r w:rsidRPr="0052273E">
              <w:rPr>
                <w:rFonts w:ascii="Cambria" w:hAnsi="Cambria" w:cs="Times New Roman"/>
                <w:sz w:val="20"/>
                <w:szCs w:val="20"/>
              </w:rPr>
              <w:t>dane kontaktowe (e-mail)</w:t>
            </w:r>
          </w:p>
        </w:tc>
        <w:tc>
          <w:tcPr>
            <w:tcW w:w="6043" w:type="dxa"/>
          </w:tcPr>
          <w:p w14:paraId="3D4F8786" w14:textId="3D14140F" w:rsidR="00794B17" w:rsidRPr="0052273E" w:rsidRDefault="000C395B" w:rsidP="002F14D8">
            <w:pPr>
              <w:spacing w:after="0"/>
              <w:rPr>
                <w:rFonts w:ascii="Cambria" w:hAnsi="Cambria" w:cs="Times New Roman"/>
                <w:sz w:val="20"/>
                <w:szCs w:val="20"/>
              </w:rPr>
            </w:pPr>
            <w:r w:rsidRPr="0052273E">
              <w:rPr>
                <w:rFonts w:ascii="Cambria" w:hAnsi="Cambria" w:cs="Times New Roman"/>
                <w:sz w:val="20"/>
                <w:szCs w:val="20"/>
              </w:rPr>
              <w:t>a</w:t>
            </w:r>
            <w:r w:rsidR="00745D13" w:rsidRPr="0052273E">
              <w:rPr>
                <w:rFonts w:ascii="Cambria" w:hAnsi="Cambria" w:cs="Times New Roman"/>
                <w:sz w:val="20"/>
                <w:szCs w:val="20"/>
              </w:rPr>
              <w:t>bieda</w:t>
            </w:r>
            <w:r w:rsidR="00D84051" w:rsidRPr="0052273E">
              <w:rPr>
                <w:rFonts w:ascii="Cambria" w:hAnsi="Cambria" w:cs="Times New Roman"/>
                <w:sz w:val="20"/>
                <w:szCs w:val="20"/>
              </w:rPr>
              <w:t>@ajp.edu.pl</w:t>
            </w:r>
          </w:p>
        </w:tc>
      </w:tr>
      <w:tr w:rsidR="00794B17" w:rsidRPr="0052273E" w14:paraId="0FD7E6D5" w14:textId="77777777" w:rsidTr="003912BF">
        <w:trPr>
          <w:jc w:val="center"/>
        </w:trPr>
        <w:tc>
          <w:tcPr>
            <w:tcW w:w="3846" w:type="dxa"/>
            <w:tcBorders>
              <w:bottom w:val="single" w:sz="4" w:space="0" w:color="000000"/>
            </w:tcBorders>
          </w:tcPr>
          <w:p w14:paraId="6BD7DCE0" w14:textId="77777777" w:rsidR="00794B17" w:rsidRPr="0052273E" w:rsidRDefault="00794B17" w:rsidP="002F14D8">
            <w:pPr>
              <w:spacing w:after="0"/>
              <w:rPr>
                <w:rFonts w:ascii="Cambria" w:hAnsi="Cambria" w:cs="Times New Roman"/>
                <w:sz w:val="20"/>
                <w:szCs w:val="20"/>
              </w:rPr>
            </w:pPr>
            <w:r w:rsidRPr="0052273E">
              <w:rPr>
                <w:rFonts w:ascii="Cambria" w:hAnsi="Cambria" w:cs="Times New Roman"/>
                <w:sz w:val="20"/>
                <w:szCs w:val="20"/>
              </w:rPr>
              <w:t>podpis</w:t>
            </w:r>
          </w:p>
        </w:tc>
        <w:tc>
          <w:tcPr>
            <w:tcW w:w="6043" w:type="dxa"/>
            <w:tcBorders>
              <w:bottom w:val="single" w:sz="4" w:space="0" w:color="000000"/>
            </w:tcBorders>
          </w:tcPr>
          <w:p w14:paraId="53416BF8" w14:textId="77777777" w:rsidR="00794B17" w:rsidRPr="0052273E" w:rsidRDefault="00794B17" w:rsidP="002F14D8">
            <w:pPr>
              <w:spacing w:after="0"/>
              <w:rPr>
                <w:rFonts w:ascii="Cambria" w:hAnsi="Cambria" w:cs="Times New Roman"/>
                <w:sz w:val="20"/>
                <w:szCs w:val="20"/>
              </w:rPr>
            </w:pPr>
          </w:p>
        </w:tc>
      </w:tr>
    </w:tbl>
    <w:p w14:paraId="68BF35C5" w14:textId="77777777" w:rsidR="00794B17" w:rsidRPr="0052273E" w:rsidRDefault="00794B17" w:rsidP="002F14D8">
      <w:pPr>
        <w:spacing w:after="0"/>
        <w:rPr>
          <w:rFonts w:ascii="Cambria" w:hAnsi="Cambria" w:cs="Times New Roman"/>
          <w:sz w:val="20"/>
          <w:szCs w:val="20"/>
        </w:rPr>
      </w:pPr>
    </w:p>
    <w:p w14:paraId="0A7EAFD8" w14:textId="77777777" w:rsidR="00411F04" w:rsidRPr="0052273E" w:rsidRDefault="00A60987" w:rsidP="002F14D8">
      <w:pPr>
        <w:spacing w:after="0"/>
        <w:rPr>
          <w:rFonts w:ascii="Cambria" w:hAnsi="Cambria"/>
          <w:vanish/>
          <w:sz w:val="20"/>
          <w:szCs w:val="20"/>
        </w:rPr>
      </w:pPr>
      <w:r w:rsidRPr="0052273E">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52273E" w:rsidRPr="0052273E" w14:paraId="7AAC699E" w14:textId="77777777" w:rsidTr="00E930FD">
        <w:trPr>
          <w:trHeight w:val="269"/>
        </w:trPr>
        <w:tc>
          <w:tcPr>
            <w:tcW w:w="1968" w:type="dxa"/>
            <w:vMerge w:val="restart"/>
          </w:tcPr>
          <w:p w14:paraId="392CACD0" w14:textId="7193F338" w:rsidR="00411F04" w:rsidRPr="0052273E" w:rsidRDefault="00177E80" w:rsidP="002F14D8">
            <w:pPr>
              <w:spacing w:after="0"/>
              <w:jc w:val="center"/>
              <w:rPr>
                <w:rFonts w:ascii="Cambria" w:hAnsi="Cambria" w:cs="Times New Roman"/>
                <w:b/>
                <w:bCs/>
                <w:sz w:val="20"/>
                <w:szCs w:val="20"/>
              </w:rPr>
            </w:pPr>
            <w:r w:rsidRPr="0052273E">
              <w:rPr>
                <w:rFonts w:ascii="Cambria" w:hAnsi="Cambria"/>
                <w:noProof/>
                <w:sz w:val="20"/>
                <w:szCs w:val="20"/>
              </w:rPr>
              <w:drawing>
                <wp:inline distT="0" distB="0" distL="0" distR="0" wp14:anchorId="3BE1970F" wp14:editId="4BAAC6A8">
                  <wp:extent cx="1066800" cy="106680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vAlign w:val="center"/>
          </w:tcPr>
          <w:p w14:paraId="01EE7C03" w14:textId="77777777" w:rsidR="00411F04" w:rsidRPr="0052273E" w:rsidRDefault="00411F04" w:rsidP="002F14D8">
            <w:pPr>
              <w:spacing w:after="0"/>
              <w:rPr>
                <w:rFonts w:ascii="Cambria" w:hAnsi="Cambria" w:cs="Times New Roman"/>
                <w:b/>
                <w:bCs/>
                <w:sz w:val="20"/>
                <w:szCs w:val="20"/>
              </w:rPr>
            </w:pPr>
            <w:r w:rsidRPr="0052273E">
              <w:rPr>
                <w:rFonts w:ascii="Cambria" w:hAnsi="Cambria" w:cs="Times New Roman"/>
                <w:b/>
                <w:bCs/>
                <w:sz w:val="20"/>
                <w:szCs w:val="20"/>
              </w:rPr>
              <w:t>Wydział</w:t>
            </w:r>
          </w:p>
        </w:tc>
        <w:tc>
          <w:tcPr>
            <w:tcW w:w="5103" w:type="dxa"/>
            <w:gridSpan w:val="2"/>
            <w:tcBorders>
              <w:bottom w:val="single" w:sz="4" w:space="0" w:color="000000"/>
            </w:tcBorders>
            <w:vAlign w:val="center"/>
          </w:tcPr>
          <w:p w14:paraId="35182767" w14:textId="77777777" w:rsidR="00411F04" w:rsidRPr="0052273E" w:rsidRDefault="00411F04" w:rsidP="002F14D8">
            <w:pPr>
              <w:spacing w:after="0"/>
              <w:rPr>
                <w:rFonts w:ascii="Cambria" w:hAnsi="Cambria" w:cs="Times New Roman"/>
                <w:bCs/>
                <w:sz w:val="20"/>
                <w:szCs w:val="20"/>
              </w:rPr>
            </w:pPr>
            <w:r w:rsidRPr="0052273E">
              <w:rPr>
                <w:rFonts w:ascii="Cambria" w:hAnsi="Cambria" w:cs="Times New Roman"/>
                <w:bCs/>
                <w:sz w:val="20"/>
                <w:szCs w:val="20"/>
              </w:rPr>
              <w:t xml:space="preserve">Techniczny </w:t>
            </w:r>
          </w:p>
        </w:tc>
      </w:tr>
      <w:tr w:rsidR="0052273E" w:rsidRPr="0052273E" w14:paraId="38B8E853" w14:textId="77777777" w:rsidTr="00E930FD">
        <w:trPr>
          <w:trHeight w:val="275"/>
        </w:trPr>
        <w:tc>
          <w:tcPr>
            <w:tcW w:w="1968" w:type="dxa"/>
            <w:vMerge/>
          </w:tcPr>
          <w:p w14:paraId="435CC304" w14:textId="77777777" w:rsidR="00411F04" w:rsidRPr="0052273E" w:rsidRDefault="00411F04"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58B24A97" w14:textId="77777777" w:rsidR="00411F04" w:rsidRPr="0052273E" w:rsidRDefault="00411F04" w:rsidP="002F14D8">
            <w:pPr>
              <w:spacing w:after="0"/>
              <w:rPr>
                <w:rFonts w:ascii="Cambria" w:hAnsi="Cambria" w:cs="Times New Roman"/>
                <w:b/>
                <w:bCs/>
                <w:sz w:val="20"/>
                <w:szCs w:val="20"/>
              </w:rPr>
            </w:pPr>
            <w:r w:rsidRPr="0052273E">
              <w:rPr>
                <w:rFonts w:ascii="Cambria" w:hAnsi="Cambria" w:cs="Times New Roman"/>
                <w:b/>
                <w:bCs/>
                <w:sz w:val="20"/>
                <w:szCs w:val="20"/>
              </w:rPr>
              <w:t>Kierunek</w:t>
            </w:r>
          </w:p>
        </w:tc>
        <w:tc>
          <w:tcPr>
            <w:tcW w:w="5103" w:type="dxa"/>
            <w:gridSpan w:val="2"/>
            <w:tcBorders>
              <w:bottom w:val="single" w:sz="4" w:space="0" w:color="000000"/>
            </w:tcBorders>
            <w:vAlign w:val="center"/>
          </w:tcPr>
          <w:p w14:paraId="4AE47066" w14:textId="77777777" w:rsidR="00411F04" w:rsidRPr="0052273E" w:rsidRDefault="00411F04" w:rsidP="002F14D8">
            <w:pPr>
              <w:spacing w:after="0"/>
              <w:rPr>
                <w:rFonts w:ascii="Cambria" w:hAnsi="Cambria" w:cs="Times New Roman"/>
                <w:bCs/>
                <w:sz w:val="20"/>
                <w:szCs w:val="20"/>
              </w:rPr>
            </w:pPr>
            <w:r w:rsidRPr="0052273E">
              <w:rPr>
                <w:rFonts w:ascii="Cambria" w:hAnsi="Cambria" w:cs="Times New Roman"/>
                <w:bCs/>
                <w:sz w:val="20"/>
                <w:szCs w:val="20"/>
              </w:rPr>
              <w:t>Energetyka</w:t>
            </w:r>
          </w:p>
        </w:tc>
      </w:tr>
      <w:tr w:rsidR="0052273E" w:rsidRPr="0052273E" w14:paraId="7AE33A2F" w14:textId="77777777" w:rsidTr="00E930FD">
        <w:trPr>
          <w:trHeight w:val="139"/>
        </w:trPr>
        <w:tc>
          <w:tcPr>
            <w:tcW w:w="1968" w:type="dxa"/>
            <w:vMerge/>
            <w:tcBorders>
              <w:bottom w:val="single" w:sz="4" w:space="0" w:color="000000"/>
            </w:tcBorders>
          </w:tcPr>
          <w:p w14:paraId="28B587E1" w14:textId="77777777" w:rsidR="00411F04" w:rsidRPr="0052273E" w:rsidRDefault="00411F04"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572A8067" w14:textId="77777777" w:rsidR="00411F04" w:rsidRPr="0052273E" w:rsidRDefault="00411F04" w:rsidP="002F14D8">
            <w:pPr>
              <w:spacing w:after="0"/>
              <w:rPr>
                <w:rFonts w:ascii="Cambria" w:hAnsi="Cambria" w:cs="Times New Roman"/>
                <w:b/>
                <w:bCs/>
                <w:sz w:val="20"/>
                <w:szCs w:val="20"/>
              </w:rPr>
            </w:pPr>
            <w:r w:rsidRPr="0052273E">
              <w:rPr>
                <w:rFonts w:ascii="Cambria" w:hAnsi="Cambria" w:cs="Times New Roman"/>
                <w:b/>
                <w:bCs/>
                <w:sz w:val="20"/>
                <w:szCs w:val="20"/>
              </w:rPr>
              <w:t>Poziom studiów</w:t>
            </w:r>
          </w:p>
        </w:tc>
        <w:tc>
          <w:tcPr>
            <w:tcW w:w="5103" w:type="dxa"/>
            <w:gridSpan w:val="2"/>
            <w:tcBorders>
              <w:bottom w:val="single" w:sz="4" w:space="0" w:color="000000"/>
            </w:tcBorders>
            <w:vAlign w:val="center"/>
          </w:tcPr>
          <w:p w14:paraId="148CDC11" w14:textId="77777777" w:rsidR="00411F04" w:rsidRPr="0052273E" w:rsidRDefault="00411F04" w:rsidP="002F14D8">
            <w:pPr>
              <w:spacing w:after="0"/>
              <w:rPr>
                <w:rFonts w:ascii="Cambria" w:hAnsi="Cambria" w:cs="Times New Roman"/>
                <w:bCs/>
                <w:sz w:val="20"/>
                <w:szCs w:val="20"/>
              </w:rPr>
            </w:pPr>
            <w:r w:rsidRPr="0052273E">
              <w:rPr>
                <w:rFonts w:ascii="Cambria" w:hAnsi="Cambria" w:cs="Times New Roman"/>
                <w:bCs/>
                <w:sz w:val="20"/>
                <w:szCs w:val="20"/>
              </w:rPr>
              <w:t>Pierwszego stopnia</w:t>
            </w:r>
          </w:p>
        </w:tc>
      </w:tr>
      <w:tr w:rsidR="0052273E" w:rsidRPr="0052273E" w14:paraId="50A13891" w14:textId="77777777" w:rsidTr="00E930FD">
        <w:trPr>
          <w:trHeight w:val="139"/>
        </w:trPr>
        <w:tc>
          <w:tcPr>
            <w:tcW w:w="1968" w:type="dxa"/>
            <w:vMerge/>
            <w:tcBorders>
              <w:bottom w:val="single" w:sz="4" w:space="0" w:color="000000"/>
            </w:tcBorders>
          </w:tcPr>
          <w:p w14:paraId="7A3C1E3F" w14:textId="77777777" w:rsidR="00411F04" w:rsidRPr="0052273E" w:rsidRDefault="00411F04"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6F615CC8" w14:textId="77777777" w:rsidR="00411F04" w:rsidRPr="0052273E" w:rsidRDefault="00411F04" w:rsidP="002F14D8">
            <w:pPr>
              <w:spacing w:after="0"/>
              <w:rPr>
                <w:rFonts w:ascii="Cambria" w:hAnsi="Cambria" w:cs="Times New Roman"/>
                <w:b/>
                <w:bCs/>
                <w:sz w:val="20"/>
                <w:szCs w:val="20"/>
              </w:rPr>
            </w:pPr>
            <w:r w:rsidRPr="0052273E">
              <w:rPr>
                <w:rFonts w:ascii="Cambria" w:hAnsi="Cambria" w:cs="Times New Roman"/>
                <w:b/>
                <w:bCs/>
                <w:sz w:val="20"/>
                <w:szCs w:val="20"/>
              </w:rPr>
              <w:t>Forma studiów</w:t>
            </w:r>
          </w:p>
        </w:tc>
        <w:tc>
          <w:tcPr>
            <w:tcW w:w="5103" w:type="dxa"/>
            <w:gridSpan w:val="2"/>
            <w:tcBorders>
              <w:bottom w:val="single" w:sz="4" w:space="0" w:color="000000"/>
            </w:tcBorders>
            <w:vAlign w:val="center"/>
          </w:tcPr>
          <w:p w14:paraId="05315547" w14:textId="77777777" w:rsidR="00411F04" w:rsidRPr="0052273E" w:rsidRDefault="00411F04" w:rsidP="002F14D8">
            <w:pPr>
              <w:spacing w:after="0"/>
              <w:rPr>
                <w:rFonts w:ascii="Cambria" w:hAnsi="Cambria" w:cs="Times New Roman"/>
                <w:bCs/>
                <w:sz w:val="20"/>
                <w:szCs w:val="20"/>
              </w:rPr>
            </w:pPr>
            <w:r w:rsidRPr="0052273E">
              <w:rPr>
                <w:rFonts w:ascii="Cambria" w:hAnsi="Cambria" w:cs="Times New Roman"/>
                <w:bCs/>
                <w:sz w:val="20"/>
                <w:szCs w:val="20"/>
              </w:rPr>
              <w:t>Stacjonarne/niestacjonarne</w:t>
            </w:r>
          </w:p>
        </w:tc>
      </w:tr>
      <w:tr w:rsidR="0052273E" w:rsidRPr="0052273E" w14:paraId="0F3A5F82" w14:textId="77777777" w:rsidTr="00E930FD">
        <w:trPr>
          <w:trHeight w:val="139"/>
        </w:trPr>
        <w:tc>
          <w:tcPr>
            <w:tcW w:w="1968" w:type="dxa"/>
            <w:vMerge/>
          </w:tcPr>
          <w:p w14:paraId="54040038" w14:textId="77777777" w:rsidR="00411F04" w:rsidRPr="0052273E" w:rsidRDefault="00411F04" w:rsidP="002F14D8">
            <w:pPr>
              <w:spacing w:after="0"/>
              <w:jc w:val="center"/>
              <w:rPr>
                <w:rFonts w:ascii="Cambria" w:hAnsi="Cambria" w:cs="Times New Roman"/>
                <w:b/>
                <w:bCs/>
                <w:sz w:val="20"/>
                <w:szCs w:val="20"/>
              </w:rPr>
            </w:pPr>
          </w:p>
        </w:tc>
        <w:tc>
          <w:tcPr>
            <w:tcW w:w="2818" w:type="dxa"/>
            <w:vAlign w:val="center"/>
          </w:tcPr>
          <w:p w14:paraId="3889539D" w14:textId="77777777" w:rsidR="00411F04" w:rsidRPr="0052273E" w:rsidRDefault="00411F04" w:rsidP="002F14D8">
            <w:pPr>
              <w:spacing w:after="0"/>
              <w:rPr>
                <w:rFonts w:ascii="Cambria" w:hAnsi="Cambria" w:cs="Times New Roman"/>
                <w:b/>
                <w:bCs/>
                <w:sz w:val="20"/>
                <w:szCs w:val="20"/>
              </w:rPr>
            </w:pPr>
            <w:r w:rsidRPr="0052273E">
              <w:rPr>
                <w:rFonts w:ascii="Cambria" w:hAnsi="Cambria" w:cs="Times New Roman"/>
                <w:b/>
                <w:bCs/>
                <w:sz w:val="20"/>
                <w:szCs w:val="20"/>
              </w:rPr>
              <w:t>Profil studiów</w:t>
            </w:r>
          </w:p>
        </w:tc>
        <w:tc>
          <w:tcPr>
            <w:tcW w:w="5103" w:type="dxa"/>
            <w:gridSpan w:val="2"/>
            <w:vAlign w:val="center"/>
          </w:tcPr>
          <w:p w14:paraId="07597DC3" w14:textId="77777777" w:rsidR="00411F04" w:rsidRPr="0052273E" w:rsidRDefault="00411F04" w:rsidP="002F14D8">
            <w:pPr>
              <w:spacing w:after="0"/>
              <w:rPr>
                <w:rFonts w:ascii="Cambria" w:hAnsi="Cambria" w:cs="Times New Roman"/>
                <w:bCs/>
                <w:sz w:val="20"/>
                <w:szCs w:val="20"/>
              </w:rPr>
            </w:pPr>
            <w:r w:rsidRPr="0052273E">
              <w:rPr>
                <w:rFonts w:ascii="Cambria" w:hAnsi="Cambria" w:cs="Times New Roman"/>
                <w:bCs/>
                <w:sz w:val="20"/>
                <w:szCs w:val="20"/>
              </w:rPr>
              <w:t xml:space="preserve">Praktyczny </w:t>
            </w:r>
          </w:p>
        </w:tc>
      </w:tr>
      <w:tr w:rsidR="0052273E" w:rsidRPr="0052273E" w14:paraId="1345C9C3" w14:textId="77777777" w:rsidTr="00E930FD">
        <w:trPr>
          <w:trHeight w:val="139"/>
        </w:trPr>
        <w:tc>
          <w:tcPr>
            <w:tcW w:w="5070" w:type="dxa"/>
            <w:gridSpan w:val="3"/>
            <w:tcBorders>
              <w:bottom w:val="single" w:sz="4" w:space="0" w:color="000000"/>
            </w:tcBorders>
            <w:vAlign w:val="center"/>
          </w:tcPr>
          <w:p w14:paraId="4D6EC482" w14:textId="77777777" w:rsidR="00411F04" w:rsidRPr="0052273E" w:rsidRDefault="00411F04" w:rsidP="002F14D8">
            <w:pPr>
              <w:spacing w:after="0"/>
              <w:rPr>
                <w:rFonts w:ascii="Cambria" w:hAnsi="Cambria" w:cs="Times New Roman"/>
                <w:b/>
                <w:bCs/>
                <w:sz w:val="20"/>
                <w:szCs w:val="20"/>
              </w:rPr>
            </w:pPr>
            <w:r w:rsidRPr="0052273E">
              <w:rPr>
                <w:rFonts w:ascii="Cambria" w:hAnsi="Cambria"/>
                <w:b/>
                <w:bCs/>
                <w:sz w:val="20"/>
                <w:szCs w:val="20"/>
              </w:rPr>
              <w:t>Pozycja w planie studiów (lub kod przedmiotu)</w:t>
            </w:r>
          </w:p>
        </w:tc>
        <w:tc>
          <w:tcPr>
            <w:tcW w:w="4819" w:type="dxa"/>
            <w:tcBorders>
              <w:bottom w:val="single" w:sz="4" w:space="0" w:color="000000"/>
            </w:tcBorders>
            <w:vAlign w:val="center"/>
          </w:tcPr>
          <w:p w14:paraId="2D75979A" w14:textId="2B14CECB" w:rsidR="00411F04" w:rsidRPr="0052273E" w:rsidRDefault="00411F04" w:rsidP="002F14D8">
            <w:pPr>
              <w:spacing w:after="0"/>
              <w:rPr>
                <w:rFonts w:ascii="Cambria" w:hAnsi="Cambria" w:cs="Times New Roman"/>
                <w:bCs/>
                <w:sz w:val="20"/>
                <w:szCs w:val="20"/>
              </w:rPr>
            </w:pPr>
            <w:r w:rsidRPr="0052273E">
              <w:rPr>
                <w:rFonts w:ascii="Cambria" w:hAnsi="Cambria" w:cs="Times New Roman"/>
                <w:bCs/>
                <w:sz w:val="20"/>
                <w:szCs w:val="20"/>
              </w:rPr>
              <w:t>C.</w:t>
            </w:r>
            <w:r w:rsidR="00343A8E" w:rsidRPr="0052273E">
              <w:rPr>
                <w:rFonts w:ascii="Cambria" w:hAnsi="Cambria" w:cs="Times New Roman"/>
                <w:bCs/>
                <w:sz w:val="20"/>
                <w:szCs w:val="20"/>
              </w:rPr>
              <w:t>2</w:t>
            </w:r>
            <w:r w:rsidRPr="0052273E">
              <w:rPr>
                <w:rFonts w:ascii="Cambria" w:hAnsi="Cambria" w:cs="Times New Roman"/>
                <w:bCs/>
                <w:sz w:val="20"/>
                <w:szCs w:val="20"/>
              </w:rPr>
              <w:t>.9</w:t>
            </w:r>
          </w:p>
        </w:tc>
      </w:tr>
    </w:tbl>
    <w:p w14:paraId="0415E698" w14:textId="77777777" w:rsidR="00177E80" w:rsidRPr="0052273E" w:rsidRDefault="00177E80" w:rsidP="002F14D8">
      <w:pPr>
        <w:spacing w:after="0"/>
        <w:jc w:val="center"/>
        <w:rPr>
          <w:rFonts w:ascii="Cambria" w:hAnsi="Cambria" w:cs="Times New Roman"/>
          <w:b/>
          <w:bCs/>
          <w:spacing w:val="40"/>
          <w:sz w:val="20"/>
          <w:szCs w:val="20"/>
        </w:rPr>
      </w:pPr>
    </w:p>
    <w:p w14:paraId="7759F702" w14:textId="30CB4B42" w:rsidR="00411F04" w:rsidRPr="0052273E" w:rsidRDefault="00411F04" w:rsidP="002F14D8">
      <w:pPr>
        <w:spacing w:after="0"/>
        <w:jc w:val="center"/>
        <w:rPr>
          <w:rFonts w:ascii="Cambria" w:hAnsi="Cambria" w:cs="Times New Roman"/>
          <w:b/>
          <w:bCs/>
          <w:spacing w:val="40"/>
          <w:sz w:val="20"/>
          <w:szCs w:val="20"/>
        </w:rPr>
      </w:pPr>
      <w:r w:rsidRPr="0052273E">
        <w:rPr>
          <w:rFonts w:ascii="Cambria" w:hAnsi="Cambria" w:cs="Times New Roman"/>
          <w:b/>
          <w:bCs/>
          <w:spacing w:val="40"/>
          <w:sz w:val="20"/>
          <w:szCs w:val="20"/>
        </w:rPr>
        <w:t>KARTA ZAJĘĆ</w:t>
      </w:r>
    </w:p>
    <w:p w14:paraId="7FC6ACA6" w14:textId="77777777" w:rsidR="00411F04" w:rsidRPr="0052273E" w:rsidRDefault="00411F04" w:rsidP="002F14D8">
      <w:pPr>
        <w:spacing w:after="0"/>
        <w:rPr>
          <w:rFonts w:ascii="Cambria" w:hAnsi="Cambria" w:cs="Times New Roman"/>
          <w:b/>
          <w:bCs/>
          <w:sz w:val="20"/>
          <w:szCs w:val="20"/>
        </w:rPr>
      </w:pPr>
      <w:r w:rsidRPr="0052273E">
        <w:rPr>
          <w:rFonts w:ascii="Cambria" w:hAnsi="Cambria" w:cs="Times New Roman"/>
          <w:b/>
          <w:bCs/>
          <w:sz w:val="20"/>
          <w:szCs w:val="20"/>
        </w:rPr>
        <w:t>1. Informacje ogólne</w:t>
      </w:r>
      <w:r w:rsidRPr="0052273E">
        <w:rPr>
          <w:rFonts w:ascii="Cambria" w:hAnsi="Cambria" w:cs="Times New Roman"/>
          <w:b/>
          <w:bCs/>
          <w:spacing w:val="40"/>
          <w:sz w:val="20"/>
          <w:szCs w:val="20"/>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2273E" w:rsidRPr="0052273E" w14:paraId="60BCD404" w14:textId="77777777" w:rsidTr="00E930FD">
        <w:trPr>
          <w:trHeight w:val="328"/>
        </w:trPr>
        <w:tc>
          <w:tcPr>
            <w:tcW w:w="4219" w:type="dxa"/>
            <w:vAlign w:val="center"/>
          </w:tcPr>
          <w:p w14:paraId="03DA564B" w14:textId="77777777" w:rsidR="00411F04" w:rsidRPr="0052273E" w:rsidRDefault="00411F04" w:rsidP="002F14D8">
            <w:pPr>
              <w:pStyle w:val="akarta"/>
              <w:spacing w:before="0" w:after="0" w:line="276" w:lineRule="auto"/>
            </w:pPr>
            <w:r w:rsidRPr="0052273E">
              <w:t>Nazwa zajęć</w:t>
            </w:r>
          </w:p>
        </w:tc>
        <w:tc>
          <w:tcPr>
            <w:tcW w:w="5670" w:type="dxa"/>
            <w:vAlign w:val="center"/>
          </w:tcPr>
          <w:p w14:paraId="6A2D23A1" w14:textId="77777777" w:rsidR="00411F04" w:rsidRPr="0052273E" w:rsidRDefault="00411F04" w:rsidP="002F14D8">
            <w:pPr>
              <w:pStyle w:val="akarta"/>
              <w:spacing w:before="0" w:after="0" w:line="276" w:lineRule="auto"/>
            </w:pPr>
            <w:r w:rsidRPr="0052273E">
              <w:t>Ochrona środowiska w energetyce</w:t>
            </w:r>
          </w:p>
        </w:tc>
      </w:tr>
      <w:tr w:rsidR="0052273E" w:rsidRPr="0052273E" w14:paraId="33A7601F" w14:textId="77777777" w:rsidTr="00E930FD">
        <w:tc>
          <w:tcPr>
            <w:tcW w:w="4219" w:type="dxa"/>
            <w:vAlign w:val="center"/>
          </w:tcPr>
          <w:p w14:paraId="471E994F" w14:textId="77777777" w:rsidR="00411F04" w:rsidRPr="0052273E" w:rsidRDefault="00411F04" w:rsidP="002F14D8">
            <w:pPr>
              <w:pStyle w:val="akarta"/>
              <w:spacing w:before="0" w:after="0" w:line="276" w:lineRule="auto"/>
            </w:pPr>
            <w:r w:rsidRPr="0052273E">
              <w:t>Punkty ECTS</w:t>
            </w:r>
          </w:p>
        </w:tc>
        <w:tc>
          <w:tcPr>
            <w:tcW w:w="5670" w:type="dxa"/>
            <w:vAlign w:val="center"/>
          </w:tcPr>
          <w:p w14:paraId="7BEC4F33" w14:textId="77777777" w:rsidR="00411F04" w:rsidRPr="0052273E" w:rsidRDefault="00411F04" w:rsidP="002F14D8">
            <w:pPr>
              <w:pStyle w:val="akarta"/>
              <w:spacing w:before="0" w:after="0" w:line="276" w:lineRule="auto"/>
            </w:pPr>
            <w:r w:rsidRPr="0052273E">
              <w:t>8</w:t>
            </w:r>
          </w:p>
        </w:tc>
      </w:tr>
      <w:tr w:rsidR="0052273E" w:rsidRPr="0052273E" w14:paraId="07C68ADB" w14:textId="77777777" w:rsidTr="00E930FD">
        <w:tc>
          <w:tcPr>
            <w:tcW w:w="4219" w:type="dxa"/>
            <w:vAlign w:val="center"/>
          </w:tcPr>
          <w:p w14:paraId="371F6432" w14:textId="77777777" w:rsidR="00411F04" w:rsidRPr="0052273E" w:rsidRDefault="00411F04" w:rsidP="002F14D8">
            <w:pPr>
              <w:pStyle w:val="akarta"/>
              <w:spacing w:before="0" w:after="0" w:line="276" w:lineRule="auto"/>
            </w:pPr>
            <w:r w:rsidRPr="0052273E">
              <w:t>Rodzaj zajęć</w:t>
            </w:r>
          </w:p>
        </w:tc>
        <w:tc>
          <w:tcPr>
            <w:tcW w:w="5670" w:type="dxa"/>
            <w:vAlign w:val="center"/>
          </w:tcPr>
          <w:p w14:paraId="4A53B153" w14:textId="77777777" w:rsidR="00411F04" w:rsidRPr="0052273E" w:rsidRDefault="00411F04" w:rsidP="002F14D8">
            <w:pPr>
              <w:pStyle w:val="akarta"/>
              <w:spacing w:before="0" w:after="0" w:line="276" w:lineRule="auto"/>
            </w:pPr>
            <w:r w:rsidRPr="0052273E">
              <w:rPr>
                <w:strike/>
              </w:rPr>
              <w:t>obowiązkowe</w:t>
            </w:r>
            <w:r w:rsidRPr="0052273E">
              <w:t>/obieralne</w:t>
            </w:r>
          </w:p>
        </w:tc>
      </w:tr>
      <w:tr w:rsidR="0052273E" w:rsidRPr="0052273E" w14:paraId="6813DDB6" w14:textId="77777777" w:rsidTr="00E930FD">
        <w:tc>
          <w:tcPr>
            <w:tcW w:w="4219" w:type="dxa"/>
            <w:vAlign w:val="center"/>
          </w:tcPr>
          <w:p w14:paraId="66C9B4E5" w14:textId="77777777" w:rsidR="00411F04" w:rsidRPr="0052273E" w:rsidRDefault="00411F04" w:rsidP="002F14D8">
            <w:pPr>
              <w:pStyle w:val="akarta"/>
              <w:spacing w:before="0" w:after="0" w:line="276" w:lineRule="auto"/>
            </w:pPr>
            <w:r w:rsidRPr="0052273E">
              <w:t>Moduł/specjalizacja</w:t>
            </w:r>
          </w:p>
        </w:tc>
        <w:tc>
          <w:tcPr>
            <w:tcW w:w="5670" w:type="dxa"/>
            <w:vAlign w:val="center"/>
          </w:tcPr>
          <w:p w14:paraId="632D9E04" w14:textId="77777777" w:rsidR="00411F04" w:rsidRPr="0052273E" w:rsidRDefault="00411F04" w:rsidP="002F14D8">
            <w:pPr>
              <w:pStyle w:val="akarta"/>
              <w:spacing w:before="0" w:after="0" w:line="276" w:lineRule="auto"/>
            </w:pPr>
            <w:r w:rsidRPr="0052273E">
              <w:t xml:space="preserve">Inżynieria środowiska </w:t>
            </w:r>
          </w:p>
        </w:tc>
      </w:tr>
      <w:tr w:rsidR="0052273E" w:rsidRPr="0052273E" w14:paraId="3FBA8E07" w14:textId="77777777" w:rsidTr="00E930FD">
        <w:tc>
          <w:tcPr>
            <w:tcW w:w="4219" w:type="dxa"/>
            <w:vAlign w:val="center"/>
          </w:tcPr>
          <w:p w14:paraId="5D2D7C49" w14:textId="77777777" w:rsidR="00411F04" w:rsidRPr="0052273E" w:rsidRDefault="00411F04" w:rsidP="002F14D8">
            <w:pPr>
              <w:pStyle w:val="akarta"/>
              <w:spacing w:before="0" w:after="0" w:line="276" w:lineRule="auto"/>
            </w:pPr>
            <w:r w:rsidRPr="0052273E">
              <w:t>Język, w którym prowadzone są zajęcia</w:t>
            </w:r>
          </w:p>
        </w:tc>
        <w:tc>
          <w:tcPr>
            <w:tcW w:w="5670" w:type="dxa"/>
            <w:vAlign w:val="center"/>
          </w:tcPr>
          <w:p w14:paraId="3505EF50" w14:textId="77777777" w:rsidR="00411F04" w:rsidRPr="0052273E" w:rsidRDefault="00411F04" w:rsidP="002F14D8">
            <w:pPr>
              <w:pStyle w:val="akarta"/>
              <w:spacing w:before="0" w:after="0" w:line="276" w:lineRule="auto"/>
            </w:pPr>
            <w:r w:rsidRPr="0052273E">
              <w:t>Polski</w:t>
            </w:r>
          </w:p>
        </w:tc>
      </w:tr>
      <w:tr w:rsidR="0052273E" w:rsidRPr="0052273E" w14:paraId="7C0F79C1" w14:textId="77777777" w:rsidTr="00E930FD">
        <w:tc>
          <w:tcPr>
            <w:tcW w:w="4219" w:type="dxa"/>
            <w:vAlign w:val="center"/>
          </w:tcPr>
          <w:p w14:paraId="72E784B2" w14:textId="77777777" w:rsidR="00411F04" w:rsidRPr="0052273E" w:rsidRDefault="00411F04" w:rsidP="002F14D8">
            <w:pPr>
              <w:pStyle w:val="akarta"/>
              <w:spacing w:before="0" w:after="0" w:line="276" w:lineRule="auto"/>
            </w:pPr>
            <w:r w:rsidRPr="0052273E">
              <w:t>Rok studiów</w:t>
            </w:r>
          </w:p>
        </w:tc>
        <w:tc>
          <w:tcPr>
            <w:tcW w:w="5670" w:type="dxa"/>
            <w:vAlign w:val="center"/>
          </w:tcPr>
          <w:p w14:paraId="36DA9EEB" w14:textId="77777777" w:rsidR="00411F04" w:rsidRPr="0052273E" w:rsidRDefault="00D84051" w:rsidP="002F14D8">
            <w:pPr>
              <w:pStyle w:val="akarta"/>
              <w:spacing w:before="0" w:after="0" w:line="276" w:lineRule="auto"/>
            </w:pPr>
            <w:r w:rsidRPr="0052273E">
              <w:t>3</w:t>
            </w:r>
          </w:p>
        </w:tc>
      </w:tr>
      <w:tr w:rsidR="00411F04" w:rsidRPr="0052273E" w14:paraId="114166A1" w14:textId="77777777" w:rsidTr="00E930FD">
        <w:tc>
          <w:tcPr>
            <w:tcW w:w="4219" w:type="dxa"/>
            <w:vAlign w:val="center"/>
          </w:tcPr>
          <w:p w14:paraId="78BEDFE4" w14:textId="77777777" w:rsidR="00411F04" w:rsidRPr="0052273E" w:rsidRDefault="00411F04" w:rsidP="002F14D8">
            <w:pPr>
              <w:pStyle w:val="akarta"/>
              <w:spacing w:before="0" w:after="0" w:line="276" w:lineRule="auto"/>
            </w:pPr>
            <w:r w:rsidRPr="0052273E">
              <w:t>Imię i nazwisko koordynatora zajęć oraz osób prowadzących zajęcia</w:t>
            </w:r>
          </w:p>
        </w:tc>
        <w:tc>
          <w:tcPr>
            <w:tcW w:w="5670" w:type="dxa"/>
            <w:vAlign w:val="center"/>
          </w:tcPr>
          <w:p w14:paraId="4DA0148E" w14:textId="362568CA" w:rsidR="00411F04" w:rsidRPr="0052273E" w:rsidRDefault="00411F04" w:rsidP="002F14D8">
            <w:pPr>
              <w:pStyle w:val="akarta"/>
              <w:spacing w:before="0" w:after="0" w:line="276" w:lineRule="auto"/>
            </w:pPr>
            <w:r w:rsidRPr="0052273E">
              <w:t xml:space="preserve">Dr </w:t>
            </w:r>
            <w:r w:rsidR="0052273E">
              <w:t>inż. Aneta Jakubus</w:t>
            </w:r>
          </w:p>
        </w:tc>
      </w:tr>
    </w:tbl>
    <w:p w14:paraId="150AD634" w14:textId="77777777" w:rsidR="00D84051" w:rsidRPr="0052273E" w:rsidRDefault="00D84051" w:rsidP="002F14D8">
      <w:pPr>
        <w:spacing w:after="0"/>
        <w:rPr>
          <w:rFonts w:ascii="Cambria" w:hAnsi="Cambria" w:cs="Times New Roman"/>
          <w:b/>
          <w:bCs/>
          <w:sz w:val="20"/>
          <w:szCs w:val="20"/>
        </w:rPr>
      </w:pPr>
    </w:p>
    <w:p w14:paraId="5BC846B5" w14:textId="77777777" w:rsidR="00411F04" w:rsidRPr="0052273E" w:rsidRDefault="00411F04" w:rsidP="002F14D8">
      <w:pPr>
        <w:spacing w:after="0"/>
        <w:rPr>
          <w:rFonts w:ascii="Cambria" w:hAnsi="Cambria" w:cs="Times New Roman"/>
          <w:b/>
          <w:bCs/>
          <w:sz w:val="20"/>
          <w:szCs w:val="20"/>
        </w:rPr>
      </w:pPr>
      <w:r w:rsidRPr="0052273E">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2994"/>
        <w:gridCol w:w="2208"/>
        <w:gridCol w:w="2186"/>
      </w:tblGrid>
      <w:tr w:rsidR="0052273E" w:rsidRPr="0052273E" w14:paraId="4F14F11E" w14:textId="77777777" w:rsidTr="00177E80">
        <w:tc>
          <w:tcPr>
            <w:tcW w:w="2501" w:type="dxa"/>
            <w:vAlign w:val="center"/>
          </w:tcPr>
          <w:p w14:paraId="2D4D61FA" w14:textId="77777777" w:rsidR="00411F04" w:rsidRPr="0052273E" w:rsidRDefault="00411F04"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zajęć</w:t>
            </w:r>
          </w:p>
        </w:tc>
        <w:tc>
          <w:tcPr>
            <w:tcW w:w="2994" w:type="dxa"/>
            <w:vAlign w:val="center"/>
          </w:tcPr>
          <w:p w14:paraId="35AD8042" w14:textId="77777777" w:rsidR="00177E80" w:rsidRPr="0052273E" w:rsidRDefault="00177E80" w:rsidP="00177E80">
            <w:pPr>
              <w:spacing w:after="0"/>
              <w:jc w:val="center"/>
              <w:rPr>
                <w:rFonts w:ascii="Cambria" w:hAnsi="Cambria" w:cs="Times New Roman"/>
                <w:b/>
                <w:bCs/>
                <w:sz w:val="20"/>
                <w:szCs w:val="20"/>
              </w:rPr>
            </w:pPr>
            <w:r w:rsidRPr="0052273E">
              <w:rPr>
                <w:rFonts w:ascii="Cambria" w:hAnsi="Cambria" w:cs="Times New Roman"/>
                <w:b/>
                <w:bCs/>
                <w:sz w:val="20"/>
                <w:szCs w:val="20"/>
              </w:rPr>
              <w:t>Liczba godzin</w:t>
            </w:r>
          </w:p>
          <w:p w14:paraId="0CB46D98" w14:textId="0EDD309C" w:rsidR="00411F04" w:rsidRPr="0052273E" w:rsidRDefault="00177E80" w:rsidP="00177E80">
            <w:pPr>
              <w:spacing w:after="0"/>
              <w:jc w:val="center"/>
              <w:rPr>
                <w:rFonts w:ascii="Cambria" w:hAnsi="Cambria" w:cs="Times New Roman"/>
                <w:b/>
                <w:bCs/>
                <w:sz w:val="20"/>
                <w:szCs w:val="20"/>
              </w:rPr>
            </w:pPr>
            <w:r w:rsidRPr="0052273E">
              <w:rPr>
                <w:rFonts w:ascii="Cambria" w:hAnsi="Cambria" w:cs="Times New Roman"/>
                <w:b/>
                <w:bCs/>
                <w:sz w:val="20"/>
                <w:szCs w:val="20"/>
              </w:rPr>
              <w:t xml:space="preserve">stacjonarne/niestacjonarne </w:t>
            </w:r>
            <w:r w:rsidR="00411F04" w:rsidRPr="0052273E">
              <w:rPr>
                <w:rFonts w:ascii="Cambria" w:hAnsi="Cambria" w:cs="Times New Roman"/>
                <w:b/>
                <w:bCs/>
                <w:sz w:val="20"/>
                <w:szCs w:val="20"/>
              </w:rPr>
              <w:t>n</w:t>
            </w:r>
          </w:p>
        </w:tc>
        <w:tc>
          <w:tcPr>
            <w:tcW w:w="2208" w:type="dxa"/>
            <w:vAlign w:val="center"/>
          </w:tcPr>
          <w:p w14:paraId="00DD156C" w14:textId="77777777" w:rsidR="00411F04" w:rsidRPr="0052273E" w:rsidRDefault="00411F04" w:rsidP="002F14D8">
            <w:pPr>
              <w:spacing w:after="0"/>
              <w:jc w:val="center"/>
              <w:rPr>
                <w:rFonts w:ascii="Cambria" w:hAnsi="Cambria" w:cs="Times New Roman"/>
                <w:b/>
                <w:bCs/>
                <w:sz w:val="20"/>
                <w:szCs w:val="20"/>
              </w:rPr>
            </w:pPr>
            <w:r w:rsidRPr="0052273E">
              <w:rPr>
                <w:rFonts w:ascii="Cambria" w:hAnsi="Cambria" w:cs="Times New Roman"/>
                <w:b/>
                <w:bCs/>
                <w:sz w:val="20"/>
                <w:szCs w:val="20"/>
              </w:rPr>
              <w:t>Rok studiów/semestr</w:t>
            </w:r>
          </w:p>
        </w:tc>
        <w:tc>
          <w:tcPr>
            <w:tcW w:w="2186" w:type="dxa"/>
            <w:vAlign w:val="center"/>
          </w:tcPr>
          <w:p w14:paraId="3C8B825D" w14:textId="77777777" w:rsidR="00411F04" w:rsidRPr="0052273E" w:rsidRDefault="00411F04" w:rsidP="002F14D8">
            <w:pPr>
              <w:spacing w:after="0"/>
              <w:jc w:val="center"/>
              <w:rPr>
                <w:rFonts w:ascii="Cambria" w:hAnsi="Cambria" w:cs="Times New Roman"/>
                <w:b/>
                <w:bCs/>
                <w:sz w:val="20"/>
                <w:szCs w:val="20"/>
              </w:rPr>
            </w:pPr>
            <w:r w:rsidRPr="0052273E">
              <w:rPr>
                <w:rFonts w:ascii="Cambria" w:hAnsi="Cambria" w:cs="Times New Roman"/>
                <w:b/>
                <w:bCs/>
                <w:sz w:val="20"/>
                <w:szCs w:val="20"/>
              </w:rPr>
              <w:t xml:space="preserve">Punkty ECTS </w:t>
            </w:r>
            <w:r w:rsidRPr="0052273E">
              <w:rPr>
                <w:rFonts w:ascii="Cambria" w:hAnsi="Cambria" w:cs="Times New Roman"/>
                <w:sz w:val="20"/>
                <w:szCs w:val="20"/>
              </w:rPr>
              <w:t>(zgodnie z programem studiów)</w:t>
            </w:r>
          </w:p>
        </w:tc>
      </w:tr>
      <w:tr w:rsidR="0052273E" w:rsidRPr="0052273E" w14:paraId="22F66397" w14:textId="77777777" w:rsidTr="00177E80">
        <w:tc>
          <w:tcPr>
            <w:tcW w:w="2501" w:type="dxa"/>
          </w:tcPr>
          <w:p w14:paraId="7172EE34" w14:textId="77777777" w:rsidR="00D84051" w:rsidRPr="0052273E" w:rsidRDefault="00D84051" w:rsidP="002F14D8">
            <w:pPr>
              <w:spacing w:after="0"/>
              <w:rPr>
                <w:rFonts w:ascii="Cambria" w:hAnsi="Cambria" w:cs="Times New Roman"/>
                <w:b/>
                <w:bCs/>
                <w:sz w:val="20"/>
                <w:szCs w:val="20"/>
              </w:rPr>
            </w:pPr>
            <w:r w:rsidRPr="0052273E">
              <w:rPr>
                <w:rFonts w:ascii="Cambria" w:hAnsi="Cambria" w:cs="Times New Roman"/>
                <w:b/>
                <w:bCs/>
                <w:sz w:val="20"/>
                <w:szCs w:val="20"/>
              </w:rPr>
              <w:t>wykład</w:t>
            </w:r>
          </w:p>
        </w:tc>
        <w:tc>
          <w:tcPr>
            <w:tcW w:w="2994" w:type="dxa"/>
            <w:vAlign w:val="center"/>
          </w:tcPr>
          <w:p w14:paraId="612926B7" w14:textId="77777777" w:rsidR="00D84051" w:rsidRPr="0052273E" w:rsidRDefault="00D84051" w:rsidP="002F14D8">
            <w:pPr>
              <w:spacing w:after="0"/>
              <w:jc w:val="center"/>
              <w:rPr>
                <w:rFonts w:ascii="Cambria" w:hAnsi="Cambria" w:cs="Times New Roman"/>
                <w:b/>
                <w:bCs/>
                <w:sz w:val="20"/>
                <w:szCs w:val="20"/>
              </w:rPr>
            </w:pPr>
            <w:r w:rsidRPr="0052273E">
              <w:rPr>
                <w:rFonts w:ascii="Cambria" w:hAnsi="Cambria" w:cs="Times New Roman"/>
                <w:b/>
                <w:bCs/>
                <w:sz w:val="20"/>
                <w:szCs w:val="20"/>
              </w:rPr>
              <w:t>45/25</w:t>
            </w:r>
          </w:p>
        </w:tc>
        <w:tc>
          <w:tcPr>
            <w:tcW w:w="2208" w:type="dxa"/>
            <w:vAlign w:val="center"/>
          </w:tcPr>
          <w:p w14:paraId="02BF34FE" w14:textId="77777777" w:rsidR="00D84051" w:rsidRPr="0052273E" w:rsidRDefault="00D84051" w:rsidP="002F14D8">
            <w:pPr>
              <w:spacing w:after="0"/>
              <w:jc w:val="center"/>
              <w:rPr>
                <w:rFonts w:ascii="Cambria" w:hAnsi="Cambria" w:cs="Times New Roman"/>
                <w:b/>
                <w:bCs/>
                <w:sz w:val="20"/>
                <w:szCs w:val="20"/>
              </w:rPr>
            </w:pPr>
            <w:r w:rsidRPr="0052273E">
              <w:rPr>
                <w:rFonts w:ascii="Cambria" w:hAnsi="Cambria" w:cs="Times New Roman"/>
                <w:b/>
                <w:bCs/>
                <w:sz w:val="20"/>
                <w:szCs w:val="20"/>
              </w:rPr>
              <w:t>3/5,6;</w:t>
            </w:r>
          </w:p>
        </w:tc>
        <w:tc>
          <w:tcPr>
            <w:tcW w:w="2186" w:type="dxa"/>
            <w:vMerge w:val="restart"/>
            <w:vAlign w:val="center"/>
          </w:tcPr>
          <w:p w14:paraId="7C60A712" w14:textId="77777777" w:rsidR="00D84051" w:rsidRPr="0052273E" w:rsidRDefault="00D84051" w:rsidP="002F14D8">
            <w:pPr>
              <w:spacing w:after="0"/>
              <w:jc w:val="center"/>
              <w:rPr>
                <w:rFonts w:ascii="Cambria" w:hAnsi="Cambria" w:cs="Times New Roman"/>
                <w:b/>
                <w:bCs/>
                <w:sz w:val="20"/>
                <w:szCs w:val="20"/>
              </w:rPr>
            </w:pPr>
            <w:r w:rsidRPr="0052273E">
              <w:rPr>
                <w:rFonts w:ascii="Cambria" w:hAnsi="Cambria" w:cs="Times New Roman"/>
                <w:b/>
                <w:bCs/>
                <w:sz w:val="20"/>
                <w:szCs w:val="20"/>
              </w:rPr>
              <w:t>8</w:t>
            </w:r>
          </w:p>
        </w:tc>
      </w:tr>
      <w:tr w:rsidR="0052273E" w:rsidRPr="0052273E" w14:paraId="76CB2C59" w14:textId="77777777" w:rsidTr="00177E80">
        <w:tc>
          <w:tcPr>
            <w:tcW w:w="2501" w:type="dxa"/>
          </w:tcPr>
          <w:p w14:paraId="1EFDC205" w14:textId="77777777" w:rsidR="00D84051" w:rsidRPr="0052273E" w:rsidRDefault="00D84051" w:rsidP="002F14D8">
            <w:pPr>
              <w:spacing w:after="0"/>
              <w:rPr>
                <w:rFonts w:ascii="Cambria" w:hAnsi="Cambria" w:cs="Times New Roman"/>
                <w:b/>
                <w:bCs/>
                <w:sz w:val="20"/>
                <w:szCs w:val="20"/>
              </w:rPr>
            </w:pPr>
            <w:r w:rsidRPr="0052273E">
              <w:rPr>
                <w:rFonts w:ascii="Cambria" w:hAnsi="Cambria" w:cs="Times New Roman"/>
                <w:b/>
                <w:bCs/>
                <w:sz w:val="20"/>
                <w:szCs w:val="20"/>
              </w:rPr>
              <w:t>Laboratoria</w:t>
            </w:r>
          </w:p>
        </w:tc>
        <w:tc>
          <w:tcPr>
            <w:tcW w:w="2994" w:type="dxa"/>
            <w:vAlign w:val="center"/>
          </w:tcPr>
          <w:p w14:paraId="0808EF9E" w14:textId="77777777" w:rsidR="00D84051" w:rsidRPr="0052273E" w:rsidRDefault="00D84051" w:rsidP="002F14D8">
            <w:pPr>
              <w:spacing w:after="0"/>
              <w:jc w:val="center"/>
              <w:rPr>
                <w:rFonts w:ascii="Cambria" w:hAnsi="Cambria" w:cs="Times New Roman"/>
                <w:b/>
                <w:bCs/>
                <w:sz w:val="20"/>
                <w:szCs w:val="20"/>
              </w:rPr>
            </w:pPr>
            <w:r w:rsidRPr="0052273E">
              <w:rPr>
                <w:rFonts w:ascii="Cambria" w:hAnsi="Cambria" w:cs="Times New Roman"/>
                <w:b/>
                <w:bCs/>
                <w:sz w:val="20"/>
                <w:szCs w:val="20"/>
              </w:rPr>
              <w:t>60/36</w:t>
            </w:r>
          </w:p>
        </w:tc>
        <w:tc>
          <w:tcPr>
            <w:tcW w:w="2208" w:type="dxa"/>
            <w:vAlign w:val="center"/>
          </w:tcPr>
          <w:p w14:paraId="59DD43E8" w14:textId="77777777" w:rsidR="00D84051" w:rsidRPr="0052273E" w:rsidRDefault="00D84051" w:rsidP="002F14D8">
            <w:pPr>
              <w:spacing w:after="0"/>
              <w:jc w:val="center"/>
              <w:rPr>
                <w:rFonts w:ascii="Cambria" w:hAnsi="Cambria" w:cs="Times New Roman"/>
                <w:b/>
                <w:bCs/>
                <w:sz w:val="20"/>
                <w:szCs w:val="20"/>
              </w:rPr>
            </w:pPr>
            <w:r w:rsidRPr="0052273E">
              <w:rPr>
                <w:rFonts w:ascii="Cambria" w:hAnsi="Cambria" w:cs="Times New Roman"/>
                <w:b/>
                <w:bCs/>
                <w:sz w:val="20"/>
                <w:szCs w:val="20"/>
              </w:rPr>
              <w:t>3/5,6;</w:t>
            </w:r>
          </w:p>
        </w:tc>
        <w:tc>
          <w:tcPr>
            <w:tcW w:w="2186" w:type="dxa"/>
            <w:vMerge/>
            <w:vAlign w:val="center"/>
          </w:tcPr>
          <w:p w14:paraId="18830E60" w14:textId="77777777" w:rsidR="00D84051" w:rsidRPr="0052273E" w:rsidRDefault="00D84051" w:rsidP="002F14D8">
            <w:pPr>
              <w:spacing w:after="0"/>
              <w:jc w:val="center"/>
              <w:rPr>
                <w:rFonts w:ascii="Cambria" w:hAnsi="Cambria" w:cs="Times New Roman"/>
                <w:b/>
                <w:bCs/>
                <w:sz w:val="20"/>
                <w:szCs w:val="20"/>
              </w:rPr>
            </w:pPr>
          </w:p>
        </w:tc>
      </w:tr>
      <w:tr w:rsidR="00D84051" w:rsidRPr="0052273E" w14:paraId="0014067F" w14:textId="77777777" w:rsidTr="00177E80">
        <w:tc>
          <w:tcPr>
            <w:tcW w:w="2501" w:type="dxa"/>
          </w:tcPr>
          <w:p w14:paraId="6B714A5D" w14:textId="77777777" w:rsidR="00D84051" w:rsidRPr="0052273E" w:rsidRDefault="00D84051" w:rsidP="002F14D8">
            <w:pPr>
              <w:spacing w:after="0"/>
              <w:rPr>
                <w:rFonts w:ascii="Cambria" w:hAnsi="Cambria" w:cs="Times New Roman"/>
                <w:b/>
                <w:bCs/>
                <w:sz w:val="20"/>
                <w:szCs w:val="20"/>
              </w:rPr>
            </w:pPr>
            <w:r w:rsidRPr="0052273E">
              <w:rPr>
                <w:rFonts w:ascii="Cambria" w:hAnsi="Cambria" w:cs="Times New Roman"/>
                <w:b/>
                <w:bCs/>
                <w:sz w:val="20"/>
                <w:szCs w:val="20"/>
              </w:rPr>
              <w:t>projekty</w:t>
            </w:r>
          </w:p>
        </w:tc>
        <w:tc>
          <w:tcPr>
            <w:tcW w:w="2994" w:type="dxa"/>
            <w:vAlign w:val="center"/>
          </w:tcPr>
          <w:p w14:paraId="743ED1AF" w14:textId="77777777" w:rsidR="00D84051" w:rsidRPr="0052273E" w:rsidRDefault="00D84051" w:rsidP="002F14D8">
            <w:pPr>
              <w:spacing w:after="0"/>
              <w:jc w:val="center"/>
              <w:rPr>
                <w:rFonts w:ascii="Cambria" w:hAnsi="Cambria" w:cs="Times New Roman"/>
                <w:b/>
                <w:bCs/>
                <w:sz w:val="20"/>
                <w:szCs w:val="20"/>
              </w:rPr>
            </w:pPr>
            <w:r w:rsidRPr="0052273E">
              <w:rPr>
                <w:rFonts w:ascii="Cambria" w:hAnsi="Cambria" w:cs="Times New Roman"/>
                <w:b/>
                <w:bCs/>
                <w:sz w:val="20"/>
                <w:szCs w:val="20"/>
              </w:rPr>
              <w:t>15/10</w:t>
            </w:r>
          </w:p>
        </w:tc>
        <w:tc>
          <w:tcPr>
            <w:tcW w:w="2208" w:type="dxa"/>
            <w:vAlign w:val="center"/>
          </w:tcPr>
          <w:p w14:paraId="28FF292D" w14:textId="77777777" w:rsidR="00D84051" w:rsidRPr="0052273E" w:rsidRDefault="00D84051" w:rsidP="002F14D8">
            <w:pPr>
              <w:spacing w:after="0"/>
              <w:jc w:val="center"/>
              <w:rPr>
                <w:rFonts w:ascii="Cambria" w:hAnsi="Cambria" w:cs="Times New Roman"/>
                <w:b/>
                <w:bCs/>
                <w:sz w:val="20"/>
                <w:szCs w:val="20"/>
              </w:rPr>
            </w:pPr>
            <w:r w:rsidRPr="0052273E">
              <w:rPr>
                <w:rFonts w:ascii="Cambria" w:hAnsi="Cambria" w:cs="Times New Roman"/>
                <w:b/>
                <w:bCs/>
                <w:sz w:val="20"/>
                <w:szCs w:val="20"/>
              </w:rPr>
              <w:t>3/6;</w:t>
            </w:r>
          </w:p>
        </w:tc>
        <w:tc>
          <w:tcPr>
            <w:tcW w:w="2186" w:type="dxa"/>
            <w:vMerge/>
          </w:tcPr>
          <w:p w14:paraId="5FDB6DE6" w14:textId="77777777" w:rsidR="00D84051" w:rsidRPr="0052273E" w:rsidRDefault="00D84051" w:rsidP="002F14D8">
            <w:pPr>
              <w:spacing w:after="0"/>
              <w:rPr>
                <w:rFonts w:ascii="Cambria" w:hAnsi="Cambria" w:cs="Times New Roman"/>
                <w:b/>
                <w:bCs/>
                <w:sz w:val="20"/>
                <w:szCs w:val="20"/>
              </w:rPr>
            </w:pPr>
          </w:p>
        </w:tc>
      </w:tr>
    </w:tbl>
    <w:p w14:paraId="1B49E5DE" w14:textId="77777777" w:rsidR="00D84051" w:rsidRPr="0052273E" w:rsidRDefault="00D84051" w:rsidP="002F14D8">
      <w:pPr>
        <w:spacing w:after="0"/>
        <w:rPr>
          <w:rFonts w:ascii="Cambria" w:hAnsi="Cambria" w:cs="Times New Roman"/>
          <w:b/>
          <w:bCs/>
          <w:sz w:val="20"/>
          <w:szCs w:val="20"/>
        </w:rPr>
      </w:pPr>
    </w:p>
    <w:p w14:paraId="7D04442C" w14:textId="77777777" w:rsidR="00411F04" w:rsidRPr="0052273E" w:rsidRDefault="00411F04" w:rsidP="002F14D8">
      <w:pPr>
        <w:spacing w:after="0"/>
        <w:rPr>
          <w:rFonts w:ascii="Cambria" w:hAnsi="Cambria" w:cs="Times New Roman"/>
          <w:b/>
          <w:sz w:val="20"/>
          <w:szCs w:val="20"/>
        </w:rPr>
      </w:pPr>
      <w:r w:rsidRPr="0052273E">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411F04" w:rsidRPr="0052273E" w14:paraId="79724A64" w14:textId="77777777" w:rsidTr="00E930FD">
        <w:trPr>
          <w:trHeight w:val="301"/>
          <w:jc w:val="center"/>
        </w:trPr>
        <w:tc>
          <w:tcPr>
            <w:tcW w:w="9898" w:type="dxa"/>
          </w:tcPr>
          <w:p w14:paraId="27B84140" w14:textId="77777777" w:rsidR="00411F04" w:rsidRPr="0052273E" w:rsidRDefault="00411F04" w:rsidP="002F14D8">
            <w:pPr>
              <w:spacing w:after="0"/>
              <w:rPr>
                <w:rFonts w:ascii="Cambria" w:hAnsi="Cambria" w:cs="Times New Roman"/>
                <w:sz w:val="20"/>
                <w:szCs w:val="20"/>
              </w:rPr>
            </w:pPr>
            <w:r w:rsidRPr="0052273E">
              <w:rPr>
                <w:rFonts w:ascii="Cambria" w:hAnsi="Cambria" w:cs="Times New Roman"/>
                <w:sz w:val="20"/>
                <w:szCs w:val="20"/>
              </w:rPr>
              <w:t>Podstawowa wiedza z zakresy chemii i fizyki.</w:t>
            </w:r>
          </w:p>
          <w:p w14:paraId="62ABF210" w14:textId="77777777" w:rsidR="00411F04" w:rsidRPr="0052273E" w:rsidRDefault="00411F04" w:rsidP="002F14D8">
            <w:pPr>
              <w:spacing w:after="0"/>
              <w:rPr>
                <w:rFonts w:ascii="Cambria" w:hAnsi="Cambria" w:cs="Times New Roman"/>
                <w:sz w:val="20"/>
                <w:szCs w:val="20"/>
              </w:rPr>
            </w:pPr>
          </w:p>
        </w:tc>
      </w:tr>
    </w:tbl>
    <w:p w14:paraId="309CE4D3" w14:textId="77777777" w:rsidR="00D84051" w:rsidRPr="0052273E" w:rsidRDefault="00D84051" w:rsidP="002F14D8">
      <w:pPr>
        <w:spacing w:after="0"/>
        <w:rPr>
          <w:rFonts w:ascii="Cambria" w:hAnsi="Cambria" w:cs="Times New Roman"/>
          <w:b/>
          <w:bCs/>
          <w:sz w:val="20"/>
          <w:szCs w:val="20"/>
        </w:rPr>
      </w:pPr>
    </w:p>
    <w:p w14:paraId="0E034E4B" w14:textId="77777777" w:rsidR="00411F04" w:rsidRPr="0052273E" w:rsidRDefault="00411F04" w:rsidP="002F14D8">
      <w:pPr>
        <w:spacing w:after="0"/>
        <w:rPr>
          <w:rFonts w:ascii="Cambria" w:hAnsi="Cambria" w:cs="Times New Roman"/>
          <w:b/>
          <w:bCs/>
          <w:sz w:val="20"/>
          <w:szCs w:val="20"/>
        </w:rPr>
      </w:pPr>
      <w:r w:rsidRPr="0052273E">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411F04" w:rsidRPr="0052273E" w14:paraId="07D0937D" w14:textId="77777777" w:rsidTr="00E930FD">
        <w:tc>
          <w:tcPr>
            <w:tcW w:w="9889" w:type="dxa"/>
          </w:tcPr>
          <w:p w14:paraId="2FDF4C58" w14:textId="77777777" w:rsidR="00411F04" w:rsidRPr="0052273E" w:rsidRDefault="00411F04" w:rsidP="002F14D8">
            <w:pPr>
              <w:spacing w:after="0"/>
              <w:rPr>
                <w:rFonts w:ascii="Cambria" w:hAnsi="Cambria" w:cs="Times New Roman"/>
                <w:sz w:val="20"/>
                <w:szCs w:val="20"/>
              </w:rPr>
            </w:pPr>
            <w:r w:rsidRPr="0052273E">
              <w:rPr>
                <w:rFonts w:ascii="Cambria" w:hAnsi="Cambria" w:cs="Times New Roman"/>
                <w:sz w:val="20"/>
                <w:szCs w:val="20"/>
              </w:rPr>
              <w:t xml:space="preserve">C1 - </w:t>
            </w:r>
            <w:r w:rsidRPr="0052273E">
              <w:rPr>
                <w:rFonts w:ascii="Cambria" w:hAnsi="Cambria"/>
                <w:sz w:val="20"/>
                <w:szCs w:val="20"/>
              </w:rPr>
              <w:t>przekazanie wiedzy w zakresie wiedzy technicznej obejmującej terminologię, pojęcia, teorie, zasady, metody, techniki, narzędzia i materiały stosowane przy rozwiązywaniu zadań inżynierskich związanych z energetyką, procesami planowania i realizacji eksperymentów, tak w procesie przygotowania z udziałem metod symulacji komputerowych, jak i w rzeczywistym środowisku;</w:t>
            </w:r>
          </w:p>
          <w:p w14:paraId="24808F2E" w14:textId="77777777" w:rsidR="00411F04" w:rsidRPr="0052273E" w:rsidRDefault="00411F04" w:rsidP="002F14D8">
            <w:pPr>
              <w:tabs>
                <w:tab w:val="left" w:pos="765"/>
              </w:tabs>
              <w:spacing w:after="0"/>
              <w:rPr>
                <w:rFonts w:ascii="Cambria" w:hAnsi="Cambria" w:cs="Times New Roman"/>
                <w:sz w:val="20"/>
                <w:szCs w:val="20"/>
              </w:rPr>
            </w:pPr>
            <w:r w:rsidRPr="0052273E">
              <w:rPr>
                <w:rFonts w:ascii="Cambria" w:hAnsi="Cambria" w:cs="Times New Roman"/>
                <w:sz w:val="20"/>
                <w:szCs w:val="20"/>
              </w:rPr>
              <w:t xml:space="preserve">C2 - </w:t>
            </w:r>
            <w:r w:rsidRPr="0052273E">
              <w:rPr>
                <w:rFonts w:ascii="Cambria" w:hAnsi="Cambria"/>
                <w:sz w:val="20"/>
                <w:szCs w:val="20"/>
              </w:rPr>
              <w:t>przekazanie wiedzy ogólnej dotyczącej standardów i norm technicznych dotyczących zagadnień związanych z energetyką, urządzeń, procesów, związanych z tym technik i metod kontroli i sterowania oraz zarządzania systemem energetycznym;</w:t>
            </w:r>
          </w:p>
          <w:p w14:paraId="7301AEED" w14:textId="77777777" w:rsidR="00411F04" w:rsidRPr="0052273E" w:rsidRDefault="00411F04" w:rsidP="002F14D8">
            <w:pPr>
              <w:spacing w:after="0"/>
              <w:rPr>
                <w:rFonts w:ascii="Cambria" w:hAnsi="Cambria"/>
                <w:sz w:val="20"/>
                <w:szCs w:val="20"/>
              </w:rPr>
            </w:pPr>
            <w:r w:rsidRPr="0052273E">
              <w:rPr>
                <w:rFonts w:ascii="Cambria" w:hAnsi="Cambria" w:cs="Times New Roman"/>
                <w:sz w:val="20"/>
                <w:szCs w:val="20"/>
              </w:rPr>
              <w:t xml:space="preserve">C3 - </w:t>
            </w:r>
            <w:r w:rsidRPr="0052273E">
              <w:rPr>
                <w:rFonts w:ascii="Cambria" w:hAnsi="Cambria"/>
                <w:sz w:val="20"/>
                <w:szCs w:val="20"/>
              </w:rPr>
              <w:t>przekazanie wiedzy ogólnej dotyczącej standardów i norm technicznych dotyczących zagadnień związanych z energetyką, urządzeń, procesów, związanych z tym technik i metod kontroli i sterowania oraz zarządzania systemem energetycznym;</w:t>
            </w:r>
          </w:p>
          <w:p w14:paraId="22A0A46C" w14:textId="77777777" w:rsidR="00411F04" w:rsidRPr="0052273E" w:rsidRDefault="00411F04" w:rsidP="002F14D8">
            <w:pPr>
              <w:spacing w:after="0"/>
              <w:rPr>
                <w:rFonts w:ascii="Cambria" w:hAnsi="Cambria" w:cs="Times New Roman"/>
                <w:sz w:val="20"/>
                <w:szCs w:val="20"/>
              </w:rPr>
            </w:pPr>
            <w:r w:rsidRPr="0052273E">
              <w:rPr>
                <w:rFonts w:ascii="Cambria" w:hAnsi="Cambria"/>
                <w:sz w:val="20"/>
                <w:szCs w:val="20"/>
              </w:rPr>
              <w:t xml:space="preserve">C4 - przygotowanie do uczenia się przez całe życie, podnoszenie kompetencji zawodowych, osobistych </w:t>
            </w:r>
            <w:r w:rsidRPr="0052273E">
              <w:rPr>
                <w:rFonts w:ascii="Cambria" w:hAnsi="Cambria"/>
                <w:sz w:val="20"/>
                <w:szCs w:val="20"/>
              </w:rPr>
              <w:br/>
              <w:t>i społecznych w zmieniającej się rzeczywistości, podjęcia pracy związanej z funkcjonowaniem systemu bezpieczeństwa, którego głównym celem jest ratowanie i ochro-na życia, zdrowia i mienia przed zagrożeniami.</w:t>
            </w:r>
          </w:p>
        </w:tc>
      </w:tr>
    </w:tbl>
    <w:p w14:paraId="67B6C420" w14:textId="77777777" w:rsidR="00411F04" w:rsidRPr="0052273E" w:rsidRDefault="00411F04" w:rsidP="002F14D8">
      <w:pPr>
        <w:spacing w:after="0"/>
        <w:rPr>
          <w:rFonts w:ascii="Cambria" w:hAnsi="Cambria" w:cs="Times New Roman"/>
          <w:b/>
          <w:bCs/>
          <w:sz w:val="20"/>
          <w:szCs w:val="20"/>
        </w:rPr>
      </w:pPr>
    </w:p>
    <w:p w14:paraId="698EF5C9" w14:textId="77777777" w:rsidR="00411F04" w:rsidRPr="0052273E" w:rsidRDefault="00411F04" w:rsidP="002F14D8">
      <w:pPr>
        <w:spacing w:after="0"/>
        <w:rPr>
          <w:rFonts w:ascii="Cambria" w:hAnsi="Cambria" w:cs="Times New Roman"/>
          <w:b/>
          <w:bCs/>
          <w:strike/>
          <w:sz w:val="20"/>
          <w:szCs w:val="20"/>
        </w:rPr>
      </w:pPr>
      <w:r w:rsidRPr="0052273E">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2273E" w:rsidRPr="0052273E" w14:paraId="2350BB55" w14:textId="77777777" w:rsidTr="00E930FD">
        <w:trPr>
          <w:gridAfter w:val="1"/>
          <w:wAfter w:w="11" w:type="dxa"/>
          <w:jc w:val="center"/>
        </w:trPr>
        <w:tc>
          <w:tcPr>
            <w:tcW w:w="1526" w:type="dxa"/>
            <w:vAlign w:val="center"/>
          </w:tcPr>
          <w:p w14:paraId="2C780B05" w14:textId="77777777" w:rsidR="00411F04" w:rsidRPr="0052273E" w:rsidRDefault="00411F04" w:rsidP="002F14D8">
            <w:pPr>
              <w:spacing w:after="0"/>
              <w:jc w:val="center"/>
              <w:rPr>
                <w:rFonts w:ascii="Cambria" w:hAnsi="Cambria" w:cs="Times New Roman"/>
                <w:b/>
                <w:bCs/>
                <w:sz w:val="20"/>
                <w:szCs w:val="20"/>
              </w:rPr>
            </w:pPr>
            <w:r w:rsidRPr="0052273E">
              <w:rPr>
                <w:rFonts w:ascii="Cambria" w:hAnsi="Cambria" w:cs="Times New Roman"/>
                <w:b/>
                <w:bCs/>
                <w:sz w:val="20"/>
                <w:szCs w:val="20"/>
              </w:rPr>
              <w:t>Symbol efektu uczenia się</w:t>
            </w:r>
          </w:p>
        </w:tc>
        <w:tc>
          <w:tcPr>
            <w:tcW w:w="6662" w:type="dxa"/>
            <w:vAlign w:val="center"/>
          </w:tcPr>
          <w:p w14:paraId="144B80FB" w14:textId="77777777" w:rsidR="00411F04" w:rsidRPr="0052273E" w:rsidRDefault="00411F04" w:rsidP="002F14D8">
            <w:pPr>
              <w:spacing w:after="0"/>
              <w:jc w:val="center"/>
              <w:rPr>
                <w:rFonts w:ascii="Cambria" w:hAnsi="Cambria" w:cs="Times New Roman"/>
                <w:b/>
                <w:bCs/>
                <w:sz w:val="20"/>
                <w:szCs w:val="20"/>
              </w:rPr>
            </w:pPr>
            <w:r w:rsidRPr="0052273E">
              <w:rPr>
                <w:rFonts w:ascii="Cambria" w:hAnsi="Cambria" w:cs="Times New Roman"/>
                <w:b/>
                <w:bCs/>
                <w:sz w:val="20"/>
                <w:szCs w:val="20"/>
              </w:rPr>
              <w:t>Opis efektu uczenia się</w:t>
            </w:r>
          </w:p>
        </w:tc>
        <w:tc>
          <w:tcPr>
            <w:tcW w:w="1732" w:type="dxa"/>
            <w:vAlign w:val="center"/>
          </w:tcPr>
          <w:p w14:paraId="2F9FDF92" w14:textId="77777777" w:rsidR="00411F04" w:rsidRPr="0052273E" w:rsidRDefault="00411F04" w:rsidP="002F14D8">
            <w:pPr>
              <w:spacing w:after="0"/>
              <w:jc w:val="center"/>
              <w:rPr>
                <w:rFonts w:ascii="Cambria" w:hAnsi="Cambria" w:cs="Times New Roman"/>
                <w:b/>
                <w:bCs/>
                <w:sz w:val="20"/>
                <w:szCs w:val="20"/>
              </w:rPr>
            </w:pPr>
            <w:r w:rsidRPr="0052273E">
              <w:rPr>
                <w:rFonts w:ascii="Cambria" w:hAnsi="Cambria" w:cs="Times New Roman"/>
                <w:b/>
                <w:bCs/>
                <w:sz w:val="20"/>
                <w:szCs w:val="20"/>
              </w:rPr>
              <w:t>Odniesienie do efektu kierunkowego</w:t>
            </w:r>
          </w:p>
        </w:tc>
      </w:tr>
      <w:tr w:rsidR="0052273E" w:rsidRPr="0052273E" w14:paraId="16EDAF41" w14:textId="77777777" w:rsidTr="00E930FD">
        <w:trPr>
          <w:jc w:val="center"/>
        </w:trPr>
        <w:tc>
          <w:tcPr>
            <w:tcW w:w="9931" w:type="dxa"/>
            <w:gridSpan w:val="4"/>
          </w:tcPr>
          <w:p w14:paraId="6B2F76CE" w14:textId="77777777" w:rsidR="00411F04" w:rsidRPr="0052273E" w:rsidRDefault="00411F04" w:rsidP="002F14D8">
            <w:pPr>
              <w:spacing w:after="0"/>
              <w:jc w:val="center"/>
              <w:rPr>
                <w:rFonts w:ascii="Cambria" w:hAnsi="Cambria" w:cs="Times New Roman"/>
                <w:b/>
                <w:bCs/>
                <w:sz w:val="20"/>
                <w:szCs w:val="20"/>
              </w:rPr>
            </w:pPr>
            <w:r w:rsidRPr="0052273E">
              <w:rPr>
                <w:rFonts w:ascii="Cambria" w:hAnsi="Cambria" w:cs="Times New Roman"/>
                <w:b/>
                <w:bCs/>
                <w:sz w:val="20"/>
                <w:szCs w:val="20"/>
              </w:rPr>
              <w:lastRenderedPageBreak/>
              <w:t>WIEDZA</w:t>
            </w:r>
          </w:p>
        </w:tc>
      </w:tr>
      <w:tr w:rsidR="0052273E" w:rsidRPr="0052273E" w14:paraId="556C2E2B" w14:textId="77777777" w:rsidTr="00E930FD">
        <w:trPr>
          <w:gridAfter w:val="1"/>
          <w:wAfter w:w="11" w:type="dxa"/>
          <w:jc w:val="center"/>
        </w:trPr>
        <w:tc>
          <w:tcPr>
            <w:tcW w:w="1526" w:type="dxa"/>
            <w:vAlign w:val="center"/>
          </w:tcPr>
          <w:p w14:paraId="3769122D" w14:textId="77777777" w:rsidR="00411F04" w:rsidRPr="0052273E" w:rsidRDefault="00411F04" w:rsidP="002F14D8">
            <w:pPr>
              <w:spacing w:after="0"/>
              <w:jc w:val="center"/>
              <w:rPr>
                <w:rFonts w:ascii="Cambria" w:hAnsi="Cambria" w:cs="Times New Roman"/>
                <w:sz w:val="20"/>
                <w:szCs w:val="20"/>
              </w:rPr>
            </w:pPr>
            <w:r w:rsidRPr="0052273E">
              <w:rPr>
                <w:rFonts w:ascii="Cambria" w:hAnsi="Cambria" w:cs="Times New Roman"/>
                <w:sz w:val="20"/>
                <w:szCs w:val="20"/>
              </w:rPr>
              <w:t>W_01</w:t>
            </w:r>
          </w:p>
        </w:tc>
        <w:tc>
          <w:tcPr>
            <w:tcW w:w="6662" w:type="dxa"/>
          </w:tcPr>
          <w:p w14:paraId="54EB1FB7" w14:textId="206EDF0C" w:rsidR="00411F04" w:rsidRPr="0052273E" w:rsidRDefault="00411F04" w:rsidP="002F14D8">
            <w:pPr>
              <w:autoSpaceDE w:val="0"/>
              <w:autoSpaceDN w:val="0"/>
              <w:adjustRightInd w:val="0"/>
              <w:spacing w:after="0"/>
              <w:rPr>
                <w:rFonts w:ascii="Cambria" w:eastAsia="Times New Roman" w:hAnsi="Cambria" w:cs="Times New Roman"/>
                <w:sz w:val="20"/>
                <w:szCs w:val="20"/>
                <w:lang w:eastAsia="pl-PL"/>
              </w:rPr>
            </w:pPr>
            <w:r w:rsidRPr="0052273E">
              <w:rPr>
                <w:rFonts w:ascii="Cambria" w:hAnsi="Cambria"/>
                <w:sz w:val="20"/>
                <w:szCs w:val="20"/>
              </w:rPr>
              <w:t xml:space="preserve">Student zna </w:t>
            </w:r>
            <w:r w:rsidR="00472EF9">
              <w:rPr>
                <w:rFonts w:ascii="Cambria" w:hAnsi="Cambria"/>
                <w:sz w:val="20"/>
                <w:szCs w:val="20"/>
              </w:rPr>
              <w:t xml:space="preserve">i rozumie </w:t>
            </w:r>
            <w:r w:rsidRPr="0052273E">
              <w:rPr>
                <w:rFonts w:ascii="Cambria" w:hAnsi="Cambria"/>
                <w:sz w:val="20"/>
                <w:szCs w:val="20"/>
              </w:rPr>
              <w:t>narzędzia, metody i techniki identyfikacji oraz analizy zagrożeń energetycznych,</w:t>
            </w:r>
          </w:p>
        </w:tc>
        <w:tc>
          <w:tcPr>
            <w:tcW w:w="1732" w:type="dxa"/>
            <w:vAlign w:val="center"/>
          </w:tcPr>
          <w:p w14:paraId="5B2C8160" w14:textId="0F00BC8A" w:rsidR="00411F04" w:rsidRPr="0052273E" w:rsidRDefault="00411F04" w:rsidP="002F14D8">
            <w:pPr>
              <w:spacing w:after="0"/>
              <w:jc w:val="center"/>
              <w:rPr>
                <w:rFonts w:ascii="Cambria" w:hAnsi="Cambria" w:cs="Times New Roman"/>
                <w:sz w:val="20"/>
                <w:szCs w:val="20"/>
              </w:rPr>
            </w:pPr>
            <w:r w:rsidRPr="0052273E">
              <w:rPr>
                <w:rFonts w:ascii="Cambria" w:hAnsi="Cambria" w:cs="Times New Roman"/>
                <w:sz w:val="20"/>
                <w:szCs w:val="20"/>
              </w:rPr>
              <w:t>K_W0</w:t>
            </w:r>
            <w:r w:rsidR="00472EF9">
              <w:rPr>
                <w:rFonts w:ascii="Cambria" w:hAnsi="Cambria" w:cs="Times New Roman"/>
                <w:sz w:val="20"/>
                <w:szCs w:val="20"/>
              </w:rPr>
              <w:t>3</w:t>
            </w:r>
            <w:r w:rsidR="00606D48" w:rsidRPr="0052273E">
              <w:rPr>
                <w:rFonts w:ascii="Cambria" w:hAnsi="Cambria" w:cs="Times New Roman"/>
                <w:sz w:val="20"/>
                <w:szCs w:val="20"/>
              </w:rPr>
              <w:t xml:space="preserve">, </w:t>
            </w:r>
            <w:r w:rsidR="007D2479" w:rsidRPr="0052273E">
              <w:rPr>
                <w:rFonts w:ascii="Cambria" w:hAnsi="Cambria" w:cs="Times New Roman"/>
                <w:sz w:val="20"/>
                <w:szCs w:val="20"/>
              </w:rPr>
              <w:t>K_W</w:t>
            </w:r>
            <w:r w:rsidR="00472EF9">
              <w:rPr>
                <w:rFonts w:ascii="Cambria" w:hAnsi="Cambria" w:cs="Times New Roman"/>
                <w:sz w:val="20"/>
                <w:szCs w:val="20"/>
              </w:rPr>
              <w:t>07</w:t>
            </w:r>
            <w:r w:rsidR="007D2479" w:rsidRPr="0052273E">
              <w:rPr>
                <w:rFonts w:ascii="Cambria" w:hAnsi="Cambria" w:cs="Times New Roman"/>
                <w:sz w:val="20"/>
                <w:szCs w:val="20"/>
              </w:rPr>
              <w:t>, K_</w:t>
            </w:r>
            <w:r w:rsidR="00472EF9">
              <w:rPr>
                <w:rFonts w:ascii="Cambria" w:hAnsi="Cambria" w:cs="Times New Roman"/>
                <w:sz w:val="20"/>
                <w:szCs w:val="20"/>
              </w:rPr>
              <w:t>08</w:t>
            </w:r>
            <w:r w:rsidR="007D2479" w:rsidRPr="0052273E">
              <w:rPr>
                <w:rFonts w:ascii="Cambria" w:hAnsi="Cambria" w:cs="Times New Roman"/>
                <w:sz w:val="20"/>
                <w:szCs w:val="20"/>
              </w:rPr>
              <w:t xml:space="preserve">, </w:t>
            </w:r>
          </w:p>
        </w:tc>
      </w:tr>
      <w:tr w:rsidR="007837D0" w:rsidRPr="0052273E" w14:paraId="0A5E88F0" w14:textId="77777777" w:rsidTr="00E930FD">
        <w:trPr>
          <w:gridAfter w:val="1"/>
          <w:wAfter w:w="11" w:type="dxa"/>
          <w:jc w:val="center"/>
        </w:trPr>
        <w:tc>
          <w:tcPr>
            <w:tcW w:w="1526" w:type="dxa"/>
            <w:vAlign w:val="center"/>
          </w:tcPr>
          <w:p w14:paraId="1840B752" w14:textId="15CAC146" w:rsidR="007837D0" w:rsidRPr="0052273E" w:rsidRDefault="007837D0" w:rsidP="002F14D8">
            <w:pPr>
              <w:spacing w:after="0"/>
              <w:jc w:val="center"/>
              <w:rPr>
                <w:rFonts w:ascii="Cambria" w:hAnsi="Cambria" w:cs="Times New Roman"/>
                <w:sz w:val="20"/>
                <w:szCs w:val="20"/>
              </w:rPr>
            </w:pPr>
            <w:r w:rsidRPr="0052273E">
              <w:rPr>
                <w:rFonts w:ascii="Cambria" w:hAnsi="Cambria" w:cs="Times New Roman"/>
                <w:sz w:val="20"/>
                <w:szCs w:val="20"/>
              </w:rPr>
              <w:t>W_0</w:t>
            </w:r>
            <w:r>
              <w:rPr>
                <w:rFonts w:ascii="Cambria" w:hAnsi="Cambria" w:cs="Times New Roman"/>
                <w:sz w:val="20"/>
                <w:szCs w:val="20"/>
              </w:rPr>
              <w:t>2</w:t>
            </w:r>
          </w:p>
        </w:tc>
        <w:tc>
          <w:tcPr>
            <w:tcW w:w="6662" w:type="dxa"/>
          </w:tcPr>
          <w:p w14:paraId="05C59497" w14:textId="52B578A8" w:rsidR="007837D0" w:rsidRPr="0052273E" w:rsidRDefault="007837D0" w:rsidP="002F14D8">
            <w:pPr>
              <w:autoSpaceDE w:val="0"/>
              <w:autoSpaceDN w:val="0"/>
              <w:adjustRightInd w:val="0"/>
              <w:spacing w:after="0"/>
              <w:rPr>
                <w:rFonts w:ascii="Cambria" w:hAnsi="Cambria"/>
                <w:sz w:val="20"/>
                <w:szCs w:val="20"/>
              </w:rPr>
            </w:pPr>
            <w:r>
              <w:rPr>
                <w:rFonts w:ascii="Cambria" w:hAnsi="Cambria"/>
                <w:sz w:val="20"/>
                <w:szCs w:val="20"/>
              </w:rPr>
              <w:t xml:space="preserve">Zna i rozumie </w:t>
            </w:r>
            <w:r w:rsidRPr="007837D0">
              <w:rPr>
                <w:rFonts w:ascii="Cambria" w:hAnsi="Cambria"/>
                <w:sz w:val="20"/>
                <w:szCs w:val="20"/>
              </w:rPr>
              <w:t>metody</w:t>
            </w:r>
            <w:r>
              <w:rPr>
                <w:rFonts w:ascii="Cambria" w:hAnsi="Cambria"/>
                <w:sz w:val="20"/>
                <w:szCs w:val="20"/>
              </w:rPr>
              <w:t xml:space="preserve"> </w:t>
            </w:r>
            <w:r w:rsidRPr="007837D0">
              <w:rPr>
                <w:rFonts w:ascii="Cambria" w:hAnsi="Cambria"/>
                <w:sz w:val="20"/>
                <w:szCs w:val="20"/>
              </w:rPr>
              <w:t>stosowane przy rozwiązywaniu prostych zadań inżynierskich związanych z energetyką</w:t>
            </w:r>
            <w:r>
              <w:rPr>
                <w:rFonts w:ascii="Cambria" w:hAnsi="Cambria"/>
                <w:sz w:val="20"/>
                <w:szCs w:val="20"/>
              </w:rPr>
              <w:t xml:space="preserve">, </w:t>
            </w:r>
            <w:r w:rsidRPr="007837D0">
              <w:rPr>
                <w:rFonts w:ascii="Cambria" w:hAnsi="Cambria"/>
                <w:sz w:val="20"/>
                <w:szCs w:val="20"/>
              </w:rPr>
              <w:t>obecny stan oraz trendy rozwojowe energetyki</w:t>
            </w:r>
            <w:r>
              <w:rPr>
                <w:rFonts w:ascii="Cambria" w:hAnsi="Cambria"/>
                <w:sz w:val="20"/>
                <w:szCs w:val="20"/>
              </w:rPr>
              <w:t xml:space="preserve">, </w:t>
            </w:r>
            <w:r w:rsidRPr="007837D0">
              <w:rPr>
                <w:rFonts w:ascii="Cambria" w:hAnsi="Cambria"/>
                <w:sz w:val="20"/>
                <w:szCs w:val="20"/>
              </w:rPr>
              <w:t>pojęcia niezbędne do rozumienia społecznych, ekonomicznych, prawnych i innych pozatechnicznych uwarunkowań działalności</w:t>
            </w:r>
            <w:r>
              <w:rPr>
                <w:rFonts w:ascii="Cambria" w:hAnsi="Cambria"/>
                <w:sz w:val="20"/>
                <w:szCs w:val="20"/>
              </w:rPr>
              <w:t xml:space="preserve"> związanych z ochroną środowiska</w:t>
            </w:r>
          </w:p>
        </w:tc>
        <w:tc>
          <w:tcPr>
            <w:tcW w:w="1732" w:type="dxa"/>
            <w:vAlign w:val="center"/>
          </w:tcPr>
          <w:p w14:paraId="07E2297E" w14:textId="16E29D4D" w:rsidR="007837D0" w:rsidRPr="0052273E" w:rsidRDefault="007837D0" w:rsidP="002F14D8">
            <w:pPr>
              <w:spacing w:after="0"/>
              <w:jc w:val="center"/>
              <w:rPr>
                <w:rFonts w:ascii="Cambria" w:hAnsi="Cambria" w:cs="Times New Roman"/>
                <w:sz w:val="20"/>
                <w:szCs w:val="20"/>
              </w:rPr>
            </w:pPr>
            <w:r w:rsidRPr="0052273E">
              <w:rPr>
                <w:rFonts w:ascii="Cambria" w:hAnsi="Cambria" w:cs="Times New Roman"/>
                <w:sz w:val="20"/>
                <w:szCs w:val="20"/>
              </w:rPr>
              <w:t>K_W14</w:t>
            </w:r>
            <w:r>
              <w:rPr>
                <w:rFonts w:ascii="Cambria" w:hAnsi="Cambria" w:cs="Times New Roman"/>
                <w:sz w:val="20"/>
                <w:szCs w:val="20"/>
              </w:rPr>
              <w:t xml:space="preserve">, </w:t>
            </w:r>
            <w:r w:rsidRPr="007837D0">
              <w:rPr>
                <w:rFonts w:ascii="Cambria" w:hAnsi="Cambria" w:cs="Times New Roman"/>
                <w:sz w:val="20"/>
                <w:szCs w:val="20"/>
              </w:rPr>
              <w:t>K_W11</w:t>
            </w:r>
            <w:r>
              <w:rPr>
                <w:rFonts w:ascii="Cambria" w:hAnsi="Cambria" w:cs="Times New Roman"/>
                <w:sz w:val="20"/>
                <w:szCs w:val="20"/>
              </w:rPr>
              <w:t xml:space="preserve">, </w:t>
            </w:r>
            <w:r w:rsidRPr="007837D0">
              <w:rPr>
                <w:rFonts w:ascii="Cambria" w:hAnsi="Cambria" w:cs="Times New Roman"/>
                <w:sz w:val="20"/>
                <w:szCs w:val="20"/>
              </w:rPr>
              <w:t>K_W16</w:t>
            </w:r>
          </w:p>
        </w:tc>
      </w:tr>
      <w:tr w:rsidR="0052273E" w:rsidRPr="0052273E" w14:paraId="1250C4B6" w14:textId="77777777" w:rsidTr="00E930FD">
        <w:trPr>
          <w:jc w:val="center"/>
        </w:trPr>
        <w:tc>
          <w:tcPr>
            <w:tcW w:w="9931" w:type="dxa"/>
            <w:gridSpan w:val="4"/>
            <w:vAlign w:val="center"/>
          </w:tcPr>
          <w:p w14:paraId="32340FD9" w14:textId="77777777" w:rsidR="00411F04" w:rsidRPr="0052273E" w:rsidRDefault="00411F04" w:rsidP="002F14D8">
            <w:pPr>
              <w:spacing w:after="0"/>
              <w:jc w:val="center"/>
              <w:rPr>
                <w:rFonts w:ascii="Cambria" w:hAnsi="Cambria" w:cs="Times New Roman"/>
                <w:b/>
                <w:bCs/>
                <w:sz w:val="20"/>
                <w:szCs w:val="20"/>
              </w:rPr>
            </w:pPr>
            <w:r w:rsidRPr="0052273E">
              <w:rPr>
                <w:rFonts w:ascii="Cambria" w:hAnsi="Cambria" w:cs="Times New Roman"/>
                <w:b/>
                <w:bCs/>
                <w:sz w:val="20"/>
                <w:szCs w:val="20"/>
              </w:rPr>
              <w:t>UMIEJĘTNOŚCI</w:t>
            </w:r>
          </w:p>
        </w:tc>
      </w:tr>
      <w:tr w:rsidR="0052273E" w:rsidRPr="0052273E" w14:paraId="497A2549" w14:textId="77777777" w:rsidTr="00E930FD">
        <w:trPr>
          <w:gridAfter w:val="1"/>
          <w:wAfter w:w="11" w:type="dxa"/>
          <w:jc w:val="center"/>
        </w:trPr>
        <w:tc>
          <w:tcPr>
            <w:tcW w:w="1526" w:type="dxa"/>
            <w:vAlign w:val="center"/>
          </w:tcPr>
          <w:p w14:paraId="3F973B88" w14:textId="77777777" w:rsidR="00411F04" w:rsidRPr="0052273E" w:rsidRDefault="00411F04" w:rsidP="002F14D8">
            <w:pPr>
              <w:spacing w:after="0"/>
              <w:jc w:val="center"/>
              <w:rPr>
                <w:rFonts w:ascii="Cambria" w:hAnsi="Cambria" w:cs="Times New Roman"/>
                <w:sz w:val="20"/>
                <w:szCs w:val="20"/>
              </w:rPr>
            </w:pPr>
            <w:r w:rsidRPr="0052273E">
              <w:rPr>
                <w:rFonts w:ascii="Cambria" w:hAnsi="Cambria" w:cs="Times New Roman"/>
                <w:sz w:val="20"/>
                <w:szCs w:val="20"/>
              </w:rPr>
              <w:t>U_01</w:t>
            </w:r>
          </w:p>
        </w:tc>
        <w:tc>
          <w:tcPr>
            <w:tcW w:w="6662" w:type="dxa"/>
          </w:tcPr>
          <w:p w14:paraId="27D399D6" w14:textId="026D506C" w:rsidR="00411F04" w:rsidRPr="0052273E" w:rsidRDefault="00411F04" w:rsidP="002F14D8">
            <w:pPr>
              <w:tabs>
                <w:tab w:val="left" w:pos="2730"/>
              </w:tabs>
              <w:spacing w:after="0"/>
              <w:rPr>
                <w:rFonts w:ascii="Cambria" w:hAnsi="Cambria" w:cs="Times New Roman"/>
                <w:sz w:val="20"/>
                <w:szCs w:val="20"/>
              </w:rPr>
            </w:pPr>
            <w:r w:rsidRPr="0052273E">
              <w:rPr>
                <w:rFonts w:ascii="Cambria" w:hAnsi="Cambria"/>
                <w:sz w:val="20"/>
                <w:szCs w:val="20"/>
              </w:rPr>
              <w:t>Student potrafi opracować dokumentację dotyczącą realizacji zadania inżynierskiego i przygotować tekst zawierający omówienie wyników realizacji tego zadania</w:t>
            </w:r>
            <w:r w:rsidR="007837D0">
              <w:rPr>
                <w:rFonts w:ascii="Cambria" w:hAnsi="Cambria"/>
                <w:sz w:val="20"/>
                <w:szCs w:val="20"/>
              </w:rPr>
              <w:t xml:space="preserve"> oraz stosować zasady BHP</w:t>
            </w:r>
            <w:r w:rsidRPr="0052273E">
              <w:rPr>
                <w:rFonts w:ascii="Cambria" w:hAnsi="Cambria" w:cs="Times New Roman"/>
                <w:sz w:val="20"/>
                <w:szCs w:val="20"/>
              </w:rPr>
              <w:tab/>
            </w:r>
          </w:p>
        </w:tc>
        <w:tc>
          <w:tcPr>
            <w:tcW w:w="1732" w:type="dxa"/>
            <w:vAlign w:val="center"/>
          </w:tcPr>
          <w:p w14:paraId="7BC180E1" w14:textId="6E3D6C90" w:rsidR="00411F04" w:rsidRPr="0052273E" w:rsidRDefault="00411F04" w:rsidP="00B33BE2">
            <w:pPr>
              <w:spacing w:after="0"/>
              <w:jc w:val="center"/>
              <w:rPr>
                <w:rFonts w:ascii="Cambria" w:hAnsi="Cambria" w:cs="Times New Roman"/>
                <w:sz w:val="20"/>
                <w:szCs w:val="20"/>
              </w:rPr>
            </w:pPr>
            <w:r w:rsidRPr="0052273E">
              <w:rPr>
                <w:rFonts w:ascii="Cambria" w:hAnsi="Cambria" w:cs="Times New Roman"/>
                <w:sz w:val="20"/>
                <w:szCs w:val="20"/>
              </w:rPr>
              <w:t>K_U01</w:t>
            </w:r>
            <w:r w:rsidR="007D2479" w:rsidRPr="0052273E">
              <w:rPr>
                <w:rFonts w:ascii="Cambria" w:hAnsi="Cambria" w:cs="Times New Roman"/>
                <w:sz w:val="20"/>
                <w:szCs w:val="20"/>
              </w:rPr>
              <w:t xml:space="preserve">, </w:t>
            </w:r>
            <w:r w:rsidR="007837D0" w:rsidRPr="0052273E">
              <w:rPr>
                <w:rFonts w:ascii="Cambria" w:hAnsi="Cambria" w:cs="Times New Roman"/>
                <w:sz w:val="20"/>
                <w:szCs w:val="20"/>
              </w:rPr>
              <w:t>K_U0</w:t>
            </w:r>
            <w:r w:rsidR="007837D0">
              <w:rPr>
                <w:rFonts w:ascii="Cambria" w:hAnsi="Cambria" w:cs="Times New Roman"/>
                <w:sz w:val="20"/>
                <w:szCs w:val="20"/>
              </w:rPr>
              <w:t xml:space="preserve">2, </w:t>
            </w:r>
            <w:r w:rsidR="007837D0" w:rsidRPr="0052273E">
              <w:rPr>
                <w:rFonts w:ascii="Cambria" w:hAnsi="Cambria" w:cs="Times New Roman"/>
                <w:sz w:val="20"/>
                <w:szCs w:val="20"/>
              </w:rPr>
              <w:t>K_U0</w:t>
            </w:r>
            <w:r w:rsidR="007837D0">
              <w:rPr>
                <w:rFonts w:ascii="Cambria" w:hAnsi="Cambria" w:cs="Times New Roman"/>
                <w:sz w:val="20"/>
                <w:szCs w:val="20"/>
              </w:rPr>
              <w:t>3</w:t>
            </w:r>
            <w:r w:rsidR="00B33BE2">
              <w:rPr>
                <w:rFonts w:ascii="Cambria" w:hAnsi="Cambria" w:cs="Times New Roman"/>
                <w:sz w:val="20"/>
                <w:szCs w:val="20"/>
              </w:rPr>
              <w:t xml:space="preserve">, </w:t>
            </w:r>
            <w:r w:rsidR="00B33BE2" w:rsidRPr="00B33BE2">
              <w:rPr>
                <w:rFonts w:ascii="Cambria" w:hAnsi="Cambria" w:cs="Times New Roman"/>
                <w:sz w:val="20"/>
                <w:szCs w:val="20"/>
              </w:rPr>
              <w:t>K_U23</w:t>
            </w:r>
            <w:r w:rsidR="00B33BE2">
              <w:rPr>
                <w:rFonts w:ascii="Cambria" w:hAnsi="Cambria" w:cs="Times New Roman"/>
                <w:sz w:val="20"/>
                <w:szCs w:val="20"/>
              </w:rPr>
              <w:t xml:space="preserve">, </w:t>
            </w:r>
            <w:r w:rsidR="00B33BE2" w:rsidRPr="00B33BE2">
              <w:rPr>
                <w:rFonts w:ascii="Cambria" w:hAnsi="Cambria" w:cs="Times New Roman"/>
                <w:sz w:val="20"/>
                <w:szCs w:val="20"/>
              </w:rPr>
              <w:t>K_U26</w:t>
            </w:r>
          </w:p>
        </w:tc>
      </w:tr>
      <w:tr w:rsidR="007837D0" w:rsidRPr="0052273E" w14:paraId="19579169" w14:textId="77777777" w:rsidTr="00E930FD">
        <w:trPr>
          <w:gridAfter w:val="1"/>
          <w:wAfter w:w="11" w:type="dxa"/>
          <w:jc w:val="center"/>
        </w:trPr>
        <w:tc>
          <w:tcPr>
            <w:tcW w:w="1526" w:type="dxa"/>
            <w:vAlign w:val="center"/>
          </w:tcPr>
          <w:p w14:paraId="25721116" w14:textId="135C88D2" w:rsidR="007837D0" w:rsidRPr="0052273E" w:rsidRDefault="00B33BE2" w:rsidP="002F14D8">
            <w:pPr>
              <w:spacing w:after="0"/>
              <w:jc w:val="center"/>
              <w:rPr>
                <w:rFonts w:ascii="Cambria" w:hAnsi="Cambria" w:cs="Times New Roman"/>
                <w:sz w:val="20"/>
                <w:szCs w:val="20"/>
              </w:rPr>
            </w:pPr>
            <w:r w:rsidRPr="0052273E">
              <w:rPr>
                <w:rFonts w:ascii="Cambria" w:hAnsi="Cambria" w:cs="Times New Roman"/>
                <w:sz w:val="20"/>
                <w:szCs w:val="20"/>
              </w:rPr>
              <w:t>U_0</w:t>
            </w:r>
            <w:r>
              <w:rPr>
                <w:rFonts w:ascii="Cambria" w:hAnsi="Cambria" w:cs="Times New Roman"/>
                <w:sz w:val="20"/>
                <w:szCs w:val="20"/>
              </w:rPr>
              <w:t>2</w:t>
            </w:r>
          </w:p>
        </w:tc>
        <w:tc>
          <w:tcPr>
            <w:tcW w:w="6662" w:type="dxa"/>
          </w:tcPr>
          <w:p w14:paraId="2406305E" w14:textId="02B255C3" w:rsidR="007837D0" w:rsidRPr="0052273E" w:rsidRDefault="007837D0" w:rsidP="002F14D8">
            <w:pPr>
              <w:tabs>
                <w:tab w:val="left" w:pos="2730"/>
              </w:tabs>
              <w:spacing w:after="0"/>
              <w:rPr>
                <w:rFonts w:ascii="Cambria" w:hAnsi="Cambria"/>
                <w:sz w:val="20"/>
                <w:szCs w:val="20"/>
              </w:rPr>
            </w:pPr>
            <w:r>
              <w:rPr>
                <w:rFonts w:ascii="Cambria" w:hAnsi="Cambria"/>
                <w:sz w:val="20"/>
                <w:szCs w:val="20"/>
              </w:rPr>
              <w:t xml:space="preserve">Potrafi </w:t>
            </w:r>
            <w:r w:rsidRPr="007837D0">
              <w:rPr>
                <w:rFonts w:ascii="Cambria" w:hAnsi="Cambria"/>
                <w:sz w:val="20"/>
                <w:szCs w:val="20"/>
              </w:rPr>
              <w:t>dostrzegać aspekty pozatechniczne, w tym środowiskowe,</w:t>
            </w:r>
            <w:r>
              <w:rPr>
                <w:rFonts w:ascii="Cambria" w:hAnsi="Cambria"/>
                <w:sz w:val="20"/>
                <w:szCs w:val="20"/>
              </w:rPr>
              <w:t xml:space="preserve"> </w:t>
            </w:r>
            <w:r w:rsidRPr="007837D0">
              <w:rPr>
                <w:rFonts w:ascii="Cambria" w:hAnsi="Cambria"/>
                <w:sz w:val="20"/>
                <w:szCs w:val="20"/>
              </w:rPr>
              <w:t>wykorzystać i zdobywać doświadczanie w zakresie stosowania norm i standardów związanych z energetyką</w:t>
            </w:r>
            <w:r>
              <w:rPr>
                <w:rFonts w:ascii="Cambria" w:hAnsi="Cambria"/>
                <w:sz w:val="20"/>
                <w:szCs w:val="20"/>
              </w:rPr>
              <w:t xml:space="preserve">, </w:t>
            </w:r>
            <w:r w:rsidRPr="007837D0">
              <w:rPr>
                <w:rFonts w:ascii="Cambria" w:hAnsi="Cambria"/>
                <w:sz w:val="20"/>
                <w:szCs w:val="20"/>
              </w:rPr>
              <w:t>posłużyć się właściwie dobranymi metodami pomiarowymi</w:t>
            </w:r>
          </w:p>
        </w:tc>
        <w:tc>
          <w:tcPr>
            <w:tcW w:w="1732" w:type="dxa"/>
            <w:vAlign w:val="center"/>
          </w:tcPr>
          <w:p w14:paraId="1C7A428B" w14:textId="77262F02" w:rsidR="007837D0" w:rsidRPr="0052273E" w:rsidRDefault="007837D0" w:rsidP="002F14D8">
            <w:pPr>
              <w:spacing w:after="0"/>
              <w:jc w:val="center"/>
              <w:rPr>
                <w:rFonts w:ascii="Cambria" w:hAnsi="Cambria" w:cs="Times New Roman"/>
                <w:sz w:val="20"/>
                <w:szCs w:val="20"/>
              </w:rPr>
            </w:pPr>
            <w:r w:rsidRPr="007837D0">
              <w:rPr>
                <w:rFonts w:ascii="Cambria" w:hAnsi="Cambria" w:cs="Times New Roman"/>
                <w:sz w:val="20"/>
                <w:szCs w:val="20"/>
              </w:rPr>
              <w:t>K_U09</w:t>
            </w:r>
            <w:r>
              <w:rPr>
                <w:rFonts w:ascii="Cambria" w:hAnsi="Cambria" w:cs="Times New Roman"/>
                <w:sz w:val="20"/>
                <w:szCs w:val="20"/>
              </w:rPr>
              <w:t xml:space="preserve">, </w:t>
            </w:r>
            <w:r w:rsidRPr="007837D0">
              <w:rPr>
                <w:rFonts w:ascii="Cambria" w:hAnsi="Cambria" w:cs="Times New Roman"/>
                <w:sz w:val="20"/>
                <w:szCs w:val="20"/>
              </w:rPr>
              <w:t>K_U17</w:t>
            </w:r>
            <w:r>
              <w:rPr>
                <w:rFonts w:ascii="Cambria" w:hAnsi="Cambria" w:cs="Times New Roman"/>
                <w:sz w:val="20"/>
                <w:szCs w:val="20"/>
              </w:rPr>
              <w:t xml:space="preserve">, </w:t>
            </w:r>
            <w:r w:rsidRPr="007837D0">
              <w:rPr>
                <w:rFonts w:ascii="Cambria" w:hAnsi="Cambria" w:cs="Times New Roman"/>
                <w:sz w:val="20"/>
                <w:szCs w:val="20"/>
              </w:rPr>
              <w:t>K_U18</w:t>
            </w:r>
          </w:p>
        </w:tc>
      </w:tr>
      <w:tr w:rsidR="0052273E" w:rsidRPr="0052273E" w14:paraId="716F270F" w14:textId="77777777" w:rsidTr="00E930FD">
        <w:trPr>
          <w:jc w:val="center"/>
        </w:trPr>
        <w:tc>
          <w:tcPr>
            <w:tcW w:w="9931" w:type="dxa"/>
            <w:gridSpan w:val="4"/>
            <w:vAlign w:val="center"/>
          </w:tcPr>
          <w:p w14:paraId="6DF52A92" w14:textId="77777777" w:rsidR="00411F04" w:rsidRPr="0052273E" w:rsidRDefault="00411F04" w:rsidP="002F14D8">
            <w:pPr>
              <w:spacing w:after="0"/>
              <w:jc w:val="center"/>
              <w:rPr>
                <w:rFonts w:ascii="Cambria" w:hAnsi="Cambria" w:cs="Times New Roman"/>
                <w:b/>
                <w:bCs/>
                <w:sz w:val="20"/>
                <w:szCs w:val="20"/>
              </w:rPr>
            </w:pPr>
            <w:r w:rsidRPr="0052273E">
              <w:rPr>
                <w:rFonts w:ascii="Cambria" w:hAnsi="Cambria" w:cs="Times New Roman"/>
                <w:b/>
                <w:bCs/>
                <w:sz w:val="20"/>
                <w:szCs w:val="20"/>
              </w:rPr>
              <w:t>KOMPETENCJE SPOŁECZNE</w:t>
            </w:r>
          </w:p>
        </w:tc>
      </w:tr>
      <w:tr w:rsidR="00411F04" w:rsidRPr="0052273E" w14:paraId="10E7F895" w14:textId="77777777" w:rsidTr="00E930FD">
        <w:trPr>
          <w:gridAfter w:val="1"/>
          <w:wAfter w:w="11" w:type="dxa"/>
          <w:jc w:val="center"/>
        </w:trPr>
        <w:tc>
          <w:tcPr>
            <w:tcW w:w="1526" w:type="dxa"/>
            <w:vAlign w:val="center"/>
          </w:tcPr>
          <w:p w14:paraId="503A6CC0" w14:textId="77777777" w:rsidR="00411F04" w:rsidRPr="0052273E" w:rsidRDefault="00411F04" w:rsidP="002F14D8">
            <w:pPr>
              <w:spacing w:after="0"/>
              <w:jc w:val="center"/>
              <w:rPr>
                <w:rFonts w:ascii="Cambria" w:hAnsi="Cambria" w:cs="Times New Roman"/>
                <w:sz w:val="20"/>
                <w:szCs w:val="20"/>
              </w:rPr>
            </w:pPr>
            <w:r w:rsidRPr="0052273E">
              <w:rPr>
                <w:rFonts w:ascii="Cambria" w:hAnsi="Cambria" w:cs="Times New Roman"/>
                <w:sz w:val="20"/>
                <w:szCs w:val="20"/>
              </w:rPr>
              <w:t>K_01</w:t>
            </w:r>
          </w:p>
        </w:tc>
        <w:tc>
          <w:tcPr>
            <w:tcW w:w="6662" w:type="dxa"/>
          </w:tcPr>
          <w:p w14:paraId="6C6AD6CB" w14:textId="77777777" w:rsidR="00411F04" w:rsidRPr="0052273E" w:rsidRDefault="00411F04" w:rsidP="002F14D8">
            <w:pPr>
              <w:spacing w:after="0"/>
              <w:rPr>
                <w:rFonts w:ascii="Cambria" w:hAnsi="Cambria" w:cs="Times New Roman"/>
                <w:sz w:val="20"/>
                <w:szCs w:val="20"/>
              </w:rPr>
            </w:pPr>
            <w:r w:rsidRPr="0052273E">
              <w:rPr>
                <w:rFonts w:ascii="Cambria" w:hAnsi="Cambria"/>
                <w:sz w:val="20"/>
                <w:szCs w:val="20"/>
              </w:rPr>
              <w:t>Student jest gotów do ponoszenia odpowiedzialności za podejmowane decyzje oraz ma świadomość ważności i rozumie pozatechniczne aspekty i skutki działalności inżynierskiej, w tym jej wpływu na środowisko,</w:t>
            </w:r>
          </w:p>
        </w:tc>
        <w:tc>
          <w:tcPr>
            <w:tcW w:w="1732" w:type="dxa"/>
            <w:vAlign w:val="center"/>
          </w:tcPr>
          <w:p w14:paraId="59BF09CE" w14:textId="59F93527" w:rsidR="00411F04" w:rsidRPr="0052273E" w:rsidRDefault="00411F04" w:rsidP="002F14D8">
            <w:pPr>
              <w:spacing w:after="0"/>
              <w:jc w:val="center"/>
              <w:rPr>
                <w:rFonts w:ascii="Cambria" w:hAnsi="Cambria" w:cs="Times New Roman"/>
                <w:sz w:val="20"/>
                <w:szCs w:val="20"/>
              </w:rPr>
            </w:pPr>
            <w:r w:rsidRPr="0052273E">
              <w:rPr>
                <w:rFonts w:ascii="Cambria" w:hAnsi="Cambria" w:cs="Times New Roman"/>
                <w:sz w:val="20"/>
                <w:szCs w:val="20"/>
              </w:rPr>
              <w:t>K_K01</w:t>
            </w:r>
            <w:r w:rsidR="007D2479" w:rsidRPr="0052273E">
              <w:rPr>
                <w:rFonts w:ascii="Cambria" w:hAnsi="Cambria" w:cs="Times New Roman"/>
                <w:sz w:val="20"/>
                <w:szCs w:val="20"/>
              </w:rPr>
              <w:t>, K_K03, K_K05</w:t>
            </w:r>
          </w:p>
        </w:tc>
      </w:tr>
    </w:tbl>
    <w:p w14:paraId="2E383051" w14:textId="77777777" w:rsidR="00D84051" w:rsidRPr="0052273E" w:rsidRDefault="00D84051" w:rsidP="002F14D8">
      <w:pPr>
        <w:spacing w:after="0"/>
        <w:rPr>
          <w:rFonts w:ascii="Cambria" w:hAnsi="Cambria" w:cs="Times New Roman"/>
          <w:b/>
          <w:bCs/>
          <w:sz w:val="20"/>
          <w:szCs w:val="20"/>
        </w:rPr>
      </w:pPr>
    </w:p>
    <w:p w14:paraId="3CA25224" w14:textId="292C532C" w:rsidR="00411F04" w:rsidRPr="0052273E" w:rsidRDefault="00411F04" w:rsidP="002F14D8">
      <w:pPr>
        <w:spacing w:after="0"/>
        <w:rPr>
          <w:rFonts w:ascii="Cambria" w:hAnsi="Cambria" w:cs="Times New Roman"/>
          <w:b/>
          <w:bCs/>
          <w:sz w:val="20"/>
          <w:szCs w:val="20"/>
        </w:rPr>
      </w:pPr>
      <w:r w:rsidRPr="0052273E">
        <w:rPr>
          <w:rFonts w:ascii="Cambria" w:hAnsi="Cambria" w:cs="Times New Roman"/>
          <w:b/>
          <w:bCs/>
          <w:sz w:val="20"/>
          <w:szCs w:val="20"/>
        </w:rPr>
        <w:t xml:space="preserve">6. Treści programowe oraz liczba godzin na poszczególnych formach zajęć </w:t>
      </w:r>
      <w:r w:rsidRPr="0052273E">
        <w:rPr>
          <w:rFonts w:ascii="Cambria" w:hAnsi="Cambria"/>
          <w:sz w:val="20"/>
          <w:szCs w:val="20"/>
        </w:rPr>
        <w:t>(zgodnie z programem studiów):</w:t>
      </w: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5964"/>
        <w:gridCol w:w="1516"/>
        <w:gridCol w:w="1806"/>
      </w:tblGrid>
      <w:tr w:rsidR="0052273E" w:rsidRPr="0052273E" w14:paraId="45F553A3" w14:textId="77777777" w:rsidTr="00E930FD">
        <w:trPr>
          <w:trHeight w:val="340"/>
          <w:jc w:val="center"/>
        </w:trPr>
        <w:tc>
          <w:tcPr>
            <w:tcW w:w="659" w:type="dxa"/>
            <w:vMerge w:val="restart"/>
            <w:vAlign w:val="center"/>
          </w:tcPr>
          <w:p w14:paraId="3A360A31" w14:textId="77777777" w:rsidR="00411F04" w:rsidRPr="0052273E" w:rsidRDefault="00411F04"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537" w:type="dxa"/>
            <w:vMerge w:val="restart"/>
            <w:vAlign w:val="center"/>
          </w:tcPr>
          <w:p w14:paraId="4631CED8" w14:textId="77777777" w:rsidR="00411F04" w:rsidRPr="0052273E" w:rsidRDefault="00411F04" w:rsidP="002F14D8">
            <w:pPr>
              <w:spacing w:after="0"/>
              <w:rPr>
                <w:rFonts w:ascii="Cambria" w:hAnsi="Cambria" w:cs="Times New Roman"/>
                <w:b/>
                <w:sz w:val="20"/>
                <w:szCs w:val="20"/>
              </w:rPr>
            </w:pPr>
            <w:r w:rsidRPr="0052273E">
              <w:rPr>
                <w:rFonts w:ascii="Cambria" w:hAnsi="Cambria" w:cs="Times New Roman"/>
                <w:b/>
                <w:sz w:val="20"/>
                <w:szCs w:val="20"/>
              </w:rPr>
              <w:t xml:space="preserve">Treści wykładów </w:t>
            </w:r>
          </w:p>
        </w:tc>
        <w:tc>
          <w:tcPr>
            <w:tcW w:w="2744" w:type="dxa"/>
            <w:gridSpan w:val="2"/>
            <w:vAlign w:val="center"/>
          </w:tcPr>
          <w:p w14:paraId="7FD91486" w14:textId="77777777" w:rsidR="00411F04" w:rsidRPr="0052273E" w:rsidRDefault="00411F04"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550EA205" w14:textId="77777777" w:rsidTr="00E930FD">
        <w:trPr>
          <w:trHeight w:val="196"/>
          <w:jc w:val="center"/>
        </w:trPr>
        <w:tc>
          <w:tcPr>
            <w:tcW w:w="659" w:type="dxa"/>
            <w:vMerge/>
          </w:tcPr>
          <w:p w14:paraId="6F9670E6" w14:textId="77777777" w:rsidR="00411F04" w:rsidRPr="0052273E" w:rsidRDefault="00411F04" w:rsidP="002F14D8">
            <w:pPr>
              <w:spacing w:after="0"/>
              <w:rPr>
                <w:rFonts w:ascii="Cambria" w:hAnsi="Cambria" w:cs="Times New Roman"/>
                <w:b/>
                <w:sz w:val="20"/>
                <w:szCs w:val="20"/>
              </w:rPr>
            </w:pPr>
          </w:p>
        </w:tc>
        <w:tc>
          <w:tcPr>
            <w:tcW w:w="6537" w:type="dxa"/>
            <w:vMerge/>
          </w:tcPr>
          <w:p w14:paraId="79761BD7" w14:textId="77777777" w:rsidR="00411F04" w:rsidRPr="0052273E" w:rsidRDefault="00411F04" w:rsidP="002F14D8">
            <w:pPr>
              <w:spacing w:after="0"/>
              <w:rPr>
                <w:rFonts w:ascii="Cambria" w:hAnsi="Cambria" w:cs="Times New Roman"/>
                <w:b/>
                <w:sz w:val="20"/>
                <w:szCs w:val="20"/>
              </w:rPr>
            </w:pPr>
          </w:p>
        </w:tc>
        <w:tc>
          <w:tcPr>
            <w:tcW w:w="1256" w:type="dxa"/>
          </w:tcPr>
          <w:p w14:paraId="431703B6" w14:textId="77777777" w:rsidR="00411F04" w:rsidRPr="0052273E" w:rsidRDefault="00411F04"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488" w:type="dxa"/>
          </w:tcPr>
          <w:p w14:paraId="64F639A7" w14:textId="77777777" w:rsidR="00411F04" w:rsidRPr="0052273E" w:rsidRDefault="00411F04"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2CB97BBC" w14:textId="77777777" w:rsidTr="00E930FD">
        <w:trPr>
          <w:trHeight w:val="225"/>
          <w:jc w:val="center"/>
        </w:trPr>
        <w:tc>
          <w:tcPr>
            <w:tcW w:w="659" w:type="dxa"/>
          </w:tcPr>
          <w:p w14:paraId="2D6A784D" w14:textId="77777777" w:rsidR="00953F01" w:rsidRPr="0052273E" w:rsidRDefault="00953F01" w:rsidP="002F14D8">
            <w:pPr>
              <w:spacing w:after="0"/>
              <w:rPr>
                <w:rFonts w:ascii="Cambria" w:hAnsi="Cambria" w:cs="Times New Roman"/>
                <w:bCs/>
                <w:sz w:val="20"/>
                <w:szCs w:val="20"/>
              </w:rPr>
            </w:pPr>
            <w:r w:rsidRPr="0052273E">
              <w:rPr>
                <w:rFonts w:ascii="Cambria" w:hAnsi="Cambria" w:cs="Times New Roman"/>
                <w:bCs/>
                <w:sz w:val="20"/>
                <w:szCs w:val="20"/>
              </w:rPr>
              <w:t>W1</w:t>
            </w:r>
          </w:p>
        </w:tc>
        <w:tc>
          <w:tcPr>
            <w:tcW w:w="6537" w:type="dxa"/>
          </w:tcPr>
          <w:p w14:paraId="6895FDAF" w14:textId="77777777" w:rsidR="00953F01" w:rsidRPr="0052273E" w:rsidRDefault="00953F01" w:rsidP="002F14D8">
            <w:pPr>
              <w:spacing w:after="0"/>
              <w:jc w:val="both"/>
              <w:rPr>
                <w:rFonts w:ascii="Cambria" w:eastAsia="Times New Roman" w:hAnsi="Cambria" w:cs="Arial"/>
                <w:bCs/>
                <w:sz w:val="20"/>
                <w:szCs w:val="20"/>
                <w:lang w:eastAsia="pl-PL"/>
              </w:rPr>
            </w:pPr>
            <w:r w:rsidRPr="0052273E">
              <w:rPr>
                <w:rFonts w:ascii="Cambria" w:hAnsi="Cambria"/>
                <w:bCs/>
                <w:sz w:val="20"/>
                <w:szCs w:val="20"/>
              </w:rPr>
              <w:t>Charakterystyka grup zanieczyszczeń i ich głównych źrodeł emisji.</w:t>
            </w:r>
          </w:p>
        </w:tc>
        <w:tc>
          <w:tcPr>
            <w:tcW w:w="1256" w:type="dxa"/>
          </w:tcPr>
          <w:p w14:paraId="5D320900"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488" w:type="dxa"/>
          </w:tcPr>
          <w:p w14:paraId="63902A73" w14:textId="77777777" w:rsidR="00953F01" w:rsidRPr="0052273E" w:rsidRDefault="00907A27" w:rsidP="002F14D8">
            <w:pPr>
              <w:spacing w:after="0"/>
              <w:jc w:val="center"/>
              <w:rPr>
                <w:rFonts w:ascii="Cambria" w:hAnsi="Cambria" w:cs="Times New Roman"/>
                <w:bCs/>
                <w:sz w:val="20"/>
                <w:szCs w:val="20"/>
              </w:rPr>
            </w:pPr>
            <w:r w:rsidRPr="0052273E">
              <w:rPr>
                <w:rFonts w:ascii="Cambria" w:hAnsi="Cambria" w:cs="Times New Roman"/>
                <w:bCs/>
                <w:sz w:val="20"/>
                <w:szCs w:val="20"/>
              </w:rPr>
              <w:t>0,5</w:t>
            </w:r>
          </w:p>
        </w:tc>
      </w:tr>
      <w:tr w:rsidR="0052273E" w:rsidRPr="0052273E" w14:paraId="5D38132E" w14:textId="77777777" w:rsidTr="00E930FD">
        <w:trPr>
          <w:trHeight w:val="285"/>
          <w:jc w:val="center"/>
        </w:trPr>
        <w:tc>
          <w:tcPr>
            <w:tcW w:w="659" w:type="dxa"/>
          </w:tcPr>
          <w:p w14:paraId="62CC9BBC" w14:textId="77777777" w:rsidR="00953F01" w:rsidRPr="0052273E" w:rsidRDefault="00953F01" w:rsidP="002F14D8">
            <w:pPr>
              <w:spacing w:after="0"/>
              <w:rPr>
                <w:rFonts w:ascii="Cambria" w:hAnsi="Cambria" w:cs="Times New Roman"/>
                <w:bCs/>
                <w:sz w:val="20"/>
                <w:szCs w:val="20"/>
              </w:rPr>
            </w:pPr>
            <w:r w:rsidRPr="0052273E">
              <w:rPr>
                <w:rFonts w:ascii="Cambria" w:hAnsi="Cambria" w:cs="Times New Roman"/>
                <w:bCs/>
                <w:sz w:val="20"/>
                <w:szCs w:val="20"/>
              </w:rPr>
              <w:t>W2</w:t>
            </w:r>
          </w:p>
        </w:tc>
        <w:tc>
          <w:tcPr>
            <w:tcW w:w="6537" w:type="dxa"/>
          </w:tcPr>
          <w:p w14:paraId="5E7F5D3A" w14:textId="77777777" w:rsidR="00953F01" w:rsidRPr="0052273E" w:rsidRDefault="00953F01" w:rsidP="002F14D8">
            <w:pPr>
              <w:spacing w:after="0"/>
              <w:jc w:val="both"/>
              <w:rPr>
                <w:rFonts w:ascii="Cambria" w:eastAsia="Times New Roman" w:hAnsi="Cambria" w:cs="Arial"/>
                <w:bCs/>
                <w:sz w:val="20"/>
                <w:szCs w:val="20"/>
                <w:lang w:eastAsia="pl-PL"/>
              </w:rPr>
            </w:pPr>
            <w:r w:rsidRPr="0052273E">
              <w:rPr>
                <w:rFonts w:ascii="Cambria" w:hAnsi="Cambria"/>
                <w:bCs/>
                <w:sz w:val="20"/>
                <w:szCs w:val="20"/>
              </w:rPr>
              <w:t>Charakterystyka grup zanieczyszczeń i ich głównych źrodeł emisji</w:t>
            </w:r>
          </w:p>
        </w:tc>
        <w:tc>
          <w:tcPr>
            <w:tcW w:w="1256" w:type="dxa"/>
          </w:tcPr>
          <w:p w14:paraId="5728636B"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488" w:type="dxa"/>
          </w:tcPr>
          <w:p w14:paraId="437AE88C" w14:textId="77777777" w:rsidR="00953F01" w:rsidRPr="0052273E" w:rsidRDefault="00907A27" w:rsidP="002F14D8">
            <w:pPr>
              <w:spacing w:after="0"/>
              <w:jc w:val="center"/>
              <w:rPr>
                <w:rFonts w:ascii="Cambria" w:hAnsi="Cambria" w:cs="Times New Roman"/>
                <w:bCs/>
                <w:sz w:val="20"/>
                <w:szCs w:val="20"/>
              </w:rPr>
            </w:pPr>
            <w:r w:rsidRPr="0052273E">
              <w:rPr>
                <w:rFonts w:ascii="Cambria" w:hAnsi="Cambria" w:cs="Times New Roman"/>
                <w:bCs/>
                <w:sz w:val="20"/>
                <w:szCs w:val="20"/>
              </w:rPr>
              <w:t>0,5</w:t>
            </w:r>
          </w:p>
        </w:tc>
      </w:tr>
      <w:tr w:rsidR="0052273E" w:rsidRPr="0052273E" w14:paraId="6950C999" w14:textId="77777777" w:rsidTr="00E930FD">
        <w:trPr>
          <w:trHeight w:val="345"/>
          <w:jc w:val="center"/>
        </w:trPr>
        <w:tc>
          <w:tcPr>
            <w:tcW w:w="659" w:type="dxa"/>
          </w:tcPr>
          <w:p w14:paraId="4B44C120" w14:textId="77777777" w:rsidR="00953F01" w:rsidRPr="0052273E" w:rsidRDefault="00953F01" w:rsidP="002F14D8">
            <w:pPr>
              <w:spacing w:after="0"/>
              <w:rPr>
                <w:rFonts w:ascii="Cambria" w:hAnsi="Cambria" w:cs="Times New Roman"/>
                <w:bCs/>
                <w:sz w:val="20"/>
                <w:szCs w:val="20"/>
              </w:rPr>
            </w:pPr>
            <w:r w:rsidRPr="0052273E">
              <w:rPr>
                <w:rFonts w:ascii="Cambria" w:hAnsi="Cambria" w:cs="Times New Roman"/>
                <w:bCs/>
                <w:sz w:val="20"/>
                <w:szCs w:val="20"/>
              </w:rPr>
              <w:t>W3</w:t>
            </w:r>
          </w:p>
        </w:tc>
        <w:tc>
          <w:tcPr>
            <w:tcW w:w="6537" w:type="dxa"/>
          </w:tcPr>
          <w:p w14:paraId="27B1B44E" w14:textId="77777777" w:rsidR="00953F01" w:rsidRPr="0052273E" w:rsidRDefault="00953F01" w:rsidP="002F14D8">
            <w:pPr>
              <w:spacing w:after="0"/>
              <w:jc w:val="both"/>
              <w:rPr>
                <w:rFonts w:ascii="Cambria" w:eastAsia="Times New Roman" w:hAnsi="Cambria" w:cs="Arial"/>
                <w:bCs/>
                <w:sz w:val="20"/>
                <w:szCs w:val="20"/>
                <w:lang w:eastAsia="pl-PL"/>
              </w:rPr>
            </w:pPr>
            <w:r w:rsidRPr="0052273E">
              <w:rPr>
                <w:rFonts w:ascii="Cambria" w:hAnsi="Cambria"/>
                <w:bCs/>
                <w:sz w:val="20"/>
                <w:szCs w:val="20"/>
              </w:rPr>
              <w:t>Charakterystyka grup zanieczyszczeń i ich głównych źrodeł emisji</w:t>
            </w:r>
          </w:p>
        </w:tc>
        <w:tc>
          <w:tcPr>
            <w:tcW w:w="1256" w:type="dxa"/>
          </w:tcPr>
          <w:p w14:paraId="675ED958"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488" w:type="dxa"/>
          </w:tcPr>
          <w:p w14:paraId="3CC4E9F9"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1</w:t>
            </w:r>
          </w:p>
        </w:tc>
      </w:tr>
      <w:tr w:rsidR="0052273E" w:rsidRPr="0052273E" w14:paraId="68B3D18C" w14:textId="77777777" w:rsidTr="00E930FD">
        <w:trPr>
          <w:trHeight w:val="345"/>
          <w:jc w:val="center"/>
        </w:trPr>
        <w:tc>
          <w:tcPr>
            <w:tcW w:w="659" w:type="dxa"/>
          </w:tcPr>
          <w:p w14:paraId="5B52F21C" w14:textId="77777777" w:rsidR="00953F01" w:rsidRPr="0052273E" w:rsidRDefault="00953F01" w:rsidP="002F14D8">
            <w:pPr>
              <w:spacing w:after="0"/>
              <w:rPr>
                <w:rFonts w:ascii="Cambria" w:hAnsi="Cambria" w:cs="Times New Roman"/>
                <w:bCs/>
                <w:sz w:val="20"/>
                <w:szCs w:val="20"/>
              </w:rPr>
            </w:pPr>
            <w:r w:rsidRPr="0052273E">
              <w:rPr>
                <w:rFonts w:ascii="Cambria" w:hAnsi="Cambria" w:cs="Times New Roman"/>
                <w:bCs/>
                <w:sz w:val="20"/>
                <w:szCs w:val="20"/>
              </w:rPr>
              <w:t>W4</w:t>
            </w:r>
          </w:p>
        </w:tc>
        <w:tc>
          <w:tcPr>
            <w:tcW w:w="6537" w:type="dxa"/>
          </w:tcPr>
          <w:p w14:paraId="181EFBDC" w14:textId="77777777" w:rsidR="00953F01" w:rsidRPr="0052273E" w:rsidRDefault="00953F01" w:rsidP="002F14D8">
            <w:pPr>
              <w:spacing w:after="0"/>
              <w:jc w:val="both"/>
              <w:rPr>
                <w:rFonts w:ascii="Cambria" w:hAnsi="Cambria" w:cs="Times New Roman"/>
                <w:bCs/>
                <w:sz w:val="20"/>
                <w:szCs w:val="20"/>
              </w:rPr>
            </w:pPr>
            <w:r w:rsidRPr="0052273E">
              <w:rPr>
                <w:rFonts w:ascii="Cambria" w:hAnsi="Cambria"/>
                <w:bCs/>
                <w:sz w:val="20"/>
                <w:szCs w:val="20"/>
              </w:rPr>
              <w:t xml:space="preserve">Zanieczyszczenia organiczne (chlorofluorowęglowodory CFC, polichlorowane bifenyle PCB, wielopierścieniowe węglowodory aromatyczne WWA, Dioksyny, Benzen-Toluen-Ksylen BTX, trwałe związki organiczne POC, lotne związki organiczne VOC) i nieorganiczne </w:t>
            </w:r>
            <w:r w:rsidRPr="0052273E">
              <w:rPr>
                <w:rFonts w:ascii="Cambria" w:hAnsi="Cambria"/>
                <w:bCs/>
                <w:sz w:val="20"/>
                <w:szCs w:val="20"/>
              </w:rPr>
              <w:br/>
              <w:t>( m.in. metale ciężkie jak rtęć, ołów, kadm, arsen i ich związki).</w:t>
            </w:r>
          </w:p>
        </w:tc>
        <w:tc>
          <w:tcPr>
            <w:tcW w:w="1256" w:type="dxa"/>
          </w:tcPr>
          <w:p w14:paraId="77B0D8AC"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488" w:type="dxa"/>
          </w:tcPr>
          <w:p w14:paraId="56752FB3"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1</w:t>
            </w:r>
          </w:p>
        </w:tc>
      </w:tr>
      <w:tr w:rsidR="0052273E" w:rsidRPr="0052273E" w14:paraId="51D54B73" w14:textId="77777777" w:rsidTr="00E930FD">
        <w:trPr>
          <w:trHeight w:val="345"/>
          <w:jc w:val="center"/>
        </w:trPr>
        <w:tc>
          <w:tcPr>
            <w:tcW w:w="659" w:type="dxa"/>
          </w:tcPr>
          <w:p w14:paraId="557ADACC" w14:textId="77777777" w:rsidR="00953F01" w:rsidRPr="0052273E" w:rsidRDefault="00953F01" w:rsidP="002F14D8">
            <w:pPr>
              <w:spacing w:after="0"/>
              <w:rPr>
                <w:rFonts w:ascii="Cambria" w:hAnsi="Cambria" w:cs="Times New Roman"/>
                <w:bCs/>
                <w:sz w:val="20"/>
                <w:szCs w:val="20"/>
              </w:rPr>
            </w:pPr>
            <w:r w:rsidRPr="0052273E">
              <w:rPr>
                <w:rFonts w:ascii="Cambria" w:hAnsi="Cambria" w:cs="Times New Roman"/>
                <w:bCs/>
                <w:sz w:val="20"/>
                <w:szCs w:val="20"/>
              </w:rPr>
              <w:t>W5</w:t>
            </w:r>
          </w:p>
        </w:tc>
        <w:tc>
          <w:tcPr>
            <w:tcW w:w="6537" w:type="dxa"/>
          </w:tcPr>
          <w:p w14:paraId="6528B660" w14:textId="77777777" w:rsidR="00953F01" w:rsidRPr="0052273E" w:rsidRDefault="00953F01" w:rsidP="002F14D8">
            <w:pPr>
              <w:spacing w:after="0"/>
              <w:jc w:val="both"/>
              <w:rPr>
                <w:rFonts w:ascii="Cambria" w:hAnsi="Cambria" w:cs="Times New Roman"/>
                <w:bCs/>
                <w:sz w:val="20"/>
                <w:szCs w:val="20"/>
              </w:rPr>
            </w:pPr>
            <w:r w:rsidRPr="0052273E">
              <w:rPr>
                <w:rFonts w:ascii="Cambria" w:hAnsi="Cambria"/>
                <w:bCs/>
                <w:sz w:val="20"/>
                <w:szCs w:val="20"/>
              </w:rPr>
              <w:t xml:space="preserve">Zanieczyszczenia organiczne (chlorofluorowęglowodory CFC, polichlorowane bifenyle PCB, wielopierścieniowe węglowodory aromatyczne WWA, Dioksyny, Benzen-Toluen-Ksylen BTX, trwałe związki organiczne POC, lotne związki organiczne VOC) i nieorganiczne </w:t>
            </w:r>
            <w:r w:rsidRPr="0052273E">
              <w:rPr>
                <w:rFonts w:ascii="Cambria" w:hAnsi="Cambria"/>
                <w:bCs/>
                <w:sz w:val="20"/>
                <w:szCs w:val="20"/>
              </w:rPr>
              <w:br/>
              <w:t>( m.in. metale ciężkie jak rtęć, ołów, kadm, arsen i ich związki).</w:t>
            </w:r>
          </w:p>
        </w:tc>
        <w:tc>
          <w:tcPr>
            <w:tcW w:w="1256" w:type="dxa"/>
          </w:tcPr>
          <w:p w14:paraId="65E95AC9"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488" w:type="dxa"/>
          </w:tcPr>
          <w:p w14:paraId="444CD006"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1</w:t>
            </w:r>
          </w:p>
        </w:tc>
      </w:tr>
      <w:tr w:rsidR="0052273E" w:rsidRPr="0052273E" w14:paraId="2EA2C47E" w14:textId="77777777" w:rsidTr="00E930FD">
        <w:trPr>
          <w:trHeight w:val="345"/>
          <w:jc w:val="center"/>
        </w:trPr>
        <w:tc>
          <w:tcPr>
            <w:tcW w:w="659" w:type="dxa"/>
          </w:tcPr>
          <w:p w14:paraId="7EBC4960" w14:textId="77777777" w:rsidR="00953F01" w:rsidRPr="0052273E" w:rsidRDefault="00953F01" w:rsidP="002F14D8">
            <w:pPr>
              <w:spacing w:after="0"/>
              <w:rPr>
                <w:rFonts w:ascii="Cambria" w:hAnsi="Cambria" w:cs="Times New Roman"/>
                <w:bCs/>
                <w:sz w:val="20"/>
                <w:szCs w:val="20"/>
              </w:rPr>
            </w:pPr>
            <w:r w:rsidRPr="0052273E">
              <w:rPr>
                <w:rFonts w:ascii="Cambria" w:hAnsi="Cambria" w:cs="Times New Roman"/>
                <w:bCs/>
                <w:sz w:val="20"/>
                <w:szCs w:val="20"/>
              </w:rPr>
              <w:t>W6</w:t>
            </w:r>
          </w:p>
        </w:tc>
        <w:tc>
          <w:tcPr>
            <w:tcW w:w="6537" w:type="dxa"/>
          </w:tcPr>
          <w:p w14:paraId="1857D679" w14:textId="77777777" w:rsidR="00953F01" w:rsidRPr="0052273E" w:rsidRDefault="00953F01" w:rsidP="002F14D8">
            <w:pPr>
              <w:spacing w:after="0"/>
              <w:jc w:val="both"/>
              <w:rPr>
                <w:rFonts w:ascii="Cambria" w:eastAsia="Times New Roman" w:hAnsi="Cambria" w:cs="Arial"/>
                <w:bCs/>
                <w:sz w:val="20"/>
                <w:szCs w:val="20"/>
                <w:lang w:eastAsia="pl-PL"/>
              </w:rPr>
            </w:pPr>
            <w:r w:rsidRPr="0052273E">
              <w:rPr>
                <w:rFonts w:ascii="Cambria" w:hAnsi="Cambria"/>
                <w:bCs/>
                <w:sz w:val="20"/>
                <w:szCs w:val="20"/>
              </w:rPr>
              <w:t xml:space="preserve">Zanieczyszczenia organiczne (chlorofluorowęglowodory CFC, polichlorowane bifenyle PCB, wielopierścieniowe węglowodory aromatyczne WWA, Dioksyny, Benzen-Toluen-Ksylen BTX, trwałe związki organiczne POC, lotne związki organiczne VOC) i nieorganiczne </w:t>
            </w:r>
            <w:r w:rsidRPr="0052273E">
              <w:rPr>
                <w:rFonts w:ascii="Cambria" w:hAnsi="Cambria"/>
                <w:bCs/>
                <w:sz w:val="20"/>
                <w:szCs w:val="20"/>
              </w:rPr>
              <w:br/>
              <w:t>( m.in. metale ciężkie jak rtęć, ołów, kadm, arsen i ich związki).</w:t>
            </w:r>
          </w:p>
        </w:tc>
        <w:tc>
          <w:tcPr>
            <w:tcW w:w="1256" w:type="dxa"/>
          </w:tcPr>
          <w:p w14:paraId="7CCB9753"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488" w:type="dxa"/>
          </w:tcPr>
          <w:p w14:paraId="29795446" w14:textId="77777777" w:rsidR="00953F01" w:rsidRPr="0052273E" w:rsidRDefault="00907A27" w:rsidP="002F14D8">
            <w:pPr>
              <w:spacing w:after="0"/>
              <w:jc w:val="center"/>
              <w:rPr>
                <w:rFonts w:ascii="Cambria" w:hAnsi="Cambria" w:cs="Times New Roman"/>
                <w:bCs/>
                <w:sz w:val="20"/>
                <w:szCs w:val="20"/>
              </w:rPr>
            </w:pPr>
            <w:r w:rsidRPr="0052273E">
              <w:rPr>
                <w:rFonts w:ascii="Cambria" w:hAnsi="Cambria" w:cs="Times New Roman"/>
                <w:bCs/>
                <w:sz w:val="20"/>
                <w:szCs w:val="20"/>
              </w:rPr>
              <w:t>1</w:t>
            </w:r>
          </w:p>
        </w:tc>
      </w:tr>
      <w:tr w:rsidR="0052273E" w:rsidRPr="0052273E" w14:paraId="379E2C54" w14:textId="77777777" w:rsidTr="00E930FD">
        <w:trPr>
          <w:trHeight w:val="345"/>
          <w:jc w:val="center"/>
        </w:trPr>
        <w:tc>
          <w:tcPr>
            <w:tcW w:w="659" w:type="dxa"/>
          </w:tcPr>
          <w:p w14:paraId="3558DF0E" w14:textId="77777777" w:rsidR="00953F01" w:rsidRPr="0052273E" w:rsidRDefault="00953F01" w:rsidP="002F14D8">
            <w:pPr>
              <w:spacing w:after="0"/>
              <w:rPr>
                <w:rFonts w:ascii="Cambria" w:hAnsi="Cambria" w:cs="Times New Roman"/>
                <w:bCs/>
                <w:sz w:val="20"/>
                <w:szCs w:val="20"/>
              </w:rPr>
            </w:pPr>
            <w:r w:rsidRPr="0052273E">
              <w:rPr>
                <w:rFonts w:ascii="Cambria" w:hAnsi="Cambria" w:cs="Times New Roman"/>
                <w:bCs/>
                <w:sz w:val="20"/>
                <w:szCs w:val="20"/>
              </w:rPr>
              <w:t>W7</w:t>
            </w:r>
          </w:p>
        </w:tc>
        <w:tc>
          <w:tcPr>
            <w:tcW w:w="6537" w:type="dxa"/>
          </w:tcPr>
          <w:p w14:paraId="2D71E84A" w14:textId="77777777" w:rsidR="00953F01" w:rsidRPr="0052273E" w:rsidRDefault="00953F01" w:rsidP="002F14D8">
            <w:pPr>
              <w:spacing w:after="0"/>
              <w:jc w:val="both"/>
              <w:rPr>
                <w:rFonts w:ascii="Cambria" w:eastAsia="Times New Roman" w:hAnsi="Cambria" w:cs="Arial"/>
                <w:bCs/>
                <w:sz w:val="20"/>
                <w:szCs w:val="20"/>
                <w:lang w:eastAsia="pl-PL"/>
              </w:rPr>
            </w:pPr>
            <w:r w:rsidRPr="0052273E">
              <w:rPr>
                <w:rFonts w:ascii="Cambria" w:hAnsi="Cambria"/>
                <w:bCs/>
                <w:sz w:val="20"/>
                <w:szCs w:val="20"/>
              </w:rPr>
              <w:t>Chemia niższych warstw atmosfery, zanieczyszczenia powietrza (CO, CO2, SO2, NOx, H2O, CH4) i źrółdła ich emisji.</w:t>
            </w:r>
          </w:p>
        </w:tc>
        <w:tc>
          <w:tcPr>
            <w:tcW w:w="1256" w:type="dxa"/>
          </w:tcPr>
          <w:p w14:paraId="05E92E50"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488" w:type="dxa"/>
          </w:tcPr>
          <w:p w14:paraId="5DA254DB"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1</w:t>
            </w:r>
          </w:p>
        </w:tc>
      </w:tr>
      <w:tr w:rsidR="0052273E" w:rsidRPr="0052273E" w14:paraId="0A92E725" w14:textId="77777777" w:rsidTr="00E930FD">
        <w:trPr>
          <w:trHeight w:val="345"/>
          <w:jc w:val="center"/>
        </w:trPr>
        <w:tc>
          <w:tcPr>
            <w:tcW w:w="659" w:type="dxa"/>
          </w:tcPr>
          <w:p w14:paraId="4A175307" w14:textId="77777777" w:rsidR="00953F01" w:rsidRPr="0052273E" w:rsidRDefault="00953F01" w:rsidP="002F14D8">
            <w:pPr>
              <w:spacing w:after="0"/>
              <w:rPr>
                <w:rFonts w:ascii="Cambria" w:hAnsi="Cambria" w:cs="Times New Roman"/>
                <w:bCs/>
                <w:sz w:val="20"/>
                <w:szCs w:val="20"/>
              </w:rPr>
            </w:pPr>
            <w:r w:rsidRPr="0052273E">
              <w:rPr>
                <w:rFonts w:ascii="Cambria" w:hAnsi="Cambria" w:cs="Times New Roman"/>
                <w:bCs/>
                <w:sz w:val="20"/>
                <w:szCs w:val="20"/>
              </w:rPr>
              <w:t>W8</w:t>
            </w:r>
          </w:p>
        </w:tc>
        <w:tc>
          <w:tcPr>
            <w:tcW w:w="6537" w:type="dxa"/>
          </w:tcPr>
          <w:p w14:paraId="7BD91C70" w14:textId="77777777" w:rsidR="00953F01" w:rsidRPr="0052273E" w:rsidRDefault="00953F01" w:rsidP="002F14D8">
            <w:pPr>
              <w:spacing w:after="0"/>
              <w:jc w:val="both"/>
              <w:rPr>
                <w:rFonts w:ascii="Cambria" w:eastAsia="Times New Roman" w:hAnsi="Cambria" w:cs="Arial"/>
                <w:bCs/>
                <w:sz w:val="20"/>
                <w:szCs w:val="20"/>
                <w:lang w:eastAsia="pl-PL"/>
              </w:rPr>
            </w:pPr>
            <w:r w:rsidRPr="0052273E">
              <w:rPr>
                <w:rFonts w:ascii="Cambria" w:hAnsi="Cambria"/>
                <w:bCs/>
                <w:sz w:val="20"/>
                <w:szCs w:val="20"/>
              </w:rPr>
              <w:t>Chemia niższych warstw atmosfery, zanieczyszczenia powietrza (CO, CO2, SO2, NOx, H2O, CH4) i źrółdła ich emisji.</w:t>
            </w:r>
          </w:p>
        </w:tc>
        <w:tc>
          <w:tcPr>
            <w:tcW w:w="1256" w:type="dxa"/>
          </w:tcPr>
          <w:p w14:paraId="53250047"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488" w:type="dxa"/>
          </w:tcPr>
          <w:p w14:paraId="4D888CEB"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1</w:t>
            </w:r>
          </w:p>
        </w:tc>
      </w:tr>
      <w:tr w:rsidR="0052273E" w:rsidRPr="0052273E" w14:paraId="15EE0C94" w14:textId="77777777" w:rsidTr="00E930FD">
        <w:trPr>
          <w:trHeight w:val="345"/>
          <w:jc w:val="center"/>
        </w:trPr>
        <w:tc>
          <w:tcPr>
            <w:tcW w:w="659" w:type="dxa"/>
          </w:tcPr>
          <w:p w14:paraId="40BA2CC4" w14:textId="77777777" w:rsidR="00953F01" w:rsidRPr="0052273E" w:rsidRDefault="00953F01" w:rsidP="002F14D8">
            <w:pPr>
              <w:spacing w:after="0"/>
              <w:rPr>
                <w:rFonts w:ascii="Cambria" w:hAnsi="Cambria" w:cs="Times New Roman"/>
                <w:bCs/>
                <w:sz w:val="20"/>
                <w:szCs w:val="20"/>
              </w:rPr>
            </w:pPr>
            <w:r w:rsidRPr="0052273E">
              <w:rPr>
                <w:rFonts w:ascii="Cambria" w:hAnsi="Cambria" w:cs="Times New Roman"/>
                <w:bCs/>
                <w:sz w:val="20"/>
                <w:szCs w:val="20"/>
              </w:rPr>
              <w:lastRenderedPageBreak/>
              <w:t>W9</w:t>
            </w:r>
          </w:p>
        </w:tc>
        <w:tc>
          <w:tcPr>
            <w:tcW w:w="6537" w:type="dxa"/>
          </w:tcPr>
          <w:p w14:paraId="41542921" w14:textId="77777777" w:rsidR="00953F01" w:rsidRPr="0052273E" w:rsidRDefault="00953F01" w:rsidP="002F14D8">
            <w:pPr>
              <w:spacing w:after="0"/>
              <w:rPr>
                <w:rFonts w:ascii="Cambria" w:hAnsi="Cambria" w:cs="Times New Roman"/>
                <w:bCs/>
                <w:sz w:val="20"/>
                <w:szCs w:val="20"/>
              </w:rPr>
            </w:pPr>
            <w:r w:rsidRPr="0052273E">
              <w:rPr>
                <w:rFonts w:ascii="Cambria" w:hAnsi="Cambria"/>
                <w:bCs/>
                <w:sz w:val="20"/>
                <w:szCs w:val="20"/>
              </w:rPr>
              <w:t>Chemia niższych warstw atmosfery, zanieczyszczenia powietrza (CO, CO2, SO2, NOx, H2O, CH4) i źrółdła ich emisji.</w:t>
            </w:r>
          </w:p>
        </w:tc>
        <w:tc>
          <w:tcPr>
            <w:tcW w:w="1256" w:type="dxa"/>
          </w:tcPr>
          <w:p w14:paraId="54BAAD3B"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1</w:t>
            </w:r>
          </w:p>
        </w:tc>
        <w:tc>
          <w:tcPr>
            <w:tcW w:w="1488" w:type="dxa"/>
          </w:tcPr>
          <w:p w14:paraId="18948CE6"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1</w:t>
            </w:r>
          </w:p>
        </w:tc>
      </w:tr>
      <w:tr w:rsidR="0052273E" w:rsidRPr="0052273E" w14:paraId="34E1AE7D" w14:textId="77777777" w:rsidTr="00E930FD">
        <w:trPr>
          <w:trHeight w:val="345"/>
          <w:jc w:val="center"/>
        </w:trPr>
        <w:tc>
          <w:tcPr>
            <w:tcW w:w="659" w:type="dxa"/>
          </w:tcPr>
          <w:p w14:paraId="68654601" w14:textId="77777777" w:rsidR="00953F01" w:rsidRPr="0052273E" w:rsidRDefault="00953F01" w:rsidP="002F14D8">
            <w:pPr>
              <w:spacing w:after="0"/>
              <w:rPr>
                <w:rFonts w:ascii="Cambria" w:hAnsi="Cambria" w:cs="Times New Roman"/>
                <w:bCs/>
                <w:sz w:val="20"/>
                <w:szCs w:val="20"/>
              </w:rPr>
            </w:pPr>
            <w:r w:rsidRPr="0052273E">
              <w:rPr>
                <w:rFonts w:ascii="Cambria" w:hAnsi="Cambria" w:cs="Times New Roman"/>
                <w:bCs/>
                <w:sz w:val="20"/>
                <w:szCs w:val="20"/>
              </w:rPr>
              <w:t>W10</w:t>
            </w:r>
          </w:p>
        </w:tc>
        <w:tc>
          <w:tcPr>
            <w:tcW w:w="6537" w:type="dxa"/>
          </w:tcPr>
          <w:p w14:paraId="103B9611" w14:textId="77777777" w:rsidR="00953F01" w:rsidRPr="0052273E" w:rsidRDefault="00953F01" w:rsidP="002F14D8">
            <w:pPr>
              <w:spacing w:after="0"/>
              <w:rPr>
                <w:rFonts w:ascii="Cambria" w:hAnsi="Cambria" w:cs="Times New Roman"/>
                <w:bCs/>
                <w:sz w:val="20"/>
                <w:szCs w:val="20"/>
              </w:rPr>
            </w:pPr>
            <w:r w:rsidRPr="0052273E">
              <w:rPr>
                <w:rFonts w:ascii="Cambria" w:hAnsi="Cambria"/>
                <w:bCs/>
                <w:sz w:val="20"/>
                <w:szCs w:val="20"/>
              </w:rPr>
              <w:t>Chemia niższych warstw atmosfery, zanieczyszczenia powietrza (CO, CO2, SO2, NOx, H2O, CH4) i źrółdła ich emisji.</w:t>
            </w:r>
          </w:p>
        </w:tc>
        <w:tc>
          <w:tcPr>
            <w:tcW w:w="1256" w:type="dxa"/>
          </w:tcPr>
          <w:p w14:paraId="58F8CDC3"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488" w:type="dxa"/>
          </w:tcPr>
          <w:p w14:paraId="5BFA8589"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1</w:t>
            </w:r>
          </w:p>
        </w:tc>
      </w:tr>
      <w:tr w:rsidR="0052273E" w:rsidRPr="0052273E" w14:paraId="05887F94" w14:textId="77777777" w:rsidTr="00E930FD">
        <w:trPr>
          <w:trHeight w:val="345"/>
          <w:jc w:val="center"/>
        </w:trPr>
        <w:tc>
          <w:tcPr>
            <w:tcW w:w="659" w:type="dxa"/>
          </w:tcPr>
          <w:p w14:paraId="50EFC375" w14:textId="77777777" w:rsidR="00953F01" w:rsidRPr="0052273E" w:rsidRDefault="00953F01" w:rsidP="002F14D8">
            <w:pPr>
              <w:spacing w:after="0"/>
              <w:rPr>
                <w:rFonts w:ascii="Cambria" w:hAnsi="Cambria" w:cs="Times New Roman"/>
                <w:bCs/>
                <w:sz w:val="20"/>
                <w:szCs w:val="20"/>
              </w:rPr>
            </w:pPr>
            <w:r w:rsidRPr="0052273E">
              <w:rPr>
                <w:rFonts w:ascii="Cambria" w:hAnsi="Cambria" w:cs="Times New Roman"/>
                <w:bCs/>
                <w:sz w:val="20"/>
                <w:szCs w:val="20"/>
              </w:rPr>
              <w:t>W11</w:t>
            </w:r>
          </w:p>
        </w:tc>
        <w:tc>
          <w:tcPr>
            <w:tcW w:w="6537" w:type="dxa"/>
          </w:tcPr>
          <w:p w14:paraId="192A3560" w14:textId="77777777" w:rsidR="00953F01" w:rsidRPr="0052273E" w:rsidRDefault="00953F01" w:rsidP="002F14D8">
            <w:pPr>
              <w:spacing w:after="0"/>
              <w:rPr>
                <w:rFonts w:ascii="Cambria" w:hAnsi="Cambria" w:cs="Times New Roman"/>
                <w:bCs/>
                <w:sz w:val="20"/>
                <w:szCs w:val="20"/>
              </w:rPr>
            </w:pPr>
            <w:r w:rsidRPr="0052273E">
              <w:rPr>
                <w:rFonts w:ascii="Cambria" w:hAnsi="Cambria"/>
                <w:bCs/>
                <w:sz w:val="20"/>
                <w:szCs w:val="20"/>
              </w:rPr>
              <w:t>Cząsteczki stałe w powietrzu, pyły. Zjawiska kwaśnych deszczy, efektu cieplarnianego, smogów, tworzenia i okresowego zaniku warstwy ozonowej.</w:t>
            </w:r>
          </w:p>
        </w:tc>
        <w:tc>
          <w:tcPr>
            <w:tcW w:w="1256" w:type="dxa"/>
          </w:tcPr>
          <w:p w14:paraId="034E5D80"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488" w:type="dxa"/>
          </w:tcPr>
          <w:p w14:paraId="70659EC3"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1</w:t>
            </w:r>
          </w:p>
        </w:tc>
      </w:tr>
      <w:tr w:rsidR="0052273E" w:rsidRPr="0052273E" w14:paraId="6139C7C3" w14:textId="77777777" w:rsidTr="00E930FD">
        <w:trPr>
          <w:trHeight w:val="345"/>
          <w:jc w:val="center"/>
        </w:trPr>
        <w:tc>
          <w:tcPr>
            <w:tcW w:w="659" w:type="dxa"/>
          </w:tcPr>
          <w:p w14:paraId="609307FC" w14:textId="77777777" w:rsidR="00953F01" w:rsidRPr="0052273E" w:rsidRDefault="00953F01" w:rsidP="002F14D8">
            <w:pPr>
              <w:spacing w:after="0"/>
              <w:rPr>
                <w:rFonts w:ascii="Cambria" w:hAnsi="Cambria" w:cs="Times New Roman"/>
                <w:bCs/>
                <w:sz w:val="20"/>
                <w:szCs w:val="20"/>
              </w:rPr>
            </w:pPr>
            <w:r w:rsidRPr="0052273E">
              <w:rPr>
                <w:rFonts w:ascii="Cambria" w:hAnsi="Cambria" w:cs="Times New Roman"/>
                <w:bCs/>
                <w:sz w:val="20"/>
                <w:szCs w:val="20"/>
              </w:rPr>
              <w:t>W12</w:t>
            </w:r>
          </w:p>
        </w:tc>
        <w:tc>
          <w:tcPr>
            <w:tcW w:w="6537" w:type="dxa"/>
          </w:tcPr>
          <w:p w14:paraId="03A649BC" w14:textId="77777777" w:rsidR="00953F01" w:rsidRPr="0052273E" w:rsidRDefault="00953F01" w:rsidP="002F14D8">
            <w:pPr>
              <w:spacing w:after="0"/>
              <w:rPr>
                <w:rFonts w:ascii="Cambria" w:hAnsi="Cambria" w:cs="Times New Roman"/>
                <w:bCs/>
                <w:sz w:val="20"/>
                <w:szCs w:val="20"/>
              </w:rPr>
            </w:pPr>
            <w:r w:rsidRPr="0052273E">
              <w:rPr>
                <w:rFonts w:ascii="Cambria" w:hAnsi="Cambria"/>
                <w:bCs/>
                <w:sz w:val="20"/>
                <w:szCs w:val="20"/>
              </w:rPr>
              <w:t>Cząsteczki stałe w powietrzu, pyły. Zjawiska kwaśnych deszczy, efektu cieplarnianego, smogów, tworzenia i okresowego zaniku warstwy ozonowej.</w:t>
            </w:r>
          </w:p>
        </w:tc>
        <w:tc>
          <w:tcPr>
            <w:tcW w:w="1256" w:type="dxa"/>
          </w:tcPr>
          <w:p w14:paraId="1D675617"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1</w:t>
            </w:r>
          </w:p>
        </w:tc>
        <w:tc>
          <w:tcPr>
            <w:tcW w:w="1488" w:type="dxa"/>
          </w:tcPr>
          <w:p w14:paraId="205E6AF4" w14:textId="77777777" w:rsidR="00953F01" w:rsidRPr="0052273E" w:rsidRDefault="00907A27" w:rsidP="002F14D8">
            <w:pPr>
              <w:spacing w:after="0"/>
              <w:jc w:val="center"/>
              <w:rPr>
                <w:rFonts w:ascii="Cambria" w:hAnsi="Cambria" w:cs="Times New Roman"/>
                <w:bCs/>
                <w:sz w:val="20"/>
                <w:szCs w:val="20"/>
              </w:rPr>
            </w:pPr>
            <w:r w:rsidRPr="0052273E">
              <w:rPr>
                <w:rFonts w:ascii="Cambria" w:hAnsi="Cambria" w:cs="Times New Roman"/>
                <w:bCs/>
                <w:sz w:val="20"/>
                <w:szCs w:val="20"/>
              </w:rPr>
              <w:t>1</w:t>
            </w:r>
          </w:p>
        </w:tc>
      </w:tr>
      <w:tr w:rsidR="0052273E" w:rsidRPr="0052273E" w14:paraId="4E3D62E8" w14:textId="77777777" w:rsidTr="00E930FD">
        <w:trPr>
          <w:trHeight w:val="345"/>
          <w:jc w:val="center"/>
        </w:trPr>
        <w:tc>
          <w:tcPr>
            <w:tcW w:w="659" w:type="dxa"/>
          </w:tcPr>
          <w:p w14:paraId="00B17BBB" w14:textId="77777777" w:rsidR="00953F01" w:rsidRPr="0052273E" w:rsidRDefault="00953F01" w:rsidP="002F14D8">
            <w:pPr>
              <w:spacing w:after="0"/>
              <w:rPr>
                <w:rFonts w:ascii="Cambria" w:hAnsi="Cambria" w:cs="Times New Roman"/>
                <w:bCs/>
                <w:sz w:val="20"/>
                <w:szCs w:val="20"/>
              </w:rPr>
            </w:pPr>
            <w:r w:rsidRPr="0052273E">
              <w:rPr>
                <w:rFonts w:ascii="Cambria" w:hAnsi="Cambria" w:cs="Times New Roman"/>
                <w:bCs/>
                <w:sz w:val="20"/>
                <w:szCs w:val="20"/>
              </w:rPr>
              <w:t>W13</w:t>
            </w:r>
          </w:p>
        </w:tc>
        <w:tc>
          <w:tcPr>
            <w:tcW w:w="6537" w:type="dxa"/>
          </w:tcPr>
          <w:p w14:paraId="33E45A06" w14:textId="77777777" w:rsidR="00953F01" w:rsidRPr="0052273E" w:rsidRDefault="00953F01" w:rsidP="002F14D8">
            <w:pPr>
              <w:spacing w:after="0"/>
              <w:rPr>
                <w:rFonts w:ascii="Cambria" w:hAnsi="Cambria" w:cs="Times New Roman"/>
                <w:bCs/>
                <w:sz w:val="20"/>
                <w:szCs w:val="20"/>
              </w:rPr>
            </w:pPr>
            <w:r w:rsidRPr="0052273E">
              <w:rPr>
                <w:rFonts w:ascii="Cambria" w:hAnsi="Cambria"/>
                <w:bCs/>
                <w:sz w:val="20"/>
                <w:szCs w:val="20"/>
              </w:rPr>
              <w:t>Cząsteczki stałe w powietrzu, pyły. Zjawiska kwaśnych deszczy, efektu cieplarnianego, smogów, tworzenia i okresowego zaniku warstwy ozonowej.</w:t>
            </w:r>
          </w:p>
        </w:tc>
        <w:tc>
          <w:tcPr>
            <w:tcW w:w="1256" w:type="dxa"/>
          </w:tcPr>
          <w:p w14:paraId="5A5E6EA6"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488" w:type="dxa"/>
          </w:tcPr>
          <w:p w14:paraId="73C7ACCE"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1</w:t>
            </w:r>
          </w:p>
        </w:tc>
      </w:tr>
      <w:tr w:rsidR="0052273E" w:rsidRPr="0052273E" w14:paraId="77C20670" w14:textId="77777777" w:rsidTr="00E930FD">
        <w:trPr>
          <w:trHeight w:val="345"/>
          <w:jc w:val="center"/>
        </w:trPr>
        <w:tc>
          <w:tcPr>
            <w:tcW w:w="659" w:type="dxa"/>
          </w:tcPr>
          <w:p w14:paraId="240832BA" w14:textId="77777777" w:rsidR="00953F01" w:rsidRPr="0052273E" w:rsidRDefault="00953F01" w:rsidP="002F14D8">
            <w:pPr>
              <w:spacing w:after="0"/>
              <w:rPr>
                <w:rFonts w:ascii="Cambria" w:hAnsi="Cambria" w:cs="Times New Roman"/>
                <w:bCs/>
                <w:sz w:val="20"/>
                <w:szCs w:val="20"/>
              </w:rPr>
            </w:pPr>
            <w:r w:rsidRPr="0052273E">
              <w:rPr>
                <w:rFonts w:ascii="Cambria" w:hAnsi="Cambria" w:cs="Times New Roman"/>
                <w:bCs/>
                <w:sz w:val="20"/>
                <w:szCs w:val="20"/>
              </w:rPr>
              <w:t>W14</w:t>
            </w:r>
          </w:p>
        </w:tc>
        <w:tc>
          <w:tcPr>
            <w:tcW w:w="6537" w:type="dxa"/>
          </w:tcPr>
          <w:p w14:paraId="698ED83E" w14:textId="77777777" w:rsidR="00953F01" w:rsidRPr="0052273E" w:rsidRDefault="00953F01" w:rsidP="002F14D8">
            <w:pPr>
              <w:spacing w:after="0"/>
              <w:rPr>
                <w:rFonts w:ascii="Cambria" w:hAnsi="Cambria" w:cs="Times New Roman"/>
                <w:bCs/>
                <w:sz w:val="20"/>
                <w:szCs w:val="20"/>
              </w:rPr>
            </w:pPr>
            <w:r w:rsidRPr="0052273E">
              <w:rPr>
                <w:rFonts w:ascii="Cambria" w:hAnsi="Cambria"/>
                <w:bCs/>
                <w:sz w:val="20"/>
                <w:szCs w:val="20"/>
              </w:rPr>
              <w:t>Procesy wytwarzania energii i ich konsekwencje środowiskowe. Klasyfikacja surowców energetycznych.</w:t>
            </w:r>
          </w:p>
        </w:tc>
        <w:tc>
          <w:tcPr>
            <w:tcW w:w="1256" w:type="dxa"/>
          </w:tcPr>
          <w:p w14:paraId="280AB816"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488" w:type="dxa"/>
          </w:tcPr>
          <w:p w14:paraId="3E44FD9B"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1</w:t>
            </w:r>
          </w:p>
        </w:tc>
      </w:tr>
      <w:tr w:rsidR="0052273E" w:rsidRPr="0052273E" w14:paraId="7FD041FC" w14:textId="77777777" w:rsidTr="00E930FD">
        <w:trPr>
          <w:trHeight w:val="345"/>
          <w:jc w:val="center"/>
        </w:trPr>
        <w:tc>
          <w:tcPr>
            <w:tcW w:w="659" w:type="dxa"/>
          </w:tcPr>
          <w:p w14:paraId="697DDC70" w14:textId="77777777" w:rsidR="00953F01" w:rsidRPr="0052273E" w:rsidRDefault="00953F01" w:rsidP="002F14D8">
            <w:pPr>
              <w:spacing w:after="0"/>
              <w:rPr>
                <w:rFonts w:ascii="Cambria" w:hAnsi="Cambria" w:cs="Times New Roman"/>
                <w:bCs/>
                <w:sz w:val="20"/>
                <w:szCs w:val="20"/>
              </w:rPr>
            </w:pPr>
            <w:r w:rsidRPr="0052273E">
              <w:rPr>
                <w:rFonts w:ascii="Cambria" w:hAnsi="Cambria" w:cs="Times New Roman"/>
                <w:bCs/>
                <w:sz w:val="20"/>
                <w:szCs w:val="20"/>
              </w:rPr>
              <w:t>W15</w:t>
            </w:r>
          </w:p>
        </w:tc>
        <w:tc>
          <w:tcPr>
            <w:tcW w:w="6537" w:type="dxa"/>
          </w:tcPr>
          <w:p w14:paraId="1C7EA84E" w14:textId="77777777" w:rsidR="00953F01" w:rsidRPr="0052273E" w:rsidRDefault="00953F01" w:rsidP="002F14D8">
            <w:pPr>
              <w:spacing w:after="0"/>
              <w:rPr>
                <w:rFonts w:ascii="Cambria" w:hAnsi="Cambria" w:cs="Times New Roman"/>
                <w:bCs/>
                <w:sz w:val="20"/>
                <w:szCs w:val="20"/>
              </w:rPr>
            </w:pPr>
            <w:r w:rsidRPr="0052273E">
              <w:rPr>
                <w:rFonts w:ascii="Cambria" w:hAnsi="Cambria"/>
                <w:bCs/>
                <w:sz w:val="20"/>
                <w:szCs w:val="20"/>
              </w:rPr>
              <w:t>Procesy wytwarzania energii i ich konsekwencje środowiskowe. Klasyfikacja surowców energetycznych.</w:t>
            </w:r>
          </w:p>
        </w:tc>
        <w:tc>
          <w:tcPr>
            <w:tcW w:w="1256" w:type="dxa"/>
          </w:tcPr>
          <w:p w14:paraId="420B763A"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488" w:type="dxa"/>
          </w:tcPr>
          <w:p w14:paraId="4CC36A42"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1</w:t>
            </w:r>
          </w:p>
        </w:tc>
      </w:tr>
      <w:tr w:rsidR="0052273E" w:rsidRPr="0052273E" w14:paraId="363AD3E0" w14:textId="77777777" w:rsidTr="00E930FD">
        <w:trPr>
          <w:trHeight w:val="345"/>
          <w:jc w:val="center"/>
        </w:trPr>
        <w:tc>
          <w:tcPr>
            <w:tcW w:w="659" w:type="dxa"/>
          </w:tcPr>
          <w:p w14:paraId="738062D8" w14:textId="77777777" w:rsidR="00907A27" w:rsidRPr="0052273E" w:rsidRDefault="00907A27" w:rsidP="002F14D8">
            <w:pPr>
              <w:spacing w:after="0"/>
              <w:rPr>
                <w:rFonts w:ascii="Cambria" w:hAnsi="Cambria" w:cs="Times New Roman"/>
                <w:bCs/>
                <w:sz w:val="20"/>
                <w:szCs w:val="20"/>
              </w:rPr>
            </w:pPr>
            <w:r w:rsidRPr="0052273E">
              <w:rPr>
                <w:rFonts w:ascii="Cambria" w:hAnsi="Cambria" w:cs="Times New Roman"/>
                <w:bCs/>
                <w:sz w:val="20"/>
                <w:szCs w:val="20"/>
              </w:rPr>
              <w:t>W16</w:t>
            </w:r>
          </w:p>
        </w:tc>
        <w:tc>
          <w:tcPr>
            <w:tcW w:w="6537" w:type="dxa"/>
          </w:tcPr>
          <w:p w14:paraId="1F5CF3E1" w14:textId="77777777" w:rsidR="00907A27" w:rsidRPr="0052273E" w:rsidRDefault="00907A27" w:rsidP="002F14D8">
            <w:pPr>
              <w:spacing w:after="0"/>
              <w:rPr>
                <w:rFonts w:ascii="Cambria" w:hAnsi="Cambria"/>
                <w:bCs/>
                <w:sz w:val="20"/>
                <w:szCs w:val="20"/>
              </w:rPr>
            </w:pPr>
            <w:r w:rsidRPr="0052273E">
              <w:rPr>
                <w:rFonts w:ascii="Cambria" w:hAnsi="Cambria"/>
                <w:bCs/>
                <w:sz w:val="20"/>
                <w:szCs w:val="20"/>
              </w:rPr>
              <w:t>Kolokwium zaliczeniowe</w:t>
            </w:r>
          </w:p>
        </w:tc>
        <w:tc>
          <w:tcPr>
            <w:tcW w:w="1256" w:type="dxa"/>
          </w:tcPr>
          <w:p w14:paraId="4C04B882" w14:textId="77777777" w:rsidR="00907A27" w:rsidRPr="0052273E" w:rsidRDefault="00907A27" w:rsidP="002F14D8">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488" w:type="dxa"/>
          </w:tcPr>
          <w:p w14:paraId="6C272EC9" w14:textId="77777777" w:rsidR="00907A27" w:rsidRPr="0052273E" w:rsidRDefault="00907A27" w:rsidP="002F14D8">
            <w:pPr>
              <w:spacing w:after="0"/>
              <w:jc w:val="center"/>
              <w:rPr>
                <w:rFonts w:ascii="Cambria" w:hAnsi="Cambria" w:cs="Times New Roman"/>
                <w:bCs/>
                <w:sz w:val="20"/>
                <w:szCs w:val="20"/>
              </w:rPr>
            </w:pPr>
            <w:r w:rsidRPr="0052273E">
              <w:rPr>
                <w:rFonts w:ascii="Cambria" w:hAnsi="Cambria" w:cs="Times New Roman"/>
                <w:bCs/>
                <w:sz w:val="20"/>
                <w:szCs w:val="20"/>
              </w:rPr>
              <w:t>2</w:t>
            </w:r>
          </w:p>
        </w:tc>
      </w:tr>
      <w:tr w:rsidR="0052273E" w:rsidRPr="0052273E" w14:paraId="1B9759FB" w14:textId="77777777" w:rsidTr="00E930FD">
        <w:trPr>
          <w:trHeight w:val="345"/>
          <w:jc w:val="center"/>
        </w:trPr>
        <w:tc>
          <w:tcPr>
            <w:tcW w:w="659" w:type="dxa"/>
          </w:tcPr>
          <w:p w14:paraId="09DEFFC9" w14:textId="77777777" w:rsidR="00953F01" w:rsidRPr="0052273E" w:rsidRDefault="00953F01" w:rsidP="002F14D8">
            <w:pPr>
              <w:spacing w:after="0"/>
              <w:rPr>
                <w:rFonts w:ascii="Cambria" w:hAnsi="Cambria" w:cs="Times New Roman"/>
                <w:bCs/>
                <w:sz w:val="20"/>
                <w:szCs w:val="20"/>
              </w:rPr>
            </w:pPr>
            <w:r w:rsidRPr="0052273E">
              <w:rPr>
                <w:rFonts w:ascii="Cambria" w:hAnsi="Cambria" w:cs="Times New Roman"/>
                <w:bCs/>
                <w:sz w:val="20"/>
                <w:szCs w:val="20"/>
              </w:rPr>
              <w:t>W1</w:t>
            </w:r>
            <w:r w:rsidR="00907A27" w:rsidRPr="0052273E">
              <w:rPr>
                <w:rFonts w:ascii="Cambria" w:hAnsi="Cambria" w:cs="Times New Roman"/>
                <w:bCs/>
                <w:sz w:val="20"/>
                <w:szCs w:val="20"/>
              </w:rPr>
              <w:t>7</w:t>
            </w:r>
          </w:p>
        </w:tc>
        <w:tc>
          <w:tcPr>
            <w:tcW w:w="6537" w:type="dxa"/>
          </w:tcPr>
          <w:p w14:paraId="4B077977" w14:textId="77777777" w:rsidR="00953F01" w:rsidRPr="0052273E" w:rsidRDefault="00953F01" w:rsidP="002F14D8">
            <w:pPr>
              <w:spacing w:after="0"/>
              <w:rPr>
                <w:rFonts w:ascii="Cambria" w:hAnsi="Cambria" w:cs="Times New Roman"/>
                <w:bCs/>
                <w:sz w:val="20"/>
                <w:szCs w:val="20"/>
              </w:rPr>
            </w:pPr>
            <w:r w:rsidRPr="0052273E">
              <w:rPr>
                <w:rFonts w:ascii="Cambria" w:hAnsi="Cambria"/>
                <w:bCs/>
                <w:sz w:val="20"/>
                <w:szCs w:val="20"/>
              </w:rPr>
              <w:t>Procesy wytwarzania energii i ich konsekwencje środowiskowe. Klasyfikacja surowców energetycznych.</w:t>
            </w:r>
          </w:p>
        </w:tc>
        <w:tc>
          <w:tcPr>
            <w:tcW w:w="1256" w:type="dxa"/>
          </w:tcPr>
          <w:p w14:paraId="78CBB3F3"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1</w:t>
            </w:r>
          </w:p>
        </w:tc>
        <w:tc>
          <w:tcPr>
            <w:tcW w:w="1488" w:type="dxa"/>
          </w:tcPr>
          <w:p w14:paraId="39C37CCB" w14:textId="77777777" w:rsidR="00953F01" w:rsidRPr="0052273E" w:rsidRDefault="00907A27" w:rsidP="002F14D8">
            <w:pPr>
              <w:spacing w:after="0"/>
              <w:jc w:val="center"/>
              <w:rPr>
                <w:rFonts w:ascii="Cambria" w:hAnsi="Cambria" w:cs="Times New Roman"/>
                <w:bCs/>
                <w:sz w:val="20"/>
                <w:szCs w:val="20"/>
              </w:rPr>
            </w:pPr>
            <w:r w:rsidRPr="0052273E">
              <w:rPr>
                <w:rFonts w:ascii="Cambria" w:hAnsi="Cambria" w:cs="Times New Roman"/>
                <w:bCs/>
                <w:sz w:val="20"/>
                <w:szCs w:val="20"/>
              </w:rPr>
              <w:t>0,5</w:t>
            </w:r>
          </w:p>
        </w:tc>
      </w:tr>
      <w:tr w:rsidR="0052273E" w:rsidRPr="0052273E" w14:paraId="3F0DEA65" w14:textId="77777777" w:rsidTr="00E930FD">
        <w:trPr>
          <w:trHeight w:val="345"/>
          <w:jc w:val="center"/>
        </w:trPr>
        <w:tc>
          <w:tcPr>
            <w:tcW w:w="659" w:type="dxa"/>
          </w:tcPr>
          <w:p w14:paraId="1863AAAF" w14:textId="77777777" w:rsidR="00953F01" w:rsidRPr="0052273E" w:rsidRDefault="00953F01" w:rsidP="002F14D8">
            <w:pPr>
              <w:spacing w:after="0"/>
              <w:rPr>
                <w:rFonts w:ascii="Cambria" w:hAnsi="Cambria" w:cs="Times New Roman"/>
                <w:bCs/>
                <w:sz w:val="20"/>
                <w:szCs w:val="20"/>
              </w:rPr>
            </w:pPr>
            <w:r w:rsidRPr="0052273E">
              <w:rPr>
                <w:rFonts w:ascii="Cambria" w:hAnsi="Cambria" w:cs="Times New Roman"/>
                <w:bCs/>
                <w:sz w:val="20"/>
                <w:szCs w:val="20"/>
              </w:rPr>
              <w:t>W1</w:t>
            </w:r>
            <w:r w:rsidR="00907A27" w:rsidRPr="0052273E">
              <w:rPr>
                <w:rFonts w:ascii="Cambria" w:hAnsi="Cambria" w:cs="Times New Roman"/>
                <w:bCs/>
                <w:sz w:val="20"/>
                <w:szCs w:val="20"/>
              </w:rPr>
              <w:t>8</w:t>
            </w:r>
          </w:p>
        </w:tc>
        <w:tc>
          <w:tcPr>
            <w:tcW w:w="6537" w:type="dxa"/>
          </w:tcPr>
          <w:p w14:paraId="4297AD67" w14:textId="77777777" w:rsidR="00953F01" w:rsidRPr="0052273E" w:rsidRDefault="00953F01" w:rsidP="002F14D8">
            <w:pPr>
              <w:spacing w:after="0"/>
              <w:rPr>
                <w:rFonts w:ascii="Cambria" w:hAnsi="Cambria" w:cs="Times New Roman"/>
                <w:bCs/>
                <w:sz w:val="20"/>
                <w:szCs w:val="20"/>
              </w:rPr>
            </w:pPr>
            <w:r w:rsidRPr="0052273E">
              <w:rPr>
                <w:rFonts w:ascii="Cambria" w:hAnsi="Cambria"/>
                <w:bCs/>
                <w:sz w:val="20"/>
                <w:szCs w:val="20"/>
              </w:rPr>
              <w:t>Biomasa i jej rola w energetyce. Energetyka jądrowa i jej oddziaływanie na środowisko. Zanieczyszczenia promieniotwórcze.</w:t>
            </w:r>
          </w:p>
        </w:tc>
        <w:tc>
          <w:tcPr>
            <w:tcW w:w="1256" w:type="dxa"/>
          </w:tcPr>
          <w:p w14:paraId="4FE41A3D"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488" w:type="dxa"/>
          </w:tcPr>
          <w:p w14:paraId="7CCF7D7C" w14:textId="77777777" w:rsidR="00953F01" w:rsidRPr="0052273E" w:rsidRDefault="00907A27" w:rsidP="002F14D8">
            <w:pPr>
              <w:spacing w:after="0"/>
              <w:jc w:val="center"/>
              <w:rPr>
                <w:rFonts w:ascii="Cambria" w:hAnsi="Cambria" w:cs="Times New Roman"/>
                <w:bCs/>
                <w:sz w:val="20"/>
                <w:szCs w:val="20"/>
              </w:rPr>
            </w:pPr>
            <w:r w:rsidRPr="0052273E">
              <w:rPr>
                <w:rFonts w:ascii="Cambria" w:hAnsi="Cambria" w:cs="Times New Roman"/>
                <w:bCs/>
                <w:sz w:val="20"/>
                <w:szCs w:val="20"/>
              </w:rPr>
              <w:t>0,5</w:t>
            </w:r>
          </w:p>
        </w:tc>
      </w:tr>
      <w:tr w:rsidR="0052273E" w:rsidRPr="0052273E" w14:paraId="2EF0A2A9" w14:textId="77777777" w:rsidTr="00E930FD">
        <w:trPr>
          <w:trHeight w:val="345"/>
          <w:jc w:val="center"/>
        </w:trPr>
        <w:tc>
          <w:tcPr>
            <w:tcW w:w="659" w:type="dxa"/>
          </w:tcPr>
          <w:p w14:paraId="13E5F159" w14:textId="77777777" w:rsidR="00953F01" w:rsidRPr="0052273E" w:rsidRDefault="00953F01" w:rsidP="002F14D8">
            <w:pPr>
              <w:spacing w:after="0"/>
              <w:rPr>
                <w:rFonts w:ascii="Cambria" w:hAnsi="Cambria" w:cs="Times New Roman"/>
                <w:bCs/>
                <w:sz w:val="20"/>
                <w:szCs w:val="20"/>
              </w:rPr>
            </w:pPr>
            <w:r w:rsidRPr="0052273E">
              <w:rPr>
                <w:rFonts w:ascii="Cambria" w:hAnsi="Cambria" w:cs="Times New Roman"/>
                <w:bCs/>
                <w:sz w:val="20"/>
                <w:szCs w:val="20"/>
              </w:rPr>
              <w:t>W1</w:t>
            </w:r>
            <w:r w:rsidR="00907A27" w:rsidRPr="0052273E">
              <w:rPr>
                <w:rFonts w:ascii="Cambria" w:hAnsi="Cambria" w:cs="Times New Roman"/>
                <w:bCs/>
                <w:sz w:val="20"/>
                <w:szCs w:val="20"/>
              </w:rPr>
              <w:t>9</w:t>
            </w:r>
          </w:p>
        </w:tc>
        <w:tc>
          <w:tcPr>
            <w:tcW w:w="6537" w:type="dxa"/>
          </w:tcPr>
          <w:p w14:paraId="77688FD6" w14:textId="77777777" w:rsidR="00953F01" w:rsidRPr="0052273E" w:rsidRDefault="00953F01" w:rsidP="002F14D8">
            <w:pPr>
              <w:spacing w:after="0"/>
              <w:rPr>
                <w:rFonts w:ascii="Cambria" w:hAnsi="Cambria" w:cs="Times New Roman"/>
                <w:bCs/>
                <w:sz w:val="20"/>
                <w:szCs w:val="20"/>
              </w:rPr>
            </w:pPr>
            <w:r w:rsidRPr="0052273E">
              <w:rPr>
                <w:rFonts w:ascii="Cambria" w:hAnsi="Cambria"/>
                <w:bCs/>
                <w:sz w:val="20"/>
                <w:szCs w:val="20"/>
              </w:rPr>
              <w:t>Biomasa i jej rola w energetyce. Energetyka jądrowa i jej oddziaływanie na środowisko. Zanieczyszczenia promieniotwórcze.</w:t>
            </w:r>
          </w:p>
        </w:tc>
        <w:tc>
          <w:tcPr>
            <w:tcW w:w="1256" w:type="dxa"/>
          </w:tcPr>
          <w:p w14:paraId="016300E7"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488" w:type="dxa"/>
          </w:tcPr>
          <w:p w14:paraId="4E2650A5"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1</w:t>
            </w:r>
          </w:p>
        </w:tc>
      </w:tr>
      <w:tr w:rsidR="0052273E" w:rsidRPr="0052273E" w14:paraId="5C8300C3" w14:textId="77777777" w:rsidTr="00E930FD">
        <w:trPr>
          <w:trHeight w:val="345"/>
          <w:jc w:val="center"/>
        </w:trPr>
        <w:tc>
          <w:tcPr>
            <w:tcW w:w="659" w:type="dxa"/>
          </w:tcPr>
          <w:p w14:paraId="609CEEBB" w14:textId="77777777" w:rsidR="00953F01" w:rsidRPr="0052273E" w:rsidRDefault="00953F01" w:rsidP="002F14D8">
            <w:pPr>
              <w:spacing w:after="0"/>
              <w:rPr>
                <w:rFonts w:ascii="Cambria" w:hAnsi="Cambria" w:cs="Times New Roman"/>
                <w:bCs/>
                <w:sz w:val="20"/>
                <w:szCs w:val="20"/>
              </w:rPr>
            </w:pPr>
            <w:r w:rsidRPr="0052273E">
              <w:rPr>
                <w:rFonts w:ascii="Cambria" w:hAnsi="Cambria" w:cs="Times New Roman"/>
                <w:bCs/>
                <w:sz w:val="20"/>
                <w:szCs w:val="20"/>
              </w:rPr>
              <w:t>W</w:t>
            </w:r>
            <w:r w:rsidR="00907A27" w:rsidRPr="0052273E">
              <w:rPr>
                <w:rFonts w:ascii="Cambria" w:hAnsi="Cambria" w:cs="Times New Roman"/>
                <w:bCs/>
                <w:sz w:val="20"/>
                <w:szCs w:val="20"/>
              </w:rPr>
              <w:t>20</w:t>
            </w:r>
          </w:p>
        </w:tc>
        <w:tc>
          <w:tcPr>
            <w:tcW w:w="6537" w:type="dxa"/>
          </w:tcPr>
          <w:p w14:paraId="7F7F64C1" w14:textId="77777777" w:rsidR="00953F01" w:rsidRPr="0052273E" w:rsidRDefault="00953F01" w:rsidP="002F14D8">
            <w:pPr>
              <w:spacing w:after="0"/>
              <w:rPr>
                <w:rFonts w:ascii="Cambria" w:hAnsi="Cambria" w:cs="Times New Roman"/>
                <w:bCs/>
                <w:sz w:val="20"/>
                <w:szCs w:val="20"/>
              </w:rPr>
            </w:pPr>
            <w:r w:rsidRPr="0052273E">
              <w:rPr>
                <w:rFonts w:ascii="Cambria" w:hAnsi="Cambria"/>
                <w:bCs/>
                <w:sz w:val="20"/>
                <w:szCs w:val="20"/>
              </w:rPr>
              <w:t>Biomasa i jej rola w energetyce. Energetyka jądrowa i jej oddziaływanie na środowisko. Zanieczyszczenia promieniotwórcze.</w:t>
            </w:r>
          </w:p>
        </w:tc>
        <w:tc>
          <w:tcPr>
            <w:tcW w:w="1256" w:type="dxa"/>
          </w:tcPr>
          <w:p w14:paraId="554944BC"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488" w:type="dxa"/>
          </w:tcPr>
          <w:p w14:paraId="76DECD9D"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1</w:t>
            </w:r>
          </w:p>
        </w:tc>
      </w:tr>
      <w:tr w:rsidR="0052273E" w:rsidRPr="0052273E" w14:paraId="65537C8F" w14:textId="77777777" w:rsidTr="00E930FD">
        <w:trPr>
          <w:trHeight w:val="345"/>
          <w:jc w:val="center"/>
        </w:trPr>
        <w:tc>
          <w:tcPr>
            <w:tcW w:w="659" w:type="dxa"/>
          </w:tcPr>
          <w:p w14:paraId="28C11514" w14:textId="77777777" w:rsidR="00953F01" w:rsidRPr="0052273E" w:rsidRDefault="00953F01" w:rsidP="002F14D8">
            <w:pPr>
              <w:spacing w:after="0"/>
              <w:rPr>
                <w:rFonts w:ascii="Cambria" w:hAnsi="Cambria" w:cs="Times New Roman"/>
                <w:bCs/>
                <w:sz w:val="20"/>
                <w:szCs w:val="20"/>
              </w:rPr>
            </w:pPr>
            <w:r w:rsidRPr="0052273E">
              <w:rPr>
                <w:rFonts w:ascii="Cambria" w:hAnsi="Cambria" w:cs="Times New Roman"/>
                <w:bCs/>
                <w:sz w:val="20"/>
                <w:szCs w:val="20"/>
              </w:rPr>
              <w:t>W2</w:t>
            </w:r>
            <w:r w:rsidR="00907A27" w:rsidRPr="0052273E">
              <w:rPr>
                <w:rFonts w:ascii="Cambria" w:hAnsi="Cambria" w:cs="Times New Roman"/>
                <w:bCs/>
                <w:sz w:val="20"/>
                <w:szCs w:val="20"/>
              </w:rPr>
              <w:t>1</w:t>
            </w:r>
          </w:p>
        </w:tc>
        <w:tc>
          <w:tcPr>
            <w:tcW w:w="6537" w:type="dxa"/>
          </w:tcPr>
          <w:p w14:paraId="12526ABF" w14:textId="77777777" w:rsidR="00953F01" w:rsidRPr="0052273E" w:rsidRDefault="00953F01" w:rsidP="002F14D8">
            <w:pPr>
              <w:spacing w:after="0"/>
              <w:rPr>
                <w:rFonts w:ascii="Cambria" w:hAnsi="Cambria" w:cs="Times New Roman"/>
                <w:bCs/>
                <w:sz w:val="20"/>
                <w:szCs w:val="20"/>
              </w:rPr>
            </w:pPr>
            <w:r w:rsidRPr="0052273E">
              <w:rPr>
                <w:rFonts w:ascii="Cambria" w:hAnsi="Cambria"/>
                <w:bCs/>
                <w:sz w:val="20"/>
                <w:szCs w:val="20"/>
              </w:rPr>
              <w:t>Metody ograniczenia zanieczyszczeń pyłowych i gazowych. Odpylanie spalin (cyklony, filtry, elektrofiltry). Odsiarczanie paliw. Odsiarczanie w procesie spalania. Odsiarczanie gazów odlotowych.</w:t>
            </w:r>
          </w:p>
        </w:tc>
        <w:tc>
          <w:tcPr>
            <w:tcW w:w="1256" w:type="dxa"/>
          </w:tcPr>
          <w:p w14:paraId="7ED5E9FD"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1</w:t>
            </w:r>
          </w:p>
        </w:tc>
        <w:tc>
          <w:tcPr>
            <w:tcW w:w="1488" w:type="dxa"/>
          </w:tcPr>
          <w:p w14:paraId="6F7E8F7C"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1</w:t>
            </w:r>
          </w:p>
        </w:tc>
      </w:tr>
      <w:tr w:rsidR="0052273E" w:rsidRPr="0052273E" w14:paraId="47902A38" w14:textId="77777777" w:rsidTr="00E930FD">
        <w:trPr>
          <w:trHeight w:val="345"/>
          <w:jc w:val="center"/>
        </w:trPr>
        <w:tc>
          <w:tcPr>
            <w:tcW w:w="659" w:type="dxa"/>
          </w:tcPr>
          <w:p w14:paraId="4EDE652C" w14:textId="77777777" w:rsidR="00953F01" w:rsidRPr="0052273E" w:rsidRDefault="00953F01" w:rsidP="002F14D8">
            <w:pPr>
              <w:spacing w:after="0"/>
              <w:rPr>
                <w:rFonts w:ascii="Cambria" w:hAnsi="Cambria" w:cs="Times New Roman"/>
                <w:bCs/>
                <w:sz w:val="20"/>
                <w:szCs w:val="20"/>
              </w:rPr>
            </w:pPr>
            <w:r w:rsidRPr="0052273E">
              <w:rPr>
                <w:rFonts w:ascii="Cambria" w:hAnsi="Cambria" w:cs="Times New Roman"/>
                <w:bCs/>
                <w:sz w:val="20"/>
                <w:szCs w:val="20"/>
              </w:rPr>
              <w:t>W2</w:t>
            </w:r>
            <w:r w:rsidR="00907A27" w:rsidRPr="0052273E">
              <w:rPr>
                <w:rFonts w:ascii="Cambria" w:hAnsi="Cambria" w:cs="Times New Roman"/>
                <w:bCs/>
                <w:sz w:val="20"/>
                <w:szCs w:val="20"/>
              </w:rPr>
              <w:t>2</w:t>
            </w:r>
          </w:p>
        </w:tc>
        <w:tc>
          <w:tcPr>
            <w:tcW w:w="6537" w:type="dxa"/>
          </w:tcPr>
          <w:p w14:paraId="44DC200D" w14:textId="77777777" w:rsidR="00953F01" w:rsidRPr="0052273E" w:rsidRDefault="00953F01" w:rsidP="002F14D8">
            <w:pPr>
              <w:spacing w:after="0"/>
              <w:rPr>
                <w:rFonts w:ascii="Cambria" w:hAnsi="Cambria" w:cs="Times New Roman"/>
                <w:bCs/>
                <w:sz w:val="20"/>
                <w:szCs w:val="20"/>
              </w:rPr>
            </w:pPr>
            <w:r w:rsidRPr="0052273E">
              <w:rPr>
                <w:rFonts w:ascii="Cambria" w:hAnsi="Cambria"/>
                <w:bCs/>
                <w:sz w:val="20"/>
                <w:szCs w:val="20"/>
              </w:rPr>
              <w:t>Metody ograniczenia zanieczyszczeń pyłowych i gazowych. Odpylanie spalin (cyklony, filtry, elektrofiltry). Odsiarczanie paliw. Odsiarczanie w procesie spalania. Odsiarczanie gazów odlotowych.</w:t>
            </w:r>
          </w:p>
        </w:tc>
        <w:tc>
          <w:tcPr>
            <w:tcW w:w="1256" w:type="dxa"/>
          </w:tcPr>
          <w:p w14:paraId="4BC66F1C"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488" w:type="dxa"/>
          </w:tcPr>
          <w:p w14:paraId="16A15D97"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1</w:t>
            </w:r>
          </w:p>
        </w:tc>
      </w:tr>
      <w:tr w:rsidR="0052273E" w:rsidRPr="0052273E" w14:paraId="1E85B8C1" w14:textId="77777777" w:rsidTr="00E930FD">
        <w:trPr>
          <w:trHeight w:val="345"/>
          <w:jc w:val="center"/>
        </w:trPr>
        <w:tc>
          <w:tcPr>
            <w:tcW w:w="659" w:type="dxa"/>
          </w:tcPr>
          <w:p w14:paraId="00B08150" w14:textId="77777777" w:rsidR="00953F01" w:rsidRPr="0052273E" w:rsidRDefault="00953F01" w:rsidP="002F14D8">
            <w:pPr>
              <w:spacing w:after="0"/>
              <w:rPr>
                <w:rFonts w:ascii="Cambria" w:hAnsi="Cambria" w:cs="Times New Roman"/>
                <w:bCs/>
                <w:sz w:val="20"/>
                <w:szCs w:val="20"/>
              </w:rPr>
            </w:pPr>
            <w:r w:rsidRPr="0052273E">
              <w:rPr>
                <w:rFonts w:ascii="Cambria" w:hAnsi="Cambria" w:cs="Times New Roman"/>
                <w:bCs/>
                <w:sz w:val="20"/>
                <w:szCs w:val="20"/>
              </w:rPr>
              <w:t>W2</w:t>
            </w:r>
            <w:r w:rsidR="00907A27" w:rsidRPr="0052273E">
              <w:rPr>
                <w:rFonts w:ascii="Cambria" w:hAnsi="Cambria" w:cs="Times New Roman"/>
                <w:bCs/>
                <w:sz w:val="20"/>
                <w:szCs w:val="20"/>
              </w:rPr>
              <w:t>3</w:t>
            </w:r>
          </w:p>
        </w:tc>
        <w:tc>
          <w:tcPr>
            <w:tcW w:w="6537" w:type="dxa"/>
          </w:tcPr>
          <w:p w14:paraId="0E5D7ACF" w14:textId="77777777" w:rsidR="00953F01" w:rsidRPr="0052273E" w:rsidRDefault="00953F01" w:rsidP="002F14D8">
            <w:pPr>
              <w:spacing w:after="0"/>
              <w:rPr>
                <w:rFonts w:ascii="Cambria" w:hAnsi="Cambria" w:cs="Times New Roman"/>
                <w:bCs/>
                <w:sz w:val="20"/>
                <w:szCs w:val="20"/>
              </w:rPr>
            </w:pPr>
            <w:r w:rsidRPr="0052273E">
              <w:rPr>
                <w:rFonts w:ascii="Cambria" w:hAnsi="Cambria"/>
                <w:bCs/>
                <w:sz w:val="20"/>
                <w:szCs w:val="20"/>
              </w:rPr>
              <w:t>Metody ograniczenia zanieczyszczeń pyłowych i gazowych. Odpylanie spalin (cyklony, filtry, elektrofiltry). Odsiarczanie paliw. Odsiarczanie w procesie spalania. Odsiarczanie gazów odlotowych.</w:t>
            </w:r>
          </w:p>
        </w:tc>
        <w:tc>
          <w:tcPr>
            <w:tcW w:w="1256" w:type="dxa"/>
          </w:tcPr>
          <w:p w14:paraId="333D1923"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488" w:type="dxa"/>
          </w:tcPr>
          <w:p w14:paraId="49FA3310"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1</w:t>
            </w:r>
          </w:p>
        </w:tc>
      </w:tr>
      <w:tr w:rsidR="0052273E" w:rsidRPr="0052273E" w14:paraId="502F9AC8" w14:textId="77777777" w:rsidTr="00E930FD">
        <w:trPr>
          <w:trHeight w:val="345"/>
          <w:jc w:val="center"/>
        </w:trPr>
        <w:tc>
          <w:tcPr>
            <w:tcW w:w="659" w:type="dxa"/>
          </w:tcPr>
          <w:p w14:paraId="0B0D8E4C" w14:textId="77777777" w:rsidR="00953F01" w:rsidRPr="0052273E" w:rsidRDefault="00953F01" w:rsidP="002F14D8">
            <w:pPr>
              <w:spacing w:after="0"/>
              <w:rPr>
                <w:rFonts w:ascii="Cambria" w:hAnsi="Cambria" w:cs="Times New Roman"/>
                <w:bCs/>
                <w:sz w:val="20"/>
                <w:szCs w:val="20"/>
              </w:rPr>
            </w:pPr>
            <w:r w:rsidRPr="0052273E">
              <w:rPr>
                <w:rFonts w:ascii="Cambria" w:hAnsi="Cambria" w:cs="Times New Roman"/>
                <w:bCs/>
                <w:sz w:val="20"/>
                <w:szCs w:val="20"/>
              </w:rPr>
              <w:t>W2</w:t>
            </w:r>
            <w:r w:rsidR="00907A27" w:rsidRPr="0052273E">
              <w:rPr>
                <w:rFonts w:ascii="Cambria" w:hAnsi="Cambria" w:cs="Times New Roman"/>
                <w:bCs/>
                <w:sz w:val="20"/>
                <w:szCs w:val="20"/>
              </w:rPr>
              <w:t>4</w:t>
            </w:r>
          </w:p>
        </w:tc>
        <w:tc>
          <w:tcPr>
            <w:tcW w:w="6537" w:type="dxa"/>
          </w:tcPr>
          <w:p w14:paraId="2218A658" w14:textId="77777777" w:rsidR="00953F01" w:rsidRPr="0052273E" w:rsidRDefault="00953F01" w:rsidP="002F14D8">
            <w:pPr>
              <w:spacing w:after="0"/>
              <w:rPr>
                <w:rFonts w:ascii="Cambria" w:hAnsi="Cambria" w:cs="Times New Roman"/>
                <w:bCs/>
                <w:sz w:val="20"/>
                <w:szCs w:val="20"/>
              </w:rPr>
            </w:pPr>
            <w:r w:rsidRPr="0052273E">
              <w:rPr>
                <w:rFonts w:ascii="Cambria" w:hAnsi="Cambria"/>
                <w:bCs/>
                <w:sz w:val="20"/>
                <w:szCs w:val="20"/>
              </w:rPr>
              <w:t>Ograniczenie emisji tlenków azotu przez poprawę procesów spalania. Metody redukcji tlenków azotu w gazach odlotowych (redukcja termiczna; metody katalityczne SCR, NCR). Metody równoczesnego usuwania SO2 i NOx.</w:t>
            </w:r>
          </w:p>
        </w:tc>
        <w:tc>
          <w:tcPr>
            <w:tcW w:w="1256" w:type="dxa"/>
          </w:tcPr>
          <w:p w14:paraId="26B2424E" w14:textId="77777777" w:rsidR="00953F01" w:rsidRPr="0052273E" w:rsidRDefault="00907A27" w:rsidP="002F14D8">
            <w:pPr>
              <w:spacing w:after="0"/>
              <w:jc w:val="center"/>
              <w:rPr>
                <w:rFonts w:ascii="Cambria" w:hAnsi="Cambria" w:cs="Times New Roman"/>
                <w:bCs/>
                <w:sz w:val="20"/>
                <w:szCs w:val="20"/>
              </w:rPr>
            </w:pPr>
            <w:r w:rsidRPr="0052273E">
              <w:rPr>
                <w:rFonts w:ascii="Cambria" w:hAnsi="Cambria" w:cs="Times New Roman"/>
                <w:bCs/>
                <w:sz w:val="20"/>
                <w:szCs w:val="20"/>
              </w:rPr>
              <w:t>1</w:t>
            </w:r>
          </w:p>
        </w:tc>
        <w:tc>
          <w:tcPr>
            <w:tcW w:w="1488" w:type="dxa"/>
          </w:tcPr>
          <w:p w14:paraId="1FA676FD"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1</w:t>
            </w:r>
          </w:p>
        </w:tc>
      </w:tr>
      <w:tr w:rsidR="0052273E" w:rsidRPr="0052273E" w14:paraId="77976574" w14:textId="77777777" w:rsidTr="00E930FD">
        <w:trPr>
          <w:trHeight w:val="345"/>
          <w:jc w:val="center"/>
        </w:trPr>
        <w:tc>
          <w:tcPr>
            <w:tcW w:w="659" w:type="dxa"/>
          </w:tcPr>
          <w:p w14:paraId="4D51C073" w14:textId="77777777" w:rsidR="00953F01" w:rsidRPr="0052273E" w:rsidRDefault="00953F01" w:rsidP="002F14D8">
            <w:pPr>
              <w:spacing w:after="0"/>
              <w:rPr>
                <w:rFonts w:ascii="Cambria" w:hAnsi="Cambria" w:cs="Times New Roman"/>
                <w:bCs/>
                <w:sz w:val="20"/>
                <w:szCs w:val="20"/>
              </w:rPr>
            </w:pPr>
            <w:r w:rsidRPr="0052273E">
              <w:rPr>
                <w:rFonts w:ascii="Cambria" w:hAnsi="Cambria" w:cs="Times New Roman"/>
                <w:bCs/>
                <w:sz w:val="20"/>
                <w:szCs w:val="20"/>
              </w:rPr>
              <w:t>W2</w:t>
            </w:r>
            <w:r w:rsidR="00907A27" w:rsidRPr="0052273E">
              <w:rPr>
                <w:rFonts w:ascii="Cambria" w:hAnsi="Cambria" w:cs="Times New Roman"/>
                <w:bCs/>
                <w:sz w:val="20"/>
                <w:szCs w:val="20"/>
              </w:rPr>
              <w:t>5</w:t>
            </w:r>
          </w:p>
        </w:tc>
        <w:tc>
          <w:tcPr>
            <w:tcW w:w="6537" w:type="dxa"/>
          </w:tcPr>
          <w:p w14:paraId="5450D4CB" w14:textId="77777777" w:rsidR="00953F01" w:rsidRPr="0052273E" w:rsidRDefault="00953F01" w:rsidP="002F14D8">
            <w:pPr>
              <w:spacing w:after="0"/>
              <w:rPr>
                <w:rFonts w:ascii="Cambria" w:hAnsi="Cambria" w:cs="Times New Roman"/>
                <w:bCs/>
                <w:sz w:val="20"/>
                <w:szCs w:val="20"/>
              </w:rPr>
            </w:pPr>
            <w:r w:rsidRPr="0052273E">
              <w:rPr>
                <w:rFonts w:ascii="Cambria" w:hAnsi="Cambria"/>
                <w:bCs/>
                <w:sz w:val="20"/>
                <w:szCs w:val="20"/>
              </w:rPr>
              <w:t>Ograniczenie emisji tlenków azotu przez poprawę procesów spalania. Metody redukcji tlenków azotu w gazach odlotowych (redukcja termiczna; metody katalityczne SCR, NCR). Metody równoczesnego usuwania SO2 i NOx.</w:t>
            </w:r>
          </w:p>
        </w:tc>
        <w:tc>
          <w:tcPr>
            <w:tcW w:w="1256" w:type="dxa"/>
          </w:tcPr>
          <w:p w14:paraId="3C00417E" w14:textId="77777777" w:rsidR="00953F01" w:rsidRPr="0052273E" w:rsidRDefault="00907A27" w:rsidP="002F14D8">
            <w:pPr>
              <w:spacing w:after="0"/>
              <w:jc w:val="center"/>
              <w:rPr>
                <w:rFonts w:ascii="Cambria" w:hAnsi="Cambria" w:cs="Times New Roman"/>
                <w:bCs/>
                <w:sz w:val="20"/>
                <w:szCs w:val="20"/>
              </w:rPr>
            </w:pPr>
            <w:r w:rsidRPr="0052273E">
              <w:rPr>
                <w:rFonts w:ascii="Cambria" w:hAnsi="Cambria" w:cs="Times New Roman"/>
                <w:bCs/>
                <w:sz w:val="20"/>
                <w:szCs w:val="20"/>
              </w:rPr>
              <w:t>1</w:t>
            </w:r>
          </w:p>
        </w:tc>
        <w:tc>
          <w:tcPr>
            <w:tcW w:w="1488" w:type="dxa"/>
          </w:tcPr>
          <w:p w14:paraId="70DD5F21"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1</w:t>
            </w:r>
          </w:p>
        </w:tc>
      </w:tr>
      <w:tr w:rsidR="0052273E" w:rsidRPr="0052273E" w14:paraId="0CFBB497" w14:textId="77777777" w:rsidTr="00E930FD">
        <w:trPr>
          <w:trHeight w:val="345"/>
          <w:jc w:val="center"/>
        </w:trPr>
        <w:tc>
          <w:tcPr>
            <w:tcW w:w="659" w:type="dxa"/>
          </w:tcPr>
          <w:p w14:paraId="061C05B6" w14:textId="77777777" w:rsidR="00953F01" w:rsidRPr="0052273E" w:rsidRDefault="00953F01" w:rsidP="002F14D8">
            <w:pPr>
              <w:spacing w:after="0"/>
              <w:rPr>
                <w:rFonts w:ascii="Cambria" w:hAnsi="Cambria" w:cs="Times New Roman"/>
                <w:bCs/>
                <w:sz w:val="20"/>
                <w:szCs w:val="20"/>
              </w:rPr>
            </w:pPr>
            <w:r w:rsidRPr="0052273E">
              <w:rPr>
                <w:rFonts w:ascii="Cambria" w:hAnsi="Cambria" w:cs="Times New Roman"/>
                <w:bCs/>
                <w:sz w:val="20"/>
                <w:szCs w:val="20"/>
              </w:rPr>
              <w:t>W2</w:t>
            </w:r>
            <w:r w:rsidR="00907A27" w:rsidRPr="0052273E">
              <w:rPr>
                <w:rFonts w:ascii="Cambria" w:hAnsi="Cambria" w:cs="Times New Roman"/>
                <w:bCs/>
                <w:sz w:val="20"/>
                <w:szCs w:val="20"/>
              </w:rPr>
              <w:t>6</w:t>
            </w:r>
          </w:p>
        </w:tc>
        <w:tc>
          <w:tcPr>
            <w:tcW w:w="6537" w:type="dxa"/>
          </w:tcPr>
          <w:p w14:paraId="7C13C040" w14:textId="77777777" w:rsidR="00953F01" w:rsidRPr="0052273E" w:rsidRDefault="00953F01" w:rsidP="002F14D8">
            <w:pPr>
              <w:spacing w:after="0"/>
              <w:rPr>
                <w:rFonts w:ascii="Cambria" w:hAnsi="Cambria" w:cs="Times New Roman"/>
                <w:bCs/>
                <w:sz w:val="20"/>
                <w:szCs w:val="20"/>
              </w:rPr>
            </w:pPr>
            <w:r w:rsidRPr="0052273E">
              <w:rPr>
                <w:rFonts w:ascii="Cambria" w:hAnsi="Cambria"/>
                <w:bCs/>
                <w:sz w:val="20"/>
                <w:szCs w:val="20"/>
              </w:rPr>
              <w:t xml:space="preserve">Ograniczenie emisji tlenków azotu przez poprawę procesów spalania. Metody redukcji tlenków azotu w gazach odlotowych </w:t>
            </w:r>
            <w:r w:rsidRPr="0052273E">
              <w:rPr>
                <w:rFonts w:ascii="Cambria" w:hAnsi="Cambria"/>
                <w:bCs/>
                <w:sz w:val="20"/>
                <w:szCs w:val="20"/>
              </w:rPr>
              <w:lastRenderedPageBreak/>
              <w:t>(redukcja termiczna; metody katalityczne SCR, NCR). Metody równoczesnego usuwania SO2 i NOx.</w:t>
            </w:r>
          </w:p>
        </w:tc>
        <w:tc>
          <w:tcPr>
            <w:tcW w:w="1256" w:type="dxa"/>
          </w:tcPr>
          <w:p w14:paraId="1CC34CBD"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lastRenderedPageBreak/>
              <w:t>1</w:t>
            </w:r>
          </w:p>
        </w:tc>
        <w:tc>
          <w:tcPr>
            <w:tcW w:w="1488" w:type="dxa"/>
          </w:tcPr>
          <w:p w14:paraId="0B63C14F" w14:textId="77777777" w:rsidR="00953F01" w:rsidRPr="0052273E" w:rsidRDefault="00953F01" w:rsidP="002F14D8">
            <w:pPr>
              <w:spacing w:after="0"/>
              <w:jc w:val="center"/>
              <w:rPr>
                <w:rFonts w:ascii="Cambria" w:hAnsi="Cambria" w:cs="Times New Roman"/>
                <w:bCs/>
                <w:sz w:val="20"/>
                <w:szCs w:val="20"/>
              </w:rPr>
            </w:pPr>
            <w:r w:rsidRPr="0052273E">
              <w:rPr>
                <w:rFonts w:ascii="Cambria" w:hAnsi="Cambria" w:cs="Times New Roman"/>
                <w:bCs/>
                <w:sz w:val="20"/>
                <w:szCs w:val="20"/>
              </w:rPr>
              <w:t>1</w:t>
            </w:r>
          </w:p>
        </w:tc>
      </w:tr>
      <w:tr w:rsidR="00953F01" w:rsidRPr="0052273E" w14:paraId="5E318DEB" w14:textId="77777777" w:rsidTr="00E930FD">
        <w:trPr>
          <w:jc w:val="center"/>
        </w:trPr>
        <w:tc>
          <w:tcPr>
            <w:tcW w:w="659" w:type="dxa"/>
          </w:tcPr>
          <w:p w14:paraId="2F4BC3DF" w14:textId="77777777" w:rsidR="00953F01" w:rsidRPr="0052273E" w:rsidRDefault="00953F01" w:rsidP="002F14D8">
            <w:pPr>
              <w:spacing w:after="0"/>
              <w:rPr>
                <w:rFonts w:ascii="Cambria" w:hAnsi="Cambria" w:cs="Times New Roman"/>
                <w:bCs/>
                <w:sz w:val="20"/>
                <w:szCs w:val="20"/>
              </w:rPr>
            </w:pPr>
          </w:p>
        </w:tc>
        <w:tc>
          <w:tcPr>
            <w:tcW w:w="6537" w:type="dxa"/>
          </w:tcPr>
          <w:p w14:paraId="08A612A3" w14:textId="77777777" w:rsidR="00953F01" w:rsidRPr="0052273E" w:rsidRDefault="00953F01" w:rsidP="002F14D8">
            <w:pPr>
              <w:spacing w:after="0"/>
              <w:rPr>
                <w:rFonts w:ascii="Cambria" w:hAnsi="Cambria" w:cs="Times New Roman"/>
                <w:bCs/>
                <w:sz w:val="20"/>
                <w:szCs w:val="20"/>
              </w:rPr>
            </w:pPr>
            <w:r w:rsidRPr="0052273E">
              <w:rPr>
                <w:rFonts w:ascii="Cambria" w:hAnsi="Cambria" w:cs="Times New Roman"/>
                <w:bCs/>
                <w:sz w:val="20"/>
                <w:szCs w:val="20"/>
              </w:rPr>
              <w:t xml:space="preserve">Razem liczba godzin wykładów </w:t>
            </w:r>
          </w:p>
        </w:tc>
        <w:tc>
          <w:tcPr>
            <w:tcW w:w="1256" w:type="dxa"/>
          </w:tcPr>
          <w:p w14:paraId="6625BBC6" w14:textId="77777777" w:rsidR="00953F01" w:rsidRPr="0052273E" w:rsidRDefault="00907A27" w:rsidP="002F14D8">
            <w:pPr>
              <w:spacing w:after="0"/>
              <w:jc w:val="right"/>
              <w:rPr>
                <w:rFonts w:ascii="Cambria" w:hAnsi="Cambria" w:cs="Times New Roman"/>
                <w:bCs/>
                <w:sz w:val="20"/>
                <w:szCs w:val="20"/>
              </w:rPr>
            </w:pPr>
            <w:r w:rsidRPr="0052273E">
              <w:rPr>
                <w:rFonts w:ascii="Cambria" w:hAnsi="Cambria" w:cs="Times New Roman"/>
                <w:bCs/>
                <w:sz w:val="20"/>
                <w:szCs w:val="20"/>
              </w:rPr>
              <w:fldChar w:fldCharType="begin"/>
            </w:r>
            <w:r w:rsidRPr="0052273E">
              <w:rPr>
                <w:rFonts w:ascii="Cambria" w:hAnsi="Cambria" w:cs="Times New Roman"/>
                <w:bCs/>
                <w:sz w:val="20"/>
                <w:szCs w:val="20"/>
              </w:rPr>
              <w:instrText xml:space="preserve"> =SUM(ABOVE) </w:instrText>
            </w:r>
            <w:r w:rsidRPr="0052273E">
              <w:rPr>
                <w:rFonts w:ascii="Cambria" w:hAnsi="Cambria" w:cs="Times New Roman"/>
                <w:bCs/>
                <w:sz w:val="20"/>
                <w:szCs w:val="20"/>
              </w:rPr>
              <w:fldChar w:fldCharType="separate"/>
            </w:r>
            <w:r w:rsidRPr="0052273E">
              <w:rPr>
                <w:rFonts w:ascii="Cambria" w:hAnsi="Cambria" w:cs="Times New Roman"/>
                <w:bCs/>
                <w:noProof/>
                <w:sz w:val="20"/>
                <w:szCs w:val="20"/>
              </w:rPr>
              <w:t>45</w:t>
            </w:r>
            <w:r w:rsidRPr="0052273E">
              <w:rPr>
                <w:rFonts w:ascii="Cambria" w:hAnsi="Cambria" w:cs="Times New Roman"/>
                <w:bCs/>
                <w:sz w:val="20"/>
                <w:szCs w:val="20"/>
              </w:rPr>
              <w:fldChar w:fldCharType="end"/>
            </w:r>
          </w:p>
        </w:tc>
        <w:tc>
          <w:tcPr>
            <w:tcW w:w="1488" w:type="dxa"/>
          </w:tcPr>
          <w:p w14:paraId="50A17C7C" w14:textId="77777777" w:rsidR="00953F01" w:rsidRPr="0052273E" w:rsidRDefault="00907A27" w:rsidP="002F14D8">
            <w:pPr>
              <w:spacing w:after="0"/>
              <w:jc w:val="right"/>
              <w:rPr>
                <w:rFonts w:ascii="Cambria" w:hAnsi="Cambria" w:cs="Times New Roman"/>
                <w:bCs/>
                <w:sz w:val="20"/>
                <w:szCs w:val="20"/>
              </w:rPr>
            </w:pPr>
            <w:r w:rsidRPr="0052273E">
              <w:rPr>
                <w:rFonts w:ascii="Cambria" w:hAnsi="Cambria" w:cs="Times New Roman"/>
                <w:bCs/>
                <w:sz w:val="20"/>
                <w:szCs w:val="20"/>
              </w:rPr>
              <w:fldChar w:fldCharType="begin"/>
            </w:r>
            <w:r w:rsidRPr="0052273E">
              <w:rPr>
                <w:rFonts w:ascii="Cambria" w:hAnsi="Cambria" w:cs="Times New Roman"/>
                <w:bCs/>
                <w:sz w:val="20"/>
                <w:szCs w:val="20"/>
              </w:rPr>
              <w:instrText xml:space="preserve"> =SUM(ABOVE) </w:instrText>
            </w:r>
            <w:r w:rsidRPr="0052273E">
              <w:rPr>
                <w:rFonts w:ascii="Cambria" w:hAnsi="Cambria" w:cs="Times New Roman"/>
                <w:bCs/>
                <w:sz w:val="20"/>
                <w:szCs w:val="20"/>
              </w:rPr>
              <w:fldChar w:fldCharType="separate"/>
            </w:r>
            <w:r w:rsidRPr="0052273E">
              <w:rPr>
                <w:rFonts w:ascii="Cambria" w:hAnsi="Cambria" w:cs="Times New Roman"/>
                <w:bCs/>
                <w:noProof/>
                <w:sz w:val="20"/>
                <w:szCs w:val="20"/>
              </w:rPr>
              <w:t>25</w:t>
            </w:r>
            <w:r w:rsidRPr="0052273E">
              <w:rPr>
                <w:rFonts w:ascii="Cambria" w:hAnsi="Cambria" w:cs="Times New Roman"/>
                <w:bCs/>
                <w:sz w:val="20"/>
                <w:szCs w:val="20"/>
              </w:rPr>
              <w:fldChar w:fldCharType="end"/>
            </w:r>
          </w:p>
        </w:tc>
      </w:tr>
    </w:tbl>
    <w:p w14:paraId="2E1E474A" w14:textId="77777777" w:rsidR="00411F04" w:rsidRPr="0052273E" w:rsidRDefault="00411F04" w:rsidP="002F14D8">
      <w:pPr>
        <w:spacing w:after="0"/>
        <w:rPr>
          <w:rFonts w:ascii="Cambria" w:hAnsi="Cambria" w:cs="Times New Roman"/>
          <w:b/>
          <w:sz w:val="20"/>
          <w:szCs w:val="20"/>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5971"/>
        <w:gridCol w:w="1516"/>
        <w:gridCol w:w="1806"/>
      </w:tblGrid>
      <w:tr w:rsidR="0052273E" w:rsidRPr="0052273E" w14:paraId="6629CF64" w14:textId="77777777" w:rsidTr="00E930FD">
        <w:trPr>
          <w:trHeight w:val="340"/>
          <w:jc w:val="center"/>
        </w:trPr>
        <w:tc>
          <w:tcPr>
            <w:tcW w:w="659" w:type="dxa"/>
            <w:vMerge w:val="restart"/>
            <w:vAlign w:val="center"/>
          </w:tcPr>
          <w:p w14:paraId="5AA1B055" w14:textId="77777777" w:rsidR="00411F04" w:rsidRPr="0052273E" w:rsidRDefault="00411F04"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537" w:type="dxa"/>
            <w:vMerge w:val="restart"/>
            <w:vAlign w:val="center"/>
          </w:tcPr>
          <w:p w14:paraId="07F68D8A" w14:textId="77777777" w:rsidR="00411F04" w:rsidRPr="0052273E" w:rsidRDefault="00411F04" w:rsidP="002F14D8">
            <w:pPr>
              <w:spacing w:after="0"/>
              <w:rPr>
                <w:rFonts w:ascii="Cambria" w:hAnsi="Cambria" w:cs="Times New Roman"/>
                <w:b/>
                <w:sz w:val="20"/>
                <w:szCs w:val="20"/>
              </w:rPr>
            </w:pPr>
            <w:r w:rsidRPr="0052273E">
              <w:rPr>
                <w:rFonts w:ascii="Cambria" w:hAnsi="Cambria" w:cs="Times New Roman"/>
                <w:b/>
                <w:sz w:val="20"/>
                <w:szCs w:val="20"/>
              </w:rPr>
              <w:t>Treści laboratoriów</w:t>
            </w:r>
          </w:p>
        </w:tc>
        <w:tc>
          <w:tcPr>
            <w:tcW w:w="2744" w:type="dxa"/>
            <w:gridSpan w:val="2"/>
            <w:vAlign w:val="center"/>
          </w:tcPr>
          <w:p w14:paraId="18A0A6C0" w14:textId="77777777" w:rsidR="00411F04" w:rsidRPr="0052273E" w:rsidRDefault="00411F04"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73DB4E48" w14:textId="77777777" w:rsidTr="00E930FD">
        <w:trPr>
          <w:trHeight w:val="196"/>
          <w:jc w:val="center"/>
        </w:trPr>
        <w:tc>
          <w:tcPr>
            <w:tcW w:w="659" w:type="dxa"/>
            <w:vMerge/>
          </w:tcPr>
          <w:p w14:paraId="6D061FA5" w14:textId="77777777" w:rsidR="00411F04" w:rsidRPr="0052273E" w:rsidRDefault="00411F04" w:rsidP="002F14D8">
            <w:pPr>
              <w:spacing w:after="0"/>
              <w:rPr>
                <w:rFonts w:ascii="Cambria" w:hAnsi="Cambria" w:cs="Times New Roman"/>
                <w:b/>
                <w:sz w:val="20"/>
                <w:szCs w:val="20"/>
              </w:rPr>
            </w:pPr>
          </w:p>
        </w:tc>
        <w:tc>
          <w:tcPr>
            <w:tcW w:w="6537" w:type="dxa"/>
            <w:vMerge/>
          </w:tcPr>
          <w:p w14:paraId="1EF8E17F" w14:textId="77777777" w:rsidR="00411F04" w:rsidRPr="0052273E" w:rsidRDefault="00411F04" w:rsidP="002F14D8">
            <w:pPr>
              <w:spacing w:after="0"/>
              <w:rPr>
                <w:rFonts w:ascii="Cambria" w:hAnsi="Cambria" w:cs="Times New Roman"/>
                <w:b/>
                <w:sz w:val="20"/>
                <w:szCs w:val="20"/>
              </w:rPr>
            </w:pPr>
          </w:p>
        </w:tc>
        <w:tc>
          <w:tcPr>
            <w:tcW w:w="1256" w:type="dxa"/>
          </w:tcPr>
          <w:p w14:paraId="4CEF95FC" w14:textId="77777777" w:rsidR="00411F04" w:rsidRPr="0052273E" w:rsidRDefault="00411F04"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488" w:type="dxa"/>
          </w:tcPr>
          <w:p w14:paraId="1E59BE03" w14:textId="77777777" w:rsidR="00411F04" w:rsidRPr="0052273E" w:rsidRDefault="00411F04"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1E3EF7EA" w14:textId="77777777" w:rsidTr="000D5A50">
        <w:trPr>
          <w:trHeight w:val="225"/>
          <w:jc w:val="center"/>
        </w:trPr>
        <w:tc>
          <w:tcPr>
            <w:tcW w:w="659" w:type="dxa"/>
          </w:tcPr>
          <w:p w14:paraId="3F570E27" w14:textId="77777777" w:rsidR="00A80727" w:rsidRPr="0052273E" w:rsidRDefault="00A80727" w:rsidP="002F14D8">
            <w:pPr>
              <w:spacing w:after="0"/>
              <w:rPr>
                <w:rFonts w:ascii="Cambria" w:hAnsi="Cambria" w:cs="Times New Roman"/>
                <w:b/>
                <w:sz w:val="20"/>
                <w:szCs w:val="20"/>
              </w:rPr>
            </w:pPr>
            <w:r w:rsidRPr="0052273E">
              <w:rPr>
                <w:rFonts w:ascii="Cambria" w:hAnsi="Cambria" w:cs="Times New Roman"/>
                <w:b/>
                <w:sz w:val="20"/>
                <w:szCs w:val="20"/>
              </w:rPr>
              <w:t>L1</w:t>
            </w:r>
          </w:p>
        </w:tc>
        <w:tc>
          <w:tcPr>
            <w:tcW w:w="6537" w:type="dxa"/>
          </w:tcPr>
          <w:p w14:paraId="09C6BA86" w14:textId="77777777" w:rsidR="00A80727" w:rsidRPr="0052273E" w:rsidRDefault="00A80727" w:rsidP="002F14D8">
            <w:pPr>
              <w:spacing w:after="0"/>
              <w:rPr>
                <w:rFonts w:ascii="Cambria" w:hAnsi="Cambria"/>
                <w:sz w:val="20"/>
                <w:szCs w:val="20"/>
              </w:rPr>
            </w:pPr>
            <w:r w:rsidRPr="0052273E">
              <w:rPr>
                <w:rFonts w:ascii="Cambria" w:hAnsi="Cambria"/>
                <w:sz w:val="20"/>
                <w:szCs w:val="20"/>
              </w:rPr>
              <w:t xml:space="preserve">Zapoznanie z zasadami BHP </w:t>
            </w:r>
          </w:p>
          <w:p w14:paraId="27EE5DAE" w14:textId="77777777" w:rsidR="00A80727" w:rsidRPr="0052273E" w:rsidRDefault="00A80727" w:rsidP="002F14D8">
            <w:pPr>
              <w:spacing w:after="0"/>
              <w:rPr>
                <w:rFonts w:ascii="Cambria" w:hAnsi="Cambria"/>
                <w:sz w:val="20"/>
                <w:szCs w:val="20"/>
              </w:rPr>
            </w:pPr>
            <w:r w:rsidRPr="0052273E">
              <w:rPr>
                <w:rFonts w:ascii="Cambria" w:hAnsi="Cambria"/>
                <w:sz w:val="20"/>
                <w:szCs w:val="20"/>
                <w:shd w:val="clear" w:color="auto" w:fill="FFFFFF"/>
              </w:rPr>
              <w:t>Każdy student przystępujący do ćwiczeń laboratoryjnych musi odbyć szkolenie w zakresie przepisów porządkowych i BHP obowiązujących w pracowni chemicznej, oraz udzielenia pierwszej pomocy w nagłych wypadkach. Informacje na temat wyposażenia studentów oraz formach uzyskiwania zaliczenia. Osoby przeszkolone składają pisemne oświadczenie.</w:t>
            </w:r>
          </w:p>
        </w:tc>
        <w:tc>
          <w:tcPr>
            <w:tcW w:w="1256" w:type="dxa"/>
          </w:tcPr>
          <w:p w14:paraId="7E8C9C1F"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734E4F23"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33271361" w14:textId="77777777" w:rsidTr="000D5A50">
        <w:trPr>
          <w:trHeight w:val="285"/>
          <w:jc w:val="center"/>
        </w:trPr>
        <w:tc>
          <w:tcPr>
            <w:tcW w:w="659" w:type="dxa"/>
          </w:tcPr>
          <w:p w14:paraId="70B98BC5" w14:textId="77777777" w:rsidR="00A80727" w:rsidRPr="0052273E" w:rsidRDefault="00A80727" w:rsidP="002F14D8">
            <w:pPr>
              <w:spacing w:after="0"/>
              <w:rPr>
                <w:rFonts w:ascii="Cambria" w:hAnsi="Cambria" w:cs="Times New Roman"/>
                <w:b/>
                <w:sz w:val="20"/>
                <w:szCs w:val="20"/>
              </w:rPr>
            </w:pPr>
            <w:r w:rsidRPr="0052273E">
              <w:rPr>
                <w:rFonts w:ascii="Cambria" w:hAnsi="Cambria" w:cs="Times New Roman"/>
                <w:b/>
                <w:sz w:val="20"/>
                <w:szCs w:val="20"/>
              </w:rPr>
              <w:t>L2</w:t>
            </w:r>
          </w:p>
        </w:tc>
        <w:tc>
          <w:tcPr>
            <w:tcW w:w="6537" w:type="dxa"/>
          </w:tcPr>
          <w:p w14:paraId="1933F483" w14:textId="77777777" w:rsidR="00A80727" w:rsidRPr="0052273E" w:rsidRDefault="00A80727" w:rsidP="002F14D8">
            <w:pPr>
              <w:spacing w:after="0"/>
              <w:rPr>
                <w:rFonts w:ascii="Cambria" w:hAnsi="Cambria"/>
                <w:sz w:val="20"/>
                <w:szCs w:val="20"/>
              </w:rPr>
            </w:pPr>
            <w:r w:rsidRPr="0052273E">
              <w:rPr>
                <w:rFonts w:ascii="Cambria" w:hAnsi="Cambria"/>
                <w:sz w:val="20"/>
                <w:szCs w:val="20"/>
              </w:rPr>
              <w:t>Wpływ czynników fizycznych (barwa, temperatura, odczyn, przeźroczystość, zapach) na ocenę jakości wód</w:t>
            </w:r>
          </w:p>
        </w:tc>
        <w:tc>
          <w:tcPr>
            <w:tcW w:w="1256" w:type="dxa"/>
          </w:tcPr>
          <w:p w14:paraId="79380773"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7582BA04"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129FBD01" w14:textId="77777777" w:rsidTr="000D5A50">
        <w:trPr>
          <w:trHeight w:val="345"/>
          <w:jc w:val="center"/>
        </w:trPr>
        <w:tc>
          <w:tcPr>
            <w:tcW w:w="659" w:type="dxa"/>
          </w:tcPr>
          <w:p w14:paraId="7D1F47AD" w14:textId="77777777" w:rsidR="00A80727" w:rsidRPr="0052273E" w:rsidRDefault="00A80727" w:rsidP="002F14D8">
            <w:pPr>
              <w:spacing w:after="0"/>
              <w:rPr>
                <w:rFonts w:ascii="Cambria" w:hAnsi="Cambria" w:cs="Times New Roman"/>
                <w:b/>
                <w:sz w:val="20"/>
                <w:szCs w:val="20"/>
              </w:rPr>
            </w:pPr>
            <w:r w:rsidRPr="0052273E">
              <w:rPr>
                <w:rFonts w:ascii="Cambria" w:hAnsi="Cambria" w:cs="Times New Roman"/>
                <w:b/>
                <w:sz w:val="20"/>
                <w:szCs w:val="20"/>
              </w:rPr>
              <w:t>L3</w:t>
            </w:r>
          </w:p>
        </w:tc>
        <w:tc>
          <w:tcPr>
            <w:tcW w:w="6537" w:type="dxa"/>
          </w:tcPr>
          <w:p w14:paraId="340DB714" w14:textId="77777777" w:rsidR="00A80727" w:rsidRPr="0052273E" w:rsidRDefault="00A80727" w:rsidP="002F14D8">
            <w:pPr>
              <w:spacing w:after="0"/>
              <w:rPr>
                <w:rFonts w:ascii="Cambria" w:hAnsi="Cambria"/>
                <w:sz w:val="20"/>
                <w:szCs w:val="20"/>
              </w:rPr>
            </w:pPr>
            <w:r w:rsidRPr="0052273E">
              <w:rPr>
                <w:rFonts w:ascii="Cambria" w:hAnsi="Cambria"/>
                <w:sz w:val="20"/>
                <w:szCs w:val="20"/>
              </w:rPr>
              <w:t>Ocena czystości wód na podstawie przewodnictwa</w:t>
            </w:r>
          </w:p>
        </w:tc>
        <w:tc>
          <w:tcPr>
            <w:tcW w:w="1256" w:type="dxa"/>
          </w:tcPr>
          <w:p w14:paraId="0D353E3B"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4EA1073E"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26E32B14" w14:textId="77777777" w:rsidTr="000D5A50">
        <w:trPr>
          <w:trHeight w:val="345"/>
          <w:jc w:val="center"/>
        </w:trPr>
        <w:tc>
          <w:tcPr>
            <w:tcW w:w="659" w:type="dxa"/>
          </w:tcPr>
          <w:p w14:paraId="15227CEC" w14:textId="77777777" w:rsidR="00A80727" w:rsidRPr="0052273E" w:rsidRDefault="00A80727" w:rsidP="002F14D8">
            <w:pPr>
              <w:spacing w:after="0"/>
              <w:rPr>
                <w:rFonts w:ascii="Cambria" w:hAnsi="Cambria" w:cs="Times New Roman"/>
                <w:b/>
                <w:sz w:val="20"/>
                <w:szCs w:val="20"/>
              </w:rPr>
            </w:pPr>
            <w:r w:rsidRPr="0052273E">
              <w:rPr>
                <w:rFonts w:ascii="Cambria" w:hAnsi="Cambria" w:cs="Times New Roman"/>
                <w:b/>
                <w:sz w:val="20"/>
                <w:szCs w:val="20"/>
              </w:rPr>
              <w:t>L4</w:t>
            </w:r>
          </w:p>
        </w:tc>
        <w:tc>
          <w:tcPr>
            <w:tcW w:w="6537" w:type="dxa"/>
          </w:tcPr>
          <w:p w14:paraId="671F2DFE" w14:textId="77777777" w:rsidR="00A80727" w:rsidRPr="0052273E" w:rsidRDefault="00A80727" w:rsidP="002F14D8">
            <w:pPr>
              <w:spacing w:after="0"/>
              <w:rPr>
                <w:rFonts w:ascii="Cambria" w:hAnsi="Cambria"/>
                <w:sz w:val="20"/>
                <w:szCs w:val="20"/>
              </w:rPr>
            </w:pPr>
            <w:r w:rsidRPr="0052273E">
              <w:rPr>
                <w:rFonts w:ascii="Cambria" w:hAnsi="Cambria"/>
                <w:sz w:val="20"/>
                <w:szCs w:val="20"/>
              </w:rPr>
              <w:t>Ocena mętności wód przeznaczonych do spożycia przez ludzi</w:t>
            </w:r>
          </w:p>
        </w:tc>
        <w:tc>
          <w:tcPr>
            <w:tcW w:w="1256" w:type="dxa"/>
          </w:tcPr>
          <w:p w14:paraId="32345552"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1CBA01C9"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68DD9A07" w14:textId="77777777" w:rsidTr="000D5A50">
        <w:trPr>
          <w:trHeight w:val="345"/>
          <w:jc w:val="center"/>
        </w:trPr>
        <w:tc>
          <w:tcPr>
            <w:tcW w:w="659" w:type="dxa"/>
          </w:tcPr>
          <w:p w14:paraId="73F85470" w14:textId="77777777" w:rsidR="00A80727" w:rsidRPr="0052273E" w:rsidRDefault="00A80727" w:rsidP="002F14D8">
            <w:pPr>
              <w:spacing w:after="0"/>
              <w:rPr>
                <w:rFonts w:ascii="Cambria" w:hAnsi="Cambria" w:cs="Times New Roman"/>
                <w:b/>
                <w:sz w:val="20"/>
                <w:szCs w:val="20"/>
              </w:rPr>
            </w:pPr>
            <w:r w:rsidRPr="0052273E">
              <w:rPr>
                <w:rFonts w:ascii="Cambria" w:hAnsi="Cambria" w:cs="Times New Roman"/>
                <w:b/>
                <w:sz w:val="20"/>
                <w:szCs w:val="20"/>
              </w:rPr>
              <w:t>L5</w:t>
            </w:r>
          </w:p>
        </w:tc>
        <w:tc>
          <w:tcPr>
            <w:tcW w:w="6537" w:type="dxa"/>
          </w:tcPr>
          <w:p w14:paraId="18CC330B" w14:textId="77777777" w:rsidR="00A80727" w:rsidRPr="0052273E" w:rsidRDefault="00A80727" w:rsidP="002F14D8">
            <w:pPr>
              <w:spacing w:after="0"/>
              <w:rPr>
                <w:rFonts w:ascii="Cambria" w:hAnsi="Cambria"/>
                <w:sz w:val="20"/>
                <w:szCs w:val="20"/>
              </w:rPr>
            </w:pPr>
            <w:r w:rsidRPr="0052273E">
              <w:rPr>
                <w:rFonts w:ascii="Cambria" w:hAnsi="Cambria"/>
                <w:sz w:val="20"/>
                <w:szCs w:val="20"/>
              </w:rPr>
              <w:t>Ocena ogólnej i węglanowej twardości wód</w:t>
            </w:r>
          </w:p>
        </w:tc>
        <w:tc>
          <w:tcPr>
            <w:tcW w:w="1256" w:type="dxa"/>
          </w:tcPr>
          <w:p w14:paraId="6CCEE544"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583E4B5A"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1065AF4D" w14:textId="77777777" w:rsidTr="000D5A50">
        <w:trPr>
          <w:trHeight w:val="345"/>
          <w:jc w:val="center"/>
        </w:trPr>
        <w:tc>
          <w:tcPr>
            <w:tcW w:w="659" w:type="dxa"/>
          </w:tcPr>
          <w:p w14:paraId="186AF2AF" w14:textId="77777777" w:rsidR="00A80727" w:rsidRPr="0052273E" w:rsidRDefault="00A80727" w:rsidP="002F14D8">
            <w:pPr>
              <w:spacing w:after="0"/>
              <w:rPr>
                <w:rFonts w:ascii="Cambria" w:hAnsi="Cambria" w:cs="Times New Roman"/>
                <w:b/>
                <w:sz w:val="20"/>
                <w:szCs w:val="20"/>
              </w:rPr>
            </w:pPr>
            <w:r w:rsidRPr="0052273E">
              <w:rPr>
                <w:rFonts w:ascii="Cambria" w:hAnsi="Cambria" w:cs="Times New Roman"/>
                <w:b/>
                <w:sz w:val="20"/>
                <w:szCs w:val="20"/>
              </w:rPr>
              <w:t>L6</w:t>
            </w:r>
          </w:p>
        </w:tc>
        <w:tc>
          <w:tcPr>
            <w:tcW w:w="6537" w:type="dxa"/>
          </w:tcPr>
          <w:p w14:paraId="59ECEBE1" w14:textId="77777777" w:rsidR="00A80727" w:rsidRPr="0052273E" w:rsidRDefault="00A80727" w:rsidP="002F14D8">
            <w:pPr>
              <w:spacing w:after="0"/>
              <w:rPr>
                <w:rFonts w:ascii="Cambria" w:hAnsi="Cambria"/>
                <w:sz w:val="20"/>
                <w:szCs w:val="20"/>
              </w:rPr>
            </w:pPr>
            <w:r w:rsidRPr="0052273E">
              <w:rPr>
                <w:rFonts w:ascii="Cambria" w:hAnsi="Cambria"/>
                <w:sz w:val="20"/>
                <w:szCs w:val="20"/>
              </w:rPr>
              <w:t>Spektrofotometryczna analiza wody</w:t>
            </w:r>
          </w:p>
        </w:tc>
        <w:tc>
          <w:tcPr>
            <w:tcW w:w="1256" w:type="dxa"/>
          </w:tcPr>
          <w:p w14:paraId="7121FB70"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3FB7FCB0"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653DCA4D" w14:textId="77777777" w:rsidTr="000D5A50">
        <w:trPr>
          <w:trHeight w:val="345"/>
          <w:jc w:val="center"/>
        </w:trPr>
        <w:tc>
          <w:tcPr>
            <w:tcW w:w="659" w:type="dxa"/>
          </w:tcPr>
          <w:p w14:paraId="2802DBC4" w14:textId="77777777" w:rsidR="00A80727" w:rsidRPr="0052273E" w:rsidRDefault="00A80727" w:rsidP="002F14D8">
            <w:pPr>
              <w:spacing w:after="0"/>
              <w:rPr>
                <w:rFonts w:ascii="Cambria" w:hAnsi="Cambria" w:cs="Times New Roman"/>
                <w:b/>
                <w:sz w:val="20"/>
                <w:szCs w:val="20"/>
              </w:rPr>
            </w:pPr>
            <w:r w:rsidRPr="0052273E">
              <w:rPr>
                <w:rFonts w:ascii="Cambria" w:hAnsi="Cambria" w:cs="Times New Roman"/>
                <w:b/>
                <w:sz w:val="20"/>
                <w:szCs w:val="20"/>
              </w:rPr>
              <w:t>L7</w:t>
            </w:r>
          </w:p>
        </w:tc>
        <w:tc>
          <w:tcPr>
            <w:tcW w:w="6537" w:type="dxa"/>
          </w:tcPr>
          <w:p w14:paraId="10B5A9ED" w14:textId="77777777" w:rsidR="00A80727" w:rsidRPr="0052273E" w:rsidRDefault="00A80727" w:rsidP="002F14D8">
            <w:pPr>
              <w:spacing w:after="0"/>
              <w:rPr>
                <w:rFonts w:ascii="Cambria" w:hAnsi="Cambria"/>
                <w:sz w:val="20"/>
                <w:szCs w:val="20"/>
              </w:rPr>
            </w:pPr>
            <w:r w:rsidRPr="0052273E">
              <w:rPr>
                <w:rFonts w:ascii="Cambria" w:hAnsi="Cambria"/>
                <w:sz w:val="20"/>
                <w:szCs w:val="20"/>
              </w:rPr>
              <w:t>Ocena wybranych wskaźników fizykochemicznych w wodach rzeki Warty</w:t>
            </w:r>
          </w:p>
        </w:tc>
        <w:tc>
          <w:tcPr>
            <w:tcW w:w="1256" w:type="dxa"/>
          </w:tcPr>
          <w:p w14:paraId="244493A9"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75E17476"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D5AAF5A" w14:textId="77777777" w:rsidTr="000D5A50">
        <w:trPr>
          <w:trHeight w:val="345"/>
          <w:jc w:val="center"/>
        </w:trPr>
        <w:tc>
          <w:tcPr>
            <w:tcW w:w="659" w:type="dxa"/>
          </w:tcPr>
          <w:p w14:paraId="0E86DA7F" w14:textId="77777777" w:rsidR="00A80727" w:rsidRPr="0052273E" w:rsidRDefault="00A80727" w:rsidP="002F14D8">
            <w:pPr>
              <w:spacing w:after="0"/>
              <w:rPr>
                <w:rFonts w:ascii="Cambria" w:hAnsi="Cambria" w:cs="Times New Roman"/>
                <w:b/>
                <w:sz w:val="20"/>
                <w:szCs w:val="20"/>
              </w:rPr>
            </w:pPr>
            <w:r w:rsidRPr="0052273E">
              <w:rPr>
                <w:rFonts w:ascii="Cambria" w:hAnsi="Cambria" w:cs="Times New Roman"/>
                <w:b/>
                <w:sz w:val="20"/>
                <w:szCs w:val="20"/>
              </w:rPr>
              <w:t>L8</w:t>
            </w:r>
          </w:p>
        </w:tc>
        <w:tc>
          <w:tcPr>
            <w:tcW w:w="6537" w:type="dxa"/>
          </w:tcPr>
          <w:p w14:paraId="6678EA8A" w14:textId="77777777" w:rsidR="00A80727" w:rsidRPr="0052273E" w:rsidRDefault="00A80727" w:rsidP="002F14D8">
            <w:pPr>
              <w:spacing w:after="0"/>
              <w:rPr>
                <w:rFonts w:ascii="Cambria" w:hAnsi="Cambria"/>
                <w:sz w:val="20"/>
                <w:szCs w:val="20"/>
              </w:rPr>
            </w:pPr>
            <w:r w:rsidRPr="0052273E">
              <w:rPr>
                <w:rFonts w:ascii="Cambria" w:hAnsi="Cambria"/>
                <w:sz w:val="20"/>
                <w:szCs w:val="20"/>
              </w:rPr>
              <w:t>Ocena wybranych wskaźników fizykochemicznych w wodach jezior naturalnych</w:t>
            </w:r>
          </w:p>
        </w:tc>
        <w:tc>
          <w:tcPr>
            <w:tcW w:w="1256" w:type="dxa"/>
          </w:tcPr>
          <w:p w14:paraId="47CA9702"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421010A0"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26E17EDC" w14:textId="77777777" w:rsidTr="000D5A50">
        <w:trPr>
          <w:trHeight w:val="345"/>
          <w:jc w:val="center"/>
        </w:trPr>
        <w:tc>
          <w:tcPr>
            <w:tcW w:w="659" w:type="dxa"/>
          </w:tcPr>
          <w:p w14:paraId="1B05F8BF" w14:textId="77777777" w:rsidR="00A80727" w:rsidRPr="0052273E" w:rsidRDefault="00A80727" w:rsidP="002F14D8">
            <w:pPr>
              <w:spacing w:after="0"/>
              <w:rPr>
                <w:rFonts w:ascii="Cambria" w:hAnsi="Cambria" w:cs="Times New Roman"/>
                <w:b/>
                <w:sz w:val="20"/>
                <w:szCs w:val="20"/>
              </w:rPr>
            </w:pPr>
            <w:r w:rsidRPr="0052273E">
              <w:rPr>
                <w:rFonts w:ascii="Cambria" w:hAnsi="Cambria" w:cs="Times New Roman"/>
                <w:b/>
                <w:sz w:val="20"/>
                <w:szCs w:val="20"/>
              </w:rPr>
              <w:t>L9</w:t>
            </w:r>
          </w:p>
        </w:tc>
        <w:tc>
          <w:tcPr>
            <w:tcW w:w="6537" w:type="dxa"/>
          </w:tcPr>
          <w:p w14:paraId="4F248456" w14:textId="77777777" w:rsidR="00A80727" w:rsidRPr="0052273E" w:rsidRDefault="00A80727" w:rsidP="002F14D8">
            <w:pPr>
              <w:spacing w:after="0"/>
              <w:rPr>
                <w:rFonts w:ascii="Cambria" w:hAnsi="Cambria"/>
                <w:sz w:val="20"/>
                <w:szCs w:val="20"/>
              </w:rPr>
            </w:pPr>
            <w:r w:rsidRPr="0052273E">
              <w:rPr>
                <w:rFonts w:ascii="Cambria" w:hAnsi="Cambria"/>
                <w:sz w:val="20"/>
                <w:szCs w:val="20"/>
              </w:rPr>
              <w:t xml:space="preserve">Stosowane jednostki z zakresu analityki zanieczyszczeń i ich przeliczanie. </w:t>
            </w:r>
          </w:p>
        </w:tc>
        <w:tc>
          <w:tcPr>
            <w:tcW w:w="1256" w:type="dxa"/>
          </w:tcPr>
          <w:p w14:paraId="46F5C5FC"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5DB94038"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3352A4AD" w14:textId="77777777" w:rsidTr="000D5A50">
        <w:trPr>
          <w:trHeight w:val="345"/>
          <w:jc w:val="center"/>
        </w:trPr>
        <w:tc>
          <w:tcPr>
            <w:tcW w:w="659" w:type="dxa"/>
          </w:tcPr>
          <w:p w14:paraId="33CC8195" w14:textId="77777777" w:rsidR="00A80727" w:rsidRPr="0052273E" w:rsidRDefault="00A80727" w:rsidP="002F14D8">
            <w:pPr>
              <w:spacing w:after="0"/>
              <w:rPr>
                <w:rFonts w:ascii="Cambria" w:hAnsi="Cambria" w:cs="Times New Roman"/>
                <w:b/>
                <w:sz w:val="20"/>
                <w:szCs w:val="20"/>
              </w:rPr>
            </w:pPr>
            <w:r w:rsidRPr="0052273E">
              <w:rPr>
                <w:rFonts w:ascii="Cambria" w:hAnsi="Cambria" w:cs="Times New Roman"/>
                <w:b/>
                <w:sz w:val="20"/>
                <w:szCs w:val="20"/>
              </w:rPr>
              <w:t>L10</w:t>
            </w:r>
          </w:p>
        </w:tc>
        <w:tc>
          <w:tcPr>
            <w:tcW w:w="6537" w:type="dxa"/>
          </w:tcPr>
          <w:p w14:paraId="47940BCB" w14:textId="77777777" w:rsidR="00A80727" w:rsidRPr="0052273E" w:rsidRDefault="00A80727" w:rsidP="002F14D8">
            <w:pPr>
              <w:spacing w:after="0"/>
              <w:rPr>
                <w:rFonts w:ascii="Cambria" w:hAnsi="Cambria"/>
                <w:sz w:val="20"/>
                <w:szCs w:val="20"/>
              </w:rPr>
            </w:pPr>
            <w:r w:rsidRPr="0052273E">
              <w:rPr>
                <w:rFonts w:ascii="Cambria" w:hAnsi="Cambria"/>
                <w:sz w:val="20"/>
                <w:szCs w:val="20"/>
              </w:rPr>
              <w:t>Biomonitoring zanieczyszczenia środowiska Zanieczyszczenia atmosfery a produkcja energii.</w:t>
            </w:r>
          </w:p>
        </w:tc>
        <w:tc>
          <w:tcPr>
            <w:tcW w:w="1256" w:type="dxa"/>
          </w:tcPr>
          <w:p w14:paraId="15953C59"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1938CE64"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3F9CCA2B" w14:textId="77777777" w:rsidTr="000D5A50">
        <w:trPr>
          <w:trHeight w:val="345"/>
          <w:jc w:val="center"/>
        </w:trPr>
        <w:tc>
          <w:tcPr>
            <w:tcW w:w="659" w:type="dxa"/>
          </w:tcPr>
          <w:p w14:paraId="04844C3B" w14:textId="77777777" w:rsidR="00A80727" w:rsidRPr="0052273E" w:rsidRDefault="00A80727" w:rsidP="002F14D8">
            <w:pPr>
              <w:spacing w:after="0"/>
              <w:rPr>
                <w:rFonts w:ascii="Cambria" w:hAnsi="Cambria" w:cs="Times New Roman"/>
                <w:b/>
                <w:sz w:val="20"/>
                <w:szCs w:val="20"/>
              </w:rPr>
            </w:pPr>
            <w:r w:rsidRPr="0052273E">
              <w:rPr>
                <w:rFonts w:ascii="Cambria" w:hAnsi="Cambria" w:cs="Times New Roman"/>
                <w:b/>
                <w:sz w:val="20"/>
                <w:szCs w:val="20"/>
              </w:rPr>
              <w:t>L11</w:t>
            </w:r>
          </w:p>
        </w:tc>
        <w:tc>
          <w:tcPr>
            <w:tcW w:w="6537" w:type="dxa"/>
          </w:tcPr>
          <w:p w14:paraId="626D1C91" w14:textId="77777777" w:rsidR="00A80727" w:rsidRPr="0052273E" w:rsidRDefault="00A80727" w:rsidP="002F14D8">
            <w:pPr>
              <w:spacing w:after="0"/>
              <w:rPr>
                <w:rFonts w:ascii="Cambria" w:hAnsi="Cambria"/>
                <w:sz w:val="20"/>
                <w:szCs w:val="20"/>
              </w:rPr>
            </w:pPr>
            <w:r w:rsidRPr="0052273E">
              <w:rPr>
                <w:rFonts w:ascii="Cambria" w:hAnsi="Cambria"/>
                <w:sz w:val="20"/>
                <w:szCs w:val="20"/>
              </w:rPr>
              <w:t>Analiza skutków emisji gazów cieplarnianych do atmosfery i możliwości ich ograniczenia</w:t>
            </w:r>
          </w:p>
        </w:tc>
        <w:tc>
          <w:tcPr>
            <w:tcW w:w="1256" w:type="dxa"/>
          </w:tcPr>
          <w:p w14:paraId="0EEDDC2B"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562409E7"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0971F4DD" w14:textId="77777777" w:rsidTr="00E930FD">
        <w:trPr>
          <w:trHeight w:val="345"/>
          <w:jc w:val="center"/>
        </w:trPr>
        <w:tc>
          <w:tcPr>
            <w:tcW w:w="659" w:type="dxa"/>
          </w:tcPr>
          <w:p w14:paraId="7D04B8FF" w14:textId="77777777" w:rsidR="00A80727" w:rsidRPr="0052273E" w:rsidRDefault="00A80727" w:rsidP="002F14D8">
            <w:pPr>
              <w:spacing w:after="0"/>
              <w:rPr>
                <w:rFonts w:ascii="Cambria" w:hAnsi="Cambria" w:cs="Times New Roman"/>
                <w:b/>
                <w:bCs/>
                <w:sz w:val="20"/>
                <w:szCs w:val="20"/>
              </w:rPr>
            </w:pPr>
            <w:r w:rsidRPr="0052273E">
              <w:rPr>
                <w:rFonts w:ascii="Cambria" w:hAnsi="Cambria" w:cs="Times New Roman"/>
                <w:b/>
                <w:bCs/>
                <w:sz w:val="20"/>
                <w:szCs w:val="20"/>
              </w:rPr>
              <w:t>L12</w:t>
            </w:r>
          </w:p>
        </w:tc>
        <w:tc>
          <w:tcPr>
            <w:tcW w:w="6537" w:type="dxa"/>
          </w:tcPr>
          <w:p w14:paraId="393A05A0" w14:textId="77777777" w:rsidR="00A80727" w:rsidRPr="0052273E" w:rsidRDefault="00A80727" w:rsidP="002F14D8">
            <w:pPr>
              <w:spacing w:after="0"/>
              <w:rPr>
                <w:rFonts w:ascii="Cambria" w:hAnsi="Cambria" w:cs="Times New Roman"/>
                <w:sz w:val="20"/>
                <w:szCs w:val="20"/>
              </w:rPr>
            </w:pPr>
            <w:r w:rsidRPr="0052273E">
              <w:rPr>
                <w:rFonts w:ascii="Cambria" w:hAnsi="Cambria"/>
                <w:sz w:val="20"/>
                <w:szCs w:val="20"/>
              </w:rPr>
              <w:t>Zanieczyszczenia atmosfery a produkcja energii - analiza zawartości CO2 emitowanego w procesach spalania paliw konwencjonalnych i biopaliw.</w:t>
            </w:r>
          </w:p>
        </w:tc>
        <w:tc>
          <w:tcPr>
            <w:tcW w:w="1256" w:type="dxa"/>
          </w:tcPr>
          <w:p w14:paraId="01F68FB0"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6AF30E21"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349F3292" w14:textId="77777777" w:rsidTr="00E930FD">
        <w:trPr>
          <w:trHeight w:val="345"/>
          <w:jc w:val="center"/>
        </w:trPr>
        <w:tc>
          <w:tcPr>
            <w:tcW w:w="659" w:type="dxa"/>
          </w:tcPr>
          <w:p w14:paraId="73CB89D7" w14:textId="77777777" w:rsidR="00A80727" w:rsidRPr="0052273E" w:rsidRDefault="00A80727" w:rsidP="002F14D8">
            <w:pPr>
              <w:spacing w:after="0"/>
              <w:rPr>
                <w:rFonts w:ascii="Cambria" w:hAnsi="Cambria" w:cs="Times New Roman"/>
                <w:b/>
                <w:bCs/>
                <w:sz w:val="20"/>
                <w:szCs w:val="20"/>
              </w:rPr>
            </w:pPr>
            <w:r w:rsidRPr="0052273E">
              <w:rPr>
                <w:rFonts w:ascii="Cambria" w:hAnsi="Cambria" w:cs="Times New Roman"/>
                <w:b/>
                <w:bCs/>
                <w:sz w:val="20"/>
                <w:szCs w:val="20"/>
              </w:rPr>
              <w:t>L13</w:t>
            </w:r>
          </w:p>
        </w:tc>
        <w:tc>
          <w:tcPr>
            <w:tcW w:w="6537" w:type="dxa"/>
          </w:tcPr>
          <w:p w14:paraId="6273E8DA" w14:textId="77777777" w:rsidR="00A80727" w:rsidRPr="0052273E" w:rsidRDefault="00A80727" w:rsidP="002F14D8">
            <w:pPr>
              <w:spacing w:after="0"/>
              <w:rPr>
                <w:rFonts w:ascii="Cambria" w:hAnsi="Cambria" w:cs="Times New Roman"/>
                <w:sz w:val="20"/>
                <w:szCs w:val="20"/>
              </w:rPr>
            </w:pPr>
            <w:r w:rsidRPr="0052273E">
              <w:rPr>
                <w:rFonts w:ascii="Cambria" w:hAnsi="Cambria"/>
                <w:sz w:val="20"/>
                <w:szCs w:val="20"/>
              </w:rPr>
              <w:t>Analiza skutków emisji gazów cieplarnianych do atmosfery i możliwości ograniczenia</w:t>
            </w:r>
            <w:r w:rsidR="00907A27" w:rsidRPr="0052273E">
              <w:rPr>
                <w:rFonts w:ascii="Cambria" w:hAnsi="Cambria"/>
                <w:sz w:val="20"/>
                <w:szCs w:val="20"/>
              </w:rPr>
              <w:t>. Możliwości i ograniczenia wykorzystania popiołów ze spalania paliw w produkcji roślinnej.</w:t>
            </w:r>
          </w:p>
        </w:tc>
        <w:tc>
          <w:tcPr>
            <w:tcW w:w="1256" w:type="dxa"/>
          </w:tcPr>
          <w:p w14:paraId="13B8D4D4"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34C9967E"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733D0625" w14:textId="77777777" w:rsidTr="00E930FD">
        <w:trPr>
          <w:trHeight w:val="345"/>
          <w:jc w:val="center"/>
        </w:trPr>
        <w:tc>
          <w:tcPr>
            <w:tcW w:w="659" w:type="dxa"/>
          </w:tcPr>
          <w:p w14:paraId="5A63D9DD" w14:textId="77777777" w:rsidR="00A80727" w:rsidRPr="0052273E" w:rsidRDefault="00A80727" w:rsidP="002F14D8">
            <w:pPr>
              <w:spacing w:after="0"/>
              <w:rPr>
                <w:rFonts w:ascii="Cambria" w:hAnsi="Cambria" w:cs="Times New Roman"/>
                <w:b/>
                <w:bCs/>
                <w:sz w:val="20"/>
                <w:szCs w:val="20"/>
              </w:rPr>
            </w:pPr>
            <w:r w:rsidRPr="0052273E">
              <w:rPr>
                <w:rFonts w:ascii="Cambria" w:hAnsi="Cambria" w:cs="Times New Roman"/>
                <w:b/>
                <w:bCs/>
                <w:sz w:val="20"/>
                <w:szCs w:val="20"/>
              </w:rPr>
              <w:t>L14</w:t>
            </w:r>
          </w:p>
        </w:tc>
        <w:tc>
          <w:tcPr>
            <w:tcW w:w="6537" w:type="dxa"/>
          </w:tcPr>
          <w:p w14:paraId="43A9D06C" w14:textId="77777777" w:rsidR="00A80727" w:rsidRPr="0052273E" w:rsidRDefault="00907A27" w:rsidP="002F14D8">
            <w:pPr>
              <w:spacing w:after="0"/>
              <w:rPr>
                <w:rFonts w:ascii="Cambria" w:hAnsi="Cambria" w:cs="Times New Roman"/>
                <w:sz w:val="20"/>
                <w:szCs w:val="20"/>
              </w:rPr>
            </w:pPr>
            <w:r w:rsidRPr="0052273E">
              <w:rPr>
                <w:rFonts w:ascii="Cambria" w:hAnsi="Cambria"/>
                <w:sz w:val="20"/>
                <w:szCs w:val="20"/>
              </w:rPr>
              <w:t>Pomiary chemiczne i fizyczne zanieczyszczeń powietrza, wody i gleby. Popiół jako materiał odkwaszający glebę.</w:t>
            </w:r>
          </w:p>
        </w:tc>
        <w:tc>
          <w:tcPr>
            <w:tcW w:w="1256" w:type="dxa"/>
          </w:tcPr>
          <w:p w14:paraId="64AD909B"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71916E2F"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029D5976" w14:textId="77777777" w:rsidTr="00E930FD">
        <w:trPr>
          <w:trHeight w:val="345"/>
          <w:jc w:val="center"/>
        </w:trPr>
        <w:tc>
          <w:tcPr>
            <w:tcW w:w="659" w:type="dxa"/>
          </w:tcPr>
          <w:p w14:paraId="0721AA10" w14:textId="77777777" w:rsidR="00A80727" w:rsidRPr="0052273E" w:rsidRDefault="00A80727" w:rsidP="002F14D8">
            <w:pPr>
              <w:spacing w:after="0"/>
              <w:rPr>
                <w:rFonts w:ascii="Cambria" w:hAnsi="Cambria" w:cs="Times New Roman"/>
                <w:b/>
                <w:bCs/>
                <w:sz w:val="20"/>
                <w:szCs w:val="20"/>
              </w:rPr>
            </w:pPr>
            <w:r w:rsidRPr="0052273E">
              <w:rPr>
                <w:rFonts w:ascii="Cambria" w:hAnsi="Cambria" w:cs="Times New Roman"/>
                <w:b/>
                <w:bCs/>
                <w:sz w:val="20"/>
                <w:szCs w:val="20"/>
              </w:rPr>
              <w:t>L15</w:t>
            </w:r>
          </w:p>
          <w:p w14:paraId="3185DB97" w14:textId="77777777" w:rsidR="00A80727" w:rsidRPr="0052273E" w:rsidRDefault="00A80727" w:rsidP="002F14D8">
            <w:pPr>
              <w:spacing w:after="0"/>
              <w:rPr>
                <w:rFonts w:ascii="Cambria" w:hAnsi="Cambria" w:cs="Times New Roman"/>
                <w:b/>
                <w:bCs/>
                <w:sz w:val="20"/>
                <w:szCs w:val="20"/>
              </w:rPr>
            </w:pPr>
          </w:p>
        </w:tc>
        <w:tc>
          <w:tcPr>
            <w:tcW w:w="6537" w:type="dxa"/>
          </w:tcPr>
          <w:p w14:paraId="7745F709" w14:textId="77777777" w:rsidR="00A80727" w:rsidRPr="0052273E" w:rsidRDefault="00907A27" w:rsidP="002F14D8">
            <w:pPr>
              <w:spacing w:after="0"/>
              <w:rPr>
                <w:rFonts w:ascii="Cambria" w:hAnsi="Cambria" w:cs="Times New Roman"/>
                <w:sz w:val="20"/>
                <w:szCs w:val="20"/>
              </w:rPr>
            </w:pPr>
            <w:r w:rsidRPr="0052273E">
              <w:rPr>
                <w:rFonts w:ascii="Cambria" w:hAnsi="Cambria" w:cs="Times New Roman"/>
                <w:sz w:val="20"/>
                <w:szCs w:val="20"/>
              </w:rPr>
              <w:t>Kolokwium zaliczeniowe</w:t>
            </w:r>
          </w:p>
        </w:tc>
        <w:tc>
          <w:tcPr>
            <w:tcW w:w="1256" w:type="dxa"/>
          </w:tcPr>
          <w:p w14:paraId="5223038A"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244B94EF"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D51464B" w14:textId="77777777" w:rsidTr="000D5A50">
        <w:trPr>
          <w:trHeight w:val="345"/>
          <w:jc w:val="center"/>
        </w:trPr>
        <w:tc>
          <w:tcPr>
            <w:tcW w:w="659" w:type="dxa"/>
          </w:tcPr>
          <w:p w14:paraId="697DC607" w14:textId="77777777" w:rsidR="00A80727" w:rsidRPr="0052273E" w:rsidRDefault="00A80727" w:rsidP="002F14D8">
            <w:pPr>
              <w:spacing w:after="0"/>
              <w:rPr>
                <w:rFonts w:ascii="Cambria" w:hAnsi="Cambria" w:cs="Times New Roman"/>
                <w:b/>
                <w:bCs/>
                <w:sz w:val="20"/>
                <w:szCs w:val="20"/>
              </w:rPr>
            </w:pPr>
            <w:r w:rsidRPr="0052273E">
              <w:rPr>
                <w:rFonts w:ascii="Cambria" w:hAnsi="Cambria" w:cs="Times New Roman"/>
                <w:b/>
                <w:bCs/>
                <w:sz w:val="20"/>
                <w:szCs w:val="20"/>
              </w:rPr>
              <w:t>L16</w:t>
            </w:r>
          </w:p>
        </w:tc>
        <w:tc>
          <w:tcPr>
            <w:tcW w:w="6537" w:type="dxa"/>
          </w:tcPr>
          <w:p w14:paraId="1922E34C" w14:textId="77777777" w:rsidR="00A80727" w:rsidRPr="0052273E" w:rsidRDefault="00A80727" w:rsidP="002F14D8">
            <w:pPr>
              <w:spacing w:after="0"/>
              <w:rPr>
                <w:rFonts w:ascii="Cambria" w:hAnsi="Cambria"/>
                <w:sz w:val="20"/>
                <w:szCs w:val="20"/>
              </w:rPr>
            </w:pPr>
            <w:r w:rsidRPr="0052273E">
              <w:rPr>
                <w:rFonts w:ascii="Cambria" w:hAnsi="Cambria"/>
                <w:sz w:val="20"/>
                <w:szCs w:val="20"/>
              </w:rPr>
              <w:t>Wpływ czynników fizycznych (barwa, temperatura, odczyn, przeźroczystość, zapach) na ocenę jakości wód</w:t>
            </w:r>
          </w:p>
        </w:tc>
        <w:tc>
          <w:tcPr>
            <w:tcW w:w="1256" w:type="dxa"/>
          </w:tcPr>
          <w:p w14:paraId="6A76A28A"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6446705B"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4B86576C" w14:textId="77777777" w:rsidTr="000D5A50">
        <w:trPr>
          <w:trHeight w:val="345"/>
          <w:jc w:val="center"/>
        </w:trPr>
        <w:tc>
          <w:tcPr>
            <w:tcW w:w="659" w:type="dxa"/>
          </w:tcPr>
          <w:p w14:paraId="3202B963" w14:textId="77777777" w:rsidR="00A80727" w:rsidRPr="0052273E" w:rsidRDefault="00A80727" w:rsidP="002F14D8">
            <w:pPr>
              <w:spacing w:after="0"/>
              <w:rPr>
                <w:rFonts w:ascii="Cambria" w:hAnsi="Cambria" w:cs="Times New Roman"/>
                <w:b/>
                <w:bCs/>
                <w:sz w:val="20"/>
                <w:szCs w:val="20"/>
              </w:rPr>
            </w:pPr>
            <w:r w:rsidRPr="0052273E">
              <w:rPr>
                <w:rFonts w:ascii="Cambria" w:hAnsi="Cambria" w:cs="Times New Roman"/>
                <w:b/>
                <w:bCs/>
                <w:sz w:val="20"/>
                <w:szCs w:val="20"/>
              </w:rPr>
              <w:t>L17</w:t>
            </w:r>
          </w:p>
        </w:tc>
        <w:tc>
          <w:tcPr>
            <w:tcW w:w="6537" w:type="dxa"/>
          </w:tcPr>
          <w:p w14:paraId="2D8ED479" w14:textId="77777777" w:rsidR="00A80727" w:rsidRPr="0052273E" w:rsidRDefault="00A80727" w:rsidP="002F14D8">
            <w:pPr>
              <w:spacing w:after="0"/>
              <w:rPr>
                <w:rFonts w:ascii="Cambria" w:hAnsi="Cambria"/>
                <w:sz w:val="20"/>
                <w:szCs w:val="20"/>
              </w:rPr>
            </w:pPr>
            <w:r w:rsidRPr="0052273E">
              <w:rPr>
                <w:rFonts w:ascii="Cambria" w:hAnsi="Cambria"/>
                <w:sz w:val="20"/>
                <w:szCs w:val="20"/>
              </w:rPr>
              <w:t>Ocena czystości wód na podstawie przewodnictwa</w:t>
            </w:r>
          </w:p>
        </w:tc>
        <w:tc>
          <w:tcPr>
            <w:tcW w:w="1256" w:type="dxa"/>
          </w:tcPr>
          <w:p w14:paraId="5B79E0B3"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6DAE1C73"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4E474C92" w14:textId="77777777" w:rsidTr="000D5A50">
        <w:trPr>
          <w:jc w:val="center"/>
        </w:trPr>
        <w:tc>
          <w:tcPr>
            <w:tcW w:w="659" w:type="dxa"/>
          </w:tcPr>
          <w:p w14:paraId="7BD49695" w14:textId="77777777" w:rsidR="00A80727" w:rsidRPr="0052273E" w:rsidRDefault="00A80727" w:rsidP="002F14D8">
            <w:pPr>
              <w:spacing w:after="0"/>
              <w:rPr>
                <w:rFonts w:ascii="Cambria" w:hAnsi="Cambria" w:cs="Times New Roman"/>
                <w:b/>
                <w:bCs/>
                <w:sz w:val="20"/>
                <w:szCs w:val="20"/>
              </w:rPr>
            </w:pPr>
            <w:r w:rsidRPr="0052273E">
              <w:rPr>
                <w:rFonts w:ascii="Cambria" w:hAnsi="Cambria" w:cs="Times New Roman"/>
                <w:b/>
                <w:bCs/>
                <w:sz w:val="20"/>
                <w:szCs w:val="20"/>
              </w:rPr>
              <w:t>L18</w:t>
            </w:r>
          </w:p>
        </w:tc>
        <w:tc>
          <w:tcPr>
            <w:tcW w:w="6537" w:type="dxa"/>
          </w:tcPr>
          <w:p w14:paraId="25A1D5DB" w14:textId="77777777" w:rsidR="00A80727" w:rsidRPr="0052273E" w:rsidRDefault="00A80727" w:rsidP="002F14D8">
            <w:pPr>
              <w:spacing w:after="0"/>
              <w:rPr>
                <w:rFonts w:ascii="Cambria" w:hAnsi="Cambria" w:cs="Times New Roman"/>
                <w:b/>
                <w:sz w:val="20"/>
                <w:szCs w:val="20"/>
              </w:rPr>
            </w:pPr>
            <w:r w:rsidRPr="0052273E">
              <w:rPr>
                <w:rFonts w:ascii="Cambria" w:hAnsi="Cambria"/>
                <w:sz w:val="20"/>
                <w:szCs w:val="20"/>
              </w:rPr>
              <w:t>Ocena mętności wód przeznaczonych do spożycia przez ludzi</w:t>
            </w:r>
          </w:p>
        </w:tc>
        <w:tc>
          <w:tcPr>
            <w:tcW w:w="1256" w:type="dxa"/>
          </w:tcPr>
          <w:p w14:paraId="4C95F29F"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2F89A337"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C080E0B" w14:textId="77777777" w:rsidTr="000D5A50">
        <w:trPr>
          <w:jc w:val="center"/>
        </w:trPr>
        <w:tc>
          <w:tcPr>
            <w:tcW w:w="659" w:type="dxa"/>
          </w:tcPr>
          <w:p w14:paraId="205163D8" w14:textId="77777777" w:rsidR="00A80727" w:rsidRPr="0052273E" w:rsidRDefault="00A80727" w:rsidP="002F14D8">
            <w:pPr>
              <w:spacing w:after="0"/>
              <w:rPr>
                <w:rFonts w:ascii="Cambria" w:hAnsi="Cambria" w:cs="Times New Roman"/>
                <w:b/>
                <w:bCs/>
                <w:sz w:val="20"/>
                <w:szCs w:val="20"/>
              </w:rPr>
            </w:pPr>
            <w:r w:rsidRPr="0052273E">
              <w:rPr>
                <w:rFonts w:ascii="Cambria" w:hAnsi="Cambria" w:cs="Times New Roman"/>
                <w:b/>
                <w:bCs/>
                <w:sz w:val="20"/>
                <w:szCs w:val="20"/>
              </w:rPr>
              <w:t>L19</w:t>
            </w:r>
          </w:p>
        </w:tc>
        <w:tc>
          <w:tcPr>
            <w:tcW w:w="6537" w:type="dxa"/>
          </w:tcPr>
          <w:p w14:paraId="6D701109" w14:textId="77777777" w:rsidR="00A80727" w:rsidRPr="0052273E" w:rsidRDefault="00A80727" w:rsidP="002F14D8">
            <w:pPr>
              <w:spacing w:after="0"/>
              <w:rPr>
                <w:rFonts w:ascii="Cambria" w:hAnsi="Cambria"/>
                <w:sz w:val="20"/>
                <w:szCs w:val="20"/>
              </w:rPr>
            </w:pPr>
            <w:r w:rsidRPr="0052273E">
              <w:rPr>
                <w:rFonts w:ascii="Cambria" w:hAnsi="Cambria"/>
                <w:sz w:val="20"/>
                <w:szCs w:val="20"/>
              </w:rPr>
              <w:t>Ocena ogólnej i węglanowej twardości wód</w:t>
            </w:r>
          </w:p>
        </w:tc>
        <w:tc>
          <w:tcPr>
            <w:tcW w:w="1256" w:type="dxa"/>
          </w:tcPr>
          <w:p w14:paraId="7F4A6F9D"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65A8E939"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273893C3" w14:textId="77777777" w:rsidTr="000D5A50">
        <w:trPr>
          <w:jc w:val="center"/>
        </w:trPr>
        <w:tc>
          <w:tcPr>
            <w:tcW w:w="659" w:type="dxa"/>
          </w:tcPr>
          <w:p w14:paraId="7C0F89C5" w14:textId="77777777" w:rsidR="00A80727" w:rsidRPr="0052273E" w:rsidRDefault="00A80727" w:rsidP="002F14D8">
            <w:pPr>
              <w:spacing w:after="0"/>
              <w:rPr>
                <w:rFonts w:ascii="Cambria" w:hAnsi="Cambria" w:cs="Times New Roman"/>
                <w:b/>
                <w:bCs/>
                <w:sz w:val="20"/>
                <w:szCs w:val="20"/>
              </w:rPr>
            </w:pPr>
            <w:r w:rsidRPr="0052273E">
              <w:rPr>
                <w:rFonts w:ascii="Cambria" w:hAnsi="Cambria" w:cs="Times New Roman"/>
                <w:b/>
                <w:bCs/>
                <w:sz w:val="20"/>
                <w:szCs w:val="20"/>
              </w:rPr>
              <w:t>L20</w:t>
            </w:r>
          </w:p>
        </w:tc>
        <w:tc>
          <w:tcPr>
            <w:tcW w:w="6537" w:type="dxa"/>
          </w:tcPr>
          <w:p w14:paraId="7B25393B" w14:textId="77777777" w:rsidR="00A80727" w:rsidRPr="0052273E" w:rsidRDefault="00A80727" w:rsidP="002F14D8">
            <w:pPr>
              <w:spacing w:after="0"/>
              <w:rPr>
                <w:rFonts w:ascii="Cambria" w:hAnsi="Cambria"/>
                <w:sz w:val="20"/>
                <w:szCs w:val="20"/>
              </w:rPr>
            </w:pPr>
            <w:r w:rsidRPr="0052273E">
              <w:rPr>
                <w:rFonts w:ascii="Cambria" w:hAnsi="Cambria"/>
                <w:sz w:val="20"/>
                <w:szCs w:val="20"/>
              </w:rPr>
              <w:t>Spektrofotometryczna analiza wody</w:t>
            </w:r>
          </w:p>
        </w:tc>
        <w:tc>
          <w:tcPr>
            <w:tcW w:w="1256" w:type="dxa"/>
          </w:tcPr>
          <w:p w14:paraId="5E119793"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63F0C814"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324F4294" w14:textId="77777777" w:rsidTr="000D5A50">
        <w:trPr>
          <w:jc w:val="center"/>
        </w:trPr>
        <w:tc>
          <w:tcPr>
            <w:tcW w:w="659" w:type="dxa"/>
          </w:tcPr>
          <w:p w14:paraId="40897A47" w14:textId="77777777" w:rsidR="00A80727" w:rsidRPr="0052273E" w:rsidRDefault="00A80727" w:rsidP="002F14D8">
            <w:pPr>
              <w:spacing w:after="0"/>
              <w:rPr>
                <w:rFonts w:ascii="Cambria" w:hAnsi="Cambria" w:cs="Times New Roman"/>
                <w:b/>
                <w:bCs/>
                <w:sz w:val="20"/>
                <w:szCs w:val="20"/>
              </w:rPr>
            </w:pPr>
            <w:r w:rsidRPr="0052273E">
              <w:rPr>
                <w:rFonts w:ascii="Cambria" w:hAnsi="Cambria" w:cs="Times New Roman"/>
                <w:b/>
                <w:bCs/>
                <w:sz w:val="20"/>
                <w:szCs w:val="20"/>
              </w:rPr>
              <w:t>L21</w:t>
            </w:r>
          </w:p>
        </w:tc>
        <w:tc>
          <w:tcPr>
            <w:tcW w:w="6537" w:type="dxa"/>
          </w:tcPr>
          <w:p w14:paraId="7524D8D8" w14:textId="77777777" w:rsidR="00A80727" w:rsidRPr="0052273E" w:rsidRDefault="00A80727" w:rsidP="002F14D8">
            <w:pPr>
              <w:spacing w:after="0"/>
              <w:rPr>
                <w:rFonts w:ascii="Cambria" w:hAnsi="Cambria"/>
                <w:sz w:val="20"/>
                <w:szCs w:val="20"/>
              </w:rPr>
            </w:pPr>
            <w:r w:rsidRPr="0052273E">
              <w:rPr>
                <w:rFonts w:ascii="Cambria" w:hAnsi="Cambria"/>
                <w:sz w:val="20"/>
                <w:szCs w:val="20"/>
              </w:rPr>
              <w:t>Ocena wybranych wskaźników fizykochemicznych w wodach rzeki Warty</w:t>
            </w:r>
          </w:p>
        </w:tc>
        <w:tc>
          <w:tcPr>
            <w:tcW w:w="1256" w:type="dxa"/>
          </w:tcPr>
          <w:p w14:paraId="219FDB9E"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0CB90DB3"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266B3299" w14:textId="77777777" w:rsidTr="000D5A50">
        <w:trPr>
          <w:jc w:val="center"/>
        </w:trPr>
        <w:tc>
          <w:tcPr>
            <w:tcW w:w="659" w:type="dxa"/>
          </w:tcPr>
          <w:p w14:paraId="25B9E43C" w14:textId="77777777" w:rsidR="00A80727" w:rsidRPr="0052273E" w:rsidRDefault="00A80727" w:rsidP="002F14D8">
            <w:pPr>
              <w:spacing w:after="0"/>
              <w:rPr>
                <w:rFonts w:ascii="Cambria" w:hAnsi="Cambria" w:cs="Times New Roman"/>
                <w:b/>
                <w:bCs/>
                <w:sz w:val="20"/>
                <w:szCs w:val="20"/>
              </w:rPr>
            </w:pPr>
            <w:r w:rsidRPr="0052273E">
              <w:rPr>
                <w:rFonts w:ascii="Cambria" w:hAnsi="Cambria" w:cs="Times New Roman"/>
                <w:b/>
                <w:bCs/>
                <w:sz w:val="20"/>
                <w:szCs w:val="20"/>
              </w:rPr>
              <w:lastRenderedPageBreak/>
              <w:t>L22</w:t>
            </w:r>
          </w:p>
        </w:tc>
        <w:tc>
          <w:tcPr>
            <w:tcW w:w="6537" w:type="dxa"/>
          </w:tcPr>
          <w:p w14:paraId="67759BAD" w14:textId="77777777" w:rsidR="00A80727" w:rsidRPr="0052273E" w:rsidRDefault="00A80727" w:rsidP="002F14D8">
            <w:pPr>
              <w:spacing w:after="0"/>
              <w:rPr>
                <w:rFonts w:ascii="Cambria" w:hAnsi="Cambria"/>
                <w:sz w:val="20"/>
                <w:szCs w:val="20"/>
              </w:rPr>
            </w:pPr>
            <w:r w:rsidRPr="0052273E">
              <w:rPr>
                <w:rFonts w:ascii="Cambria" w:hAnsi="Cambria"/>
                <w:sz w:val="20"/>
                <w:szCs w:val="20"/>
              </w:rPr>
              <w:t>Ocena wybranych wskaźników fizykochemicznych w wodach jezior naturalnych</w:t>
            </w:r>
          </w:p>
        </w:tc>
        <w:tc>
          <w:tcPr>
            <w:tcW w:w="1256" w:type="dxa"/>
          </w:tcPr>
          <w:p w14:paraId="25E2196F"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6DF68C24"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4E6AB64C" w14:textId="77777777" w:rsidTr="000D5A50">
        <w:trPr>
          <w:jc w:val="center"/>
        </w:trPr>
        <w:tc>
          <w:tcPr>
            <w:tcW w:w="659" w:type="dxa"/>
          </w:tcPr>
          <w:p w14:paraId="7980D23F" w14:textId="77777777" w:rsidR="00A80727" w:rsidRPr="0052273E" w:rsidRDefault="00A80727" w:rsidP="002F14D8">
            <w:pPr>
              <w:spacing w:after="0"/>
              <w:rPr>
                <w:rFonts w:ascii="Cambria" w:hAnsi="Cambria" w:cs="Times New Roman"/>
                <w:b/>
                <w:bCs/>
                <w:sz w:val="20"/>
                <w:szCs w:val="20"/>
              </w:rPr>
            </w:pPr>
            <w:r w:rsidRPr="0052273E">
              <w:rPr>
                <w:rFonts w:ascii="Cambria" w:hAnsi="Cambria" w:cs="Times New Roman"/>
                <w:b/>
                <w:bCs/>
                <w:sz w:val="20"/>
                <w:szCs w:val="20"/>
              </w:rPr>
              <w:t>L23</w:t>
            </w:r>
          </w:p>
        </w:tc>
        <w:tc>
          <w:tcPr>
            <w:tcW w:w="6537" w:type="dxa"/>
          </w:tcPr>
          <w:p w14:paraId="5E0EC3B4" w14:textId="77777777" w:rsidR="00A80727" w:rsidRPr="0052273E" w:rsidRDefault="00A80727" w:rsidP="002F14D8">
            <w:pPr>
              <w:spacing w:after="0"/>
              <w:rPr>
                <w:rFonts w:ascii="Cambria" w:hAnsi="Cambria"/>
                <w:sz w:val="20"/>
                <w:szCs w:val="20"/>
              </w:rPr>
            </w:pPr>
            <w:r w:rsidRPr="0052273E">
              <w:rPr>
                <w:rFonts w:ascii="Cambria" w:hAnsi="Cambria"/>
                <w:sz w:val="20"/>
                <w:szCs w:val="20"/>
              </w:rPr>
              <w:t xml:space="preserve">Stosowane jednostki z zakresu analityki zanieczyszczeń i ich przeliczanie. </w:t>
            </w:r>
          </w:p>
        </w:tc>
        <w:tc>
          <w:tcPr>
            <w:tcW w:w="1256" w:type="dxa"/>
          </w:tcPr>
          <w:p w14:paraId="7776C44D"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2255BE1A"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5E165A30" w14:textId="77777777" w:rsidTr="000D5A50">
        <w:trPr>
          <w:jc w:val="center"/>
        </w:trPr>
        <w:tc>
          <w:tcPr>
            <w:tcW w:w="659" w:type="dxa"/>
          </w:tcPr>
          <w:p w14:paraId="6EE06D0E" w14:textId="77777777" w:rsidR="00A80727" w:rsidRPr="0052273E" w:rsidRDefault="00A80727" w:rsidP="002F14D8">
            <w:pPr>
              <w:spacing w:after="0"/>
              <w:rPr>
                <w:rFonts w:ascii="Cambria" w:hAnsi="Cambria" w:cs="Times New Roman"/>
                <w:b/>
                <w:bCs/>
                <w:sz w:val="20"/>
                <w:szCs w:val="20"/>
              </w:rPr>
            </w:pPr>
            <w:r w:rsidRPr="0052273E">
              <w:rPr>
                <w:rFonts w:ascii="Cambria" w:hAnsi="Cambria" w:cs="Times New Roman"/>
                <w:b/>
                <w:bCs/>
                <w:sz w:val="20"/>
                <w:szCs w:val="20"/>
              </w:rPr>
              <w:t>L24</w:t>
            </w:r>
          </w:p>
        </w:tc>
        <w:tc>
          <w:tcPr>
            <w:tcW w:w="6537" w:type="dxa"/>
          </w:tcPr>
          <w:p w14:paraId="32C49E0F" w14:textId="77777777" w:rsidR="00A80727" w:rsidRPr="0052273E" w:rsidRDefault="00A80727" w:rsidP="002F14D8">
            <w:pPr>
              <w:spacing w:after="0"/>
              <w:rPr>
                <w:rFonts w:ascii="Cambria" w:hAnsi="Cambria"/>
                <w:sz w:val="20"/>
                <w:szCs w:val="20"/>
              </w:rPr>
            </w:pPr>
            <w:r w:rsidRPr="0052273E">
              <w:rPr>
                <w:rFonts w:ascii="Cambria" w:hAnsi="Cambria"/>
                <w:sz w:val="20"/>
                <w:szCs w:val="20"/>
              </w:rPr>
              <w:t>Biomonitoring zanieczyszczenia środowiska Zanieczyszczenia atmosfery a produkcja energii.</w:t>
            </w:r>
          </w:p>
        </w:tc>
        <w:tc>
          <w:tcPr>
            <w:tcW w:w="1256" w:type="dxa"/>
          </w:tcPr>
          <w:p w14:paraId="3BF0758C"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12DA5C5F"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5CFCA479" w14:textId="77777777" w:rsidTr="000D5A50">
        <w:trPr>
          <w:jc w:val="center"/>
        </w:trPr>
        <w:tc>
          <w:tcPr>
            <w:tcW w:w="659" w:type="dxa"/>
          </w:tcPr>
          <w:p w14:paraId="1A8ECDB0" w14:textId="77777777" w:rsidR="00A80727" w:rsidRPr="0052273E" w:rsidRDefault="00A80727" w:rsidP="002F14D8">
            <w:pPr>
              <w:spacing w:after="0"/>
              <w:rPr>
                <w:rFonts w:ascii="Cambria" w:hAnsi="Cambria" w:cs="Times New Roman"/>
                <w:b/>
                <w:bCs/>
                <w:sz w:val="20"/>
                <w:szCs w:val="20"/>
              </w:rPr>
            </w:pPr>
            <w:r w:rsidRPr="0052273E">
              <w:rPr>
                <w:rFonts w:ascii="Cambria" w:hAnsi="Cambria" w:cs="Times New Roman"/>
                <w:b/>
                <w:bCs/>
                <w:sz w:val="20"/>
                <w:szCs w:val="20"/>
              </w:rPr>
              <w:t>L25</w:t>
            </w:r>
          </w:p>
        </w:tc>
        <w:tc>
          <w:tcPr>
            <w:tcW w:w="6537" w:type="dxa"/>
          </w:tcPr>
          <w:p w14:paraId="7375A224" w14:textId="77777777" w:rsidR="00A80727" w:rsidRPr="0052273E" w:rsidRDefault="00A80727" w:rsidP="002F14D8">
            <w:pPr>
              <w:spacing w:after="0"/>
              <w:rPr>
                <w:rFonts w:ascii="Cambria" w:hAnsi="Cambria"/>
                <w:sz w:val="20"/>
                <w:szCs w:val="20"/>
              </w:rPr>
            </w:pPr>
            <w:r w:rsidRPr="0052273E">
              <w:rPr>
                <w:rFonts w:ascii="Cambria" w:hAnsi="Cambria"/>
                <w:sz w:val="20"/>
                <w:szCs w:val="20"/>
              </w:rPr>
              <w:t>Analiza skutków emisji gazów cieplarnianych do atmosfery i możliwości ich ograniczenia</w:t>
            </w:r>
          </w:p>
        </w:tc>
        <w:tc>
          <w:tcPr>
            <w:tcW w:w="1256" w:type="dxa"/>
          </w:tcPr>
          <w:p w14:paraId="02DA2AAE"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06A40266"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A5F2190" w14:textId="77777777" w:rsidTr="000D5A50">
        <w:trPr>
          <w:jc w:val="center"/>
        </w:trPr>
        <w:tc>
          <w:tcPr>
            <w:tcW w:w="659" w:type="dxa"/>
          </w:tcPr>
          <w:p w14:paraId="633EA73D" w14:textId="77777777" w:rsidR="00A80727" w:rsidRPr="0052273E" w:rsidRDefault="00A80727" w:rsidP="002F14D8">
            <w:pPr>
              <w:spacing w:after="0"/>
              <w:rPr>
                <w:rFonts w:ascii="Cambria" w:hAnsi="Cambria" w:cs="Times New Roman"/>
                <w:b/>
                <w:bCs/>
                <w:sz w:val="20"/>
                <w:szCs w:val="20"/>
              </w:rPr>
            </w:pPr>
            <w:r w:rsidRPr="0052273E">
              <w:rPr>
                <w:rFonts w:ascii="Cambria" w:hAnsi="Cambria" w:cs="Times New Roman"/>
                <w:b/>
                <w:bCs/>
                <w:sz w:val="20"/>
                <w:szCs w:val="20"/>
              </w:rPr>
              <w:t>L26</w:t>
            </w:r>
          </w:p>
        </w:tc>
        <w:tc>
          <w:tcPr>
            <w:tcW w:w="6537" w:type="dxa"/>
          </w:tcPr>
          <w:p w14:paraId="75A2B24A" w14:textId="77777777" w:rsidR="00A80727" w:rsidRPr="0052273E" w:rsidRDefault="00A80727" w:rsidP="002F14D8">
            <w:pPr>
              <w:spacing w:after="0"/>
              <w:rPr>
                <w:rFonts w:ascii="Cambria" w:hAnsi="Cambria"/>
                <w:sz w:val="20"/>
                <w:szCs w:val="20"/>
              </w:rPr>
            </w:pPr>
            <w:r w:rsidRPr="0052273E">
              <w:rPr>
                <w:rFonts w:ascii="Cambria" w:hAnsi="Cambria"/>
                <w:sz w:val="20"/>
                <w:szCs w:val="20"/>
              </w:rPr>
              <w:t>Zanieczyszczenia atmosfery a produkcja energii - analiza zawartości CO2 emitowanego w procesach spalania paliw konwencjonalnych i biopaliw.</w:t>
            </w:r>
          </w:p>
        </w:tc>
        <w:tc>
          <w:tcPr>
            <w:tcW w:w="1256" w:type="dxa"/>
          </w:tcPr>
          <w:p w14:paraId="7D9EA6A2"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4A6B8877"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47E1F91" w14:textId="77777777" w:rsidTr="000D5A50">
        <w:trPr>
          <w:jc w:val="center"/>
        </w:trPr>
        <w:tc>
          <w:tcPr>
            <w:tcW w:w="659" w:type="dxa"/>
          </w:tcPr>
          <w:p w14:paraId="4E974D1B" w14:textId="77777777" w:rsidR="00A80727" w:rsidRPr="0052273E" w:rsidRDefault="00A80727" w:rsidP="002F14D8">
            <w:pPr>
              <w:spacing w:after="0"/>
              <w:rPr>
                <w:rFonts w:ascii="Cambria" w:hAnsi="Cambria" w:cs="Times New Roman"/>
                <w:b/>
                <w:bCs/>
                <w:sz w:val="20"/>
                <w:szCs w:val="20"/>
              </w:rPr>
            </w:pPr>
            <w:r w:rsidRPr="0052273E">
              <w:rPr>
                <w:rFonts w:ascii="Cambria" w:hAnsi="Cambria" w:cs="Times New Roman"/>
                <w:b/>
                <w:bCs/>
                <w:sz w:val="20"/>
                <w:szCs w:val="20"/>
              </w:rPr>
              <w:t>L27</w:t>
            </w:r>
          </w:p>
        </w:tc>
        <w:tc>
          <w:tcPr>
            <w:tcW w:w="6537" w:type="dxa"/>
          </w:tcPr>
          <w:p w14:paraId="1D75DCB4" w14:textId="77777777" w:rsidR="00A80727" w:rsidRPr="0052273E" w:rsidRDefault="00A80727" w:rsidP="002F14D8">
            <w:pPr>
              <w:spacing w:after="0"/>
              <w:rPr>
                <w:rFonts w:ascii="Cambria" w:hAnsi="Cambria"/>
                <w:sz w:val="20"/>
                <w:szCs w:val="20"/>
              </w:rPr>
            </w:pPr>
            <w:r w:rsidRPr="0052273E">
              <w:rPr>
                <w:rFonts w:ascii="Cambria" w:hAnsi="Cambria"/>
                <w:sz w:val="20"/>
                <w:szCs w:val="20"/>
              </w:rPr>
              <w:t>Analiza skutków emisji gazów cieplarnianych do atmosfery i możliwości ograniczenia</w:t>
            </w:r>
          </w:p>
        </w:tc>
        <w:tc>
          <w:tcPr>
            <w:tcW w:w="1256" w:type="dxa"/>
          </w:tcPr>
          <w:p w14:paraId="4DA09B57"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25742A0E"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49AD447" w14:textId="77777777" w:rsidTr="000D5A50">
        <w:trPr>
          <w:jc w:val="center"/>
        </w:trPr>
        <w:tc>
          <w:tcPr>
            <w:tcW w:w="659" w:type="dxa"/>
          </w:tcPr>
          <w:p w14:paraId="258DFEA1" w14:textId="77777777" w:rsidR="00A80727" w:rsidRPr="0052273E" w:rsidRDefault="00A80727" w:rsidP="002F14D8">
            <w:pPr>
              <w:spacing w:after="0"/>
              <w:rPr>
                <w:rFonts w:ascii="Cambria" w:hAnsi="Cambria" w:cs="Times New Roman"/>
                <w:b/>
                <w:bCs/>
                <w:sz w:val="20"/>
                <w:szCs w:val="20"/>
              </w:rPr>
            </w:pPr>
            <w:r w:rsidRPr="0052273E">
              <w:rPr>
                <w:rFonts w:ascii="Cambria" w:hAnsi="Cambria" w:cs="Times New Roman"/>
                <w:b/>
                <w:bCs/>
                <w:sz w:val="20"/>
                <w:szCs w:val="20"/>
              </w:rPr>
              <w:t>L28</w:t>
            </w:r>
          </w:p>
        </w:tc>
        <w:tc>
          <w:tcPr>
            <w:tcW w:w="6537" w:type="dxa"/>
          </w:tcPr>
          <w:p w14:paraId="536E3131" w14:textId="77777777" w:rsidR="00A80727" w:rsidRPr="0052273E" w:rsidRDefault="00A80727" w:rsidP="002F14D8">
            <w:pPr>
              <w:spacing w:after="0"/>
              <w:rPr>
                <w:rFonts w:ascii="Cambria" w:hAnsi="Cambria"/>
                <w:sz w:val="20"/>
                <w:szCs w:val="20"/>
              </w:rPr>
            </w:pPr>
            <w:r w:rsidRPr="0052273E">
              <w:rPr>
                <w:rFonts w:ascii="Cambria" w:hAnsi="Cambria"/>
                <w:sz w:val="20"/>
                <w:szCs w:val="20"/>
              </w:rPr>
              <w:t>Możliwości i ograniczenia wykorzystania popiołów ze spalania paliw w produkcji roślinnej.</w:t>
            </w:r>
          </w:p>
        </w:tc>
        <w:tc>
          <w:tcPr>
            <w:tcW w:w="1256" w:type="dxa"/>
          </w:tcPr>
          <w:p w14:paraId="45620250"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5BFF84E9"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4485D71F" w14:textId="77777777" w:rsidTr="000D5A50">
        <w:trPr>
          <w:jc w:val="center"/>
        </w:trPr>
        <w:tc>
          <w:tcPr>
            <w:tcW w:w="659" w:type="dxa"/>
          </w:tcPr>
          <w:p w14:paraId="72CEAEBC" w14:textId="77777777" w:rsidR="00A80727" w:rsidRPr="0052273E" w:rsidRDefault="00A80727" w:rsidP="002F14D8">
            <w:pPr>
              <w:spacing w:after="0"/>
              <w:rPr>
                <w:rFonts w:ascii="Cambria" w:hAnsi="Cambria" w:cs="Times New Roman"/>
                <w:b/>
                <w:bCs/>
                <w:sz w:val="20"/>
                <w:szCs w:val="20"/>
              </w:rPr>
            </w:pPr>
            <w:r w:rsidRPr="0052273E">
              <w:rPr>
                <w:rFonts w:ascii="Cambria" w:hAnsi="Cambria" w:cs="Times New Roman"/>
                <w:b/>
                <w:bCs/>
                <w:sz w:val="20"/>
                <w:szCs w:val="20"/>
              </w:rPr>
              <w:t>L29</w:t>
            </w:r>
          </w:p>
          <w:p w14:paraId="7E1267BE" w14:textId="77777777" w:rsidR="00A80727" w:rsidRPr="0052273E" w:rsidRDefault="00A80727" w:rsidP="002F14D8">
            <w:pPr>
              <w:spacing w:after="0"/>
              <w:rPr>
                <w:rFonts w:ascii="Cambria" w:hAnsi="Cambria" w:cs="Times New Roman"/>
                <w:b/>
                <w:bCs/>
                <w:sz w:val="20"/>
                <w:szCs w:val="20"/>
              </w:rPr>
            </w:pPr>
          </w:p>
        </w:tc>
        <w:tc>
          <w:tcPr>
            <w:tcW w:w="6537" w:type="dxa"/>
          </w:tcPr>
          <w:p w14:paraId="2322D132" w14:textId="77777777" w:rsidR="00A80727" w:rsidRPr="0052273E" w:rsidRDefault="00A80727" w:rsidP="002F14D8">
            <w:pPr>
              <w:spacing w:after="0"/>
              <w:rPr>
                <w:rFonts w:ascii="Cambria" w:hAnsi="Cambria"/>
                <w:sz w:val="20"/>
                <w:szCs w:val="20"/>
              </w:rPr>
            </w:pPr>
            <w:r w:rsidRPr="0052273E">
              <w:rPr>
                <w:rFonts w:ascii="Cambria" w:hAnsi="Cambria"/>
                <w:sz w:val="20"/>
                <w:szCs w:val="20"/>
              </w:rPr>
              <w:t>Pomiary chemiczne i fizyczne zanieczyszczeń powietrza, wody i gleby. Popiół jako materiał odkwaszający glebę.</w:t>
            </w:r>
          </w:p>
        </w:tc>
        <w:tc>
          <w:tcPr>
            <w:tcW w:w="1256" w:type="dxa"/>
          </w:tcPr>
          <w:p w14:paraId="09C037AB"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2E24600E"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49AE92C" w14:textId="77777777" w:rsidTr="000D5A50">
        <w:trPr>
          <w:jc w:val="center"/>
        </w:trPr>
        <w:tc>
          <w:tcPr>
            <w:tcW w:w="659" w:type="dxa"/>
          </w:tcPr>
          <w:p w14:paraId="5D9A9887" w14:textId="77777777" w:rsidR="00A80727" w:rsidRPr="0052273E" w:rsidRDefault="00A80727" w:rsidP="002F14D8">
            <w:pPr>
              <w:spacing w:after="0"/>
              <w:rPr>
                <w:rFonts w:ascii="Cambria" w:hAnsi="Cambria" w:cs="Times New Roman"/>
                <w:b/>
                <w:bCs/>
                <w:sz w:val="20"/>
                <w:szCs w:val="20"/>
              </w:rPr>
            </w:pPr>
            <w:r w:rsidRPr="0052273E">
              <w:rPr>
                <w:rFonts w:ascii="Cambria" w:hAnsi="Cambria" w:cs="Times New Roman"/>
                <w:b/>
                <w:bCs/>
                <w:sz w:val="20"/>
                <w:szCs w:val="20"/>
              </w:rPr>
              <w:t>L30</w:t>
            </w:r>
          </w:p>
        </w:tc>
        <w:tc>
          <w:tcPr>
            <w:tcW w:w="6537" w:type="dxa"/>
          </w:tcPr>
          <w:p w14:paraId="0EDA4BD6" w14:textId="77777777" w:rsidR="00A80727" w:rsidRPr="0052273E" w:rsidRDefault="00907A27" w:rsidP="002F14D8">
            <w:pPr>
              <w:spacing w:after="0"/>
              <w:rPr>
                <w:rFonts w:ascii="Cambria" w:hAnsi="Cambria"/>
                <w:sz w:val="20"/>
                <w:szCs w:val="20"/>
              </w:rPr>
            </w:pPr>
            <w:r w:rsidRPr="0052273E">
              <w:rPr>
                <w:rFonts w:ascii="Cambria" w:hAnsi="Cambria"/>
                <w:sz w:val="20"/>
                <w:szCs w:val="20"/>
              </w:rPr>
              <w:t>Kolokwium zaliczeniowe</w:t>
            </w:r>
          </w:p>
        </w:tc>
        <w:tc>
          <w:tcPr>
            <w:tcW w:w="1256" w:type="dxa"/>
          </w:tcPr>
          <w:p w14:paraId="679C0D95"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68C1F9D9" w14:textId="77777777" w:rsidR="00A80727" w:rsidRPr="0052273E" w:rsidRDefault="00A80727"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B0416D" w:rsidRPr="0052273E" w14:paraId="2B43F77C" w14:textId="77777777" w:rsidTr="000D5A50">
        <w:trPr>
          <w:jc w:val="center"/>
        </w:trPr>
        <w:tc>
          <w:tcPr>
            <w:tcW w:w="659" w:type="dxa"/>
          </w:tcPr>
          <w:p w14:paraId="75F03A09" w14:textId="77777777" w:rsidR="00B0416D" w:rsidRPr="0052273E" w:rsidRDefault="00B0416D" w:rsidP="002F14D8">
            <w:pPr>
              <w:spacing w:after="0"/>
              <w:rPr>
                <w:rFonts w:ascii="Cambria" w:hAnsi="Cambria" w:cs="Times New Roman"/>
                <w:sz w:val="20"/>
                <w:szCs w:val="20"/>
              </w:rPr>
            </w:pPr>
          </w:p>
        </w:tc>
        <w:tc>
          <w:tcPr>
            <w:tcW w:w="6537" w:type="dxa"/>
          </w:tcPr>
          <w:p w14:paraId="1BEF719E" w14:textId="77777777" w:rsidR="00B0416D" w:rsidRPr="0052273E" w:rsidRDefault="00B0416D" w:rsidP="002F14D8">
            <w:pPr>
              <w:spacing w:after="0"/>
              <w:rPr>
                <w:rFonts w:ascii="Cambria" w:hAnsi="Cambria"/>
                <w:sz w:val="20"/>
                <w:szCs w:val="20"/>
              </w:rPr>
            </w:pPr>
            <w:r w:rsidRPr="0052273E">
              <w:rPr>
                <w:rFonts w:ascii="Cambria" w:hAnsi="Cambria" w:cs="Times New Roman"/>
                <w:b/>
                <w:sz w:val="20"/>
                <w:szCs w:val="20"/>
              </w:rPr>
              <w:t>Razem liczba godzin laboratoriów</w:t>
            </w:r>
          </w:p>
        </w:tc>
        <w:tc>
          <w:tcPr>
            <w:tcW w:w="1256" w:type="dxa"/>
          </w:tcPr>
          <w:p w14:paraId="4BE68819" w14:textId="77777777" w:rsidR="00B0416D" w:rsidRPr="0052273E" w:rsidRDefault="00B0416D" w:rsidP="002F14D8">
            <w:pPr>
              <w:spacing w:after="0"/>
              <w:jc w:val="right"/>
              <w:rPr>
                <w:rFonts w:ascii="Cambria" w:hAnsi="Cambria" w:cs="Times New Roman"/>
                <w:b/>
                <w:bCs/>
                <w:sz w:val="20"/>
                <w:szCs w:val="20"/>
              </w:rPr>
            </w:pPr>
            <w:r w:rsidRPr="0052273E">
              <w:rPr>
                <w:rFonts w:ascii="Cambria" w:hAnsi="Cambria" w:cs="Times New Roman"/>
                <w:b/>
                <w:bCs/>
                <w:sz w:val="20"/>
                <w:szCs w:val="20"/>
              </w:rPr>
              <w:t>60</w:t>
            </w:r>
          </w:p>
        </w:tc>
        <w:tc>
          <w:tcPr>
            <w:tcW w:w="1488" w:type="dxa"/>
          </w:tcPr>
          <w:p w14:paraId="66000EC8" w14:textId="77777777" w:rsidR="00B0416D" w:rsidRPr="0052273E" w:rsidRDefault="00B0416D" w:rsidP="002F14D8">
            <w:pPr>
              <w:spacing w:after="0"/>
              <w:jc w:val="right"/>
              <w:rPr>
                <w:rFonts w:ascii="Cambria" w:hAnsi="Cambria" w:cs="Times New Roman"/>
                <w:b/>
                <w:bCs/>
                <w:sz w:val="20"/>
                <w:szCs w:val="20"/>
              </w:rPr>
            </w:pPr>
            <w:r w:rsidRPr="0052273E">
              <w:rPr>
                <w:rFonts w:ascii="Cambria" w:hAnsi="Cambria" w:cs="Times New Roman"/>
                <w:b/>
                <w:bCs/>
                <w:sz w:val="20"/>
                <w:szCs w:val="20"/>
              </w:rPr>
              <w:t>36</w:t>
            </w:r>
          </w:p>
        </w:tc>
      </w:tr>
    </w:tbl>
    <w:p w14:paraId="697A07F1" w14:textId="77777777" w:rsidR="00411F04" w:rsidRPr="0052273E" w:rsidRDefault="00411F04" w:rsidP="002F14D8">
      <w:pPr>
        <w:spacing w:after="0"/>
        <w:rPr>
          <w:rFonts w:ascii="Cambria" w:hAnsi="Cambria" w:cs="Times New Roman"/>
          <w:b/>
          <w:sz w:val="20"/>
          <w:szCs w:val="20"/>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5978"/>
        <w:gridCol w:w="1516"/>
        <w:gridCol w:w="1806"/>
      </w:tblGrid>
      <w:tr w:rsidR="0052273E" w:rsidRPr="0052273E" w14:paraId="05B71C1F" w14:textId="77777777" w:rsidTr="00147415">
        <w:trPr>
          <w:trHeight w:val="340"/>
          <w:jc w:val="center"/>
        </w:trPr>
        <w:tc>
          <w:tcPr>
            <w:tcW w:w="640" w:type="dxa"/>
            <w:vMerge w:val="restart"/>
            <w:vAlign w:val="center"/>
          </w:tcPr>
          <w:p w14:paraId="0323E8AE" w14:textId="77777777" w:rsidR="004A497F" w:rsidRPr="0052273E" w:rsidRDefault="004A497F" w:rsidP="00147415">
            <w:pPr>
              <w:spacing w:after="0"/>
              <w:rPr>
                <w:rFonts w:ascii="Cambria" w:hAnsi="Cambria" w:cs="Times New Roman"/>
                <w:b/>
                <w:sz w:val="20"/>
                <w:szCs w:val="20"/>
              </w:rPr>
            </w:pPr>
            <w:bookmarkStart w:id="7" w:name="_Hlk200378633"/>
            <w:r w:rsidRPr="0052273E">
              <w:rPr>
                <w:rFonts w:ascii="Cambria" w:hAnsi="Cambria" w:cs="Times New Roman"/>
                <w:b/>
                <w:sz w:val="20"/>
                <w:szCs w:val="20"/>
              </w:rPr>
              <w:t>Lp.</w:t>
            </w:r>
          </w:p>
        </w:tc>
        <w:tc>
          <w:tcPr>
            <w:tcW w:w="5978" w:type="dxa"/>
            <w:vMerge w:val="restart"/>
            <w:vAlign w:val="center"/>
          </w:tcPr>
          <w:p w14:paraId="13A1FE35" w14:textId="77777777" w:rsidR="004A497F" w:rsidRPr="0052273E" w:rsidRDefault="004A497F" w:rsidP="00147415">
            <w:pPr>
              <w:spacing w:after="0"/>
              <w:rPr>
                <w:rFonts w:ascii="Cambria" w:hAnsi="Cambria" w:cs="Times New Roman"/>
                <w:b/>
                <w:sz w:val="20"/>
                <w:szCs w:val="20"/>
              </w:rPr>
            </w:pPr>
            <w:r w:rsidRPr="0052273E">
              <w:rPr>
                <w:rFonts w:ascii="Cambria" w:hAnsi="Cambria" w:cs="Times New Roman"/>
                <w:b/>
                <w:sz w:val="20"/>
                <w:szCs w:val="20"/>
              </w:rPr>
              <w:t>Treści projektów</w:t>
            </w:r>
          </w:p>
        </w:tc>
        <w:tc>
          <w:tcPr>
            <w:tcW w:w="3322" w:type="dxa"/>
            <w:gridSpan w:val="2"/>
            <w:vAlign w:val="center"/>
          </w:tcPr>
          <w:p w14:paraId="48A1E410" w14:textId="77777777" w:rsidR="004A497F" w:rsidRPr="0052273E" w:rsidRDefault="004A497F" w:rsidP="00147415">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51ED530A" w14:textId="77777777" w:rsidTr="00147415">
        <w:trPr>
          <w:trHeight w:val="196"/>
          <w:jc w:val="center"/>
        </w:trPr>
        <w:tc>
          <w:tcPr>
            <w:tcW w:w="640" w:type="dxa"/>
            <w:vMerge/>
          </w:tcPr>
          <w:p w14:paraId="5CBE90B9" w14:textId="77777777" w:rsidR="004A497F" w:rsidRPr="0052273E" w:rsidRDefault="004A497F" w:rsidP="00147415">
            <w:pPr>
              <w:spacing w:after="0"/>
              <w:rPr>
                <w:rFonts w:ascii="Cambria" w:hAnsi="Cambria" w:cs="Times New Roman"/>
                <w:b/>
                <w:sz w:val="20"/>
                <w:szCs w:val="20"/>
              </w:rPr>
            </w:pPr>
          </w:p>
        </w:tc>
        <w:tc>
          <w:tcPr>
            <w:tcW w:w="5978" w:type="dxa"/>
            <w:vMerge/>
          </w:tcPr>
          <w:p w14:paraId="15C303A5" w14:textId="77777777" w:rsidR="004A497F" w:rsidRPr="0052273E" w:rsidRDefault="004A497F" w:rsidP="00147415">
            <w:pPr>
              <w:spacing w:after="0"/>
              <w:rPr>
                <w:rFonts w:ascii="Cambria" w:hAnsi="Cambria" w:cs="Times New Roman"/>
                <w:b/>
                <w:sz w:val="20"/>
                <w:szCs w:val="20"/>
              </w:rPr>
            </w:pPr>
          </w:p>
        </w:tc>
        <w:tc>
          <w:tcPr>
            <w:tcW w:w="1516" w:type="dxa"/>
          </w:tcPr>
          <w:p w14:paraId="756F7CC6" w14:textId="77777777" w:rsidR="004A497F" w:rsidRPr="0052273E" w:rsidRDefault="004A497F" w:rsidP="00147415">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806" w:type="dxa"/>
          </w:tcPr>
          <w:p w14:paraId="51129BBC" w14:textId="77777777" w:rsidR="004A497F" w:rsidRPr="0052273E" w:rsidRDefault="004A497F" w:rsidP="00147415">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56342907" w14:textId="77777777" w:rsidTr="00147415">
        <w:trPr>
          <w:trHeight w:val="225"/>
          <w:jc w:val="center"/>
        </w:trPr>
        <w:tc>
          <w:tcPr>
            <w:tcW w:w="640" w:type="dxa"/>
          </w:tcPr>
          <w:p w14:paraId="18977503" w14:textId="77777777" w:rsidR="004A497F" w:rsidRPr="0052273E" w:rsidRDefault="004A497F" w:rsidP="00147415">
            <w:pPr>
              <w:spacing w:after="0"/>
              <w:rPr>
                <w:rFonts w:ascii="Cambria" w:hAnsi="Cambria" w:cs="Times New Roman"/>
                <w:sz w:val="20"/>
                <w:szCs w:val="20"/>
              </w:rPr>
            </w:pPr>
            <w:r w:rsidRPr="0052273E">
              <w:rPr>
                <w:rFonts w:ascii="Cambria" w:hAnsi="Cambria" w:cs="Times New Roman"/>
                <w:sz w:val="20"/>
                <w:szCs w:val="20"/>
              </w:rPr>
              <w:t>P1</w:t>
            </w:r>
          </w:p>
        </w:tc>
        <w:tc>
          <w:tcPr>
            <w:tcW w:w="5978" w:type="dxa"/>
          </w:tcPr>
          <w:p w14:paraId="0570A76B" w14:textId="77777777" w:rsidR="004A497F" w:rsidRPr="0052273E" w:rsidRDefault="004A497F" w:rsidP="00147415">
            <w:pPr>
              <w:spacing w:after="0"/>
              <w:rPr>
                <w:rFonts w:ascii="Cambria" w:hAnsi="Cambria" w:cs="Times New Roman"/>
                <w:sz w:val="20"/>
                <w:szCs w:val="20"/>
              </w:rPr>
            </w:pPr>
            <w:r w:rsidRPr="0052273E">
              <w:rPr>
                <w:rFonts w:ascii="Cambria" w:hAnsi="Cambria" w:cs="Times New Roman"/>
                <w:sz w:val="20"/>
                <w:szCs w:val="20"/>
              </w:rPr>
              <w:t>Wprowadzenie do projektu.</w:t>
            </w:r>
          </w:p>
        </w:tc>
        <w:tc>
          <w:tcPr>
            <w:tcW w:w="1516" w:type="dxa"/>
            <w:vAlign w:val="center"/>
          </w:tcPr>
          <w:p w14:paraId="4DD3779B" w14:textId="77777777" w:rsidR="004A497F" w:rsidRPr="0052273E" w:rsidRDefault="004A497F" w:rsidP="00147415">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44A056F1" w14:textId="77777777" w:rsidR="004A497F" w:rsidRPr="0052273E" w:rsidRDefault="004A497F" w:rsidP="00147415">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06F5B306" w14:textId="77777777" w:rsidTr="00147415">
        <w:trPr>
          <w:trHeight w:val="225"/>
          <w:jc w:val="center"/>
        </w:trPr>
        <w:tc>
          <w:tcPr>
            <w:tcW w:w="640" w:type="dxa"/>
          </w:tcPr>
          <w:p w14:paraId="2A16C457" w14:textId="77777777" w:rsidR="004A497F" w:rsidRPr="0052273E" w:rsidRDefault="004A497F" w:rsidP="00147415">
            <w:pPr>
              <w:spacing w:after="0"/>
              <w:rPr>
                <w:rFonts w:ascii="Cambria" w:hAnsi="Cambria" w:cs="Times New Roman"/>
                <w:sz w:val="20"/>
                <w:szCs w:val="20"/>
              </w:rPr>
            </w:pPr>
            <w:r w:rsidRPr="0052273E">
              <w:rPr>
                <w:rFonts w:ascii="Cambria" w:hAnsi="Cambria" w:cs="Times New Roman"/>
                <w:sz w:val="20"/>
                <w:szCs w:val="20"/>
              </w:rPr>
              <w:t>P2</w:t>
            </w:r>
          </w:p>
        </w:tc>
        <w:tc>
          <w:tcPr>
            <w:tcW w:w="5978" w:type="dxa"/>
          </w:tcPr>
          <w:p w14:paraId="46770C6E" w14:textId="77777777" w:rsidR="004A497F" w:rsidRPr="0052273E" w:rsidRDefault="004A497F" w:rsidP="00147415">
            <w:pPr>
              <w:spacing w:after="0"/>
              <w:rPr>
                <w:rFonts w:ascii="Cambria" w:hAnsi="Cambria" w:cs="Times New Roman"/>
                <w:sz w:val="20"/>
                <w:szCs w:val="20"/>
              </w:rPr>
            </w:pPr>
            <w:r w:rsidRPr="0052273E">
              <w:rPr>
                <w:rFonts w:ascii="Cambria" w:hAnsi="Cambria" w:cs="Times New Roman"/>
                <w:sz w:val="20"/>
                <w:szCs w:val="20"/>
              </w:rPr>
              <w:t>Zdefiniowanie założeń projektu.</w:t>
            </w:r>
          </w:p>
        </w:tc>
        <w:tc>
          <w:tcPr>
            <w:tcW w:w="1516" w:type="dxa"/>
            <w:vAlign w:val="center"/>
          </w:tcPr>
          <w:p w14:paraId="6024B518" w14:textId="77777777" w:rsidR="004A497F" w:rsidRPr="0052273E" w:rsidRDefault="004A497F" w:rsidP="00147415">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7B445173" w14:textId="77777777" w:rsidR="004A497F" w:rsidRPr="0052273E" w:rsidRDefault="004A497F" w:rsidP="00147415">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38A39635" w14:textId="77777777" w:rsidTr="00147415">
        <w:trPr>
          <w:trHeight w:val="225"/>
          <w:jc w:val="center"/>
        </w:trPr>
        <w:tc>
          <w:tcPr>
            <w:tcW w:w="640" w:type="dxa"/>
          </w:tcPr>
          <w:p w14:paraId="1AE1A59A" w14:textId="77777777" w:rsidR="004A497F" w:rsidRPr="0052273E" w:rsidRDefault="004A497F" w:rsidP="00147415">
            <w:pPr>
              <w:spacing w:after="0"/>
              <w:rPr>
                <w:rFonts w:ascii="Cambria" w:hAnsi="Cambria" w:cs="Times New Roman"/>
                <w:sz w:val="20"/>
                <w:szCs w:val="20"/>
              </w:rPr>
            </w:pPr>
            <w:r w:rsidRPr="0052273E">
              <w:rPr>
                <w:rFonts w:ascii="Cambria" w:hAnsi="Cambria" w:cs="Times New Roman"/>
                <w:sz w:val="20"/>
                <w:szCs w:val="20"/>
              </w:rPr>
              <w:t>P3</w:t>
            </w:r>
          </w:p>
        </w:tc>
        <w:tc>
          <w:tcPr>
            <w:tcW w:w="5978" w:type="dxa"/>
          </w:tcPr>
          <w:p w14:paraId="5D9AD62B" w14:textId="77777777" w:rsidR="004A497F" w:rsidRPr="0052273E" w:rsidRDefault="004A497F" w:rsidP="00147415">
            <w:pPr>
              <w:spacing w:after="0"/>
              <w:rPr>
                <w:rFonts w:ascii="Cambria" w:hAnsi="Cambria" w:cs="Times New Roman"/>
                <w:sz w:val="20"/>
                <w:szCs w:val="20"/>
              </w:rPr>
            </w:pPr>
            <w:r w:rsidRPr="0052273E">
              <w:rPr>
                <w:rFonts w:ascii="Cambria" w:hAnsi="Cambria" w:cs="Times New Roman"/>
                <w:sz w:val="20"/>
                <w:szCs w:val="20"/>
              </w:rPr>
              <w:t>Wykonanie projekty. Część 1</w:t>
            </w:r>
          </w:p>
        </w:tc>
        <w:tc>
          <w:tcPr>
            <w:tcW w:w="1516" w:type="dxa"/>
            <w:vAlign w:val="center"/>
          </w:tcPr>
          <w:p w14:paraId="18170591" w14:textId="77777777" w:rsidR="004A497F" w:rsidRPr="0052273E" w:rsidRDefault="004A497F" w:rsidP="00147415">
            <w:pPr>
              <w:spacing w:after="0"/>
              <w:jc w:val="center"/>
              <w:rPr>
                <w:rFonts w:ascii="Cambria" w:hAnsi="Cambria" w:cs="Times New Roman"/>
                <w:sz w:val="20"/>
                <w:szCs w:val="20"/>
              </w:rPr>
            </w:pPr>
            <w:r w:rsidRPr="0052273E">
              <w:rPr>
                <w:rFonts w:ascii="Cambria" w:hAnsi="Cambria" w:cs="Times New Roman"/>
                <w:sz w:val="20"/>
                <w:szCs w:val="20"/>
              </w:rPr>
              <w:t>2,5</w:t>
            </w:r>
          </w:p>
        </w:tc>
        <w:tc>
          <w:tcPr>
            <w:tcW w:w="1806" w:type="dxa"/>
            <w:vAlign w:val="center"/>
          </w:tcPr>
          <w:p w14:paraId="463D4C44" w14:textId="77777777" w:rsidR="004A497F" w:rsidRPr="0052273E" w:rsidRDefault="004A497F" w:rsidP="00147415">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3FD6A7FA" w14:textId="77777777" w:rsidTr="00147415">
        <w:trPr>
          <w:trHeight w:val="225"/>
          <w:jc w:val="center"/>
        </w:trPr>
        <w:tc>
          <w:tcPr>
            <w:tcW w:w="640" w:type="dxa"/>
          </w:tcPr>
          <w:p w14:paraId="76C6505C" w14:textId="77777777" w:rsidR="004A497F" w:rsidRPr="0052273E" w:rsidRDefault="004A497F" w:rsidP="00147415">
            <w:pPr>
              <w:spacing w:after="0"/>
              <w:rPr>
                <w:rFonts w:ascii="Cambria" w:hAnsi="Cambria" w:cs="Times New Roman"/>
                <w:sz w:val="20"/>
                <w:szCs w:val="20"/>
              </w:rPr>
            </w:pPr>
            <w:r w:rsidRPr="0052273E">
              <w:rPr>
                <w:rFonts w:ascii="Cambria" w:hAnsi="Cambria" w:cs="Times New Roman"/>
                <w:sz w:val="20"/>
                <w:szCs w:val="20"/>
              </w:rPr>
              <w:t>P4</w:t>
            </w:r>
          </w:p>
        </w:tc>
        <w:tc>
          <w:tcPr>
            <w:tcW w:w="5978" w:type="dxa"/>
          </w:tcPr>
          <w:p w14:paraId="3105C2D9" w14:textId="77777777" w:rsidR="004A497F" w:rsidRPr="0052273E" w:rsidRDefault="004A497F" w:rsidP="00147415">
            <w:pPr>
              <w:spacing w:after="0"/>
              <w:rPr>
                <w:rFonts w:ascii="Cambria" w:hAnsi="Cambria" w:cs="Times New Roman"/>
                <w:sz w:val="20"/>
                <w:szCs w:val="20"/>
              </w:rPr>
            </w:pPr>
            <w:r w:rsidRPr="0052273E">
              <w:rPr>
                <w:rFonts w:ascii="Cambria" w:hAnsi="Cambria" w:cs="Times New Roman"/>
                <w:sz w:val="20"/>
                <w:szCs w:val="20"/>
              </w:rPr>
              <w:t>Wykonanie projekty. Część 2</w:t>
            </w:r>
          </w:p>
        </w:tc>
        <w:tc>
          <w:tcPr>
            <w:tcW w:w="1516" w:type="dxa"/>
            <w:vAlign w:val="center"/>
          </w:tcPr>
          <w:p w14:paraId="4510C830" w14:textId="77777777" w:rsidR="004A497F" w:rsidRPr="0052273E" w:rsidRDefault="004A497F" w:rsidP="00147415">
            <w:pPr>
              <w:spacing w:after="0"/>
              <w:jc w:val="center"/>
              <w:rPr>
                <w:rFonts w:ascii="Cambria" w:hAnsi="Cambria" w:cs="Times New Roman"/>
                <w:sz w:val="20"/>
                <w:szCs w:val="20"/>
              </w:rPr>
            </w:pPr>
            <w:r w:rsidRPr="0052273E">
              <w:rPr>
                <w:rFonts w:ascii="Cambria" w:hAnsi="Cambria" w:cs="Times New Roman"/>
                <w:sz w:val="20"/>
                <w:szCs w:val="20"/>
              </w:rPr>
              <w:t>2,5</w:t>
            </w:r>
          </w:p>
        </w:tc>
        <w:tc>
          <w:tcPr>
            <w:tcW w:w="1806" w:type="dxa"/>
            <w:vAlign w:val="center"/>
          </w:tcPr>
          <w:p w14:paraId="2FDCAC9C" w14:textId="77777777" w:rsidR="004A497F" w:rsidRPr="0052273E" w:rsidRDefault="004A497F" w:rsidP="00147415">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7B66C6F" w14:textId="77777777" w:rsidTr="00147415">
        <w:trPr>
          <w:trHeight w:val="225"/>
          <w:jc w:val="center"/>
        </w:trPr>
        <w:tc>
          <w:tcPr>
            <w:tcW w:w="640" w:type="dxa"/>
          </w:tcPr>
          <w:p w14:paraId="28F6EA5A" w14:textId="77777777" w:rsidR="004A497F" w:rsidRPr="0052273E" w:rsidRDefault="004A497F" w:rsidP="00147415">
            <w:pPr>
              <w:spacing w:after="0"/>
              <w:rPr>
                <w:rFonts w:ascii="Cambria" w:hAnsi="Cambria" w:cs="Times New Roman"/>
                <w:sz w:val="20"/>
                <w:szCs w:val="20"/>
              </w:rPr>
            </w:pPr>
            <w:r w:rsidRPr="0052273E">
              <w:rPr>
                <w:rFonts w:ascii="Cambria" w:hAnsi="Cambria" w:cs="Times New Roman"/>
                <w:sz w:val="20"/>
                <w:szCs w:val="20"/>
              </w:rPr>
              <w:t>P5</w:t>
            </w:r>
          </w:p>
        </w:tc>
        <w:tc>
          <w:tcPr>
            <w:tcW w:w="5978" w:type="dxa"/>
          </w:tcPr>
          <w:p w14:paraId="238951F1" w14:textId="77777777" w:rsidR="004A497F" w:rsidRPr="0052273E" w:rsidRDefault="004A497F" w:rsidP="00147415">
            <w:pPr>
              <w:spacing w:after="0"/>
              <w:rPr>
                <w:rFonts w:ascii="Cambria" w:hAnsi="Cambria" w:cs="Times New Roman"/>
                <w:sz w:val="20"/>
                <w:szCs w:val="20"/>
              </w:rPr>
            </w:pPr>
            <w:r w:rsidRPr="0052273E">
              <w:rPr>
                <w:rFonts w:ascii="Cambria" w:hAnsi="Cambria" w:cs="Times New Roman"/>
                <w:sz w:val="20"/>
                <w:szCs w:val="20"/>
              </w:rPr>
              <w:t>Analiza problemów wynikających z wykonaniem projektu</w:t>
            </w:r>
          </w:p>
        </w:tc>
        <w:tc>
          <w:tcPr>
            <w:tcW w:w="1516" w:type="dxa"/>
            <w:vAlign w:val="center"/>
          </w:tcPr>
          <w:p w14:paraId="66195CD2" w14:textId="77777777" w:rsidR="004A497F" w:rsidRPr="0052273E" w:rsidRDefault="004A497F" w:rsidP="00147415">
            <w:pPr>
              <w:spacing w:after="0"/>
              <w:jc w:val="center"/>
              <w:rPr>
                <w:rFonts w:ascii="Cambria" w:hAnsi="Cambria" w:cs="Times New Roman"/>
                <w:sz w:val="20"/>
                <w:szCs w:val="20"/>
              </w:rPr>
            </w:pPr>
            <w:r w:rsidRPr="0052273E">
              <w:rPr>
                <w:rFonts w:ascii="Cambria" w:hAnsi="Cambria" w:cs="Times New Roman"/>
                <w:sz w:val="20"/>
                <w:szCs w:val="20"/>
              </w:rPr>
              <w:t>2,5</w:t>
            </w:r>
          </w:p>
        </w:tc>
        <w:tc>
          <w:tcPr>
            <w:tcW w:w="1806" w:type="dxa"/>
            <w:vAlign w:val="center"/>
          </w:tcPr>
          <w:p w14:paraId="760ACF0F" w14:textId="77777777" w:rsidR="004A497F" w:rsidRPr="0052273E" w:rsidRDefault="004A497F" w:rsidP="00147415">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28D10C61" w14:textId="77777777" w:rsidTr="00147415">
        <w:trPr>
          <w:trHeight w:val="225"/>
          <w:jc w:val="center"/>
        </w:trPr>
        <w:tc>
          <w:tcPr>
            <w:tcW w:w="640" w:type="dxa"/>
          </w:tcPr>
          <w:p w14:paraId="4C6AAD13" w14:textId="77777777" w:rsidR="004A497F" w:rsidRPr="0052273E" w:rsidRDefault="004A497F" w:rsidP="00147415">
            <w:pPr>
              <w:spacing w:after="0"/>
              <w:rPr>
                <w:rFonts w:ascii="Cambria" w:hAnsi="Cambria" w:cs="Times New Roman"/>
                <w:sz w:val="20"/>
                <w:szCs w:val="20"/>
              </w:rPr>
            </w:pPr>
            <w:r w:rsidRPr="0052273E">
              <w:rPr>
                <w:rFonts w:ascii="Cambria" w:hAnsi="Cambria" w:cs="Times New Roman"/>
                <w:sz w:val="20"/>
                <w:szCs w:val="20"/>
              </w:rPr>
              <w:t>P6</w:t>
            </w:r>
          </w:p>
        </w:tc>
        <w:tc>
          <w:tcPr>
            <w:tcW w:w="5978" w:type="dxa"/>
          </w:tcPr>
          <w:p w14:paraId="337E8812" w14:textId="77777777" w:rsidR="004A497F" w:rsidRPr="0052273E" w:rsidRDefault="004A497F" w:rsidP="00147415">
            <w:pPr>
              <w:spacing w:after="0"/>
              <w:rPr>
                <w:rFonts w:ascii="Cambria" w:hAnsi="Cambria" w:cs="Times New Roman"/>
                <w:sz w:val="20"/>
                <w:szCs w:val="20"/>
              </w:rPr>
            </w:pPr>
            <w:r w:rsidRPr="0052273E">
              <w:rPr>
                <w:rFonts w:ascii="Cambria" w:hAnsi="Cambria" w:cs="Times New Roman"/>
                <w:sz w:val="20"/>
                <w:szCs w:val="20"/>
              </w:rPr>
              <w:t>Sporządzenie dokumentacji dla projektu. Część 1</w:t>
            </w:r>
          </w:p>
        </w:tc>
        <w:tc>
          <w:tcPr>
            <w:tcW w:w="1516" w:type="dxa"/>
            <w:vAlign w:val="center"/>
          </w:tcPr>
          <w:p w14:paraId="1836F009" w14:textId="77777777" w:rsidR="004A497F" w:rsidRPr="0052273E" w:rsidRDefault="004A497F" w:rsidP="00147415">
            <w:pPr>
              <w:spacing w:after="0"/>
              <w:jc w:val="center"/>
              <w:rPr>
                <w:rFonts w:ascii="Cambria" w:hAnsi="Cambria" w:cs="Times New Roman"/>
                <w:sz w:val="20"/>
                <w:szCs w:val="20"/>
              </w:rPr>
            </w:pPr>
            <w:r w:rsidRPr="0052273E">
              <w:rPr>
                <w:rFonts w:ascii="Cambria" w:hAnsi="Cambria" w:cs="Times New Roman"/>
                <w:sz w:val="20"/>
                <w:szCs w:val="20"/>
              </w:rPr>
              <w:t>2,5</w:t>
            </w:r>
          </w:p>
        </w:tc>
        <w:tc>
          <w:tcPr>
            <w:tcW w:w="1806" w:type="dxa"/>
            <w:vAlign w:val="center"/>
          </w:tcPr>
          <w:p w14:paraId="0EA3466A" w14:textId="77777777" w:rsidR="004A497F" w:rsidRPr="0052273E" w:rsidRDefault="004A497F" w:rsidP="00147415">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721564B6" w14:textId="77777777" w:rsidTr="00147415">
        <w:trPr>
          <w:trHeight w:val="225"/>
          <w:jc w:val="center"/>
        </w:trPr>
        <w:tc>
          <w:tcPr>
            <w:tcW w:w="640" w:type="dxa"/>
          </w:tcPr>
          <w:p w14:paraId="76D49DBB" w14:textId="77777777" w:rsidR="004A497F" w:rsidRPr="0052273E" w:rsidRDefault="004A497F" w:rsidP="00147415">
            <w:pPr>
              <w:spacing w:after="0"/>
              <w:rPr>
                <w:rFonts w:ascii="Cambria" w:hAnsi="Cambria" w:cs="Times New Roman"/>
                <w:sz w:val="20"/>
                <w:szCs w:val="20"/>
              </w:rPr>
            </w:pPr>
            <w:r w:rsidRPr="0052273E">
              <w:rPr>
                <w:rFonts w:ascii="Cambria" w:hAnsi="Cambria" w:cs="Times New Roman"/>
                <w:sz w:val="20"/>
                <w:szCs w:val="20"/>
              </w:rPr>
              <w:t>P7</w:t>
            </w:r>
          </w:p>
        </w:tc>
        <w:tc>
          <w:tcPr>
            <w:tcW w:w="5978" w:type="dxa"/>
          </w:tcPr>
          <w:p w14:paraId="55B40D7D" w14:textId="77777777" w:rsidR="004A497F" w:rsidRPr="0052273E" w:rsidRDefault="004A497F" w:rsidP="00147415">
            <w:pPr>
              <w:spacing w:after="0"/>
              <w:rPr>
                <w:rFonts w:ascii="Cambria" w:hAnsi="Cambria" w:cs="Times New Roman"/>
                <w:sz w:val="20"/>
                <w:szCs w:val="20"/>
              </w:rPr>
            </w:pPr>
            <w:r w:rsidRPr="0052273E">
              <w:rPr>
                <w:rFonts w:ascii="Cambria" w:hAnsi="Cambria" w:cs="Times New Roman"/>
                <w:sz w:val="20"/>
                <w:szCs w:val="20"/>
              </w:rPr>
              <w:t>Sporządzenie dokumentacji dla projektu. Część 2</w:t>
            </w:r>
          </w:p>
        </w:tc>
        <w:tc>
          <w:tcPr>
            <w:tcW w:w="1516" w:type="dxa"/>
            <w:vAlign w:val="center"/>
          </w:tcPr>
          <w:p w14:paraId="7776464E" w14:textId="77777777" w:rsidR="004A497F" w:rsidRPr="0052273E" w:rsidRDefault="004A497F" w:rsidP="00147415">
            <w:pPr>
              <w:spacing w:after="0"/>
              <w:jc w:val="center"/>
              <w:rPr>
                <w:rFonts w:ascii="Cambria" w:hAnsi="Cambria" w:cs="Times New Roman"/>
                <w:sz w:val="20"/>
                <w:szCs w:val="20"/>
              </w:rPr>
            </w:pPr>
            <w:r w:rsidRPr="0052273E">
              <w:rPr>
                <w:rFonts w:ascii="Cambria" w:hAnsi="Cambria" w:cs="Times New Roman"/>
                <w:sz w:val="20"/>
                <w:szCs w:val="20"/>
              </w:rPr>
              <w:t>2,5</w:t>
            </w:r>
          </w:p>
        </w:tc>
        <w:tc>
          <w:tcPr>
            <w:tcW w:w="1806" w:type="dxa"/>
            <w:vAlign w:val="center"/>
          </w:tcPr>
          <w:p w14:paraId="0F740CA2" w14:textId="77777777" w:rsidR="004A497F" w:rsidRPr="0052273E" w:rsidRDefault="004A497F" w:rsidP="00147415">
            <w:pPr>
              <w:spacing w:after="0"/>
              <w:jc w:val="center"/>
              <w:rPr>
                <w:rFonts w:ascii="Cambria" w:hAnsi="Cambria" w:cs="Times New Roman"/>
                <w:sz w:val="20"/>
                <w:szCs w:val="20"/>
              </w:rPr>
            </w:pPr>
            <w:r w:rsidRPr="0052273E">
              <w:rPr>
                <w:rFonts w:ascii="Cambria" w:hAnsi="Cambria" w:cs="Times New Roman"/>
                <w:sz w:val="20"/>
                <w:szCs w:val="20"/>
              </w:rPr>
              <w:t>-</w:t>
            </w:r>
          </w:p>
        </w:tc>
      </w:tr>
      <w:tr w:rsidR="0052273E" w:rsidRPr="0052273E" w14:paraId="7AEB1EF3" w14:textId="77777777" w:rsidTr="00147415">
        <w:trPr>
          <w:trHeight w:val="225"/>
          <w:jc w:val="center"/>
        </w:trPr>
        <w:tc>
          <w:tcPr>
            <w:tcW w:w="640" w:type="dxa"/>
          </w:tcPr>
          <w:p w14:paraId="39C58D5C" w14:textId="77777777" w:rsidR="004A497F" w:rsidRPr="0052273E" w:rsidRDefault="004A497F" w:rsidP="00147415">
            <w:pPr>
              <w:spacing w:after="0"/>
              <w:rPr>
                <w:rFonts w:ascii="Cambria" w:hAnsi="Cambria" w:cs="Times New Roman"/>
                <w:sz w:val="20"/>
                <w:szCs w:val="20"/>
              </w:rPr>
            </w:pPr>
            <w:r w:rsidRPr="0052273E">
              <w:rPr>
                <w:rFonts w:ascii="Cambria" w:hAnsi="Cambria" w:cs="Times New Roman"/>
                <w:sz w:val="20"/>
                <w:szCs w:val="20"/>
              </w:rPr>
              <w:t>P8</w:t>
            </w:r>
          </w:p>
        </w:tc>
        <w:tc>
          <w:tcPr>
            <w:tcW w:w="5978" w:type="dxa"/>
          </w:tcPr>
          <w:p w14:paraId="6ACCC3FB" w14:textId="77777777" w:rsidR="004A497F" w:rsidRPr="0052273E" w:rsidRDefault="004A497F" w:rsidP="00147415">
            <w:pPr>
              <w:spacing w:after="0"/>
              <w:rPr>
                <w:rFonts w:ascii="Cambria" w:hAnsi="Cambria" w:cs="Times New Roman"/>
                <w:sz w:val="20"/>
                <w:szCs w:val="20"/>
              </w:rPr>
            </w:pPr>
            <w:r w:rsidRPr="0052273E">
              <w:rPr>
                <w:rFonts w:ascii="Cambria" w:hAnsi="Cambria" w:cs="Times New Roman"/>
                <w:sz w:val="20"/>
                <w:szCs w:val="20"/>
              </w:rPr>
              <w:t>Wykonanie przeglądu literatury dotyczącej przedmiotu projektu. Część 1</w:t>
            </w:r>
          </w:p>
        </w:tc>
        <w:tc>
          <w:tcPr>
            <w:tcW w:w="1516" w:type="dxa"/>
            <w:vAlign w:val="center"/>
          </w:tcPr>
          <w:p w14:paraId="4C8771EA" w14:textId="77777777" w:rsidR="004A497F" w:rsidRPr="0052273E" w:rsidRDefault="004A497F" w:rsidP="00147415">
            <w:pPr>
              <w:spacing w:after="0"/>
              <w:jc w:val="center"/>
              <w:rPr>
                <w:rFonts w:ascii="Cambria" w:hAnsi="Cambria" w:cs="Times New Roman"/>
                <w:sz w:val="20"/>
                <w:szCs w:val="20"/>
              </w:rPr>
            </w:pPr>
            <w:r w:rsidRPr="0052273E">
              <w:rPr>
                <w:rFonts w:ascii="Cambria" w:hAnsi="Cambria" w:cs="Times New Roman"/>
                <w:sz w:val="20"/>
                <w:szCs w:val="20"/>
              </w:rPr>
              <w:t>2,5</w:t>
            </w:r>
          </w:p>
        </w:tc>
        <w:tc>
          <w:tcPr>
            <w:tcW w:w="1806" w:type="dxa"/>
            <w:vAlign w:val="center"/>
          </w:tcPr>
          <w:p w14:paraId="0329F00F" w14:textId="77777777" w:rsidR="004A497F" w:rsidRPr="0052273E" w:rsidRDefault="004A497F" w:rsidP="00147415">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381FAAA0" w14:textId="77777777" w:rsidTr="00147415">
        <w:trPr>
          <w:trHeight w:val="225"/>
          <w:jc w:val="center"/>
        </w:trPr>
        <w:tc>
          <w:tcPr>
            <w:tcW w:w="640" w:type="dxa"/>
          </w:tcPr>
          <w:p w14:paraId="290F56A1" w14:textId="77777777" w:rsidR="004A497F" w:rsidRPr="0052273E" w:rsidRDefault="004A497F" w:rsidP="00147415">
            <w:pPr>
              <w:spacing w:after="0"/>
              <w:rPr>
                <w:rFonts w:ascii="Cambria" w:hAnsi="Cambria" w:cs="Times New Roman"/>
                <w:sz w:val="20"/>
                <w:szCs w:val="20"/>
              </w:rPr>
            </w:pPr>
            <w:r w:rsidRPr="0052273E">
              <w:rPr>
                <w:rFonts w:ascii="Cambria" w:hAnsi="Cambria" w:cs="Times New Roman"/>
                <w:sz w:val="20"/>
                <w:szCs w:val="20"/>
              </w:rPr>
              <w:t>P9</w:t>
            </w:r>
          </w:p>
        </w:tc>
        <w:tc>
          <w:tcPr>
            <w:tcW w:w="5978" w:type="dxa"/>
          </w:tcPr>
          <w:p w14:paraId="4C7B1CC1" w14:textId="77777777" w:rsidR="004A497F" w:rsidRPr="0052273E" w:rsidRDefault="004A497F" w:rsidP="00147415">
            <w:pPr>
              <w:spacing w:after="0"/>
              <w:rPr>
                <w:rFonts w:ascii="Cambria" w:hAnsi="Cambria" w:cs="Times New Roman"/>
                <w:sz w:val="20"/>
                <w:szCs w:val="20"/>
              </w:rPr>
            </w:pPr>
            <w:r w:rsidRPr="0052273E">
              <w:rPr>
                <w:rFonts w:ascii="Cambria" w:hAnsi="Cambria" w:cs="Times New Roman"/>
                <w:sz w:val="20"/>
                <w:szCs w:val="20"/>
              </w:rPr>
              <w:t>Wykonanie przeglądu literatury dotyczącej przedmiotu projektu. Część 2</w:t>
            </w:r>
          </w:p>
        </w:tc>
        <w:tc>
          <w:tcPr>
            <w:tcW w:w="1516" w:type="dxa"/>
            <w:vAlign w:val="center"/>
          </w:tcPr>
          <w:p w14:paraId="2A0AEFC8" w14:textId="77777777" w:rsidR="004A497F" w:rsidRPr="0052273E" w:rsidRDefault="004A497F" w:rsidP="00147415">
            <w:pPr>
              <w:spacing w:after="0"/>
              <w:jc w:val="center"/>
              <w:rPr>
                <w:rFonts w:ascii="Cambria" w:hAnsi="Cambria" w:cs="Times New Roman"/>
                <w:sz w:val="20"/>
                <w:szCs w:val="20"/>
              </w:rPr>
            </w:pPr>
            <w:r w:rsidRPr="0052273E">
              <w:rPr>
                <w:rFonts w:ascii="Cambria" w:hAnsi="Cambria" w:cs="Times New Roman"/>
                <w:sz w:val="20"/>
                <w:szCs w:val="20"/>
              </w:rPr>
              <w:t>2,5</w:t>
            </w:r>
          </w:p>
        </w:tc>
        <w:tc>
          <w:tcPr>
            <w:tcW w:w="1806" w:type="dxa"/>
            <w:vAlign w:val="center"/>
          </w:tcPr>
          <w:p w14:paraId="009D9311" w14:textId="77777777" w:rsidR="004A497F" w:rsidRPr="0052273E" w:rsidRDefault="004A497F" w:rsidP="00147415">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3355AAAD" w14:textId="77777777" w:rsidTr="00147415">
        <w:trPr>
          <w:trHeight w:val="225"/>
          <w:jc w:val="center"/>
        </w:trPr>
        <w:tc>
          <w:tcPr>
            <w:tcW w:w="640" w:type="dxa"/>
          </w:tcPr>
          <w:p w14:paraId="31E17F7D" w14:textId="77777777" w:rsidR="004A497F" w:rsidRPr="0052273E" w:rsidRDefault="004A497F" w:rsidP="00147415">
            <w:pPr>
              <w:spacing w:after="0"/>
              <w:rPr>
                <w:rFonts w:ascii="Cambria" w:hAnsi="Cambria" w:cs="Times New Roman"/>
                <w:sz w:val="20"/>
                <w:szCs w:val="20"/>
              </w:rPr>
            </w:pPr>
            <w:r w:rsidRPr="0052273E">
              <w:rPr>
                <w:rFonts w:ascii="Cambria" w:hAnsi="Cambria" w:cs="Times New Roman"/>
                <w:sz w:val="20"/>
                <w:szCs w:val="20"/>
              </w:rPr>
              <w:t>P10</w:t>
            </w:r>
          </w:p>
        </w:tc>
        <w:tc>
          <w:tcPr>
            <w:tcW w:w="5978" w:type="dxa"/>
          </w:tcPr>
          <w:p w14:paraId="32E4A8AA" w14:textId="77777777" w:rsidR="004A497F" w:rsidRPr="0052273E" w:rsidRDefault="004A497F" w:rsidP="00147415">
            <w:pPr>
              <w:spacing w:after="0"/>
              <w:rPr>
                <w:rFonts w:ascii="Cambria" w:hAnsi="Cambria" w:cs="Times New Roman"/>
                <w:sz w:val="20"/>
                <w:szCs w:val="20"/>
              </w:rPr>
            </w:pPr>
            <w:r w:rsidRPr="0052273E">
              <w:rPr>
                <w:rFonts w:ascii="Cambria" w:hAnsi="Cambria" w:cs="Times New Roman"/>
                <w:sz w:val="20"/>
                <w:szCs w:val="20"/>
              </w:rPr>
              <w:t>Przygotowania pisemnego raportu. Część 1</w:t>
            </w:r>
          </w:p>
        </w:tc>
        <w:tc>
          <w:tcPr>
            <w:tcW w:w="1516" w:type="dxa"/>
            <w:vAlign w:val="center"/>
          </w:tcPr>
          <w:p w14:paraId="09275BD3" w14:textId="77777777" w:rsidR="004A497F" w:rsidRPr="0052273E" w:rsidRDefault="004A497F" w:rsidP="00147415">
            <w:pPr>
              <w:spacing w:after="0"/>
              <w:jc w:val="center"/>
              <w:rPr>
                <w:rFonts w:ascii="Cambria" w:hAnsi="Cambria" w:cs="Times New Roman"/>
                <w:sz w:val="20"/>
                <w:szCs w:val="20"/>
              </w:rPr>
            </w:pPr>
            <w:r w:rsidRPr="0052273E">
              <w:rPr>
                <w:rFonts w:ascii="Cambria" w:hAnsi="Cambria" w:cs="Times New Roman"/>
                <w:sz w:val="20"/>
                <w:szCs w:val="20"/>
              </w:rPr>
              <w:t>2,5</w:t>
            </w:r>
          </w:p>
        </w:tc>
        <w:tc>
          <w:tcPr>
            <w:tcW w:w="1806" w:type="dxa"/>
            <w:vAlign w:val="center"/>
          </w:tcPr>
          <w:p w14:paraId="45FA6DDE" w14:textId="77777777" w:rsidR="004A497F" w:rsidRPr="0052273E" w:rsidRDefault="004A497F" w:rsidP="00147415">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4AAAC282" w14:textId="77777777" w:rsidTr="00147415">
        <w:trPr>
          <w:trHeight w:val="225"/>
          <w:jc w:val="center"/>
        </w:trPr>
        <w:tc>
          <w:tcPr>
            <w:tcW w:w="640" w:type="dxa"/>
          </w:tcPr>
          <w:p w14:paraId="78817E32" w14:textId="77777777" w:rsidR="004A497F" w:rsidRPr="0052273E" w:rsidRDefault="004A497F" w:rsidP="00147415">
            <w:pPr>
              <w:spacing w:after="0"/>
              <w:rPr>
                <w:rFonts w:ascii="Cambria" w:hAnsi="Cambria" w:cs="Times New Roman"/>
                <w:sz w:val="20"/>
                <w:szCs w:val="20"/>
              </w:rPr>
            </w:pPr>
            <w:r w:rsidRPr="0052273E">
              <w:rPr>
                <w:rFonts w:ascii="Cambria" w:hAnsi="Cambria" w:cs="Times New Roman"/>
                <w:sz w:val="20"/>
                <w:szCs w:val="20"/>
              </w:rPr>
              <w:t>P11</w:t>
            </w:r>
          </w:p>
        </w:tc>
        <w:tc>
          <w:tcPr>
            <w:tcW w:w="5978" w:type="dxa"/>
          </w:tcPr>
          <w:p w14:paraId="1AD32BB8" w14:textId="77777777" w:rsidR="004A497F" w:rsidRPr="0052273E" w:rsidRDefault="004A497F" w:rsidP="00147415">
            <w:pPr>
              <w:spacing w:after="0"/>
              <w:rPr>
                <w:rFonts w:ascii="Cambria" w:hAnsi="Cambria" w:cs="Times New Roman"/>
                <w:sz w:val="20"/>
                <w:szCs w:val="20"/>
              </w:rPr>
            </w:pPr>
            <w:r w:rsidRPr="0052273E">
              <w:rPr>
                <w:rFonts w:ascii="Cambria" w:hAnsi="Cambria" w:cs="Times New Roman"/>
                <w:sz w:val="20"/>
                <w:szCs w:val="20"/>
              </w:rPr>
              <w:t>Przygotowania pisemnego raportu. Część 2</w:t>
            </w:r>
          </w:p>
        </w:tc>
        <w:tc>
          <w:tcPr>
            <w:tcW w:w="1516" w:type="dxa"/>
            <w:vAlign w:val="center"/>
          </w:tcPr>
          <w:p w14:paraId="3240E685" w14:textId="77777777" w:rsidR="004A497F" w:rsidRPr="0052273E" w:rsidRDefault="004A497F" w:rsidP="00147415">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7ED84A63" w14:textId="77777777" w:rsidR="004A497F" w:rsidRPr="0052273E" w:rsidRDefault="004A497F" w:rsidP="00147415">
            <w:pPr>
              <w:spacing w:after="0"/>
              <w:jc w:val="center"/>
              <w:rPr>
                <w:rFonts w:ascii="Cambria" w:hAnsi="Cambria" w:cs="Times New Roman"/>
                <w:sz w:val="20"/>
                <w:szCs w:val="20"/>
              </w:rPr>
            </w:pPr>
          </w:p>
        </w:tc>
      </w:tr>
      <w:tr w:rsidR="0052273E" w:rsidRPr="0052273E" w14:paraId="02A2F146" w14:textId="77777777" w:rsidTr="00147415">
        <w:trPr>
          <w:trHeight w:val="225"/>
          <w:jc w:val="center"/>
        </w:trPr>
        <w:tc>
          <w:tcPr>
            <w:tcW w:w="640" w:type="dxa"/>
          </w:tcPr>
          <w:p w14:paraId="13F4C986" w14:textId="51AEB1E6" w:rsidR="004A497F" w:rsidRPr="0052273E" w:rsidRDefault="001B6256" w:rsidP="00147415">
            <w:pPr>
              <w:spacing w:after="0"/>
              <w:rPr>
                <w:rFonts w:ascii="Cambria" w:hAnsi="Cambria" w:cs="Times New Roman"/>
                <w:sz w:val="20"/>
                <w:szCs w:val="20"/>
              </w:rPr>
            </w:pPr>
            <w:r w:rsidRPr="0052273E">
              <w:rPr>
                <w:rFonts w:ascii="Cambria" w:hAnsi="Cambria" w:cs="Times New Roman"/>
                <w:sz w:val="20"/>
                <w:szCs w:val="20"/>
              </w:rPr>
              <w:t>P12</w:t>
            </w:r>
          </w:p>
        </w:tc>
        <w:tc>
          <w:tcPr>
            <w:tcW w:w="5978" w:type="dxa"/>
          </w:tcPr>
          <w:p w14:paraId="30E3DA6B" w14:textId="77777777" w:rsidR="004A497F" w:rsidRPr="0052273E" w:rsidRDefault="004A497F" w:rsidP="00147415">
            <w:pPr>
              <w:spacing w:after="0"/>
              <w:rPr>
                <w:rFonts w:ascii="Cambria" w:hAnsi="Cambria" w:cs="Times New Roman"/>
                <w:sz w:val="20"/>
                <w:szCs w:val="20"/>
              </w:rPr>
            </w:pPr>
            <w:r w:rsidRPr="0052273E">
              <w:rPr>
                <w:rFonts w:ascii="Cambria" w:hAnsi="Cambria" w:cs="Times New Roman"/>
                <w:sz w:val="20"/>
                <w:szCs w:val="20"/>
              </w:rPr>
              <w:t>Zaprezentowania wyników projektu. Część 1</w:t>
            </w:r>
          </w:p>
        </w:tc>
        <w:tc>
          <w:tcPr>
            <w:tcW w:w="1516" w:type="dxa"/>
            <w:vAlign w:val="center"/>
          </w:tcPr>
          <w:p w14:paraId="303F1250" w14:textId="77777777" w:rsidR="004A497F" w:rsidRPr="0052273E" w:rsidRDefault="004A497F" w:rsidP="00147415">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7EAE5FED" w14:textId="77777777" w:rsidR="004A497F" w:rsidRPr="0052273E" w:rsidRDefault="004A497F" w:rsidP="00147415">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2A9D409A" w14:textId="77777777" w:rsidTr="00147415">
        <w:trPr>
          <w:trHeight w:val="225"/>
          <w:jc w:val="center"/>
        </w:trPr>
        <w:tc>
          <w:tcPr>
            <w:tcW w:w="640" w:type="dxa"/>
          </w:tcPr>
          <w:p w14:paraId="400ECCBE" w14:textId="36AA2073" w:rsidR="004A497F" w:rsidRPr="0052273E" w:rsidRDefault="001B6256" w:rsidP="00147415">
            <w:pPr>
              <w:spacing w:after="0"/>
              <w:rPr>
                <w:rFonts w:ascii="Cambria" w:hAnsi="Cambria" w:cs="Times New Roman"/>
                <w:sz w:val="20"/>
                <w:szCs w:val="20"/>
              </w:rPr>
            </w:pPr>
            <w:r w:rsidRPr="0052273E">
              <w:rPr>
                <w:rFonts w:ascii="Cambria" w:hAnsi="Cambria" w:cs="Times New Roman"/>
                <w:sz w:val="20"/>
                <w:szCs w:val="20"/>
              </w:rPr>
              <w:t>P13</w:t>
            </w:r>
          </w:p>
        </w:tc>
        <w:tc>
          <w:tcPr>
            <w:tcW w:w="5978" w:type="dxa"/>
          </w:tcPr>
          <w:p w14:paraId="12D1655A" w14:textId="77777777" w:rsidR="004A497F" w:rsidRPr="0052273E" w:rsidRDefault="004A497F" w:rsidP="00147415">
            <w:pPr>
              <w:spacing w:after="0"/>
              <w:rPr>
                <w:rFonts w:ascii="Cambria" w:hAnsi="Cambria" w:cs="Times New Roman"/>
                <w:sz w:val="20"/>
                <w:szCs w:val="20"/>
              </w:rPr>
            </w:pPr>
            <w:r w:rsidRPr="0052273E">
              <w:rPr>
                <w:rFonts w:ascii="Cambria" w:hAnsi="Cambria" w:cs="Times New Roman"/>
                <w:sz w:val="20"/>
                <w:szCs w:val="20"/>
              </w:rPr>
              <w:t>Zaprezentowania wyników projektu. Część 2</w:t>
            </w:r>
          </w:p>
        </w:tc>
        <w:tc>
          <w:tcPr>
            <w:tcW w:w="1516" w:type="dxa"/>
            <w:vAlign w:val="center"/>
          </w:tcPr>
          <w:p w14:paraId="0629ED63" w14:textId="77777777" w:rsidR="004A497F" w:rsidRPr="0052273E" w:rsidRDefault="004A497F" w:rsidP="00147415">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1184B194" w14:textId="77777777" w:rsidR="004A497F" w:rsidRPr="0052273E" w:rsidRDefault="004A497F" w:rsidP="00147415">
            <w:pPr>
              <w:spacing w:after="0"/>
              <w:jc w:val="center"/>
              <w:rPr>
                <w:rFonts w:ascii="Cambria" w:hAnsi="Cambria" w:cs="Times New Roman"/>
                <w:sz w:val="20"/>
                <w:szCs w:val="20"/>
              </w:rPr>
            </w:pPr>
            <w:r w:rsidRPr="0052273E">
              <w:rPr>
                <w:rFonts w:ascii="Cambria" w:hAnsi="Cambria" w:cs="Times New Roman"/>
                <w:sz w:val="20"/>
                <w:szCs w:val="20"/>
              </w:rPr>
              <w:t>1</w:t>
            </w:r>
          </w:p>
        </w:tc>
      </w:tr>
      <w:tr w:rsidR="004A497F" w:rsidRPr="0052273E" w14:paraId="11642844" w14:textId="77777777" w:rsidTr="00147415">
        <w:trPr>
          <w:trHeight w:val="285"/>
          <w:jc w:val="center"/>
        </w:trPr>
        <w:tc>
          <w:tcPr>
            <w:tcW w:w="640" w:type="dxa"/>
          </w:tcPr>
          <w:p w14:paraId="6DC41282" w14:textId="77777777" w:rsidR="004A497F" w:rsidRPr="0052273E" w:rsidRDefault="004A497F" w:rsidP="00147415">
            <w:pPr>
              <w:spacing w:after="0"/>
              <w:rPr>
                <w:rFonts w:ascii="Cambria" w:hAnsi="Cambria" w:cs="Times New Roman"/>
                <w:b/>
                <w:sz w:val="20"/>
                <w:szCs w:val="20"/>
              </w:rPr>
            </w:pPr>
          </w:p>
        </w:tc>
        <w:tc>
          <w:tcPr>
            <w:tcW w:w="5978" w:type="dxa"/>
          </w:tcPr>
          <w:p w14:paraId="1606F8C5" w14:textId="77777777" w:rsidR="004A497F" w:rsidRPr="0052273E" w:rsidRDefault="004A497F" w:rsidP="00147415">
            <w:pPr>
              <w:spacing w:after="0"/>
              <w:rPr>
                <w:rFonts w:ascii="Cambria" w:hAnsi="Cambria" w:cs="Times New Roman"/>
                <w:b/>
                <w:sz w:val="20"/>
                <w:szCs w:val="20"/>
              </w:rPr>
            </w:pPr>
            <w:r w:rsidRPr="0052273E">
              <w:rPr>
                <w:rFonts w:ascii="Cambria" w:hAnsi="Cambria" w:cs="Times New Roman"/>
                <w:b/>
                <w:sz w:val="20"/>
                <w:szCs w:val="20"/>
              </w:rPr>
              <w:t>Razem liczba godzin projektów</w:t>
            </w:r>
          </w:p>
        </w:tc>
        <w:tc>
          <w:tcPr>
            <w:tcW w:w="1516" w:type="dxa"/>
            <w:vAlign w:val="center"/>
          </w:tcPr>
          <w:p w14:paraId="248254A4" w14:textId="77777777" w:rsidR="004A497F" w:rsidRPr="0052273E" w:rsidRDefault="004A497F" w:rsidP="00147415">
            <w:pPr>
              <w:spacing w:after="0"/>
              <w:jc w:val="center"/>
              <w:rPr>
                <w:rFonts w:ascii="Cambria" w:hAnsi="Cambria" w:cs="Times New Roman"/>
                <w:b/>
                <w:bCs/>
                <w:sz w:val="20"/>
                <w:szCs w:val="20"/>
              </w:rPr>
            </w:pPr>
            <w:r w:rsidRPr="0052273E">
              <w:rPr>
                <w:rFonts w:ascii="Cambria" w:hAnsi="Cambria" w:cs="Times New Roman"/>
                <w:b/>
                <w:bCs/>
                <w:sz w:val="20"/>
                <w:szCs w:val="20"/>
              </w:rPr>
              <w:t>30</w:t>
            </w:r>
          </w:p>
        </w:tc>
        <w:tc>
          <w:tcPr>
            <w:tcW w:w="1806" w:type="dxa"/>
            <w:vAlign w:val="center"/>
          </w:tcPr>
          <w:p w14:paraId="36F5DE76" w14:textId="77777777" w:rsidR="004A497F" w:rsidRPr="0052273E" w:rsidRDefault="004A497F" w:rsidP="00147415">
            <w:pPr>
              <w:spacing w:after="0"/>
              <w:jc w:val="center"/>
              <w:rPr>
                <w:rFonts w:ascii="Cambria" w:hAnsi="Cambria" w:cs="Times New Roman"/>
                <w:b/>
                <w:bCs/>
                <w:sz w:val="20"/>
                <w:szCs w:val="20"/>
              </w:rPr>
            </w:pPr>
            <w:r w:rsidRPr="0052273E">
              <w:rPr>
                <w:rFonts w:ascii="Cambria" w:hAnsi="Cambria" w:cs="Times New Roman"/>
                <w:b/>
                <w:bCs/>
                <w:sz w:val="20"/>
                <w:szCs w:val="20"/>
              </w:rPr>
              <w:t>18</w:t>
            </w:r>
          </w:p>
        </w:tc>
      </w:tr>
      <w:bookmarkEnd w:id="7"/>
    </w:tbl>
    <w:p w14:paraId="0542CAED" w14:textId="77777777" w:rsidR="00411F04" w:rsidRPr="0052273E" w:rsidRDefault="00411F04" w:rsidP="002F14D8">
      <w:pPr>
        <w:spacing w:after="0"/>
        <w:jc w:val="both"/>
        <w:rPr>
          <w:rFonts w:ascii="Cambria" w:hAnsi="Cambria" w:cs="Times New Roman"/>
          <w:b/>
          <w:bCs/>
          <w:sz w:val="20"/>
          <w:szCs w:val="20"/>
        </w:rPr>
      </w:pPr>
    </w:p>
    <w:p w14:paraId="6E6FAA94" w14:textId="77777777" w:rsidR="00411F04" w:rsidRPr="0052273E" w:rsidRDefault="00411F04" w:rsidP="002F14D8">
      <w:pPr>
        <w:spacing w:after="0"/>
        <w:jc w:val="both"/>
        <w:rPr>
          <w:rFonts w:ascii="Cambria" w:hAnsi="Cambria" w:cs="Times New Roman"/>
          <w:b/>
          <w:bCs/>
          <w:sz w:val="20"/>
          <w:szCs w:val="20"/>
        </w:rPr>
      </w:pPr>
      <w:r w:rsidRPr="0052273E">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2273E" w:rsidRPr="0052273E" w14:paraId="4300375D" w14:textId="77777777" w:rsidTr="00E930FD">
        <w:trPr>
          <w:jc w:val="center"/>
        </w:trPr>
        <w:tc>
          <w:tcPr>
            <w:tcW w:w="1666" w:type="dxa"/>
          </w:tcPr>
          <w:p w14:paraId="4CEFF0B7" w14:textId="77777777" w:rsidR="00411F04" w:rsidRPr="0052273E" w:rsidRDefault="00411F04" w:rsidP="002F14D8">
            <w:pPr>
              <w:spacing w:after="0"/>
              <w:jc w:val="both"/>
              <w:rPr>
                <w:rFonts w:ascii="Cambria" w:hAnsi="Cambria" w:cs="Times New Roman"/>
                <w:b/>
                <w:bCs/>
                <w:sz w:val="20"/>
                <w:szCs w:val="20"/>
              </w:rPr>
            </w:pPr>
            <w:r w:rsidRPr="0052273E">
              <w:rPr>
                <w:rFonts w:ascii="Cambria" w:hAnsi="Cambria" w:cs="Times New Roman"/>
                <w:b/>
                <w:bCs/>
                <w:sz w:val="20"/>
                <w:szCs w:val="20"/>
              </w:rPr>
              <w:t>Forma zajęć</w:t>
            </w:r>
          </w:p>
        </w:tc>
        <w:tc>
          <w:tcPr>
            <w:tcW w:w="4963" w:type="dxa"/>
          </w:tcPr>
          <w:p w14:paraId="2BF28D8C" w14:textId="77777777" w:rsidR="00411F04" w:rsidRPr="0052273E" w:rsidRDefault="00411F04" w:rsidP="002F14D8">
            <w:pPr>
              <w:spacing w:after="0"/>
              <w:jc w:val="both"/>
              <w:rPr>
                <w:rFonts w:ascii="Cambria" w:hAnsi="Cambria" w:cs="Times New Roman"/>
                <w:b/>
                <w:bCs/>
                <w:sz w:val="20"/>
                <w:szCs w:val="20"/>
              </w:rPr>
            </w:pPr>
            <w:r w:rsidRPr="0052273E">
              <w:rPr>
                <w:rFonts w:ascii="Cambria" w:hAnsi="Cambria" w:cs="Times New Roman"/>
                <w:b/>
                <w:bCs/>
                <w:sz w:val="20"/>
                <w:szCs w:val="20"/>
              </w:rPr>
              <w:t>Metody dydaktyczne (wybór z listy)</w:t>
            </w:r>
          </w:p>
        </w:tc>
        <w:tc>
          <w:tcPr>
            <w:tcW w:w="3260" w:type="dxa"/>
          </w:tcPr>
          <w:p w14:paraId="132D115F" w14:textId="77777777" w:rsidR="00411F04" w:rsidRPr="0052273E" w:rsidRDefault="00411F04" w:rsidP="002F14D8">
            <w:pPr>
              <w:spacing w:after="0"/>
              <w:jc w:val="both"/>
              <w:rPr>
                <w:rFonts w:ascii="Cambria" w:hAnsi="Cambria" w:cs="Times New Roman"/>
                <w:b/>
                <w:bCs/>
                <w:sz w:val="20"/>
                <w:szCs w:val="20"/>
              </w:rPr>
            </w:pPr>
            <w:r w:rsidRPr="0052273E">
              <w:rPr>
                <w:rFonts w:ascii="Cambria" w:hAnsi="Cambria" w:cs="Times New Roman"/>
                <w:b/>
                <w:bCs/>
                <w:sz w:val="20"/>
                <w:szCs w:val="20"/>
              </w:rPr>
              <w:t>Ś</w:t>
            </w:r>
            <w:r w:rsidRPr="0052273E">
              <w:rPr>
                <w:rFonts w:ascii="Cambria" w:hAnsi="Cambria" w:cs="Times New Roman"/>
                <w:b/>
                <w:sz w:val="20"/>
                <w:szCs w:val="20"/>
              </w:rPr>
              <w:t>rodki dydaktyczne</w:t>
            </w:r>
          </w:p>
        </w:tc>
      </w:tr>
      <w:tr w:rsidR="0052273E" w:rsidRPr="0052273E" w14:paraId="5260C601" w14:textId="77777777" w:rsidTr="00E930FD">
        <w:trPr>
          <w:jc w:val="center"/>
        </w:trPr>
        <w:tc>
          <w:tcPr>
            <w:tcW w:w="1666" w:type="dxa"/>
          </w:tcPr>
          <w:p w14:paraId="7A58BA0E" w14:textId="77777777" w:rsidR="00411F04" w:rsidRPr="0052273E" w:rsidRDefault="00411F04" w:rsidP="002F14D8">
            <w:pPr>
              <w:spacing w:after="0"/>
              <w:jc w:val="both"/>
              <w:rPr>
                <w:rFonts w:ascii="Cambria" w:hAnsi="Cambria" w:cs="Times New Roman"/>
                <w:bCs/>
                <w:sz w:val="20"/>
                <w:szCs w:val="20"/>
              </w:rPr>
            </w:pPr>
            <w:r w:rsidRPr="0052273E">
              <w:rPr>
                <w:rFonts w:ascii="Cambria" w:hAnsi="Cambria" w:cs="Times New Roman"/>
                <w:bCs/>
                <w:sz w:val="20"/>
                <w:szCs w:val="20"/>
              </w:rPr>
              <w:t>Wykład</w:t>
            </w:r>
          </w:p>
        </w:tc>
        <w:tc>
          <w:tcPr>
            <w:tcW w:w="4963" w:type="dxa"/>
          </w:tcPr>
          <w:p w14:paraId="38E6B208" w14:textId="77777777" w:rsidR="00411F04" w:rsidRPr="0052273E" w:rsidRDefault="00411F04" w:rsidP="002F14D8">
            <w:pPr>
              <w:spacing w:after="0"/>
              <w:rPr>
                <w:rFonts w:ascii="Cambria" w:hAnsi="Cambria" w:cs="Times New Roman"/>
                <w:sz w:val="20"/>
                <w:szCs w:val="20"/>
              </w:rPr>
            </w:pPr>
            <w:r w:rsidRPr="0052273E">
              <w:rPr>
                <w:rFonts w:ascii="Cambria" w:hAnsi="Cambria" w:cs="Times New Roman"/>
                <w:sz w:val="20"/>
                <w:szCs w:val="20"/>
              </w:rPr>
              <w:t>M1, wykład informacyjny</w:t>
            </w:r>
          </w:p>
        </w:tc>
        <w:tc>
          <w:tcPr>
            <w:tcW w:w="3260" w:type="dxa"/>
          </w:tcPr>
          <w:p w14:paraId="0548BBFF" w14:textId="77777777" w:rsidR="00411F04" w:rsidRPr="0052273E" w:rsidRDefault="00411F04" w:rsidP="002F14D8">
            <w:pPr>
              <w:spacing w:after="0"/>
              <w:rPr>
                <w:rFonts w:ascii="Cambria" w:hAnsi="Cambria" w:cs="Times New Roman"/>
                <w:sz w:val="20"/>
                <w:szCs w:val="20"/>
              </w:rPr>
            </w:pPr>
            <w:r w:rsidRPr="0052273E">
              <w:rPr>
                <w:rFonts w:ascii="Cambria" w:hAnsi="Cambria" w:cs="Times New Roman"/>
                <w:sz w:val="20"/>
                <w:szCs w:val="20"/>
              </w:rPr>
              <w:t xml:space="preserve">projektor </w:t>
            </w:r>
          </w:p>
        </w:tc>
      </w:tr>
      <w:tr w:rsidR="0052273E" w:rsidRPr="0052273E" w14:paraId="6DC4B064" w14:textId="77777777" w:rsidTr="00E930FD">
        <w:trPr>
          <w:jc w:val="center"/>
        </w:trPr>
        <w:tc>
          <w:tcPr>
            <w:tcW w:w="1666" w:type="dxa"/>
          </w:tcPr>
          <w:p w14:paraId="6599002F" w14:textId="77777777" w:rsidR="00411F04" w:rsidRPr="0052273E" w:rsidRDefault="00411F04" w:rsidP="002F14D8">
            <w:pPr>
              <w:spacing w:after="0"/>
              <w:jc w:val="both"/>
              <w:rPr>
                <w:rFonts w:ascii="Cambria" w:hAnsi="Cambria" w:cs="Times New Roman"/>
                <w:bCs/>
                <w:sz w:val="20"/>
                <w:szCs w:val="20"/>
              </w:rPr>
            </w:pPr>
            <w:r w:rsidRPr="0052273E">
              <w:rPr>
                <w:rFonts w:ascii="Cambria" w:hAnsi="Cambria" w:cs="Times New Roman"/>
                <w:bCs/>
                <w:sz w:val="20"/>
                <w:szCs w:val="20"/>
              </w:rPr>
              <w:t>Laboratoria</w:t>
            </w:r>
          </w:p>
        </w:tc>
        <w:tc>
          <w:tcPr>
            <w:tcW w:w="4963" w:type="dxa"/>
          </w:tcPr>
          <w:p w14:paraId="39A8F386" w14:textId="77777777" w:rsidR="00411F04" w:rsidRPr="0052273E" w:rsidRDefault="00411F04"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 xml:space="preserve">M5, ćwiczenia laboratoryjne – wykonanie </w:t>
            </w:r>
          </w:p>
          <w:p w14:paraId="21933D77" w14:textId="77777777" w:rsidR="00411F04" w:rsidRPr="0052273E" w:rsidRDefault="00411F04"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 xml:space="preserve">eksperymentów z wykorzystaniem zestawów </w:t>
            </w:r>
          </w:p>
          <w:p w14:paraId="28A9B348" w14:textId="77777777" w:rsidR="00411F04" w:rsidRPr="0052273E" w:rsidRDefault="00411F04"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laboratoryjnych</w:t>
            </w:r>
          </w:p>
        </w:tc>
        <w:tc>
          <w:tcPr>
            <w:tcW w:w="3260" w:type="dxa"/>
          </w:tcPr>
          <w:p w14:paraId="114F9BB7" w14:textId="77777777" w:rsidR="00411F04" w:rsidRPr="0052273E" w:rsidRDefault="00411F04" w:rsidP="002F14D8">
            <w:pPr>
              <w:spacing w:after="0"/>
              <w:rPr>
                <w:rFonts w:ascii="Cambria" w:hAnsi="Cambria" w:cs="Times New Roman"/>
                <w:sz w:val="20"/>
                <w:szCs w:val="20"/>
              </w:rPr>
            </w:pPr>
            <w:r w:rsidRPr="0052273E">
              <w:rPr>
                <w:rFonts w:ascii="Cambria" w:hAnsi="Cambria" w:cs="Times New Roman"/>
                <w:sz w:val="20"/>
                <w:szCs w:val="20"/>
              </w:rPr>
              <w:t>spektrometr XRF</w:t>
            </w:r>
          </w:p>
          <w:p w14:paraId="361564B1" w14:textId="77777777" w:rsidR="00411F04" w:rsidRPr="0052273E" w:rsidRDefault="00411F04" w:rsidP="002F14D8">
            <w:pPr>
              <w:spacing w:after="0"/>
              <w:rPr>
                <w:rFonts w:ascii="Cambria" w:hAnsi="Cambria" w:cs="Times New Roman"/>
                <w:sz w:val="20"/>
                <w:szCs w:val="20"/>
              </w:rPr>
            </w:pPr>
            <w:r w:rsidRPr="0052273E">
              <w:rPr>
                <w:rFonts w:ascii="Cambria" w:hAnsi="Cambria" w:cs="Times New Roman"/>
                <w:sz w:val="20"/>
                <w:szCs w:val="20"/>
              </w:rPr>
              <w:t>spektrofotometry DR-3900, DR-6000, mętnosciomierz, wieloparametrowy multimiernik</w:t>
            </w:r>
          </w:p>
        </w:tc>
      </w:tr>
      <w:tr w:rsidR="00411F04" w:rsidRPr="0052273E" w14:paraId="0D7BCBA4" w14:textId="77777777" w:rsidTr="00E930FD">
        <w:trPr>
          <w:jc w:val="center"/>
        </w:trPr>
        <w:tc>
          <w:tcPr>
            <w:tcW w:w="1666" w:type="dxa"/>
          </w:tcPr>
          <w:p w14:paraId="2DAFE138" w14:textId="77777777" w:rsidR="00411F04" w:rsidRPr="0052273E" w:rsidRDefault="00411F04" w:rsidP="002F14D8">
            <w:pPr>
              <w:spacing w:after="0"/>
              <w:jc w:val="both"/>
              <w:rPr>
                <w:rFonts w:ascii="Cambria" w:hAnsi="Cambria" w:cs="Times New Roman"/>
                <w:bCs/>
                <w:sz w:val="20"/>
                <w:szCs w:val="20"/>
              </w:rPr>
            </w:pPr>
            <w:r w:rsidRPr="0052273E">
              <w:rPr>
                <w:rFonts w:ascii="Cambria" w:hAnsi="Cambria" w:cs="Times New Roman"/>
                <w:bCs/>
                <w:sz w:val="20"/>
                <w:szCs w:val="20"/>
              </w:rPr>
              <w:t>Projekt</w:t>
            </w:r>
          </w:p>
        </w:tc>
        <w:tc>
          <w:tcPr>
            <w:tcW w:w="4963" w:type="dxa"/>
          </w:tcPr>
          <w:p w14:paraId="4F5FE29B" w14:textId="77777777" w:rsidR="00411F04" w:rsidRPr="0052273E" w:rsidRDefault="00411F04" w:rsidP="002F14D8">
            <w:pPr>
              <w:spacing w:after="0"/>
              <w:rPr>
                <w:rFonts w:ascii="Cambria" w:hAnsi="Cambria" w:cs="Times New Roman"/>
                <w:sz w:val="20"/>
                <w:szCs w:val="20"/>
              </w:rPr>
            </w:pPr>
            <w:r w:rsidRPr="0052273E">
              <w:rPr>
                <w:rFonts w:ascii="Cambria" w:hAnsi="Cambria"/>
                <w:bCs/>
                <w:sz w:val="20"/>
                <w:szCs w:val="20"/>
              </w:rPr>
              <w:t>F4 – wystąpienie</w:t>
            </w:r>
            <w:r w:rsidRPr="0052273E">
              <w:rPr>
                <w:rFonts w:ascii="Cambria" w:hAnsi="Cambria"/>
                <w:b/>
                <w:bCs/>
                <w:sz w:val="20"/>
                <w:szCs w:val="20"/>
              </w:rPr>
              <w:t xml:space="preserve"> </w:t>
            </w:r>
            <w:r w:rsidRPr="0052273E">
              <w:rPr>
                <w:rFonts w:ascii="Cambria" w:hAnsi="Cambria"/>
                <w:bCs/>
                <w:sz w:val="20"/>
                <w:szCs w:val="20"/>
              </w:rPr>
              <w:t>(prezentacja multimedialna</w:t>
            </w:r>
            <w:r w:rsidRPr="0052273E">
              <w:rPr>
                <w:rFonts w:ascii="Cambria" w:hAnsi="Cambria"/>
                <w:sz w:val="20"/>
                <w:szCs w:val="20"/>
              </w:rPr>
              <w:t xml:space="preserve"> formułowanie dłuższej wypowiedzi ustnej na wybrany </w:t>
            </w:r>
            <w:r w:rsidRPr="0052273E">
              <w:rPr>
                <w:rFonts w:ascii="Cambria" w:hAnsi="Cambria"/>
                <w:sz w:val="20"/>
                <w:szCs w:val="20"/>
              </w:rPr>
              <w:lastRenderedPageBreak/>
              <w:t>temat, ustne formułowanie i rozwiązywanie problemu, wypowiedź problemowa, analiza projektu</w:t>
            </w:r>
          </w:p>
        </w:tc>
        <w:tc>
          <w:tcPr>
            <w:tcW w:w="3260" w:type="dxa"/>
          </w:tcPr>
          <w:p w14:paraId="2C85362B" w14:textId="77777777" w:rsidR="00411F04" w:rsidRPr="0052273E" w:rsidRDefault="00411F04" w:rsidP="002F14D8">
            <w:pPr>
              <w:spacing w:after="0"/>
              <w:rPr>
                <w:rFonts w:ascii="Cambria" w:hAnsi="Cambria" w:cs="Times New Roman"/>
                <w:sz w:val="20"/>
                <w:szCs w:val="20"/>
              </w:rPr>
            </w:pPr>
            <w:r w:rsidRPr="0052273E">
              <w:rPr>
                <w:rFonts w:ascii="Cambria" w:hAnsi="Cambria" w:cs="Times New Roman"/>
                <w:sz w:val="20"/>
                <w:szCs w:val="20"/>
              </w:rPr>
              <w:lastRenderedPageBreak/>
              <w:t xml:space="preserve">projektor </w:t>
            </w:r>
          </w:p>
        </w:tc>
      </w:tr>
    </w:tbl>
    <w:p w14:paraId="61401902" w14:textId="77777777" w:rsidR="00907A27" w:rsidRPr="0052273E" w:rsidRDefault="00907A27" w:rsidP="002F14D8">
      <w:pPr>
        <w:spacing w:after="0"/>
        <w:rPr>
          <w:rFonts w:ascii="Cambria" w:hAnsi="Cambria" w:cs="Times New Roman"/>
          <w:b/>
          <w:bCs/>
          <w:sz w:val="20"/>
          <w:szCs w:val="20"/>
        </w:rPr>
      </w:pPr>
    </w:p>
    <w:p w14:paraId="730C5809" w14:textId="77777777" w:rsidR="00411F04" w:rsidRPr="0052273E" w:rsidRDefault="00411F04" w:rsidP="002F14D8">
      <w:pPr>
        <w:spacing w:after="0"/>
        <w:rPr>
          <w:rFonts w:ascii="Cambria" w:hAnsi="Cambria" w:cs="Times New Roman"/>
          <w:b/>
          <w:bCs/>
          <w:sz w:val="20"/>
          <w:szCs w:val="20"/>
        </w:rPr>
      </w:pPr>
      <w:r w:rsidRPr="0052273E">
        <w:rPr>
          <w:rFonts w:ascii="Cambria" w:hAnsi="Cambria" w:cs="Times New Roman"/>
          <w:b/>
          <w:bCs/>
          <w:sz w:val="20"/>
          <w:szCs w:val="20"/>
        </w:rPr>
        <w:t>8. Sposoby (metody) weryfikacji i oceny efektów uczenia się osiągniętych przez studenta</w:t>
      </w:r>
    </w:p>
    <w:p w14:paraId="3B9A4A34" w14:textId="77777777" w:rsidR="00411F04" w:rsidRPr="0052273E" w:rsidRDefault="00411F04" w:rsidP="002F14D8">
      <w:pPr>
        <w:spacing w:after="0"/>
        <w:rPr>
          <w:rFonts w:ascii="Cambria" w:hAnsi="Cambria" w:cs="Times New Roman"/>
          <w:b/>
          <w:bCs/>
          <w:sz w:val="20"/>
          <w:szCs w:val="20"/>
        </w:rPr>
      </w:pPr>
      <w:r w:rsidRPr="0052273E">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206"/>
        <w:gridCol w:w="4224"/>
      </w:tblGrid>
      <w:tr w:rsidR="0052273E" w:rsidRPr="0052273E" w14:paraId="16D172C9" w14:textId="77777777" w:rsidTr="00E57E88">
        <w:tc>
          <w:tcPr>
            <w:tcW w:w="1459" w:type="dxa"/>
            <w:vAlign w:val="center"/>
          </w:tcPr>
          <w:p w14:paraId="291D8D53" w14:textId="77777777" w:rsidR="00411F04" w:rsidRPr="0052273E" w:rsidRDefault="00411F04"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zajęć</w:t>
            </w:r>
          </w:p>
        </w:tc>
        <w:tc>
          <w:tcPr>
            <w:tcW w:w="4206" w:type="dxa"/>
            <w:vAlign w:val="center"/>
          </w:tcPr>
          <w:p w14:paraId="6DC37A39" w14:textId="77777777" w:rsidR="00411F04" w:rsidRPr="0052273E" w:rsidRDefault="00411F04" w:rsidP="002F14D8">
            <w:pPr>
              <w:spacing w:after="0"/>
              <w:jc w:val="center"/>
              <w:rPr>
                <w:rFonts w:ascii="Cambria" w:hAnsi="Cambria" w:cs="Times New Roman"/>
                <w:b/>
                <w:sz w:val="20"/>
                <w:szCs w:val="20"/>
              </w:rPr>
            </w:pPr>
            <w:r w:rsidRPr="0052273E">
              <w:rPr>
                <w:rFonts w:ascii="Cambria" w:hAnsi="Cambria" w:cs="Times New Roman"/>
                <w:b/>
                <w:sz w:val="20"/>
                <w:szCs w:val="20"/>
              </w:rPr>
              <w:t xml:space="preserve">Ocena formująca (F) </w:t>
            </w:r>
          </w:p>
          <w:p w14:paraId="7F34CB13" w14:textId="77777777" w:rsidR="00411F04" w:rsidRPr="0052273E" w:rsidRDefault="00411F04" w:rsidP="002F14D8">
            <w:pPr>
              <w:spacing w:after="0"/>
              <w:jc w:val="center"/>
              <w:rPr>
                <w:rFonts w:ascii="Cambria" w:hAnsi="Cambria" w:cs="Times New Roman"/>
                <w:b/>
                <w:bCs/>
                <w:sz w:val="20"/>
                <w:szCs w:val="20"/>
              </w:rPr>
            </w:pPr>
            <w:r w:rsidRPr="0052273E">
              <w:rPr>
                <w:rFonts w:ascii="Cambria" w:hAnsi="Cambria" w:cs="Times New Roman"/>
                <w:b/>
                <w:sz w:val="20"/>
                <w:szCs w:val="20"/>
              </w:rPr>
              <w:t xml:space="preserve">– </w:t>
            </w:r>
            <w:r w:rsidRPr="0052273E">
              <w:rPr>
                <w:rFonts w:ascii="Cambria" w:hAnsi="Cambria" w:cs="Times New Roman"/>
                <w:sz w:val="20"/>
                <w:szCs w:val="20"/>
              </w:rPr>
              <w:t xml:space="preserve">wskazuje studentowi na potrzebę uzupełniania wiedzy lub stosowania określonych metod i narzędzi, stymulujące do doskonalenia efektów pracy </w:t>
            </w:r>
            <w:r w:rsidRPr="0052273E">
              <w:rPr>
                <w:rFonts w:ascii="Cambria" w:hAnsi="Cambria" w:cs="Times New Roman"/>
                <w:b/>
                <w:sz w:val="20"/>
                <w:szCs w:val="20"/>
              </w:rPr>
              <w:t>(wybór z listy)</w:t>
            </w:r>
          </w:p>
        </w:tc>
        <w:tc>
          <w:tcPr>
            <w:tcW w:w="4224" w:type="dxa"/>
            <w:vAlign w:val="center"/>
          </w:tcPr>
          <w:p w14:paraId="275F872C" w14:textId="77777777" w:rsidR="00411F04" w:rsidRPr="0052273E" w:rsidRDefault="00411F04" w:rsidP="002F14D8">
            <w:pPr>
              <w:spacing w:after="0"/>
              <w:jc w:val="center"/>
              <w:rPr>
                <w:rFonts w:ascii="Cambria" w:hAnsi="Cambria" w:cs="Times New Roman"/>
                <w:b/>
                <w:sz w:val="20"/>
                <w:szCs w:val="20"/>
              </w:rPr>
            </w:pPr>
            <w:r w:rsidRPr="0052273E">
              <w:rPr>
                <w:rFonts w:ascii="Cambria" w:hAnsi="Cambria" w:cs="Times New Roman"/>
                <w:b/>
                <w:sz w:val="20"/>
                <w:szCs w:val="20"/>
              </w:rPr>
              <w:t xml:space="preserve">Ocena podsumowująca (P) – </w:t>
            </w:r>
            <w:r w:rsidRPr="0052273E">
              <w:rPr>
                <w:rFonts w:ascii="Cambria" w:hAnsi="Cambria" w:cs="Times New Roman"/>
                <w:sz w:val="20"/>
                <w:szCs w:val="20"/>
              </w:rPr>
              <w:t xml:space="preserve">podsumowuje osiągnięte efekty uczenia się </w:t>
            </w:r>
            <w:r w:rsidRPr="0052273E">
              <w:rPr>
                <w:rFonts w:ascii="Cambria" w:hAnsi="Cambria" w:cs="Times New Roman"/>
                <w:b/>
                <w:sz w:val="20"/>
                <w:szCs w:val="20"/>
              </w:rPr>
              <w:t>(wybór z listy)</w:t>
            </w:r>
          </w:p>
        </w:tc>
      </w:tr>
      <w:tr w:rsidR="0052273E" w:rsidRPr="0052273E" w14:paraId="5E464075" w14:textId="77777777" w:rsidTr="00E57E88">
        <w:tc>
          <w:tcPr>
            <w:tcW w:w="1459" w:type="dxa"/>
          </w:tcPr>
          <w:p w14:paraId="7C2D4DA7" w14:textId="77777777" w:rsidR="00411F04" w:rsidRPr="0052273E" w:rsidRDefault="00411F04" w:rsidP="002F14D8">
            <w:pPr>
              <w:spacing w:after="0"/>
              <w:rPr>
                <w:rFonts w:ascii="Cambria" w:hAnsi="Cambria" w:cs="Times New Roman"/>
                <w:b/>
                <w:bCs/>
                <w:sz w:val="20"/>
                <w:szCs w:val="20"/>
              </w:rPr>
            </w:pPr>
            <w:r w:rsidRPr="0052273E">
              <w:rPr>
                <w:rFonts w:ascii="Cambria" w:hAnsi="Cambria" w:cs="Times New Roman"/>
                <w:bCs/>
                <w:sz w:val="20"/>
                <w:szCs w:val="20"/>
              </w:rPr>
              <w:t>Wykład</w:t>
            </w:r>
          </w:p>
        </w:tc>
        <w:tc>
          <w:tcPr>
            <w:tcW w:w="4206" w:type="dxa"/>
          </w:tcPr>
          <w:p w14:paraId="7108E831" w14:textId="77777777" w:rsidR="00411F04" w:rsidRPr="0052273E" w:rsidRDefault="00411F04"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F2, aktywność podczas wykładów – rozwiązywanie problemów</w:t>
            </w:r>
          </w:p>
        </w:tc>
        <w:tc>
          <w:tcPr>
            <w:tcW w:w="4224" w:type="dxa"/>
          </w:tcPr>
          <w:p w14:paraId="7DC0889F" w14:textId="2D32D4DB" w:rsidR="00411F04" w:rsidRPr="0052273E" w:rsidRDefault="009B571C" w:rsidP="002F14D8">
            <w:pPr>
              <w:spacing w:after="0"/>
              <w:rPr>
                <w:rFonts w:ascii="Cambria" w:hAnsi="Cambria"/>
                <w:sz w:val="20"/>
                <w:szCs w:val="20"/>
              </w:rPr>
            </w:pPr>
            <w:r w:rsidRPr="0052273E">
              <w:rPr>
                <w:rFonts w:ascii="Cambria" w:hAnsi="Cambria"/>
                <w:sz w:val="20"/>
                <w:szCs w:val="20"/>
              </w:rPr>
              <w:t>P2 – kolokwium (pisemne, kolokwium podsumowujące</w:t>
            </w:r>
            <w:r w:rsidR="004C0225" w:rsidRPr="0052273E">
              <w:rPr>
                <w:rFonts w:ascii="Cambria" w:hAnsi="Cambria"/>
                <w:sz w:val="20"/>
                <w:szCs w:val="20"/>
              </w:rPr>
              <w:t xml:space="preserve">, </w:t>
            </w:r>
            <w:r w:rsidRPr="0052273E">
              <w:rPr>
                <w:rFonts w:ascii="Cambria" w:hAnsi="Cambria"/>
                <w:sz w:val="20"/>
                <w:szCs w:val="20"/>
              </w:rPr>
              <w:t>test sprawdzający wiedzę z całego przedmiotu,),</w:t>
            </w:r>
          </w:p>
        </w:tc>
      </w:tr>
      <w:tr w:rsidR="0052273E" w:rsidRPr="0052273E" w14:paraId="0D2A6EB2" w14:textId="77777777" w:rsidTr="00E57E88">
        <w:tc>
          <w:tcPr>
            <w:tcW w:w="1459" w:type="dxa"/>
          </w:tcPr>
          <w:p w14:paraId="4823BCB8" w14:textId="77777777" w:rsidR="00411F04" w:rsidRPr="0052273E" w:rsidRDefault="00411F04" w:rsidP="002F14D8">
            <w:pPr>
              <w:spacing w:after="0"/>
              <w:rPr>
                <w:rFonts w:ascii="Cambria" w:hAnsi="Cambria" w:cs="Times New Roman"/>
                <w:b/>
                <w:bCs/>
                <w:sz w:val="20"/>
                <w:szCs w:val="20"/>
              </w:rPr>
            </w:pPr>
            <w:r w:rsidRPr="0052273E">
              <w:rPr>
                <w:rFonts w:ascii="Cambria" w:hAnsi="Cambria" w:cs="Times New Roman"/>
                <w:bCs/>
                <w:sz w:val="20"/>
                <w:szCs w:val="20"/>
              </w:rPr>
              <w:t>Laboratoria</w:t>
            </w:r>
          </w:p>
        </w:tc>
        <w:tc>
          <w:tcPr>
            <w:tcW w:w="4206" w:type="dxa"/>
          </w:tcPr>
          <w:p w14:paraId="1E0BAE1F" w14:textId="77777777" w:rsidR="00411F04" w:rsidRPr="0052273E" w:rsidRDefault="00411F04" w:rsidP="002F14D8">
            <w:pPr>
              <w:spacing w:after="0"/>
              <w:rPr>
                <w:rFonts w:ascii="Cambria" w:eastAsia="Times New Roman" w:hAnsi="Cambria"/>
                <w:sz w:val="20"/>
                <w:szCs w:val="20"/>
                <w:lang w:eastAsia="pl-PL"/>
              </w:rPr>
            </w:pPr>
            <w:r w:rsidRPr="0052273E">
              <w:rPr>
                <w:rFonts w:ascii="Cambria" w:hAnsi="Cambria"/>
                <w:bCs/>
                <w:sz w:val="20"/>
                <w:szCs w:val="20"/>
              </w:rPr>
              <w:t xml:space="preserve">F5 - ćwiczenia praktyczne - </w:t>
            </w:r>
            <w:r w:rsidRPr="0052273E">
              <w:rPr>
                <w:rFonts w:ascii="Cambria" w:hAnsi="Cambria"/>
                <w:sz w:val="20"/>
                <w:szCs w:val="20"/>
              </w:rPr>
              <w:t>ćwiczenia sprawdzające umiejętności, rozwiązywanie zadań</w:t>
            </w:r>
          </w:p>
        </w:tc>
        <w:tc>
          <w:tcPr>
            <w:tcW w:w="4224" w:type="dxa"/>
          </w:tcPr>
          <w:p w14:paraId="4123957B" w14:textId="77777777" w:rsidR="00411F04" w:rsidRPr="0052273E" w:rsidRDefault="00411F04" w:rsidP="002F14D8">
            <w:pPr>
              <w:spacing w:after="0"/>
              <w:rPr>
                <w:rFonts w:ascii="Cambria" w:hAnsi="Cambria"/>
                <w:sz w:val="20"/>
                <w:szCs w:val="20"/>
              </w:rPr>
            </w:pPr>
            <w:r w:rsidRPr="0052273E">
              <w:rPr>
                <w:rFonts w:ascii="Cambria" w:eastAsia="Times New Roman" w:hAnsi="Cambria"/>
                <w:sz w:val="20"/>
                <w:szCs w:val="20"/>
                <w:lang w:eastAsia="pl-PL"/>
              </w:rPr>
              <w:t>P3, ocena podsumowująca powstała na podstawie ocen formujących, uzyskanych w semestrze</w:t>
            </w:r>
            <w:r w:rsidRPr="0052273E">
              <w:rPr>
                <w:rFonts w:ascii="Cambria" w:hAnsi="Cambria"/>
                <w:b/>
                <w:bCs/>
                <w:sz w:val="20"/>
                <w:szCs w:val="20"/>
              </w:rPr>
              <w:t xml:space="preserve"> </w:t>
            </w:r>
            <w:r w:rsidRPr="0052273E">
              <w:rPr>
                <w:rFonts w:ascii="Cambria" w:hAnsi="Cambria"/>
                <w:bCs/>
                <w:sz w:val="20"/>
                <w:szCs w:val="20"/>
              </w:rPr>
              <w:t>z każdego ze sprawozdań</w:t>
            </w:r>
          </w:p>
        </w:tc>
      </w:tr>
      <w:tr w:rsidR="00411F04" w:rsidRPr="0052273E" w14:paraId="3D836B8F" w14:textId="77777777" w:rsidTr="00E57E88">
        <w:tc>
          <w:tcPr>
            <w:tcW w:w="1459" w:type="dxa"/>
          </w:tcPr>
          <w:p w14:paraId="2FE5626E" w14:textId="77777777" w:rsidR="00411F04" w:rsidRPr="0052273E" w:rsidRDefault="00411F04" w:rsidP="002F14D8">
            <w:pPr>
              <w:spacing w:after="0"/>
              <w:rPr>
                <w:rFonts w:ascii="Cambria" w:hAnsi="Cambria" w:cs="Times New Roman"/>
                <w:b/>
                <w:bCs/>
                <w:sz w:val="20"/>
                <w:szCs w:val="20"/>
              </w:rPr>
            </w:pPr>
            <w:r w:rsidRPr="0052273E">
              <w:rPr>
                <w:rFonts w:ascii="Cambria" w:hAnsi="Cambria" w:cs="Times New Roman"/>
                <w:bCs/>
                <w:sz w:val="20"/>
                <w:szCs w:val="20"/>
              </w:rPr>
              <w:t>Projekt</w:t>
            </w:r>
          </w:p>
        </w:tc>
        <w:tc>
          <w:tcPr>
            <w:tcW w:w="4206" w:type="dxa"/>
          </w:tcPr>
          <w:p w14:paraId="0DFDDF8B" w14:textId="77777777" w:rsidR="00411F04" w:rsidRPr="0052273E" w:rsidRDefault="00411F04" w:rsidP="002F14D8">
            <w:pPr>
              <w:spacing w:after="0"/>
              <w:rPr>
                <w:rFonts w:ascii="Cambria" w:eastAsia="Times New Roman" w:hAnsi="Cambria"/>
                <w:sz w:val="20"/>
                <w:szCs w:val="20"/>
                <w:lang w:eastAsia="pl-PL"/>
              </w:rPr>
            </w:pPr>
            <w:r w:rsidRPr="0052273E">
              <w:rPr>
                <w:rFonts w:ascii="Cambria" w:hAnsi="Cambria" w:cs="Times New Roman"/>
                <w:sz w:val="20"/>
                <w:szCs w:val="20"/>
              </w:rPr>
              <w:t>F4 wystąpienie</w:t>
            </w:r>
          </w:p>
        </w:tc>
        <w:tc>
          <w:tcPr>
            <w:tcW w:w="4224" w:type="dxa"/>
          </w:tcPr>
          <w:p w14:paraId="5F759935" w14:textId="77777777" w:rsidR="00411F04" w:rsidRPr="0052273E" w:rsidRDefault="00411F04" w:rsidP="002F14D8">
            <w:pPr>
              <w:spacing w:after="0"/>
              <w:rPr>
                <w:rFonts w:ascii="Cambria" w:hAnsi="Cambria"/>
                <w:sz w:val="20"/>
                <w:szCs w:val="20"/>
              </w:rPr>
            </w:pPr>
            <w:r w:rsidRPr="0052273E">
              <w:rPr>
                <w:rFonts w:ascii="Cambria" w:hAnsi="Cambria"/>
                <w:sz w:val="20"/>
                <w:szCs w:val="20"/>
              </w:rPr>
              <w:t>P4, praca pisemna - projekt</w:t>
            </w:r>
          </w:p>
        </w:tc>
      </w:tr>
    </w:tbl>
    <w:p w14:paraId="75C2169A" w14:textId="77777777" w:rsidR="00907A27" w:rsidRPr="0052273E" w:rsidRDefault="00907A27" w:rsidP="002F14D8">
      <w:pPr>
        <w:spacing w:after="0"/>
        <w:jc w:val="both"/>
        <w:rPr>
          <w:rFonts w:ascii="Cambria" w:hAnsi="Cambria" w:cs="Times New Roman"/>
          <w:b/>
          <w:sz w:val="20"/>
          <w:szCs w:val="20"/>
        </w:rPr>
      </w:pPr>
    </w:p>
    <w:p w14:paraId="31EA00FE" w14:textId="77777777" w:rsidR="00411F04" w:rsidRPr="0052273E" w:rsidRDefault="00411F04" w:rsidP="002F14D8">
      <w:pPr>
        <w:spacing w:after="0"/>
        <w:jc w:val="both"/>
        <w:rPr>
          <w:rFonts w:ascii="Cambria" w:hAnsi="Cambria" w:cs="Times New Roman"/>
          <w:b/>
          <w:sz w:val="20"/>
          <w:szCs w:val="20"/>
        </w:rPr>
      </w:pPr>
      <w:r w:rsidRPr="0052273E">
        <w:rPr>
          <w:rFonts w:ascii="Cambria" w:hAnsi="Cambria" w:cs="Times New Roman"/>
          <w:b/>
          <w:sz w:val="20"/>
          <w:szCs w:val="20"/>
        </w:rPr>
        <w:t>8.2. Sposoby (metody) weryfikacji osiągnięcia przedmiotowych efektów uczenia się (wstawić „x”)</w:t>
      </w:r>
    </w:p>
    <w:tbl>
      <w:tblPr>
        <w:tblW w:w="604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659"/>
        <w:gridCol w:w="659"/>
        <w:gridCol w:w="659"/>
        <w:gridCol w:w="659"/>
      </w:tblGrid>
      <w:tr w:rsidR="0052273E" w:rsidRPr="0052273E" w14:paraId="1A8E3301" w14:textId="77777777" w:rsidTr="00E930FD">
        <w:trPr>
          <w:trHeight w:val="150"/>
        </w:trPr>
        <w:tc>
          <w:tcPr>
            <w:tcW w:w="2090" w:type="dxa"/>
            <w:vMerge w:val="restart"/>
            <w:tcBorders>
              <w:left w:val="single" w:sz="4" w:space="0" w:color="000000"/>
              <w:right w:val="single" w:sz="4" w:space="0" w:color="000000"/>
            </w:tcBorders>
            <w:vAlign w:val="center"/>
          </w:tcPr>
          <w:p w14:paraId="7934CB3D" w14:textId="77777777" w:rsidR="00411F04" w:rsidRPr="0052273E" w:rsidRDefault="00411F04" w:rsidP="002F14D8">
            <w:pPr>
              <w:spacing w:after="0"/>
              <w:jc w:val="center"/>
              <w:rPr>
                <w:rFonts w:ascii="Cambria" w:hAnsi="Cambria" w:cs="Times New Roman"/>
                <w:sz w:val="20"/>
                <w:szCs w:val="20"/>
              </w:rPr>
            </w:pPr>
            <w:r w:rsidRPr="0052273E">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7965E17C" w14:textId="77777777" w:rsidR="00411F04" w:rsidRPr="0052273E" w:rsidRDefault="00411F04" w:rsidP="002F14D8">
            <w:pPr>
              <w:spacing w:after="0"/>
              <w:jc w:val="center"/>
              <w:rPr>
                <w:rFonts w:ascii="Cambria" w:hAnsi="Cambria" w:cs="Times New Roman"/>
                <w:sz w:val="20"/>
                <w:szCs w:val="20"/>
              </w:rPr>
            </w:pPr>
            <w:r w:rsidRPr="0052273E">
              <w:rPr>
                <w:rFonts w:ascii="Cambria" w:hAnsi="Cambria" w:cs="Times New Roman"/>
                <w:sz w:val="20"/>
                <w:szCs w:val="20"/>
              </w:rPr>
              <w:t xml:space="preserve">Wykład </w:t>
            </w:r>
          </w:p>
        </w:tc>
        <w:tc>
          <w:tcPr>
            <w:tcW w:w="1318" w:type="dxa"/>
            <w:gridSpan w:val="2"/>
            <w:tcBorders>
              <w:top w:val="single" w:sz="4" w:space="0" w:color="000000"/>
              <w:left w:val="single" w:sz="4" w:space="0" w:color="000000"/>
              <w:bottom w:val="single" w:sz="4" w:space="0" w:color="auto"/>
              <w:right w:val="single" w:sz="4" w:space="0" w:color="auto"/>
            </w:tcBorders>
          </w:tcPr>
          <w:p w14:paraId="54885BD7" w14:textId="77777777" w:rsidR="00411F04" w:rsidRPr="0052273E" w:rsidRDefault="00411F04" w:rsidP="002F14D8">
            <w:pPr>
              <w:spacing w:after="0"/>
              <w:jc w:val="center"/>
              <w:rPr>
                <w:rFonts w:ascii="Cambria" w:hAnsi="Cambria" w:cs="Times New Roman"/>
                <w:sz w:val="20"/>
                <w:szCs w:val="20"/>
              </w:rPr>
            </w:pPr>
            <w:r w:rsidRPr="0052273E">
              <w:rPr>
                <w:rFonts w:ascii="Cambria" w:hAnsi="Cambria" w:cs="Times New Roman"/>
                <w:sz w:val="20"/>
                <w:szCs w:val="20"/>
              </w:rPr>
              <w:t>Laboratorium</w:t>
            </w:r>
          </w:p>
        </w:tc>
        <w:tc>
          <w:tcPr>
            <w:tcW w:w="1318" w:type="dxa"/>
            <w:gridSpan w:val="2"/>
            <w:tcBorders>
              <w:top w:val="single" w:sz="4" w:space="0" w:color="000000"/>
              <w:left w:val="single" w:sz="4" w:space="0" w:color="000000"/>
              <w:bottom w:val="single" w:sz="4" w:space="0" w:color="auto"/>
              <w:right w:val="single" w:sz="4" w:space="0" w:color="auto"/>
            </w:tcBorders>
          </w:tcPr>
          <w:p w14:paraId="0E382272" w14:textId="77777777" w:rsidR="00411F04" w:rsidRPr="0052273E" w:rsidRDefault="00411F04" w:rsidP="002F14D8">
            <w:pPr>
              <w:spacing w:after="0"/>
              <w:jc w:val="center"/>
              <w:rPr>
                <w:rFonts w:ascii="Cambria" w:hAnsi="Cambria" w:cs="Times New Roman"/>
                <w:sz w:val="20"/>
                <w:szCs w:val="20"/>
              </w:rPr>
            </w:pPr>
            <w:r w:rsidRPr="0052273E">
              <w:rPr>
                <w:rFonts w:ascii="Cambria" w:hAnsi="Cambria" w:cs="Times New Roman"/>
                <w:sz w:val="20"/>
                <w:szCs w:val="20"/>
              </w:rPr>
              <w:t>Projekt</w:t>
            </w:r>
          </w:p>
        </w:tc>
      </w:tr>
      <w:tr w:rsidR="0052273E" w:rsidRPr="0052273E" w14:paraId="4228146C" w14:textId="77777777" w:rsidTr="00E930FD">
        <w:trPr>
          <w:trHeight w:val="325"/>
        </w:trPr>
        <w:tc>
          <w:tcPr>
            <w:tcW w:w="2090" w:type="dxa"/>
            <w:vMerge/>
            <w:tcBorders>
              <w:left w:val="single" w:sz="4" w:space="0" w:color="000000"/>
              <w:bottom w:val="single" w:sz="4" w:space="0" w:color="000000"/>
              <w:right w:val="single" w:sz="4" w:space="0" w:color="000000"/>
            </w:tcBorders>
            <w:vAlign w:val="center"/>
          </w:tcPr>
          <w:p w14:paraId="5C475AB2" w14:textId="77777777" w:rsidR="00411F04" w:rsidRPr="0052273E" w:rsidRDefault="00411F04" w:rsidP="002F14D8">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386F3462" w14:textId="77777777" w:rsidR="00411F04" w:rsidRPr="0052273E" w:rsidRDefault="00411F04" w:rsidP="002F14D8">
            <w:pPr>
              <w:spacing w:after="0"/>
              <w:jc w:val="center"/>
              <w:rPr>
                <w:rFonts w:ascii="Cambria" w:hAnsi="Cambria" w:cs="Times New Roman"/>
                <w:sz w:val="20"/>
                <w:szCs w:val="20"/>
              </w:rPr>
            </w:pPr>
            <w:r w:rsidRPr="0052273E">
              <w:rPr>
                <w:rFonts w:ascii="Cambria" w:hAnsi="Cambria" w:cs="Times New Roman"/>
                <w:sz w:val="20"/>
                <w:szCs w:val="20"/>
              </w:rPr>
              <w:t xml:space="preserve">F2 </w:t>
            </w:r>
          </w:p>
        </w:tc>
        <w:tc>
          <w:tcPr>
            <w:tcW w:w="601" w:type="dxa"/>
            <w:tcBorders>
              <w:top w:val="single" w:sz="4" w:space="0" w:color="auto"/>
              <w:left w:val="single" w:sz="4" w:space="0" w:color="000000"/>
              <w:bottom w:val="single" w:sz="4" w:space="0" w:color="000000"/>
              <w:right w:val="single" w:sz="4" w:space="0" w:color="auto"/>
            </w:tcBorders>
            <w:vAlign w:val="center"/>
          </w:tcPr>
          <w:p w14:paraId="1D3965A7" w14:textId="77777777" w:rsidR="00411F04" w:rsidRPr="0052273E" w:rsidRDefault="009B571C" w:rsidP="002F14D8">
            <w:pPr>
              <w:spacing w:after="0"/>
              <w:jc w:val="center"/>
              <w:rPr>
                <w:rFonts w:ascii="Cambria" w:hAnsi="Cambria" w:cs="Times New Roman"/>
                <w:sz w:val="20"/>
                <w:szCs w:val="20"/>
              </w:rPr>
            </w:pPr>
            <w:r w:rsidRPr="0052273E">
              <w:rPr>
                <w:rFonts w:ascii="Cambria" w:hAnsi="Cambria" w:cs="Times New Roman"/>
                <w:sz w:val="20"/>
                <w:szCs w:val="20"/>
              </w:rPr>
              <w:t>P2</w:t>
            </w:r>
          </w:p>
        </w:tc>
        <w:tc>
          <w:tcPr>
            <w:tcW w:w="659" w:type="dxa"/>
            <w:tcBorders>
              <w:top w:val="single" w:sz="4" w:space="0" w:color="auto"/>
              <w:left w:val="single" w:sz="4" w:space="0" w:color="000000"/>
              <w:bottom w:val="single" w:sz="4" w:space="0" w:color="000000"/>
              <w:right w:val="single" w:sz="4" w:space="0" w:color="auto"/>
            </w:tcBorders>
            <w:vAlign w:val="center"/>
          </w:tcPr>
          <w:p w14:paraId="3DFD672C" w14:textId="77777777" w:rsidR="00411F04" w:rsidRPr="0052273E" w:rsidRDefault="00411F04" w:rsidP="002F14D8">
            <w:pPr>
              <w:spacing w:after="0"/>
              <w:jc w:val="center"/>
              <w:rPr>
                <w:rFonts w:ascii="Cambria" w:hAnsi="Cambria" w:cs="Times New Roman"/>
                <w:sz w:val="20"/>
                <w:szCs w:val="20"/>
              </w:rPr>
            </w:pPr>
            <w:r w:rsidRPr="0052273E">
              <w:rPr>
                <w:rFonts w:ascii="Cambria" w:hAnsi="Cambria" w:cs="Times New Roman"/>
                <w:sz w:val="20"/>
                <w:szCs w:val="20"/>
              </w:rPr>
              <w:t>F5</w:t>
            </w:r>
          </w:p>
        </w:tc>
        <w:tc>
          <w:tcPr>
            <w:tcW w:w="659" w:type="dxa"/>
            <w:tcBorders>
              <w:top w:val="single" w:sz="4" w:space="0" w:color="auto"/>
              <w:left w:val="single" w:sz="4" w:space="0" w:color="000000"/>
              <w:bottom w:val="single" w:sz="4" w:space="0" w:color="000000"/>
              <w:right w:val="single" w:sz="4" w:space="0" w:color="auto"/>
            </w:tcBorders>
            <w:vAlign w:val="center"/>
          </w:tcPr>
          <w:p w14:paraId="3D6BE2F8" w14:textId="77777777" w:rsidR="00411F04" w:rsidRPr="0052273E" w:rsidRDefault="00411F04" w:rsidP="002F14D8">
            <w:pPr>
              <w:spacing w:after="0"/>
              <w:jc w:val="center"/>
              <w:rPr>
                <w:rFonts w:ascii="Cambria" w:hAnsi="Cambria" w:cs="Times New Roman"/>
                <w:sz w:val="20"/>
                <w:szCs w:val="20"/>
              </w:rPr>
            </w:pPr>
            <w:r w:rsidRPr="0052273E">
              <w:rPr>
                <w:rFonts w:ascii="Cambria" w:hAnsi="Cambria" w:cs="Times New Roman"/>
                <w:sz w:val="20"/>
                <w:szCs w:val="20"/>
              </w:rPr>
              <w:t>P3</w:t>
            </w:r>
          </w:p>
        </w:tc>
        <w:tc>
          <w:tcPr>
            <w:tcW w:w="659" w:type="dxa"/>
            <w:tcBorders>
              <w:top w:val="single" w:sz="4" w:space="0" w:color="auto"/>
              <w:left w:val="single" w:sz="4" w:space="0" w:color="000000"/>
              <w:bottom w:val="single" w:sz="4" w:space="0" w:color="000000"/>
              <w:right w:val="single" w:sz="4" w:space="0" w:color="auto"/>
            </w:tcBorders>
          </w:tcPr>
          <w:p w14:paraId="6EEF11B8" w14:textId="77777777" w:rsidR="00411F04" w:rsidRPr="0052273E" w:rsidRDefault="00411F04" w:rsidP="002F14D8">
            <w:pPr>
              <w:spacing w:after="0"/>
              <w:jc w:val="center"/>
              <w:rPr>
                <w:rFonts w:ascii="Cambria" w:hAnsi="Cambria" w:cs="Times New Roman"/>
                <w:sz w:val="20"/>
                <w:szCs w:val="20"/>
              </w:rPr>
            </w:pPr>
            <w:r w:rsidRPr="0052273E">
              <w:rPr>
                <w:rFonts w:ascii="Cambria" w:hAnsi="Cambria" w:cs="Times New Roman"/>
                <w:sz w:val="20"/>
                <w:szCs w:val="20"/>
              </w:rPr>
              <w:t>F4</w:t>
            </w:r>
          </w:p>
        </w:tc>
        <w:tc>
          <w:tcPr>
            <w:tcW w:w="659" w:type="dxa"/>
            <w:tcBorders>
              <w:top w:val="single" w:sz="4" w:space="0" w:color="auto"/>
              <w:left w:val="single" w:sz="4" w:space="0" w:color="000000"/>
              <w:bottom w:val="single" w:sz="4" w:space="0" w:color="000000"/>
              <w:right w:val="single" w:sz="4" w:space="0" w:color="auto"/>
            </w:tcBorders>
          </w:tcPr>
          <w:p w14:paraId="6487A093" w14:textId="77777777" w:rsidR="00411F04" w:rsidRPr="0052273E" w:rsidRDefault="00411F04" w:rsidP="002F14D8">
            <w:pPr>
              <w:spacing w:after="0"/>
              <w:jc w:val="center"/>
              <w:rPr>
                <w:rFonts w:ascii="Cambria" w:hAnsi="Cambria" w:cs="Times New Roman"/>
                <w:sz w:val="20"/>
                <w:szCs w:val="20"/>
              </w:rPr>
            </w:pPr>
            <w:r w:rsidRPr="0052273E">
              <w:rPr>
                <w:rFonts w:ascii="Cambria" w:hAnsi="Cambria" w:cs="Times New Roman"/>
                <w:sz w:val="20"/>
                <w:szCs w:val="20"/>
              </w:rPr>
              <w:t>P4</w:t>
            </w:r>
          </w:p>
        </w:tc>
      </w:tr>
      <w:tr w:rsidR="0052273E" w:rsidRPr="0052273E" w14:paraId="74435C4F" w14:textId="77777777" w:rsidTr="00E930FD">
        <w:tc>
          <w:tcPr>
            <w:tcW w:w="2090" w:type="dxa"/>
            <w:tcBorders>
              <w:top w:val="single" w:sz="4" w:space="0" w:color="000000"/>
              <w:left w:val="single" w:sz="4" w:space="0" w:color="000000"/>
              <w:bottom w:val="single" w:sz="4" w:space="0" w:color="000000"/>
              <w:right w:val="single" w:sz="4" w:space="0" w:color="000000"/>
            </w:tcBorders>
            <w:vAlign w:val="center"/>
          </w:tcPr>
          <w:p w14:paraId="16A45817" w14:textId="77777777" w:rsidR="00411F04" w:rsidRPr="0052273E" w:rsidRDefault="00411F04" w:rsidP="002F14D8">
            <w:pPr>
              <w:spacing w:after="0"/>
              <w:ind w:right="-108"/>
              <w:jc w:val="center"/>
              <w:rPr>
                <w:rFonts w:ascii="Cambria" w:hAnsi="Cambria" w:cs="Times New Roman"/>
                <w:sz w:val="20"/>
                <w:szCs w:val="20"/>
              </w:rPr>
            </w:pPr>
            <w:r w:rsidRPr="0052273E">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39D43090" w14:textId="77777777" w:rsidR="00411F04" w:rsidRPr="0052273E" w:rsidRDefault="00411F0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C57E5B9" w14:textId="77777777" w:rsidR="00411F04" w:rsidRPr="0052273E" w:rsidRDefault="00411F0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7314A2C6" w14:textId="77777777" w:rsidR="00411F04" w:rsidRPr="0052273E" w:rsidRDefault="00411F0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79B58B73" w14:textId="77777777" w:rsidR="00411F04" w:rsidRPr="0052273E" w:rsidRDefault="00411F0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tcPr>
          <w:p w14:paraId="44B3AEFE" w14:textId="77777777" w:rsidR="00411F04" w:rsidRPr="0052273E" w:rsidRDefault="00411F0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tcPr>
          <w:p w14:paraId="3C4D15A0" w14:textId="77777777" w:rsidR="00411F04" w:rsidRPr="0052273E" w:rsidRDefault="00411F0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r>
      <w:tr w:rsidR="00B33BE2" w:rsidRPr="0052273E" w14:paraId="4DF28F43" w14:textId="77777777" w:rsidTr="00E930FD">
        <w:tc>
          <w:tcPr>
            <w:tcW w:w="2090" w:type="dxa"/>
            <w:tcBorders>
              <w:top w:val="single" w:sz="4" w:space="0" w:color="000000"/>
              <w:left w:val="single" w:sz="4" w:space="0" w:color="000000"/>
              <w:bottom w:val="single" w:sz="4" w:space="0" w:color="000000"/>
              <w:right w:val="single" w:sz="4" w:space="0" w:color="000000"/>
            </w:tcBorders>
            <w:vAlign w:val="center"/>
          </w:tcPr>
          <w:p w14:paraId="09C5D34A" w14:textId="077E36B7" w:rsidR="00B33BE2" w:rsidRPr="0052273E" w:rsidRDefault="00B33BE2" w:rsidP="00B33BE2">
            <w:pPr>
              <w:spacing w:after="0"/>
              <w:ind w:right="-108"/>
              <w:jc w:val="center"/>
              <w:rPr>
                <w:rFonts w:ascii="Cambria" w:hAnsi="Cambria" w:cs="Times New Roman"/>
                <w:sz w:val="20"/>
                <w:szCs w:val="20"/>
              </w:rPr>
            </w:pPr>
            <w:r w:rsidRPr="0052273E">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05476C0B" w14:textId="1005C1EE" w:rsidR="00B33BE2" w:rsidRPr="0052273E" w:rsidRDefault="00B33BE2" w:rsidP="00B33BE2">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20089147" w14:textId="47ED8AD2" w:rsidR="00B33BE2" w:rsidRPr="0052273E" w:rsidRDefault="00B33BE2" w:rsidP="00B33BE2">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03BA1BE0" w14:textId="7EF37F70" w:rsidR="00B33BE2" w:rsidRPr="0052273E" w:rsidRDefault="00B33BE2" w:rsidP="00B33BE2">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15CC1401" w14:textId="5E6CF421" w:rsidR="00B33BE2" w:rsidRPr="0052273E" w:rsidRDefault="00B33BE2" w:rsidP="00B33BE2">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tcPr>
          <w:p w14:paraId="5128239C" w14:textId="14DE8D5A" w:rsidR="00B33BE2" w:rsidRPr="0052273E" w:rsidRDefault="00B33BE2" w:rsidP="00B33BE2">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tcPr>
          <w:p w14:paraId="0BEAE8D3" w14:textId="38E176BC" w:rsidR="00B33BE2" w:rsidRPr="0052273E" w:rsidRDefault="00B33BE2" w:rsidP="00B33BE2">
            <w:pPr>
              <w:spacing w:after="0"/>
              <w:jc w:val="center"/>
              <w:rPr>
                <w:rFonts w:ascii="Cambria" w:hAnsi="Cambria" w:cs="Times New Roman"/>
                <w:bCs/>
                <w:sz w:val="20"/>
                <w:szCs w:val="20"/>
              </w:rPr>
            </w:pPr>
            <w:r w:rsidRPr="0052273E">
              <w:rPr>
                <w:rFonts w:ascii="Cambria" w:hAnsi="Cambria" w:cs="Times New Roman"/>
                <w:bCs/>
                <w:sz w:val="20"/>
                <w:szCs w:val="20"/>
              </w:rPr>
              <w:t>x</w:t>
            </w:r>
          </w:p>
        </w:tc>
      </w:tr>
      <w:tr w:rsidR="0052273E" w:rsidRPr="0052273E" w14:paraId="35B8286F" w14:textId="77777777" w:rsidTr="00E930FD">
        <w:tc>
          <w:tcPr>
            <w:tcW w:w="2090" w:type="dxa"/>
            <w:tcBorders>
              <w:top w:val="single" w:sz="4" w:space="0" w:color="000000"/>
              <w:left w:val="single" w:sz="4" w:space="0" w:color="000000"/>
              <w:bottom w:val="single" w:sz="4" w:space="0" w:color="000000"/>
              <w:right w:val="single" w:sz="4" w:space="0" w:color="000000"/>
            </w:tcBorders>
            <w:vAlign w:val="center"/>
          </w:tcPr>
          <w:p w14:paraId="573943F3" w14:textId="77777777" w:rsidR="00411F04" w:rsidRPr="0052273E" w:rsidRDefault="00411F04" w:rsidP="002F14D8">
            <w:pPr>
              <w:autoSpaceDE w:val="0"/>
              <w:autoSpaceDN w:val="0"/>
              <w:spacing w:after="0"/>
              <w:ind w:right="-108"/>
              <w:jc w:val="center"/>
              <w:rPr>
                <w:rFonts w:ascii="Cambria" w:hAnsi="Cambria" w:cs="Times New Roman"/>
                <w:sz w:val="20"/>
                <w:szCs w:val="20"/>
              </w:rPr>
            </w:pPr>
            <w:r w:rsidRPr="0052273E">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4AF0A7DB" w14:textId="26D8F851" w:rsidR="00411F04" w:rsidRPr="0052273E" w:rsidRDefault="00411F04" w:rsidP="002F14D8">
            <w:pPr>
              <w:spacing w:after="0"/>
              <w:jc w:val="center"/>
              <w:rPr>
                <w:rFonts w:ascii="Cambria" w:hAnsi="Cambria" w:cs="Times New Roman"/>
                <w:bCs/>
                <w:sz w:val="20"/>
                <w:szCs w:val="20"/>
              </w:rPr>
            </w:pPr>
          </w:p>
        </w:tc>
        <w:tc>
          <w:tcPr>
            <w:tcW w:w="601" w:type="dxa"/>
            <w:tcBorders>
              <w:top w:val="single" w:sz="4" w:space="0" w:color="000000"/>
              <w:left w:val="single" w:sz="4" w:space="0" w:color="000000"/>
              <w:bottom w:val="single" w:sz="4" w:space="0" w:color="000000"/>
              <w:right w:val="single" w:sz="4" w:space="0" w:color="auto"/>
            </w:tcBorders>
            <w:vAlign w:val="center"/>
          </w:tcPr>
          <w:p w14:paraId="0D644997" w14:textId="393E51E8" w:rsidR="00411F04" w:rsidRPr="0052273E" w:rsidRDefault="00411F04" w:rsidP="002F14D8">
            <w:pPr>
              <w:spacing w:after="0"/>
              <w:jc w:val="center"/>
              <w:rPr>
                <w:rFonts w:ascii="Cambria" w:hAnsi="Cambria" w:cs="Times New Roman"/>
                <w:bCs/>
                <w:sz w:val="20"/>
                <w:szCs w:val="20"/>
              </w:rPr>
            </w:pPr>
          </w:p>
        </w:tc>
        <w:tc>
          <w:tcPr>
            <w:tcW w:w="659" w:type="dxa"/>
            <w:tcBorders>
              <w:top w:val="single" w:sz="4" w:space="0" w:color="000000"/>
              <w:left w:val="single" w:sz="4" w:space="0" w:color="000000"/>
              <w:bottom w:val="single" w:sz="4" w:space="0" w:color="000000"/>
              <w:right w:val="single" w:sz="4" w:space="0" w:color="auto"/>
            </w:tcBorders>
            <w:vAlign w:val="center"/>
          </w:tcPr>
          <w:p w14:paraId="5B67CED7" w14:textId="77777777" w:rsidR="00411F04" w:rsidRPr="0052273E" w:rsidRDefault="00411F0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3876F5A8" w14:textId="77777777" w:rsidR="00411F04" w:rsidRPr="0052273E" w:rsidRDefault="00411F04" w:rsidP="002F14D8">
            <w:pPr>
              <w:spacing w:after="0"/>
              <w:jc w:val="center"/>
              <w:rPr>
                <w:rFonts w:ascii="Cambria" w:hAnsi="Cambria" w:cs="Times New Roman"/>
                <w:bCs/>
                <w:sz w:val="20"/>
                <w:szCs w:val="20"/>
              </w:rPr>
            </w:pPr>
          </w:p>
        </w:tc>
        <w:tc>
          <w:tcPr>
            <w:tcW w:w="659" w:type="dxa"/>
            <w:tcBorders>
              <w:top w:val="single" w:sz="4" w:space="0" w:color="000000"/>
              <w:left w:val="single" w:sz="4" w:space="0" w:color="000000"/>
              <w:bottom w:val="single" w:sz="4" w:space="0" w:color="000000"/>
              <w:right w:val="single" w:sz="4" w:space="0" w:color="auto"/>
            </w:tcBorders>
          </w:tcPr>
          <w:p w14:paraId="46BB08EB" w14:textId="77777777" w:rsidR="00411F04" w:rsidRPr="0052273E" w:rsidRDefault="00411F0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tcPr>
          <w:p w14:paraId="105205E0" w14:textId="77777777" w:rsidR="00411F04" w:rsidRPr="0052273E" w:rsidRDefault="00411F0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r>
      <w:tr w:rsidR="00B33BE2" w:rsidRPr="0052273E" w14:paraId="268148C9" w14:textId="77777777" w:rsidTr="00E930FD">
        <w:tc>
          <w:tcPr>
            <w:tcW w:w="2090" w:type="dxa"/>
            <w:tcBorders>
              <w:top w:val="single" w:sz="4" w:space="0" w:color="000000"/>
              <w:left w:val="single" w:sz="4" w:space="0" w:color="000000"/>
              <w:bottom w:val="single" w:sz="4" w:space="0" w:color="000000"/>
              <w:right w:val="single" w:sz="4" w:space="0" w:color="000000"/>
            </w:tcBorders>
            <w:vAlign w:val="center"/>
          </w:tcPr>
          <w:p w14:paraId="6D84627E" w14:textId="1A67B44B" w:rsidR="00B33BE2" w:rsidRPr="0052273E" w:rsidRDefault="00B33BE2" w:rsidP="00B33BE2">
            <w:pPr>
              <w:autoSpaceDE w:val="0"/>
              <w:autoSpaceDN w:val="0"/>
              <w:spacing w:after="0"/>
              <w:ind w:right="-108"/>
              <w:jc w:val="center"/>
              <w:rPr>
                <w:rFonts w:ascii="Cambria" w:hAnsi="Cambria" w:cs="Times New Roman"/>
                <w:sz w:val="20"/>
                <w:szCs w:val="20"/>
              </w:rPr>
            </w:pPr>
            <w:r w:rsidRPr="0052273E">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0AC35E02" w14:textId="5B8B58A8" w:rsidR="00B33BE2" w:rsidRPr="0052273E" w:rsidRDefault="00B33BE2" w:rsidP="00B33BE2">
            <w:pPr>
              <w:spacing w:after="0"/>
              <w:jc w:val="center"/>
              <w:rPr>
                <w:rFonts w:ascii="Cambria" w:hAnsi="Cambria" w:cs="Times New Roman"/>
                <w:bCs/>
                <w:sz w:val="20"/>
                <w:szCs w:val="20"/>
              </w:rPr>
            </w:pPr>
          </w:p>
        </w:tc>
        <w:tc>
          <w:tcPr>
            <w:tcW w:w="601" w:type="dxa"/>
            <w:tcBorders>
              <w:top w:val="single" w:sz="4" w:space="0" w:color="000000"/>
              <w:left w:val="single" w:sz="4" w:space="0" w:color="000000"/>
              <w:bottom w:val="single" w:sz="4" w:space="0" w:color="000000"/>
              <w:right w:val="single" w:sz="4" w:space="0" w:color="auto"/>
            </w:tcBorders>
            <w:vAlign w:val="center"/>
          </w:tcPr>
          <w:p w14:paraId="03FA2B4D" w14:textId="6CBAF664" w:rsidR="00B33BE2" w:rsidRPr="0052273E" w:rsidRDefault="00B33BE2" w:rsidP="00B33BE2">
            <w:pPr>
              <w:spacing w:after="0"/>
              <w:jc w:val="center"/>
              <w:rPr>
                <w:rFonts w:ascii="Cambria" w:hAnsi="Cambria" w:cs="Times New Roman"/>
                <w:bCs/>
                <w:sz w:val="20"/>
                <w:szCs w:val="20"/>
              </w:rPr>
            </w:pPr>
          </w:p>
        </w:tc>
        <w:tc>
          <w:tcPr>
            <w:tcW w:w="659" w:type="dxa"/>
            <w:tcBorders>
              <w:top w:val="single" w:sz="4" w:space="0" w:color="000000"/>
              <w:left w:val="single" w:sz="4" w:space="0" w:color="000000"/>
              <w:bottom w:val="single" w:sz="4" w:space="0" w:color="000000"/>
              <w:right w:val="single" w:sz="4" w:space="0" w:color="auto"/>
            </w:tcBorders>
            <w:vAlign w:val="center"/>
          </w:tcPr>
          <w:p w14:paraId="2F5BE1C5" w14:textId="0592EF49" w:rsidR="00B33BE2" w:rsidRPr="0052273E" w:rsidRDefault="00B33BE2" w:rsidP="00B33BE2">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72F11044" w14:textId="77777777" w:rsidR="00B33BE2" w:rsidRPr="0052273E" w:rsidRDefault="00B33BE2" w:rsidP="00B33BE2">
            <w:pPr>
              <w:spacing w:after="0"/>
              <w:jc w:val="center"/>
              <w:rPr>
                <w:rFonts w:ascii="Cambria" w:hAnsi="Cambria" w:cs="Times New Roman"/>
                <w:bCs/>
                <w:sz w:val="20"/>
                <w:szCs w:val="20"/>
              </w:rPr>
            </w:pPr>
          </w:p>
        </w:tc>
        <w:tc>
          <w:tcPr>
            <w:tcW w:w="659" w:type="dxa"/>
            <w:tcBorders>
              <w:top w:val="single" w:sz="4" w:space="0" w:color="000000"/>
              <w:left w:val="single" w:sz="4" w:space="0" w:color="000000"/>
              <w:bottom w:val="single" w:sz="4" w:space="0" w:color="000000"/>
              <w:right w:val="single" w:sz="4" w:space="0" w:color="auto"/>
            </w:tcBorders>
          </w:tcPr>
          <w:p w14:paraId="2509E868" w14:textId="70F28381" w:rsidR="00B33BE2" w:rsidRPr="0052273E" w:rsidRDefault="00B33BE2" w:rsidP="00B33BE2">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tcPr>
          <w:p w14:paraId="0825A03F" w14:textId="22ABF0B7" w:rsidR="00B33BE2" w:rsidRPr="0052273E" w:rsidRDefault="00B33BE2" w:rsidP="00B33BE2">
            <w:pPr>
              <w:spacing w:after="0"/>
              <w:jc w:val="center"/>
              <w:rPr>
                <w:rFonts w:ascii="Cambria" w:hAnsi="Cambria" w:cs="Times New Roman"/>
                <w:bCs/>
                <w:sz w:val="20"/>
                <w:szCs w:val="20"/>
              </w:rPr>
            </w:pPr>
            <w:r w:rsidRPr="0052273E">
              <w:rPr>
                <w:rFonts w:ascii="Cambria" w:hAnsi="Cambria" w:cs="Times New Roman"/>
                <w:bCs/>
                <w:sz w:val="20"/>
                <w:szCs w:val="20"/>
              </w:rPr>
              <w:t>x</w:t>
            </w:r>
          </w:p>
        </w:tc>
      </w:tr>
      <w:tr w:rsidR="0052273E" w:rsidRPr="0052273E" w14:paraId="6A6F534B" w14:textId="77777777" w:rsidTr="00E930FD">
        <w:tc>
          <w:tcPr>
            <w:tcW w:w="2090" w:type="dxa"/>
            <w:tcBorders>
              <w:top w:val="single" w:sz="4" w:space="0" w:color="000000"/>
              <w:left w:val="single" w:sz="4" w:space="0" w:color="000000"/>
              <w:bottom w:val="single" w:sz="4" w:space="0" w:color="000000"/>
              <w:right w:val="single" w:sz="4" w:space="0" w:color="000000"/>
            </w:tcBorders>
            <w:vAlign w:val="center"/>
          </w:tcPr>
          <w:p w14:paraId="74F3FDCB" w14:textId="77777777" w:rsidR="00411F04" w:rsidRPr="0052273E" w:rsidRDefault="00411F04" w:rsidP="002F14D8">
            <w:pPr>
              <w:autoSpaceDE w:val="0"/>
              <w:autoSpaceDN w:val="0"/>
              <w:spacing w:after="0"/>
              <w:ind w:right="-108"/>
              <w:jc w:val="center"/>
              <w:rPr>
                <w:rFonts w:ascii="Cambria" w:hAnsi="Cambria" w:cs="Times New Roman"/>
                <w:sz w:val="20"/>
                <w:szCs w:val="20"/>
              </w:rPr>
            </w:pPr>
            <w:r w:rsidRPr="0052273E">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4F5C3BEC" w14:textId="77777777" w:rsidR="00411F04" w:rsidRPr="0052273E" w:rsidRDefault="00411F0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2073AB39" w14:textId="77777777" w:rsidR="00411F04" w:rsidRPr="0052273E" w:rsidRDefault="00411F0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107C5F0F" w14:textId="77777777" w:rsidR="00411F04" w:rsidRPr="0052273E" w:rsidRDefault="00411F0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0E578284" w14:textId="0BD50877" w:rsidR="00411F04" w:rsidRPr="0052273E" w:rsidRDefault="00B33BE2" w:rsidP="002F14D8">
            <w:pPr>
              <w:spacing w:after="0"/>
              <w:jc w:val="center"/>
              <w:rPr>
                <w:rFonts w:ascii="Cambria" w:hAnsi="Cambria" w:cs="Times New Roman"/>
                <w:bCs/>
                <w:sz w:val="20"/>
                <w:szCs w:val="20"/>
              </w:rPr>
            </w:pPr>
            <w:r>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tcPr>
          <w:p w14:paraId="4E36C10B" w14:textId="77777777" w:rsidR="00411F04" w:rsidRPr="0052273E" w:rsidRDefault="00411F0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tcPr>
          <w:p w14:paraId="25989A97" w14:textId="77777777" w:rsidR="00411F04" w:rsidRPr="0052273E" w:rsidRDefault="00411F0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r>
    </w:tbl>
    <w:p w14:paraId="4BDB462D" w14:textId="77777777" w:rsidR="00411F04" w:rsidRPr="0052273E" w:rsidRDefault="00411F04" w:rsidP="002F14D8">
      <w:pPr>
        <w:pStyle w:val="Nagwek1"/>
        <w:spacing w:before="0" w:after="0"/>
        <w:rPr>
          <w:rFonts w:ascii="Cambria" w:hAnsi="Cambria"/>
          <w:sz w:val="20"/>
          <w:szCs w:val="20"/>
        </w:rPr>
      </w:pPr>
      <w:r w:rsidRPr="0052273E">
        <w:rPr>
          <w:rFonts w:ascii="Cambria" w:hAnsi="Cambria"/>
          <w:sz w:val="20"/>
          <w:szCs w:val="20"/>
        </w:rPr>
        <w:t xml:space="preserve">9. Opis sposobu ustalania oceny końcowej </w:t>
      </w:r>
      <w:r w:rsidRPr="0052273E">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411F04" w:rsidRPr="0052273E" w14:paraId="4AD35878" w14:textId="77777777" w:rsidTr="00E930FD">
        <w:trPr>
          <w:trHeight w:val="93"/>
          <w:jc w:val="center"/>
        </w:trPr>
        <w:tc>
          <w:tcPr>
            <w:tcW w:w="9907" w:type="dxa"/>
          </w:tcPr>
          <w:p w14:paraId="362015B3" w14:textId="77777777" w:rsidR="004220DD" w:rsidRPr="0052273E" w:rsidRDefault="004220DD" w:rsidP="002F14D8">
            <w:pPr>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07ED3658" w14:textId="77777777" w:rsidR="004220DD" w:rsidRPr="0052273E" w:rsidRDefault="004220DD" w:rsidP="002F14D8">
            <w:pPr>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52273E" w:rsidRPr="0052273E" w14:paraId="6D04D144" w14:textId="77777777" w:rsidTr="00FB005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4A77EE"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E7B482"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b/>
                      <w:bCs/>
                      <w:sz w:val="20"/>
                      <w:szCs w:val="20"/>
                      <w:lang w:eastAsia="pl-PL"/>
                    </w:rPr>
                    <w:t>Ocena</w:t>
                  </w:r>
                </w:p>
              </w:tc>
            </w:tr>
            <w:tr w:rsidR="0052273E" w:rsidRPr="0052273E" w14:paraId="02B60628" w14:textId="77777777" w:rsidTr="00FB0059">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D0939"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76B7C2B8"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niedostateczny (2.0)</w:t>
                  </w:r>
                </w:p>
              </w:tc>
            </w:tr>
            <w:tr w:rsidR="0052273E" w:rsidRPr="0052273E" w14:paraId="2DAA8B13"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6E302"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50F793B"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dostateczny (3.0)</w:t>
                  </w:r>
                </w:p>
              </w:tc>
            </w:tr>
            <w:tr w:rsidR="0052273E" w:rsidRPr="0052273E" w14:paraId="32E5715E"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62C0D"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BF4A186"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dostateczny plus (3.5)</w:t>
                  </w:r>
                </w:p>
              </w:tc>
            </w:tr>
            <w:tr w:rsidR="0052273E" w:rsidRPr="0052273E" w14:paraId="2AF8A973"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AEBE8"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A78E512"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dobry (4.0)</w:t>
                  </w:r>
                </w:p>
              </w:tc>
            </w:tr>
            <w:tr w:rsidR="0052273E" w:rsidRPr="0052273E" w14:paraId="36A4608F"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96650"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226D41E"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dobry plus (4.5)</w:t>
                  </w:r>
                </w:p>
              </w:tc>
            </w:tr>
            <w:tr w:rsidR="0052273E" w:rsidRPr="0052273E" w14:paraId="43D1ADA2"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1929BC"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F62FEB1"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bardzo dobry (5.0)</w:t>
                  </w:r>
                </w:p>
              </w:tc>
            </w:tr>
          </w:tbl>
          <w:p w14:paraId="5DFEF7E4" w14:textId="77777777" w:rsidR="004220DD" w:rsidRPr="0052273E" w:rsidRDefault="004220DD" w:rsidP="002F14D8">
            <w:pPr>
              <w:spacing w:after="0"/>
              <w:ind w:left="736" w:hanging="736"/>
              <w:jc w:val="both"/>
              <w:rPr>
                <w:rFonts w:ascii="Cambria" w:eastAsia="Times New Roman" w:hAnsi="Cambria"/>
                <w:sz w:val="20"/>
                <w:szCs w:val="20"/>
                <w:lang w:eastAsia="pl-PL"/>
              </w:rPr>
            </w:pPr>
          </w:p>
          <w:p w14:paraId="1978D014" w14:textId="77777777" w:rsidR="00411F04" w:rsidRPr="0052273E" w:rsidRDefault="00411F04" w:rsidP="002F14D8">
            <w:pPr>
              <w:pStyle w:val="karta"/>
              <w:spacing w:line="276" w:lineRule="auto"/>
              <w:rPr>
                <w:rFonts w:ascii="Cambria" w:hAnsi="Cambria"/>
              </w:rPr>
            </w:pPr>
          </w:p>
        </w:tc>
      </w:tr>
    </w:tbl>
    <w:p w14:paraId="28F5DF31" w14:textId="77777777" w:rsidR="00907A27" w:rsidRPr="0052273E" w:rsidRDefault="00907A27" w:rsidP="002F14D8">
      <w:pPr>
        <w:pStyle w:val="Legenda"/>
        <w:spacing w:after="0"/>
        <w:rPr>
          <w:rFonts w:ascii="Cambria" w:hAnsi="Cambria"/>
        </w:rPr>
      </w:pPr>
    </w:p>
    <w:p w14:paraId="7B802E58" w14:textId="77777777" w:rsidR="00411F04" w:rsidRPr="0052273E" w:rsidRDefault="00411F04" w:rsidP="002F14D8">
      <w:pPr>
        <w:pStyle w:val="Legenda"/>
        <w:spacing w:after="0"/>
        <w:rPr>
          <w:rFonts w:ascii="Cambria" w:hAnsi="Cambria"/>
        </w:rPr>
      </w:pPr>
      <w:r w:rsidRPr="0052273E">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411F04" w:rsidRPr="0052273E" w14:paraId="3F9C36F9" w14:textId="77777777" w:rsidTr="00E930FD">
        <w:trPr>
          <w:trHeight w:val="540"/>
          <w:jc w:val="center"/>
        </w:trPr>
        <w:tc>
          <w:tcPr>
            <w:tcW w:w="9923" w:type="dxa"/>
          </w:tcPr>
          <w:p w14:paraId="7F7ED41C" w14:textId="77520A36" w:rsidR="00411F04" w:rsidRPr="0052273E" w:rsidRDefault="00E57E88" w:rsidP="002F14D8">
            <w:pPr>
              <w:spacing w:after="0"/>
              <w:rPr>
                <w:rFonts w:ascii="Cambria" w:hAnsi="Cambria" w:cs="Times New Roman"/>
                <w:sz w:val="20"/>
                <w:szCs w:val="20"/>
              </w:rPr>
            </w:pPr>
            <w:r w:rsidRPr="0052273E">
              <w:rPr>
                <w:rFonts w:ascii="Cambria" w:hAnsi="Cambria" w:cs="Times New Roman"/>
                <w:sz w:val="20"/>
                <w:szCs w:val="20"/>
              </w:rPr>
              <w:t>zaliczenie</w:t>
            </w:r>
            <w:r w:rsidR="00907A27" w:rsidRPr="0052273E">
              <w:rPr>
                <w:rFonts w:ascii="Cambria" w:hAnsi="Cambria" w:cs="Times New Roman"/>
                <w:sz w:val="20"/>
                <w:szCs w:val="20"/>
              </w:rPr>
              <w:t xml:space="preserve"> </w:t>
            </w:r>
            <w:r w:rsidR="00A80727" w:rsidRPr="0052273E">
              <w:rPr>
                <w:rFonts w:ascii="Cambria" w:hAnsi="Cambria" w:cs="Times New Roman"/>
                <w:sz w:val="20"/>
                <w:szCs w:val="20"/>
              </w:rPr>
              <w:t>z ocen</w:t>
            </w:r>
            <w:r w:rsidR="00907A27" w:rsidRPr="0052273E">
              <w:rPr>
                <w:rFonts w:ascii="Cambria" w:hAnsi="Cambria" w:cs="Times New Roman"/>
                <w:sz w:val="20"/>
                <w:szCs w:val="20"/>
              </w:rPr>
              <w:t>ą</w:t>
            </w:r>
          </w:p>
        </w:tc>
      </w:tr>
    </w:tbl>
    <w:p w14:paraId="66F5D196" w14:textId="77777777" w:rsidR="00907A27" w:rsidRPr="0052273E" w:rsidRDefault="00907A27" w:rsidP="002F14D8">
      <w:pPr>
        <w:pStyle w:val="Legenda"/>
        <w:spacing w:after="0"/>
        <w:rPr>
          <w:rFonts w:ascii="Cambria" w:hAnsi="Cambria"/>
        </w:rPr>
      </w:pPr>
    </w:p>
    <w:p w14:paraId="7F764D3E" w14:textId="77777777" w:rsidR="00411F04" w:rsidRPr="0052273E" w:rsidRDefault="00411F04" w:rsidP="002F14D8">
      <w:pPr>
        <w:pStyle w:val="Legenda"/>
        <w:spacing w:after="0"/>
        <w:rPr>
          <w:rFonts w:ascii="Cambria" w:hAnsi="Cambria"/>
          <w:b w:val="0"/>
          <w:bCs w:val="0"/>
        </w:rPr>
      </w:pPr>
      <w:r w:rsidRPr="0052273E">
        <w:rPr>
          <w:rFonts w:ascii="Cambria" w:hAnsi="Cambria"/>
        </w:rPr>
        <w:t xml:space="preserve">11. Obciążenie pracą studenta </w:t>
      </w:r>
      <w:r w:rsidRPr="0052273E">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2273E" w:rsidRPr="0052273E" w14:paraId="17FE9A73" w14:textId="77777777" w:rsidTr="00E930FD">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787E36FC" w14:textId="77777777" w:rsidR="00411F04" w:rsidRPr="0052273E" w:rsidRDefault="00411F04" w:rsidP="002F14D8">
            <w:pPr>
              <w:spacing w:after="0"/>
              <w:jc w:val="center"/>
              <w:rPr>
                <w:rFonts w:ascii="Cambria" w:hAnsi="Cambria" w:cs="Times New Roman"/>
                <w:b/>
                <w:bCs/>
                <w:sz w:val="20"/>
                <w:szCs w:val="20"/>
              </w:rPr>
            </w:pPr>
            <w:r w:rsidRPr="0052273E">
              <w:rPr>
                <w:rFonts w:ascii="Cambria" w:hAnsi="Cambria" w:cs="Times New Roman"/>
                <w:b/>
                <w:bCs/>
                <w:sz w:val="20"/>
                <w:szCs w:val="20"/>
              </w:rPr>
              <w:lastRenderedPageBreak/>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1D105E4E" w14:textId="77777777" w:rsidR="00411F04" w:rsidRPr="0052273E" w:rsidRDefault="00411F04" w:rsidP="002F14D8">
            <w:pPr>
              <w:spacing w:after="0"/>
              <w:jc w:val="center"/>
              <w:rPr>
                <w:rFonts w:ascii="Cambria" w:hAnsi="Cambria" w:cs="Times New Roman"/>
                <w:b/>
                <w:iCs/>
                <w:sz w:val="20"/>
                <w:szCs w:val="20"/>
              </w:rPr>
            </w:pPr>
            <w:r w:rsidRPr="0052273E">
              <w:rPr>
                <w:rFonts w:ascii="Cambria" w:hAnsi="Cambria" w:cs="Times New Roman"/>
                <w:b/>
                <w:iCs/>
                <w:sz w:val="20"/>
                <w:szCs w:val="20"/>
              </w:rPr>
              <w:t>Liczba godzin</w:t>
            </w:r>
          </w:p>
        </w:tc>
      </w:tr>
      <w:tr w:rsidR="0052273E" w:rsidRPr="0052273E" w14:paraId="0210456E" w14:textId="77777777" w:rsidTr="00E930FD">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1D77E587" w14:textId="77777777" w:rsidR="00411F04" w:rsidRPr="0052273E" w:rsidRDefault="00411F04"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BAD24EB" w14:textId="77777777" w:rsidR="00411F04" w:rsidRPr="0052273E" w:rsidRDefault="00411F04" w:rsidP="002F14D8">
            <w:pPr>
              <w:spacing w:after="0"/>
              <w:jc w:val="center"/>
              <w:rPr>
                <w:rFonts w:ascii="Cambria" w:hAnsi="Cambria" w:cs="Times New Roman"/>
                <w:b/>
                <w:iCs/>
                <w:sz w:val="20"/>
                <w:szCs w:val="20"/>
              </w:rPr>
            </w:pPr>
            <w:r w:rsidRPr="0052273E">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5C6DF9AD" w14:textId="77777777" w:rsidR="00411F04" w:rsidRPr="0052273E" w:rsidRDefault="00411F04" w:rsidP="002F14D8">
            <w:pPr>
              <w:spacing w:after="0"/>
              <w:jc w:val="center"/>
              <w:rPr>
                <w:rFonts w:ascii="Cambria" w:hAnsi="Cambria" w:cs="Times New Roman"/>
                <w:b/>
                <w:iCs/>
                <w:sz w:val="20"/>
                <w:szCs w:val="20"/>
              </w:rPr>
            </w:pPr>
            <w:r w:rsidRPr="0052273E">
              <w:rPr>
                <w:rFonts w:ascii="Cambria" w:hAnsi="Cambria" w:cs="Times New Roman"/>
                <w:b/>
                <w:iCs/>
                <w:sz w:val="20"/>
                <w:szCs w:val="20"/>
              </w:rPr>
              <w:t>na studiach niestacjonarnych</w:t>
            </w:r>
          </w:p>
        </w:tc>
      </w:tr>
      <w:tr w:rsidR="0052273E" w:rsidRPr="0052273E" w14:paraId="68B61FD9" w14:textId="77777777" w:rsidTr="00E930FD">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45444FCC" w14:textId="77777777" w:rsidR="00411F04" w:rsidRPr="0052273E" w:rsidRDefault="00411F04" w:rsidP="002F14D8">
            <w:pPr>
              <w:spacing w:after="0"/>
              <w:jc w:val="center"/>
              <w:rPr>
                <w:rFonts w:ascii="Cambria" w:hAnsi="Cambria" w:cs="Times New Roman"/>
                <w:b/>
                <w:iCs/>
                <w:sz w:val="20"/>
                <w:szCs w:val="20"/>
              </w:rPr>
            </w:pPr>
            <w:r w:rsidRPr="0052273E">
              <w:rPr>
                <w:rFonts w:ascii="Cambria" w:hAnsi="Cambria" w:cs="Times New Roman"/>
                <w:b/>
                <w:bCs/>
                <w:sz w:val="20"/>
                <w:szCs w:val="20"/>
              </w:rPr>
              <w:t>Godziny kontaktowe studenta (w ramach zajęć):</w:t>
            </w:r>
          </w:p>
        </w:tc>
      </w:tr>
      <w:tr w:rsidR="0052273E" w:rsidRPr="0052273E" w14:paraId="47659EC3" w14:textId="77777777" w:rsidTr="00E930FD">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2DF0B767" w14:textId="77777777" w:rsidR="00411F04" w:rsidRPr="0052273E" w:rsidRDefault="00411F04" w:rsidP="002F14D8">
            <w:pPr>
              <w:spacing w:after="0"/>
              <w:rPr>
                <w:rFonts w:ascii="Cambria" w:hAnsi="Cambria" w:cs="Times New Roman"/>
                <w:b/>
                <w:iCs/>
                <w:sz w:val="20"/>
                <w:szCs w:val="20"/>
              </w:rPr>
            </w:pPr>
            <w:r w:rsidRPr="0052273E">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06B8AFA8" w14:textId="77777777" w:rsidR="00411F04" w:rsidRPr="0052273E" w:rsidRDefault="00411F04" w:rsidP="002F14D8">
            <w:pPr>
              <w:spacing w:after="0"/>
              <w:jc w:val="center"/>
              <w:rPr>
                <w:rFonts w:ascii="Cambria" w:hAnsi="Cambria" w:cs="Times New Roman"/>
                <w:b/>
                <w:iCs/>
                <w:sz w:val="20"/>
                <w:szCs w:val="20"/>
              </w:rPr>
            </w:pPr>
            <w:r w:rsidRPr="0052273E">
              <w:rPr>
                <w:rFonts w:ascii="Cambria" w:hAnsi="Cambria" w:cs="Times New Roman"/>
                <w:b/>
                <w:iCs/>
                <w:sz w:val="20"/>
                <w:szCs w:val="20"/>
              </w:rPr>
              <w:t>120</w:t>
            </w:r>
          </w:p>
        </w:tc>
        <w:tc>
          <w:tcPr>
            <w:tcW w:w="1985" w:type="dxa"/>
            <w:tcBorders>
              <w:top w:val="single" w:sz="4" w:space="0" w:color="auto"/>
              <w:left w:val="single" w:sz="4" w:space="0" w:color="auto"/>
              <w:bottom w:val="single" w:sz="4" w:space="0" w:color="auto"/>
              <w:right w:val="single" w:sz="4" w:space="0" w:color="auto"/>
            </w:tcBorders>
            <w:vAlign w:val="center"/>
          </w:tcPr>
          <w:p w14:paraId="76376D36" w14:textId="77777777" w:rsidR="00411F04" w:rsidRPr="0052273E" w:rsidRDefault="00411F04" w:rsidP="002F14D8">
            <w:pPr>
              <w:spacing w:after="0"/>
              <w:jc w:val="center"/>
              <w:rPr>
                <w:rFonts w:ascii="Cambria" w:hAnsi="Cambria" w:cs="Times New Roman"/>
                <w:b/>
                <w:iCs/>
                <w:sz w:val="20"/>
                <w:szCs w:val="20"/>
              </w:rPr>
            </w:pPr>
            <w:r w:rsidRPr="0052273E">
              <w:rPr>
                <w:rFonts w:ascii="Cambria" w:hAnsi="Cambria" w:cs="Times New Roman"/>
                <w:b/>
                <w:iCs/>
                <w:sz w:val="20"/>
                <w:szCs w:val="20"/>
              </w:rPr>
              <w:t>74</w:t>
            </w:r>
          </w:p>
        </w:tc>
      </w:tr>
      <w:tr w:rsidR="0052273E" w:rsidRPr="0052273E" w14:paraId="2EA17BD9" w14:textId="77777777" w:rsidTr="00E930FD">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0887948" w14:textId="77777777" w:rsidR="00411F04" w:rsidRPr="0052273E" w:rsidRDefault="00411F04" w:rsidP="002F14D8">
            <w:pPr>
              <w:spacing w:after="0"/>
              <w:jc w:val="center"/>
              <w:rPr>
                <w:rFonts w:ascii="Cambria" w:hAnsi="Cambria" w:cs="Times New Roman"/>
                <w:b/>
                <w:iCs/>
                <w:sz w:val="20"/>
                <w:szCs w:val="20"/>
              </w:rPr>
            </w:pPr>
            <w:r w:rsidRPr="0052273E">
              <w:rPr>
                <w:rFonts w:ascii="Cambria" w:hAnsi="Cambria" w:cs="Times New Roman"/>
                <w:b/>
                <w:iCs/>
                <w:sz w:val="20"/>
                <w:szCs w:val="20"/>
              </w:rPr>
              <w:t>Praca własna studenta (indywidualna praca studenta związana z zajęciami):</w:t>
            </w:r>
          </w:p>
        </w:tc>
      </w:tr>
      <w:tr w:rsidR="0052273E" w:rsidRPr="0052273E" w14:paraId="2BC98D58" w14:textId="77777777" w:rsidTr="00177E80">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419129F" w14:textId="77777777" w:rsidR="00411F04" w:rsidRPr="0052273E" w:rsidRDefault="00411F04" w:rsidP="002F14D8">
            <w:pPr>
              <w:spacing w:after="0"/>
              <w:rPr>
                <w:rFonts w:ascii="Cambria" w:hAnsi="Cambria" w:cs="Times New Roman"/>
                <w:sz w:val="20"/>
                <w:szCs w:val="20"/>
              </w:rPr>
            </w:pPr>
            <w:r w:rsidRPr="0052273E">
              <w:rPr>
                <w:rFonts w:ascii="Cambria" w:hAnsi="Cambria" w:cs="Times New Roman"/>
                <w:sz w:val="20"/>
                <w:szCs w:val="20"/>
              </w:rPr>
              <w:t>przygotowanie do kolokwium zaliczeniowych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50EC089F" w14:textId="77777777" w:rsidR="00411F04" w:rsidRPr="0052273E" w:rsidRDefault="00411F04" w:rsidP="00177E80">
            <w:pPr>
              <w:spacing w:after="0"/>
              <w:jc w:val="center"/>
              <w:rPr>
                <w:rFonts w:ascii="Cambria" w:hAnsi="Cambria" w:cs="Times New Roman"/>
                <w:sz w:val="20"/>
                <w:szCs w:val="20"/>
              </w:rPr>
            </w:pPr>
            <w:r w:rsidRPr="0052273E">
              <w:rPr>
                <w:rFonts w:ascii="Cambria" w:hAnsi="Cambria" w:cs="Times New Roman"/>
                <w:sz w:val="20"/>
                <w:szCs w:val="20"/>
              </w:rPr>
              <w:t>30</w:t>
            </w:r>
          </w:p>
        </w:tc>
        <w:tc>
          <w:tcPr>
            <w:tcW w:w="1985" w:type="dxa"/>
            <w:tcBorders>
              <w:top w:val="single" w:sz="4" w:space="0" w:color="000000"/>
              <w:left w:val="single" w:sz="4" w:space="0" w:color="000000"/>
              <w:bottom w:val="single" w:sz="4" w:space="0" w:color="000000"/>
              <w:right w:val="single" w:sz="4" w:space="0" w:color="000000"/>
            </w:tcBorders>
            <w:vAlign w:val="center"/>
          </w:tcPr>
          <w:p w14:paraId="0A1391B5" w14:textId="77777777" w:rsidR="00411F04" w:rsidRPr="0052273E" w:rsidRDefault="00411F04" w:rsidP="00177E80">
            <w:pPr>
              <w:spacing w:after="0"/>
              <w:jc w:val="center"/>
              <w:rPr>
                <w:rFonts w:ascii="Cambria" w:hAnsi="Cambria" w:cs="Times New Roman"/>
                <w:sz w:val="20"/>
                <w:szCs w:val="20"/>
              </w:rPr>
            </w:pPr>
            <w:r w:rsidRPr="0052273E">
              <w:rPr>
                <w:rFonts w:ascii="Cambria" w:hAnsi="Cambria" w:cs="Times New Roman"/>
                <w:sz w:val="20"/>
                <w:szCs w:val="20"/>
              </w:rPr>
              <w:t>56</w:t>
            </w:r>
          </w:p>
        </w:tc>
      </w:tr>
      <w:tr w:rsidR="0052273E" w:rsidRPr="0052273E" w14:paraId="2740F571" w14:textId="77777777" w:rsidTr="00177E80">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tcPr>
          <w:p w14:paraId="6E403279" w14:textId="0E962E12" w:rsidR="00411F04" w:rsidRPr="0052273E" w:rsidRDefault="00411F04" w:rsidP="002F14D8">
            <w:pPr>
              <w:spacing w:after="0"/>
              <w:rPr>
                <w:rFonts w:ascii="Cambria" w:hAnsi="Cambria" w:cs="Times New Roman"/>
                <w:sz w:val="20"/>
                <w:szCs w:val="20"/>
              </w:rPr>
            </w:pPr>
            <w:r w:rsidRPr="0052273E">
              <w:rPr>
                <w:rFonts w:ascii="Cambria" w:hAnsi="Cambria" w:cs="Times New Roman"/>
                <w:sz w:val="20"/>
                <w:szCs w:val="20"/>
              </w:rPr>
              <w:t>przygotowanie do realizacji zajęć laboratoryjnych, wykonanie ćwicze</w:t>
            </w:r>
            <w:r w:rsidR="00E57E88" w:rsidRPr="0052273E">
              <w:rPr>
                <w:rFonts w:ascii="Cambria" w:hAnsi="Cambria" w:cs="Times New Roman"/>
                <w:sz w:val="20"/>
                <w:szCs w:val="20"/>
              </w:rPr>
              <w:t>ń</w:t>
            </w:r>
          </w:p>
        </w:tc>
        <w:tc>
          <w:tcPr>
            <w:tcW w:w="1984" w:type="dxa"/>
            <w:tcBorders>
              <w:top w:val="single" w:sz="4" w:space="0" w:color="000000"/>
              <w:left w:val="single" w:sz="4" w:space="0" w:color="000000"/>
              <w:bottom w:val="single" w:sz="4" w:space="0" w:color="000000"/>
              <w:right w:val="single" w:sz="4" w:space="0" w:color="000000"/>
            </w:tcBorders>
            <w:vAlign w:val="center"/>
          </w:tcPr>
          <w:p w14:paraId="2FDD2D11" w14:textId="77777777" w:rsidR="00411F04" w:rsidRPr="0052273E" w:rsidRDefault="00411F04" w:rsidP="00177E80">
            <w:pPr>
              <w:spacing w:after="0"/>
              <w:jc w:val="center"/>
              <w:rPr>
                <w:rFonts w:ascii="Cambria" w:hAnsi="Cambria" w:cs="Times New Roman"/>
                <w:sz w:val="20"/>
                <w:szCs w:val="20"/>
              </w:rPr>
            </w:pPr>
            <w:r w:rsidRPr="0052273E">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5316A83C" w14:textId="77777777" w:rsidR="00411F04" w:rsidRPr="0052273E" w:rsidRDefault="00411F04" w:rsidP="00177E80">
            <w:pPr>
              <w:spacing w:after="0"/>
              <w:jc w:val="center"/>
              <w:rPr>
                <w:rFonts w:ascii="Cambria" w:hAnsi="Cambria" w:cs="Times New Roman"/>
                <w:sz w:val="20"/>
                <w:szCs w:val="20"/>
              </w:rPr>
            </w:pPr>
            <w:r w:rsidRPr="0052273E">
              <w:rPr>
                <w:rFonts w:ascii="Cambria" w:hAnsi="Cambria" w:cs="Times New Roman"/>
                <w:sz w:val="20"/>
                <w:szCs w:val="20"/>
              </w:rPr>
              <w:t>35</w:t>
            </w:r>
          </w:p>
        </w:tc>
      </w:tr>
      <w:tr w:rsidR="0052273E" w:rsidRPr="0052273E" w14:paraId="5CFA5F27" w14:textId="77777777" w:rsidTr="00177E80">
        <w:trPr>
          <w:gridAfter w:val="1"/>
          <w:wAfter w:w="7" w:type="dxa"/>
          <w:trHeight w:val="459"/>
          <w:jc w:val="center"/>
        </w:trPr>
        <w:tc>
          <w:tcPr>
            <w:tcW w:w="5920" w:type="dxa"/>
            <w:tcBorders>
              <w:top w:val="single" w:sz="4" w:space="0" w:color="000000"/>
              <w:left w:val="single" w:sz="4" w:space="0" w:color="000000"/>
              <w:bottom w:val="single" w:sz="4" w:space="0" w:color="000000"/>
              <w:right w:val="single" w:sz="4" w:space="0" w:color="000000"/>
            </w:tcBorders>
          </w:tcPr>
          <w:p w14:paraId="0214BC42" w14:textId="77777777" w:rsidR="00411F04" w:rsidRPr="0052273E" w:rsidRDefault="00411F04" w:rsidP="002F14D8">
            <w:pPr>
              <w:spacing w:after="0"/>
              <w:rPr>
                <w:rFonts w:ascii="Cambria" w:hAnsi="Cambria" w:cs="Times New Roman"/>
                <w:sz w:val="20"/>
                <w:szCs w:val="20"/>
              </w:rPr>
            </w:pPr>
            <w:r w:rsidRPr="0052273E">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7086D909" w14:textId="77777777" w:rsidR="00411F04" w:rsidRPr="0052273E" w:rsidRDefault="00411F04" w:rsidP="00177E80">
            <w:pPr>
              <w:spacing w:after="0"/>
              <w:jc w:val="center"/>
              <w:rPr>
                <w:rFonts w:ascii="Cambria" w:hAnsi="Cambria" w:cs="Times New Roman"/>
                <w:sz w:val="20"/>
                <w:szCs w:val="20"/>
              </w:rPr>
            </w:pPr>
            <w:r w:rsidRPr="0052273E">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00411CCC" w14:textId="77777777" w:rsidR="00411F04" w:rsidRPr="0052273E" w:rsidRDefault="00411F04" w:rsidP="00177E80">
            <w:pPr>
              <w:spacing w:after="0"/>
              <w:jc w:val="center"/>
              <w:rPr>
                <w:rFonts w:ascii="Cambria" w:hAnsi="Cambria" w:cs="Times New Roman"/>
                <w:sz w:val="20"/>
                <w:szCs w:val="20"/>
              </w:rPr>
            </w:pPr>
            <w:r w:rsidRPr="0052273E">
              <w:rPr>
                <w:rFonts w:ascii="Cambria" w:hAnsi="Cambria" w:cs="Times New Roman"/>
                <w:sz w:val="20"/>
                <w:szCs w:val="20"/>
              </w:rPr>
              <w:t>25</w:t>
            </w:r>
          </w:p>
        </w:tc>
      </w:tr>
      <w:tr w:rsidR="0052273E" w:rsidRPr="0052273E" w14:paraId="307EDA8B"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0C2138FC" w14:textId="77777777" w:rsidR="00411F04" w:rsidRPr="0052273E" w:rsidRDefault="00411F04" w:rsidP="002F14D8">
            <w:pPr>
              <w:spacing w:after="0"/>
              <w:rPr>
                <w:rFonts w:ascii="Cambria" w:hAnsi="Cambria" w:cs="Times New Roman"/>
                <w:sz w:val="20"/>
                <w:szCs w:val="20"/>
              </w:rPr>
            </w:pPr>
            <w:r w:rsidRPr="0052273E">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7193C6ED" w14:textId="77777777" w:rsidR="00411F04" w:rsidRPr="0052273E" w:rsidRDefault="00411F04" w:rsidP="00177E80">
            <w:pPr>
              <w:spacing w:after="0"/>
              <w:jc w:val="center"/>
              <w:rPr>
                <w:rFonts w:ascii="Cambria" w:hAnsi="Cambria" w:cs="Times New Roman"/>
                <w:sz w:val="20"/>
                <w:szCs w:val="20"/>
              </w:rPr>
            </w:pPr>
            <w:r w:rsidRPr="0052273E">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4D4378D1" w14:textId="77777777" w:rsidR="00411F04" w:rsidRPr="0052273E" w:rsidRDefault="00411F04" w:rsidP="00177E80">
            <w:pPr>
              <w:spacing w:after="0"/>
              <w:jc w:val="center"/>
              <w:rPr>
                <w:rFonts w:ascii="Cambria" w:hAnsi="Cambria" w:cs="Times New Roman"/>
                <w:sz w:val="20"/>
                <w:szCs w:val="20"/>
              </w:rPr>
            </w:pPr>
            <w:r w:rsidRPr="0052273E">
              <w:rPr>
                <w:rFonts w:ascii="Cambria" w:hAnsi="Cambria" w:cs="Times New Roman"/>
                <w:sz w:val="20"/>
                <w:szCs w:val="20"/>
              </w:rPr>
              <w:t>10</w:t>
            </w:r>
          </w:p>
        </w:tc>
      </w:tr>
      <w:tr w:rsidR="0052273E" w:rsidRPr="0052273E" w14:paraId="27229505" w14:textId="77777777" w:rsidTr="00177E80">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56BDB486" w14:textId="794FB52C" w:rsidR="00411F04" w:rsidRPr="0052273E" w:rsidRDefault="00411F04" w:rsidP="00177E80">
            <w:pPr>
              <w:spacing w:after="0"/>
              <w:jc w:val="right"/>
              <w:rPr>
                <w:rFonts w:ascii="Cambria" w:hAnsi="Cambria" w:cs="Times New Roman"/>
                <w:b/>
                <w:sz w:val="20"/>
                <w:szCs w:val="20"/>
              </w:rPr>
            </w:pPr>
            <w:r w:rsidRPr="0052273E">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46C36C12" w14:textId="77777777" w:rsidR="00411F04" w:rsidRPr="0052273E" w:rsidRDefault="00411F04" w:rsidP="00177E80">
            <w:pPr>
              <w:spacing w:after="0"/>
              <w:jc w:val="center"/>
              <w:rPr>
                <w:rFonts w:ascii="Cambria" w:hAnsi="Cambria" w:cs="Times New Roman"/>
                <w:b/>
                <w:sz w:val="20"/>
                <w:szCs w:val="20"/>
              </w:rPr>
            </w:pPr>
            <w:r w:rsidRPr="0052273E">
              <w:rPr>
                <w:rFonts w:ascii="Cambria" w:hAnsi="Cambria" w:cs="Times New Roman"/>
                <w:b/>
                <w:sz w:val="20"/>
                <w:szCs w:val="20"/>
              </w:rPr>
              <w:t>200</w:t>
            </w:r>
          </w:p>
        </w:tc>
        <w:tc>
          <w:tcPr>
            <w:tcW w:w="1985" w:type="dxa"/>
            <w:tcBorders>
              <w:top w:val="single" w:sz="4" w:space="0" w:color="000000"/>
              <w:left w:val="single" w:sz="4" w:space="0" w:color="000000"/>
              <w:bottom w:val="single" w:sz="4" w:space="0" w:color="000000"/>
              <w:right w:val="single" w:sz="4" w:space="0" w:color="000000"/>
            </w:tcBorders>
            <w:vAlign w:val="center"/>
          </w:tcPr>
          <w:p w14:paraId="5215BDE3" w14:textId="77777777" w:rsidR="00411F04" w:rsidRPr="0052273E" w:rsidRDefault="00411F04" w:rsidP="00177E80">
            <w:pPr>
              <w:spacing w:after="0"/>
              <w:jc w:val="center"/>
              <w:rPr>
                <w:rFonts w:ascii="Cambria" w:hAnsi="Cambria" w:cs="Times New Roman"/>
                <w:b/>
                <w:sz w:val="20"/>
                <w:szCs w:val="20"/>
              </w:rPr>
            </w:pPr>
            <w:r w:rsidRPr="0052273E">
              <w:rPr>
                <w:rFonts w:ascii="Cambria" w:hAnsi="Cambria" w:cs="Times New Roman"/>
                <w:b/>
                <w:sz w:val="20"/>
                <w:szCs w:val="20"/>
              </w:rPr>
              <w:t>200</w:t>
            </w:r>
          </w:p>
        </w:tc>
      </w:tr>
      <w:tr w:rsidR="00411F04" w:rsidRPr="0052273E" w14:paraId="15AF1BE8"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74BB9557" w14:textId="77777777" w:rsidR="00411F04" w:rsidRPr="0052273E" w:rsidRDefault="00411F04" w:rsidP="002F14D8">
            <w:pPr>
              <w:spacing w:after="0"/>
              <w:jc w:val="right"/>
              <w:rPr>
                <w:rFonts w:ascii="Cambria" w:hAnsi="Cambria" w:cs="Times New Roman"/>
                <w:b/>
                <w:sz w:val="20"/>
                <w:szCs w:val="20"/>
              </w:rPr>
            </w:pPr>
            <w:r w:rsidRPr="0052273E">
              <w:rPr>
                <w:rFonts w:ascii="Cambria" w:hAnsi="Cambria" w:cs="Times New Roman"/>
                <w:b/>
                <w:sz w:val="20"/>
                <w:szCs w:val="20"/>
              </w:rPr>
              <w:t xml:space="preserve">liczba pkt ECTS przypisana do </w:t>
            </w:r>
            <w:r w:rsidRPr="0052273E">
              <w:rPr>
                <w:rFonts w:ascii="Cambria" w:hAnsi="Cambria"/>
                <w:b/>
                <w:bCs/>
                <w:sz w:val="20"/>
                <w:szCs w:val="20"/>
              </w:rPr>
              <w:t>zajęć</w:t>
            </w:r>
            <w:r w:rsidRPr="0052273E">
              <w:rPr>
                <w:rFonts w:ascii="Cambria" w:hAnsi="Cambria" w:cs="Times New Roman"/>
                <w:b/>
                <w:sz w:val="20"/>
                <w:szCs w:val="20"/>
              </w:rPr>
              <w:t xml:space="preserve">: </w:t>
            </w:r>
            <w:r w:rsidRPr="0052273E">
              <w:rPr>
                <w:rFonts w:ascii="Cambria" w:hAnsi="Cambria" w:cs="Times New Roman"/>
                <w:b/>
                <w:sz w:val="20"/>
                <w:szCs w:val="20"/>
              </w:rPr>
              <w:br/>
            </w:r>
            <w:r w:rsidRPr="0052273E">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5B5D111B" w14:textId="77777777" w:rsidR="00411F04" w:rsidRPr="0052273E" w:rsidRDefault="00411F04" w:rsidP="00177E80">
            <w:pPr>
              <w:spacing w:after="0"/>
              <w:jc w:val="center"/>
              <w:rPr>
                <w:rFonts w:ascii="Cambria" w:hAnsi="Cambria" w:cs="Times New Roman"/>
                <w:b/>
                <w:sz w:val="20"/>
                <w:szCs w:val="20"/>
              </w:rPr>
            </w:pPr>
            <w:r w:rsidRPr="0052273E">
              <w:rPr>
                <w:rFonts w:ascii="Cambria" w:hAnsi="Cambria" w:cs="Times New Roman"/>
                <w:b/>
                <w:sz w:val="20"/>
                <w:szCs w:val="20"/>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1C66253B" w14:textId="77777777" w:rsidR="00411F04" w:rsidRPr="0052273E" w:rsidRDefault="00411F04" w:rsidP="00177E80">
            <w:pPr>
              <w:spacing w:after="0"/>
              <w:jc w:val="center"/>
              <w:rPr>
                <w:rFonts w:ascii="Cambria" w:hAnsi="Cambria" w:cs="Times New Roman"/>
                <w:b/>
                <w:sz w:val="20"/>
                <w:szCs w:val="20"/>
              </w:rPr>
            </w:pPr>
            <w:r w:rsidRPr="0052273E">
              <w:rPr>
                <w:rFonts w:ascii="Cambria" w:hAnsi="Cambria" w:cs="Times New Roman"/>
                <w:b/>
                <w:sz w:val="20"/>
                <w:szCs w:val="20"/>
              </w:rPr>
              <w:t>8</w:t>
            </w:r>
          </w:p>
        </w:tc>
      </w:tr>
    </w:tbl>
    <w:p w14:paraId="79CE5417" w14:textId="77777777" w:rsidR="00907A27" w:rsidRPr="0052273E" w:rsidRDefault="00907A27" w:rsidP="002F14D8">
      <w:pPr>
        <w:pStyle w:val="Legenda"/>
        <w:spacing w:after="0"/>
        <w:rPr>
          <w:rFonts w:ascii="Cambria" w:hAnsi="Cambria"/>
        </w:rPr>
      </w:pPr>
    </w:p>
    <w:p w14:paraId="7B7CFB20" w14:textId="77777777" w:rsidR="00411F04" w:rsidRPr="0052273E" w:rsidRDefault="00411F04" w:rsidP="002F14D8">
      <w:pPr>
        <w:pStyle w:val="Legenda"/>
        <w:spacing w:after="0"/>
        <w:rPr>
          <w:rFonts w:ascii="Cambria" w:hAnsi="Cambria"/>
        </w:rPr>
      </w:pPr>
      <w:r w:rsidRPr="0052273E">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2273E" w:rsidRPr="0052273E" w14:paraId="1CF97CE4" w14:textId="77777777" w:rsidTr="00E930FD">
        <w:trPr>
          <w:jc w:val="center"/>
        </w:trPr>
        <w:tc>
          <w:tcPr>
            <w:tcW w:w="9889" w:type="dxa"/>
          </w:tcPr>
          <w:p w14:paraId="04BAF5BC" w14:textId="77777777" w:rsidR="00411F04" w:rsidRPr="0052273E" w:rsidRDefault="00411F04" w:rsidP="002F14D8">
            <w:pPr>
              <w:spacing w:after="0"/>
              <w:rPr>
                <w:rFonts w:ascii="Cambria" w:hAnsi="Cambria" w:cs="Times New Roman"/>
                <w:b/>
                <w:sz w:val="20"/>
                <w:szCs w:val="20"/>
              </w:rPr>
            </w:pPr>
            <w:r w:rsidRPr="0052273E">
              <w:rPr>
                <w:rFonts w:ascii="Cambria" w:hAnsi="Cambria" w:cs="Times New Roman"/>
                <w:b/>
                <w:sz w:val="20"/>
                <w:szCs w:val="20"/>
              </w:rPr>
              <w:t>Literatura obowiązkowa:</w:t>
            </w:r>
          </w:p>
          <w:p w14:paraId="1371F18F" w14:textId="77777777" w:rsidR="00411F04" w:rsidRPr="0052273E" w:rsidRDefault="00411F04" w:rsidP="002F14D8">
            <w:pPr>
              <w:autoSpaceDE w:val="0"/>
              <w:autoSpaceDN w:val="0"/>
              <w:adjustRightInd w:val="0"/>
              <w:spacing w:after="0"/>
              <w:rPr>
                <w:rFonts w:ascii="Cambria" w:eastAsia="Times New Roman" w:hAnsi="Cambria"/>
                <w:sz w:val="20"/>
                <w:szCs w:val="20"/>
                <w:lang w:eastAsia="pl-PL"/>
              </w:rPr>
            </w:pPr>
            <w:r w:rsidRPr="0052273E">
              <w:rPr>
                <w:rFonts w:ascii="Cambria" w:eastAsia="Times New Roman" w:hAnsi="Cambria"/>
                <w:sz w:val="20"/>
                <w:szCs w:val="20"/>
                <w:lang w:eastAsia="pl-PL"/>
              </w:rPr>
              <w:t>1. Lewandowski W.M.: Proekologiczne odnawialne źródła energii, WNT, Warszawa 2006.</w:t>
            </w:r>
          </w:p>
          <w:p w14:paraId="154CC0A3" w14:textId="77777777" w:rsidR="00411F04" w:rsidRPr="0052273E" w:rsidRDefault="00411F04" w:rsidP="002F14D8">
            <w:pPr>
              <w:autoSpaceDE w:val="0"/>
              <w:autoSpaceDN w:val="0"/>
              <w:adjustRightInd w:val="0"/>
              <w:spacing w:after="0"/>
              <w:rPr>
                <w:rFonts w:ascii="Cambria" w:eastAsia="Times New Roman" w:hAnsi="Cambria"/>
                <w:sz w:val="20"/>
                <w:szCs w:val="20"/>
                <w:lang w:eastAsia="pl-PL"/>
              </w:rPr>
            </w:pPr>
            <w:r w:rsidRPr="0052273E">
              <w:rPr>
                <w:rFonts w:ascii="Cambria" w:eastAsia="Times New Roman" w:hAnsi="Cambria"/>
                <w:sz w:val="20"/>
                <w:szCs w:val="20"/>
                <w:lang w:eastAsia="pl-PL"/>
              </w:rPr>
              <w:t>2. Nowak W., Stachel A.A., Borsukiewicz-Gozdur A.: Zastosowania odnawialnych źródeł energii, 2003.</w:t>
            </w:r>
          </w:p>
          <w:p w14:paraId="3C86DDD8" w14:textId="77777777" w:rsidR="00411F04" w:rsidRPr="0052273E" w:rsidRDefault="00411F04" w:rsidP="002F14D8">
            <w:pPr>
              <w:autoSpaceDE w:val="0"/>
              <w:autoSpaceDN w:val="0"/>
              <w:adjustRightInd w:val="0"/>
              <w:spacing w:after="0"/>
              <w:rPr>
                <w:rFonts w:ascii="Cambria" w:eastAsia="Times New Roman" w:hAnsi="Cambria"/>
                <w:sz w:val="20"/>
                <w:szCs w:val="20"/>
                <w:lang w:eastAsia="pl-PL"/>
              </w:rPr>
            </w:pPr>
            <w:r w:rsidRPr="0052273E">
              <w:rPr>
                <w:rFonts w:ascii="Cambria" w:eastAsia="Times New Roman" w:hAnsi="Cambria"/>
                <w:sz w:val="20"/>
                <w:szCs w:val="20"/>
                <w:lang w:eastAsia="pl-PL"/>
              </w:rPr>
              <w:t>Wydawnictwo Uczelniane Politechniki Szczecińskiej, Szczecin 2008.</w:t>
            </w:r>
          </w:p>
        </w:tc>
      </w:tr>
      <w:tr w:rsidR="00411F04" w:rsidRPr="0052273E" w14:paraId="2E6F43AA" w14:textId="77777777" w:rsidTr="00E930FD">
        <w:trPr>
          <w:jc w:val="center"/>
        </w:trPr>
        <w:tc>
          <w:tcPr>
            <w:tcW w:w="9889" w:type="dxa"/>
          </w:tcPr>
          <w:p w14:paraId="2A38ED01" w14:textId="77777777" w:rsidR="00411F04" w:rsidRPr="0052273E" w:rsidRDefault="00411F04" w:rsidP="002F14D8">
            <w:pPr>
              <w:pStyle w:val="Akapitzlist"/>
              <w:spacing w:after="0"/>
              <w:ind w:left="0" w:right="-567"/>
              <w:contextualSpacing/>
              <w:rPr>
                <w:rFonts w:ascii="Cambria" w:hAnsi="Cambria" w:cs="Times New Roman"/>
                <w:b/>
                <w:sz w:val="20"/>
                <w:szCs w:val="20"/>
              </w:rPr>
            </w:pPr>
            <w:r w:rsidRPr="0052273E">
              <w:rPr>
                <w:rFonts w:ascii="Cambria" w:hAnsi="Cambria" w:cs="Times New Roman"/>
                <w:b/>
                <w:sz w:val="20"/>
                <w:szCs w:val="20"/>
              </w:rPr>
              <w:t>Literatura zalecana / fakultatywna:</w:t>
            </w:r>
          </w:p>
          <w:p w14:paraId="64E8FF5A" w14:textId="77777777" w:rsidR="00411F04" w:rsidRPr="0052273E" w:rsidRDefault="00411F04" w:rsidP="002F14D8">
            <w:pPr>
              <w:autoSpaceDE w:val="0"/>
              <w:autoSpaceDN w:val="0"/>
              <w:adjustRightInd w:val="0"/>
              <w:spacing w:after="0"/>
              <w:rPr>
                <w:rFonts w:ascii="Cambria" w:eastAsia="Times New Roman" w:hAnsi="Cambria"/>
                <w:sz w:val="20"/>
                <w:szCs w:val="20"/>
                <w:lang w:eastAsia="pl-PL"/>
              </w:rPr>
            </w:pPr>
            <w:r w:rsidRPr="0052273E">
              <w:rPr>
                <w:rFonts w:ascii="Cambria" w:hAnsi="Cambria" w:cs="Times New Roman"/>
                <w:sz w:val="20"/>
                <w:szCs w:val="20"/>
              </w:rPr>
              <w:t>1.</w:t>
            </w:r>
            <w:r w:rsidRPr="0052273E">
              <w:rPr>
                <w:rFonts w:ascii="Cambria" w:eastAsia="Times New Roman" w:hAnsi="Cambria"/>
                <w:sz w:val="20"/>
                <w:szCs w:val="20"/>
                <w:lang w:eastAsia="pl-PL"/>
              </w:rPr>
              <w:t xml:space="preserve"> Ciechanowicz W.: Bioenergia a energia jądrowa, WSISiZ, Warszawa 2001.</w:t>
            </w:r>
          </w:p>
          <w:p w14:paraId="5D5C066C" w14:textId="327222C2" w:rsidR="00411F04" w:rsidRPr="0052273E" w:rsidRDefault="00411F04" w:rsidP="00E57E88">
            <w:pPr>
              <w:autoSpaceDE w:val="0"/>
              <w:autoSpaceDN w:val="0"/>
              <w:adjustRightInd w:val="0"/>
              <w:spacing w:after="0"/>
              <w:rPr>
                <w:rFonts w:ascii="Cambria" w:eastAsia="Times New Roman" w:hAnsi="Cambria"/>
                <w:sz w:val="20"/>
                <w:szCs w:val="20"/>
                <w:lang w:eastAsia="pl-PL"/>
              </w:rPr>
            </w:pPr>
            <w:r w:rsidRPr="0052273E">
              <w:rPr>
                <w:rFonts w:ascii="Cambria" w:eastAsia="Times New Roman" w:hAnsi="Cambria"/>
                <w:sz w:val="20"/>
                <w:szCs w:val="20"/>
                <w:lang w:eastAsia="pl-PL"/>
              </w:rPr>
              <w:t>4. Szargut J., Ziębik A.: Podstawy energetyki cieplnej, PWN, Warszawa 2000.</w:t>
            </w:r>
          </w:p>
        </w:tc>
      </w:tr>
    </w:tbl>
    <w:p w14:paraId="3B324F6D" w14:textId="77777777" w:rsidR="00907A27" w:rsidRPr="0052273E" w:rsidRDefault="00907A27" w:rsidP="002F14D8">
      <w:pPr>
        <w:pStyle w:val="Legenda"/>
        <w:spacing w:after="0"/>
        <w:rPr>
          <w:rFonts w:ascii="Cambria" w:hAnsi="Cambria"/>
        </w:rPr>
      </w:pPr>
    </w:p>
    <w:p w14:paraId="141DC91D" w14:textId="77777777" w:rsidR="00411F04" w:rsidRPr="0052273E" w:rsidRDefault="00411F04" w:rsidP="002F14D8">
      <w:pPr>
        <w:pStyle w:val="Legenda"/>
        <w:spacing w:after="0"/>
        <w:rPr>
          <w:rFonts w:ascii="Cambria" w:hAnsi="Cambria"/>
        </w:rPr>
      </w:pPr>
      <w:r w:rsidRPr="0052273E">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52273E" w:rsidRPr="0052273E" w14:paraId="1B384341" w14:textId="77777777" w:rsidTr="00E930FD">
        <w:trPr>
          <w:jc w:val="center"/>
        </w:trPr>
        <w:tc>
          <w:tcPr>
            <w:tcW w:w="3846" w:type="dxa"/>
          </w:tcPr>
          <w:p w14:paraId="55B92012" w14:textId="77777777" w:rsidR="00411F04" w:rsidRPr="0052273E" w:rsidRDefault="00411F04" w:rsidP="002F14D8">
            <w:pPr>
              <w:spacing w:after="0"/>
              <w:rPr>
                <w:rFonts w:ascii="Cambria" w:hAnsi="Cambria" w:cs="Times New Roman"/>
                <w:sz w:val="20"/>
                <w:szCs w:val="20"/>
              </w:rPr>
            </w:pPr>
            <w:r w:rsidRPr="0052273E">
              <w:rPr>
                <w:rFonts w:ascii="Cambria" w:hAnsi="Cambria" w:cs="Times New Roman"/>
                <w:sz w:val="20"/>
                <w:szCs w:val="20"/>
              </w:rPr>
              <w:t>imię i nazwisko  sporządzającego</w:t>
            </w:r>
          </w:p>
        </w:tc>
        <w:tc>
          <w:tcPr>
            <w:tcW w:w="6043" w:type="dxa"/>
          </w:tcPr>
          <w:p w14:paraId="3A1037C5" w14:textId="77777777" w:rsidR="00411F04" w:rsidRPr="0052273E" w:rsidRDefault="00411F04" w:rsidP="002F14D8">
            <w:pPr>
              <w:spacing w:after="0"/>
              <w:rPr>
                <w:rFonts w:ascii="Cambria" w:hAnsi="Cambria" w:cs="Times New Roman"/>
                <w:sz w:val="20"/>
                <w:szCs w:val="20"/>
              </w:rPr>
            </w:pPr>
            <w:r w:rsidRPr="0052273E">
              <w:rPr>
                <w:rFonts w:ascii="Cambria" w:hAnsi="Cambria" w:cs="Times New Roman"/>
                <w:sz w:val="20"/>
                <w:szCs w:val="20"/>
              </w:rPr>
              <w:t xml:space="preserve">Dr </w:t>
            </w:r>
            <w:r w:rsidR="00DE05B2" w:rsidRPr="0052273E">
              <w:rPr>
                <w:rFonts w:ascii="Cambria" w:hAnsi="Cambria" w:cs="Times New Roman"/>
                <w:sz w:val="20"/>
                <w:szCs w:val="20"/>
              </w:rPr>
              <w:t>hab. inż. Ryszard Konieczny</w:t>
            </w:r>
          </w:p>
        </w:tc>
      </w:tr>
      <w:tr w:rsidR="0052273E" w:rsidRPr="0052273E" w14:paraId="4D8370FA" w14:textId="77777777" w:rsidTr="00E930FD">
        <w:trPr>
          <w:jc w:val="center"/>
        </w:trPr>
        <w:tc>
          <w:tcPr>
            <w:tcW w:w="3846" w:type="dxa"/>
          </w:tcPr>
          <w:p w14:paraId="5878E16A" w14:textId="77777777" w:rsidR="00411F04" w:rsidRPr="0052273E" w:rsidRDefault="00411F04" w:rsidP="002F14D8">
            <w:pPr>
              <w:spacing w:after="0"/>
              <w:rPr>
                <w:rFonts w:ascii="Cambria" w:hAnsi="Cambria" w:cs="Times New Roman"/>
                <w:sz w:val="20"/>
                <w:szCs w:val="20"/>
              </w:rPr>
            </w:pPr>
            <w:r w:rsidRPr="0052273E">
              <w:rPr>
                <w:rFonts w:ascii="Cambria" w:hAnsi="Cambria" w:cs="Times New Roman"/>
                <w:sz w:val="20"/>
                <w:szCs w:val="20"/>
              </w:rPr>
              <w:t>data sporządzenia / aktualizacji</w:t>
            </w:r>
          </w:p>
        </w:tc>
        <w:tc>
          <w:tcPr>
            <w:tcW w:w="6043" w:type="dxa"/>
          </w:tcPr>
          <w:p w14:paraId="306C8051" w14:textId="6D1B8645" w:rsidR="00411F04" w:rsidRPr="0052273E" w:rsidRDefault="00411F04" w:rsidP="002F14D8">
            <w:pPr>
              <w:spacing w:after="0"/>
              <w:rPr>
                <w:rFonts w:ascii="Cambria" w:hAnsi="Cambria" w:cs="Times New Roman"/>
                <w:sz w:val="20"/>
                <w:szCs w:val="20"/>
              </w:rPr>
            </w:pPr>
            <w:r w:rsidRPr="0052273E">
              <w:rPr>
                <w:rFonts w:ascii="Cambria" w:hAnsi="Cambria" w:cs="Times New Roman"/>
                <w:sz w:val="20"/>
                <w:szCs w:val="20"/>
              </w:rPr>
              <w:t>10.0</w:t>
            </w:r>
            <w:r w:rsidR="00177E80" w:rsidRPr="0052273E">
              <w:rPr>
                <w:rFonts w:ascii="Cambria" w:hAnsi="Cambria" w:cs="Times New Roman"/>
                <w:sz w:val="20"/>
                <w:szCs w:val="20"/>
              </w:rPr>
              <w:t>6</w:t>
            </w:r>
            <w:r w:rsidRPr="0052273E">
              <w:rPr>
                <w:rFonts w:ascii="Cambria" w:hAnsi="Cambria" w:cs="Times New Roman"/>
                <w:sz w:val="20"/>
                <w:szCs w:val="20"/>
              </w:rPr>
              <w:t>.</w:t>
            </w:r>
            <w:r w:rsidR="00776623" w:rsidRPr="0052273E">
              <w:rPr>
                <w:rFonts w:ascii="Cambria" w:hAnsi="Cambria" w:cs="Times New Roman"/>
                <w:sz w:val="20"/>
                <w:szCs w:val="20"/>
              </w:rPr>
              <w:t>202</w:t>
            </w:r>
            <w:r w:rsidR="00F90EAA">
              <w:rPr>
                <w:rFonts w:ascii="Cambria" w:hAnsi="Cambria" w:cs="Times New Roman"/>
                <w:sz w:val="20"/>
                <w:szCs w:val="20"/>
              </w:rPr>
              <w:t>5</w:t>
            </w:r>
            <w:r w:rsidR="00776623" w:rsidRPr="0052273E">
              <w:rPr>
                <w:rFonts w:ascii="Cambria" w:hAnsi="Cambria" w:cs="Times New Roman"/>
                <w:sz w:val="20"/>
                <w:szCs w:val="20"/>
              </w:rPr>
              <w:t>r.</w:t>
            </w:r>
          </w:p>
        </w:tc>
      </w:tr>
      <w:tr w:rsidR="0052273E" w:rsidRPr="0052273E" w14:paraId="65C46CAC" w14:textId="77777777" w:rsidTr="00E930FD">
        <w:trPr>
          <w:jc w:val="center"/>
        </w:trPr>
        <w:tc>
          <w:tcPr>
            <w:tcW w:w="3846" w:type="dxa"/>
          </w:tcPr>
          <w:p w14:paraId="46920096" w14:textId="77777777" w:rsidR="00411F04" w:rsidRPr="0052273E" w:rsidRDefault="00411F04" w:rsidP="002F14D8">
            <w:pPr>
              <w:spacing w:after="0"/>
              <w:rPr>
                <w:rFonts w:ascii="Cambria" w:hAnsi="Cambria" w:cs="Times New Roman"/>
                <w:sz w:val="20"/>
                <w:szCs w:val="20"/>
              </w:rPr>
            </w:pPr>
            <w:r w:rsidRPr="0052273E">
              <w:rPr>
                <w:rFonts w:ascii="Cambria" w:hAnsi="Cambria" w:cs="Times New Roman"/>
                <w:sz w:val="20"/>
                <w:szCs w:val="20"/>
              </w:rPr>
              <w:t>dane kontaktowe (e-mail)</w:t>
            </w:r>
          </w:p>
        </w:tc>
        <w:tc>
          <w:tcPr>
            <w:tcW w:w="6043" w:type="dxa"/>
          </w:tcPr>
          <w:p w14:paraId="6A2D4532" w14:textId="77777777" w:rsidR="00411F04" w:rsidRPr="0052273E" w:rsidRDefault="00652723" w:rsidP="002F14D8">
            <w:pPr>
              <w:spacing w:after="0"/>
              <w:rPr>
                <w:rFonts w:ascii="Cambria" w:hAnsi="Cambria" w:cs="Times New Roman"/>
                <w:sz w:val="20"/>
                <w:szCs w:val="20"/>
              </w:rPr>
            </w:pPr>
            <w:hyperlink r:id="rId15" w:history="1">
              <w:r w:rsidRPr="0052273E">
                <w:rPr>
                  <w:rStyle w:val="Hipercze"/>
                  <w:rFonts w:ascii="Cambria" w:hAnsi="Cambria" w:cs="Times New Roman"/>
                  <w:color w:val="auto"/>
                  <w:sz w:val="20"/>
                  <w:szCs w:val="20"/>
                </w:rPr>
                <w:t>rkonieczny@ajp.edu.pl</w:t>
              </w:r>
            </w:hyperlink>
          </w:p>
        </w:tc>
      </w:tr>
      <w:tr w:rsidR="00411F04" w:rsidRPr="0052273E" w14:paraId="7E7A6A8D" w14:textId="77777777" w:rsidTr="00E930FD">
        <w:trPr>
          <w:jc w:val="center"/>
        </w:trPr>
        <w:tc>
          <w:tcPr>
            <w:tcW w:w="3846" w:type="dxa"/>
            <w:tcBorders>
              <w:bottom w:val="single" w:sz="4" w:space="0" w:color="000000"/>
            </w:tcBorders>
          </w:tcPr>
          <w:p w14:paraId="3B89F6B3" w14:textId="77777777" w:rsidR="00411F04" w:rsidRPr="0052273E" w:rsidRDefault="00411F04" w:rsidP="002F14D8">
            <w:pPr>
              <w:spacing w:after="0"/>
              <w:rPr>
                <w:rFonts w:ascii="Cambria" w:hAnsi="Cambria" w:cs="Times New Roman"/>
                <w:sz w:val="20"/>
                <w:szCs w:val="20"/>
              </w:rPr>
            </w:pPr>
            <w:r w:rsidRPr="0052273E">
              <w:rPr>
                <w:rFonts w:ascii="Cambria" w:hAnsi="Cambria" w:cs="Times New Roman"/>
                <w:sz w:val="20"/>
                <w:szCs w:val="20"/>
              </w:rPr>
              <w:t>podpis</w:t>
            </w:r>
          </w:p>
        </w:tc>
        <w:tc>
          <w:tcPr>
            <w:tcW w:w="6043" w:type="dxa"/>
            <w:tcBorders>
              <w:bottom w:val="single" w:sz="4" w:space="0" w:color="000000"/>
            </w:tcBorders>
          </w:tcPr>
          <w:p w14:paraId="36CA004D" w14:textId="77777777" w:rsidR="00411F04" w:rsidRPr="0052273E" w:rsidRDefault="00411F04" w:rsidP="002F14D8">
            <w:pPr>
              <w:spacing w:after="0"/>
              <w:rPr>
                <w:rFonts w:ascii="Cambria" w:hAnsi="Cambria" w:cs="Times New Roman"/>
                <w:sz w:val="20"/>
                <w:szCs w:val="20"/>
              </w:rPr>
            </w:pPr>
          </w:p>
        </w:tc>
      </w:tr>
    </w:tbl>
    <w:p w14:paraId="3956A899" w14:textId="77777777" w:rsidR="00411F04" w:rsidRPr="0052273E" w:rsidRDefault="00411F04" w:rsidP="002F14D8">
      <w:pPr>
        <w:spacing w:after="0"/>
        <w:rPr>
          <w:rFonts w:ascii="Cambria" w:hAnsi="Cambria" w:cs="Times New Roman"/>
          <w:sz w:val="20"/>
          <w:szCs w:val="20"/>
        </w:rPr>
      </w:pPr>
    </w:p>
    <w:p w14:paraId="4C8EB558" w14:textId="77777777" w:rsidR="00411F04" w:rsidRPr="0052273E" w:rsidRDefault="00411F04" w:rsidP="002F14D8">
      <w:pPr>
        <w:spacing w:after="0"/>
        <w:rPr>
          <w:rFonts w:ascii="Cambria" w:hAnsi="Cambria" w:cs="Times New Roman"/>
          <w:sz w:val="20"/>
          <w:szCs w:val="20"/>
        </w:rPr>
      </w:pPr>
    </w:p>
    <w:p w14:paraId="19CFE0EA" w14:textId="77777777" w:rsidR="00411F04" w:rsidRPr="0052273E" w:rsidRDefault="00411F04" w:rsidP="002F14D8">
      <w:pPr>
        <w:spacing w:after="0"/>
        <w:rPr>
          <w:rFonts w:ascii="Cambria" w:hAnsi="Cambria" w:cs="Times New Roman"/>
          <w:sz w:val="20"/>
          <w:szCs w:val="20"/>
        </w:rPr>
      </w:pPr>
    </w:p>
    <w:p w14:paraId="56F432B8" w14:textId="77777777" w:rsidR="005A149C" w:rsidRPr="0052273E" w:rsidRDefault="005A149C" w:rsidP="002F14D8">
      <w:pPr>
        <w:spacing w:after="0"/>
        <w:rPr>
          <w:rFonts w:ascii="Cambria" w:hAnsi="Cambria"/>
          <w:vanish/>
          <w:sz w:val="20"/>
          <w:szCs w:val="20"/>
        </w:rPr>
      </w:pPr>
      <w:r w:rsidRPr="0052273E">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52273E" w:rsidRPr="0052273E" w14:paraId="3136B3EA" w14:textId="77777777" w:rsidTr="00832F4B">
        <w:trPr>
          <w:trHeight w:val="269"/>
        </w:trPr>
        <w:tc>
          <w:tcPr>
            <w:tcW w:w="1968" w:type="dxa"/>
            <w:vMerge w:val="restart"/>
          </w:tcPr>
          <w:p w14:paraId="714AA225" w14:textId="1A33093F" w:rsidR="00B52D35" w:rsidRPr="0052273E" w:rsidRDefault="00177E80" w:rsidP="002F14D8">
            <w:pPr>
              <w:spacing w:after="0"/>
              <w:jc w:val="center"/>
              <w:rPr>
                <w:rFonts w:ascii="Cambria" w:hAnsi="Cambria" w:cs="Times New Roman"/>
                <w:b/>
                <w:bCs/>
                <w:sz w:val="20"/>
                <w:szCs w:val="20"/>
              </w:rPr>
            </w:pPr>
            <w:r w:rsidRPr="0052273E">
              <w:rPr>
                <w:rFonts w:ascii="Cambria" w:hAnsi="Cambria"/>
                <w:noProof/>
                <w:sz w:val="20"/>
                <w:szCs w:val="20"/>
              </w:rPr>
              <w:drawing>
                <wp:inline distT="0" distB="0" distL="0" distR="0" wp14:anchorId="586CF3EA" wp14:editId="3659482F">
                  <wp:extent cx="1066800" cy="106680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vAlign w:val="center"/>
          </w:tcPr>
          <w:p w14:paraId="573B5575" w14:textId="77777777" w:rsidR="00B52D35" w:rsidRPr="0052273E" w:rsidRDefault="00B52D35" w:rsidP="002F14D8">
            <w:pPr>
              <w:spacing w:after="0"/>
              <w:rPr>
                <w:rFonts w:ascii="Cambria" w:hAnsi="Cambria" w:cs="Times New Roman"/>
                <w:b/>
                <w:bCs/>
                <w:sz w:val="20"/>
                <w:szCs w:val="20"/>
              </w:rPr>
            </w:pPr>
            <w:r w:rsidRPr="0052273E">
              <w:rPr>
                <w:rFonts w:ascii="Cambria" w:hAnsi="Cambria" w:cs="Times New Roman"/>
                <w:b/>
                <w:bCs/>
                <w:sz w:val="20"/>
                <w:szCs w:val="20"/>
              </w:rPr>
              <w:t>Wydział</w:t>
            </w:r>
          </w:p>
        </w:tc>
        <w:tc>
          <w:tcPr>
            <w:tcW w:w="5103" w:type="dxa"/>
            <w:gridSpan w:val="2"/>
            <w:tcBorders>
              <w:bottom w:val="single" w:sz="4" w:space="0" w:color="000000"/>
            </w:tcBorders>
            <w:vAlign w:val="center"/>
          </w:tcPr>
          <w:p w14:paraId="1A4A58A0" w14:textId="77777777" w:rsidR="00B52D35" w:rsidRPr="0052273E" w:rsidRDefault="00B52D35" w:rsidP="002F14D8">
            <w:pPr>
              <w:spacing w:after="0"/>
              <w:rPr>
                <w:rFonts w:ascii="Cambria" w:hAnsi="Cambria" w:cs="Times New Roman"/>
                <w:bCs/>
                <w:sz w:val="20"/>
                <w:szCs w:val="20"/>
              </w:rPr>
            </w:pPr>
            <w:r w:rsidRPr="0052273E">
              <w:rPr>
                <w:rFonts w:ascii="Cambria" w:hAnsi="Cambria" w:cs="Times New Roman"/>
                <w:bCs/>
                <w:sz w:val="20"/>
                <w:szCs w:val="20"/>
              </w:rPr>
              <w:t xml:space="preserve">Techniczny </w:t>
            </w:r>
          </w:p>
        </w:tc>
      </w:tr>
      <w:tr w:rsidR="0052273E" w:rsidRPr="0052273E" w14:paraId="2CD326E7" w14:textId="77777777" w:rsidTr="00832F4B">
        <w:trPr>
          <w:trHeight w:val="275"/>
        </w:trPr>
        <w:tc>
          <w:tcPr>
            <w:tcW w:w="1968" w:type="dxa"/>
            <w:vMerge/>
          </w:tcPr>
          <w:p w14:paraId="1AA0DDEB" w14:textId="77777777" w:rsidR="00B52D35" w:rsidRPr="0052273E" w:rsidRDefault="00B52D35"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286E45E8" w14:textId="77777777" w:rsidR="00B52D35" w:rsidRPr="0052273E" w:rsidRDefault="00B52D35" w:rsidP="002F14D8">
            <w:pPr>
              <w:spacing w:after="0"/>
              <w:rPr>
                <w:rFonts w:ascii="Cambria" w:hAnsi="Cambria" w:cs="Times New Roman"/>
                <w:b/>
                <w:bCs/>
                <w:sz w:val="20"/>
                <w:szCs w:val="20"/>
              </w:rPr>
            </w:pPr>
            <w:r w:rsidRPr="0052273E">
              <w:rPr>
                <w:rFonts w:ascii="Cambria" w:hAnsi="Cambria" w:cs="Times New Roman"/>
                <w:b/>
                <w:bCs/>
                <w:sz w:val="20"/>
                <w:szCs w:val="20"/>
              </w:rPr>
              <w:t>Kierunek</w:t>
            </w:r>
          </w:p>
        </w:tc>
        <w:tc>
          <w:tcPr>
            <w:tcW w:w="5103" w:type="dxa"/>
            <w:gridSpan w:val="2"/>
            <w:tcBorders>
              <w:bottom w:val="single" w:sz="4" w:space="0" w:color="000000"/>
            </w:tcBorders>
            <w:vAlign w:val="center"/>
          </w:tcPr>
          <w:p w14:paraId="297C9E57" w14:textId="77777777" w:rsidR="00B52D35" w:rsidRPr="0052273E" w:rsidRDefault="00B52D35" w:rsidP="002F14D8">
            <w:pPr>
              <w:spacing w:after="0"/>
              <w:rPr>
                <w:rFonts w:ascii="Cambria" w:hAnsi="Cambria" w:cs="Times New Roman"/>
                <w:bCs/>
                <w:sz w:val="20"/>
                <w:szCs w:val="20"/>
              </w:rPr>
            </w:pPr>
            <w:r w:rsidRPr="0052273E">
              <w:rPr>
                <w:rFonts w:ascii="Cambria" w:hAnsi="Cambria" w:cs="Times New Roman"/>
                <w:bCs/>
                <w:sz w:val="20"/>
                <w:szCs w:val="20"/>
              </w:rPr>
              <w:t>Energetyka</w:t>
            </w:r>
          </w:p>
        </w:tc>
      </w:tr>
      <w:tr w:rsidR="0052273E" w:rsidRPr="0052273E" w14:paraId="62FC4DBC" w14:textId="77777777" w:rsidTr="00832F4B">
        <w:trPr>
          <w:trHeight w:val="139"/>
        </w:trPr>
        <w:tc>
          <w:tcPr>
            <w:tcW w:w="1968" w:type="dxa"/>
            <w:vMerge/>
            <w:tcBorders>
              <w:bottom w:val="single" w:sz="4" w:space="0" w:color="000000"/>
            </w:tcBorders>
          </w:tcPr>
          <w:p w14:paraId="3B8847B5" w14:textId="77777777" w:rsidR="005A149C" w:rsidRPr="0052273E" w:rsidRDefault="005A149C"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7633B1C8"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Poziom studiów</w:t>
            </w:r>
          </w:p>
        </w:tc>
        <w:tc>
          <w:tcPr>
            <w:tcW w:w="5103" w:type="dxa"/>
            <w:gridSpan w:val="2"/>
            <w:tcBorders>
              <w:bottom w:val="single" w:sz="4" w:space="0" w:color="000000"/>
            </w:tcBorders>
            <w:vAlign w:val="center"/>
          </w:tcPr>
          <w:p w14:paraId="38384D5A" w14:textId="77777777" w:rsidR="005A149C" w:rsidRPr="0052273E" w:rsidRDefault="005A149C" w:rsidP="002F14D8">
            <w:pPr>
              <w:spacing w:after="0"/>
              <w:rPr>
                <w:rFonts w:ascii="Cambria" w:hAnsi="Cambria" w:cs="Times New Roman"/>
                <w:bCs/>
                <w:sz w:val="20"/>
                <w:szCs w:val="20"/>
              </w:rPr>
            </w:pPr>
            <w:r w:rsidRPr="0052273E">
              <w:rPr>
                <w:rFonts w:ascii="Cambria" w:hAnsi="Cambria" w:cs="Times New Roman"/>
                <w:bCs/>
                <w:sz w:val="20"/>
                <w:szCs w:val="20"/>
              </w:rPr>
              <w:t>pierwszego stopnia</w:t>
            </w:r>
          </w:p>
        </w:tc>
      </w:tr>
      <w:tr w:rsidR="0052273E" w:rsidRPr="0052273E" w14:paraId="62DD2BB1" w14:textId="77777777" w:rsidTr="00832F4B">
        <w:trPr>
          <w:trHeight w:val="139"/>
        </w:trPr>
        <w:tc>
          <w:tcPr>
            <w:tcW w:w="1968" w:type="dxa"/>
            <w:vMerge/>
            <w:tcBorders>
              <w:bottom w:val="single" w:sz="4" w:space="0" w:color="000000"/>
            </w:tcBorders>
          </w:tcPr>
          <w:p w14:paraId="043F0F8D" w14:textId="77777777" w:rsidR="005A149C" w:rsidRPr="0052273E" w:rsidRDefault="005A149C"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02443712"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Forma studiów</w:t>
            </w:r>
          </w:p>
        </w:tc>
        <w:tc>
          <w:tcPr>
            <w:tcW w:w="5103" w:type="dxa"/>
            <w:gridSpan w:val="2"/>
            <w:tcBorders>
              <w:bottom w:val="single" w:sz="4" w:space="0" w:color="000000"/>
            </w:tcBorders>
            <w:vAlign w:val="center"/>
          </w:tcPr>
          <w:p w14:paraId="0E014C6A" w14:textId="77777777" w:rsidR="005A149C" w:rsidRPr="0052273E" w:rsidRDefault="005A149C" w:rsidP="002F14D8">
            <w:pPr>
              <w:spacing w:after="0"/>
              <w:rPr>
                <w:rFonts w:ascii="Cambria" w:hAnsi="Cambria" w:cs="Times New Roman"/>
                <w:bCs/>
                <w:sz w:val="20"/>
                <w:szCs w:val="20"/>
              </w:rPr>
            </w:pPr>
            <w:r w:rsidRPr="0052273E">
              <w:rPr>
                <w:rFonts w:ascii="Cambria" w:hAnsi="Cambria" w:cs="Times New Roman"/>
                <w:bCs/>
                <w:sz w:val="20"/>
                <w:szCs w:val="20"/>
              </w:rPr>
              <w:t>stacjonarna/niestacjonarna</w:t>
            </w:r>
          </w:p>
        </w:tc>
      </w:tr>
      <w:tr w:rsidR="0052273E" w:rsidRPr="0052273E" w14:paraId="7B4404AF" w14:textId="77777777" w:rsidTr="00832F4B">
        <w:trPr>
          <w:trHeight w:val="139"/>
        </w:trPr>
        <w:tc>
          <w:tcPr>
            <w:tcW w:w="1968" w:type="dxa"/>
            <w:vMerge/>
          </w:tcPr>
          <w:p w14:paraId="59E20415" w14:textId="77777777" w:rsidR="005A149C" w:rsidRPr="0052273E" w:rsidRDefault="005A149C" w:rsidP="002F14D8">
            <w:pPr>
              <w:spacing w:after="0"/>
              <w:jc w:val="center"/>
              <w:rPr>
                <w:rFonts w:ascii="Cambria" w:hAnsi="Cambria" w:cs="Times New Roman"/>
                <w:b/>
                <w:bCs/>
                <w:sz w:val="20"/>
                <w:szCs w:val="20"/>
              </w:rPr>
            </w:pPr>
          </w:p>
        </w:tc>
        <w:tc>
          <w:tcPr>
            <w:tcW w:w="2818" w:type="dxa"/>
            <w:vAlign w:val="center"/>
          </w:tcPr>
          <w:p w14:paraId="4EC39137"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Profil studiów</w:t>
            </w:r>
          </w:p>
        </w:tc>
        <w:tc>
          <w:tcPr>
            <w:tcW w:w="5103" w:type="dxa"/>
            <w:gridSpan w:val="2"/>
            <w:vAlign w:val="center"/>
          </w:tcPr>
          <w:p w14:paraId="3FA6C0EC" w14:textId="77777777" w:rsidR="005A149C" w:rsidRPr="0052273E" w:rsidRDefault="005A149C" w:rsidP="002F14D8">
            <w:pPr>
              <w:spacing w:after="0"/>
              <w:rPr>
                <w:rFonts w:ascii="Cambria" w:hAnsi="Cambria" w:cs="Times New Roman"/>
                <w:bCs/>
                <w:sz w:val="20"/>
                <w:szCs w:val="20"/>
              </w:rPr>
            </w:pPr>
            <w:r w:rsidRPr="0052273E">
              <w:rPr>
                <w:rFonts w:ascii="Cambria" w:hAnsi="Cambria" w:cs="Times New Roman"/>
                <w:bCs/>
                <w:sz w:val="20"/>
                <w:szCs w:val="20"/>
              </w:rPr>
              <w:t>praktyczny</w:t>
            </w:r>
          </w:p>
        </w:tc>
      </w:tr>
      <w:tr w:rsidR="0052273E" w:rsidRPr="0052273E" w14:paraId="0B429CE8" w14:textId="77777777" w:rsidTr="00832F4B">
        <w:trPr>
          <w:trHeight w:val="139"/>
        </w:trPr>
        <w:tc>
          <w:tcPr>
            <w:tcW w:w="5070" w:type="dxa"/>
            <w:gridSpan w:val="3"/>
            <w:tcBorders>
              <w:bottom w:val="single" w:sz="4" w:space="0" w:color="000000"/>
            </w:tcBorders>
            <w:vAlign w:val="center"/>
          </w:tcPr>
          <w:p w14:paraId="7B749D70" w14:textId="77777777" w:rsidR="005A149C" w:rsidRPr="0052273E" w:rsidRDefault="005A149C" w:rsidP="002F14D8">
            <w:pPr>
              <w:spacing w:after="0"/>
              <w:rPr>
                <w:rFonts w:ascii="Cambria" w:hAnsi="Cambria" w:cs="Times New Roman"/>
                <w:b/>
                <w:bCs/>
                <w:sz w:val="20"/>
                <w:szCs w:val="20"/>
              </w:rPr>
            </w:pPr>
            <w:r w:rsidRPr="0052273E">
              <w:rPr>
                <w:rFonts w:ascii="Cambria" w:hAnsi="Cambria"/>
                <w:b/>
                <w:bCs/>
                <w:sz w:val="20"/>
                <w:szCs w:val="20"/>
              </w:rPr>
              <w:t>Pozycja w planie studiów (lub kod przedmiotu)</w:t>
            </w:r>
          </w:p>
        </w:tc>
        <w:tc>
          <w:tcPr>
            <w:tcW w:w="4819" w:type="dxa"/>
            <w:tcBorders>
              <w:bottom w:val="single" w:sz="4" w:space="0" w:color="000000"/>
            </w:tcBorders>
            <w:vAlign w:val="center"/>
          </w:tcPr>
          <w:p w14:paraId="43C8D93C" w14:textId="6300190A" w:rsidR="005A149C" w:rsidRPr="0052273E" w:rsidRDefault="006851D5" w:rsidP="002F14D8">
            <w:pPr>
              <w:spacing w:after="0"/>
              <w:rPr>
                <w:rFonts w:ascii="Cambria" w:hAnsi="Cambria" w:cs="Times New Roman"/>
                <w:bCs/>
                <w:sz w:val="20"/>
                <w:szCs w:val="20"/>
              </w:rPr>
            </w:pPr>
            <w:r w:rsidRPr="0052273E">
              <w:rPr>
                <w:rFonts w:ascii="Cambria" w:hAnsi="Cambria" w:cs="Times New Roman"/>
                <w:bCs/>
                <w:sz w:val="20"/>
                <w:szCs w:val="20"/>
              </w:rPr>
              <w:t>C.</w:t>
            </w:r>
            <w:r w:rsidR="00F8279B" w:rsidRPr="0052273E">
              <w:rPr>
                <w:rFonts w:ascii="Cambria" w:hAnsi="Cambria" w:cs="Times New Roman"/>
                <w:bCs/>
                <w:sz w:val="20"/>
                <w:szCs w:val="20"/>
              </w:rPr>
              <w:t>2</w:t>
            </w:r>
            <w:r w:rsidRPr="0052273E">
              <w:rPr>
                <w:rFonts w:ascii="Cambria" w:hAnsi="Cambria" w:cs="Times New Roman"/>
                <w:bCs/>
                <w:sz w:val="20"/>
                <w:szCs w:val="20"/>
              </w:rPr>
              <w:t>.10</w:t>
            </w:r>
          </w:p>
        </w:tc>
      </w:tr>
    </w:tbl>
    <w:p w14:paraId="28607D11" w14:textId="77777777" w:rsidR="00177E80" w:rsidRPr="0052273E" w:rsidRDefault="00177E80" w:rsidP="002F14D8">
      <w:pPr>
        <w:spacing w:after="0"/>
        <w:jc w:val="center"/>
        <w:rPr>
          <w:rFonts w:ascii="Cambria" w:hAnsi="Cambria" w:cs="Times New Roman"/>
          <w:b/>
          <w:bCs/>
          <w:spacing w:val="40"/>
          <w:sz w:val="20"/>
          <w:szCs w:val="20"/>
        </w:rPr>
      </w:pPr>
    </w:p>
    <w:p w14:paraId="158A160C" w14:textId="0212DE66" w:rsidR="005A149C" w:rsidRPr="0052273E" w:rsidRDefault="005A149C" w:rsidP="002F14D8">
      <w:pPr>
        <w:spacing w:after="0"/>
        <w:jc w:val="center"/>
        <w:rPr>
          <w:rFonts w:ascii="Cambria" w:hAnsi="Cambria" w:cs="Times New Roman"/>
          <w:b/>
          <w:bCs/>
          <w:spacing w:val="40"/>
          <w:sz w:val="20"/>
          <w:szCs w:val="20"/>
        </w:rPr>
      </w:pPr>
      <w:r w:rsidRPr="0052273E">
        <w:rPr>
          <w:rFonts w:ascii="Cambria" w:hAnsi="Cambria" w:cs="Times New Roman"/>
          <w:b/>
          <w:bCs/>
          <w:spacing w:val="40"/>
          <w:sz w:val="20"/>
          <w:szCs w:val="20"/>
        </w:rPr>
        <w:t>KARTA ZAJĘĆ</w:t>
      </w:r>
    </w:p>
    <w:p w14:paraId="16CA594C"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2273E" w:rsidRPr="0052273E" w14:paraId="175B0C22" w14:textId="77777777" w:rsidTr="00832F4B">
        <w:trPr>
          <w:trHeight w:val="328"/>
        </w:trPr>
        <w:tc>
          <w:tcPr>
            <w:tcW w:w="4219" w:type="dxa"/>
            <w:vAlign w:val="center"/>
          </w:tcPr>
          <w:p w14:paraId="6BD08782" w14:textId="77777777" w:rsidR="005A149C" w:rsidRPr="0052273E" w:rsidRDefault="005A149C" w:rsidP="002F14D8">
            <w:pPr>
              <w:pStyle w:val="akarta"/>
              <w:spacing w:before="0" w:after="0" w:line="276" w:lineRule="auto"/>
            </w:pPr>
            <w:r w:rsidRPr="0052273E">
              <w:t>Nazwa zajęć</w:t>
            </w:r>
          </w:p>
        </w:tc>
        <w:tc>
          <w:tcPr>
            <w:tcW w:w="5670" w:type="dxa"/>
            <w:vAlign w:val="center"/>
          </w:tcPr>
          <w:p w14:paraId="39EB6A55" w14:textId="77777777" w:rsidR="005A149C" w:rsidRPr="0052273E" w:rsidRDefault="006851D5" w:rsidP="002F14D8">
            <w:pPr>
              <w:pStyle w:val="akarta"/>
              <w:spacing w:before="0" w:after="0" w:line="276" w:lineRule="auto"/>
            </w:pPr>
            <w:r w:rsidRPr="0052273E">
              <w:t>Magazynowanie energii</w:t>
            </w:r>
          </w:p>
        </w:tc>
      </w:tr>
      <w:tr w:rsidR="0052273E" w:rsidRPr="0052273E" w14:paraId="4BD7D521" w14:textId="77777777" w:rsidTr="00832F4B">
        <w:tc>
          <w:tcPr>
            <w:tcW w:w="4219" w:type="dxa"/>
            <w:vAlign w:val="center"/>
          </w:tcPr>
          <w:p w14:paraId="1AED323F" w14:textId="77777777" w:rsidR="005A149C" w:rsidRPr="0052273E" w:rsidRDefault="005A149C" w:rsidP="002F14D8">
            <w:pPr>
              <w:pStyle w:val="akarta"/>
              <w:spacing w:before="0" w:after="0" w:line="276" w:lineRule="auto"/>
            </w:pPr>
            <w:r w:rsidRPr="0052273E">
              <w:t>Punkty ECTS</w:t>
            </w:r>
          </w:p>
        </w:tc>
        <w:tc>
          <w:tcPr>
            <w:tcW w:w="5670" w:type="dxa"/>
            <w:vAlign w:val="center"/>
          </w:tcPr>
          <w:p w14:paraId="18AD4FB7" w14:textId="77777777" w:rsidR="005A149C" w:rsidRPr="0052273E" w:rsidRDefault="006851D5" w:rsidP="002F14D8">
            <w:pPr>
              <w:pStyle w:val="akarta"/>
              <w:spacing w:before="0" w:after="0" w:line="276" w:lineRule="auto"/>
            </w:pPr>
            <w:r w:rsidRPr="0052273E">
              <w:t>5</w:t>
            </w:r>
          </w:p>
        </w:tc>
      </w:tr>
      <w:tr w:rsidR="0052273E" w:rsidRPr="0052273E" w14:paraId="29C7D844" w14:textId="77777777" w:rsidTr="00832F4B">
        <w:tc>
          <w:tcPr>
            <w:tcW w:w="4219" w:type="dxa"/>
            <w:vAlign w:val="center"/>
          </w:tcPr>
          <w:p w14:paraId="32182EED" w14:textId="77777777" w:rsidR="005A149C" w:rsidRPr="0052273E" w:rsidRDefault="005A149C" w:rsidP="002F14D8">
            <w:pPr>
              <w:pStyle w:val="akarta"/>
              <w:spacing w:before="0" w:after="0" w:line="276" w:lineRule="auto"/>
            </w:pPr>
            <w:r w:rsidRPr="0052273E">
              <w:t>Rodzaj zajęć</w:t>
            </w:r>
          </w:p>
        </w:tc>
        <w:tc>
          <w:tcPr>
            <w:tcW w:w="5670" w:type="dxa"/>
            <w:vAlign w:val="center"/>
          </w:tcPr>
          <w:p w14:paraId="64CD0F10" w14:textId="77777777" w:rsidR="005A149C" w:rsidRPr="0052273E" w:rsidRDefault="005A149C" w:rsidP="002F14D8">
            <w:pPr>
              <w:pStyle w:val="akarta"/>
              <w:spacing w:before="0" w:after="0" w:line="276" w:lineRule="auto"/>
            </w:pPr>
            <w:r w:rsidRPr="0052273E">
              <w:rPr>
                <w:strike/>
              </w:rPr>
              <w:t>obowiązkowe</w:t>
            </w:r>
            <w:r w:rsidRPr="0052273E">
              <w:t>/obieralne</w:t>
            </w:r>
          </w:p>
        </w:tc>
      </w:tr>
      <w:tr w:rsidR="0052273E" w:rsidRPr="0052273E" w14:paraId="35F076BA" w14:textId="77777777" w:rsidTr="00832F4B">
        <w:tc>
          <w:tcPr>
            <w:tcW w:w="4219" w:type="dxa"/>
            <w:vAlign w:val="center"/>
          </w:tcPr>
          <w:p w14:paraId="72C0816A" w14:textId="77777777" w:rsidR="00276635" w:rsidRPr="0052273E" w:rsidRDefault="00276635" w:rsidP="002F14D8">
            <w:pPr>
              <w:pStyle w:val="akarta"/>
              <w:spacing w:before="0" w:after="0" w:line="276" w:lineRule="auto"/>
            </w:pPr>
            <w:r w:rsidRPr="0052273E">
              <w:t>Moduł/specjalizacja</w:t>
            </w:r>
          </w:p>
        </w:tc>
        <w:tc>
          <w:tcPr>
            <w:tcW w:w="5670" w:type="dxa"/>
            <w:vAlign w:val="center"/>
          </w:tcPr>
          <w:p w14:paraId="5E31C21B" w14:textId="77777777" w:rsidR="00276635" w:rsidRPr="0052273E" w:rsidRDefault="00276635" w:rsidP="002F14D8">
            <w:pPr>
              <w:pStyle w:val="akarta"/>
              <w:spacing w:before="0" w:after="0" w:line="276" w:lineRule="auto"/>
            </w:pPr>
            <w:r w:rsidRPr="0052273E">
              <w:t>Inżynieria środowiska</w:t>
            </w:r>
          </w:p>
        </w:tc>
      </w:tr>
      <w:tr w:rsidR="0052273E" w:rsidRPr="0052273E" w14:paraId="443B484B" w14:textId="77777777" w:rsidTr="00832F4B">
        <w:tc>
          <w:tcPr>
            <w:tcW w:w="4219" w:type="dxa"/>
            <w:vAlign w:val="center"/>
          </w:tcPr>
          <w:p w14:paraId="65078D24" w14:textId="77777777" w:rsidR="00276635" w:rsidRPr="0052273E" w:rsidRDefault="00276635" w:rsidP="002F14D8">
            <w:pPr>
              <w:pStyle w:val="akarta"/>
              <w:spacing w:before="0" w:after="0" w:line="276" w:lineRule="auto"/>
            </w:pPr>
            <w:r w:rsidRPr="0052273E">
              <w:t>Język, w którym prowadzone są zajęcia</w:t>
            </w:r>
          </w:p>
        </w:tc>
        <w:tc>
          <w:tcPr>
            <w:tcW w:w="5670" w:type="dxa"/>
            <w:vAlign w:val="center"/>
          </w:tcPr>
          <w:p w14:paraId="6DBE9A88" w14:textId="77777777" w:rsidR="00276635" w:rsidRPr="0052273E" w:rsidRDefault="004F22F5" w:rsidP="002F14D8">
            <w:pPr>
              <w:pStyle w:val="akarta"/>
              <w:spacing w:before="0" w:after="0" w:line="276" w:lineRule="auto"/>
            </w:pPr>
            <w:r w:rsidRPr="0052273E">
              <w:t>P</w:t>
            </w:r>
            <w:r w:rsidR="00276635" w:rsidRPr="0052273E">
              <w:t>olski</w:t>
            </w:r>
          </w:p>
        </w:tc>
      </w:tr>
      <w:tr w:rsidR="0052273E" w:rsidRPr="0052273E" w14:paraId="4C386F07" w14:textId="77777777" w:rsidTr="00832F4B">
        <w:tc>
          <w:tcPr>
            <w:tcW w:w="4219" w:type="dxa"/>
            <w:vAlign w:val="center"/>
          </w:tcPr>
          <w:p w14:paraId="31514CE0" w14:textId="77777777" w:rsidR="005A149C" w:rsidRPr="0052273E" w:rsidRDefault="005A149C" w:rsidP="002F14D8">
            <w:pPr>
              <w:pStyle w:val="akarta"/>
              <w:spacing w:before="0" w:after="0" w:line="276" w:lineRule="auto"/>
            </w:pPr>
            <w:r w:rsidRPr="0052273E">
              <w:t>Rok studiów</w:t>
            </w:r>
          </w:p>
        </w:tc>
        <w:tc>
          <w:tcPr>
            <w:tcW w:w="5670" w:type="dxa"/>
            <w:vAlign w:val="center"/>
          </w:tcPr>
          <w:p w14:paraId="16FEE8DF" w14:textId="0E0428E6" w:rsidR="005A149C" w:rsidRPr="0052273E" w:rsidRDefault="00A9723B" w:rsidP="002F14D8">
            <w:pPr>
              <w:pStyle w:val="akarta"/>
              <w:spacing w:before="0" w:after="0" w:line="276" w:lineRule="auto"/>
            </w:pPr>
            <w:r w:rsidRPr="0052273E">
              <w:t>3</w:t>
            </w:r>
          </w:p>
        </w:tc>
      </w:tr>
      <w:tr w:rsidR="005A149C" w:rsidRPr="0052273E" w14:paraId="305B9B28" w14:textId="77777777" w:rsidTr="00832F4B">
        <w:tc>
          <w:tcPr>
            <w:tcW w:w="4219" w:type="dxa"/>
            <w:vAlign w:val="center"/>
          </w:tcPr>
          <w:p w14:paraId="2C084C57" w14:textId="77777777" w:rsidR="005A149C" w:rsidRPr="0052273E" w:rsidRDefault="005A149C" w:rsidP="002F14D8">
            <w:pPr>
              <w:pStyle w:val="akarta"/>
              <w:spacing w:before="0" w:after="0" w:line="276" w:lineRule="auto"/>
            </w:pPr>
            <w:r w:rsidRPr="0052273E">
              <w:t>Imię i nazwisko koordynatora zajęć oraz osób prowadzących zajęcia</w:t>
            </w:r>
          </w:p>
        </w:tc>
        <w:tc>
          <w:tcPr>
            <w:tcW w:w="5670" w:type="dxa"/>
            <w:vAlign w:val="center"/>
          </w:tcPr>
          <w:p w14:paraId="5565758E" w14:textId="6737CBE3" w:rsidR="005A149C" w:rsidRPr="0052273E" w:rsidRDefault="003800C9" w:rsidP="002F14D8">
            <w:pPr>
              <w:pStyle w:val="akarta"/>
              <w:spacing w:before="0" w:after="0" w:line="276" w:lineRule="auto"/>
            </w:pPr>
            <w:r>
              <w:t xml:space="preserve">Mgr inż. </w:t>
            </w:r>
            <w:r w:rsidRPr="003800C9">
              <w:t>Konrad Stefanowicz</w:t>
            </w:r>
          </w:p>
        </w:tc>
      </w:tr>
    </w:tbl>
    <w:p w14:paraId="455C2DD0" w14:textId="77777777" w:rsidR="004F22F5" w:rsidRPr="0052273E" w:rsidRDefault="004F22F5" w:rsidP="002F14D8">
      <w:pPr>
        <w:spacing w:after="0"/>
        <w:rPr>
          <w:rFonts w:ascii="Cambria" w:hAnsi="Cambria" w:cs="Times New Roman"/>
          <w:b/>
          <w:bCs/>
          <w:sz w:val="20"/>
          <w:szCs w:val="20"/>
        </w:rPr>
      </w:pPr>
    </w:p>
    <w:p w14:paraId="7C566E0F"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2273E" w:rsidRPr="0052273E" w14:paraId="566FEE02" w14:textId="77777777" w:rsidTr="00177E80">
        <w:tc>
          <w:tcPr>
            <w:tcW w:w="2498" w:type="dxa"/>
            <w:vAlign w:val="center"/>
          </w:tcPr>
          <w:p w14:paraId="1AC92C10"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zajęć</w:t>
            </w:r>
          </w:p>
        </w:tc>
        <w:tc>
          <w:tcPr>
            <w:tcW w:w="2781" w:type="dxa"/>
            <w:vAlign w:val="center"/>
          </w:tcPr>
          <w:p w14:paraId="698758A2" w14:textId="77777777" w:rsidR="00177E80" w:rsidRPr="0052273E" w:rsidRDefault="00177E80" w:rsidP="00177E80">
            <w:pPr>
              <w:spacing w:after="0"/>
              <w:jc w:val="center"/>
              <w:rPr>
                <w:rFonts w:ascii="Cambria" w:hAnsi="Cambria" w:cs="Times New Roman"/>
                <w:b/>
                <w:bCs/>
                <w:sz w:val="20"/>
                <w:szCs w:val="20"/>
              </w:rPr>
            </w:pPr>
            <w:r w:rsidRPr="0052273E">
              <w:rPr>
                <w:rFonts w:ascii="Cambria" w:hAnsi="Cambria" w:cs="Times New Roman"/>
                <w:b/>
                <w:bCs/>
                <w:sz w:val="20"/>
                <w:szCs w:val="20"/>
              </w:rPr>
              <w:t>Liczba godzin</w:t>
            </w:r>
          </w:p>
          <w:p w14:paraId="32AC29F8" w14:textId="08603F6F" w:rsidR="005A149C" w:rsidRPr="0052273E" w:rsidRDefault="00177E80" w:rsidP="00177E80">
            <w:pPr>
              <w:spacing w:after="0"/>
              <w:jc w:val="center"/>
              <w:rPr>
                <w:rFonts w:ascii="Cambria" w:hAnsi="Cambria" w:cs="Times New Roman"/>
                <w:b/>
                <w:bCs/>
                <w:sz w:val="20"/>
                <w:szCs w:val="20"/>
              </w:rPr>
            </w:pPr>
            <w:r w:rsidRPr="0052273E">
              <w:rPr>
                <w:rFonts w:ascii="Cambria" w:hAnsi="Cambria" w:cs="Times New Roman"/>
                <w:b/>
                <w:bCs/>
                <w:sz w:val="20"/>
                <w:szCs w:val="20"/>
              </w:rPr>
              <w:t>stacjonarne/niestacjonarne</w:t>
            </w:r>
          </w:p>
        </w:tc>
        <w:tc>
          <w:tcPr>
            <w:tcW w:w="2209" w:type="dxa"/>
            <w:vAlign w:val="center"/>
          </w:tcPr>
          <w:p w14:paraId="11D2E5DD"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Rok studiów/semestr</w:t>
            </w:r>
          </w:p>
        </w:tc>
        <w:tc>
          <w:tcPr>
            <w:tcW w:w="2401" w:type="dxa"/>
            <w:vAlign w:val="center"/>
          </w:tcPr>
          <w:p w14:paraId="62C90FCC"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 xml:space="preserve">Punkty ECTS </w:t>
            </w:r>
            <w:r w:rsidRPr="0052273E">
              <w:rPr>
                <w:rFonts w:ascii="Cambria" w:hAnsi="Cambria" w:cs="Times New Roman"/>
                <w:sz w:val="20"/>
                <w:szCs w:val="20"/>
              </w:rPr>
              <w:t>(zgodnie z programem studiów)</w:t>
            </w:r>
          </w:p>
        </w:tc>
      </w:tr>
      <w:tr w:rsidR="0052273E" w:rsidRPr="0052273E" w14:paraId="1F1F3809" w14:textId="77777777" w:rsidTr="00177E80">
        <w:tc>
          <w:tcPr>
            <w:tcW w:w="2498" w:type="dxa"/>
          </w:tcPr>
          <w:p w14:paraId="1F0AA7F5" w14:textId="77777777" w:rsidR="00A9723B" w:rsidRPr="0052273E" w:rsidRDefault="00A9723B" w:rsidP="00A9723B">
            <w:pPr>
              <w:spacing w:after="0"/>
              <w:rPr>
                <w:rFonts w:ascii="Cambria" w:hAnsi="Cambria" w:cs="Times New Roman"/>
                <w:b/>
                <w:bCs/>
                <w:sz w:val="20"/>
                <w:szCs w:val="20"/>
              </w:rPr>
            </w:pPr>
            <w:r w:rsidRPr="0052273E">
              <w:rPr>
                <w:rFonts w:ascii="Cambria" w:hAnsi="Cambria" w:cs="Times New Roman"/>
                <w:b/>
                <w:bCs/>
                <w:sz w:val="20"/>
                <w:szCs w:val="20"/>
              </w:rPr>
              <w:t>wykład</w:t>
            </w:r>
          </w:p>
        </w:tc>
        <w:tc>
          <w:tcPr>
            <w:tcW w:w="2781" w:type="dxa"/>
            <w:vAlign w:val="center"/>
          </w:tcPr>
          <w:p w14:paraId="76DA24B0" w14:textId="0996E119" w:rsidR="00A9723B" w:rsidRPr="0052273E" w:rsidRDefault="00A9723B" w:rsidP="00A9723B">
            <w:pPr>
              <w:spacing w:after="0"/>
              <w:jc w:val="center"/>
              <w:rPr>
                <w:rFonts w:ascii="Cambria" w:hAnsi="Cambria" w:cs="Times New Roman"/>
                <w:b/>
                <w:bCs/>
                <w:sz w:val="20"/>
                <w:szCs w:val="20"/>
              </w:rPr>
            </w:pPr>
            <w:r w:rsidRPr="0052273E">
              <w:rPr>
                <w:rStyle w:val="normaltextrun"/>
                <w:rFonts w:ascii="Cambria" w:hAnsi="Cambria" w:cs="Segoe UI"/>
                <w:b/>
                <w:bCs/>
                <w:sz w:val="20"/>
                <w:szCs w:val="20"/>
              </w:rPr>
              <w:t>30/15</w:t>
            </w:r>
            <w:r w:rsidRPr="0052273E">
              <w:rPr>
                <w:rStyle w:val="eop"/>
                <w:rFonts w:ascii="Cambria" w:hAnsi="Cambria" w:cs="Segoe UI"/>
                <w:sz w:val="20"/>
                <w:szCs w:val="20"/>
              </w:rPr>
              <w:t> </w:t>
            </w:r>
          </w:p>
        </w:tc>
        <w:tc>
          <w:tcPr>
            <w:tcW w:w="2209" w:type="dxa"/>
            <w:vAlign w:val="center"/>
          </w:tcPr>
          <w:p w14:paraId="29BE671B" w14:textId="2A6AA055" w:rsidR="00A9723B" w:rsidRPr="0052273E" w:rsidRDefault="00A9723B" w:rsidP="00A9723B">
            <w:pPr>
              <w:spacing w:after="0"/>
              <w:jc w:val="center"/>
              <w:rPr>
                <w:rFonts w:ascii="Cambria" w:hAnsi="Cambria" w:cs="Times New Roman"/>
                <w:b/>
                <w:bCs/>
                <w:sz w:val="20"/>
                <w:szCs w:val="20"/>
              </w:rPr>
            </w:pPr>
            <w:r w:rsidRPr="0052273E">
              <w:rPr>
                <w:rStyle w:val="normaltextrun"/>
                <w:rFonts w:ascii="Cambria" w:hAnsi="Cambria" w:cs="Segoe UI"/>
                <w:b/>
                <w:bCs/>
                <w:sz w:val="20"/>
                <w:szCs w:val="20"/>
              </w:rPr>
              <w:t>3/6; </w:t>
            </w:r>
            <w:r w:rsidRPr="0052273E">
              <w:rPr>
                <w:rStyle w:val="eop"/>
                <w:rFonts w:ascii="Cambria" w:hAnsi="Cambria" w:cs="Segoe UI"/>
                <w:sz w:val="20"/>
                <w:szCs w:val="20"/>
              </w:rPr>
              <w:t> </w:t>
            </w:r>
          </w:p>
        </w:tc>
        <w:tc>
          <w:tcPr>
            <w:tcW w:w="2401" w:type="dxa"/>
            <w:vMerge w:val="restart"/>
            <w:vAlign w:val="center"/>
          </w:tcPr>
          <w:p w14:paraId="08863155" w14:textId="77777777" w:rsidR="00A9723B" w:rsidRPr="0052273E" w:rsidRDefault="00A9723B" w:rsidP="00A9723B">
            <w:pPr>
              <w:spacing w:after="0"/>
              <w:jc w:val="center"/>
              <w:rPr>
                <w:rFonts w:ascii="Cambria" w:hAnsi="Cambria" w:cs="Times New Roman"/>
                <w:b/>
                <w:bCs/>
                <w:sz w:val="20"/>
                <w:szCs w:val="20"/>
              </w:rPr>
            </w:pPr>
            <w:r w:rsidRPr="0052273E">
              <w:rPr>
                <w:rFonts w:ascii="Cambria" w:hAnsi="Cambria" w:cs="Times New Roman"/>
                <w:b/>
                <w:bCs/>
                <w:sz w:val="20"/>
                <w:szCs w:val="20"/>
              </w:rPr>
              <w:t>5</w:t>
            </w:r>
          </w:p>
        </w:tc>
      </w:tr>
      <w:tr w:rsidR="0052273E" w:rsidRPr="0052273E" w14:paraId="58D407E4" w14:textId="77777777" w:rsidTr="00A9723B">
        <w:tc>
          <w:tcPr>
            <w:tcW w:w="2498" w:type="dxa"/>
          </w:tcPr>
          <w:p w14:paraId="0BB586EB" w14:textId="3D1044EB" w:rsidR="00A9723B" w:rsidRPr="0052273E" w:rsidRDefault="00A9723B" w:rsidP="00A9723B">
            <w:pPr>
              <w:spacing w:after="0"/>
              <w:rPr>
                <w:rFonts w:ascii="Cambria" w:hAnsi="Cambria" w:cs="Times New Roman"/>
                <w:b/>
                <w:bCs/>
                <w:sz w:val="20"/>
                <w:szCs w:val="20"/>
              </w:rPr>
            </w:pPr>
            <w:r w:rsidRPr="0052273E">
              <w:rPr>
                <w:rFonts w:ascii="Cambria" w:hAnsi="Cambria" w:cs="Times New Roman"/>
                <w:b/>
                <w:bCs/>
                <w:sz w:val="20"/>
                <w:szCs w:val="20"/>
              </w:rPr>
              <w:t>laboratoria</w:t>
            </w:r>
          </w:p>
        </w:tc>
        <w:tc>
          <w:tcPr>
            <w:tcW w:w="2781" w:type="dxa"/>
            <w:vAlign w:val="center"/>
          </w:tcPr>
          <w:p w14:paraId="4E058A16" w14:textId="21F7ABE7" w:rsidR="00A9723B" w:rsidRPr="0052273E" w:rsidRDefault="00A9723B" w:rsidP="00A9723B">
            <w:pPr>
              <w:spacing w:after="0"/>
              <w:jc w:val="center"/>
              <w:rPr>
                <w:rFonts w:ascii="Cambria" w:hAnsi="Cambria" w:cs="Times New Roman"/>
                <w:b/>
                <w:bCs/>
                <w:sz w:val="20"/>
                <w:szCs w:val="20"/>
              </w:rPr>
            </w:pPr>
            <w:r w:rsidRPr="0052273E">
              <w:rPr>
                <w:rStyle w:val="normaltextrun"/>
                <w:rFonts w:ascii="Cambria" w:hAnsi="Cambria" w:cs="Segoe UI"/>
                <w:b/>
                <w:bCs/>
                <w:sz w:val="20"/>
                <w:szCs w:val="20"/>
              </w:rPr>
              <w:t>30/18</w:t>
            </w:r>
            <w:r w:rsidRPr="0052273E">
              <w:rPr>
                <w:rStyle w:val="eop"/>
                <w:rFonts w:ascii="Cambria" w:hAnsi="Cambria" w:cs="Segoe UI"/>
                <w:sz w:val="20"/>
                <w:szCs w:val="20"/>
              </w:rPr>
              <w:t> </w:t>
            </w:r>
          </w:p>
        </w:tc>
        <w:tc>
          <w:tcPr>
            <w:tcW w:w="2209" w:type="dxa"/>
          </w:tcPr>
          <w:p w14:paraId="458F47FB" w14:textId="1D1D4C50" w:rsidR="00A9723B" w:rsidRPr="0052273E" w:rsidRDefault="00A9723B" w:rsidP="00A9723B">
            <w:pPr>
              <w:spacing w:after="0"/>
              <w:jc w:val="center"/>
              <w:rPr>
                <w:rFonts w:ascii="Cambria" w:hAnsi="Cambria" w:cs="Times New Roman"/>
                <w:b/>
                <w:bCs/>
                <w:sz w:val="20"/>
                <w:szCs w:val="20"/>
              </w:rPr>
            </w:pPr>
            <w:r w:rsidRPr="0052273E">
              <w:rPr>
                <w:rStyle w:val="normaltextrun"/>
                <w:rFonts w:ascii="Cambria" w:hAnsi="Cambria" w:cs="Segoe UI"/>
                <w:b/>
                <w:bCs/>
                <w:sz w:val="20"/>
                <w:szCs w:val="20"/>
              </w:rPr>
              <w:t>3/6;</w:t>
            </w:r>
            <w:r w:rsidRPr="0052273E">
              <w:rPr>
                <w:rStyle w:val="eop"/>
                <w:rFonts w:ascii="Cambria" w:hAnsi="Cambria" w:cs="Segoe UI"/>
                <w:sz w:val="20"/>
                <w:szCs w:val="20"/>
              </w:rPr>
              <w:t> </w:t>
            </w:r>
          </w:p>
        </w:tc>
        <w:tc>
          <w:tcPr>
            <w:tcW w:w="2401" w:type="dxa"/>
            <w:vMerge/>
          </w:tcPr>
          <w:p w14:paraId="24C947CB" w14:textId="77777777" w:rsidR="00A9723B" w:rsidRPr="0052273E" w:rsidRDefault="00A9723B" w:rsidP="00A9723B">
            <w:pPr>
              <w:spacing w:after="0"/>
              <w:rPr>
                <w:rFonts w:ascii="Cambria" w:hAnsi="Cambria" w:cs="Times New Roman"/>
                <w:b/>
                <w:bCs/>
                <w:sz w:val="20"/>
                <w:szCs w:val="20"/>
              </w:rPr>
            </w:pPr>
          </w:p>
        </w:tc>
      </w:tr>
      <w:tr w:rsidR="00A9723B" w:rsidRPr="0052273E" w14:paraId="637B26CC" w14:textId="77777777" w:rsidTr="00A9723B">
        <w:tc>
          <w:tcPr>
            <w:tcW w:w="2498" w:type="dxa"/>
          </w:tcPr>
          <w:p w14:paraId="593FAB2A" w14:textId="3471FF7A" w:rsidR="00A9723B" w:rsidRPr="0052273E" w:rsidRDefault="00A9723B" w:rsidP="00A9723B">
            <w:pPr>
              <w:spacing w:after="0"/>
              <w:rPr>
                <w:rFonts w:ascii="Cambria" w:hAnsi="Cambria" w:cs="Times New Roman"/>
                <w:b/>
                <w:bCs/>
                <w:sz w:val="20"/>
                <w:szCs w:val="20"/>
              </w:rPr>
            </w:pPr>
            <w:r w:rsidRPr="0052273E">
              <w:rPr>
                <w:rFonts w:ascii="Cambria" w:hAnsi="Cambria" w:cs="Times New Roman"/>
                <w:b/>
                <w:bCs/>
                <w:sz w:val="20"/>
                <w:szCs w:val="20"/>
              </w:rPr>
              <w:t>projekt</w:t>
            </w:r>
          </w:p>
        </w:tc>
        <w:tc>
          <w:tcPr>
            <w:tcW w:w="2781" w:type="dxa"/>
            <w:vAlign w:val="center"/>
          </w:tcPr>
          <w:p w14:paraId="7A965554" w14:textId="4E619B49" w:rsidR="00A9723B" w:rsidRPr="0052273E" w:rsidRDefault="00A9723B" w:rsidP="00A9723B">
            <w:pPr>
              <w:spacing w:after="0"/>
              <w:jc w:val="center"/>
              <w:rPr>
                <w:rFonts w:ascii="Cambria" w:hAnsi="Cambria" w:cs="Times New Roman"/>
                <w:b/>
                <w:bCs/>
                <w:sz w:val="20"/>
                <w:szCs w:val="20"/>
              </w:rPr>
            </w:pPr>
            <w:r w:rsidRPr="0052273E">
              <w:rPr>
                <w:rStyle w:val="normaltextrun"/>
                <w:rFonts w:ascii="Cambria" w:hAnsi="Cambria" w:cs="Segoe UI"/>
                <w:b/>
                <w:bCs/>
                <w:sz w:val="20"/>
                <w:szCs w:val="20"/>
              </w:rPr>
              <w:t>15/10</w:t>
            </w:r>
            <w:r w:rsidRPr="0052273E">
              <w:rPr>
                <w:rStyle w:val="eop"/>
                <w:rFonts w:ascii="Cambria" w:hAnsi="Cambria" w:cs="Segoe UI"/>
                <w:sz w:val="20"/>
                <w:szCs w:val="20"/>
              </w:rPr>
              <w:t> </w:t>
            </w:r>
          </w:p>
        </w:tc>
        <w:tc>
          <w:tcPr>
            <w:tcW w:w="2209" w:type="dxa"/>
          </w:tcPr>
          <w:p w14:paraId="74546702" w14:textId="3D02CB1B" w:rsidR="00A9723B" w:rsidRPr="0052273E" w:rsidRDefault="00A9723B" w:rsidP="00A9723B">
            <w:pPr>
              <w:spacing w:after="0"/>
              <w:jc w:val="center"/>
              <w:rPr>
                <w:rFonts w:ascii="Cambria" w:hAnsi="Cambria" w:cs="Times New Roman"/>
                <w:b/>
                <w:bCs/>
                <w:sz w:val="20"/>
                <w:szCs w:val="20"/>
              </w:rPr>
            </w:pPr>
            <w:r w:rsidRPr="0052273E">
              <w:rPr>
                <w:rStyle w:val="normaltextrun"/>
                <w:rFonts w:ascii="Cambria" w:hAnsi="Cambria" w:cs="Segoe UI"/>
                <w:b/>
                <w:bCs/>
                <w:sz w:val="20"/>
                <w:szCs w:val="20"/>
              </w:rPr>
              <w:t>3/6;</w:t>
            </w:r>
            <w:r w:rsidRPr="0052273E">
              <w:rPr>
                <w:rStyle w:val="eop"/>
                <w:rFonts w:ascii="Cambria" w:hAnsi="Cambria" w:cs="Segoe UI"/>
                <w:sz w:val="20"/>
                <w:szCs w:val="20"/>
              </w:rPr>
              <w:t> </w:t>
            </w:r>
          </w:p>
        </w:tc>
        <w:tc>
          <w:tcPr>
            <w:tcW w:w="2401" w:type="dxa"/>
            <w:vMerge/>
          </w:tcPr>
          <w:p w14:paraId="65009C5A" w14:textId="77777777" w:rsidR="00A9723B" w:rsidRPr="0052273E" w:rsidRDefault="00A9723B" w:rsidP="00A9723B">
            <w:pPr>
              <w:spacing w:after="0"/>
              <w:rPr>
                <w:rFonts w:ascii="Cambria" w:hAnsi="Cambria" w:cs="Times New Roman"/>
                <w:b/>
                <w:bCs/>
                <w:sz w:val="20"/>
                <w:szCs w:val="20"/>
              </w:rPr>
            </w:pPr>
          </w:p>
        </w:tc>
      </w:tr>
    </w:tbl>
    <w:p w14:paraId="054DE263" w14:textId="77777777" w:rsidR="004F22F5" w:rsidRPr="0052273E" w:rsidRDefault="004F22F5" w:rsidP="002F14D8">
      <w:pPr>
        <w:spacing w:after="0"/>
        <w:rPr>
          <w:rFonts w:ascii="Cambria" w:hAnsi="Cambria" w:cs="Times New Roman"/>
          <w:b/>
          <w:bCs/>
          <w:sz w:val="20"/>
          <w:szCs w:val="20"/>
        </w:rPr>
      </w:pPr>
    </w:p>
    <w:p w14:paraId="17F2986E" w14:textId="77777777" w:rsidR="005A149C" w:rsidRPr="0052273E" w:rsidRDefault="005A149C" w:rsidP="002F14D8">
      <w:pPr>
        <w:spacing w:after="0"/>
        <w:rPr>
          <w:rFonts w:ascii="Cambria" w:hAnsi="Cambria" w:cs="Times New Roman"/>
          <w:b/>
          <w:sz w:val="20"/>
          <w:szCs w:val="20"/>
        </w:rPr>
      </w:pPr>
      <w:r w:rsidRPr="0052273E">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52273E" w14:paraId="19E17FAC" w14:textId="77777777" w:rsidTr="00832F4B">
        <w:trPr>
          <w:trHeight w:val="301"/>
          <w:jc w:val="center"/>
        </w:trPr>
        <w:tc>
          <w:tcPr>
            <w:tcW w:w="9898" w:type="dxa"/>
          </w:tcPr>
          <w:p w14:paraId="50CE6ABC" w14:textId="77777777" w:rsidR="005A149C" w:rsidRPr="0052273E" w:rsidRDefault="006851D5" w:rsidP="002F14D8">
            <w:pPr>
              <w:spacing w:after="0"/>
              <w:rPr>
                <w:rFonts w:ascii="Cambria" w:hAnsi="Cambria" w:cs="Times New Roman"/>
                <w:sz w:val="20"/>
                <w:szCs w:val="20"/>
              </w:rPr>
            </w:pPr>
            <w:r w:rsidRPr="0052273E">
              <w:rPr>
                <w:rFonts w:ascii="Cambria" w:hAnsi="Cambria" w:cs="Times New Roman"/>
                <w:bCs/>
                <w:iCs/>
                <w:sz w:val="20"/>
                <w:szCs w:val="20"/>
              </w:rPr>
              <w:t>Podstawy technologii energetycznych, Podstawy konstrukcji i eksploatacji maszyn energetycznych, Systemy zarządzania energią</w:t>
            </w:r>
          </w:p>
        </w:tc>
      </w:tr>
    </w:tbl>
    <w:p w14:paraId="7AEBA6FF" w14:textId="77777777" w:rsidR="004F22F5" w:rsidRPr="0052273E" w:rsidRDefault="004F22F5" w:rsidP="002F14D8">
      <w:pPr>
        <w:spacing w:after="0"/>
        <w:rPr>
          <w:rFonts w:ascii="Cambria" w:hAnsi="Cambria" w:cs="Times New Roman"/>
          <w:b/>
          <w:bCs/>
          <w:sz w:val="20"/>
          <w:szCs w:val="20"/>
        </w:rPr>
      </w:pPr>
    </w:p>
    <w:p w14:paraId="3D7289B6"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A149C" w:rsidRPr="0052273E" w14:paraId="355C5310" w14:textId="77777777" w:rsidTr="00832F4B">
        <w:tc>
          <w:tcPr>
            <w:tcW w:w="9889" w:type="dxa"/>
          </w:tcPr>
          <w:p w14:paraId="6E19D55E" w14:textId="77777777" w:rsidR="006851D5" w:rsidRPr="0052273E" w:rsidRDefault="005A149C" w:rsidP="002F14D8">
            <w:pPr>
              <w:spacing w:after="0"/>
              <w:jc w:val="both"/>
              <w:rPr>
                <w:rFonts w:ascii="Cambria" w:hAnsi="Cambria" w:cs="Times New Roman"/>
                <w:sz w:val="20"/>
                <w:szCs w:val="20"/>
              </w:rPr>
            </w:pPr>
            <w:r w:rsidRPr="0052273E">
              <w:rPr>
                <w:rFonts w:ascii="Cambria" w:hAnsi="Cambria" w:cs="Times New Roman"/>
                <w:sz w:val="20"/>
                <w:szCs w:val="20"/>
              </w:rPr>
              <w:t>C1 -</w:t>
            </w:r>
            <w:r w:rsidR="006851D5" w:rsidRPr="0052273E">
              <w:rPr>
                <w:rFonts w:ascii="Cambria" w:hAnsi="Cambria" w:cs="Times New Roman"/>
                <w:sz w:val="20"/>
                <w:szCs w:val="20"/>
              </w:rPr>
              <w:t>Zapoznanie z podstawami modelowania urządzeń realizujących procesy energetyczne, przepływów mediów i instalacji realizujących obiegi cieplne w energetyce.</w:t>
            </w:r>
          </w:p>
          <w:p w14:paraId="701B7793" w14:textId="77777777" w:rsidR="005A149C" w:rsidRPr="0052273E" w:rsidRDefault="006851D5" w:rsidP="002F14D8">
            <w:pPr>
              <w:spacing w:after="0"/>
              <w:jc w:val="both"/>
              <w:rPr>
                <w:rFonts w:ascii="Cambria" w:hAnsi="Cambria" w:cs="Times New Roman"/>
                <w:sz w:val="20"/>
                <w:szCs w:val="20"/>
              </w:rPr>
            </w:pPr>
            <w:r w:rsidRPr="0052273E">
              <w:rPr>
                <w:rFonts w:ascii="Cambria" w:hAnsi="Cambria" w:cs="Times New Roman"/>
                <w:sz w:val="20"/>
                <w:szCs w:val="20"/>
              </w:rPr>
              <w:t>C2 - Zapoznanie z istniejącym oprogramowaniem do różnych zastosowań w energetyce.</w:t>
            </w:r>
          </w:p>
          <w:p w14:paraId="68C72920" w14:textId="77777777" w:rsidR="006851D5" w:rsidRPr="0052273E" w:rsidRDefault="005A149C" w:rsidP="002F14D8">
            <w:pPr>
              <w:spacing w:after="0"/>
              <w:jc w:val="both"/>
              <w:rPr>
                <w:rFonts w:ascii="Cambria" w:hAnsi="Cambria" w:cs="Times New Roman"/>
                <w:sz w:val="20"/>
                <w:szCs w:val="20"/>
              </w:rPr>
            </w:pPr>
            <w:r w:rsidRPr="0052273E">
              <w:rPr>
                <w:rFonts w:ascii="Cambria" w:hAnsi="Cambria" w:cs="Times New Roman"/>
                <w:sz w:val="20"/>
                <w:szCs w:val="20"/>
              </w:rPr>
              <w:t xml:space="preserve">C3 - </w:t>
            </w:r>
            <w:r w:rsidR="006851D5" w:rsidRPr="0052273E">
              <w:rPr>
                <w:rFonts w:ascii="Cambria" w:hAnsi="Cambria" w:cs="Times New Roman"/>
                <w:sz w:val="20"/>
                <w:szCs w:val="20"/>
              </w:rPr>
              <w:t>Nabycie praktycznych umiejętności doboru oprogramowania do stawianych celów projektowych i analitycznych.</w:t>
            </w:r>
          </w:p>
          <w:p w14:paraId="3B81B207" w14:textId="77777777" w:rsidR="005A149C" w:rsidRPr="0052273E" w:rsidRDefault="006851D5" w:rsidP="002F14D8">
            <w:pPr>
              <w:spacing w:after="0"/>
              <w:jc w:val="both"/>
              <w:rPr>
                <w:rFonts w:ascii="Cambria" w:hAnsi="Cambria" w:cs="Times New Roman"/>
                <w:sz w:val="20"/>
                <w:szCs w:val="20"/>
              </w:rPr>
            </w:pPr>
            <w:r w:rsidRPr="0052273E">
              <w:rPr>
                <w:rFonts w:ascii="Cambria" w:hAnsi="Cambria" w:cs="Times New Roman"/>
                <w:sz w:val="20"/>
                <w:szCs w:val="20"/>
              </w:rPr>
              <w:t>C4 - Przygotowanie danych, obróbka wyników eksperymentu obliczeniowego.</w:t>
            </w:r>
          </w:p>
          <w:p w14:paraId="7997849D" w14:textId="77777777" w:rsidR="006851D5" w:rsidRPr="0052273E" w:rsidRDefault="006851D5" w:rsidP="002F14D8">
            <w:pPr>
              <w:spacing w:after="0"/>
              <w:jc w:val="both"/>
              <w:rPr>
                <w:rFonts w:ascii="Cambria" w:hAnsi="Cambria" w:cs="Times New Roman"/>
                <w:sz w:val="20"/>
                <w:szCs w:val="20"/>
              </w:rPr>
            </w:pPr>
            <w:r w:rsidRPr="0052273E">
              <w:rPr>
                <w:rFonts w:ascii="Cambria" w:hAnsi="Cambria" w:cs="Times New Roman"/>
                <w:sz w:val="20"/>
                <w:szCs w:val="20"/>
              </w:rPr>
              <w:t>C5 - Przygotowanie do myślenia i działania w sposób przedsiębiorczy m. in. tworząc rozwiązania z uwzględnieniem korzyści biznesowe oraz społeczne.</w:t>
            </w:r>
          </w:p>
          <w:p w14:paraId="44C78594" w14:textId="77777777" w:rsidR="005A149C" w:rsidRPr="0052273E" w:rsidRDefault="006851D5" w:rsidP="002F14D8">
            <w:pPr>
              <w:spacing w:after="0"/>
              <w:jc w:val="both"/>
              <w:rPr>
                <w:rFonts w:ascii="Cambria" w:hAnsi="Cambria" w:cs="Times New Roman"/>
                <w:b/>
                <w:bCs/>
                <w:sz w:val="20"/>
                <w:szCs w:val="20"/>
              </w:rPr>
            </w:pPr>
            <w:r w:rsidRPr="0052273E">
              <w:rPr>
                <w:rFonts w:ascii="Cambria" w:hAnsi="Cambria" w:cs="Times New Roman"/>
                <w:sz w:val="20"/>
                <w:szCs w:val="20"/>
              </w:rPr>
              <w:t>C6 - Wskazanie wagi i konsekwencji wykonywania zawodu inżynieria energetyka</w:t>
            </w:r>
          </w:p>
        </w:tc>
      </w:tr>
    </w:tbl>
    <w:p w14:paraId="31EB4D8D" w14:textId="77777777" w:rsidR="005A149C" w:rsidRPr="0052273E" w:rsidRDefault="005A149C" w:rsidP="002F14D8">
      <w:pPr>
        <w:spacing w:after="0"/>
        <w:rPr>
          <w:rFonts w:ascii="Cambria" w:hAnsi="Cambria" w:cs="Times New Roman"/>
          <w:b/>
          <w:bCs/>
          <w:sz w:val="20"/>
          <w:szCs w:val="20"/>
        </w:rPr>
      </w:pPr>
    </w:p>
    <w:p w14:paraId="2B0AF1AA" w14:textId="77777777" w:rsidR="005A149C" w:rsidRPr="0052273E" w:rsidRDefault="005A149C" w:rsidP="002F14D8">
      <w:pPr>
        <w:spacing w:after="0"/>
        <w:rPr>
          <w:rFonts w:ascii="Cambria" w:hAnsi="Cambria" w:cs="Times New Roman"/>
          <w:b/>
          <w:bCs/>
          <w:strike/>
          <w:sz w:val="20"/>
          <w:szCs w:val="20"/>
        </w:rPr>
      </w:pPr>
      <w:r w:rsidRPr="0052273E">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2273E" w:rsidRPr="0052273E" w14:paraId="625D13F3" w14:textId="77777777" w:rsidTr="00832F4B">
        <w:trPr>
          <w:gridAfter w:val="1"/>
          <w:wAfter w:w="11" w:type="dxa"/>
          <w:jc w:val="center"/>
        </w:trPr>
        <w:tc>
          <w:tcPr>
            <w:tcW w:w="1526" w:type="dxa"/>
            <w:vAlign w:val="center"/>
          </w:tcPr>
          <w:p w14:paraId="5DE5DF9F"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Symbol efektu uczenia się</w:t>
            </w:r>
          </w:p>
        </w:tc>
        <w:tc>
          <w:tcPr>
            <w:tcW w:w="6662" w:type="dxa"/>
            <w:vAlign w:val="center"/>
          </w:tcPr>
          <w:p w14:paraId="56C0C0EF"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Opis efektu uczenia się</w:t>
            </w:r>
          </w:p>
        </w:tc>
        <w:tc>
          <w:tcPr>
            <w:tcW w:w="1732" w:type="dxa"/>
            <w:vAlign w:val="center"/>
          </w:tcPr>
          <w:p w14:paraId="3BB6796D"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Odniesienie do efektu kierunkowego</w:t>
            </w:r>
          </w:p>
        </w:tc>
      </w:tr>
      <w:tr w:rsidR="0052273E" w:rsidRPr="0052273E" w14:paraId="6FE9D8DD" w14:textId="77777777" w:rsidTr="00832F4B">
        <w:trPr>
          <w:jc w:val="center"/>
        </w:trPr>
        <w:tc>
          <w:tcPr>
            <w:tcW w:w="9931" w:type="dxa"/>
            <w:gridSpan w:val="4"/>
          </w:tcPr>
          <w:p w14:paraId="27D34AD0"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WIEDZA</w:t>
            </w:r>
          </w:p>
        </w:tc>
      </w:tr>
      <w:tr w:rsidR="0052273E" w:rsidRPr="0052273E" w14:paraId="5CE45526" w14:textId="77777777" w:rsidTr="00832F4B">
        <w:trPr>
          <w:gridAfter w:val="1"/>
          <w:wAfter w:w="11" w:type="dxa"/>
          <w:jc w:val="center"/>
        </w:trPr>
        <w:tc>
          <w:tcPr>
            <w:tcW w:w="1526" w:type="dxa"/>
            <w:vAlign w:val="center"/>
          </w:tcPr>
          <w:p w14:paraId="7931852D" w14:textId="77777777" w:rsidR="00726DDC" w:rsidRPr="0052273E" w:rsidRDefault="00726DDC" w:rsidP="002F14D8">
            <w:pPr>
              <w:spacing w:after="0"/>
              <w:jc w:val="center"/>
              <w:rPr>
                <w:rFonts w:ascii="Cambria" w:hAnsi="Cambria" w:cs="Times New Roman"/>
                <w:sz w:val="20"/>
                <w:szCs w:val="20"/>
              </w:rPr>
            </w:pPr>
            <w:r w:rsidRPr="0052273E">
              <w:rPr>
                <w:rFonts w:ascii="Cambria" w:hAnsi="Cambria" w:cs="Times New Roman"/>
                <w:sz w:val="20"/>
                <w:szCs w:val="20"/>
              </w:rPr>
              <w:t>W_01</w:t>
            </w:r>
          </w:p>
        </w:tc>
        <w:tc>
          <w:tcPr>
            <w:tcW w:w="6662" w:type="dxa"/>
          </w:tcPr>
          <w:p w14:paraId="7BCF08F4" w14:textId="4723C1B3" w:rsidR="00726DDC" w:rsidRPr="0052273E" w:rsidRDefault="00B33BE2" w:rsidP="002F14D8">
            <w:pPr>
              <w:pStyle w:val="Default"/>
              <w:spacing w:line="276" w:lineRule="auto"/>
              <w:jc w:val="both"/>
              <w:rPr>
                <w:color w:val="auto"/>
                <w:sz w:val="20"/>
                <w:szCs w:val="20"/>
              </w:rPr>
            </w:pPr>
            <w:r>
              <w:rPr>
                <w:color w:val="auto"/>
                <w:sz w:val="20"/>
                <w:szCs w:val="20"/>
              </w:rPr>
              <w:t xml:space="preserve">Zna i rozumie </w:t>
            </w:r>
            <w:r w:rsidR="00726DDC" w:rsidRPr="0052273E">
              <w:rPr>
                <w:color w:val="auto"/>
                <w:sz w:val="20"/>
                <w:szCs w:val="20"/>
              </w:rPr>
              <w:t>kluczowe zagadnienia z zakresu magazynowania energii</w:t>
            </w:r>
          </w:p>
        </w:tc>
        <w:tc>
          <w:tcPr>
            <w:tcW w:w="1732" w:type="dxa"/>
            <w:vAlign w:val="center"/>
          </w:tcPr>
          <w:p w14:paraId="50977159" w14:textId="1A6D29CF" w:rsidR="00726DDC" w:rsidRPr="0052273E" w:rsidRDefault="007D2479" w:rsidP="002F14D8">
            <w:pPr>
              <w:spacing w:after="0"/>
              <w:jc w:val="center"/>
              <w:rPr>
                <w:rFonts w:ascii="Cambria" w:hAnsi="Cambria" w:cs="Times New Roman"/>
                <w:sz w:val="20"/>
                <w:szCs w:val="20"/>
              </w:rPr>
            </w:pPr>
            <w:r w:rsidRPr="0052273E">
              <w:rPr>
                <w:rFonts w:ascii="Cambria" w:hAnsi="Cambria" w:cs="Times New Roman"/>
                <w:sz w:val="20"/>
                <w:szCs w:val="20"/>
              </w:rPr>
              <w:t>K_W03, K_W04, K_W07, K_W0</w:t>
            </w:r>
            <w:r w:rsidR="00B33BE2">
              <w:rPr>
                <w:rFonts w:ascii="Cambria" w:hAnsi="Cambria" w:cs="Times New Roman"/>
                <w:sz w:val="20"/>
                <w:szCs w:val="20"/>
              </w:rPr>
              <w:t>9</w:t>
            </w:r>
          </w:p>
        </w:tc>
      </w:tr>
      <w:tr w:rsidR="0052273E" w:rsidRPr="0052273E" w14:paraId="6FD429B2" w14:textId="77777777" w:rsidTr="00B33BE2">
        <w:trPr>
          <w:gridAfter w:val="1"/>
          <w:wAfter w:w="11" w:type="dxa"/>
          <w:jc w:val="center"/>
        </w:trPr>
        <w:tc>
          <w:tcPr>
            <w:tcW w:w="1526" w:type="dxa"/>
            <w:vAlign w:val="center"/>
          </w:tcPr>
          <w:p w14:paraId="3EA36946" w14:textId="77777777" w:rsidR="00726DDC" w:rsidRPr="0052273E" w:rsidRDefault="00726DDC" w:rsidP="002F14D8">
            <w:pPr>
              <w:spacing w:after="0"/>
              <w:jc w:val="center"/>
              <w:rPr>
                <w:rFonts w:ascii="Cambria" w:hAnsi="Cambria" w:cs="Times New Roman"/>
                <w:sz w:val="20"/>
                <w:szCs w:val="20"/>
              </w:rPr>
            </w:pPr>
            <w:r w:rsidRPr="0052273E">
              <w:rPr>
                <w:rFonts w:ascii="Cambria" w:hAnsi="Cambria" w:cs="Times New Roman"/>
                <w:sz w:val="20"/>
                <w:szCs w:val="20"/>
              </w:rPr>
              <w:lastRenderedPageBreak/>
              <w:t>W_02</w:t>
            </w:r>
          </w:p>
        </w:tc>
        <w:tc>
          <w:tcPr>
            <w:tcW w:w="6662" w:type="dxa"/>
          </w:tcPr>
          <w:p w14:paraId="1E0A6D6F" w14:textId="562E5A47" w:rsidR="00726DDC" w:rsidRPr="0052273E" w:rsidRDefault="00B33BE2" w:rsidP="002F14D8">
            <w:pPr>
              <w:pStyle w:val="Default"/>
              <w:spacing w:line="276" w:lineRule="auto"/>
              <w:jc w:val="both"/>
              <w:rPr>
                <w:color w:val="auto"/>
                <w:sz w:val="20"/>
                <w:szCs w:val="20"/>
              </w:rPr>
            </w:pPr>
            <w:r>
              <w:rPr>
                <w:color w:val="auto"/>
                <w:sz w:val="20"/>
                <w:szCs w:val="20"/>
              </w:rPr>
              <w:t>Zna i rozumie</w:t>
            </w:r>
            <w:r w:rsidR="00726DDC" w:rsidRPr="0052273E">
              <w:rPr>
                <w:color w:val="auto"/>
                <w:sz w:val="20"/>
                <w:szCs w:val="20"/>
              </w:rPr>
              <w:t xml:space="preserve"> obecnym stanie oraz trendach rozwojowych energetyki </w:t>
            </w:r>
          </w:p>
        </w:tc>
        <w:tc>
          <w:tcPr>
            <w:tcW w:w="1732" w:type="dxa"/>
            <w:vAlign w:val="center"/>
          </w:tcPr>
          <w:p w14:paraId="11150E59" w14:textId="715FD775" w:rsidR="00726DDC" w:rsidRPr="0052273E" w:rsidRDefault="007D2479" w:rsidP="00B33BE2">
            <w:pPr>
              <w:spacing w:after="0"/>
              <w:jc w:val="center"/>
              <w:rPr>
                <w:rFonts w:ascii="Cambria" w:hAnsi="Cambria" w:cs="Times New Roman"/>
                <w:sz w:val="20"/>
                <w:szCs w:val="20"/>
              </w:rPr>
            </w:pPr>
            <w:r w:rsidRPr="0052273E">
              <w:rPr>
                <w:rFonts w:ascii="Cambria" w:hAnsi="Cambria" w:cs="Times New Roman"/>
                <w:sz w:val="20"/>
                <w:szCs w:val="20"/>
              </w:rPr>
              <w:t>K_W05, K_W12</w:t>
            </w:r>
            <w:r w:rsidR="00B33BE2">
              <w:rPr>
                <w:rFonts w:ascii="Cambria" w:hAnsi="Cambria" w:cs="Times New Roman"/>
                <w:sz w:val="20"/>
                <w:szCs w:val="20"/>
              </w:rPr>
              <w:t xml:space="preserve"> </w:t>
            </w:r>
            <w:r w:rsidR="00B33BE2" w:rsidRPr="00B33BE2">
              <w:rPr>
                <w:rFonts w:ascii="Cambria" w:hAnsi="Cambria" w:cs="Times New Roman"/>
                <w:sz w:val="20"/>
                <w:szCs w:val="20"/>
              </w:rPr>
              <w:t>K_W13</w:t>
            </w:r>
            <w:r w:rsidRPr="0052273E">
              <w:rPr>
                <w:rFonts w:ascii="Cambria" w:hAnsi="Cambria" w:cs="Times New Roman"/>
                <w:sz w:val="20"/>
                <w:szCs w:val="20"/>
              </w:rPr>
              <w:t>, K_W1</w:t>
            </w:r>
            <w:r w:rsidR="00B33BE2">
              <w:rPr>
                <w:rFonts w:ascii="Cambria" w:hAnsi="Cambria" w:cs="Times New Roman"/>
                <w:sz w:val="20"/>
                <w:szCs w:val="20"/>
              </w:rPr>
              <w:t>4</w:t>
            </w:r>
          </w:p>
        </w:tc>
      </w:tr>
      <w:tr w:rsidR="0052273E" w:rsidRPr="0052273E" w14:paraId="619CF31E" w14:textId="77777777" w:rsidTr="00832F4B">
        <w:trPr>
          <w:jc w:val="center"/>
        </w:trPr>
        <w:tc>
          <w:tcPr>
            <w:tcW w:w="9931" w:type="dxa"/>
            <w:gridSpan w:val="4"/>
            <w:vAlign w:val="center"/>
          </w:tcPr>
          <w:p w14:paraId="395088CD"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UMIEJĘTNOŚCI</w:t>
            </w:r>
          </w:p>
        </w:tc>
      </w:tr>
      <w:tr w:rsidR="0052273E" w:rsidRPr="0052273E" w14:paraId="6FE21696" w14:textId="77777777" w:rsidTr="00832F4B">
        <w:trPr>
          <w:gridAfter w:val="1"/>
          <w:wAfter w:w="11" w:type="dxa"/>
          <w:jc w:val="center"/>
        </w:trPr>
        <w:tc>
          <w:tcPr>
            <w:tcW w:w="1526" w:type="dxa"/>
            <w:vAlign w:val="center"/>
          </w:tcPr>
          <w:p w14:paraId="5D27AD26" w14:textId="77777777" w:rsidR="00726DDC" w:rsidRPr="0052273E" w:rsidRDefault="00726DDC" w:rsidP="002F14D8">
            <w:pPr>
              <w:spacing w:after="0"/>
              <w:jc w:val="center"/>
              <w:rPr>
                <w:rFonts w:ascii="Cambria" w:hAnsi="Cambria" w:cs="Times New Roman"/>
                <w:sz w:val="20"/>
                <w:szCs w:val="20"/>
              </w:rPr>
            </w:pPr>
            <w:r w:rsidRPr="0052273E">
              <w:rPr>
                <w:rFonts w:ascii="Cambria" w:hAnsi="Cambria" w:cs="Times New Roman"/>
                <w:sz w:val="20"/>
                <w:szCs w:val="20"/>
              </w:rPr>
              <w:t>U_01</w:t>
            </w:r>
          </w:p>
        </w:tc>
        <w:tc>
          <w:tcPr>
            <w:tcW w:w="6662" w:type="dxa"/>
          </w:tcPr>
          <w:p w14:paraId="562A702E" w14:textId="77777777" w:rsidR="00726DDC" w:rsidRPr="0052273E" w:rsidRDefault="00726DDC" w:rsidP="002F14D8">
            <w:pPr>
              <w:spacing w:after="0"/>
              <w:jc w:val="both"/>
              <w:rPr>
                <w:rFonts w:ascii="Cambria" w:hAnsi="Cambria"/>
                <w:sz w:val="20"/>
                <w:szCs w:val="20"/>
              </w:rPr>
            </w:pPr>
            <w:r w:rsidRPr="0052273E">
              <w:rPr>
                <w:rFonts w:ascii="Cambria" w:hAnsi="Cambria"/>
                <w:sz w:val="20"/>
                <w:szCs w:val="20"/>
              </w:rPr>
              <w:t>Potrafi ocenić efektywność procesów i urządzeń energetycznych, stosując techniki oraz narzędzia sprzętowe i programowe</w:t>
            </w:r>
          </w:p>
        </w:tc>
        <w:tc>
          <w:tcPr>
            <w:tcW w:w="1732" w:type="dxa"/>
            <w:vAlign w:val="center"/>
          </w:tcPr>
          <w:p w14:paraId="351E8BB3" w14:textId="3AC7DD53" w:rsidR="00726DDC" w:rsidRPr="0052273E" w:rsidRDefault="00B33BE2" w:rsidP="002F14D8">
            <w:pPr>
              <w:spacing w:after="0"/>
              <w:jc w:val="center"/>
              <w:rPr>
                <w:rFonts w:ascii="Cambria" w:hAnsi="Cambria" w:cs="Times New Roman"/>
                <w:sz w:val="20"/>
                <w:szCs w:val="20"/>
              </w:rPr>
            </w:pPr>
            <w:r w:rsidRPr="00B33BE2">
              <w:rPr>
                <w:rFonts w:ascii="Cambria" w:hAnsi="Cambria" w:cs="Times New Roman"/>
                <w:sz w:val="20"/>
                <w:szCs w:val="20"/>
              </w:rPr>
              <w:t>K_U09</w:t>
            </w:r>
            <w:r>
              <w:rPr>
                <w:rFonts w:ascii="Cambria" w:hAnsi="Cambria" w:cs="Times New Roman"/>
                <w:sz w:val="20"/>
                <w:szCs w:val="20"/>
              </w:rPr>
              <w:t xml:space="preserve">, </w:t>
            </w:r>
            <w:r w:rsidR="00726DDC" w:rsidRPr="0052273E">
              <w:rPr>
                <w:rFonts w:ascii="Cambria" w:hAnsi="Cambria" w:cs="Times New Roman"/>
                <w:sz w:val="20"/>
                <w:szCs w:val="20"/>
              </w:rPr>
              <w:t>K_U</w:t>
            </w:r>
            <w:r w:rsidR="007D2479" w:rsidRPr="0052273E">
              <w:rPr>
                <w:rFonts w:ascii="Cambria" w:hAnsi="Cambria" w:cs="Times New Roman"/>
                <w:sz w:val="20"/>
                <w:szCs w:val="20"/>
              </w:rPr>
              <w:t>10, K_U1</w:t>
            </w:r>
            <w:r>
              <w:rPr>
                <w:rFonts w:ascii="Cambria" w:hAnsi="Cambria" w:cs="Times New Roman"/>
                <w:sz w:val="20"/>
                <w:szCs w:val="20"/>
              </w:rPr>
              <w:t>1</w:t>
            </w:r>
          </w:p>
        </w:tc>
      </w:tr>
      <w:tr w:rsidR="0052273E" w:rsidRPr="0052273E" w14:paraId="347E57ED" w14:textId="77777777" w:rsidTr="00832F4B">
        <w:trPr>
          <w:gridAfter w:val="1"/>
          <w:wAfter w:w="11" w:type="dxa"/>
          <w:jc w:val="center"/>
        </w:trPr>
        <w:tc>
          <w:tcPr>
            <w:tcW w:w="1526" w:type="dxa"/>
            <w:vAlign w:val="center"/>
          </w:tcPr>
          <w:p w14:paraId="4F895A0C" w14:textId="77777777" w:rsidR="00726DDC" w:rsidRPr="0052273E" w:rsidRDefault="00726DDC" w:rsidP="002F14D8">
            <w:pPr>
              <w:spacing w:after="0"/>
              <w:jc w:val="center"/>
              <w:rPr>
                <w:rFonts w:ascii="Cambria" w:hAnsi="Cambria" w:cs="Times New Roman"/>
                <w:sz w:val="20"/>
                <w:szCs w:val="20"/>
              </w:rPr>
            </w:pPr>
            <w:r w:rsidRPr="0052273E">
              <w:rPr>
                <w:rFonts w:ascii="Cambria" w:hAnsi="Cambria" w:cs="Times New Roman"/>
                <w:sz w:val="20"/>
                <w:szCs w:val="20"/>
              </w:rPr>
              <w:t>U_02</w:t>
            </w:r>
          </w:p>
        </w:tc>
        <w:tc>
          <w:tcPr>
            <w:tcW w:w="6662" w:type="dxa"/>
          </w:tcPr>
          <w:p w14:paraId="63506B61" w14:textId="77777777" w:rsidR="00726DDC" w:rsidRPr="0052273E" w:rsidRDefault="00726DDC" w:rsidP="002F14D8">
            <w:pPr>
              <w:spacing w:after="0"/>
              <w:jc w:val="both"/>
              <w:rPr>
                <w:rFonts w:ascii="Cambria" w:hAnsi="Cambria"/>
                <w:sz w:val="20"/>
                <w:szCs w:val="20"/>
              </w:rPr>
            </w:pPr>
            <w:r w:rsidRPr="0052273E">
              <w:rPr>
                <w:rFonts w:ascii="Cambria" w:hAnsi="Cambria"/>
                <w:sz w:val="20"/>
                <w:szCs w:val="20"/>
              </w:rPr>
              <w:t xml:space="preserve">Potrafi zaprojektować proces, urządzenie lub system energetyczny z uwzględnieniem zadanych kryteriów użytkowych i ekonomicznych, używając właściwych metod, technik i narzędzi </w:t>
            </w:r>
          </w:p>
        </w:tc>
        <w:tc>
          <w:tcPr>
            <w:tcW w:w="1732" w:type="dxa"/>
            <w:vAlign w:val="center"/>
          </w:tcPr>
          <w:p w14:paraId="1F344D18" w14:textId="32D416ED" w:rsidR="00726DDC" w:rsidRPr="0052273E" w:rsidRDefault="00B33BE2" w:rsidP="002F14D8">
            <w:pPr>
              <w:spacing w:after="0"/>
              <w:jc w:val="center"/>
              <w:rPr>
                <w:rFonts w:ascii="Cambria" w:hAnsi="Cambria" w:cs="Times New Roman"/>
                <w:sz w:val="20"/>
                <w:szCs w:val="20"/>
              </w:rPr>
            </w:pPr>
            <w:r w:rsidRPr="0052273E">
              <w:rPr>
                <w:rFonts w:ascii="Cambria" w:hAnsi="Cambria" w:cs="Times New Roman"/>
                <w:sz w:val="20"/>
                <w:szCs w:val="20"/>
              </w:rPr>
              <w:t>K_U17</w:t>
            </w:r>
            <w:r>
              <w:rPr>
                <w:rFonts w:ascii="Cambria" w:hAnsi="Cambria" w:cs="Times New Roman"/>
                <w:sz w:val="20"/>
                <w:szCs w:val="20"/>
              </w:rPr>
              <w:t xml:space="preserve">, </w:t>
            </w:r>
            <w:r w:rsidR="00726DDC" w:rsidRPr="0052273E">
              <w:rPr>
                <w:rFonts w:ascii="Cambria" w:hAnsi="Cambria" w:cs="Times New Roman"/>
                <w:sz w:val="20"/>
                <w:szCs w:val="20"/>
              </w:rPr>
              <w:t>K_U</w:t>
            </w:r>
            <w:r>
              <w:rPr>
                <w:rFonts w:ascii="Cambria" w:hAnsi="Cambria" w:cs="Times New Roman"/>
                <w:sz w:val="20"/>
                <w:szCs w:val="20"/>
              </w:rPr>
              <w:t>24</w:t>
            </w:r>
            <w:r w:rsidR="007D2479" w:rsidRPr="0052273E">
              <w:rPr>
                <w:rFonts w:ascii="Cambria" w:hAnsi="Cambria" w:cs="Times New Roman"/>
                <w:sz w:val="20"/>
                <w:szCs w:val="20"/>
              </w:rPr>
              <w:t>, , K_U2</w:t>
            </w:r>
            <w:r>
              <w:rPr>
                <w:rFonts w:ascii="Cambria" w:hAnsi="Cambria" w:cs="Times New Roman"/>
                <w:sz w:val="20"/>
                <w:szCs w:val="20"/>
              </w:rPr>
              <w:t xml:space="preserve">5, </w:t>
            </w:r>
            <w:r w:rsidRPr="00B33BE2">
              <w:rPr>
                <w:rFonts w:ascii="Cambria" w:hAnsi="Cambria" w:cs="Times New Roman"/>
                <w:sz w:val="20"/>
                <w:szCs w:val="20"/>
              </w:rPr>
              <w:t>K_U</w:t>
            </w:r>
            <w:r>
              <w:rPr>
                <w:rFonts w:ascii="Cambria" w:hAnsi="Cambria" w:cs="Times New Roman"/>
                <w:sz w:val="20"/>
                <w:szCs w:val="20"/>
              </w:rPr>
              <w:t>26</w:t>
            </w:r>
          </w:p>
        </w:tc>
      </w:tr>
      <w:tr w:rsidR="0052273E" w:rsidRPr="0052273E" w14:paraId="112033CD" w14:textId="77777777" w:rsidTr="00832F4B">
        <w:trPr>
          <w:jc w:val="center"/>
        </w:trPr>
        <w:tc>
          <w:tcPr>
            <w:tcW w:w="9931" w:type="dxa"/>
            <w:gridSpan w:val="4"/>
            <w:vAlign w:val="center"/>
          </w:tcPr>
          <w:p w14:paraId="6E000080" w14:textId="77777777" w:rsidR="00726DDC" w:rsidRPr="0052273E" w:rsidRDefault="00726DDC" w:rsidP="002F14D8">
            <w:pPr>
              <w:spacing w:after="0"/>
              <w:jc w:val="center"/>
              <w:rPr>
                <w:rFonts w:ascii="Cambria" w:hAnsi="Cambria" w:cs="Times New Roman"/>
                <w:b/>
                <w:bCs/>
                <w:sz w:val="20"/>
                <w:szCs w:val="20"/>
              </w:rPr>
            </w:pPr>
            <w:r w:rsidRPr="0052273E">
              <w:rPr>
                <w:rFonts w:ascii="Cambria" w:hAnsi="Cambria" w:cs="Times New Roman"/>
                <w:b/>
                <w:bCs/>
                <w:sz w:val="20"/>
                <w:szCs w:val="20"/>
              </w:rPr>
              <w:t>KOMPETENCJE SPOŁECZNE</w:t>
            </w:r>
          </w:p>
        </w:tc>
      </w:tr>
      <w:tr w:rsidR="0052273E" w:rsidRPr="0052273E" w14:paraId="64EA60F2" w14:textId="77777777" w:rsidTr="00832F4B">
        <w:trPr>
          <w:gridAfter w:val="1"/>
          <w:wAfter w:w="11" w:type="dxa"/>
          <w:jc w:val="center"/>
        </w:trPr>
        <w:tc>
          <w:tcPr>
            <w:tcW w:w="1526" w:type="dxa"/>
            <w:vAlign w:val="center"/>
          </w:tcPr>
          <w:p w14:paraId="1B6FF859" w14:textId="77777777" w:rsidR="00726DDC" w:rsidRPr="0052273E" w:rsidRDefault="00726DDC" w:rsidP="002F14D8">
            <w:pPr>
              <w:spacing w:after="0"/>
              <w:jc w:val="center"/>
              <w:rPr>
                <w:rFonts w:ascii="Cambria" w:hAnsi="Cambria" w:cs="Times New Roman"/>
                <w:sz w:val="20"/>
                <w:szCs w:val="20"/>
              </w:rPr>
            </w:pPr>
            <w:r w:rsidRPr="0052273E">
              <w:rPr>
                <w:rFonts w:ascii="Cambria" w:hAnsi="Cambria" w:cs="Times New Roman"/>
                <w:sz w:val="20"/>
                <w:szCs w:val="20"/>
              </w:rPr>
              <w:t>K_01</w:t>
            </w:r>
          </w:p>
        </w:tc>
        <w:tc>
          <w:tcPr>
            <w:tcW w:w="6662" w:type="dxa"/>
          </w:tcPr>
          <w:p w14:paraId="31971CA4" w14:textId="33569272" w:rsidR="00726DDC" w:rsidRPr="0052273E" w:rsidRDefault="00B33BE2" w:rsidP="002F14D8">
            <w:pPr>
              <w:pStyle w:val="Default"/>
              <w:spacing w:line="276" w:lineRule="auto"/>
              <w:jc w:val="both"/>
              <w:rPr>
                <w:color w:val="auto"/>
                <w:sz w:val="20"/>
                <w:szCs w:val="20"/>
              </w:rPr>
            </w:pPr>
            <w:r>
              <w:rPr>
                <w:color w:val="auto"/>
                <w:sz w:val="20"/>
                <w:szCs w:val="20"/>
              </w:rPr>
              <w:t xml:space="preserve">Jest gotowy do </w:t>
            </w:r>
            <w:r w:rsidRPr="00B33BE2">
              <w:rPr>
                <w:color w:val="auto"/>
                <w:sz w:val="20"/>
                <w:szCs w:val="20"/>
              </w:rPr>
              <w:t>uczenia się przez całe życie szczególnie w obszarze szeroko pojętej energetyki</w:t>
            </w:r>
            <w:r w:rsidR="00726DDC" w:rsidRPr="0052273E">
              <w:rPr>
                <w:color w:val="auto"/>
                <w:sz w:val="20"/>
                <w:szCs w:val="20"/>
              </w:rPr>
              <w:t xml:space="preserve"> </w:t>
            </w:r>
          </w:p>
        </w:tc>
        <w:tc>
          <w:tcPr>
            <w:tcW w:w="1732" w:type="dxa"/>
            <w:vAlign w:val="center"/>
          </w:tcPr>
          <w:p w14:paraId="0D327CCC" w14:textId="77777777" w:rsidR="00726DDC" w:rsidRPr="0052273E" w:rsidRDefault="00726DDC" w:rsidP="002F14D8">
            <w:pPr>
              <w:spacing w:after="0"/>
              <w:jc w:val="center"/>
              <w:rPr>
                <w:rFonts w:ascii="Cambria" w:hAnsi="Cambria" w:cs="Times New Roman"/>
                <w:sz w:val="20"/>
                <w:szCs w:val="20"/>
              </w:rPr>
            </w:pPr>
            <w:r w:rsidRPr="0052273E">
              <w:rPr>
                <w:rFonts w:ascii="Cambria" w:hAnsi="Cambria" w:cs="Times New Roman"/>
                <w:sz w:val="20"/>
                <w:szCs w:val="20"/>
              </w:rPr>
              <w:t>K_K01</w:t>
            </w:r>
          </w:p>
        </w:tc>
      </w:tr>
      <w:tr w:rsidR="00726DDC" w:rsidRPr="0052273E" w14:paraId="2700BACE" w14:textId="77777777" w:rsidTr="00832F4B">
        <w:trPr>
          <w:gridAfter w:val="1"/>
          <w:wAfter w:w="11" w:type="dxa"/>
          <w:jc w:val="center"/>
        </w:trPr>
        <w:tc>
          <w:tcPr>
            <w:tcW w:w="1526" w:type="dxa"/>
            <w:vAlign w:val="center"/>
          </w:tcPr>
          <w:p w14:paraId="0E95FEA8" w14:textId="77777777" w:rsidR="00726DDC" w:rsidRPr="0052273E" w:rsidRDefault="00726DDC" w:rsidP="002F14D8">
            <w:pPr>
              <w:spacing w:after="0"/>
              <w:jc w:val="center"/>
              <w:rPr>
                <w:rFonts w:ascii="Cambria" w:hAnsi="Cambria" w:cs="Times New Roman"/>
                <w:sz w:val="20"/>
                <w:szCs w:val="20"/>
              </w:rPr>
            </w:pPr>
            <w:r w:rsidRPr="0052273E">
              <w:rPr>
                <w:rFonts w:ascii="Cambria" w:hAnsi="Cambria" w:cs="Times New Roman"/>
                <w:sz w:val="20"/>
                <w:szCs w:val="20"/>
              </w:rPr>
              <w:t>K_02</w:t>
            </w:r>
          </w:p>
        </w:tc>
        <w:tc>
          <w:tcPr>
            <w:tcW w:w="6662" w:type="dxa"/>
          </w:tcPr>
          <w:p w14:paraId="2B57253C" w14:textId="5B4C59F0" w:rsidR="00726DDC" w:rsidRPr="0052273E" w:rsidRDefault="00B33BE2" w:rsidP="002F14D8">
            <w:pPr>
              <w:pStyle w:val="Default"/>
              <w:spacing w:line="276" w:lineRule="auto"/>
              <w:jc w:val="both"/>
              <w:rPr>
                <w:color w:val="auto"/>
                <w:sz w:val="20"/>
                <w:szCs w:val="20"/>
              </w:rPr>
            </w:pPr>
            <w:r>
              <w:rPr>
                <w:color w:val="auto"/>
                <w:sz w:val="20"/>
                <w:szCs w:val="20"/>
              </w:rPr>
              <w:t xml:space="preserve">Jest gotowy do </w:t>
            </w:r>
            <w:r w:rsidRPr="00B33BE2">
              <w:rPr>
                <w:color w:val="auto"/>
                <w:sz w:val="20"/>
                <w:szCs w:val="20"/>
              </w:rPr>
              <w:t xml:space="preserve">ponoszenia odpowiedzialności za podejmowane decyzje </w:t>
            </w:r>
            <w:r>
              <w:rPr>
                <w:color w:val="auto"/>
                <w:sz w:val="20"/>
                <w:szCs w:val="20"/>
              </w:rPr>
              <w:t xml:space="preserve">oraz </w:t>
            </w:r>
            <w:r w:rsidRPr="00B33BE2">
              <w:rPr>
                <w:color w:val="auto"/>
                <w:sz w:val="20"/>
                <w:szCs w:val="20"/>
              </w:rPr>
              <w:t>prawidłowego identyfikowania i rozstrzyga dylematów związanych z wykonywaniem zawodu energetyka</w:t>
            </w:r>
            <w:r w:rsidR="00726DDC" w:rsidRPr="0052273E">
              <w:rPr>
                <w:color w:val="auto"/>
                <w:sz w:val="20"/>
                <w:szCs w:val="20"/>
              </w:rPr>
              <w:t xml:space="preserve"> </w:t>
            </w:r>
          </w:p>
        </w:tc>
        <w:tc>
          <w:tcPr>
            <w:tcW w:w="1732" w:type="dxa"/>
            <w:vAlign w:val="center"/>
          </w:tcPr>
          <w:p w14:paraId="493C3D19" w14:textId="43001CD3" w:rsidR="00726DDC" w:rsidRPr="0052273E" w:rsidRDefault="00726DDC" w:rsidP="002F14D8">
            <w:pPr>
              <w:spacing w:after="0"/>
              <w:jc w:val="center"/>
              <w:rPr>
                <w:rFonts w:ascii="Cambria" w:hAnsi="Cambria" w:cs="Times New Roman"/>
                <w:sz w:val="20"/>
                <w:szCs w:val="20"/>
              </w:rPr>
            </w:pPr>
            <w:r w:rsidRPr="0052273E">
              <w:rPr>
                <w:rFonts w:ascii="Cambria" w:hAnsi="Cambria" w:cs="Times New Roman"/>
                <w:sz w:val="20"/>
                <w:szCs w:val="20"/>
              </w:rPr>
              <w:t>K_K03</w:t>
            </w:r>
            <w:r w:rsidR="007D2479" w:rsidRPr="0052273E">
              <w:rPr>
                <w:rFonts w:ascii="Cambria" w:hAnsi="Cambria" w:cs="Times New Roman"/>
                <w:sz w:val="20"/>
                <w:szCs w:val="20"/>
              </w:rPr>
              <w:t>, K_K06</w:t>
            </w:r>
          </w:p>
        </w:tc>
      </w:tr>
    </w:tbl>
    <w:p w14:paraId="620B38B1" w14:textId="77777777" w:rsidR="004F22F5" w:rsidRPr="0052273E" w:rsidRDefault="004F22F5" w:rsidP="002F14D8">
      <w:pPr>
        <w:spacing w:after="0"/>
        <w:rPr>
          <w:rFonts w:ascii="Cambria" w:hAnsi="Cambria" w:cs="Times New Roman"/>
          <w:b/>
          <w:bCs/>
          <w:sz w:val="20"/>
          <w:szCs w:val="20"/>
        </w:rPr>
      </w:pPr>
    </w:p>
    <w:p w14:paraId="638ABF8E" w14:textId="77777777" w:rsidR="005A149C" w:rsidRPr="0052273E" w:rsidRDefault="005A149C" w:rsidP="002F14D8">
      <w:pPr>
        <w:spacing w:after="0"/>
        <w:rPr>
          <w:rFonts w:ascii="Cambria" w:hAnsi="Cambria"/>
          <w:sz w:val="20"/>
          <w:szCs w:val="20"/>
        </w:rPr>
      </w:pPr>
      <w:r w:rsidRPr="0052273E">
        <w:rPr>
          <w:rFonts w:ascii="Cambria" w:hAnsi="Cambria" w:cs="Times New Roman"/>
          <w:b/>
          <w:bCs/>
          <w:sz w:val="20"/>
          <w:szCs w:val="20"/>
        </w:rPr>
        <w:t xml:space="preserve">6. Treści programowe  oraz liczba godzin na poszczególnych formach zajęć </w:t>
      </w:r>
      <w:r w:rsidRPr="0052273E">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6055"/>
        <w:gridCol w:w="1516"/>
        <w:gridCol w:w="1806"/>
      </w:tblGrid>
      <w:tr w:rsidR="0052273E" w:rsidRPr="0052273E" w14:paraId="3B5E699F" w14:textId="77777777" w:rsidTr="004F22F5">
        <w:trPr>
          <w:trHeight w:val="340"/>
        </w:trPr>
        <w:tc>
          <w:tcPr>
            <w:tcW w:w="654" w:type="dxa"/>
            <w:vMerge w:val="restart"/>
            <w:vAlign w:val="center"/>
          </w:tcPr>
          <w:p w14:paraId="5CE3A1F2" w14:textId="77777777" w:rsidR="00726DDC" w:rsidRPr="0052273E" w:rsidRDefault="00726DDC"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055" w:type="dxa"/>
            <w:vMerge w:val="restart"/>
            <w:vAlign w:val="center"/>
          </w:tcPr>
          <w:p w14:paraId="23C8A851" w14:textId="77777777" w:rsidR="00726DDC" w:rsidRPr="0052273E" w:rsidRDefault="00726DDC" w:rsidP="002F14D8">
            <w:pPr>
              <w:spacing w:after="0"/>
              <w:rPr>
                <w:rFonts w:ascii="Cambria" w:hAnsi="Cambria" w:cs="Times New Roman"/>
                <w:b/>
                <w:sz w:val="20"/>
                <w:szCs w:val="20"/>
              </w:rPr>
            </w:pPr>
            <w:r w:rsidRPr="0052273E">
              <w:rPr>
                <w:rFonts w:ascii="Cambria" w:hAnsi="Cambria" w:cs="Times New Roman"/>
                <w:b/>
                <w:sz w:val="20"/>
                <w:szCs w:val="20"/>
              </w:rPr>
              <w:t xml:space="preserve">Treści wykładów </w:t>
            </w:r>
          </w:p>
        </w:tc>
        <w:tc>
          <w:tcPr>
            <w:tcW w:w="3322" w:type="dxa"/>
            <w:gridSpan w:val="2"/>
            <w:vAlign w:val="center"/>
          </w:tcPr>
          <w:p w14:paraId="63EDF860" w14:textId="77777777" w:rsidR="00726DDC" w:rsidRPr="0052273E" w:rsidRDefault="00726DDC"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0CBBB153" w14:textId="77777777" w:rsidTr="004F22F5">
        <w:trPr>
          <w:trHeight w:val="196"/>
        </w:trPr>
        <w:tc>
          <w:tcPr>
            <w:tcW w:w="654" w:type="dxa"/>
            <w:vMerge/>
          </w:tcPr>
          <w:p w14:paraId="3006BE12" w14:textId="77777777" w:rsidR="00726DDC" w:rsidRPr="0052273E" w:rsidRDefault="00726DDC" w:rsidP="002F14D8">
            <w:pPr>
              <w:spacing w:after="0"/>
              <w:rPr>
                <w:rFonts w:ascii="Cambria" w:hAnsi="Cambria" w:cs="Times New Roman"/>
                <w:b/>
                <w:sz w:val="20"/>
                <w:szCs w:val="20"/>
              </w:rPr>
            </w:pPr>
          </w:p>
        </w:tc>
        <w:tc>
          <w:tcPr>
            <w:tcW w:w="6055" w:type="dxa"/>
            <w:vMerge/>
          </w:tcPr>
          <w:p w14:paraId="0DB6930E" w14:textId="77777777" w:rsidR="00726DDC" w:rsidRPr="0052273E" w:rsidRDefault="00726DDC" w:rsidP="002F14D8">
            <w:pPr>
              <w:spacing w:after="0"/>
              <w:rPr>
                <w:rFonts w:ascii="Cambria" w:hAnsi="Cambria" w:cs="Times New Roman"/>
                <w:b/>
                <w:sz w:val="20"/>
                <w:szCs w:val="20"/>
              </w:rPr>
            </w:pPr>
          </w:p>
        </w:tc>
        <w:tc>
          <w:tcPr>
            <w:tcW w:w="1516" w:type="dxa"/>
          </w:tcPr>
          <w:p w14:paraId="303443BF" w14:textId="77777777" w:rsidR="00726DDC" w:rsidRPr="0052273E" w:rsidRDefault="00726DDC"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806" w:type="dxa"/>
          </w:tcPr>
          <w:p w14:paraId="6017D10C" w14:textId="77777777" w:rsidR="00726DDC" w:rsidRPr="0052273E" w:rsidRDefault="00726DDC"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175BBF9D" w14:textId="77777777" w:rsidTr="004F22F5">
        <w:trPr>
          <w:trHeight w:val="225"/>
        </w:trPr>
        <w:tc>
          <w:tcPr>
            <w:tcW w:w="654" w:type="dxa"/>
          </w:tcPr>
          <w:p w14:paraId="178E6937" w14:textId="77777777" w:rsidR="00726DDC" w:rsidRPr="0052273E" w:rsidRDefault="00726DDC" w:rsidP="002F14D8">
            <w:pPr>
              <w:spacing w:after="0"/>
              <w:rPr>
                <w:rFonts w:ascii="Cambria" w:hAnsi="Cambria" w:cs="Times New Roman"/>
                <w:sz w:val="20"/>
                <w:szCs w:val="20"/>
              </w:rPr>
            </w:pPr>
            <w:r w:rsidRPr="0052273E">
              <w:rPr>
                <w:rFonts w:ascii="Cambria" w:hAnsi="Cambria" w:cs="Times New Roman"/>
                <w:sz w:val="20"/>
                <w:szCs w:val="20"/>
              </w:rPr>
              <w:t>W1</w:t>
            </w:r>
          </w:p>
        </w:tc>
        <w:tc>
          <w:tcPr>
            <w:tcW w:w="6055" w:type="dxa"/>
          </w:tcPr>
          <w:p w14:paraId="4D670EF6" w14:textId="77777777" w:rsidR="00726DDC" w:rsidRPr="0052273E" w:rsidRDefault="00726DDC" w:rsidP="002F14D8">
            <w:pPr>
              <w:spacing w:after="0"/>
              <w:rPr>
                <w:rFonts w:ascii="Cambria" w:hAnsi="Cambria" w:cs="Times New Roman"/>
                <w:sz w:val="20"/>
                <w:szCs w:val="20"/>
              </w:rPr>
            </w:pPr>
            <w:r w:rsidRPr="0052273E">
              <w:rPr>
                <w:rFonts w:ascii="Cambria" w:hAnsi="Cambria" w:cs="Times New Roman"/>
                <w:sz w:val="20"/>
                <w:szCs w:val="20"/>
              </w:rPr>
              <w:t>Omówienie treści programu i warunków zaliczenia przedmiotu. Prezentacja warunków brzegowych i dla gospodarki energetycznej.</w:t>
            </w:r>
          </w:p>
        </w:tc>
        <w:tc>
          <w:tcPr>
            <w:tcW w:w="1516" w:type="dxa"/>
          </w:tcPr>
          <w:p w14:paraId="05B5E51D" w14:textId="77777777" w:rsidR="00726DDC" w:rsidRPr="0052273E" w:rsidRDefault="00726DDC"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2E2332AC" w14:textId="77777777" w:rsidR="00726DDC" w:rsidRPr="0052273E" w:rsidRDefault="00726DDC"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0C38B819" w14:textId="77777777" w:rsidTr="004F22F5">
        <w:trPr>
          <w:trHeight w:val="285"/>
        </w:trPr>
        <w:tc>
          <w:tcPr>
            <w:tcW w:w="654" w:type="dxa"/>
          </w:tcPr>
          <w:p w14:paraId="35D29652" w14:textId="77777777" w:rsidR="00726DDC" w:rsidRPr="0052273E" w:rsidRDefault="00726DDC" w:rsidP="002F14D8">
            <w:pPr>
              <w:spacing w:after="0"/>
              <w:rPr>
                <w:rFonts w:ascii="Cambria" w:hAnsi="Cambria" w:cs="Times New Roman"/>
                <w:sz w:val="20"/>
                <w:szCs w:val="20"/>
              </w:rPr>
            </w:pPr>
            <w:r w:rsidRPr="0052273E">
              <w:rPr>
                <w:rFonts w:ascii="Cambria" w:hAnsi="Cambria" w:cs="Times New Roman"/>
                <w:sz w:val="20"/>
                <w:szCs w:val="20"/>
              </w:rPr>
              <w:t>W2</w:t>
            </w:r>
          </w:p>
        </w:tc>
        <w:tc>
          <w:tcPr>
            <w:tcW w:w="6055" w:type="dxa"/>
          </w:tcPr>
          <w:p w14:paraId="6ADD88AD" w14:textId="77777777" w:rsidR="00726DDC" w:rsidRPr="0052273E" w:rsidRDefault="0095705B" w:rsidP="002F14D8">
            <w:pPr>
              <w:spacing w:after="0"/>
              <w:rPr>
                <w:rFonts w:ascii="Cambria" w:hAnsi="Cambria" w:cs="Times New Roman"/>
                <w:sz w:val="20"/>
                <w:szCs w:val="20"/>
              </w:rPr>
            </w:pPr>
            <w:r w:rsidRPr="0052273E">
              <w:rPr>
                <w:rFonts w:ascii="Cambria" w:hAnsi="Cambria" w:cs="Times New Roman"/>
                <w:sz w:val="20"/>
                <w:szCs w:val="20"/>
              </w:rPr>
              <w:t>Omówienie treści programu i warunków zaliczenia przedmiotu. Prezentacja warunków brzegowych i dla gospodarki energetycznej.</w:t>
            </w:r>
          </w:p>
        </w:tc>
        <w:tc>
          <w:tcPr>
            <w:tcW w:w="1516" w:type="dxa"/>
          </w:tcPr>
          <w:p w14:paraId="4FD13A3A" w14:textId="77777777" w:rsidR="00726DDC" w:rsidRPr="0052273E" w:rsidRDefault="00726DDC"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28B393C5" w14:textId="2CAE2202" w:rsidR="00726DDC" w:rsidRPr="0052273E" w:rsidRDefault="00A9723B"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A90EBEF" w14:textId="77777777" w:rsidTr="004F22F5">
        <w:trPr>
          <w:trHeight w:val="345"/>
        </w:trPr>
        <w:tc>
          <w:tcPr>
            <w:tcW w:w="654" w:type="dxa"/>
          </w:tcPr>
          <w:p w14:paraId="76FB4E27" w14:textId="77777777" w:rsidR="00726DDC" w:rsidRPr="0052273E" w:rsidRDefault="00726DDC" w:rsidP="002F14D8">
            <w:pPr>
              <w:spacing w:after="0"/>
              <w:rPr>
                <w:rFonts w:ascii="Cambria" w:hAnsi="Cambria" w:cs="Times New Roman"/>
                <w:sz w:val="20"/>
                <w:szCs w:val="20"/>
              </w:rPr>
            </w:pPr>
            <w:r w:rsidRPr="0052273E">
              <w:rPr>
                <w:rFonts w:ascii="Cambria" w:hAnsi="Cambria" w:cs="Times New Roman"/>
                <w:sz w:val="20"/>
                <w:szCs w:val="20"/>
              </w:rPr>
              <w:t>W3</w:t>
            </w:r>
          </w:p>
        </w:tc>
        <w:tc>
          <w:tcPr>
            <w:tcW w:w="6055" w:type="dxa"/>
          </w:tcPr>
          <w:p w14:paraId="21F21B6A" w14:textId="77777777" w:rsidR="00726DDC" w:rsidRPr="0052273E" w:rsidRDefault="00726DDC" w:rsidP="002F14D8">
            <w:pPr>
              <w:spacing w:after="0"/>
              <w:rPr>
                <w:rFonts w:ascii="Cambria" w:hAnsi="Cambria" w:cs="Times New Roman"/>
                <w:sz w:val="20"/>
                <w:szCs w:val="20"/>
              </w:rPr>
            </w:pPr>
            <w:r w:rsidRPr="0052273E">
              <w:rPr>
                <w:rFonts w:ascii="Cambria" w:hAnsi="Cambria" w:cs="Times New Roman"/>
                <w:sz w:val="20"/>
                <w:szCs w:val="20"/>
              </w:rPr>
              <w:t>Elektrochemiczne (np. akumulatory) i elektryczne (np. superkondensatory) metody magazynowania energii elektrycznej.</w:t>
            </w:r>
          </w:p>
        </w:tc>
        <w:tc>
          <w:tcPr>
            <w:tcW w:w="1516" w:type="dxa"/>
          </w:tcPr>
          <w:p w14:paraId="6012850D" w14:textId="77777777" w:rsidR="00726DDC" w:rsidRPr="0052273E" w:rsidRDefault="00726DDC"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418731DE" w14:textId="60BF961E" w:rsidR="00726DDC" w:rsidRPr="0052273E" w:rsidRDefault="00A9723B"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40D1553E" w14:textId="77777777" w:rsidTr="004F22F5">
        <w:trPr>
          <w:trHeight w:val="345"/>
        </w:trPr>
        <w:tc>
          <w:tcPr>
            <w:tcW w:w="654" w:type="dxa"/>
          </w:tcPr>
          <w:p w14:paraId="24B82B4F" w14:textId="77777777" w:rsidR="0095705B" w:rsidRPr="0052273E" w:rsidRDefault="0095705B" w:rsidP="002F14D8">
            <w:pPr>
              <w:spacing w:after="0"/>
              <w:rPr>
                <w:rFonts w:ascii="Cambria" w:hAnsi="Cambria" w:cs="Times New Roman"/>
                <w:sz w:val="20"/>
                <w:szCs w:val="20"/>
              </w:rPr>
            </w:pPr>
            <w:r w:rsidRPr="0052273E">
              <w:rPr>
                <w:rFonts w:ascii="Cambria" w:hAnsi="Cambria" w:cs="Times New Roman"/>
                <w:sz w:val="20"/>
                <w:szCs w:val="20"/>
              </w:rPr>
              <w:t>W4</w:t>
            </w:r>
          </w:p>
        </w:tc>
        <w:tc>
          <w:tcPr>
            <w:tcW w:w="6055" w:type="dxa"/>
          </w:tcPr>
          <w:p w14:paraId="4862365D" w14:textId="77777777" w:rsidR="0095705B" w:rsidRPr="0052273E" w:rsidRDefault="0095705B" w:rsidP="002F14D8">
            <w:pPr>
              <w:spacing w:after="0"/>
              <w:rPr>
                <w:rFonts w:ascii="Cambria" w:hAnsi="Cambria" w:cs="Times New Roman"/>
                <w:sz w:val="20"/>
                <w:szCs w:val="20"/>
              </w:rPr>
            </w:pPr>
            <w:r w:rsidRPr="0052273E">
              <w:rPr>
                <w:rFonts w:ascii="Cambria" w:hAnsi="Cambria" w:cs="Times New Roman"/>
                <w:sz w:val="20"/>
                <w:szCs w:val="20"/>
              </w:rPr>
              <w:t>Elektrochemiczne (np. akumulatory) i elektryczne (np. superkondensatory) metody magazynowania energii elektrycznej.</w:t>
            </w:r>
          </w:p>
        </w:tc>
        <w:tc>
          <w:tcPr>
            <w:tcW w:w="1516" w:type="dxa"/>
          </w:tcPr>
          <w:p w14:paraId="7ACC5E41" w14:textId="77777777" w:rsidR="0095705B" w:rsidRPr="0052273E" w:rsidRDefault="0095705B"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0D48E6F7" w14:textId="77777777" w:rsidR="0095705B" w:rsidRPr="0052273E" w:rsidRDefault="0095705B"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26DE10D" w14:textId="77777777" w:rsidTr="004F22F5">
        <w:trPr>
          <w:trHeight w:val="240"/>
        </w:trPr>
        <w:tc>
          <w:tcPr>
            <w:tcW w:w="654" w:type="dxa"/>
          </w:tcPr>
          <w:p w14:paraId="39BFF840" w14:textId="77777777" w:rsidR="0095705B" w:rsidRPr="0052273E" w:rsidRDefault="0095705B" w:rsidP="002F14D8">
            <w:pPr>
              <w:spacing w:after="0"/>
              <w:rPr>
                <w:rFonts w:ascii="Cambria" w:hAnsi="Cambria" w:cs="Times New Roman"/>
                <w:sz w:val="20"/>
                <w:szCs w:val="20"/>
              </w:rPr>
            </w:pPr>
            <w:r w:rsidRPr="0052273E">
              <w:rPr>
                <w:rFonts w:ascii="Cambria" w:hAnsi="Cambria" w:cs="Times New Roman"/>
                <w:sz w:val="20"/>
                <w:szCs w:val="20"/>
              </w:rPr>
              <w:t>W5</w:t>
            </w:r>
          </w:p>
        </w:tc>
        <w:tc>
          <w:tcPr>
            <w:tcW w:w="6055" w:type="dxa"/>
          </w:tcPr>
          <w:p w14:paraId="14A38918" w14:textId="77777777" w:rsidR="0095705B" w:rsidRPr="0052273E" w:rsidRDefault="0095705B" w:rsidP="002F14D8">
            <w:pPr>
              <w:spacing w:after="0"/>
              <w:rPr>
                <w:rFonts w:ascii="Cambria" w:hAnsi="Cambria" w:cs="Times New Roman"/>
                <w:sz w:val="20"/>
                <w:szCs w:val="20"/>
              </w:rPr>
            </w:pPr>
            <w:r w:rsidRPr="0052273E">
              <w:rPr>
                <w:rFonts w:ascii="Cambria" w:hAnsi="Cambria" w:cs="Times New Roman"/>
                <w:sz w:val="20"/>
                <w:szCs w:val="20"/>
              </w:rPr>
              <w:t>Magazyny krótkoterminowego bilansowania mocy. Wykorzystanie pojemności cieplnej sieci ciepłowniczej, pojemności akumulatora, wybiegu turbiny i momentu obrotowego dużych maszyn wirowych.  (maszyny wirujące w elektrowniach, koła zamachowe. Wykorzystanie superkondensatorów.</w:t>
            </w:r>
          </w:p>
        </w:tc>
        <w:tc>
          <w:tcPr>
            <w:tcW w:w="1516" w:type="dxa"/>
          </w:tcPr>
          <w:p w14:paraId="60CF0907" w14:textId="77777777" w:rsidR="0095705B" w:rsidRPr="0052273E" w:rsidRDefault="0095705B"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019A2AF0" w14:textId="77777777" w:rsidR="0095705B" w:rsidRPr="0052273E" w:rsidRDefault="0095705B"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0D07B04" w14:textId="77777777" w:rsidTr="004F22F5">
        <w:trPr>
          <w:trHeight w:val="240"/>
        </w:trPr>
        <w:tc>
          <w:tcPr>
            <w:tcW w:w="654" w:type="dxa"/>
          </w:tcPr>
          <w:p w14:paraId="1C5F7B7B" w14:textId="77777777" w:rsidR="0095705B" w:rsidRPr="0052273E" w:rsidRDefault="0095705B" w:rsidP="002F14D8">
            <w:pPr>
              <w:spacing w:after="0"/>
              <w:rPr>
                <w:rFonts w:ascii="Cambria" w:hAnsi="Cambria" w:cs="Times New Roman"/>
                <w:sz w:val="20"/>
                <w:szCs w:val="20"/>
              </w:rPr>
            </w:pPr>
            <w:r w:rsidRPr="0052273E">
              <w:rPr>
                <w:rFonts w:ascii="Cambria" w:hAnsi="Cambria" w:cs="Times New Roman"/>
                <w:sz w:val="20"/>
                <w:szCs w:val="20"/>
              </w:rPr>
              <w:t>W6</w:t>
            </w:r>
          </w:p>
        </w:tc>
        <w:tc>
          <w:tcPr>
            <w:tcW w:w="6055" w:type="dxa"/>
          </w:tcPr>
          <w:p w14:paraId="1610CECD" w14:textId="77777777" w:rsidR="0095705B" w:rsidRPr="0052273E" w:rsidRDefault="0095705B" w:rsidP="002F14D8">
            <w:pPr>
              <w:spacing w:after="0"/>
              <w:rPr>
                <w:rFonts w:ascii="Cambria" w:hAnsi="Cambria" w:cs="Times New Roman"/>
                <w:sz w:val="20"/>
                <w:szCs w:val="20"/>
              </w:rPr>
            </w:pPr>
            <w:r w:rsidRPr="0052273E">
              <w:rPr>
                <w:rFonts w:ascii="Cambria" w:hAnsi="Cambria" w:cs="Times New Roman"/>
                <w:sz w:val="20"/>
                <w:szCs w:val="20"/>
              </w:rPr>
              <w:t>Magazyny krótkoterminowego bilansowania mocy. Wykorzystanie pojemności cieplnej sieci ciepłowniczej, pojemności akumulatora, wybiegu turbiny i momentu obrotowego dużych maszyn wirowych.  (maszyny wirujące w elektrowniach, koła zamachowe. Wykorzystanie superkondensatorów.</w:t>
            </w:r>
          </w:p>
        </w:tc>
        <w:tc>
          <w:tcPr>
            <w:tcW w:w="1516" w:type="dxa"/>
          </w:tcPr>
          <w:p w14:paraId="1DDA57A4" w14:textId="77777777" w:rsidR="0095705B" w:rsidRPr="0052273E" w:rsidRDefault="0095705B"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5C610382" w14:textId="77777777" w:rsidR="0095705B" w:rsidRPr="0052273E" w:rsidRDefault="0095705B"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313C0C43" w14:textId="77777777" w:rsidTr="004F22F5">
        <w:trPr>
          <w:trHeight w:val="240"/>
        </w:trPr>
        <w:tc>
          <w:tcPr>
            <w:tcW w:w="654" w:type="dxa"/>
          </w:tcPr>
          <w:p w14:paraId="290C1016" w14:textId="77777777" w:rsidR="0095705B" w:rsidRPr="0052273E" w:rsidRDefault="0095705B" w:rsidP="002F14D8">
            <w:pPr>
              <w:spacing w:after="0"/>
              <w:rPr>
                <w:rFonts w:ascii="Cambria" w:hAnsi="Cambria" w:cs="Times New Roman"/>
                <w:sz w:val="20"/>
                <w:szCs w:val="20"/>
              </w:rPr>
            </w:pPr>
            <w:r w:rsidRPr="0052273E">
              <w:rPr>
                <w:rFonts w:ascii="Cambria" w:hAnsi="Cambria" w:cs="Times New Roman"/>
                <w:sz w:val="20"/>
                <w:szCs w:val="20"/>
              </w:rPr>
              <w:t>W7</w:t>
            </w:r>
          </w:p>
        </w:tc>
        <w:tc>
          <w:tcPr>
            <w:tcW w:w="6055" w:type="dxa"/>
          </w:tcPr>
          <w:p w14:paraId="4ED1E858" w14:textId="77777777" w:rsidR="0095705B" w:rsidRPr="0052273E" w:rsidRDefault="0095705B" w:rsidP="002F14D8">
            <w:pPr>
              <w:spacing w:after="0"/>
              <w:rPr>
                <w:rFonts w:ascii="Cambria" w:hAnsi="Cambria" w:cs="Times New Roman"/>
                <w:sz w:val="20"/>
                <w:szCs w:val="20"/>
              </w:rPr>
            </w:pPr>
            <w:r w:rsidRPr="0052273E">
              <w:rPr>
                <w:rFonts w:ascii="Cambria" w:hAnsi="Cambria" w:cs="Times New Roman"/>
                <w:sz w:val="20"/>
                <w:szCs w:val="20"/>
              </w:rPr>
              <w:t>Elektrownie szczytowo-pompowe. Wirtualna elektrownia czyli współpraca OZE z siecią elektroenergetyczną z wykorzystaniem magazynów energii.</w:t>
            </w:r>
          </w:p>
        </w:tc>
        <w:tc>
          <w:tcPr>
            <w:tcW w:w="1516" w:type="dxa"/>
          </w:tcPr>
          <w:p w14:paraId="65CB5554" w14:textId="77777777" w:rsidR="0095705B" w:rsidRPr="0052273E" w:rsidRDefault="0095705B"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44955DCB" w14:textId="77777777" w:rsidR="0095705B" w:rsidRPr="0052273E" w:rsidRDefault="0095705B"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483D83C6" w14:textId="77777777" w:rsidTr="004F22F5">
        <w:trPr>
          <w:trHeight w:val="240"/>
        </w:trPr>
        <w:tc>
          <w:tcPr>
            <w:tcW w:w="654" w:type="dxa"/>
          </w:tcPr>
          <w:p w14:paraId="67AF462C" w14:textId="77777777" w:rsidR="0095705B" w:rsidRPr="0052273E" w:rsidRDefault="0095705B" w:rsidP="002F14D8">
            <w:pPr>
              <w:spacing w:after="0"/>
              <w:rPr>
                <w:rFonts w:ascii="Cambria" w:hAnsi="Cambria" w:cs="Times New Roman"/>
                <w:sz w:val="20"/>
                <w:szCs w:val="20"/>
              </w:rPr>
            </w:pPr>
            <w:r w:rsidRPr="0052273E">
              <w:rPr>
                <w:rFonts w:ascii="Cambria" w:hAnsi="Cambria" w:cs="Times New Roman"/>
                <w:sz w:val="20"/>
                <w:szCs w:val="20"/>
              </w:rPr>
              <w:t>W8</w:t>
            </w:r>
          </w:p>
        </w:tc>
        <w:tc>
          <w:tcPr>
            <w:tcW w:w="6055" w:type="dxa"/>
          </w:tcPr>
          <w:p w14:paraId="4A23EC09" w14:textId="77777777" w:rsidR="0095705B" w:rsidRPr="0052273E" w:rsidRDefault="0095705B" w:rsidP="002F14D8">
            <w:pPr>
              <w:spacing w:after="0"/>
              <w:rPr>
                <w:rFonts w:ascii="Cambria" w:hAnsi="Cambria" w:cs="Times New Roman"/>
                <w:sz w:val="20"/>
                <w:szCs w:val="20"/>
              </w:rPr>
            </w:pPr>
            <w:r w:rsidRPr="0052273E">
              <w:rPr>
                <w:rFonts w:ascii="Cambria" w:hAnsi="Cambria" w:cs="Times New Roman"/>
                <w:sz w:val="20"/>
                <w:szCs w:val="20"/>
              </w:rPr>
              <w:t>Elektrownie szczytowo-pompowe. Wirtualna elektrownia czyli współpraca OZE z siecią elektroenergetyczną z wykorzystaniem magazynów energii.</w:t>
            </w:r>
          </w:p>
        </w:tc>
        <w:tc>
          <w:tcPr>
            <w:tcW w:w="1516" w:type="dxa"/>
          </w:tcPr>
          <w:p w14:paraId="5F22FE3E" w14:textId="77777777" w:rsidR="0095705B" w:rsidRPr="0052273E" w:rsidRDefault="0095705B"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5C807CB8" w14:textId="77777777" w:rsidR="0095705B" w:rsidRPr="0052273E" w:rsidRDefault="0095705B"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223C4B10" w14:textId="77777777" w:rsidTr="004F22F5">
        <w:trPr>
          <w:trHeight w:val="240"/>
        </w:trPr>
        <w:tc>
          <w:tcPr>
            <w:tcW w:w="654" w:type="dxa"/>
          </w:tcPr>
          <w:p w14:paraId="7AF5101A" w14:textId="77777777" w:rsidR="0095705B" w:rsidRPr="0052273E" w:rsidRDefault="0095705B" w:rsidP="002F14D8">
            <w:pPr>
              <w:spacing w:after="0"/>
              <w:rPr>
                <w:rFonts w:ascii="Cambria" w:hAnsi="Cambria" w:cs="Times New Roman"/>
                <w:sz w:val="20"/>
                <w:szCs w:val="20"/>
              </w:rPr>
            </w:pPr>
            <w:r w:rsidRPr="0052273E">
              <w:rPr>
                <w:rFonts w:ascii="Cambria" w:hAnsi="Cambria" w:cs="Times New Roman"/>
                <w:sz w:val="20"/>
                <w:szCs w:val="20"/>
              </w:rPr>
              <w:t>W10</w:t>
            </w:r>
          </w:p>
        </w:tc>
        <w:tc>
          <w:tcPr>
            <w:tcW w:w="6055" w:type="dxa"/>
          </w:tcPr>
          <w:p w14:paraId="2677B919" w14:textId="77777777" w:rsidR="0095705B" w:rsidRPr="0052273E" w:rsidRDefault="0095705B" w:rsidP="002F14D8">
            <w:pPr>
              <w:spacing w:after="0"/>
              <w:rPr>
                <w:rFonts w:ascii="Cambria" w:hAnsi="Cambria" w:cs="Times New Roman"/>
                <w:sz w:val="20"/>
                <w:szCs w:val="20"/>
              </w:rPr>
            </w:pPr>
            <w:r w:rsidRPr="0052273E">
              <w:rPr>
                <w:rFonts w:ascii="Cambria" w:hAnsi="Cambria" w:cs="Times New Roman"/>
                <w:sz w:val="20"/>
                <w:szCs w:val="20"/>
              </w:rPr>
              <w:t>Magazynowanie energii, system hybrydowy, czy towarowy? Akumulatory procesowe.</w:t>
            </w:r>
          </w:p>
        </w:tc>
        <w:tc>
          <w:tcPr>
            <w:tcW w:w="1516" w:type="dxa"/>
          </w:tcPr>
          <w:p w14:paraId="5A04AD1A" w14:textId="77777777" w:rsidR="0095705B" w:rsidRPr="0052273E" w:rsidRDefault="0095705B"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0071A10E" w14:textId="77777777" w:rsidR="0095705B" w:rsidRPr="0052273E" w:rsidRDefault="0095705B"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6CBABF67" w14:textId="77777777" w:rsidTr="004F22F5">
        <w:trPr>
          <w:trHeight w:val="240"/>
        </w:trPr>
        <w:tc>
          <w:tcPr>
            <w:tcW w:w="654" w:type="dxa"/>
          </w:tcPr>
          <w:p w14:paraId="7E186865" w14:textId="77777777" w:rsidR="0095705B" w:rsidRPr="0052273E" w:rsidRDefault="0095705B" w:rsidP="002F14D8">
            <w:pPr>
              <w:spacing w:after="0"/>
              <w:rPr>
                <w:rFonts w:ascii="Cambria" w:hAnsi="Cambria" w:cs="Times New Roman"/>
                <w:sz w:val="20"/>
                <w:szCs w:val="20"/>
              </w:rPr>
            </w:pPr>
            <w:r w:rsidRPr="0052273E">
              <w:rPr>
                <w:rFonts w:ascii="Cambria" w:hAnsi="Cambria" w:cs="Times New Roman"/>
                <w:sz w:val="20"/>
                <w:szCs w:val="20"/>
              </w:rPr>
              <w:t>W11</w:t>
            </w:r>
          </w:p>
        </w:tc>
        <w:tc>
          <w:tcPr>
            <w:tcW w:w="6055" w:type="dxa"/>
          </w:tcPr>
          <w:p w14:paraId="0969F041" w14:textId="77777777" w:rsidR="0095705B" w:rsidRPr="0052273E" w:rsidRDefault="0095705B" w:rsidP="002F14D8">
            <w:pPr>
              <w:spacing w:after="0"/>
              <w:rPr>
                <w:rFonts w:ascii="Cambria" w:hAnsi="Cambria" w:cs="Times New Roman"/>
                <w:sz w:val="20"/>
                <w:szCs w:val="20"/>
              </w:rPr>
            </w:pPr>
            <w:r w:rsidRPr="0052273E">
              <w:rPr>
                <w:rFonts w:ascii="Cambria" w:hAnsi="Cambria" w:cs="Times New Roman"/>
                <w:sz w:val="20"/>
                <w:szCs w:val="20"/>
              </w:rPr>
              <w:t>Magazynowanie energii, system hybrydowy, czy towarowy? Akumulatory procesowe.</w:t>
            </w:r>
          </w:p>
        </w:tc>
        <w:tc>
          <w:tcPr>
            <w:tcW w:w="1516" w:type="dxa"/>
          </w:tcPr>
          <w:p w14:paraId="4032ABBB" w14:textId="77777777" w:rsidR="0095705B" w:rsidRPr="0052273E" w:rsidRDefault="0095705B"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72F2EEA9" w14:textId="77777777" w:rsidR="0095705B" w:rsidRPr="0052273E" w:rsidRDefault="0095705B"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24F24FB0" w14:textId="77777777" w:rsidTr="004F22F5">
        <w:trPr>
          <w:trHeight w:val="240"/>
        </w:trPr>
        <w:tc>
          <w:tcPr>
            <w:tcW w:w="654" w:type="dxa"/>
          </w:tcPr>
          <w:p w14:paraId="534DD5EB" w14:textId="77777777" w:rsidR="0095705B" w:rsidRPr="0052273E" w:rsidRDefault="0095705B" w:rsidP="002F14D8">
            <w:pPr>
              <w:spacing w:after="0"/>
              <w:rPr>
                <w:rFonts w:ascii="Cambria" w:hAnsi="Cambria" w:cs="Times New Roman"/>
                <w:sz w:val="20"/>
                <w:szCs w:val="20"/>
              </w:rPr>
            </w:pPr>
            <w:r w:rsidRPr="0052273E">
              <w:rPr>
                <w:rFonts w:ascii="Cambria" w:hAnsi="Cambria" w:cs="Times New Roman"/>
                <w:sz w:val="20"/>
                <w:szCs w:val="20"/>
              </w:rPr>
              <w:t>W12</w:t>
            </w:r>
          </w:p>
        </w:tc>
        <w:tc>
          <w:tcPr>
            <w:tcW w:w="6055" w:type="dxa"/>
          </w:tcPr>
          <w:p w14:paraId="6C1469D1" w14:textId="77777777" w:rsidR="0095705B" w:rsidRPr="0052273E" w:rsidRDefault="0095705B" w:rsidP="002F14D8">
            <w:pPr>
              <w:spacing w:after="0"/>
              <w:rPr>
                <w:rFonts w:ascii="Cambria" w:hAnsi="Cambria" w:cs="Times New Roman"/>
                <w:sz w:val="20"/>
                <w:szCs w:val="20"/>
              </w:rPr>
            </w:pPr>
            <w:r w:rsidRPr="0052273E">
              <w:rPr>
                <w:rFonts w:ascii="Cambria" w:hAnsi="Cambria" w:cs="Times New Roman"/>
                <w:sz w:val="20"/>
                <w:szCs w:val="20"/>
              </w:rPr>
              <w:t xml:space="preserve"> Magazynowanie energii w zakładach przemysłowych: w sprężonym powietrzu. Akumulator Rutsa.</w:t>
            </w:r>
          </w:p>
        </w:tc>
        <w:tc>
          <w:tcPr>
            <w:tcW w:w="1516" w:type="dxa"/>
          </w:tcPr>
          <w:p w14:paraId="662C61C6" w14:textId="77777777" w:rsidR="0095705B" w:rsidRPr="0052273E" w:rsidRDefault="0095705B"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4FAFC3AB" w14:textId="77777777" w:rsidR="0095705B" w:rsidRPr="0052273E" w:rsidRDefault="0095705B"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338F1F57" w14:textId="77777777" w:rsidTr="004F22F5">
        <w:trPr>
          <w:trHeight w:val="240"/>
        </w:trPr>
        <w:tc>
          <w:tcPr>
            <w:tcW w:w="654" w:type="dxa"/>
          </w:tcPr>
          <w:p w14:paraId="7EE7E13C" w14:textId="77777777" w:rsidR="0095705B" w:rsidRPr="0052273E" w:rsidRDefault="0095705B" w:rsidP="002F14D8">
            <w:pPr>
              <w:spacing w:after="0"/>
              <w:rPr>
                <w:rFonts w:ascii="Cambria" w:hAnsi="Cambria" w:cs="Times New Roman"/>
                <w:sz w:val="20"/>
                <w:szCs w:val="20"/>
              </w:rPr>
            </w:pPr>
            <w:r w:rsidRPr="0052273E">
              <w:rPr>
                <w:rFonts w:ascii="Cambria" w:hAnsi="Cambria" w:cs="Times New Roman"/>
                <w:sz w:val="20"/>
                <w:szCs w:val="20"/>
              </w:rPr>
              <w:lastRenderedPageBreak/>
              <w:t>W13</w:t>
            </w:r>
          </w:p>
        </w:tc>
        <w:tc>
          <w:tcPr>
            <w:tcW w:w="6055" w:type="dxa"/>
          </w:tcPr>
          <w:p w14:paraId="20B8B3E2" w14:textId="77777777" w:rsidR="0095705B" w:rsidRPr="0052273E" w:rsidRDefault="0095705B" w:rsidP="002F14D8">
            <w:pPr>
              <w:spacing w:after="0"/>
              <w:rPr>
                <w:rFonts w:ascii="Cambria" w:hAnsi="Cambria" w:cs="Times New Roman"/>
                <w:sz w:val="20"/>
                <w:szCs w:val="20"/>
              </w:rPr>
            </w:pPr>
            <w:r w:rsidRPr="0052273E">
              <w:rPr>
                <w:rFonts w:ascii="Cambria" w:hAnsi="Cambria" w:cs="Times New Roman"/>
                <w:sz w:val="20"/>
                <w:szCs w:val="20"/>
              </w:rPr>
              <w:t>Magazynowanie energii w zakładach przemysłowych: w sprężonym powietrzu. Akumulator Rutsa.</w:t>
            </w:r>
          </w:p>
        </w:tc>
        <w:tc>
          <w:tcPr>
            <w:tcW w:w="1516" w:type="dxa"/>
          </w:tcPr>
          <w:p w14:paraId="68D9ACF5" w14:textId="77777777" w:rsidR="0095705B" w:rsidRPr="0052273E" w:rsidRDefault="0095705B"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01CD1444" w14:textId="77777777" w:rsidR="0095705B" w:rsidRPr="0052273E" w:rsidRDefault="0095705B"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44AB08DE" w14:textId="77777777" w:rsidTr="004F22F5">
        <w:trPr>
          <w:trHeight w:val="240"/>
        </w:trPr>
        <w:tc>
          <w:tcPr>
            <w:tcW w:w="654" w:type="dxa"/>
          </w:tcPr>
          <w:p w14:paraId="14B20DA6" w14:textId="77777777" w:rsidR="0095705B" w:rsidRPr="0052273E" w:rsidRDefault="0095705B" w:rsidP="002F14D8">
            <w:pPr>
              <w:spacing w:after="0"/>
              <w:rPr>
                <w:rFonts w:ascii="Cambria" w:hAnsi="Cambria" w:cs="Times New Roman"/>
                <w:sz w:val="20"/>
                <w:szCs w:val="20"/>
              </w:rPr>
            </w:pPr>
            <w:r w:rsidRPr="0052273E">
              <w:rPr>
                <w:rFonts w:ascii="Cambria" w:hAnsi="Cambria" w:cs="Times New Roman"/>
                <w:sz w:val="20"/>
                <w:szCs w:val="20"/>
              </w:rPr>
              <w:t>W14</w:t>
            </w:r>
          </w:p>
        </w:tc>
        <w:tc>
          <w:tcPr>
            <w:tcW w:w="6055" w:type="dxa"/>
          </w:tcPr>
          <w:p w14:paraId="0DC256E6" w14:textId="77777777" w:rsidR="0095705B" w:rsidRPr="0052273E" w:rsidRDefault="0095705B" w:rsidP="002F14D8">
            <w:pPr>
              <w:spacing w:after="0"/>
              <w:rPr>
                <w:rFonts w:ascii="Cambria" w:hAnsi="Cambria" w:cs="Times New Roman"/>
                <w:sz w:val="20"/>
                <w:szCs w:val="20"/>
              </w:rPr>
            </w:pPr>
            <w:r w:rsidRPr="0052273E">
              <w:rPr>
                <w:rFonts w:ascii="Cambria" w:hAnsi="Cambria" w:cs="Times New Roman"/>
                <w:sz w:val="20"/>
                <w:szCs w:val="20"/>
              </w:rPr>
              <w:t xml:space="preserve"> Magazynowanie energii elektrycznej w domu, np. z ogniw fotowoltaicznych. Magazynowanie energii w samowystarczalnej energetycznie gminie. Magazynowanie procesowe. Spiętrzenie wody, poprawa stosunków wodnych.</w:t>
            </w:r>
          </w:p>
          <w:p w14:paraId="738C74DE" w14:textId="77777777" w:rsidR="0095705B" w:rsidRPr="0052273E" w:rsidRDefault="0095705B" w:rsidP="002F14D8">
            <w:pPr>
              <w:spacing w:after="0"/>
              <w:rPr>
                <w:rFonts w:ascii="Cambria" w:hAnsi="Cambria" w:cs="Times New Roman"/>
                <w:sz w:val="20"/>
                <w:szCs w:val="20"/>
              </w:rPr>
            </w:pPr>
            <w:r w:rsidRPr="0052273E">
              <w:rPr>
                <w:rFonts w:ascii="Cambria" w:hAnsi="Cambria" w:cs="Times New Roman"/>
                <w:sz w:val="20"/>
                <w:szCs w:val="20"/>
              </w:rPr>
              <w:t>Produkcja ciepła i chłodu. Magazynowanie ciepła w basenach.</w:t>
            </w:r>
          </w:p>
        </w:tc>
        <w:tc>
          <w:tcPr>
            <w:tcW w:w="1516" w:type="dxa"/>
          </w:tcPr>
          <w:p w14:paraId="6E6C5524" w14:textId="77777777" w:rsidR="0095705B" w:rsidRPr="0052273E" w:rsidRDefault="0095705B"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4D0B46E1" w14:textId="77777777" w:rsidR="0095705B" w:rsidRPr="0052273E" w:rsidRDefault="0095705B"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7B4EAD1" w14:textId="77777777" w:rsidTr="004F22F5">
        <w:trPr>
          <w:trHeight w:val="240"/>
        </w:trPr>
        <w:tc>
          <w:tcPr>
            <w:tcW w:w="654" w:type="dxa"/>
          </w:tcPr>
          <w:p w14:paraId="70801266" w14:textId="77777777" w:rsidR="0095705B" w:rsidRPr="0052273E" w:rsidRDefault="0095705B" w:rsidP="002F14D8">
            <w:pPr>
              <w:spacing w:after="0"/>
              <w:rPr>
                <w:rFonts w:ascii="Cambria" w:hAnsi="Cambria" w:cs="Times New Roman"/>
                <w:sz w:val="20"/>
                <w:szCs w:val="20"/>
              </w:rPr>
            </w:pPr>
            <w:r w:rsidRPr="0052273E">
              <w:rPr>
                <w:rFonts w:ascii="Cambria" w:hAnsi="Cambria" w:cs="Times New Roman"/>
                <w:sz w:val="20"/>
                <w:szCs w:val="20"/>
              </w:rPr>
              <w:t>W15</w:t>
            </w:r>
          </w:p>
        </w:tc>
        <w:tc>
          <w:tcPr>
            <w:tcW w:w="6055" w:type="dxa"/>
          </w:tcPr>
          <w:p w14:paraId="7C4EC684" w14:textId="77777777" w:rsidR="0095705B" w:rsidRPr="0052273E" w:rsidRDefault="0095705B" w:rsidP="002F14D8">
            <w:pPr>
              <w:spacing w:after="0"/>
              <w:rPr>
                <w:rFonts w:ascii="Cambria" w:hAnsi="Cambria" w:cs="Times New Roman"/>
                <w:sz w:val="20"/>
                <w:szCs w:val="20"/>
              </w:rPr>
            </w:pPr>
            <w:r w:rsidRPr="0052273E">
              <w:rPr>
                <w:rFonts w:ascii="Cambria" w:hAnsi="Cambria" w:cs="Times New Roman"/>
                <w:sz w:val="20"/>
                <w:szCs w:val="20"/>
              </w:rPr>
              <w:t>Magazynowanie energii elektrycznej w domu, np. z ogniw fotowoltaicznych. Magazynowanie energii w samowystarczalnej energetycznie gminie. Magazynowanie procesowe. Spiętrzenie wody, poprawa stosunków wodnych.</w:t>
            </w:r>
          </w:p>
          <w:p w14:paraId="7522B2B5" w14:textId="77777777" w:rsidR="0095705B" w:rsidRPr="0052273E" w:rsidRDefault="0095705B" w:rsidP="002F14D8">
            <w:pPr>
              <w:spacing w:after="0"/>
              <w:rPr>
                <w:rFonts w:ascii="Cambria" w:hAnsi="Cambria" w:cs="Times New Roman"/>
                <w:sz w:val="20"/>
                <w:szCs w:val="20"/>
              </w:rPr>
            </w:pPr>
            <w:r w:rsidRPr="0052273E">
              <w:rPr>
                <w:rFonts w:ascii="Cambria" w:hAnsi="Cambria" w:cs="Times New Roman"/>
                <w:sz w:val="20"/>
                <w:szCs w:val="20"/>
              </w:rPr>
              <w:t>Produkcja ciepła i chłodu. Magazynowanie ciepła w basenach.</w:t>
            </w:r>
          </w:p>
        </w:tc>
        <w:tc>
          <w:tcPr>
            <w:tcW w:w="1516" w:type="dxa"/>
          </w:tcPr>
          <w:p w14:paraId="4F2EB43A" w14:textId="77777777" w:rsidR="0095705B" w:rsidRPr="0052273E" w:rsidRDefault="0095705B"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4DC4F341" w14:textId="59A1D4F0" w:rsidR="0095705B" w:rsidRPr="0052273E" w:rsidRDefault="00A9723B"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95705B" w:rsidRPr="0052273E" w14:paraId="73EC35F5" w14:textId="77777777" w:rsidTr="004F22F5">
        <w:tc>
          <w:tcPr>
            <w:tcW w:w="654" w:type="dxa"/>
          </w:tcPr>
          <w:p w14:paraId="12A1247A" w14:textId="77777777" w:rsidR="0095705B" w:rsidRPr="0052273E" w:rsidRDefault="0095705B" w:rsidP="002F14D8">
            <w:pPr>
              <w:spacing w:after="0"/>
              <w:rPr>
                <w:rFonts w:ascii="Cambria" w:hAnsi="Cambria" w:cs="Times New Roman"/>
                <w:b/>
                <w:sz w:val="20"/>
                <w:szCs w:val="20"/>
              </w:rPr>
            </w:pPr>
          </w:p>
        </w:tc>
        <w:tc>
          <w:tcPr>
            <w:tcW w:w="6055" w:type="dxa"/>
          </w:tcPr>
          <w:p w14:paraId="4B0119E9" w14:textId="77777777" w:rsidR="0095705B" w:rsidRPr="0052273E" w:rsidRDefault="0095705B" w:rsidP="002F14D8">
            <w:pPr>
              <w:spacing w:after="0"/>
              <w:rPr>
                <w:rFonts w:ascii="Cambria" w:hAnsi="Cambria" w:cs="Times New Roman"/>
                <w:b/>
                <w:sz w:val="20"/>
                <w:szCs w:val="20"/>
              </w:rPr>
            </w:pPr>
            <w:r w:rsidRPr="0052273E">
              <w:rPr>
                <w:rFonts w:ascii="Cambria" w:hAnsi="Cambria" w:cs="Times New Roman"/>
                <w:b/>
                <w:sz w:val="20"/>
                <w:szCs w:val="20"/>
              </w:rPr>
              <w:t xml:space="preserve">Razem liczba godzin wykładów </w:t>
            </w:r>
          </w:p>
        </w:tc>
        <w:tc>
          <w:tcPr>
            <w:tcW w:w="1516" w:type="dxa"/>
          </w:tcPr>
          <w:p w14:paraId="044BE554" w14:textId="77777777" w:rsidR="0095705B" w:rsidRPr="0052273E" w:rsidRDefault="0095705B" w:rsidP="002F14D8">
            <w:pPr>
              <w:spacing w:after="0"/>
              <w:jc w:val="center"/>
              <w:rPr>
                <w:rFonts w:ascii="Cambria" w:hAnsi="Cambria" w:cs="Times New Roman"/>
                <w:b/>
                <w:bCs/>
                <w:sz w:val="20"/>
                <w:szCs w:val="20"/>
              </w:rPr>
            </w:pPr>
            <w:r w:rsidRPr="0052273E">
              <w:rPr>
                <w:rFonts w:ascii="Cambria" w:hAnsi="Cambria" w:cs="Times New Roman"/>
                <w:b/>
                <w:bCs/>
                <w:sz w:val="20"/>
                <w:szCs w:val="20"/>
              </w:rPr>
              <w:t>30</w:t>
            </w:r>
          </w:p>
        </w:tc>
        <w:tc>
          <w:tcPr>
            <w:tcW w:w="1806" w:type="dxa"/>
          </w:tcPr>
          <w:p w14:paraId="6EA96748" w14:textId="305EF484" w:rsidR="0095705B" w:rsidRPr="0052273E" w:rsidRDefault="00A9723B" w:rsidP="002F14D8">
            <w:pPr>
              <w:spacing w:after="0"/>
              <w:jc w:val="center"/>
              <w:rPr>
                <w:rFonts w:ascii="Cambria" w:hAnsi="Cambria" w:cs="Times New Roman"/>
                <w:b/>
                <w:bCs/>
                <w:sz w:val="20"/>
                <w:szCs w:val="20"/>
              </w:rPr>
            </w:pPr>
            <w:r w:rsidRPr="0052273E">
              <w:rPr>
                <w:rFonts w:ascii="Cambria" w:hAnsi="Cambria" w:cs="Times New Roman"/>
                <w:b/>
                <w:bCs/>
                <w:sz w:val="20"/>
                <w:szCs w:val="20"/>
              </w:rPr>
              <w:t>15</w:t>
            </w:r>
          </w:p>
        </w:tc>
      </w:tr>
    </w:tbl>
    <w:p w14:paraId="47DEDB22" w14:textId="77777777" w:rsidR="005A149C" w:rsidRPr="0052273E" w:rsidRDefault="005A149C" w:rsidP="002F14D8">
      <w:pPr>
        <w:spacing w:after="0"/>
        <w:rPr>
          <w:rFonts w:ascii="Cambria" w:hAnsi="Cambria" w:cs="Times New Roman"/>
          <w:b/>
          <w:sz w:val="20"/>
          <w:szCs w:val="20"/>
        </w:rPr>
      </w:pPr>
    </w:p>
    <w:p w14:paraId="07E5FE71" w14:textId="77777777" w:rsidR="005A149C" w:rsidRPr="0052273E" w:rsidRDefault="005A149C" w:rsidP="002F14D8">
      <w:pPr>
        <w:spacing w:after="0"/>
        <w:rPr>
          <w:rFonts w:ascii="Cambria" w:hAnsi="Cambria" w:cs="Times New Roman"/>
          <w:b/>
          <w:sz w:val="20"/>
          <w:szCs w:val="20"/>
        </w:rPr>
      </w:pP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5973"/>
        <w:gridCol w:w="1516"/>
        <w:gridCol w:w="1806"/>
      </w:tblGrid>
      <w:tr w:rsidR="0052273E" w:rsidRPr="0052273E" w14:paraId="3F3040BA" w14:textId="77777777" w:rsidTr="007B6D53">
        <w:trPr>
          <w:trHeight w:val="340"/>
        </w:trPr>
        <w:tc>
          <w:tcPr>
            <w:tcW w:w="645" w:type="dxa"/>
            <w:vMerge w:val="restart"/>
            <w:vAlign w:val="center"/>
          </w:tcPr>
          <w:p w14:paraId="1D5EFB30" w14:textId="77777777" w:rsidR="005A149C" w:rsidRPr="0052273E" w:rsidRDefault="005A149C"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5973" w:type="dxa"/>
            <w:vMerge w:val="restart"/>
            <w:vAlign w:val="center"/>
          </w:tcPr>
          <w:p w14:paraId="5FD71483" w14:textId="77777777" w:rsidR="005A149C" w:rsidRPr="0052273E" w:rsidRDefault="005A149C" w:rsidP="002F14D8">
            <w:pPr>
              <w:spacing w:after="0"/>
              <w:rPr>
                <w:rFonts w:ascii="Cambria" w:hAnsi="Cambria" w:cs="Times New Roman"/>
                <w:b/>
                <w:sz w:val="20"/>
                <w:szCs w:val="20"/>
              </w:rPr>
            </w:pPr>
            <w:r w:rsidRPr="0052273E">
              <w:rPr>
                <w:rFonts w:ascii="Cambria" w:hAnsi="Cambria" w:cs="Times New Roman"/>
                <w:b/>
                <w:sz w:val="20"/>
                <w:szCs w:val="20"/>
              </w:rPr>
              <w:t>Treści laboratoriów</w:t>
            </w:r>
          </w:p>
        </w:tc>
        <w:tc>
          <w:tcPr>
            <w:tcW w:w="3322" w:type="dxa"/>
            <w:gridSpan w:val="2"/>
            <w:vAlign w:val="center"/>
          </w:tcPr>
          <w:p w14:paraId="593AC8A5" w14:textId="77777777" w:rsidR="005A149C" w:rsidRPr="0052273E" w:rsidRDefault="005A149C"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5D3D2CBA" w14:textId="77777777" w:rsidTr="007B6D53">
        <w:trPr>
          <w:trHeight w:val="196"/>
        </w:trPr>
        <w:tc>
          <w:tcPr>
            <w:tcW w:w="645" w:type="dxa"/>
            <w:vMerge/>
          </w:tcPr>
          <w:p w14:paraId="392FF0CB" w14:textId="77777777" w:rsidR="005A149C" w:rsidRPr="0052273E" w:rsidRDefault="005A149C" w:rsidP="002F14D8">
            <w:pPr>
              <w:spacing w:after="0"/>
              <w:rPr>
                <w:rFonts w:ascii="Cambria" w:hAnsi="Cambria" w:cs="Times New Roman"/>
                <w:b/>
                <w:sz w:val="20"/>
                <w:szCs w:val="20"/>
              </w:rPr>
            </w:pPr>
          </w:p>
        </w:tc>
        <w:tc>
          <w:tcPr>
            <w:tcW w:w="5973" w:type="dxa"/>
            <w:vMerge/>
          </w:tcPr>
          <w:p w14:paraId="7F3571AF" w14:textId="77777777" w:rsidR="005A149C" w:rsidRPr="0052273E" w:rsidRDefault="005A149C" w:rsidP="002F14D8">
            <w:pPr>
              <w:spacing w:after="0"/>
              <w:rPr>
                <w:rFonts w:ascii="Cambria" w:hAnsi="Cambria" w:cs="Times New Roman"/>
                <w:b/>
                <w:sz w:val="20"/>
                <w:szCs w:val="20"/>
              </w:rPr>
            </w:pPr>
          </w:p>
        </w:tc>
        <w:tc>
          <w:tcPr>
            <w:tcW w:w="1516" w:type="dxa"/>
          </w:tcPr>
          <w:p w14:paraId="405753E4" w14:textId="77777777" w:rsidR="005A149C" w:rsidRPr="0052273E" w:rsidRDefault="005A149C"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806" w:type="dxa"/>
          </w:tcPr>
          <w:p w14:paraId="713A1B7B" w14:textId="77777777" w:rsidR="005A149C" w:rsidRPr="0052273E" w:rsidRDefault="005A149C"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2592C952" w14:textId="77777777" w:rsidTr="007B6D53">
        <w:trPr>
          <w:trHeight w:val="225"/>
        </w:trPr>
        <w:tc>
          <w:tcPr>
            <w:tcW w:w="645" w:type="dxa"/>
          </w:tcPr>
          <w:p w14:paraId="0EE9BCE8" w14:textId="77777777" w:rsidR="007B6D53" w:rsidRPr="0052273E" w:rsidRDefault="007B6D53" w:rsidP="007B6D53">
            <w:pPr>
              <w:spacing w:after="0"/>
              <w:rPr>
                <w:rFonts w:ascii="Cambria" w:hAnsi="Cambria" w:cs="Times New Roman"/>
                <w:sz w:val="20"/>
                <w:szCs w:val="20"/>
              </w:rPr>
            </w:pPr>
            <w:r w:rsidRPr="0052273E">
              <w:rPr>
                <w:rFonts w:ascii="Cambria" w:hAnsi="Cambria" w:cs="Times New Roman"/>
                <w:sz w:val="20"/>
                <w:szCs w:val="20"/>
              </w:rPr>
              <w:t>L1</w:t>
            </w:r>
          </w:p>
        </w:tc>
        <w:tc>
          <w:tcPr>
            <w:tcW w:w="5973" w:type="dxa"/>
          </w:tcPr>
          <w:p w14:paraId="3800C1E2" w14:textId="39562F92"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rPr>
              <w:t>Badanie procesu ładowania i rozładowania akumulatorów kwasowo-ołowiowych (charakterystyki ładowania i rozładowania, wyznaczanie pojemności, rezystancji wewnętrznej, gęstości mocy i energii).</w:t>
            </w:r>
            <w:r w:rsidRPr="0052273E">
              <w:rPr>
                <w:rStyle w:val="eop"/>
                <w:rFonts w:ascii="Cambria" w:hAnsi="Cambria" w:cs="Segoe UI"/>
                <w:sz w:val="20"/>
                <w:szCs w:val="20"/>
              </w:rPr>
              <w:t> </w:t>
            </w:r>
          </w:p>
        </w:tc>
        <w:tc>
          <w:tcPr>
            <w:tcW w:w="1516" w:type="dxa"/>
          </w:tcPr>
          <w:p w14:paraId="101ADE63" w14:textId="5594F919"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2</w:t>
            </w:r>
            <w:r w:rsidRPr="0052273E">
              <w:rPr>
                <w:rStyle w:val="eop"/>
                <w:rFonts w:ascii="Cambria" w:hAnsi="Cambria" w:cs="Segoe UI"/>
                <w:sz w:val="20"/>
                <w:szCs w:val="20"/>
              </w:rPr>
              <w:t> </w:t>
            </w:r>
          </w:p>
        </w:tc>
        <w:tc>
          <w:tcPr>
            <w:tcW w:w="1806" w:type="dxa"/>
          </w:tcPr>
          <w:p w14:paraId="71D222ED" w14:textId="5D099798"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2</w:t>
            </w:r>
            <w:r w:rsidRPr="0052273E">
              <w:rPr>
                <w:rStyle w:val="eop"/>
                <w:rFonts w:ascii="Cambria" w:hAnsi="Cambria" w:cs="Segoe UI"/>
                <w:sz w:val="20"/>
                <w:szCs w:val="20"/>
              </w:rPr>
              <w:t> </w:t>
            </w:r>
          </w:p>
        </w:tc>
      </w:tr>
      <w:tr w:rsidR="0052273E" w:rsidRPr="0052273E" w14:paraId="7DB1F7DA" w14:textId="77777777" w:rsidTr="007B6D53">
        <w:trPr>
          <w:trHeight w:val="285"/>
        </w:trPr>
        <w:tc>
          <w:tcPr>
            <w:tcW w:w="645" w:type="dxa"/>
          </w:tcPr>
          <w:p w14:paraId="0B4225EF" w14:textId="77777777" w:rsidR="007B6D53" w:rsidRPr="0052273E" w:rsidRDefault="007B6D53" w:rsidP="007B6D53">
            <w:pPr>
              <w:spacing w:after="0"/>
              <w:rPr>
                <w:rFonts w:ascii="Cambria" w:hAnsi="Cambria" w:cs="Times New Roman"/>
                <w:sz w:val="20"/>
                <w:szCs w:val="20"/>
              </w:rPr>
            </w:pPr>
            <w:r w:rsidRPr="0052273E">
              <w:rPr>
                <w:rFonts w:ascii="Cambria" w:hAnsi="Cambria" w:cs="Times New Roman"/>
                <w:sz w:val="20"/>
                <w:szCs w:val="20"/>
              </w:rPr>
              <w:t>L2</w:t>
            </w:r>
          </w:p>
        </w:tc>
        <w:tc>
          <w:tcPr>
            <w:tcW w:w="5973" w:type="dxa"/>
          </w:tcPr>
          <w:p w14:paraId="03B5FED2" w14:textId="0B0B9B93"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rPr>
              <w:t>Badanie procesu ładowania i rozładowania akumulatorów kwasowo-ołowiowych (charakterystyki ładowania i rozładowania, wyznaczanie pojemności, rezystancji wewnętrznej, gęstości mocy i energii).</w:t>
            </w:r>
            <w:r w:rsidRPr="0052273E">
              <w:rPr>
                <w:rStyle w:val="eop"/>
                <w:rFonts w:ascii="Cambria" w:hAnsi="Cambria" w:cs="Segoe UI"/>
                <w:sz w:val="20"/>
                <w:szCs w:val="20"/>
              </w:rPr>
              <w:t> </w:t>
            </w:r>
          </w:p>
        </w:tc>
        <w:tc>
          <w:tcPr>
            <w:tcW w:w="1516" w:type="dxa"/>
          </w:tcPr>
          <w:p w14:paraId="77FD6C38" w14:textId="7F392253"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2</w:t>
            </w:r>
            <w:r w:rsidRPr="0052273E">
              <w:rPr>
                <w:rStyle w:val="eop"/>
                <w:rFonts w:ascii="Cambria" w:hAnsi="Cambria" w:cs="Segoe UI"/>
                <w:sz w:val="20"/>
                <w:szCs w:val="20"/>
              </w:rPr>
              <w:t> </w:t>
            </w:r>
          </w:p>
        </w:tc>
        <w:tc>
          <w:tcPr>
            <w:tcW w:w="1806" w:type="dxa"/>
          </w:tcPr>
          <w:p w14:paraId="502D8772" w14:textId="273BF5D8"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1</w:t>
            </w:r>
            <w:r w:rsidRPr="0052273E">
              <w:rPr>
                <w:rStyle w:val="eop"/>
                <w:rFonts w:ascii="Cambria" w:hAnsi="Cambria" w:cs="Segoe UI"/>
                <w:sz w:val="20"/>
                <w:szCs w:val="20"/>
              </w:rPr>
              <w:t> </w:t>
            </w:r>
          </w:p>
        </w:tc>
      </w:tr>
      <w:tr w:rsidR="0052273E" w:rsidRPr="0052273E" w14:paraId="01E6A295" w14:textId="77777777" w:rsidTr="007B6D53">
        <w:trPr>
          <w:trHeight w:val="345"/>
        </w:trPr>
        <w:tc>
          <w:tcPr>
            <w:tcW w:w="645" w:type="dxa"/>
          </w:tcPr>
          <w:p w14:paraId="2F7E656D" w14:textId="77777777" w:rsidR="007B6D53" w:rsidRPr="0052273E" w:rsidRDefault="007B6D53" w:rsidP="007B6D53">
            <w:pPr>
              <w:spacing w:after="0"/>
              <w:rPr>
                <w:rFonts w:ascii="Cambria" w:hAnsi="Cambria" w:cs="Times New Roman"/>
                <w:sz w:val="20"/>
                <w:szCs w:val="20"/>
              </w:rPr>
            </w:pPr>
            <w:r w:rsidRPr="0052273E">
              <w:rPr>
                <w:rFonts w:ascii="Cambria" w:hAnsi="Cambria" w:cs="Times New Roman"/>
                <w:sz w:val="20"/>
                <w:szCs w:val="20"/>
              </w:rPr>
              <w:t>L3</w:t>
            </w:r>
          </w:p>
        </w:tc>
        <w:tc>
          <w:tcPr>
            <w:tcW w:w="5973" w:type="dxa"/>
          </w:tcPr>
          <w:p w14:paraId="1F05CA8F" w14:textId="0D82809C"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rPr>
              <w:t>Badania procesu ładowania i rozładowania (charakterystyki ładowania i rozładowania, wyznaczanie pojemności, rezystancji wewnętrznej, gęstości mocy i energii)</w:t>
            </w:r>
            <w:r w:rsidRPr="0052273E">
              <w:rPr>
                <w:rStyle w:val="eop"/>
                <w:rFonts w:ascii="Cambria" w:hAnsi="Cambria" w:cs="Segoe UI"/>
                <w:sz w:val="20"/>
                <w:szCs w:val="20"/>
              </w:rPr>
              <w:t> </w:t>
            </w:r>
          </w:p>
        </w:tc>
        <w:tc>
          <w:tcPr>
            <w:tcW w:w="1516" w:type="dxa"/>
          </w:tcPr>
          <w:p w14:paraId="3C38A020" w14:textId="443C3D13"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2</w:t>
            </w:r>
            <w:r w:rsidRPr="0052273E">
              <w:rPr>
                <w:rStyle w:val="eop"/>
                <w:rFonts w:ascii="Cambria" w:hAnsi="Cambria" w:cs="Segoe UI"/>
                <w:sz w:val="20"/>
                <w:szCs w:val="20"/>
              </w:rPr>
              <w:t> </w:t>
            </w:r>
          </w:p>
        </w:tc>
        <w:tc>
          <w:tcPr>
            <w:tcW w:w="1806" w:type="dxa"/>
          </w:tcPr>
          <w:p w14:paraId="6363ACBC" w14:textId="53337E7B"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2</w:t>
            </w:r>
            <w:r w:rsidRPr="0052273E">
              <w:rPr>
                <w:rStyle w:val="eop"/>
                <w:rFonts w:ascii="Cambria" w:hAnsi="Cambria" w:cs="Segoe UI"/>
                <w:sz w:val="20"/>
                <w:szCs w:val="20"/>
              </w:rPr>
              <w:t> </w:t>
            </w:r>
          </w:p>
        </w:tc>
      </w:tr>
      <w:tr w:rsidR="0052273E" w:rsidRPr="0052273E" w14:paraId="63BC6937" w14:textId="77777777" w:rsidTr="007B6D53">
        <w:trPr>
          <w:trHeight w:val="345"/>
        </w:trPr>
        <w:tc>
          <w:tcPr>
            <w:tcW w:w="645" w:type="dxa"/>
          </w:tcPr>
          <w:p w14:paraId="07F7F264" w14:textId="77777777" w:rsidR="007B6D53" w:rsidRPr="0052273E" w:rsidRDefault="007B6D53" w:rsidP="007B6D53">
            <w:pPr>
              <w:spacing w:after="0"/>
              <w:rPr>
                <w:rFonts w:ascii="Cambria" w:hAnsi="Cambria" w:cs="Times New Roman"/>
                <w:sz w:val="20"/>
                <w:szCs w:val="20"/>
              </w:rPr>
            </w:pPr>
            <w:r w:rsidRPr="0052273E">
              <w:rPr>
                <w:rFonts w:ascii="Cambria" w:hAnsi="Cambria" w:cs="Times New Roman"/>
                <w:sz w:val="20"/>
                <w:szCs w:val="20"/>
              </w:rPr>
              <w:t>L4</w:t>
            </w:r>
          </w:p>
        </w:tc>
        <w:tc>
          <w:tcPr>
            <w:tcW w:w="5973" w:type="dxa"/>
          </w:tcPr>
          <w:p w14:paraId="4E1AAC03" w14:textId="736B5ECE"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rPr>
              <w:t>Badania procesu ładowania i rozładowania (charakterystyki ładowania i rozładowania, wyznaczanie pojemności, rezystancji wewnętrznej, gęstości mocy i energii)</w:t>
            </w:r>
            <w:r w:rsidRPr="0052273E">
              <w:rPr>
                <w:rStyle w:val="eop"/>
                <w:rFonts w:ascii="Cambria" w:hAnsi="Cambria" w:cs="Segoe UI"/>
                <w:sz w:val="20"/>
                <w:szCs w:val="20"/>
              </w:rPr>
              <w:t> </w:t>
            </w:r>
          </w:p>
        </w:tc>
        <w:tc>
          <w:tcPr>
            <w:tcW w:w="1516" w:type="dxa"/>
          </w:tcPr>
          <w:p w14:paraId="7045DD13" w14:textId="02F92050"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2</w:t>
            </w:r>
            <w:r w:rsidRPr="0052273E">
              <w:rPr>
                <w:rStyle w:val="eop"/>
                <w:rFonts w:ascii="Cambria" w:hAnsi="Cambria" w:cs="Segoe UI"/>
                <w:sz w:val="20"/>
                <w:szCs w:val="20"/>
              </w:rPr>
              <w:t> </w:t>
            </w:r>
          </w:p>
        </w:tc>
        <w:tc>
          <w:tcPr>
            <w:tcW w:w="1806" w:type="dxa"/>
          </w:tcPr>
          <w:p w14:paraId="433F0555" w14:textId="420E71CE"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1</w:t>
            </w:r>
            <w:r w:rsidRPr="0052273E">
              <w:rPr>
                <w:rStyle w:val="eop"/>
                <w:rFonts w:ascii="Cambria" w:hAnsi="Cambria" w:cs="Segoe UI"/>
                <w:sz w:val="20"/>
                <w:szCs w:val="20"/>
              </w:rPr>
              <w:t> </w:t>
            </w:r>
          </w:p>
        </w:tc>
      </w:tr>
      <w:tr w:rsidR="0052273E" w:rsidRPr="0052273E" w14:paraId="6E00547A" w14:textId="77777777" w:rsidTr="007B6D53">
        <w:trPr>
          <w:trHeight w:val="345"/>
        </w:trPr>
        <w:tc>
          <w:tcPr>
            <w:tcW w:w="645" w:type="dxa"/>
          </w:tcPr>
          <w:p w14:paraId="4E1D4CEE" w14:textId="77777777" w:rsidR="007B6D53" w:rsidRPr="0052273E" w:rsidRDefault="007B6D53" w:rsidP="007B6D53">
            <w:pPr>
              <w:spacing w:after="0"/>
              <w:rPr>
                <w:rFonts w:ascii="Cambria" w:hAnsi="Cambria" w:cs="Times New Roman"/>
                <w:sz w:val="20"/>
                <w:szCs w:val="20"/>
              </w:rPr>
            </w:pPr>
            <w:r w:rsidRPr="0052273E">
              <w:rPr>
                <w:rFonts w:ascii="Cambria" w:hAnsi="Cambria" w:cs="Times New Roman"/>
                <w:sz w:val="20"/>
                <w:szCs w:val="20"/>
              </w:rPr>
              <w:t>L5</w:t>
            </w:r>
          </w:p>
        </w:tc>
        <w:tc>
          <w:tcPr>
            <w:tcW w:w="5973" w:type="dxa"/>
          </w:tcPr>
          <w:p w14:paraId="551D1A28" w14:textId="4B30C5A2"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rPr>
              <w:t>Analiza pracy pakietu akumulatorów litowo-jonowych (balansery napięć, badania termiczne, w tym termowizyjne)</w:t>
            </w:r>
            <w:r w:rsidRPr="0052273E">
              <w:rPr>
                <w:rStyle w:val="eop"/>
                <w:rFonts w:ascii="Cambria" w:hAnsi="Cambria" w:cs="Segoe UI"/>
                <w:sz w:val="20"/>
                <w:szCs w:val="20"/>
              </w:rPr>
              <w:t> </w:t>
            </w:r>
          </w:p>
        </w:tc>
        <w:tc>
          <w:tcPr>
            <w:tcW w:w="1516" w:type="dxa"/>
          </w:tcPr>
          <w:p w14:paraId="5881463F" w14:textId="022DAD4F"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2</w:t>
            </w:r>
            <w:r w:rsidRPr="0052273E">
              <w:rPr>
                <w:rStyle w:val="eop"/>
                <w:rFonts w:ascii="Cambria" w:hAnsi="Cambria" w:cs="Segoe UI"/>
                <w:sz w:val="20"/>
                <w:szCs w:val="20"/>
              </w:rPr>
              <w:t> </w:t>
            </w:r>
          </w:p>
        </w:tc>
        <w:tc>
          <w:tcPr>
            <w:tcW w:w="1806" w:type="dxa"/>
          </w:tcPr>
          <w:p w14:paraId="7270D74B" w14:textId="1AF5512B"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2</w:t>
            </w:r>
            <w:r w:rsidRPr="0052273E">
              <w:rPr>
                <w:rStyle w:val="eop"/>
                <w:rFonts w:ascii="Cambria" w:hAnsi="Cambria" w:cs="Segoe UI"/>
                <w:sz w:val="20"/>
                <w:szCs w:val="20"/>
              </w:rPr>
              <w:t> </w:t>
            </w:r>
          </w:p>
        </w:tc>
      </w:tr>
      <w:tr w:rsidR="0052273E" w:rsidRPr="0052273E" w14:paraId="592E705E" w14:textId="77777777" w:rsidTr="007B6D53">
        <w:trPr>
          <w:trHeight w:val="345"/>
        </w:trPr>
        <w:tc>
          <w:tcPr>
            <w:tcW w:w="645" w:type="dxa"/>
          </w:tcPr>
          <w:p w14:paraId="1DB5AC75" w14:textId="77777777" w:rsidR="007B6D53" w:rsidRPr="0052273E" w:rsidRDefault="007B6D53" w:rsidP="007B6D53">
            <w:pPr>
              <w:spacing w:after="0"/>
              <w:rPr>
                <w:rFonts w:ascii="Cambria" w:hAnsi="Cambria" w:cs="Times New Roman"/>
                <w:sz w:val="20"/>
                <w:szCs w:val="20"/>
              </w:rPr>
            </w:pPr>
            <w:r w:rsidRPr="0052273E">
              <w:rPr>
                <w:rFonts w:ascii="Cambria" w:hAnsi="Cambria" w:cs="Times New Roman"/>
                <w:sz w:val="20"/>
                <w:szCs w:val="20"/>
              </w:rPr>
              <w:t>L6</w:t>
            </w:r>
          </w:p>
        </w:tc>
        <w:tc>
          <w:tcPr>
            <w:tcW w:w="5973" w:type="dxa"/>
          </w:tcPr>
          <w:p w14:paraId="5DA5B9C7" w14:textId="016ABE0C"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rPr>
              <w:t>Analiza pracy pakietu akumulatorów litowo-jonowych (balansery napięć, badania termiczne, w tym termowizyjne)</w:t>
            </w:r>
            <w:r w:rsidRPr="0052273E">
              <w:rPr>
                <w:rStyle w:val="eop"/>
                <w:rFonts w:ascii="Cambria" w:hAnsi="Cambria" w:cs="Segoe UI"/>
                <w:sz w:val="20"/>
                <w:szCs w:val="20"/>
              </w:rPr>
              <w:t> </w:t>
            </w:r>
          </w:p>
        </w:tc>
        <w:tc>
          <w:tcPr>
            <w:tcW w:w="1516" w:type="dxa"/>
          </w:tcPr>
          <w:p w14:paraId="39D4E6C1" w14:textId="442F2B1B"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2</w:t>
            </w:r>
            <w:r w:rsidRPr="0052273E">
              <w:rPr>
                <w:rStyle w:val="eop"/>
                <w:rFonts w:ascii="Cambria" w:hAnsi="Cambria" w:cs="Segoe UI"/>
                <w:sz w:val="20"/>
                <w:szCs w:val="20"/>
              </w:rPr>
              <w:t> </w:t>
            </w:r>
          </w:p>
        </w:tc>
        <w:tc>
          <w:tcPr>
            <w:tcW w:w="1806" w:type="dxa"/>
          </w:tcPr>
          <w:p w14:paraId="37A53D53" w14:textId="607F4376"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1</w:t>
            </w:r>
            <w:r w:rsidRPr="0052273E">
              <w:rPr>
                <w:rStyle w:val="eop"/>
                <w:rFonts w:ascii="Cambria" w:hAnsi="Cambria" w:cs="Segoe UI"/>
                <w:sz w:val="20"/>
                <w:szCs w:val="20"/>
              </w:rPr>
              <w:t> </w:t>
            </w:r>
          </w:p>
        </w:tc>
      </w:tr>
      <w:tr w:rsidR="0052273E" w:rsidRPr="0052273E" w14:paraId="4A77CC6D" w14:textId="77777777" w:rsidTr="007B6D53">
        <w:trPr>
          <w:trHeight w:val="345"/>
        </w:trPr>
        <w:tc>
          <w:tcPr>
            <w:tcW w:w="645" w:type="dxa"/>
          </w:tcPr>
          <w:p w14:paraId="6599B078" w14:textId="77777777" w:rsidR="007B6D53" w:rsidRPr="0052273E" w:rsidRDefault="007B6D53" w:rsidP="007B6D53">
            <w:pPr>
              <w:spacing w:after="0"/>
              <w:rPr>
                <w:rFonts w:ascii="Cambria" w:hAnsi="Cambria" w:cs="Times New Roman"/>
                <w:sz w:val="20"/>
                <w:szCs w:val="20"/>
              </w:rPr>
            </w:pPr>
            <w:r w:rsidRPr="0052273E">
              <w:rPr>
                <w:rFonts w:ascii="Cambria" w:hAnsi="Cambria" w:cs="Times New Roman"/>
                <w:sz w:val="20"/>
                <w:szCs w:val="20"/>
              </w:rPr>
              <w:t>L7</w:t>
            </w:r>
          </w:p>
        </w:tc>
        <w:tc>
          <w:tcPr>
            <w:tcW w:w="5973" w:type="dxa"/>
          </w:tcPr>
          <w:p w14:paraId="5413E221" w14:textId="3595149D"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rPr>
              <w:t>Identyfikacja parametrów uproszczonego modelu akumulatorów litowo-jonowych</w:t>
            </w:r>
            <w:r w:rsidRPr="0052273E">
              <w:rPr>
                <w:rStyle w:val="eop"/>
                <w:rFonts w:ascii="Cambria" w:hAnsi="Cambria" w:cs="Segoe UI"/>
                <w:sz w:val="20"/>
                <w:szCs w:val="20"/>
              </w:rPr>
              <w:t> </w:t>
            </w:r>
          </w:p>
        </w:tc>
        <w:tc>
          <w:tcPr>
            <w:tcW w:w="1516" w:type="dxa"/>
          </w:tcPr>
          <w:p w14:paraId="19D6F378" w14:textId="68F21403"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2</w:t>
            </w:r>
            <w:r w:rsidRPr="0052273E">
              <w:rPr>
                <w:rStyle w:val="eop"/>
                <w:rFonts w:ascii="Cambria" w:hAnsi="Cambria" w:cs="Segoe UI"/>
                <w:sz w:val="20"/>
                <w:szCs w:val="20"/>
              </w:rPr>
              <w:t> </w:t>
            </w:r>
          </w:p>
        </w:tc>
        <w:tc>
          <w:tcPr>
            <w:tcW w:w="1806" w:type="dxa"/>
          </w:tcPr>
          <w:p w14:paraId="6646F026" w14:textId="792D468D"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1</w:t>
            </w:r>
            <w:r w:rsidRPr="0052273E">
              <w:rPr>
                <w:rStyle w:val="eop"/>
                <w:rFonts w:ascii="Cambria" w:hAnsi="Cambria" w:cs="Segoe UI"/>
                <w:sz w:val="20"/>
                <w:szCs w:val="20"/>
              </w:rPr>
              <w:t> </w:t>
            </w:r>
          </w:p>
        </w:tc>
      </w:tr>
      <w:tr w:rsidR="0052273E" w:rsidRPr="0052273E" w14:paraId="72E8CDB0" w14:textId="77777777" w:rsidTr="007B6D53">
        <w:trPr>
          <w:trHeight w:val="345"/>
        </w:trPr>
        <w:tc>
          <w:tcPr>
            <w:tcW w:w="645" w:type="dxa"/>
          </w:tcPr>
          <w:p w14:paraId="70EA5DA4" w14:textId="77777777" w:rsidR="007B6D53" w:rsidRPr="0052273E" w:rsidRDefault="007B6D53" w:rsidP="007B6D53">
            <w:pPr>
              <w:spacing w:after="0"/>
              <w:rPr>
                <w:rFonts w:ascii="Cambria" w:hAnsi="Cambria" w:cs="Times New Roman"/>
                <w:sz w:val="20"/>
                <w:szCs w:val="20"/>
              </w:rPr>
            </w:pPr>
            <w:r w:rsidRPr="0052273E">
              <w:rPr>
                <w:rFonts w:ascii="Cambria" w:hAnsi="Cambria" w:cs="Times New Roman"/>
                <w:sz w:val="20"/>
                <w:szCs w:val="20"/>
              </w:rPr>
              <w:t>L8</w:t>
            </w:r>
          </w:p>
        </w:tc>
        <w:tc>
          <w:tcPr>
            <w:tcW w:w="5973" w:type="dxa"/>
          </w:tcPr>
          <w:p w14:paraId="6A1759EE" w14:textId="53C28D69"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rPr>
              <w:t>Identyfikacja parametrów uproszczonego modelu akumulatorów litowo-jonowych</w:t>
            </w:r>
            <w:r w:rsidRPr="0052273E">
              <w:rPr>
                <w:rStyle w:val="eop"/>
                <w:rFonts w:ascii="Cambria" w:hAnsi="Cambria" w:cs="Segoe UI"/>
                <w:sz w:val="20"/>
                <w:szCs w:val="20"/>
              </w:rPr>
              <w:t> </w:t>
            </w:r>
          </w:p>
        </w:tc>
        <w:tc>
          <w:tcPr>
            <w:tcW w:w="1516" w:type="dxa"/>
          </w:tcPr>
          <w:p w14:paraId="1CE1FB52" w14:textId="4E01EEE5"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2</w:t>
            </w:r>
            <w:r w:rsidRPr="0052273E">
              <w:rPr>
                <w:rStyle w:val="eop"/>
                <w:rFonts w:ascii="Cambria" w:hAnsi="Cambria" w:cs="Segoe UI"/>
                <w:sz w:val="20"/>
                <w:szCs w:val="20"/>
              </w:rPr>
              <w:t> </w:t>
            </w:r>
          </w:p>
        </w:tc>
        <w:tc>
          <w:tcPr>
            <w:tcW w:w="1806" w:type="dxa"/>
          </w:tcPr>
          <w:p w14:paraId="247335EF" w14:textId="3C75C2EE"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1</w:t>
            </w:r>
            <w:r w:rsidRPr="0052273E">
              <w:rPr>
                <w:rStyle w:val="eop"/>
                <w:rFonts w:ascii="Cambria" w:hAnsi="Cambria" w:cs="Segoe UI"/>
                <w:sz w:val="20"/>
                <w:szCs w:val="20"/>
              </w:rPr>
              <w:t> </w:t>
            </w:r>
          </w:p>
        </w:tc>
      </w:tr>
      <w:tr w:rsidR="0052273E" w:rsidRPr="0052273E" w14:paraId="0A6B0F38" w14:textId="77777777" w:rsidTr="007B6D53">
        <w:trPr>
          <w:trHeight w:val="345"/>
        </w:trPr>
        <w:tc>
          <w:tcPr>
            <w:tcW w:w="645" w:type="dxa"/>
          </w:tcPr>
          <w:p w14:paraId="6827DE28" w14:textId="77777777" w:rsidR="007B6D53" w:rsidRPr="0052273E" w:rsidRDefault="007B6D53" w:rsidP="007B6D53">
            <w:pPr>
              <w:spacing w:after="0"/>
              <w:rPr>
                <w:rFonts w:ascii="Cambria" w:hAnsi="Cambria" w:cs="Times New Roman"/>
                <w:sz w:val="20"/>
                <w:szCs w:val="20"/>
              </w:rPr>
            </w:pPr>
            <w:r w:rsidRPr="0052273E">
              <w:rPr>
                <w:rFonts w:ascii="Cambria" w:hAnsi="Cambria" w:cs="Times New Roman"/>
                <w:sz w:val="20"/>
                <w:szCs w:val="20"/>
              </w:rPr>
              <w:t>L9</w:t>
            </w:r>
          </w:p>
        </w:tc>
        <w:tc>
          <w:tcPr>
            <w:tcW w:w="5973" w:type="dxa"/>
          </w:tcPr>
          <w:p w14:paraId="5C82A33C" w14:textId="534AE0D0"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rPr>
              <w:t>Identyfikacja parametrów modelu superkondensatorów.</w:t>
            </w:r>
            <w:r w:rsidRPr="0052273E">
              <w:rPr>
                <w:rStyle w:val="eop"/>
                <w:rFonts w:ascii="Cambria" w:hAnsi="Cambria" w:cs="Segoe UI"/>
                <w:sz w:val="20"/>
                <w:szCs w:val="20"/>
              </w:rPr>
              <w:t> </w:t>
            </w:r>
          </w:p>
        </w:tc>
        <w:tc>
          <w:tcPr>
            <w:tcW w:w="1516" w:type="dxa"/>
          </w:tcPr>
          <w:p w14:paraId="1ABD148F" w14:textId="4F4CDA3D"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2</w:t>
            </w:r>
            <w:r w:rsidRPr="0052273E">
              <w:rPr>
                <w:rStyle w:val="eop"/>
                <w:rFonts w:ascii="Cambria" w:hAnsi="Cambria" w:cs="Segoe UI"/>
                <w:sz w:val="20"/>
                <w:szCs w:val="20"/>
              </w:rPr>
              <w:t> </w:t>
            </w:r>
          </w:p>
        </w:tc>
        <w:tc>
          <w:tcPr>
            <w:tcW w:w="1806" w:type="dxa"/>
          </w:tcPr>
          <w:p w14:paraId="62CA6AAB" w14:textId="5AA2D1B5"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1</w:t>
            </w:r>
            <w:r w:rsidRPr="0052273E">
              <w:rPr>
                <w:rStyle w:val="eop"/>
                <w:rFonts w:ascii="Cambria" w:hAnsi="Cambria" w:cs="Segoe UI"/>
                <w:sz w:val="20"/>
                <w:szCs w:val="20"/>
              </w:rPr>
              <w:t> </w:t>
            </w:r>
          </w:p>
        </w:tc>
      </w:tr>
      <w:tr w:rsidR="0052273E" w:rsidRPr="0052273E" w14:paraId="794FEA92" w14:textId="77777777" w:rsidTr="007B6D53">
        <w:trPr>
          <w:trHeight w:val="345"/>
        </w:trPr>
        <w:tc>
          <w:tcPr>
            <w:tcW w:w="645" w:type="dxa"/>
          </w:tcPr>
          <w:p w14:paraId="48339CCD" w14:textId="77777777" w:rsidR="007B6D53" w:rsidRPr="0052273E" w:rsidRDefault="007B6D53" w:rsidP="007B6D53">
            <w:pPr>
              <w:spacing w:after="0"/>
              <w:rPr>
                <w:rFonts w:ascii="Cambria" w:hAnsi="Cambria" w:cs="Times New Roman"/>
                <w:sz w:val="20"/>
                <w:szCs w:val="20"/>
              </w:rPr>
            </w:pPr>
            <w:r w:rsidRPr="0052273E">
              <w:rPr>
                <w:rFonts w:ascii="Cambria" w:hAnsi="Cambria" w:cs="Times New Roman"/>
                <w:sz w:val="20"/>
                <w:szCs w:val="20"/>
              </w:rPr>
              <w:t>L10</w:t>
            </w:r>
          </w:p>
        </w:tc>
        <w:tc>
          <w:tcPr>
            <w:tcW w:w="5973" w:type="dxa"/>
          </w:tcPr>
          <w:p w14:paraId="7F134CEB" w14:textId="36885275"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rPr>
              <w:t>Identyfikacja parametrów modelu superkondensatorów.</w:t>
            </w:r>
            <w:r w:rsidRPr="0052273E">
              <w:rPr>
                <w:rStyle w:val="eop"/>
                <w:rFonts w:ascii="Cambria" w:hAnsi="Cambria" w:cs="Segoe UI"/>
                <w:sz w:val="20"/>
                <w:szCs w:val="20"/>
              </w:rPr>
              <w:t> </w:t>
            </w:r>
          </w:p>
        </w:tc>
        <w:tc>
          <w:tcPr>
            <w:tcW w:w="1516" w:type="dxa"/>
          </w:tcPr>
          <w:p w14:paraId="227ADB85" w14:textId="1B58FC9C"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2</w:t>
            </w:r>
            <w:r w:rsidRPr="0052273E">
              <w:rPr>
                <w:rStyle w:val="eop"/>
                <w:rFonts w:ascii="Cambria" w:hAnsi="Cambria" w:cs="Segoe UI"/>
                <w:sz w:val="20"/>
                <w:szCs w:val="20"/>
              </w:rPr>
              <w:t> </w:t>
            </w:r>
          </w:p>
        </w:tc>
        <w:tc>
          <w:tcPr>
            <w:tcW w:w="1806" w:type="dxa"/>
          </w:tcPr>
          <w:p w14:paraId="5E443270" w14:textId="01CD5AF2"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1</w:t>
            </w:r>
            <w:r w:rsidRPr="0052273E">
              <w:rPr>
                <w:rStyle w:val="eop"/>
                <w:rFonts w:ascii="Cambria" w:hAnsi="Cambria" w:cs="Segoe UI"/>
                <w:sz w:val="20"/>
                <w:szCs w:val="20"/>
              </w:rPr>
              <w:t> </w:t>
            </w:r>
          </w:p>
        </w:tc>
      </w:tr>
      <w:tr w:rsidR="0052273E" w:rsidRPr="0052273E" w14:paraId="7CB24F69" w14:textId="77777777" w:rsidTr="007B6D53">
        <w:trPr>
          <w:trHeight w:val="345"/>
        </w:trPr>
        <w:tc>
          <w:tcPr>
            <w:tcW w:w="645" w:type="dxa"/>
          </w:tcPr>
          <w:p w14:paraId="09E6D4DC" w14:textId="77777777" w:rsidR="007B6D53" w:rsidRPr="0052273E" w:rsidRDefault="007B6D53" w:rsidP="007B6D53">
            <w:pPr>
              <w:spacing w:after="0"/>
              <w:rPr>
                <w:rFonts w:ascii="Cambria" w:hAnsi="Cambria" w:cs="Times New Roman"/>
                <w:sz w:val="20"/>
                <w:szCs w:val="20"/>
              </w:rPr>
            </w:pPr>
            <w:r w:rsidRPr="0052273E">
              <w:rPr>
                <w:rFonts w:ascii="Cambria" w:hAnsi="Cambria" w:cs="Times New Roman"/>
                <w:sz w:val="20"/>
                <w:szCs w:val="20"/>
              </w:rPr>
              <w:t>L11</w:t>
            </w:r>
          </w:p>
        </w:tc>
        <w:tc>
          <w:tcPr>
            <w:tcW w:w="5973" w:type="dxa"/>
          </w:tcPr>
          <w:p w14:paraId="7780AC19" w14:textId="6BA7B9BA" w:rsidR="007B6D53" w:rsidRPr="0052273E" w:rsidRDefault="007B6D53" w:rsidP="007B6D53">
            <w:pPr>
              <w:spacing w:after="0"/>
              <w:rPr>
                <w:rFonts w:ascii="Cambria" w:hAnsi="Cambria"/>
                <w:sz w:val="20"/>
                <w:szCs w:val="20"/>
              </w:rPr>
            </w:pPr>
            <w:r w:rsidRPr="0052273E">
              <w:rPr>
                <w:rStyle w:val="normaltextrun"/>
                <w:rFonts w:ascii="Cambria" w:hAnsi="Cambria" w:cs="Segoe UI"/>
                <w:sz w:val="20"/>
                <w:szCs w:val="20"/>
              </w:rPr>
              <w:t>Współpraca baterii litowo-jonowej z superkondensatorem </w:t>
            </w:r>
            <w:r w:rsidRPr="0052273E">
              <w:rPr>
                <w:rStyle w:val="eop"/>
                <w:rFonts w:ascii="Cambria" w:hAnsi="Cambria" w:cs="Segoe UI"/>
                <w:sz w:val="20"/>
                <w:szCs w:val="20"/>
              </w:rPr>
              <w:t> </w:t>
            </w:r>
          </w:p>
        </w:tc>
        <w:tc>
          <w:tcPr>
            <w:tcW w:w="1516" w:type="dxa"/>
          </w:tcPr>
          <w:p w14:paraId="1E57336B" w14:textId="66A2D84E"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2</w:t>
            </w:r>
            <w:r w:rsidRPr="0052273E">
              <w:rPr>
                <w:rStyle w:val="eop"/>
                <w:rFonts w:ascii="Cambria" w:hAnsi="Cambria" w:cs="Segoe UI"/>
                <w:sz w:val="20"/>
                <w:szCs w:val="20"/>
              </w:rPr>
              <w:t> </w:t>
            </w:r>
          </w:p>
        </w:tc>
        <w:tc>
          <w:tcPr>
            <w:tcW w:w="1806" w:type="dxa"/>
          </w:tcPr>
          <w:p w14:paraId="125C5EEC" w14:textId="1142CDB3"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1</w:t>
            </w:r>
            <w:r w:rsidRPr="0052273E">
              <w:rPr>
                <w:rStyle w:val="eop"/>
                <w:rFonts w:ascii="Cambria" w:hAnsi="Cambria" w:cs="Segoe UI"/>
                <w:sz w:val="20"/>
                <w:szCs w:val="20"/>
              </w:rPr>
              <w:t> </w:t>
            </w:r>
          </w:p>
        </w:tc>
      </w:tr>
      <w:tr w:rsidR="0052273E" w:rsidRPr="0052273E" w14:paraId="47EB74FB" w14:textId="77777777" w:rsidTr="007B6D53">
        <w:trPr>
          <w:trHeight w:val="345"/>
        </w:trPr>
        <w:tc>
          <w:tcPr>
            <w:tcW w:w="645" w:type="dxa"/>
          </w:tcPr>
          <w:p w14:paraId="5F9D5A84" w14:textId="77777777" w:rsidR="007B6D53" w:rsidRPr="0052273E" w:rsidRDefault="007B6D53" w:rsidP="007B6D53">
            <w:pPr>
              <w:spacing w:after="0"/>
              <w:rPr>
                <w:rFonts w:ascii="Cambria" w:hAnsi="Cambria" w:cs="Times New Roman"/>
                <w:sz w:val="20"/>
                <w:szCs w:val="20"/>
              </w:rPr>
            </w:pPr>
            <w:r w:rsidRPr="0052273E">
              <w:rPr>
                <w:rFonts w:ascii="Cambria" w:hAnsi="Cambria" w:cs="Times New Roman"/>
                <w:sz w:val="20"/>
                <w:szCs w:val="20"/>
              </w:rPr>
              <w:t>L12</w:t>
            </w:r>
          </w:p>
        </w:tc>
        <w:tc>
          <w:tcPr>
            <w:tcW w:w="5973" w:type="dxa"/>
          </w:tcPr>
          <w:p w14:paraId="32A65F08" w14:textId="2AD50AE3"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rPr>
              <w:t>Współpraca baterii litowo-jonowej z superkondensatorem </w:t>
            </w:r>
            <w:r w:rsidRPr="0052273E">
              <w:rPr>
                <w:rStyle w:val="eop"/>
                <w:rFonts w:ascii="Cambria" w:hAnsi="Cambria" w:cs="Segoe UI"/>
                <w:sz w:val="20"/>
                <w:szCs w:val="20"/>
              </w:rPr>
              <w:t> </w:t>
            </w:r>
          </w:p>
        </w:tc>
        <w:tc>
          <w:tcPr>
            <w:tcW w:w="1516" w:type="dxa"/>
          </w:tcPr>
          <w:p w14:paraId="33989105" w14:textId="4D05412D"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2</w:t>
            </w:r>
            <w:r w:rsidRPr="0052273E">
              <w:rPr>
                <w:rStyle w:val="eop"/>
                <w:rFonts w:ascii="Cambria" w:hAnsi="Cambria" w:cs="Segoe UI"/>
                <w:sz w:val="20"/>
                <w:szCs w:val="20"/>
              </w:rPr>
              <w:t> </w:t>
            </w:r>
          </w:p>
        </w:tc>
        <w:tc>
          <w:tcPr>
            <w:tcW w:w="1806" w:type="dxa"/>
          </w:tcPr>
          <w:p w14:paraId="7F0041DB" w14:textId="322A2C42"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1</w:t>
            </w:r>
            <w:r w:rsidRPr="0052273E">
              <w:rPr>
                <w:rStyle w:val="eop"/>
                <w:rFonts w:ascii="Cambria" w:hAnsi="Cambria" w:cs="Segoe UI"/>
                <w:sz w:val="20"/>
                <w:szCs w:val="20"/>
              </w:rPr>
              <w:t> </w:t>
            </w:r>
          </w:p>
        </w:tc>
      </w:tr>
      <w:tr w:rsidR="0052273E" w:rsidRPr="0052273E" w14:paraId="299C1382" w14:textId="77777777" w:rsidTr="007B6D53">
        <w:trPr>
          <w:trHeight w:val="345"/>
        </w:trPr>
        <w:tc>
          <w:tcPr>
            <w:tcW w:w="645" w:type="dxa"/>
          </w:tcPr>
          <w:p w14:paraId="2EF395EE" w14:textId="77777777" w:rsidR="007B6D53" w:rsidRPr="0052273E" w:rsidRDefault="007B6D53" w:rsidP="007B6D53">
            <w:pPr>
              <w:spacing w:after="0"/>
              <w:rPr>
                <w:rFonts w:ascii="Cambria" w:hAnsi="Cambria" w:cs="Times New Roman"/>
                <w:sz w:val="20"/>
                <w:szCs w:val="20"/>
              </w:rPr>
            </w:pPr>
            <w:r w:rsidRPr="0052273E">
              <w:rPr>
                <w:rFonts w:ascii="Cambria" w:hAnsi="Cambria" w:cs="Times New Roman"/>
                <w:sz w:val="20"/>
                <w:szCs w:val="20"/>
              </w:rPr>
              <w:t>L13</w:t>
            </w:r>
          </w:p>
        </w:tc>
        <w:tc>
          <w:tcPr>
            <w:tcW w:w="5973" w:type="dxa"/>
          </w:tcPr>
          <w:p w14:paraId="51CB8FA5" w14:textId="2AAE08C4"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rPr>
              <w:t>Magazyn kinetyczny. System hybrydowy – PV z magazynem energii</w:t>
            </w:r>
            <w:r w:rsidRPr="0052273E">
              <w:rPr>
                <w:rStyle w:val="eop"/>
                <w:rFonts w:ascii="Cambria" w:hAnsi="Cambria" w:cs="Segoe UI"/>
                <w:sz w:val="20"/>
                <w:szCs w:val="20"/>
              </w:rPr>
              <w:t> </w:t>
            </w:r>
          </w:p>
        </w:tc>
        <w:tc>
          <w:tcPr>
            <w:tcW w:w="1516" w:type="dxa"/>
          </w:tcPr>
          <w:p w14:paraId="09529206" w14:textId="310BFB56"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2</w:t>
            </w:r>
            <w:r w:rsidRPr="0052273E">
              <w:rPr>
                <w:rStyle w:val="eop"/>
                <w:rFonts w:ascii="Cambria" w:hAnsi="Cambria" w:cs="Segoe UI"/>
                <w:sz w:val="20"/>
                <w:szCs w:val="20"/>
              </w:rPr>
              <w:t> </w:t>
            </w:r>
          </w:p>
        </w:tc>
        <w:tc>
          <w:tcPr>
            <w:tcW w:w="1806" w:type="dxa"/>
          </w:tcPr>
          <w:p w14:paraId="3FB8A4EE" w14:textId="65CFAC0E"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1</w:t>
            </w:r>
            <w:r w:rsidRPr="0052273E">
              <w:rPr>
                <w:rStyle w:val="eop"/>
                <w:rFonts w:ascii="Cambria" w:hAnsi="Cambria" w:cs="Segoe UI"/>
                <w:sz w:val="20"/>
                <w:szCs w:val="20"/>
              </w:rPr>
              <w:t> </w:t>
            </w:r>
          </w:p>
        </w:tc>
      </w:tr>
      <w:tr w:rsidR="0052273E" w:rsidRPr="0052273E" w14:paraId="7C7C4646" w14:textId="77777777" w:rsidTr="007B6D53">
        <w:trPr>
          <w:trHeight w:val="345"/>
        </w:trPr>
        <w:tc>
          <w:tcPr>
            <w:tcW w:w="645" w:type="dxa"/>
          </w:tcPr>
          <w:p w14:paraId="63A51BEB" w14:textId="77777777" w:rsidR="007B6D53" w:rsidRPr="0052273E" w:rsidRDefault="007B6D53" w:rsidP="007B6D53">
            <w:pPr>
              <w:spacing w:after="0"/>
              <w:rPr>
                <w:rFonts w:ascii="Cambria" w:hAnsi="Cambria" w:cs="Times New Roman"/>
                <w:sz w:val="20"/>
                <w:szCs w:val="20"/>
              </w:rPr>
            </w:pPr>
            <w:r w:rsidRPr="0052273E">
              <w:rPr>
                <w:rFonts w:ascii="Cambria" w:hAnsi="Cambria" w:cs="Times New Roman"/>
                <w:sz w:val="20"/>
                <w:szCs w:val="20"/>
              </w:rPr>
              <w:t>L14</w:t>
            </w:r>
          </w:p>
        </w:tc>
        <w:tc>
          <w:tcPr>
            <w:tcW w:w="5973" w:type="dxa"/>
          </w:tcPr>
          <w:p w14:paraId="502D0154" w14:textId="432BCB5E"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rPr>
              <w:t>Magazyn kinetyczny. System hybrydowy – PV z magazynem energii</w:t>
            </w:r>
            <w:r w:rsidRPr="0052273E">
              <w:rPr>
                <w:rStyle w:val="eop"/>
                <w:rFonts w:ascii="Cambria" w:hAnsi="Cambria" w:cs="Segoe UI"/>
                <w:sz w:val="20"/>
                <w:szCs w:val="20"/>
              </w:rPr>
              <w:t> </w:t>
            </w:r>
          </w:p>
        </w:tc>
        <w:tc>
          <w:tcPr>
            <w:tcW w:w="1516" w:type="dxa"/>
          </w:tcPr>
          <w:p w14:paraId="6998D020" w14:textId="77CB9334"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2</w:t>
            </w:r>
            <w:r w:rsidRPr="0052273E">
              <w:rPr>
                <w:rStyle w:val="eop"/>
                <w:rFonts w:ascii="Cambria" w:hAnsi="Cambria" w:cs="Segoe UI"/>
                <w:sz w:val="20"/>
                <w:szCs w:val="20"/>
              </w:rPr>
              <w:t> </w:t>
            </w:r>
          </w:p>
        </w:tc>
        <w:tc>
          <w:tcPr>
            <w:tcW w:w="1806" w:type="dxa"/>
          </w:tcPr>
          <w:p w14:paraId="267548F2" w14:textId="0EA4F0D4"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1</w:t>
            </w:r>
            <w:r w:rsidRPr="0052273E">
              <w:rPr>
                <w:rStyle w:val="eop"/>
                <w:rFonts w:ascii="Cambria" w:hAnsi="Cambria" w:cs="Segoe UI"/>
                <w:sz w:val="20"/>
                <w:szCs w:val="20"/>
              </w:rPr>
              <w:t> </w:t>
            </w:r>
          </w:p>
        </w:tc>
      </w:tr>
      <w:tr w:rsidR="0052273E" w:rsidRPr="0052273E" w14:paraId="47E8694E" w14:textId="77777777" w:rsidTr="007B6D53">
        <w:trPr>
          <w:trHeight w:val="345"/>
        </w:trPr>
        <w:tc>
          <w:tcPr>
            <w:tcW w:w="645" w:type="dxa"/>
          </w:tcPr>
          <w:p w14:paraId="46A0EDE1" w14:textId="77777777" w:rsidR="007B6D53" w:rsidRPr="0052273E" w:rsidRDefault="007B6D53" w:rsidP="007B6D53">
            <w:pPr>
              <w:spacing w:after="0"/>
              <w:rPr>
                <w:rFonts w:ascii="Cambria" w:hAnsi="Cambria" w:cs="Times New Roman"/>
                <w:sz w:val="20"/>
                <w:szCs w:val="20"/>
              </w:rPr>
            </w:pPr>
            <w:r w:rsidRPr="0052273E">
              <w:rPr>
                <w:rFonts w:ascii="Cambria" w:hAnsi="Cambria" w:cs="Times New Roman"/>
                <w:sz w:val="20"/>
                <w:szCs w:val="20"/>
              </w:rPr>
              <w:t>L15</w:t>
            </w:r>
          </w:p>
        </w:tc>
        <w:tc>
          <w:tcPr>
            <w:tcW w:w="5973" w:type="dxa"/>
          </w:tcPr>
          <w:p w14:paraId="26D2B3B8" w14:textId="6A4BC9FC"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rPr>
              <w:t>Omówienie sprawozdań</w:t>
            </w:r>
            <w:r w:rsidRPr="0052273E">
              <w:rPr>
                <w:rStyle w:val="eop"/>
                <w:rFonts w:ascii="Cambria" w:hAnsi="Cambria" w:cs="Segoe UI"/>
                <w:sz w:val="20"/>
                <w:szCs w:val="20"/>
              </w:rPr>
              <w:t> </w:t>
            </w:r>
          </w:p>
        </w:tc>
        <w:tc>
          <w:tcPr>
            <w:tcW w:w="1516" w:type="dxa"/>
          </w:tcPr>
          <w:p w14:paraId="7C4571A8" w14:textId="627E416F"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2</w:t>
            </w:r>
            <w:r w:rsidRPr="0052273E">
              <w:rPr>
                <w:rStyle w:val="eop"/>
                <w:rFonts w:ascii="Cambria" w:hAnsi="Cambria" w:cs="Segoe UI"/>
                <w:sz w:val="20"/>
                <w:szCs w:val="20"/>
              </w:rPr>
              <w:t> </w:t>
            </w:r>
          </w:p>
        </w:tc>
        <w:tc>
          <w:tcPr>
            <w:tcW w:w="1806" w:type="dxa"/>
          </w:tcPr>
          <w:p w14:paraId="0F2635BE" w14:textId="60B3A1E4"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1</w:t>
            </w:r>
            <w:r w:rsidRPr="0052273E">
              <w:rPr>
                <w:rStyle w:val="eop"/>
                <w:rFonts w:ascii="Cambria" w:hAnsi="Cambria" w:cs="Segoe UI"/>
                <w:sz w:val="20"/>
                <w:szCs w:val="20"/>
              </w:rPr>
              <w:t> </w:t>
            </w:r>
          </w:p>
        </w:tc>
      </w:tr>
      <w:tr w:rsidR="00BF47DD" w:rsidRPr="0052273E" w14:paraId="3694B1BF" w14:textId="77777777" w:rsidTr="007B6D53">
        <w:tc>
          <w:tcPr>
            <w:tcW w:w="645" w:type="dxa"/>
          </w:tcPr>
          <w:p w14:paraId="3A1CA06A" w14:textId="77777777" w:rsidR="00BF47DD" w:rsidRPr="0052273E" w:rsidRDefault="00BF47DD" w:rsidP="002F14D8">
            <w:pPr>
              <w:spacing w:after="0"/>
              <w:rPr>
                <w:rFonts w:ascii="Cambria" w:hAnsi="Cambria" w:cs="Times New Roman"/>
                <w:b/>
                <w:sz w:val="20"/>
                <w:szCs w:val="20"/>
              </w:rPr>
            </w:pPr>
          </w:p>
        </w:tc>
        <w:tc>
          <w:tcPr>
            <w:tcW w:w="5973" w:type="dxa"/>
          </w:tcPr>
          <w:p w14:paraId="7742DC7E" w14:textId="77777777" w:rsidR="00BF47DD" w:rsidRPr="0052273E" w:rsidRDefault="00BF47DD" w:rsidP="002F14D8">
            <w:pPr>
              <w:spacing w:after="0"/>
              <w:rPr>
                <w:rFonts w:ascii="Cambria" w:hAnsi="Cambria" w:cs="Times New Roman"/>
                <w:b/>
                <w:sz w:val="20"/>
                <w:szCs w:val="20"/>
              </w:rPr>
            </w:pPr>
            <w:r w:rsidRPr="0052273E">
              <w:rPr>
                <w:rFonts w:ascii="Cambria" w:hAnsi="Cambria" w:cs="Times New Roman"/>
                <w:b/>
                <w:sz w:val="20"/>
                <w:szCs w:val="20"/>
              </w:rPr>
              <w:t>Razem liczba godzin laboratoriów</w:t>
            </w:r>
          </w:p>
        </w:tc>
        <w:tc>
          <w:tcPr>
            <w:tcW w:w="1516" w:type="dxa"/>
          </w:tcPr>
          <w:p w14:paraId="5B11D3BE" w14:textId="77777777" w:rsidR="00BF47DD" w:rsidRPr="0052273E" w:rsidRDefault="00BF47DD" w:rsidP="002F14D8">
            <w:pPr>
              <w:spacing w:after="0"/>
              <w:jc w:val="center"/>
              <w:rPr>
                <w:rFonts w:ascii="Cambria" w:hAnsi="Cambria" w:cs="Times New Roman"/>
                <w:b/>
                <w:sz w:val="20"/>
                <w:szCs w:val="20"/>
              </w:rPr>
            </w:pPr>
            <w:r w:rsidRPr="0052273E">
              <w:rPr>
                <w:rFonts w:ascii="Cambria" w:hAnsi="Cambria" w:cs="Times New Roman"/>
                <w:b/>
                <w:sz w:val="20"/>
                <w:szCs w:val="20"/>
              </w:rPr>
              <w:t>30</w:t>
            </w:r>
          </w:p>
        </w:tc>
        <w:tc>
          <w:tcPr>
            <w:tcW w:w="1806" w:type="dxa"/>
          </w:tcPr>
          <w:p w14:paraId="55F51788" w14:textId="77777777" w:rsidR="00BF47DD" w:rsidRPr="0052273E" w:rsidRDefault="00BF47DD" w:rsidP="002F14D8">
            <w:pPr>
              <w:spacing w:after="0"/>
              <w:jc w:val="center"/>
              <w:rPr>
                <w:rFonts w:ascii="Cambria" w:hAnsi="Cambria" w:cs="Times New Roman"/>
                <w:b/>
                <w:sz w:val="20"/>
                <w:szCs w:val="20"/>
              </w:rPr>
            </w:pPr>
            <w:r w:rsidRPr="0052273E">
              <w:rPr>
                <w:rFonts w:ascii="Cambria" w:hAnsi="Cambria" w:cs="Times New Roman"/>
                <w:b/>
                <w:sz w:val="20"/>
                <w:szCs w:val="20"/>
              </w:rPr>
              <w:t>18</w:t>
            </w:r>
          </w:p>
        </w:tc>
      </w:tr>
    </w:tbl>
    <w:p w14:paraId="0173B11A" w14:textId="436EEBEC" w:rsidR="005A149C" w:rsidRPr="0052273E" w:rsidRDefault="005A149C" w:rsidP="002F14D8">
      <w:pPr>
        <w:spacing w:after="0"/>
        <w:jc w:val="both"/>
        <w:rPr>
          <w:rFonts w:ascii="Cambria" w:hAnsi="Cambria" w:cs="Times New Roman"/>
          <w:b/>
          <w:bCs/>
          <w:sz w:val="20"/>
          <w:szCs w:val="20"/>
        </w:rPr>
      </w:pPr>
    </w:p>
    <w:p w14:paraId="115D935B" w14:textId="4DEABCA2" w:rsidR="007B6D53" w:rsidRPr="0052273E" w:rsidRDefault="007B6D53" w:rsidP="002F14D8">
      <w:pPr>
        <w:spacing w:after="0"/>
        <w:jc w:val="both"/>
        <w:rPr>
          <w:rFonts w:ascii="Cambria" w:hAnsi="Cambria" w:cs="Times New Roman"/>
          <w:b/>
          <w:bCs/>
          <w:sz w:val="20"/>
          <w:szCs w:val="20"/>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5978"/>
        <w:gridCol w:w="1516"/>
        <w:gridCol w:w="1806"/>
      </w:tblGrid>
      <w:tr w:rsidR="0052273E" w:rsidRPr="0052273E" w14:paraId="1A30E5F6" w14:textId="77777777" w:rsidTr="007B6D53">
        <w:trPr>
          <w:trHeight w:val="340"/>
          <w:jc w:val="center"/>
        </w:trPr>
        <w:tc>
          <w:tcPr>
            <w:tcW w:w="640" w:type="dxa"/>
            <w:vMerge w:val="restart"/>
            <w:vAlign w:val="center"/>
          </w:tcPr>
          <w:p w14:paraId="3BFB8BC1" w14:textId="77777777" w:rsidR="007B6D53" w:rsidRPr="0052273E" w:rsidRDefault="007B6D53" w:rsidP="00B87ED8">
            <w:pPr>
              <w:spacing w:after="0"/>
              <w:rPr>
                <w:rFonts w:ascii="Cambria" w:hAnsi="Cambria" w:cs="Times New Roman"/>
                <w:b/>
                <w:sz w:val="20"/>
                <w:szCs w:val="20"/>
              </w:rPr>
            </w:pPr>
            <w:r w:rsidRPr="0052273E">
              <w:rPr>
                <w:rFonts w:ascii="Cambria" w:hAnsi="Cambria" w:cs="Times New Roman"/>
                <w:b/>
                <w:sz w:val="20"/>
                <w:szCs w:val="20"/>
              </w:rPr>
              <w:t>Lp.</w:t>
            </w:r>
          </w:p>
        </w:tc>
        <w:tc>
          <w:tcPr>
            <w:tcW w:w="5978" w:type="dxa"/>
            <w:vMerge w:val="restart"/>
            <w:vAlign w:val="center"/>
          </w:tcPr>
          <w:p w14:paraId="3C2D34D8" w14:textId="62FF1078" w:rsidR="007B6D53" w:rsidRPr="0052273E" w:rsidRDefault="007B6D53" w:rsidP="00B87ED8">
            <w:pPr>
              <w:spacing w:after="0"/>
              <w:rPr>
                <w:rFonts w:ascii="Cambria" w:hAnsi="Cambria" w:cs="Times New Roman"/>
                <w:b/>
                <w:sz w:val="20"/>
                <w:szCs w:val="20"/>
              </w:rPr>
            </w:pPr>
            <w:r w:rsidRPr="0052273E">
              <w:rPr>
                <w:rFonts w:ascii="Cambria" w:hAnsi="Cambria" w:cs="Times New Roman"/>
                <w:b/>
                <w:sz w:val="20"/>
                <w:szCs w:val="20"/>
              </w:rPr>
              <w:t>Treści projektów</w:t>
            </w:r>
          </w:p>
        </w:tc>
        <w:tc>
          <w:tcPr>
            <w:tcW w:w="3322" w:type="dxa"/>
            <w:gridSpan w:val="2"/>
            <w:vAlign w:val="center"/>
          </w:tcPr>
          <w:p w14:paraId="2D51121E" w14:textId="77777777" w:rsidR="007B6D53" w:rsidRPr="0052273E" w:rsidRDefault="007B6D53" w:rsidP="00B87E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45C3E6F4" w14:textId="77777777" w:rsidTr="007B6D53">
        <w:trPr>
          <w:trHeight w:val="196"/>
          <w:jc w:val="center"/>
        </w:trPr>
        <w:tc>
          <w:tcPr>
            <w:tcW w:w="640" w:type="dxa"/>
            <w:vMerge/>
          </w:tcPr>
          <w:p w14:paraId="60F2D8C5" w14:textId="77777777" w:rsidR="007B6D53" w:rsidRPr="0052273E" w:rsidRDefault="007B6D53" w:rsidP="00B87ED8">
            <w:pPr>
              <w:spacing w:after="0"/>
              <w:rPr>
                <w:rFonts w:ascii="Cambria" w:hAnsi="Cambria" w:cs="Times New Roman"/>
                <w:b/>
                <w:sz w:val="20"/>
                <w:szCs w:val="20"/>
              </w:rPr>
            </w:pPr>
          </w:p>
        </w:tc>
        <w:tc>
          <w:tcPr>
            <w:tcW w:w="5978" w:type="dxa"/>
            <w:vMerge/>
          </w:tcPr>
          <w:p w14:paraId="5F72E591" w14:textId="77777777" w:rsidR="007B6D53" w:rsidRPr="0052273E" w:rsidRDefault="007B6D53" w:rsidP="00B87ED8">
            <w:pPr>
              <w:spacing w:after="0"/>
              <w:rPr>
                <w:rFonts w:ascii="Cambria" w:hAnsi="Cambria" w:cs="Times New Roman"/>
                <w:b/>
                <w:sz w:val="20"/>
                <w:szCs w:val="20"/>
              </w:rPr>
            </w:pPr>
          </w:p>
        </w:tc>
        <w:tc>
          <w:tcPr>
            <w:tcW w:w="1516" w:type="dxa"/>
          </w:tcPr>
          <w:p w14:paraId="55DDCA02" w14:textId="77777777" w:rsidR="007B6D53" w:rsidRPr="0052273E" w:rsidRDefault="007B6D53" w:rsidP="00B87E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806" w:type="dxa"/>
          </w:tcPr>
          <w:p w14:paraId="389BA2DE" w14:textId="77777777" w:rsidR="007B6D53" w:rsidRPr="0052273E" w:rsidRDefault="007B6D53" w:rsidP="00B87E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52C1A4B2" w14:textId="77777777" w:rsidTr="007B6D53">
        <w:trPr>
          <w:trHeight w:val="225"/>
          <w:jc w:val="center"/>
        </w:trPr>
        <w:tc>
          <w:tcPr>
            <w:tcW w:w="640" w:type="dxa"/>
          </w:tcPr>
          <w:p w14:paraId="07800359" w14:textId="14C39DDD"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rPr>
              <w:t>P1</w:t>
            </w:r>
            <w:r w:rsidRPr="0052273E">
              <w:rPr>
                <w:rStyle w:val="eop"/>
                <w:rFonts w:ascii="Cambria" w:hAnsi="Cambria" w:cs="Segoe UI"/>
                <w:sz w:val="20"/>
                <w:szCs w:val="20"/>
              </w:rPr>
              <w:t> </w:t>
            </w:r>
          </w:p>
        </w:tc>
        <w:tc>
          <w:tcPr>
            <w:tcW w:w="5978" w:type="dxa"/>
          </w:tcPr>
          <w:p w14:paraId="550D259A" w14:textId="23FAF503"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shd w:val="clear" w:color="auto" w:fill="FFFFFF"/>
              </w:rPr>
              <w:t>Przedstawienie przykładów obliczeniowych zasobników ciepła (zasilanych także z odnawialnych źródeł energii), zasobników pary.</w:t>
            </w:r>
            <w:r w:rsidRPr="0052273E">
              <w:rPr>
                <w:rStyle w:val="eop"/>
                <w:rFonts w:ascii="Cambria" w:hAnsi="Cambria" w:cs="Segoe UI"/>
                <w:sz w:val="20"/>
                <w:szCs w:val="20"/>
              </w:rPr>
              <w:t> </w:t>
            </w:r>
          </w:p>
        </w:tc>
        <w:tc>
          <w:tcPr>
            <w:tcW w:w="1516" w:type="dxa"/>
          </w:tcPr>
          <w:p w14:paraId="74686E97" w14:textId="38D4052C"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2</w:t>
            </w:r>
            <w:r w:rsidRPr="0052273E">
              <w:rPr>
                <w:rStyle w:val="eop"/>
                <w:rFonts w:ascii="Cambria" w:hAnsi="Cambria" w:cs="Segoe UI"/>
                <w:sz w:val="20"/>
                <w:szCs w:val="20"/>
              </w:rPr>
              <w:t> </w:t>
            </w:r>
          </w:p>
        </w:tc>
        <w:tc>
          <w:tcPr>
            <w:tcW w:w="1806" w:type="dxa"/>
          </w:tcPr>
          <w:p w14:paraId="65679B67" w14:textId="313797D9"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1</w:t>
            </w:r>
            <w:r w:rsidRPr="0052273E">
              <w:rPr>
                <w:rStyle w:val="eop"/>
                <w:rFonts w:ascii="Cambria" w:hAnsi="Cambria" w:cs="Segoe UI"/>
                <w:sz w:val="20"/>
                <w:szCs w:val="20"/>
              </w:rPr>
              <w:t> </w:t>
            </w:r>
          </w:p>
        </w:tc>
      </w:tr>
      <w:tr w:rsidR="0052273E" w:rsidRPr="0052273E" w14:paraId="5791C4A6" w14:textId="77777777" w:rsidTr="007B6D53">
        <w:trPr>
          <w:trHeight w:val="285"/>
          <w:jc w:val="center"/>
        </w:trPr>
        <w:tc>
          <w:tcPr>
            <w:tcW w:w="640" w:type="dxa"/>
          </w:tcPr>
          <w:p w14:paraId="69D8182E" w14:textId="0D911A5A"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rPr>
              <w:t>P2</w:t>
            </w:r>
            <w:r w:rsidRPr="0052273E">
              <w:rPr>
                <w:rStyle w:val="eop"/>
                <w:rFonts w:ascii="Cambria" w:hAnsi="Cambria" w:cs="Segoe UI"/>
                <w:sz w:val="20"/>
                <w:szCs w:val="20"/>
              </w:rPr>
              <w:t> </w:t>
            </w:r>
          </w:p>
        </w:tc>
        <w:tc>
          <w:tcPr>
            <w:tcW w:w="5978" w:type="dxa"/>
          </w:tcPr>
          <w:p w14:paraId="22247C8C" w14:textId="0385C748"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shd w:val="clear" w:color="auto" w:fill="FFFFFF"/>
              </w:rPr>
              <w:t>Przedstawienie przykładów obliczeniowych magazynowania energii termicznej w reakcjach chemicznych.</w:t>
            </w:r>
            <w:r w:rsidRPr="0052273E">
              <w:rPr>
                <w:rStyle w:val="eop"/>
                <w:rFonts w:ascii="Cambria" w:hAnsi="Cambria" w:cs="Segoe UI"/>
                <w:sz w:val="20"/>
                <w:szCs w:val="20"/>
              </w:rPr>
              <w:t> </w:t>
            </w:r>
          </w:p>
        </w:tc>
        <w:tc>
          <w:tcPr>
            <w:tcW w:w="1516" w:type="dxa"/>
          </w:tcPr>
          <w:p w14:paraId="6CCAC68C" w14:textId="702A00C8"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2</w:t>
            </w:r>
            <w:r w:rsidRPr="0052273E">
              <w:rPr>
                <w:rStyle w:val="eop"/>
                <w:rFonts w:ascii="Cambria" w:hAnsi="Cambria" w:cs="Segoe UI"/>
                <w:sz w:val="20"/>
                <w:szCs w:val="20"/>
              </w:rPr>
              <w:t> </w:t>
            </w:r>
          </w:p>
        </w:tc>
        <w:tc>
          <w:tcPr>
            <w:tcW w:w="1806" w:type="dxa"/>
          </w:tcPr>
          <w:p w14:paraId="3A2FD1D6" w14:textId="68FF166E"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2</w:t>
            </w:r>
            <w:r w:rsidRPr="0052273E">
              <w:rPr>
                <w:rStyle w:val="eop"/>
                <w:rFonts w:ascii="Cambria" w:hAnsi="Cambria" w:cs="Segoe UI"/>
                <w:sz w:val="20"/>
                <w:szCs w:val="20"/>
              </w:rPr>
              <w:t> </w:t>
            </w:r>
          </w:p>
        </w:tc>
      </w:tr>
      <w:tr w:rsidR="0052273E" w:rsidRPr="0052273E" w14:paraId="5A735DD5" w14:textId="77777777" w:rsidTr="007B6D53">
        <w:trPr>
          <w:trHeight w:val="345"/>
          <w:jc w:val="center"/>
        </w:trPr>
        <w:tc>
          <w:tcPr>
            <w:tcW w:w="640" w:type="dxa"/>
          </w:tcPr>
          <w:p w14:paraId="0E320034" w14:textId="02B48F10"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rPr>
              <w:t>P3</w:t>
            </w:r>
            <w:r w:rsidRPr="0052273E">
              <w:rPr>
                <w:rStyle w:val="eop"/>
                <w:rFonts w:ascii="Cambria" w:hAnsi="Cambria" w:cs="Segoe UI"/>
                <w:sz w:val="20"/>
                <w:szCs w:val="20"/>
              </w:rPr>
              <w:t> </w:t>
            </w:r>
          </w:p>
        </w:tc>
        <w:tc>
          <w:tcPr>
            <w:tcW w:w="5978" w:type="dxa"/>
          </w:tcPr>
          <w:p w14:paraId="2F3E93F2" w14:textId="4C2E1E38"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shd w:val="clear" w:color="auto" w:fill="FFFFFF"/>
              </w:rPr>
              <w:t>Cykle termochemiczne.</w:t>
            </w:r>
            <w:r w:rsidRPr="0052273E">
              <w:rPr>
                <w:rStyle w:val="eop"/>
                <w:rFonts w:ascii="Cambria" w:hAnsi="Cambria" w:cs="Segoe UI"/>
                <w:sz w:val="20"/>
                <w:szCs w:val="20"/>
              </w:rPr>
              <w:t> </w:t>
            </w:r>
          </w:p>
        </w:tc>
        <w:tc>
          <w:tcPr>
            <w:tcW w:w="1516" w:type="dxa"/>
          </w:tcPr>
          <w:p w14:paraId="0EBE8894" w14:textId="59381B47"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2</w:t>
            </w:r>
            <w:r w:rsidRPr="0052273E">
              <w:rPr>
                <w:rStyle w:val="eop"/>
                <w:rFonts w:ascii="Cambria" w:hAnsi="Cambria" w:cs="Segoe UI"/>
                <w:sz w:val="20"/>
                <w:szCs w:val="20"/>
              </w:rPr>
              <w:t> </w:t>
            </w:r>
          </w:p>
        </w:tc>
        <w:tc>
          <w:tcPr>
            <w:tcW w:w="1806" w:type="dxa"/>
          </w:tcPr>
          <w:p w14:paraId="3E8A4B31" w14:textId="0E1DAA2E"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1</w:t>
            </w:r>
            <w:r w:rsidRPr="0052273E">
              <w:rPr>
                <w:rStyle w:val="eop"/>
                <w:rFonts w:ascii="Cambria" w:hAnsi="Cambria" w:cs="Segoe UI"/>
                <w:sz w:val="20"/>
                <w:szCs w:val="20"/>
              </w:rPr>
              <w:t> </w:t>
            </w:r>
          </w:p>
        </w:tc>
      </w:tr>
      <w:tr w:rsidR="0052273E" w:rsidRPr="0052273E" w14:paraId="18281352" w14:textId="77777777" w:rsidTr="007B6D53">
        <w:trPr>
          <w:trHeight w:val="345"/>
          <w:jc w:val="center"/>
        </w:trPr>
        <w:tc>
          <w:tcPr>
            <w:tcW w:w="640" w:type="dxa"/>
          </w:tcPr>
          <w:p w14:paraId="16E395B7" w14:textId="2DD35AFD"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rPr>
              <w:t>P4</w:t>
            </w:r>
            <w:r w:rsidRPr="0052273E">
              <w:rPr>
                <w:rStyle w:val="eop"/>
                <w:rFonts w:ascii="Cambria" w:hAnsi="Cambria" w:cs="Segoe UI"/>
                <w:sz w:val="20"/>
                <w:szCs w:val="20"/>
              </w:rPr>
              <w:t> </w:t>
            </w:r>
          </w:p>
        </w:tc>
        <w:tc>
          <w:tcPr>
            <w:tcW w:w="5978" w:type="dxa"/>
          </w:tcPr>
          <w:p w14:paraId="33F33F16" w14:textId="2BD9C77F"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shd w:val="clear" w:color="auto" w:fill="FFFFFF"/>
              </w:rPr>
              <w:t>Przedstawienie przykładów obliczeniowych gruntowych magazynów ciepła.</w:t>
            </w:r>
            <w:r w:rsidRPr="0052273E">
              <w:rPr>
                <w:rStyle w:val="eop"/>
                <w:rFonts w:ascii="Cambria" w:hAnsi="Cambria" w:cs="Segoe UI"/>
                <w:sz w:val="20"/>
                <w:szCs w:val="20"/>
              </w:rPr>
              <w:t> </w:t>
            </w:r>
          </w:p>
        </w:tc>
        <w:tc>
          <w:tcPr>
            <w:tcW w:w="1516" w:type="dxa"/>
          </w:tcPr>
          <w:p w14:paraId="15C7EBE9" w14:textId="60997E8B"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2</w:t>
            </w:r>
            <w:r w:rsidRPr="0052273E">
              <w:rPr>
                <w:rStyle w:val="eop"/>
                <w:rFonts w:ascii="Cambria" w:hAnsi="Cambria" w:cs="Segoe UI"/>
                <w:sz w:val="20"/>
                <w:szCs w:val="20"/>
              </w:rPr>
              <w:t> </w:t>
            </w:r>
          </w:p>
        </w:tc>
        <w:tc>
          <w:tcPr>
            <w:tcW w:w="1806" w:type="dxa"/>
          </w:tcPr>
          <w:p w14:paraId="31B216F9" w14:textId="22F8D5D0"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1</w:t>
            </w:r>
            <w:r w:rsidRPr="0052273E">
              <w:rPr>
                <w:rStyle w:val="eop"/>
                <w:rFonts w:ascii="Cambria" w:hAnsi="Cambria" w:cs="Segoe UI"/>
                <w:sz w:val="20"/>
                <w:szCs w:val="20"/>
              </w:rPr>
              <w:t> </w:t>
            </w:r>
          </w:p>
        </w:tc>
      </w:tr>
      <w:tr w:rsidR="0052273E" w:rsidRPr="0052273E" w14:paraId="37EFE590" w14:textId="77777777" w:rsidTr="007B6D53">
        <w:trPr>
          <w:trHeight w:val="345"/>
          <w:jc w:val="center"/>
        </w:trPr>
        <w:tc>
          <w:tcPr>
            <w:tcW w:w="640" w:type="dxa"/>
          </w:tcPr>
          <w:p w14:paraId="5479E17E" w14:textId="1519F5E4"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rPr>
              <w:t>P5</w:t>
            </w:r>
            <w:r w:rsidRPr="0052273E">
              <w:rPr>
                <w:rStyle w:val="eop"/>
                <w:rFonts w:ascii="Cambria" w:hAnsi="Cambria" w:cs="Segoe UI"/>
                <w:sz w:val="20"/>
                <w:szCs w:val="20"/>
              </w:rPr>
              <w:t> </w:t>
            </w:r>
          </w:p>
        </w:tc>
        <w:tc>
          <w:tcPr>
            <w:tcW w:w="5978" w:type="dxa"/>
          </w:tcPr>
          <w:p w14:paraId="62CC7B29" w14:textId="7791B6C7"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shd w:val="clear" w:color="auto" w:fill="FFFFFF"/>
              </w:rPr>
              <w:t>Zapoznanie z komputerowymi programami ułatwiającymi projektowania magazynów energii w budownictwie (PCM).</w:t>
            </w:r>
            <w:r w:rsidRPr="0052273E">
              <w:rPr>
                <w:rStyle w:val="eop"/>
                <w:rFonts w:ascii="Cambria" w:hAnsi="Cambria" w:cs="Segoe UI"/>
                <w:sz w:val="20"/>
                <w:szCs w:val="20"/>
              </w:rPr>
              <w:t> </w:t>
            </w:r>
          </w:p>
        </w:tc>
        <w:tc>
          <w:tcPr>
            <w:tcW w:w="1516" w:type="dxa"/>
          </w:tcPr>
          <w:p w14:paraId="599DAC4F" w14:textId="149CFE81"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2</w:t>
            </w:r>
            <w:r w:rsidRPr="0052273E">
              <w:rPr>
                <w:rStyle w:val="eop"/>
                <w:rFonts w:ascii="Cambria" w:hAnsi="Cambria" w:cs="Segoe UI"/>
                <w:sz w:val="20"/>
                <w:szCs w:val="20"/>
              </w:rPr>
              <w:t> </w:t>
            </w:r>
          </w:p>
        </w:tc>
        <w:tc>
          <w:tcPr>
            <w:tcW w:w="1806" w:type="dxa"/>
          </w:tcPr>
          <w:p w14:paraId="10E8396E" w14:textId="53D521D0"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2</w:t>
            </w:r>
            <w:r w:rsidRPr="0052273E">
              <w:rPr>
                <w:rStyle w:val="eop"/>
                <w:rFonts w:ascii="Cambria" w:hAnsi="Cambria" w:cs="Segoe UI"/>
                <w:sz w:val="20"/>
                <w:szCs w:val="20"/>
              </w:rPr>
              <w:t> </w:t>
            </w:r>
          </w:p>
        </w:tc>
      </w:tr>
      <w:tr w:rsidR="0052273E" w:rsidRPr="0052273E" w14:paraId="44557C29" w14:textId="77777777" w:rsidTr="007B6D53">
        <w:trPr>
          <w:trHeight w:val="345"/>
          <w:jc w:val="center"/>
        </w:trPr>
        <w:tc>
          <w:tcPr>
            <w:tcW w:w="640" w:type="dxa"/>
          </w:tcPr>
          <w:p w14:paraId="09468C6C" w14:textId="50CAB5B7"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rPr>
              <w:t>P6</w:t>
            </w:r>
            <w:r w:rsidRPr="0052273E">
              <w:rPr>
                <w:rStyle w:val="eop"/>
                <w:rFonts w:ascii="Cambria" w:hAnsi="Cambria" w:cs="Segoe UI"/>
                <w:sz w:val="20"/>
                <w:szCs w:val="20"/>
              </w:rPr>
              <w:t> </w:t>
            </w:r>
          </w:p>
        </w:tc>
        <w:tc>
          <w:tcPr>
            <w:tcW w:w="5978" w:type="dxa"/>
          </w:tcPr>
          <w:p w14:paraId="7285CD2B" w14:textId="14944A37"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shd w:val="clear" w:color="auto" w:fill="FFFFFF"/>
              </w:rPr>
              <w:t>Przedstawienie przykładów obliczeniowych magazynowania energii w systemach hydroelektrycznych (elektrownie szczytowo-pompowe)</w:t>
            </w:r>
            <w:r w:rsidRPr="0052273E">
              <w:rPr>
                <w:rStyle w:val="eop"/>
                <w:rFonts w:ascii="Cambria" w:hAnsi="Cambria" w:cs="Segoe UI"/>
                <w:sz w:val="20"/>
                <w:szCs w:val="20"/>
              </w:rPr>
              <w:t> </w:t>
            </w:r>
          </w:p>
        </w:tc>
        <w:tc>
          <w:tcPr>
            <w:tcW w:w="1516" w:type="dxa"/>
          </w:tcPr>
          <w:p w14:paraId="121CE4D5" w14:textId="67285A52"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2</w:t>
            </w:r>
            <w:r w:rsidRPr="0052273E">
              <w:rPr>
                <w:rStyle w:val="eop"/>
                <w:rFonts w:ascii="Cambria" w:hAnsi="Cambria" w:cs="Segoe UI"/>
                <w:sz w:val="20"/>
                <w:szCs w:val="20"/>
              </w:rPr>
              <w:t> </w:t>
            </w:r>
          </w:p>
        </w:tc>
        <w:tc>
          <w:tcPr>
            <w:tcW w:w="1806" w:type="dxa"/>
          </w:tcPr>
          <w:p w14:paraId="79837CBE" w14:textId="1F4B5FA2"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1</w:t>
            </w:r>
            <w:r w:rsidRPr="0052273E">
              <w:rPr>
                <w:rStyle w:val="eop"/>
                <w:rFonts w:ascii="Cambria" w:hAnsi="Cambria" w:cs="Segoe UI"/>
                <w:sz w:val="20"/>
                <w:szCs w:val="20"/>
              </w:rPr>
              <w:t> </w:t>
            </w:r>
          </w:p>
        </w:tc>
      </w:tr>
      <w:tr w:rsidR="0052273E" w:rsidRPr="0052273E" w14:paraId="0AB6F2C3" w14:textId="77777777" w:rsidTr="007B6D53">
        <w:trPr>
          <w:trHeight w:val="345"/>
          <w:jc w:val="center"/>
        </w:trPr>
        <w:tc>
          <w:tcPr>
            <w:tcW w:w="640" w:type="dxa"/>
          </w:tcPr>
          <w:p w14:paraId="1E89038B" w14:textId="115E7E5E"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rPr>
              <w:t>P7</w:t>
            </w:r>
            <w:r w:rsidRPr="0052273E">
              <w:rPr>
                <w:rStyle w:val="eop"/>
                <w:rFonts w:ascii="Cambria" w:hAnsi="Cambria" w:cs="Segoe UI"/>
                <w:sz w:val="20"/>
                <w:szCs w:val="20"/>
              </w:rPr>
              <w:t> </w:t>
            </w:r>
          </w:p>
        </w:tc>
        <w:tc>
          <w:tcPr>
            <w:tcW w:w="5978" w:type="dxa"/>
          </w:tcPr>
          <w:p w14:paraId="0959AC63" w14:textId="549C6DED"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shd w:val="clear" w:color="auto" w:fill="FFFFFF"/>
              </w:rPr>
              <w:t>Przedstawienie przykładów obliczeniowych magazynowania energii w magazynach ze sprężonym powietrzem.</w:t>
            </w:r>
            <w:r w:rsidRPr="0052273E">
              <w:rPr>
                <w:rStyle w:val="eop"/>
                <w:rFonts w:ascii="Cambria" w:hAnsi="Cambria" w:cs="Segoe UI"/>
                <w:sz w:val="20"/>
                <w:szCs w:val="20"/>
              </w:rPr>
              <w:t> </w:t>
            </w:r>
          </w:p>
        </w:tc>
        <w:tc>
          <w:tcPr>
            <w:tcW w:w="1516" w:type="dxa"/>
          </w:tcPr>
          <w:p w14:paraId="503710FB" w14:textId="6B1141DF"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2</w:t>
            </w:r>
            <w:r w:rsidRPr="0052273E">
              <w:rPr>
                <w:rStyle w:val="eop"/>
                <w:rFonts w:ascii="Cambria" w:hAnsi="Cambria" w:cs="Segoe UI"/>
                <w:sz w:val="20"/>
                <w:szCs w:val="20"/>
              </w:rPr>
              <w:t> </w:t>
            </w:r>
          </w:p>
        </w:tc>
        <w:tc>
          <w:tcPr>
            <w:tcW w:w="1806" w:type="dxa"/>
          </w:tcPr>
          <w:p w14:paraId="6B933DCE" w14:textId="2724285B"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1</w:t>
            </w:r>
            <w:r w:rsidRPr="0052273E">
              <w:rPr>
                <w:rStyle w:val="eop"/>
                <w:rFonts w:ascii="Cambria" w:hAnsi="Cambria" w:cs="Segoe UI"/>
                <w:sz w:val="20"/>
                <w:szCs w:val="20"/>
              </w:rPr>
              <w:t> </w:t>
            </w:r>
          </w:p>
        </w:tc>
      </w:tr>
      <w:tr w:rsidR="0052273E" w:rsidRPr="0052273E" w14:paraId="68B05C33" w14:textId="77777777" w:rsidTr="007B6D53">
        <w:trPr>
          <w:trHeight w:val="345"/>
          <w:jc w:val="center"/>
        </w:trPr>
        <w:tc>
          <w:tcPr>
            <w:tcW w:w="640" w:type="dxa"/>
          </w:tcPr>
          <w:p w14:paraId="278BDE1C" w14:textId="249AFA54"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rPr>
              <w:t>P8</w:t>
            </w:r>
            <w:r w:rsidRPr="0052273E">
              <w:rPr>
                <w:rStyle w:val="eop"/>
                <w:rFonts w:ascii="Cambria" w:hAnsi="Cambria" w:cs="Segoe UI"/>
                <w:sz w:val="20"/>
                <w:szCs w:val="20"/>
              </w:rPr>
              <w:t> </w:t>
            </w:r>
          </w:p>
        </w:tc>
        <w:tc>
          <w:tcPr>
            <w:tcW w:w="5978" w:type="dxa"/>
          </w:tcPr>
          <w:p w14:paraId="3BD4A5A6" w14:textId="63618678"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shd w:val="clear" w:color="auto" w:fill="FFFFFF"/>
              </w:rPr>
              <w:t>Przedstawienie przykładów obliczeniowych magazynowania energii w magazynach ze sprężonym powietrzem.</w:t>
            </w:r>
            <w:r w:rsidRPr="0052273E">
              <w:rPr>
                <w:rStyle w:val="eop"/>
                <w:rFonts w:ascii="Cambria" w:hAnsi="Cambria" w:cs="Segoe UI"/>
                <w:sz w:val="20"/>
                <w:szCs w:val="20"/>
              </w:rPr>
              <w:t> </w:t>
            </w:r>
          </w:p>
        </w:tc>
        <w:tc>
          <w:tcPr>
            <w:tcW w:w="1516" w:type="dxa"/>
          </w:tcPr>
          <w:p w14:paraId="67E3A419" w14:textId="0C1597FD"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1</w:t>
            </w:r>
            <w:r w:rsidRPr="0052273E">
              <w:rPr>
                <w:rStyle w:val="eop"/>
                <w:rFonts w:ascii="Cambria" w:hAnsi="Cambria" w:cs="Segoe UI"/>
                <w:sz w:val="20"/>
                <w:szCs w:val="20"/>
              </w:rPr>
              <w:t> </w:t>
            </w:r>
          </w:p>
        </w:tc>
        <w:tc>
          <w:tcPr>
            <w:tcW w:w="1806" w:type="dxa"/>
          </w:tcPr>
          <w:p w14:paraId="231B4846" w14:textId="175D9294" w:rsidR="007B6D53" w:rsidRPr="0052273E" w:rsidRDefault="007B6D53" w:rsidP="007B6D53">
            <w:pPr>
              <w:spacing w:after="0"/>
              <w:jc w:val="center"/>
              <w:rPr>
                <w:rFonts w:ascii="Cambria" w:hAnsi="Cambria" w:cs="Times New Roman"/>
                <w:sz w:val="20"/>
                <w:szCs w:val="20"/>
              </w:rPr>
            </w:pPr>
            <w:r w:rsidRPr="0052273E">
              <w:rPr>
                <w:rStyle w:val="normaltextrun"/>
                <w:rFonts w:ascii="Cambria" w:hAnsi="Cambria" w:cs="Segoe UI"/>
                <w:sz w:val="20"/>
                <w:szCs w:val="20"/>
              </w:rPr>
              <w:t>1</w:t>
            </w:r>
            <w:r w:rsidRPr="0052273E">
              <w:rPr>
                <w:rStyle w:val="eop"/>
                <w:rFonts w:ascii="Cambria" w:hAnsi="Cambria" w:cs="Segoe UI"/>
                <w:sz w:val="20"/>
                <w:szCs w:val="20"/>
              </w:rPr>
              <w:t> </w:t>
            </w:r>
          </w:p>
        </w:tc>
      </w:tr>
      <w:tr w:rsidR="007B6D53" w:rsidRPr="0052273E" w14:paraId="112C23AC" w14:textId="77777777" w:rsidTr="007B6D53">
        <w:trPr>
          <w:jc w:val="center"/>
        </w:trPr>
        <w:tc>
          <w:tcPr>
            <w:tcW w:w="640" w:type="dxa"/>
          </w:tcPr>
          <w:p w14:paraId="50CE0843" w14:textId="7BCCF08F" w:rsidR="007B6D53" w:rsidRPr="0052273E" w:rsidRDefault="007B6D53" w:rsidP="007B6D53">
            <w:pPr>
              <w:spacing w:after="0"/>
              <w:rPr>
                <w:rFonts w:ascii="Cambria" w:hAnsi="Cambria" w:cs="Times New Roman"/>
                <w:b/>
                <w:sz w:val="20"/>
                <w:szCs w:val="20"/>
              </w:rPr>
            </w:pPr>
            <w:r w:rsidRPr="0052273E">
              <w:rPr>
                <w:rStyle w:val="eop"/>
                <w:rFonts w:ascii="Cambria" w:hAnsi="Cambria" w:cs="Segoe UI"/>
                <w:sz w:val="20"/>
                <w:szCs w:val="20"/>
              </w:rPr>
              <w:t> </w:t>
            </w:r>
          </w:p>
        </w:tc>
        <w:tc>
          <w:tcPr>
            <w:tcW w:w="5978" w:type="dxa"/>
          </w:tcPr>
          <w:p w14:paraId="0B1FD639" w14:textId="222F64DE" w:rsidR="007B6D53" w:rsidRPr="0052273E" w:rsidRDefault="007B6D53" w:rsidP="007B6D53">
            <w:pPr>
              <w:spacing w:after="0"/>
              <w:rPr>
                <w:rFonts w:ascii="Cambria" w:hAnsi="Cambria" w:cs="Times New Roman"/>
                <w:b/>
                <w:sz w:val="20"/>
                <w:szCs w:val="20"/>
              </w:rPr>
            </w:pPr>
            <w:r w:rsidRPr="0052273E">
              <w:rPr>
                <w:rStyle w:val="normaltextrun"/>
                <w:rFonts w:ascii="Cambria" w:hAnsi="Cambria" w:cs="Segoe UI"/>
                <w:b/>
                <w:bCs/>
                <w:sz w:val="20"/>
                <w:szCs w:val="20"/>
              </w:rPr>
              <w:t>Razem liczba godzin projektów</w:t>
            </w:r>
            <w:r w:rsidRPr="0052273E">
              <w:rPr>
                <w:rStyle w:val="eop"/>
                <w:rFonts w:ascii="Cambria" w:hAnsi="Cambria" w:cs="Segoe UI"/>
                <w:sz w:val="20"/>
                <w:szCs w:val="20"/>
              </w:rPr>
              <w:t> </w:t>
            </w:r>
          </w:p>
        </w:tc>
        <w:tc>
          <w:tcPr>
            <w:tcW w:w="1516" w:type="dxa"/>
          </w:tcPr>
          <w:p w14:paraId="5F6A010D" w14:textId="40E881CA" w:rsidR="007B6D53" w:rsidRPr="0052273E" w:rsidRDefault="007B6D53" w:rsidP="007B6D53">
            <w:pPr>
              <w:spacing w:after="0"/>
              <w:jc w:val="center"/>
              <w:rPr>
                <w:rFonts w:ascii="Cambria" w:hAnsi="Cambria" w:cs="Times New Roman"/>
                <w:b/>
                <w:sz w:val="20"/>
                <w:szCs w:val="20"/>
              </w:rPr>
            </w:pPr>
            <w:r w:rsidRPr="0052273E">
              <w:rPr>
                <w:rStyle w:val="normaltextrun"/>
                <w:rFonts w:ascii="Cambria" w:hAnsi="Cambria" w:cs="Segoe UI"/>
                <w:b/>
                <w:bCs/>
                <w:sz w:val="20"/>
                <w:szCs w:val="20"/>
              </w:rPr>
              <w:t>15</w:t>
            </w:r>
            <w:r w:rsidRPr="0052273E">
              <w:rPr>
                <w:rStyle w:val="eop"/>
                <w:rFonts w:ascii="Cambria" w:hAnsi="Cambria" w:cs="Segoe UI"/>
                <w:sz w:val="20"/>
                <w:szCs w:val="20"/>
              </w:rPr>
              <w:t> </w:t>
            </w:r>
          </w:p>
        </w:tc>
        <w:tc>
          <w:tcPr>
            <w:tcW w:w="1806" w:type="dxa"/>
          </w:tcPr>
          <w:p w14:paraId="00B74058" w14:textId="3F5FEEA5" w:rsidR="007B6D53" w:rsidRPr="0052273E" w:rsidRDefault="007B6D53" w:rsidP="007B6D53">
            <w:pPr>
              <w:spacing w:after="0"/>
              <w:jc w:val="center"/>
              <w:rPr>
                <w:rFonts w:ascii="Cambria" w:hAnsi="Cambria" w:cs="Times New Roman"/>
                <w:b/>
                <w:sz w:val="20"/>
                <w:szCs w:val="20"/>
              </w:rPr>
            </w:pPr>
            <w:r w:rsidRPr="0052273E">
              <w:rPr>
                <w:rStyle w:val="normaltextrun"/>
                <w:rFonts w:ascii="Cambria" w:hAnsi="Cambria" w:cs="Segoe UI"/>
                <w:b/>
                <w:bCs/>
                <w:sz w:val="20"/>
                <w:szCs w:val="20"/>
              </w:rPr>
              <w:t>10</w:t>
            </w:r>
            <w:r w:rsidRPr="0052273E">
              <w:rPr>
                <w:rStyle w:val="eop"/>
                <w:rFonts w:ascii="Cambria" w:hAnsi="Cambria" w:cs="Segoe UI"/>
                <w:sz w:val="20"/>
                <w:szCs w:val="20"/>
              </w:rPr>
              <w:t> </w:t>
            </w:r>
          </w:p>
        </w:tc>
      </w:tr>
    </w:tbl>
    <w:p w14:paraId="415383FE" w14:textId="77777777" w:rsidR="007B6D53" w:rsidRPr="0052273E" w:rsidRDefault="007B6D53" w:rsidP="002F14D8">
      <w:pPr>
        <w:spacing w:after="0"/>
        <w:jc w:val="both"/>
        <w:rPr>
          <w:rFonts w:ascii="Cambria" w:hAnsi="Cambria" w:cs="Times New Roman"/>
          <w:b/>
          <w:bCs/>
          <w:sz w:val="20"/>
          <w:szCs w:val="20"/>
        </w:rPr>
      </w:pPr>
    </w:p>
    <w:p w14:paraId="4E5DD536" w14:textId="77777777" w:rsidR="005A149C" w:rsidRPr="0052273E" w:rsidRDefault="005A149C" w:rsidP="002F14D8">
      <w:pPr>
        <w:spacing w:after="0"/>
        <w:jc w:val="both"/>
        <w:rPr>
          <w:rFonts w:ascii="Cambria" w:hAnsi="Cambria" w:cs="Times New Roman"/>
          <w:b/>
          <w:bCs/>
          <w:sz w:val="20"/>
          <w:szCs w:val="20"/>
        </w:rPr>
      </w:pPr>
      <w:r w:rsidRPr="0052273E">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2273E" w:rsidRPr="0052273E" w14:paraId="57F8B1D1" w14:textId="77777777" w:rsidTr="00832F4B">
        <w:trPr>
          <w:jc w:val="center"/>
        </w:trPr>
        <w:tc>
          <w:tcPr>
            <w:tcW w:w="1666" w:type="dxa"/>
          </w:tcPr>
          <w:p w14:paraId="00C95D40" w14:textId="77777777" w:rsidR="005A149C" w:rsidRPr="0052273E" w:rsidRDefault="005A149C" w:rsidP="002F14D8">
            <w:pPr>
              <w:spacing w:after="0"/>
              <w:jc w:val="both"/>
              <w:rPr>
                <w:rFonts w:ascii="Cambria" w:hAnsi="Cambria" w:cs="Times New Roman"/>
                <w:b/>
                <w:bCs/>
                <w:sz w:val="20"/>
                <w:szCs w:val="20"/>
              </w:rPr>
            </w:pPr>
            <w:r w:rsidRPr="0052273E">
              <w:rPr>
                <w:rFonts w:ascii="Cambria" w:hAnsi="Cambria" w:cs="Times New Roman"/>
                <w:b/>
                <w:bCs/>
                <w:sz w:val="20"/>
                <w:szCs w:val="20"/>
              </w:rPr>
              <w:t>Forma zajęć</w:t>
            </w:r>
          </w:p>
        </w:tc>
        <w:tc>
          <w:tcPr>
            <w:tcW w:w="4963" w:type="dxa"/>
          </w:tcPr>
          <w:p w14:paraId="480B1D04" w14:textId="77777777" w:rsidR="005A149C" w:rsidRPr="0052273E" w:rsidRDefault="005A149C" w:rsidP="002F14D8">
            <w:pPr>
              <w:spacing w:after="0"/>
              <w:jc w:val="both"/>
              <w:rPr>
                <w:rFonts w:ascii="Cambria" w:hAnsi="Cambria" w:cs="Times New Roman"/>
                <w:b/>
                <w:bCs/>
                <w:sz w:val="20"/>
                <w:szCs w:val="20"/>
              </w:rPr>
            </w:pPr>
            <w:r w:rsidRPr="0052273E">
              <w:rPr>
                <w:rFonts w:ascii="Cambria" w:hAnsi="Cambria" w:cs="Times New Roman"/>
                <w:b/>
                <w:bCs/>
                <w:sz w:val="20"/>
                <w:szCs w:val="20"/>
              </w:rPr>
              <w:t>Metody dydaktyczne (wybór z listy)</w:t>
            </w:r>
          </w:p>
        </w:tc>
        <w:tc>
          <w:tcPr>
            <w:tcW w:w="3260" w:type="dxa"/>
          </w:tcPr>
          <w:p w14:paraId="6D650834" w14:textId="77777777" w:rsidR="005A149C" w:rsidRPr="0052273E" w:rsidRDefault="005A149C" w:rsidP="002F14D8">
            <w:pPr>
              <w:spacing w:after="0"/>
              <w:jc w:val="both"/>
              <w:rPr>
                <w:rFonts w:ascii="Cambria" w:hAnsi="Cambria" w:cs="Times New Roman"/>
                <w:b/>
                <w:bCs/>
                <w:sz w:val="20"/>
                <w:szCs w:val="20"/>
              </w:rPr>
            </w:pPr>
            <w:r w:rsidRPr="0052273E">
              <w:rPr>
                <w:rFonts w:ascii="Cambria" w:hAnsi="Cambria" w:cs="Times New Roman"/>
                <w:b/>
                <w:bCs/>
                <w:sz w:val="20"/>
                <w:szCs w:val="20"/>
              </w:rPr>
              <w:t>Ś</w:t>
            </w:r>
            <w:r w:rsidRPr="0052273E">
              <w:rPr>
                <w:rFonts w:ascii="Cambria" w:hAnsi="Cambria" w:cs="Times New Roman"/>
                <w:b/>
                <w:sz w:val="20"/>
                <w:szCs w:val="20"/>
              </w:rPr>
              <w:t>rodki dydaktyczne</w:t>
            </w:r>
          </w:p>
        </w:tc>
      </w:tr>
      <w:tr w:rsidR="0052273E" w:rsidRPr="0052273E" w14:paraId="475D402A" w14:textId="77777777" w:rsidTr="00832F4B">
        <w:trPr>
          <w:jc w:val="center"/>
        </w:trPr>
        <w:tc>
          <w:tcPr>
            <w:tcW w:w="1666" w:type="dxa"/>
          </w:tcPr>
          <w:p w14:paraId="7ACA93BC" w14:textId="4CBAB82D" w:rsidR="007B6D53" w:rsidRPr="0052273E" w:rsidRDefault="007B6D53" w:rsidP="007B6D53">
            <w:pPr>
              <w:spacing w:after="0"/>
              <w:jc w:val="both"/>
              <w:rPr>
                <w:rFonts w:ascii="Cambria" w:hAnsi="Cambria" w:cs="Times New Roman"/>
                <w:bCs/>
                <w:sz w:val="20"/>
                <w:szCs w:val="20"/>
              </w:rPr>
            </w:pPr>
            <w:r w:rsidRPr="0052273E">
              <w:rPr>
                <w:rStyle w:val="normaltextrun"/>
                <w:rFonts w:ascii="Cambria" w:hAnsi="Cambria" w:cs="Segoe UI"/>
                <w:sz w:val="20"/>
                <w:szCs w:val="20"/>
              </w:rPr>
              <w:t>Wykład</w:t>
            </w:r>
            <w:r w:rsidRPr="0052273E">
              <w:rPr>
                <w:rStyle w:val="eop"/>
                <w:rFonts w:ascii="Cambria" w:hAnsi="Cambria" w:cs="Segoe UI"/>
                <w:sz w:val="20"/>
                <w:szCs w:val="20"/>
              </w:rPr>
              <w:t> </w:t>
            </w:r>
          </w:p>
        </w:tc>
        <w:tc>
          <w:tcPr>
            <w:tcW w:w="4963" w:type="dxa"/>
          </w:tcPr>
          <w:p w14:paraId="48929A51" w14:textId="39F855D3"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rPr>
              <w:t>M1, wykład informacyjny</w:t>
            </w:r>
            <w:r w:rsidRPr="0052273E">
              <w:rPr>
                <w:rStyle w:val="eop"/>
                <w:rFonts w:ascii="Cambria" w:hAnsi="Cambria" w:cs="Segoe UI"/>
                <w:sz w:val="20"/>
                <w:szCs w:val="20"/>
              </w:rPr>
              <w:t> </w:t>
            </w:r>
          </w:p>
        </w:tc>
        <w:tc>
          <w:tcPr>
            <w:tcW w:w="3260" w:type="dxa"/>
          </w:tcPr>
          <w:p w14:paraId="3B36FB8E" w14:textId="5B3A5847"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rPr>
              <w:t>projektor </w:t>
            </w:r>
            <w:r w:rsidRPr="0052273E">
              <w:rPr>
                <w:rStyle w:val="eop"/>
                <w:rFonts w:ascii="Cambria" w:hAnsi="Cambria" w:cs="Segoe UI"/>
                <w:sz w:val="20"/>
                <w:szCs w:val="20"/>
              </w:rPr>
              <w:t> </w:t>
            </w:r>
          </w:p>
        </w:tc>
      </w:tr>
      <w:tr w:rsidR="0052273E" w:rsidRPr="0052273E" w14:paraId="4CA843B0" w14:textId="77777777" w:rsidTr="00832F4B">
        <w:trPr>
          <w:jc w:val="center"/>
        </w:trPr>
        <w:tc>
          <w:tcPr>
            <w:tcW w:w="1666" w:type="dxa"/>
          </w:tcPr>
          <w:p w14:paraId="5F737355" w14:textId="4E3B9468" w:rsidR="007B6D53" w:rsidRPr="0052273E" w:rsidRDefault="007B6D53" w:rsidP="007B6D53">
            <w:pPr>
              <w:spacing w:after="0"/>
              <w:jc w:val="both"/>
              <w:rPr>
                <w:rFonts w:ascii="Cambria" w:hAnsi="Cambria" w:cs="Times New Roman"/>
                <w:bCs/>
                <w:sz w:val="20"/>
                <w:szCs w:val="20"/>
              </w:rPr>
            </w:pPr>
            <w:r w:rsidRPr="0052273E">
              <w:rPr>
                <w:rStyle w:val="normaltextrun"/>
                <w:rFonts w:ascii="Cambria" w:hAnsi="Cambria" w:cs="Segoe UI"/>
                <w:sz w:val="20"/>
                <w:szCs w:val="20"/>
              </w:rPr>
              <w:t>Laboratoria</w:t>
            </w:r>
            <w:r w:rsidRPr="0052273E">
              <w:rPr>
                <w:rStyle w:val="eop"/>
                <w:rFonts w:ascii="Cambria" w:hAnsi="Cambria" w:cs="Segoe UI"/>
                <w:sz w:val="20"/>
                <w:szCs w:val="20"/>
              </w:rPr>
              <w:t> </w:t>
            </w:r>
          </w:p>
        </w:tc>
        <w:tc>
          <w:tcPr>
            <w:tcW w:w="4963" w:type="dxa"/>
          </w:tcPr>
          <w:p w14:paraId="02E701F6" w14:textId="77777777" w:rsidR="007B6D53" w:rsidRPr="0052273E" w:rsidRDefault="007B6D53" w:rsidP="007B6D53">
            <w:pPr>
              <w:pStyle w:val="paragraph"/>
              <w:spacing w:before="0" w:beforeAutospacing="0" w:after="0" w:afterAutospacing="0"/>
              <w:textAlignment w:val="baseline"/>
              <w:divId w:val="21130363"/>
              <w:rPr>
                <w:rFonts w:ascii="Segoe UI" w:hAnsi="Segoe UI" w:cs="Segoe UI"/>
                <w:sz w:val="18"/>
                <w:szCs w:val="18"/>
              </w:rPr>
            </w:pPr>
            <w:r w:rsidRPr="0052273E">
              <w:rPr>
                <w:rStyle w:val="normaltextrun"/>
                <w:rFonts w:ascii="Cambria" w:hAnsi="Cambria" w:cs="Segoe UI"/>
                <w:sz w:val="20"/>
                <w:szCs w:val="20"/>
              </w:rPr>
              <w:t>M5, ćwiczenia laboratoryjne – wykonanie </w:t>
            </w:r>
            <w:r w:rsidRPr="0052273E">
              <w:rPr>
                <w:rStyle w:val="eop"/>
                <w:rFonts w:ascii="Cambria" w:hAnsi="Cambria" w:cs="Segoe UI"/>
                <w:sz w:val="20"/>
                <w:szCs w:val="20"/>
              </w:rPr>
              <w:t> </w:t>
            </w:r>
          </w:p>
          <w:p w14:paraId="7342F8DB" w14:textId="77777777" w:rsidR="007B6D53" w:rsidRPr="0052273E" w:rsidRDefault="007B6D53" w:rsidP="007B6D53">
            <w:pPr>
              <w:pStyle w:val="paragraph"/>
              <w:spacing w:before="0" w:beforeAutospacing="0" w:after="0" w:afterAutospacing="0"/>
              <w:textAlignment w:val="baseline"/>
              <w:divId w:val="1655911644"/>
              <w:rPr>
                <w:rFonts w:ascii="Segoe UI" w:hAnsi="Segoe UI" w:cs="Segoe UI"/>
                <w:sz w:val="18"/>
                <w:szCs w:val="18"/>
              </w:rPr>
            </w:pPr>
            <w:r w:rsidRPr="0052273E">
              <w:rPr>
                <w:rStyle w:val="normaltextrun"/>
                <w:rFonts w:ascii="Cambria" w:hAnsi="Cambria" w:cs="Segoe UI"/>
                <w:sz w:val="20"/>
                <w:szCs w:val="20"/>
              </w:rPr>
              <w:t>eksperymentów z wykorzystaniem zestawów </w:t>
            </w:r>
            <w:r w:rsidRPr="0052273E">
              <w:rPr>
                <w:rStyle w:val="eop"/>
                <w:rFonts w:ascii="Cambria" w:hAnsi="Cambria" w:cs="Segoe UI"/>
                <w:sz w:val="20"/>
                <w:szCs w:val="20"/>
              </w:rPr>
              <w:t> </w:t>
            </w:r>
          </w:p>
          <w:p w14:paraId="6B1C692E" w14:textId="6B51D621" w:rsidR="007B6D53" w:rsidRPr="0052273E" w:rsidRDefault="007B6D53" w:rsidP="007B6D53">
            <w:pPr>
              <w:spacing w:after="0"/>
              <w:jc w:val="both"/>
              <w:rPr>
                <w:rFonts w:ascii="Cambria" w:hAnsi="Cambria" w:cs="Times New Roman"/>
                <w:bCs/>
                <w:sz w:val="20"/>
                <w:szCs w:val="20"/>
              </w:rPr>
            </w:pPr>
            <w:r w:rsidRPr="0052273E">
              <w:rPr>
                <w:rStyle w:val="normaltextrun"/>
                <w:rFonts w:ascii="Cambria" w:hAnsi="Cambria" w:cs="Segoe UI"/>
                <w:sz w:val="20"/>
                <w:szCs w:val="20"/>
              </w:rPr>
              <w:t>laboratoryjnych</w:t>
            </w:r>
            <w:r w:rsidRPr="0052273E">
              <w:rPr>
                <w:rStyle w:val="eop"/>
                <w:rFonts w:ascii="Cambria" w:hAnsi="Cambria" w:cs="Segoe UI"/>
                <w:sz w:val="20"/>
                <w:szCs w:val="20"/>
              </w:rPr>
              <w:t> </w:t>
            </w:r>
          </w:p>
        </w:tc>
        <w:tc>
          <w:tcPr>
            <w:tcW w:w="3260" w:type="dxa"/>
          </w:tcPr>
          <w:p w14:paraId="719926FF" w14:textId="77777777" w:rsidR="007B6D53" w:rsidRPr="0052273E" w:rsidRDefault="007B6D53" w:rsidP="007B6D53">
            <w:pPr>
              <w:pStyle w:val="paragraph"/>
              <w:spacing w:before="0" w:beforeAutospacing="0" w:after="0" w:afterAutospacing="0"/>
              <w:textAlignment w:val="baseline"/>
              <w:divId w:val="919295336"/>
              <w:rPr>
                <w:rFonts w:ascii="Segoe UI" w:hAnsi="Segoe UI" w:cs="Segoe UI"/>
                <w:sz w:val="18"/>
                <w:szCs w:val="18"/>
              </w:rPr>
            </w:pPr>
            <w:r w:rsidRPr="0052273E">
              <w:rPr>
                <w:rStyle w:val="normaltextrun"/>
                <w:rFonts w:ascii="Cambria" w:hAnsi="Cambria" w:cs="Segoe UI"/>
                <w:sz w:val="20"/>
                <w:szCs w:val="20"/>
              </w:rPr>
              <w:t>spektrometr XRF</w:t>
            </w:r>
            <w:r w:rsidRPr="0052273E">
              <w:rPr>
                <w:rStyle w:val="eop"/>
                <w:rFonts w:ascii="Cambria" w:hAnsi="Cambria" w:cs="Segoe UI"/>
                <w:sz w:val="20"/>
                <w:szCs w:val="20"/>
              </w:rPr>
              <w:t> </w:t>
            </w:r>
          </w:p>
          <w:p w14:paraId="3BFBF9BB" w14:textId="1B79EB97"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rPr>
              <w:t>spektrofotometry DR-3900, DR-6000, mętnosciomierz, wieloparametrowy multimiernik</w:t>
            </w:r>
            <w:r w:rsidRPr="0052273E">
              <w:rPr>
                <w:rStyle w:val="eop"/>
                <w:rFonts w:ascii="Cambria" w:hAnsi="Cambria" w:cs="Segoe UI"/>
                <w:sz w:val="20"/>
                <w:szCs w:val="20"/>
              </w:rPr>
              <w:t> </w:t>
            </w:r>
          </w:p>
        </w:tc>
      </w:tr>
      <w:tr w:rsidR="007B6D53" w:rsidRPr="0052273E" w14:paraId="24D35C92" w14:textId="77777777" w:rsidTr="00832F4B">
        <w:trPr>
          <w:jc w:val="center"/>
        </w:trPr>
        <w:tc>
          <w:tcPr>
            <w:tcW w:w="1666" w:type="dxa"/>
          </w:tcPr>
          <w:p w14:paraId="6E399F16" w14:textId="22F26F46" w:rsidR="007B6D53" w:rsidRPr="0052273E" w:rsidRDefault="007B6D53" w:rsidP="007B6D53">
            <w:pPr>
              <w:spacing w:after="0"/>
              <w:jc w:val="both"/>
              <w:rPr>
                <w:rFonts w:ascii="Cambria" w:hAnsi="Cambria" w:cs="Times New Roman"/>
                <w:bCs/>
                <w:sz w:val="20"/>
                <w:szCs w:val="20"/>
              </w:rPr>
            </w:pPr>
            <w:r w:rsidRPr="0052273E">
              <w:rPr>
                <w:rStyle w:val="normaltextrun"/>
                <w:rFonts w:ascii="Cambria" w:hAnsi="Cambria" w:cs="Segoe UI"/>
                <w:sz w:val="20"/>
                <w:szCs w:val="20"/>
              </w:rPr>
              <w:t>Projekt</w:t>
            </w:r>
            <w:r w:rsidRPr="0052273E">
              <w:rPr>
                <w:rStyle w:val="eop"/>
                <w:rFonts w:ascii="Cambria" w:hAnsi="Cambria" w:cs="Segoe UI"/>
                <w:sz w:val="20"/>
                <w:szCs w:val="20"/>
              </w:rPr>
              <w:t> </w:t>
            </w:r>
          </w:p>
        </w:tc>
        <w:tc>
          <w:tcPr>
            <w:tcW w:w="4963" w:type="dxa"/>
          </w:tcPr>
          <w:p w14:paraId="3398FB44" w14:textId="2221E048" w:rsidR="007B6D53" w:rsidRPr="0052273E" w:rsidRDefault="007B6D53" w:rsidP="007B6D53">
            <w:pPr>
              <w:spacing w:after="0"/>
              <w:rPr>
                <w:rFonts w:ascii="Cambria" w:eastAsia="Times New Roman" w:hAnsi="Cambria" w:cs="Times New Roman"/>
                <w:sz w:val="20"/>
                <w:szCs w:val="20"/>
                <w:lang w:eastAsia="pl-PL"/>
              </w:rPr>
            </w:pPr>
            <w:r w:rsidRPr="0052273E">
              <w:rPr>
                <w:rStyle w:val="normaltextrun"/>
                <w:rFonts w:ascii="Cambria" w:hAnsi="Cambria" w:cs="Segoe UI"/>
                <w:sz w:val="20"/>
                <w:szCs w:val="20"/>
              </w:rPr>
              <w:t>F4 – wystąpienie</w:t>
            </w:r>
            <w:r w:rsidRPr="0052273E">
              <w:rPr>
                <w:rStyle w:val="normaltextrun"/>
                <w:rFonts w:ascii="Cambria" w:hAnsi="Cambria" w:cs="Segoe UI"/>
                <w:b/>
                <w:bCs/>
                <w:sz w:val="20"/>
                <w:szCs w:val="20"/>
              </w:rPr>
              <w:t xml:space="preserve"> </w:t>
            </w:r>
            <w:r w:rsidRPr="0052273E">
              <w:rPr>
                <w:rStyle w:val="normaltextrun"/>
                <w:rFonts w:ascii="Cambria" w:hAnsi="Cambria" w:cs="Segoe UI"/>
                <w:sz w:val="20"/>
                <w:szCs w:val="20"/>
              </w:rPr>
              <w:t>(prezentacja multimedialna formułowanie dłuższej wypowiedzi ustnej na wybrany temat, ustne formułowanie i rozwiązywanie problemu, wypowiedź problemowa, analiza projektu</w:t>
            </w:r>
            <w:r w:rsidRPr="0052273E">
              <w:rPr>
                <w:rStyle w:val="eop"/>
                <w:rFonts w:ascii="Cambria" w:hAnsi="Cambria" w:cs="Segoe UI"/>
                <w:sz w:val="20"/>
                <w:szCs w:val="20"/>
              </w:rPr>
              <w:t> </w:t>
            </w:r>
          </w:p>
        </w:tc>
        <w:tc>
          <w:tcPr>
            <w:tcW w:w="3260" w:type="dxa"/>
          </w:tcPr>
          <w:p w14:paraId="4B3AAB88" w14:textId="60DAC300"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rPr>
              <w:t>projektor </w:t>
            </w:r>
            <w:r w:rsidRPr="0052273E">
              <w:rPr>
                <w:rStyle w:val="eop"/>
                <w:rFonts w:ascii="Cambria" w:hAnsi="Cambria" w:cs="Segoe UI"/>
                <w:sz w:val="20"/>
                <w:szCs w:val="20"/>
              </w:rPr>
              <w:t> </w:t>
            </w:r>
          </w:p>
        </w:tc>
      </w:tr>
    </w:tbl>
    <w:p w14:paraId="5B93108C" w14:textId="77777777" w:rsidR="004F22F5" w:rsidRPr="0052273E" w:rsidRDefault="004F22F5" w:rsidP="002F14D8">
      <w:pPr>
        <w:spacing w:after="0"/>
        <w:rPr>
          <w:rFonts w:ascii="Cambria" w:hAnsi="Cambria" w:cs="Times New Roman"/>
          <w:b/>
          <w:bCs/>
          <w:sz w:val="20"/>
          <w:szCs w:val="20"/>
        </w:rPr>
      </w:pPr>
    </w:p>
    <w:p w14:paraId="33EEBDF3"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8. Sposoby (metody) weryfikacji i oceny efektów uczenia się osiągniętych przez studenta</w:t>
      </w:r>
    </w:p>
    <w:p w14:paraId="68F9ED1D"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206"/>
        <w:gridCol w:w="4224"/>
      </w:tblGrid>
      <w:tr w:rsidR="0052273E" w:rsidRPr="0052273E" w14:paraId="5F4281DA" w14:textId="77777777" w:rsidTr="00E57E88">
        <w:tc>
          <w:tcPr>
            <w:tcW w:w="1459" w:type="dxa"/>
            <w:vAlign w:val="center"/>
          </w:tcPr>
          <w:p w14:paraId="570A6992"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zajęć</w:t>
            </w:r>
          </w:p>
        </w:tc>
        <w:tc>
          <w:tcPr>
            <w:tcW w:w="4206" w:type="dxa"/>
            <w:vAlign w:val="center"/>
          </w:tcPr>
          <w:p w14:paraId="4580DF6E" w14:textId="77777777" w:rsidR="005A149C" w:rsidRPr="0052273E" w:rsidRDefault="005A149C" w:rsidP="002F14D8">
            <w:pPr>
              <w:spacing w:after="0"/>
              <w:jc w:val="center"/>
              <w:rPr>
                <w:rFonts w:ascii="Cambria" w:hAnsi="Cambria" w:cs="Times New Roman"/>
                <w:b/>
                <w:sz w:val="20"/>
                <w:szCs w:val="20"/>
              </w:rPr>
            </w:pPr>
            <w:r w:rsidRPr="0052273E">
              <w:rPr>
                <w:rFonts w:ascii="Cambria" w:hAnsi="Cambria" w:cs="Times New Roman"/>
                <w:b/>
                <w:sz w:val="20"/>
                <w:szCs w:val="20"/>
              </w:rPr>
              <w:t xml:space="preserve">Ocena formująca (F) </w:t>
            </w:r>
          </w:p>
          <w:p w14:paraId="7C084D2F"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sz w:val="20"/>
                <w:szCs w:val="20"/>
              </w:rPr>
              <w:t xml:space="preserve">– </w:t>
            </w:r>
            <w:r w:rsidRPr="0052273E">
              <w:rPr>
                <w:rFonts w:ascii="Cambria" w:hAnsi="Cambria" w:cs="Times New Roman"/>
                <w:sz w:val="20"/>
                <w:szCs w:val="20"/>
              </w:rPr>
              <w:t xml:space="preserve">wskazuje studentowi na potrzebę uzupełniania wiedzy lub stosowania określonych metod i narzędzi, stymulujące do doskonalenia efektów pracy </w:t>
            </w:r>
            <w:r w:rsidRPr="0052273E">
              <w:rPr>
                <w:rFonts w:ascii="Cambria" w:hAnsi="Cambria" w:cs="Times New Roman"/>
                <w:b/>
                <w:sz w:val="20"/>
                <w:szCs w:val="20"/>
              </w:rPr>
              <w:t>(wybór z listy)</w:t>
            </w:r>
          </w:p>
        </w:tc>
        <w:tc>
          <w:tcPr>
            <w:tcW w:w="4224" w:type="dxa"/>
            <w:vAlign w:val="center"/>
          </w:tcPr>
          <w:p w14:paraId="6585F630" w14:textId="77777777" w:rsidR="005A149C" w:rsidRPr="0052273E" w:rsidRDefault="005A149C" w:rsidP="002F14D8">
            <w:pPr>
              <w:spacing w:after="0"/>
              <w:jc w:val="center"/>
              <w:rPr>
                <w:rFonts w:ascii="Cambria" w:hAnsi="Cambria" w:cs="Times New Roman"/>
                <w:b/>
                <w:sz w:val="20"/>
                <w:szCs w:val="20"/>
              </w:rPr>
            </w:pPr>
            <w:r w:rsidRPr="0052273E">
              <w:rPr>
                <w:rFonts w:ascii="Cambria" w:hAnsi="Cambria" w:cs="Times New Roman"/>
                <w:b/>
                <w:sz w:val="20"/>
                <w:szCs w:val="20"/>
              </w:rPr>
              <w:t xml:space="preserve">Ocena podsumowująca (P) – </w:t>
            </w:r>
            <w:r w:rsidRPr="0052273E">
              <w:rPr>
                <w:rFonts w:ascii="Cambria" w:hAnsi="Cambria" w:cs="Times New Roman"/>
                <w:sz w:val="20"/>
                <w:szCs w:val="20"/>
              </w:rPr>
              <w:t xml:space="preserve">podsumowuje osiągnięte efekty uczenia się </w:t>
            </w:r>
            <w:r w:rsidRPr="0052273E">
              <w:rPr>
                <w:rFonts w:ascii="Cambria" w:hAnsi="Cambria" w:cs="Times New Roman"/>
                <w:b/>
                <w:sz w:val="20"/>
                <w:szCs w:val="20"/>
              </w:rPr>
              <w:t>(wybór z listy)</w:t>
            </w:r>
          </w:p>
        </w:tc>
      </w:tr>
      <w:tr w:rsidR="0052273E" w:rsidRPr="0052273E" w14:paraId="105BC3B2" w14:textId="77777777" w:rsidTr="00E57E88">
        <w:tc>
          <w:tcPr>
            <w:tcW w:w="1459" w:type="dxa"/>
          </w:tcPr>
          <w:p w14:paraId="157C700D" w14:textId="141E99E5" w:rsidR="007B6D53" w:rsidRPr="0052273E" w:rsidRDefault="007B6D53" w:rsidP="007B6D53">
            <w:pPr>
              <w:spacing w:after="0"/>
              <w:rPr>
                <w:rFonts w:ascii="Cambria" w:hAnsi="Cambria" w:cs="Times New Roman"/>
                <w:b/>
                <w:bCs/>
                <w:sz w:val="20"/>
                <w:szCs w:val="20"/>
              </w:rPr>
            </w:pPr>
            <w:r w:rsidRPr="0052273E">
              <w:rPr>
                <w:rStyle w:val="normaltextrun"/>
                <w:rFonts w:ascii="Cambria" w:hAnsi="Cambria" w:cs="Segoe UI"/>
                <w:sz w:val="20"/>
                <w:szCs w:val="20"/>
              </w:rPr>
              <w:t>Wykład</w:t>
            </w:r>
            <w:r w:rsidRPr="0052273E">
              <w:rPr>
                <w:rStyle w:val="eop"/>
                <w:rFonts w:ascii="Cambria" w:hAnsi="Cambria" w:cs="Segoe UI"/>
                <w:sz w:val="20"/>
                <w:szCs w:val="20"/>
              </w:rPr>
              <w:t> </w:t>
            </w:r>
          </w:p>
        </w:tc>
        <w:tc>
          <w:tcPr>
            <w:tcW w:w="4206" w:type="dxa"/>
          </w:tcPr>
          <w:p w14:paraId="61E34CC1" w14:textId="0088DE64" w:rsidR="007B6D53" w:rsidRPr="0052273E" w:rsidRDefault="007B6D53" w:rsidP="007B6D53">
            <w:pPr>
              <w:spacing w:after="0"/>
              <w:rPr>
                <w:rFonts w:ascii="Cambria" w:hAnsi="Cambria" w:cs="Times New Roman"/>
                <w:bCs/>
                <w:sz w:val="20"/>
                <w:szCs w:val="20"/>
              </w:rPr>
            </w:pPr>
            <w:r w:rsidRPr="0052273E">
              <w:rPr>
                <w:rStyle w:val="normaltextrun"/>
                <w:rFonts w:ascii="Cambria" w:hAnsi="Cambria" w:cs="Segoe UI"/>
                <w:sz w:val="20"/>
                <w:szCs w:val="20"/>
              </w:rPr>
              <w:t>F2, aktywność podczas wykładów – rozwiązywanie problemów</w:t>
            </w:r>
            <w:r w:rsidRPr="0052273E">
              <w:rPr>
                <w:rStyle w:val="eop"/>
                <w:rFonts w:ascii="Cambria" w:hAnsi="Cambria" w:cs="Segoe UI"/>
                <w:sz w:val="20"/>
                <w:szCs w:val="20"/>
              </w:rPr>
              <w:t> </w:t>
            </w:r>
          </w:p>
        </w:tc>
        <w:tc>
          <w:tcPr>
            <w:tcW w:w="4224" w:type="dxa"/>
          </w:tcPr>
          <w:p w14:paraId="6804847E" w14:textId="3F5F2223"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rPr>
              <w:t xml:space="preserve">P2 – kolokwium </w:t>
            </w:r>
            <w:r w:rsidR="004C0225" w:rsidRPr="0052273E">
              <w:rPr>
                <w:rStyle w:val="normaltextrun"/>
                <w:rFonts w:ascii="Cambria" w:hAnsi="Cambria" w:cs="Segoe UI"/>
                <w:sz w:val="20"/>
                <w:szCs w:val="20"/>
              </w:rPr>
              <w:t>p</w:t>
            </w:r>
            <w:r w:rsidR="004C0225" w:rsidRPr="0052273E">
              <w:rPr>
                <w:rStyle w:val="normaltextrun"/>
                <w:rFonts w:cs="Segoe UI"/>
              </w:rPr>
              <w:t>isemne</w:t>
            </w:r>
            <w:r w:rsidRPr="0052273E">
              <w:rPr>
                <w:rStyle w:val="normaltextrun"/>
                <w:rFonts w:ascii="Cambria" w:hAnsi="Cambria" w:cs="Segoe UI"/>
                <w:sz w:val="20"/>
                <w:szCs w:val="20"/>
              </w:rPr>
              <w:t>,</w:t>
            </w:r>
            <w:r w:rsidRPr="0052273E">
              <w:rPr>
                <w:rStyle w:val="eop"/>
                <w:rFonts w:ascii="Cambria" w:hAnsi="Cambria" w:cs="Segoe UI"/>
                <w:sz w:val="20"/>
                <w:szCs w:val="20"/>
              </w:rPr>
              <w:t> </w:t>
            </w:r>
          </w:p>
        </w:tc>
      </w:tr>
      <w:tr w:rsidR="0052273E" w:rsidRPr="0052273E" w14:paraId="49584FC4" w14:textId="77777777" w:rsidTr="00E57E88">
        <w:tc>
          <w:tcPr>
            <w:tcW w:w="1459" w:type="dxa"/>
          </w:tcPr>
          <w:p w14:paraId="2B6F490D" w14:textId="5DD45595" w:rsidR="007B6D53" w:rsidRPr="0052273E" w:rsidRDefault="007B6D53" w:rsidP="007B6D53">
            <w:pPr>
              <w:spacing w:after="0"/>
              <w:rPr>
                <w:rFonts w:ascii="Cambria" w:hAnsi="Cambria" w:cs="Times New Roman"/>
                <w:b/>
                <w:bCs/>
                <w:sz w:val="20"/>
                <w:szCs w:val="20"/>
              </w:rPr>
            </w:pPr>
            <w:r w:rsidRPr="0052273E">
              <w:rPr>
                <w:rStyle w:val="normaltextrun"/>
                <w:rFonts w:ascii="Cambria" w:hAnsi="Cambria" w:cs="Segoe UI"/>
                <w:sz w:val="20"/>
                <w:szCs w:val="20"/>
              </w:rPr>
              <w:t>Laboratoria</w:t>
            </w:r>
            <w:r w:rsidRPr="0052273E">
              <w:rPr>
                <w:rStyle w:val="eop"/>
                <w:rFonts w:ascii="Cambria" w:hAnsi="Cambria" w:cs="Segoe UI"/>
                <w:sz w:val="20"/>
                <w:szCs w:val="20"/>
              </w:rPr>
              <w:t> </w:t>
            </w:r>
          </w:p>
        </w:tc>
        <w:tc>
          <w:tcPr>
            <w:tcW w:w="4206" w:type="dxa"/>
          </w:tcPr>
          <w:p w14:paraId="675232D7" w14:textId="0AB45F89"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rPr>
              <w:t>F5 - ćwiczenia praktyczne - ćwiczenia sprawdzające umiejętności, rozwiązywanie zadań</w:t>
            </w:r>
            <w:r w:rsidRPr="0052273E">
              <w:rPr>
                <w:rStyle w:val="eop"/>
                <w:rFonts w:ascii="Cambria" w:hAnsi="Cambria" w:cs="Segoe UI"/>
                <w:sz w:val="20"/>
                <w:szCs w:val="20"/>
              </w:rPr>
              <w:t> </w:t>
            </w:r>
          </w:p>
        </w:tc>
        <w:tc>
          <w:tcPr>
            <w:tcW w:w="4224" w:type="dxa"/>
          </w:tcPr>
          <w:p w14:paraId="57754802" w14:textId="56C37308" w:rsidR="007B6D53" w:rsidRPr="0052273E" w:rsidRDefault="007B6D53" w:rsidP="007B6D53">
            <w:pPr>
              <w:spacing w:after="0"/>
              <w:rPr>
                <w:rFonts w:ascii="Cambria" w:hAnsi="Cambria" w:cs="Times New Roman"/>
                <w:sz w:val="20"/>
                <w:szCs w:val="20"/>
              </w:rPr>
            </w:pPr>
            <w:r w:rsidRPr="0052273E">
              <w:rPr>
                <w:rStyle w:val="normaltextrun"/>
                <w:rFonts w:ascii="Cambria" w:hAnsi="Cambria" w:cs="Segoe UI"/>
                <w:sz w:val="20"/>
                <w:szCs w:val="20"/>
              </w:rPr>
              <w:t>P3, ocena podsumowująca powstała na podstawie ocen formujących, uzyskanych w semestrze</w:t>
            </w:r>
            <w:r w:rsidRPr="0052273E">
              <w:rPr>
                <w:rStyle w:val="normaltextrun"/>
                <w:rFonts w:ascii="Cambria" w:hAnsi="Cambria" w:cs="Segoe UI"/>
                <w:b/>
                <w:bCs/>
                <w:sz w:val="20"/>
                <w:szCs w:val="20"/>
              </w:rPr>
              <w:t xml:space="preserve"> </w:t>
            </w:r>
            <w:r w:rsidRPr="0052273E">
              <w:rPr>
                <w:rStyle w:val="normaltextrun"/>
                <w:rFonts w:ascii="Cambria" w:hAnsi="Cambria" w:cs="Segoe UI"/>
                <w:sz w:val="20"/>
                <w:szCs w:val="20"/>
              </w:rPr>
              <w:t>z każdego ze sprawozdań</w:t>
            </w:r>
            <w:r w:rsidRPr="0052273E">
              <w:rPr>
                <w:rStyle w:val="eop"/>
                <w:rFonts w:ascii="Cambria" w:hAnsi="Cambria" w:cs="Segoe UI"/>
                <w:sz w:val="20"/>
                <w:szCs w:val="20"/>
              </w:rPr>
              <w:t> </w:t>
            </w:r>
          </w:p>
        </w:tc>
      </w:tr>
      <w:tr w:rsidR="007B6D53" w:rsidRPr="0052273E" w14:paraId="5BC15BBF" w14:textId="77777777" w:rsidTr="00E57E88">
        <w:tc>
          <w:tcPr>
            <w:tcW w:w="1459" w:type="dxa"/>
          </w:tcPr>
          <w:p w14:paraId="5BF8E047" w14:textId="415ECA68" w:rsidR="007B6D53" w:rsidRPr="0052273E" w:rsidRDefault="007B6D53" w:rsidP="007B6D53">
            <w:pPr>
              <w:spacing w:after="0"/>
              <w:rPr>
                <w:rFonts w:ascii="Cambria" w:hAnsi="Cambria" w:cs="Times New Roman"/>
                <w:b/>
                <w:bCs/>
                <w:sz w:val="20"/>
                <w:szCs w:val="20"/>
              </w:rPr>
            </w:pPr>
            <w:r w:rsidRPr="0052273E">
              <w:rPr>
                <w:rStyle w:val="normaltextrun"/>
                <w:rFonts w:ascii="Cambria" w:hAnsi="Cambria" w:cs="Segoe UI"/>
                <w:sz w:val="20"/>
                <w:szCs w:val="20"/>
              </w:rPr>
              <w:t>Projekt</w:t>
            </w:r>
            <w:r w:rsidRPr="0052273E">
              <w:rPr>
                <w:rStyle w:val="eop"/>
                <w:rFonts w:ascii="Cambria" w:hAnsi="Cambria" w:cs="Segoe UI"/>
                <w:sz w:val="20"/>
                <w:szCs w:val="20"/>
              </w:rPr>
              <w:t> </w:t>
            </w:r>
          </w:p>
        </w:tc>
        <w:tc>
          <w:tcPr>
            <w:tcW w:w="4206" w:type="dxa"/>
          </w:tcPr>
          <w:p w14:paraId="04900FAE" w14:textId="31E62DE9" w:rsidR="007B6D53" w:rsidRPr="0052273E" w:rsidRDefault="007B6D53" w:rsidP="007B6D53">
            <w:pPr>
              <w:spacing w:after="0"/>
              <w:rPr>
                <w:rFonts w:ascii="Cambria" w:hAnsi="Cambria" w:cs="Times New Roman"/>
                <w:b/>
                <w:bCs/>
                <w:sz w:val="20"/>
                <w:szCs w:val="20"/>
              </w:rPr>
            </w:pPr>
            <w:r w:rsidRPr="0052273E">
              <w:rPr>
                <w:rStyle w:val="normaltextrun"/>
                <w:rFonts w:ascii="Cambria" w:hAnsi="Cambria" w:cs="Segoe UI"/>
                <w:sz w:val="20"/>
                <w:szCs w:val="20"/>
              </w:rPr>
              <w:t>F4 wystąpienie</w:t>
            </w:r>
            <w:r w:rsidRPr="0052273E">
              <w:rPr>
                <w:rStyle w:val="eop"/>
                <w:rFonts w:ascii="Cambria" w:hAnsi="Cambria" w:cs="Segoe UI"/>
                <w:sz w:val="20"/>
                <w:szCs w:val="20"/>
              </w:rPr>
              <w:t> </w:t>
            </w:r>
          </w:p>
        </w:tc>
        <w:tc>
          <w:tcPr>
            <w:tcW w:w="4224" w:type="dxa"/>
          </w:tcPr>
          <w:p w14:paraId="25B63FFC" w14:textId="3E1762AC" w:rsidR="007B6D53" w:rsidRPr="0052273E" w:rsidRDefault="007B6D53" w:rsidP="007B6D53">
            <w:pPr>
              <w:spacing w:after="0"/>
              <w:rPr>
                <w:rFonts w:ascii="Cambria" w:hAnsi="Cambria" w:cs="Times New Roman"/>
                <w:b/>
                <w:bCs/>
                <w:sz w:val="20"/>
                <w:szCs w:val="20"/>
              </w:rPr>
            </w:pPr>
            <w:r w:rsidRPr="0052273E">
              <w:rPr>
                <w:rStyle w:val="normaltextrun"/>
                <w:rFonts w:ascii="Cambria" w:hAnsi="Cambria" w:cs="Segoe UI"/>
                <w:sz w:val="20"/>
                <w:szCs w:val="20"/>
              </w:rPr>
              <w:t>P4, praca pisemna - projekt</w:t>
            </w:r>
            <w:r w:rsidRPr="0052273E">
              <w:rPr>
                <w:rStyle w:val="eop"/>
                <w:rFonts w:ascii="Cambria" w:hAnsi="Cambria" w:cs="Segoe UI"/>
                <w:sz w:val="20"/>
                <w:szCs w:val="20"/>
              </w:rPr>
              <w:t> </w:t>
            </w:r>
          </w:p>
        </w:tc>
      </w:tr>
    </w:tbl>
    <w:p w14:paraId="50E82D12" w14:textId="752FF1EE" w:rsidR="005A149C" w:rsidRPr="0052273E" w:rsidRDefault="005A149C" w:rsidP="002F14D8">
      <w:pPr>
        <w:spacing w:after="0"/>
        <w:jc w:val="both"/>
        <w:rPr>
          <w:rFonts w:ascii="Cambria" w:hAnsi="Cambria" w:cs="Times New Roman"/>
          <w:b/>
          <w:sz w:val="20"/>
          <w:szCs w:val="20"/>
        </w:rPr>
      </w:pPr>
      <w:r w:rsidRPr="0052273E">
        <w:rPr>
          <w:rFonts w:ascii="Cambria" w:hAnsi="Cambria" w:cs="Times New Roman"/>
          <w:b/>
          <w:sz w:val="20"/>
          <w:szCs w:val="20"/>
        </w:rPr>
        <w:lastRenderedPageBreak/>
        <w:t>8.2. Sposoby (metody) weryfikacji osiągnięcia przedmiotowych efektów uczenia się (wstawić „x”)</w:t>
      </w:r>
      <w:r w:rsidR="00C326B5" w:rsidRPr="0052273E">
        <w:rPr>
          <w:rFonts w:ascii="Cambria" w:hAnsi="Cambria" w:cs="Times New Roman"/>
          <w:b/>
          <w:sz w:val="20"/>
          <w:szCs w:val="20"/>
        </w:rPr>
        <w:t xml:space="preserve"> </w:t>
      </w:r>
    </w:p>
    <w:tbl>
      <w:tblPr>
        <w:tblW w:w="0" w:type="auto"/>
        <w:tblInd w:w="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2090"/>
        <w:gridCol w:w="717"/>
        <w:gridCol w:w="601"/>
        <w:gridCol w:w="701"/>
        <w:gridCol w:w="705"/>
        <w:gridCol w:w="659"/>
        <w:gridCol w:w="659"/>
      </w:tblGrid>
      <w:tr w:rsidR="0052273E" w:rsidRPr="0052273E" w14:paraId="48D932A6" w14:textId="77777777" w:rsidTr="00B33BE2">
        <w:trPr>
          <w:trHeight w:val="150"/>
        </w:trPr>
        <w:tc>
          <w:tcPr>
            <w:tcW w:w="2090" w:type="dxa"/>
            <w:vMerge w:val="restart"/>
            <w:tcBorders>
              <w:left w:val="single" w:sz="4" w:space="0" w:color="000000" w:themeColor="text1"/>
              <w:right w:val="single" w:sz="4" w:space="0" w:color="000000" w:themeColor="text1"/>
            </w:tcBorders>
            <w:vAlign w:val="center"/>
          </w:tcPr>
          <w:p w14:paraId="228F0291"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b/>
                <w:bCs/>
                <w:sz w:val="20"/>
                <w:szCs w:val="20"/>
              </w:rPr>
              <w:t>Symbol efektu</w:t>
            </w:r>
          </w:p>
        </w:tc>
        <w:tc>
          <w:tcPr>
            <w:tcW w:w="1318" w:type="dxa"/>
            <w:gridSpan w:val="2"/>
            <w:tcBorders>
              <w:top w:val="single" w:sz="4" w:space="0" w:color="000000" w:themeColor="text1"/>
              <w:left w:val="single" w:sz="4" w:space="0" w:color="000000" w:themeColor="text1"/>
              <w:bottom w:val="single" w:sz="4" w:space="0" w:color="auto"/>
              <w:right w:val="single" w:sz="4" w:space="0" w:color="auto"/>
            </w:tcBorders>
            <w:vAlign w:val="center"/>
          </w:tcPr>
          <w:p w14:paraId="63622A79"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 xml:space="preserve">Wykład </w:t>
            </w:r>
          </w:p>
        </w:tc>
        <w:tc>
          <w:tcPr>
            <w:tcW w:w="1406" w:type="dxa"/>
            <w:gridSpan w:val="2"/>
            <w:tcBorders>
              <w:top w:val="single" w:sz="4" w:space="0" w:color="000000" w:themeColor="text1"/>
              <w:left w:val="single" w:sz="4" w:space="0" w:color="000000" w:themeColor="text1"/>
              <w:bottom w:val="single" w:sz="4" w:space="0" w:color="auto"/>
              <w:right w:val="single" w:sz="4" w:space="0" w:color="auto"/>
            </w:tcBorders>
          </w:tcPr>
          <w:p w14:paraId="48044DD5"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Laboratorium</w:t>
            </w:r>
          </w:p>
        </w:tc>
        <w:tc>
          <w:tcPr>
            <w:tcW w:w="1318" w:type="dxa"/>
            <w:gridSpan w:val="2"/>
            <w:tcBorders>
              <w:top w:val="single" w:sz="4" w:space="0" w:color="000000" w:themeColor="text1"/>
              <w:left w:val="single" w:sz="4" w:space="0" w:color="000000" w:themeColor="text1"/>
              <w:bottom w:val="single" w:sz="4" w:space="0" w:color="auto"/>
              <w:right w:val="single" w:sz="4" w:space="0" w:color="auto"/>
            </w:tcBorders>
          </w:tcPr>
          <w:p w14:paraId="682AB11A"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Projekt</w:t>
            </w:r>
          </w:p>
        </w:tc>
      </w:tr>
      <w:tr w:rsidR="0052273E" w:rsidRPr="0052273E" w14:paraId="3A61FF07" w14:textId="77777777" w:rsidTr="00B33BE2">
        <w:trPr>
          <w:trHeight w:val="325"/>
        </w:trPr>
        <w:tc>
          <w:tcPr>
            <w:tcW w:w="2090" w:type="dxa"/>
            <w:vMerge/>
          </w:tcPr>
          <w:p w14:paraId="4F78DBFA" w14:textId="77777777" w:rsidR="00FE17CE" w:rsidRPr="0052273E" w:rsidRDefault="00FE17CE" w:rsidP="00FB7F81"/>
        </w:tc>
        <w:tc>
          <w:tcPr>
            <w:tcW w:w="71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A9BDF35"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 xml:space="preserve">F2 </w:t>
            </w:r>
          </w:p>
        </w:tc>
        <w:tc>
          <w:tcPr>
            <w:tcW w:w="601" w:type="dxa"/>
            <w:tcBorders>
              <w:top w:val="single" w:sz="4" w:space="0" w:color="auto"/>
              <w:left w:val="single" w:sz="4" w:space="0" w:color="000000" w:themeColor="text1"/>
              <w:bottom w:val="single" w:sz="4" w:space="0" w:color="000000" w:themeColor="text1"/>
              <w:right w:val="single" w:sz="4" w:space="0" w:color="auto"/>
            </w:tcBorders>
            <w:vAlign w:val="center"/>
          </w:tcPr>
          <w:p w14:paraId="78CEE8D7"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P2</w:t>
            </w:r>
          </w:p>
        </w:tc>
        <w:tc>
          <w:tcPr>
            <w:tcW w:w="701" w:type="dxa"/>
            <w:tcBorders>
              <w:top w:val="single" w:sz="4" w:space="0" w:color="auto"/>
              <w:left w:val="single" w:sz="4" w:space="0" w:color="000000" w:themeColor="text1"/>
              <w:bottom w:val="single" w:sz="4" w:space="0" w:color="000000" w:themeColor="text1"/>
              <w:right w:val="single" w:sz="4" w:space="0" w:color="auto"/>
            </w:tcBorders>
            <w:vAlign w:val="center"/>
          </w:tcPr>
          <w:p w14:paraId="34C77239"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F5</w:t>
            </w:r>
          </w:p>
        </w:tc>
        <w:tc>
          <w:tcPr>
            <w:tcW w:w="705" w:type="dxa"/>
            <w:tcBorders>
              <w:top w:val="single" w:sz="4" w:space="0" w:color="auto"/>
              <w:left w:val="single" w:sz="4" w:space="0" w:color="000000" w:themeColor="text1"/>
              <w:bottom w:val="single" w:sz="4" w:space="0" w:color="000000" w:themeColor="text1"/>
              <w:right w:val="single" w:sz="4" w:space="0" w:color="auto"/>
            </w:tcBorders>
            <w:vAlign w:val="center"/>
          </w:tcPr>
          <w:p w14:paraId="6275C0C2"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P3</w:t>
            </w:r>
          </w:p>
        </w:tc>
        <w:tc>
          <w:tcPr>
            <w:tcW w:w="659" w:type="dxa"/>
            <w:tcBorders>
              <w:top w:val="single" w:sz="4" w:space="0" w:color="auto"/>
              <w:left w:val="single" w:sz="4" w:space="0" w:color="000000" w:themeColor="text1"/>
              <w:bottom w:val="single" w:sz="4" w:space="0" w:color="000000" w:themeColor="text1"/>
              <w:right w:val="single" w:sz="4" w:space="0" w:color="auto"/>
            </w:tcBorders>
          </w:tcPr>
          <w:p w14:paraId="5A70BA53"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F4</w:t>
            </w:r>
          </w:p>
        </w:tc>
        <w:tc>
          <w:tcPr>
            <w:tcW w:w="659" w:type="dxa"/>
            <w:tcBorders>
              <w:top w:val="single" w:sz="4" w:space="0" w:color="auto"/>
              <w:left w:val="single" w:sz="4" w:space="0" w:color="000000" w:themeColor="text1"/>
              <w:bottom w:val="single" w:sz="4" w:space="0" w:color="000000" w:themeColor="text1"/>
              <w:right w:val="single" w:sz="4" w:space="0" w:color="auto"/>
            </w:tcBorders>
          </w:tcPr>
          <w:p w14:paraId="31A8F8EA"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P4</w:t>
            </w:r>
          </w:p>
        </w:tc>
      </w:tr>
      <w:tr w:rsidR="0052273E" w:rsidRPr="0052273E" w14:paraId="48A5C4F6" w14:textId="77777777" w:rsidTr="00B33BE2">
        <w:trPr>
          <w:trHeight w:val="325"/>
        </w:trPr>
        <w:tc>
          <w:tcPr>
            <w:tcW w:w="2090" w:type="dxa"/>
            <w:tcBorders>
              <w:left w:val="single" w:sz="4" w:space="0" w:color="000000" w:themeColor="text1"/>
              <w:right w:val="single" w:sz="4" w:space="0" w:color="000000" w:themeColor="text1"/>
            </w:tcBorders>
            <w:vAlign w:val="center"/>
          </w:tcPr>
          <w:p w14:paraId="5C817719" w14:textId="77777777" w:rsidR="00FE17CE" w:rsidRPr="0052273E" w:rsidRDefault="00FE17CE" w:rsidP="00FB7F81">
            <w:pPr>
              <w:spacing w:after="0"/>
              <w:ind w:right="-108"/>
              <w:jc w:val="center"/>
              <w:rPr>
                <w:rFonts w:ascii="Cambria" w:hAnsi="Cambria" w:cs="Times New Roman"/>
                <w:sz w:val="20"/>
                <w:szCs w:val="20"/>
              </w:rPr>
            </w:pPr>
            <w:r w:rsidRPr="0052273E">
              <w:rPr>
                <w:rFonts w:ascii="Cambria" w:hAnsi="Cambria" w:cs="Times New Roman"/>
                <w:sz w:val="20"/>
                <w:szCs w:val="20"/>
              </w:rPr>
              <w:t>W_01</w:t>
            </w:r>
          </w:p>
        </w:tc>
        <w:tc>
          <w:tcPr>
            <w:tcW w:w="71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DC2E5D4"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x</w:t>
            </w:r>
          </w:p>
        </w:tc>
        <w:tc>
          <w:tcPr>
            <w:tcW w:w="601" w:type="dxa"/>
            <w:tcBorders>
              <w:top w:val="single" w:sz="4" w:space="0" w:color="auto"/>
              <w:left w:val="single" w:sz="4" w:space="0" w:color="000000" w:themeColor="text1"/>
              <w:bottom w:val="single" w:sz="4" w:space="0" w:color="000000" w:themeColor="text1"/>
              <w:right w:val="single" w:sz="4" w:space="0" w:color="auto"/>
            </w:tcBorders>
            <w:vAlign w:val="center"/>
          </w:tcPr>
          <w:p w14:paraId="68F7D77F"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x</w:t>
            </w:r>
          </w:p>
        </w:tc>
        <w:tc>
          <w:tcPr>
            <w:tcW w:w="701" w:type="dxa"/>
            <w:tcBorders>
              <w:top w:val="single" w:sz="4" w:space="0" w:color="auto"/>
              <w:left w:val="single" w:sz="4" w:space="0" w:color="000000" w:themeColor="text1"/>
              <w:bottom w:val="single" w:sz="4" w:space="0" w:color="000000" w:themeColor="text1"/>
              <w:right w:val="single" w:sz="4" w:space="0" w:color="auto"/>
            </w:tcBorders>
            <w:vAlign w:val="center"/>
          </w:tcPr>
          <w:p w14:paraId="0713091E"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x</w:t>
            </w:r>
          </w:p>
        </w:tc>
        <w:tc>
          <w:tcPr>
            <w:tcW w:w="705" w:type="dxa"/>
            <w:tcBorders>
              <w:top w:val="single" w:sz="4" w:space="0" w:color="auto"/>
              <w:left w:val="single" w:sz="4" w:space="0" w:color="000000" w:themeColor="text1"/>
              <w:bottom w:val="single" w:sz="4" w:space="0" w:color="000000" w:themeColor="text1"/>
              <w:right w:val="single" w:sz="4" w:space="0" w:color="auto"/>
            </w:tcBorders>
            <w:vAlign w:val="center"/>
          </w:tcPr>
          <w:p w14:paraId="00517F8C"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x</w:t>
            </w:r>
          </w:p>
        </w:tc>
        <w:tc>
          <w:tcPr>
            <w:tcW w:w="659" w:type="dxa"/>
            <w:tcBorders>
              <w:top w:val="single" w:sz="4" w:space="0" w:color="auto"/>
              <w:left w:val="single" w:sz="4" w:space="0" w:color="000000" w:themeColor="text1"/>
              <w:bottom w:val="single" w:sz="4" w:space="0" w:color="000000" w:themeColor="text1"/>
              <w:right w:val="single" w:sz="4" w:space="0" w:color="auto"/>
            </w:tcBorders>
          </w:tcPr>
          <w:p w14:paraId="5196C173"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x</w:t>
            </w:r>
          </w:p>
        </w:tc>
        <w:tc>
          <w:tcPr>
            <w:tcW w:w="659" w:type="dxa"/>
            <w:tcBorders>
              <w:top w:val="single" w:sz="4" w:space="0" w:color="auto"/>
              <w:left w:val="single" w:sz="4" w:space="0" w:color="000000" w:themeColor="text1"/>
              <w:bottom w:val="single" w:sz="4" w:space="0" w:color="000000" w:themeColor="text1"/>
              <w:right w:val="single" w:sz="4" w:space="0" w:color="auto"/>
            </w:tcBorders>
          </w:tcPr>
          <w:p w14:paraId="1F883D56"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x</w:t>
            </w:r>
          </w:p>
        </w:tc>
      </w:tr>
      <w:tr w:rsidR="0052273E" w:rsidRPr="0052273E" w14:paraId="13DCE54B" w14:textId="77777777" w:rsidTr="00B33BE2">
        <w:trPr>
          <w:trHeight w:val="325"/>
        </w:trPr>
        <w:tc>
          <w:tcPr>
            <w:tcW w:w="2090" w:type="dxa"/>
            <w:tcBorders>
              <w:left w:val="single" w:sz="4" w:space="0" w:color="000000" w:themeColor="text1"/>
              <w:right w:val="single" w:sz="4" w:space="0" w:color="000000" w:themeColor="text1"/>
            </w:tcBorders>
            <w:vAlign w:val="center"/>
          </w:tcPr>
          <w:p w14:paraId="1A81FE77" w14:textId="77777777" w:rsidR="00FE17CE" w:rsidRPr="0052273E" w:rsidRDefault="00FE17CE" w:rsidP="00FB7F81">
            <w:pPr>
              <w:spacing w:after="0"/>
              <w:ind w:right="-108"/>
              <w:jc w:val="center"/>
              <w:rPr>
                <w:rFonts w:ascii="Cambria" w:hAnsi="Cambria" w:cs="Times New Roman"/>
                <w:sz w:val="20"/>
                <w:szCs w:val="20"/>
              </w:rPr>
            </w:pPr>
            <w:r w:rsidRPr="0052273E">
              <w:rPr>
                <w:rFonts w:ascii="Cambria" w:hAnsi="Cambria" w:cs="Times New Roman"/>
                <w:sz w:val="20"/>
                <w:szCs w:val="20"/>
              </w:rPr>
              <w:t>W_02</w:t>
            </w:r>
          </w:p>
        </w:tc>
        <w:tc>
          <w:tcPr>
            <w:tcW w:w="71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80BE0B1"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x</w:t>
            </w:r>
          </w:p>
        </w:tc>
        <w:tc>
          <w:tcPr>
            <w:tcW w:w="601" w:type="dxa"/>
            <w:tcBorders>
              <w:top w:val="single" w:sz="4" w:space="0" w:color="auto"/>
              <w:left w:val="single" w:sz="4" w:space="0" w:color="000000" w:themeColor="text1"/>
              <w:bottom w:val="single" w:sz="4" w:space="0" w:color="000000" w:themeColor="text1"/>
              <w:right w:val="single" w:sz="4" w:space="0" w:color="auto"/>
            </w:tcBorders>
            <w:vAlign w:val="center"/>
          </w:tcPr>
          <w:p w14:paraId="4AB7A863"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x</w:t>
            </w:r>
          </w:p>
        </w:tc>
        <w:tc>
          <w:tcPr>
            <w:tcW w:w="701" w:type="dxa"/>
            <w:tcBorders>
              <w:top w:val="single" w:sz="4" w:space="0" w:color="auto"/>
              <w:left w:val="single" w:sz="4" w:space="0" w:color="000000" w:themeColor="text1"/>
              <w:bottom w:val="single" w:sz="4" w:space="0" w:color="000000" w:themeColor="text1"/>
              <w:right w:val="single" w:sz="4" w:space="0" w:color="auto"/>
            </w:tcBorders>
            <w:vAlign w:val="center"/>
          </w:tcPr>
          <w:p w14:paraId="02C3BFC0"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x</w:t>
            </w:r>
          </w:p>
        </w:tc>
        <w:tc>
          <w:tcPr>
            <w:tcW w:w="705" w:type="dxa"/>
            <w:tcBorders>
              <w:top w:val="single" w:sz="4" w:space="0" w:color="auto"/>
              <w:left w:val="single" w:sz="4" w:space="0" w:color="000000" w:themeColor="text1"/>
              <w:bottom w:val="single" w:sz="4" w:space="0" w:color="000000" w:themeColor="text1"/>
              <w:right w:val="single" w:sz="4" w:space="0" w:color="auto"/>
            </w:tcBorders>
            <w:vAlign w:val="center"/>
          </w:tcPr>
          <w:p w14:paraId="2A9FDDCD"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x</w:t>
            </w:r>
          </w:p>
        </w:tc>
        <w:tc>
          <w:tcPr>
            <w:tcW w:w="659" w:type="dxa"/>
            <w:tcBorders>
              <w:top w:val="single" w:sz="4" w:space="0" w:color="auto"/>
              <w:left w:val="single" w:sz="4" w:space="0" w:color="000000" w:themeColor="text1"/>
              <w:bottom w:val="single" w:sz="4" w:space="0" w:color="000000" w:themeColor="text1"/>
              <w:right w:val="single" w:sz="4" w:space="0" w:color="auto"/>
            </w:tcBorders>
          </w:tcPr>
          <w:p w14:paraId="520CCC07"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x</w:t>
            </w:r>
          </w:p>
        </w:tc>
        <w:tc>
          <w:tcPr>
            <w:tcW w:w="659" w:type="dxa"/>
            <w:tcBorders>
              <w:top w:val="single" w:sz="4" w:space="0" w:color="auto"/>
              <w:left w:val="single" w:sz="4" w:space="0" w:color="000000" w:themeColor="text1"/>
              <w:bottom w:val="single" w:sz="4" w:space="0" w:color="000000" w:themeColor="text1"/>
              <w:right w:val="single" w:sz="4" w:space="0" w:color="auto"/>
            </w:tcBorders>
          </w:tcPr>
          <w:p w14:paraId="4FFC0F1F"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x</w:t>
            </w:r>
          </w:p>
        </w:tc>
      </w:tr>
      <w:tr w:rsidR="0052273E" w:rsidRPr="0052273E" w14:paraId="63417758" w14:textId="77777777" w:rsidTr="00B33BE2">
        <w:trPr>
          <w:trHeight w:val="300"/>
        </w:trPr>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55173C" w14:textId="77777777" w:rsidR="00FE17CE" w:rsidRPr="0052273E" w:rsidRDefault="00FE17CE" w:rsidP="00FB7F81">
            <w:pPr>
              <w:spacing w:after="0"/>
              <w:ind w:right="-108"/>
              <w:jc w:val="center"/>
              <w:rPr>
                <w:rFonts w:ascii="Cambria" w:hAnsi="Cambria" w:cs="Times New Roman"/>
                <w:sz w:val="20"/>
                <w:szCs w:val="20"/>
              </w:rPr>
            </w:pPr>
            <w:r w:rsidRPr="0052273E">
              <w:rPr>
                <w:rFonts w:ascii="Cambria" w:hAnsi="Cambria" w:cs="Times New Roman"/>
                <w:sz w:val="20"/>
                <w:szCs w:val="20"/>
              </w:rPr>
              <w:t>U_01</w:t>
            </w:r>
          </w:p>
        </w:tc>
        <w:tc>
          <w:tcPr>
            <w:tcW w:w="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6919FD"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x</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616B36F"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x</w:t>
            </w:r>
          </w:p>
        </w:tc>
        <w:tc>
          <w:tcPr>
            <w:tcW w:w="7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FEE8FD4"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x</w:t>
            </w:r>
          </w:p>
        </w:tc>
        <w:tc>
          <w:tcPr>
            <w:tcW w:w="705"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E107E13" w14:textId="77777777" w:rsidR="00FE17CE" w:rsidRPr="0052273E" w:rsidRDefault="00FE17CE" w:rsidP="00FB7F81">
            <w:pPr>
              <w:spacing w:after="0"/>
              <w:jc w:val="center"/>
              <w:rPr>
                <w:rFonts w:ascii="Cambria" w:hAnsi="Cambria" w:cs="Times New Roman"/>
                <w:sz w:val="20"/>
                <w:szCs w:val="20"/>
              </w:rPr>
            </w:pP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tcPr>
          <w:p w14:paraId="69C1725F"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x</w:t>
            </w: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tcPr>
          <w:p w14:paraId="3D4D8DB0"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x</w:t>
            </w:r>
          </w:p>
        </w:tc>
      </w:tr>
      <w:tr w:rsidR="0052273E" w:rsidRPr="0052273E" w14:paraId="4FA40722" w14:textId="77777777" w:rsidTr="00B33BE2">
        <w:trPr>
          <w:trHeight w:val="300"/>
        </w:trPr>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8C6613"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 xml:space="preserve">U_02 </w:t>
            </w:r>
          </w:p>
        </w:tc>
        <w:tc>
          <w:tcPr>
            <w:tcW w:w="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34D173"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x</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F540DDC"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x</w:t>
            </w:r>
          </w:p>
        </w:tc>
        <w:tc>
          <w:tcPr>
            <w:tcW w:w="7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6A465AB"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x</w:t>
            </w:r>
          </w:p>
        </w:tc>
        <w:tc>
          <w:tcPr>
            <w:tcW w:w="705"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BDD4C88"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x</w:t>
            </w: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tcPr>
          <w:p w14:paraId="13CDB72E"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x</w:t>
            </w: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tcPr>
          <w:p w14:paraId="55F914E9" w14:textId="77777777" w:rsidR="00FE17CE" w:rsidRPr="0052273E" w:rsidRDefault="00FE17CE" w:rsidP="00FB7F81">
            <w:pPr>
              <w:spacing w:after="0"/>
              <w:jc w:val="center"/>
              <w:rPr>
                <w:rFonts w:ascii="Cambria" w:hAnsi="Cambria" w:cs="Times New Roman"/>
                <w:sz w:val="20"/>
                <w:szCs w:val="20"/>
              </w:rPr>
            </w:pPr>
          </w:p>
        </w:tc>
      </w:tr>
      <w:tr w:rsidR="00FE17CE" w:rsidRPr="0052273E" w14:paraId="393240C9" w14:textId="77777777" w:rsidTr="00B33BE2">
        <w:trPr>
          <w:trHeight w:val="300"/>
        </w:trPr>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B2910B" w14:textId="77777777" w:rsidR="00FE17CE" w:rsidRPr="0052273E" w:rsidRDefault="00FE17CE" w:rsidP="00FB7F81">
            <w:pPr>
              <w:spacing w:after="0"/>
              <w:ind w:right="-108"/>
              <w:jc w:val="center"/>
              <w:rPr>
                <w:rFonts w:ascii="Cambria" w:hAnsi="Cambria" w:cs="Times New Roman"/>
                <w:sz w:val="20"/>
                <w:szCs w:val="20"/>
              </w:rPr>
            </w:pPr>
            <w:r w:rsidRPr="0052273E">
              <w:rPr>
                <w:rFonts w:ascii="Cambria" w:hAnsi="Cambria" w:cs="Times New Roman"/>
                <w:sz w:val="20"/>
                <w:szCs w:val="20"/>
              </w:rPr>
              <w:t>K_01</w:t>
            </w:r>
          </w:p>
        </w:tc>
        <w:tc>
          <w:tcPr>
            <w:tcW w:w="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735033"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x</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DD8A260"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x</w:t>
            </w:r>
          </w:p>
        </w:tc>
        <w:tc>
          <w:tcPr>
            <w:tcW w:w="7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AD9FB71"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x</w:t>
            </w:r>
          </w:p>
        </w:tc>
        <w:tc>
          <w:tcPr>
            <w:tcW w:w="705"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78FEB3A" w14:textId="77777777" w:rsidR="00FE17CE" w:rsidRPr="0052273E" w:rsidRDefault="00FE17CE" w:rsidP="00FB7F81">
            <w:pPr>
              <w:spacing w:after="0"/>
              <w:jc w:val="center"/>
              <w:rPr>
                <w:rFonts w:ascii="Cambria" w:hAnsi="Cambria" w:cs="Times New Roman"/>
                <w:sz w:val="20"/>
                <w:szCs w:val="20"/>
              </w:rPr>
            </w:pP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tcPr>
          <w:p w14:paraId="273FED5C"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x</w:t>
            </w: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tcPr>
          <w:p w14:paraId="5A819B5E" w14:textId="77777777" w:rsidR="00FE17CE" w:rsidRPr="0052273E" w:rsidRDefault="00FE17CE" w:rsidP="00FB7F81">
            <w:pPr>
              <w:spacing w:after="0"/>
              <w:jc w:val="center"/>
              <w:rPr>
                <w:rFonts w:ascii="Cambria" w:hAnsi="Cambria" w:cs="Times New Roman"/>
                <w:sz w:val="20"/>
                <w:szCs w:val="20"/>
              </w:rPr>
            </w:pPr>
            <w:r w:rsidRPr="0052273E">
              <w:rPr>
                <w:rFonts w:ascii="Cambria" w:hAnsi="Cambria" w:cs="Times New Roman"/>
                <w:sz w:val="20"/>
                <w:szCs w:val="20"/>
              </w:rPr>
              <w:t>x</w:t>
            </w:r>
          </w:p>
        </w:tc>
      </w:tr>
      <w:tr w:rsidR="00B33BE2" w:rsidRPr="0052273E" w14:paraId="75EEB439" w14:textId="77777777" w:rsidTr="00B33BE2">
        <w:trPr>
          <w:trHeight w:val="300"/>
        </w:trPr>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B616D4" w14:textId="6B34A605" w:rsidR="00B33BE2" w:rsidRPr="0052273E" w:rsidRDefault="00B33BE2" w:rsidP="00B33BE2">
            <w:pPr>
              <w:spacing w:after="0"/>
              <w:ind w:right="-108"/>
              <w:jc w:val="center"/>
              <w:rPr>
                <w:rFonts w:ascii="Cambria" w:hAnsi="Cambria" w:cs="Times New Roman"/>
                <w:sz w:val="20"/>
                <w:szCs w:val="20"/>
              </w:rPr>
            </w:pPr>
            <w:r w:rsidRPr="0052273E">
              <w:rPr>
                <w:rFonts w:ascii="Cambria" w:hAnsi="Cambria" w:cs="Times New Roman"/>
                <w:sz w:val="20"/>
                <w:szCs w:val="20"/>
              </w:rPr>
              <w:t>K_0</w:t>
            </w:r>
            <w:r>
              <w:rPr>
                <w:rFonts w:ascii="Cambria" w:hAnsi="Cambria" w:cs="Times New Roman"/>
                <w:sz w:val="20"/>
                <w:szCs w:val="20"/>
              </w:rPr>
              <w:t>2</w:t>
            </w:r>
          </w:p>
        </w:tc>
        <w:tc>
          <w:tcPr>
            <w:tcW w:w="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96C3D1" w14:textId="0D6F9935" w:rsidR="00B33BE2" w:rsidRPr="0052273E" w:rsidRDefault="00B33BE2" w:rsidP="00B33BE2">
            <w:pPr>
              <w:spacing w:after="0"/>
              <w:jc w:val="center"/>
              <w:rPr>
                <w:rFonts w:ascii="Cambria" w:hAnsi="Cambria" w:cs="Times New Roman"/>
                <w:sz w:val="20"/>
                <w:szCs w:val="20"/>
              </w:rPr>
            </w:pPr>
            <w:r w:rsidRPr="0052273E">
              <w:rPr>
                <w:rFonts w:ascii="Cambria" w:hAnsi="Cambria" w:cs="Times New Roman"/>
                <w:sz w:val="20"/>
                <w:szCs w:val="20"/>
              </w:rPr>
              <w:t>x</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FE30C0E" w14:textId="0D554EA3" w:rsidR="00B33BE2" w:rsidRPr="0052273E" w:rsidRDefault="00B33BE2" w:rsidP="00B33BE2">
            <w:pPr>
              <w:spacing w:after="0"/>
              <w:jc w:val="center"/>
              <w:rPr>
                <w:rFonts w:ascii="Cambria" w:hAnsi="Cambria" w:cs="Times New Roman"/>
                <w:sz w:val="20"/>
                <w:szCs w:val="20"/>
              </w:rPr>
            </w:pPr>
            <w:r w:rsidRPr="0052273E">
              <w:rPr>
                <w:rFonts w:ascii="Cambria" w:hAnsi="Cambria" w:cs="Times New Roman"/>
                <w:sz w:val="20"/>
                <w:szCs w:val="20"/>
              </w:rPr>
              <w:t>x</w:t>
            </w:r>
          </w:p>
        </w:tc>
        <w:tc>
          <w:tcPr>
            <w:tcW w:w="7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4525AEB" w14:textId="1CB68887" w:rsidR="00B33BE2" w:rsidRPr="0052273E" w:rsidRDefault="00B33BE2" w:rsidP="00B33BE2">
            <w:pPr>
              <w:spacing w:after="0"/>
              <w:jc w:val="center"/>
              <w:rPr>
                <w:rFonts w:ascii="Cambria" w:hAnsi="Cambria" w:cs="Times New Roman"/>
                <w:sz w:val="20"/>
                <w:szCs w:val="20"/>
              </w:rPr>
            </w:pPr>
            <w:r w:rsidRPr="0052273E">
              <w:rPr>
                <w:rFonts w:ascii="Cambria" w:hAnsi="Cambria" w:cs="Times New Roman"/>
                <w:sz w:val="20"/>
                <w:szCs w:val="20"/>
              </w:rPr>
              <w:t>x</w:t>
            </w:r>
          </w:p>
        </w:tc>
        <w:tc>
          <w:tcPr>
            <w:tcW w:w="705"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6769713" w14:textId="77777777" w:rsidR="00B33BE2" w:rsidRPr="0052273E" w:rsidRDefault="00B33BE2" w:rsidP="00B33BE2">
            <w:pPr>
              <w:spacing w:after="0"/>
              <w:jc w:val="center"/>
              <w:rPr>
                <w:rFonts w:ascii="Cambria" w:hAnsi="Cambria" w:cs="Times New Roman"/>
                <w:sz w:val="20"/>
                <w:szCs w:val="20"/>
              </w:rPr>
            </w:pP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tcPr>
          <w:p w14:paraId="6E8EAC76" w14:textId="21A05732" w:rsidR="00B33BE2" w:rsidRPr="0052273E" w:rsidRDefault="00B33BE2" w:rsidP="00B33BE2">
            <w:pPr>
              <w:spacing w:after="0"/>
              <w:jc w:val="center"/>
              <w:rPr>
                <w:rFonts w:ascii="Cambria" w:hAnsi="Cambria" w:cs="Times New Roman"/>
                <w:sz w:val="20"/>
                <w:szCs w:val="20"/>
              </w:rPr>
            </w:pPr>
            <w:r w:rsidRPr="0052273E">
              <w:rPr>
                <w:rFonts w:ascii="Cambria" w:hAnsi="Cambria" w:cs="Times New Roman"/>
                <w:sz w:val="20"/>
                <w:szCs w:val="20"/>
              </w:rPr>
              <w:t>x</w:t>
            </w: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tcPr>
          <w:p w14:paraId="727B0EAB" w14:textId="1F3DDCD4" w:rsidR="00B33BE2" w:rsidRPr="0052273E" w:rsidRDefault="00B33BE2" w:rsidP="00B33BE2">
            <w:pPr>
              <w:spacing w:after="0"/>
              <w:jc w:val="center"/>
              <w:rPr>
                <w:rFonts w:ascii="Cambria" w:hAnsi="Cambria" w:cs="Times New Roman"/>
                <w:sz w:val="20"/>
                <w:szCs w:val="20"/>
              </w:rPr>
            </w:pPr>
            <w:r w:rsidRPr="0052273E">
              <w:rPr>
                <w:rFonts w:ascii="Cambria" w:hAnsi="Cambria" w:cs="Times New Roman"/>
                <w:sz w:val="20"/>
                <w:szCs w:val="20"/>
              </w:rPr>
              <w:t>x</w:t>
            </w:r>
          </w:p>
        </w:tc>
      </w:tr>
    </w:tbl>
    <w:p w14:paraId="0D4170BF" w14:textId="77777777" w:rsidR="00FE17CE" w:rsidRPr="0052273E" w:rsidRDefault="00FE17CE" w:rsidP="002F14D8">
      <w:pPr>
        <w:pStyle w:val="Nagwek1"/>
        <w:spacing w:before="0" w:after="0"/>
        <w:rPr>
          <w:rFonts w:ascii="Cambria" w:hAnsi="Cambria"/>
          <w:sz w:val="20"/>
          <w:szCs w:val="20"/>
        </w:rPr>
      </w:pPr>
    </w:p>
    <w:p w14:paraId="4197FB58" w14:textId="24D4A818" w:rsidR="005A149C" w:rsidRPr="0052273E" w:rsidRDefault="005A149C" w:rsidP="002F14D8">
      <w:pPr>
        <w:pStyle w:val="Nagwek1"/>
        <w:spacing w:before="0" w:after="0"/>
        <w:rPr>
          <w:rFonts w:ascii="Cambria" w:hAnsi="Cambria"/>
          <w:sz w:val="20"/>
          <w:szCs w:val="20"/>
        </w:rPr>
      </w:pPr>
      <w:r w:rsidRPr="0052273E">
        <w:rPr>
          <w:rFonts w:ascii="Cambria" w:hAnsi="Cambria"/>
          <w:sz w:val="20"/>
          <w:szCs w:val="20"/>
        </w:rPr>
        <w:t xml:space="preserve">9. Opis sposobu ustalania oceny końcowej </w:t>
      </w:r>
      <w:r w:rsidRPr="0052273E">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A149C" w:rsidRPr="0052273E" w14:paraId="6B516C12" w14:textId="77777777" w:rsidTr="00832F4B">
        <w:trPr>
          <w:trHeight w:val="93"/>
          <w:jc w:val="center"/>
        </w:trPr>
        <w:tc>
          <w:tcPr>
            <w:tcW w:w="9907" w:type="dxa"/>
          </w:tcPr>
          <w:p w14:paraId="7E9225EC" w14:textId="77777777" w:rsidR="004220DD" w:rsidRPr="0052273E" w:rsidRDefault="004220DD" w:rsidP="002F14D8">
            <w:pPr>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47C5CF76" w14:textId="77777777" w:rsidR="004220DD" w:rsidRPr="0052273E" w:rsidRDefault="004220DD" w:rsidP="002F14D8">
            <w:pPr>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52273E" w:rsidRPr="0052273E" w14:paraId="0A28CB7E" w14:textId="77777777" w:rsidTr="00FB005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B4BE1C"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EDDC49"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b/>
                      <w:bCs/>
                      <w:sz w:val="20"/>
                      <w:szCs w:val="20"/>
                      <w:lang w:eastAsia="pl-PL"/>
                    </w:rPr>
                    <w:t>Ocena</w:t>
                  </w:r>
                </w:p>
              </w:tc>
            </w:tr>
            <w:tr w:rsidR="0052273E" w:rsidRPr="0052273E" w14:paraId="17550494" w14:textId="77777777" w:rsidTr="00FB0059">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13549F"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2A24C47"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niedostateczny (2.0)</w:t>
                  </w:r>
                </w:p>
              </w:tc>
            </w:tr>
            <w:tr w:rsidR="0052273E" w:rsidRPr="0052273E" w14:paraId="609F42C9"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9D71DD"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A260BCB"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dostateczny (3.0)</w:t>
                  </w:r>
                </w:p>
              </w:tc>
            </w:tr>
            <w:tr w:rsidR="0052273E" w:rsidRPr="0052273E" w14:paraId="67593DA9"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20344"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0BD43746"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dostateczny plus (3.5)</w:t>
                  </w:r>
                </w:p>
              </w:tc>
            </w:tr>
            <w:tr w:rsidR="0052273E" w:rsidRPr="0052273E" w14:paraId="23169730"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9F764D"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18A561E"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dobry (4.0)</w:t>
                  </w:r>
                </w:p>
              </w:tc>
            </w:tr>
            <w:tr w:rsidR="0052273E" w:rsidRPr="0052273E" w14:paraId="58F2B682"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B2E18F"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4D83EB9D"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dobry plus (4.5)</w:t>
                  </w:r>
                </w:p>
              </w:tc>
            </w:tr>
            <w:tr w:rsidR="0052273E" w:rsidRPr="0052273E" w14:paraId="422ED1A1"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07636"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3D3DF6B"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bardzo dobry (5.0)</w:t>
                  </w:r>
                </w:p>
              </w:tc>
            </w:tr>
          </w:tbl>
          <w:p w14:paraId="192CEB73" w14:textId="77777777" w:rsidR="005A149C" w:rsidRPr="0052273E" w:rsidRDefault="005A149C" w:rsidP="002F14D8">
            <w:pPr>
              <w:pStyle w:val="karta"/>
              <w:spacing w:line="276" w:lineRule="auto"/>
              <w:rPr>
                <w:rFonts w:ascii="Cambria" w:hAnsi="Cambria"/>
              </w:rPr>
            </w:pPr>
          </w:p>
        </w:tc>
      </w:tr>
    </w:tbl>
    <w:p w14:paraId="2DABF1D1" w14:textId="77777777" w:rsidR="004F22F5" w:rsidRPr="0052273E" w:rsidRDefault="004F22F5" w:rsidP="002F14D8">
      <w:pPr>
        <w:pStyle w:val="Legenda"/>
        <w:spacing w:after="0"/>
        <w:rPr>
          <w:rFonts w:ascii="Cambria" w:hAnsi="Cambria"/>
        </w:rPr>
      </w:pPr>
    </w:p>
    <w:p w14:paraId="38689B65" w14:textId="77777777" w:rsidR="005A149C" w:rsidRPr="0052273E" w:rsidRDefault="005A149C" w:rsidP="002F14D8">
      <w:pPr>
        <w:pStyle w:val="Legenda"/>
        <w:spacing w:after="0"/>
        <w:rPr>
          <w:rFonts w:ascii="Cambria" w:hAnsi="Cambria"/>
        </w:rPr>
      </w:pPr>
      <w:r w:rsidRPr="0052273E">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52273E" w14:paraId="42E02DA0" w14:textId="77777777" w:rsidTr="00832F4B">
        <w:trPr>
          <w:trHeight w:val="540"/>
          <w:jc w:val="center"/>
        </w:trPr>
        <w:tc>
          <w:tcPr>
            <w:tcW w:w="9923" w:type="dxa"/>
          </w:tcPr>
          <w:p w14:paraId="201E3B93" w14:textId="00DC6C63" w:rsidR="005A149C" w:rsidRPr="0052273E" w:rsidRDefault="00C326B5" w:rsidP="002F14D8">
            <w:pPr>
              <w:spacing w:after="0"/>
              <w:rPr>
                <w:rFonts w:ascii="Cambria" w:hAnsi="Cambria" w:cs="Times New Roman"/>
                <w:b/>
                <w:bCs/>
                <w:sz w:val="20"/>
                <w:szCs w:val="20"/>
              </w:rPr>
            </w:pPr>
            <w:r w:rsidRPr="0052273E">
              <w:rPr>
                <w:rFonts w:ascii="Cambria" w:hAnsi="Cambria" w:cs="Times New Roman"/>
                <w:sz w:val="20"/>
                <w:szCs w:val="20"/>
              </w:rPr>
              <w:t>zaliczenie</w:t>
            </w:r>
            <w:r w:rsidR="004F22F5" w:rsidRPr="0052273E">
              <w:rPr>
                <w:rFonts w:ascii="Cambria" w:hAnsi="Cambria" w:cs="Times New Roman"/>
                <w:sz w:val="20"/>
                <w:szCs w:val="20"/>
              </w:rPr>
              <w:t xml:space="preserve"> z oceną</w:t>
            </w:r>
          </w:p>
        </w:tc>
      </w:tr>
    </w:tbl>
    <w:p w14:paraId="2D4327F2" w14:textId="77777777" w:rsidR="004F22F5" w:rsidRPr="0052273E" w:rsidRDefault="004F22F5" w:rsidP="002F14D8">
      <w:pPr>
        <w:pStyle w:val="Legenda"/>
        <w:spacing w:after="0"/>
        <w:rPr>
          <w:rFonts w:ascii="Cambria" w:hAnsi="Cambria"/>
        </w:rPr>
      </w:pPr>
    </w:p>
    <w:p w14:paraId="04603A12" w14:textId="77777777" w:rsidR="005A149C" w:rsidRPr="0052273E" w:rsidRDefault="005A149C" w:rsidP="002F14D8">
      <w:pPr>
        <w:pStyle w:val="Legenda"/>
        <w:spacing w:after="0"/>
        <w:rPr>
          <w:rFonts w:ascii="Cambria" w:hAnsi="Cambria"/>
          <w:b w:val="0"/>
          <w:bCs w:val="0"/>
        </w:rPr>
      </w:pPr>
      <w:r w:rsidRPr="0052273E">
        <w:rPr>
          <w:rFonts w:ascii="Cambria" w:hAnsi="Cambria"/>
        </w:rPr>
        <w:t xml:space="preserve">11. Obciążenie pracą studenta </w:t>
      </w:r>
      <w:r w:rsidRPr="0052273E">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2273E" w:rsidRPr="0052273E" w14:paraId="218B07B4"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7AA07F21"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7A3A16D6"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Liczba godzin</w:t>
            </w:r>
          </w:p>
        </w:tc>
      </w:tr>
      <w:tr w:rsidR="0052273E" w:rsidRPr="0052273E" w14:paraId="47B676E2"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6DB356E2" w14:textId="77777777" w:rsidR="005A149C" w:rsidRPr="0052273E"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4191BC8"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224B8EEA"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na studiach niestacjonarnych</w:t>
            </w:r>
          </w:p>
        </w:tc>
      </w:tr>
      <w:tr w:rsidR="0052273E" w:rsidRPr="0052273E" w14:paraId="7591E8CB"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3DFB87B4"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bCs/>
                <w:sz w:val="20"/>
                <w:szCs w:val="20"/>
              </w:rPr>
              <w:t>Godziny kontaktowe studenta (w ramach zajęć):</w:t>
            </w:r>
          </w:p>
        </w:tc>
      </w:tr>
      <w:tr w:rsidR="0052273E" w:rsidRPr="0052273E" w14:paraId="4E9462A8"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799C9CDE" w14:textId="77777777" w:rsidR="005A149C" w:rsidRPr="0052273E" w:rsidRDefault="005A149C" w:rsidP="002F14D8">
            <w:pPr>
              <w:spacing w:after="0"/>
              <w:rPr>
                <w:rFonts w:ascii="Cambria" w:hAnsi="Cambria" w:cs="Times New Roman"/>
                <w:b/>
                <w:iCs/>
                <w:sz w:val="20"/>
                <w:szCs w:val="20"/>
              </w:rPr>
            </w:pPr>
            <w:r w:rsidRPr="0052273E">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083AEADC" w14:textId="77777777" w:rsidR="005A149C" w:rsidRPr="0052273E" w:rsidRDefault="00C326B5" w:rsidP="002F14D8">
            <w:pPr>
              <w:spacing w:after="0"/>
              <w:jc w:val="center"/>
              <w:rPr>
                <w:rFonts w:ascii="Cambria" w:hAnsi="Cambria" w:cs="Times New Roman"/>
                <w:b/>
                <w:iCs/>
                <w:sz w:val="20"/>
                <w:szCs w:val="20"/>
              </w:rPr>
            </w:pPr>
            <w:r w:rsidRPr="0052273E">
              <w:rPr>
                <w:rFonts w:ascii="Cambria" w:hAnsi="Cambria" w:cs="Times New Roman"/>
                <w:b/>
                <w:iCs/>
                <w:sz w:val="20"/>
                <w:szCs w:val="20"/>
              </w:rPr>
              <w:t>75</w:t>
            </w:r>
          </w:p>
        </w:tc>
        <w:tc>
          <w:tcPr>
            <w:tcW w:w="1985" w:type="dxa"/>
            <w:tcBorders>
              <w:top w:val="single" w:sz="4" w:space="0" w:color="auto"/>
              <w:left w:val="single" w:sz="4" w:space="0" w:color="auto"/>
              <w:bottom w:val="single" w:sz="4" w:space="0" w:color="auto"/>
              <w:right w:val="single" w:sz="4" w:space="0" w:color="auto"/>
            </w:tcBorders>
            <w:vAlign w:val="center"/>
          </w:tcPr>
          <w:p w14:paraId="5750B749" w14:textId="529C957E" w:rsidR="005A149C" w:rsidRPr="0052273E" w:rsidRDefault="00354E2F" w:rsidP="002F14D8">
            <w:pPr>
              <w:spacing w:after="0"/>
              <w:jc w:val="center"/>
              <w:rPr>
                <w:rFonts w:ascii="Cambria" w:hAnsi="Cambria" w:cs="Times New Roman"/>
                <w:b/>
                <w:iCs/>
                <w:sz w:val="20"/>
                <w:szCs w:val="20"/>
              </w:rPr>
            </w:pPr>
            <w:r w:rsidRPr="0052273E">
              <w:rPr>
                <w:rFonts w:ascii="Cambria" w:hAnsi="Cambria" w:cs="Times New Roman"/>
                <w:b/>
                <w:iCs/>
                <w:sz w:val="20"/>
                <w:szCs w:val="20"/>
              </w:rPr>
              <w:t>43</w:t>
            </w:r>
          </w:p>
        </w:tc>
      </w:tr>
      <w:tr w:rsidR="0052273E" w:rsidRPr="0052273E" w14:paraId="78A3A95B"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D999987"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Praca własna studenta (indywidualna praca studenta związana z zajęciami):</w:t>
            </w:r>
          </w:p>
        </w:tc>
      </w:tr>
      <w:tr w:rsidR="0052273E" w:rsidRPr="0052273E" w14:paraId="146C7484" w14:textId="77777777" w:rsidTr="00177E80">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39A4F5AE" w14:textId="77777777" w:rsidR="005A149C" w:rsidRPr="0052273E" w:rsidRDefault="005A149C" w:rsidP="002F14D8">
            <w:pPr>
              <w:spacing w:after="0"/>
              <w:rPr>
                <w:rFonts w:ascii="Cambria" w:hAnsi="Cambria" w:cs="Times New Roman"/>
                <w:sz w:val="20"/>
                <w:szCs w:val="20"/>
              </w:rPr>
            </w:pPr>
            <w:r w:rsidRPr="0052273E">
              <w:rPr>
                <w:rFonts w:ascii="Cambria" w:hAnsi="Cambria" w:cs="Times New Roman"/>
                <w:sz w:val="20"/>
                <w:szCs w:val="20"/>
              </w:rPr>
              <w:t>przygotowanie do kolokwium zaliczeniowych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0871E42A" w14:textId="6DFFB2E3" w:rsidR="005A149C" w:rsidRPr="0052273E" w:rsidRDefault="00354E2F" w:rsidP="00177E80">
            <w:pPr>
              <w:spacing w:after="0"/>
              <w:jc w:val="center"/>
              <w:rPr>
                <w:rFonts w:ascii="Cambria" w:hAnsi="Cambria" w:cs="Times New Roman"/>
                <w:sz w:val="20"/>
                <w:szCs w:val="20"/>
              </w:rPr>
            </w:pPr>
            <w:r w:rsidRPr="0052273E">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144ACB78" w14:textId="14D8287E" w:rsidR="005A149C" w:rsidRPr="0052273E" w:rsidRDefault="00354E2F" w:rsidP="00177E80">
            <w:pPr>
              <w:spacing w:after="0"/>
              <w:jc w:val="center"/>
              <w:rPr>
                <w:rFonts w:ascii="Cambria" w:hAnsi="Cambria" w:cs="Times New Roman"/>
                <w:sz w:val="20"/>
                <w:szCs w:val="20"/>
              </w:rPr>
            </w:pPr>
            <w:r w:rsidRPr="0052273E">
              <w:rPr>
                <w:rFonts w:ascii="Cambria" w:hAnsi="Cambria" w:cs="Times New Roman"/>
                <w:sz w:val="20"/>
                <w:szCs w:val="20"/>
              </w:rPr>
              <w:t>35</w:t>
            </w:r>
          </w:p>
        </w:tc>
      </w:tr>
      <w:tr w:rsidR="0052273E" w:rsidRPr="0052273E" w14:paraId="71D40F18"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1B2F4D5E" w14:textId="0915DCA6" w:rsidR="005A149C" w:rsidRPr="0052273E" w:rsidRDefault="005A149C" w:rsidP="002F14D8">
            <w:pPr>
              <w:spacing w:after="0"/>
              <w:rPr>
                <w:rFonts w:ascii="Cambria" w:hAnsi="Cambria" w:cs="Times New Roman"/>
                <w:sz w:val="20"/>
                <w:szCs w:val="20"/>
              </w:rPr>
            </w:pPr>
            <w:r w:rsidRPr="0052273E">
              <w:rPr>
                <w:rFonts w:ascii="Cambria" w:hAnsi="Cambria" w:cs="Times New Roman"/>
                <w:sz w:val="20"/>
                <w:szCs w:val="20"/>
              </w:rPr>
              <w:t>przygotowanie do realizacji zajęć laboratoryjnych, wykonanie ćwiczeń</w:t>
            </w:r>
          </w:p>
        </w:tc>
        <w:tc>
          <w:tcPr>
            <w:tcW w:w="1984" w:type="dxa"/>
            <w:tcBorders>
              <w:top w:val="single" w:sz="4" w:space="0" w:color="000000"/>
              <w:left w:val="single" w:sz="4" w:space="0" w:color="000000"/>
              <w:bottom w:val="single" w:sz="4" w:space="0" w:color="000000"/>
              <w:right w:val="single" w:sz="4" w:space="0" w:color="000000"/>
            </w:tcBorders>
            <w:vAlign w:val="center"/>
          </w:tcPr>
          <w:p w14:paraId="00B7C912" w14:textId="577103F3" w:rsidR="005A149C" w:rsidRPr="0052273E" w:rsidRDefault="004C0225" w:rsidP="00177E80">
            <w:pPr>
              <w:spacing w:after="0"/>
              <w:jc w:val="center"/>
              <w:rPr>
                <w:rFonts w:ascii="Cambria" w:hAnsi="Cambria" w:cs="Times New Roman"/>
                <w:sz w:val="20"/>
                <w:szCs w:val="20"/>
              </w:rPr>
            </w:pPr>
            <w:r w:rsidRPr="0052273E">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25A97AAD" w14:textId="21F2A933" w:rsidR="005A149C" w:rsidRPr="0052273E" w:rsidRDefault="00C326B5" w:rsidP="00177E80">
            <w:pPr>
              <w:spacing w:after="0"/>
              <w:jc w:val="center"/>
              <w:rPr>
                <w:rFonts w:ascii="Cambria" w:hAnsi="Cambria" w:cs="Times New Roman"/>
                <w:sz w:val="20"/>
                <w:szCs w:val="20"/>
              </w:rPr>
            </w:pPr>
            <w:r w:rsidRPr="0052273E">
              <w:rPr>
                <w:rFonts w:ascii="Cambria" w:hAnsi="Cambria" w:cs="Times New Roman"/>
                <w:sz w:val="20"/>
                <w:szCs w:val="20"/>
              </w:rPr>
              <w:t>2</w:t>
            </w:r>
            <w:r w:rsidR="004C0225" w:rsidRPr="0052273E">
              <w:rPr>
                <w:rFonts w:ascii="Cambria" w:hAnsi="Cambria" w:cs="Times New Roman"/>
                <w:sz w:val="20"/>
                <w:szCs w:val="20"/>
              </w:rPr>
              <w:t>5</w:t>
            </w:r>
          </w:p>
        </w:tc>
      </w:tr>
      <w:tr w:rsidR="0052273E" w:rsidRPr="0052273E" w14:paraId="7367C317"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6F5405A9" w14:textId="77777777" w:rsidR="005A149C" w:rsidRPr="0052273E" w:rsidRDefault="005A149C" w:rsidP="002F14D8">
            <w:pPr>
              <w:spacing w:after="0"/>
              <w:rPr>
                <w:rFonts w:ascii="Cambria" w:hAnsi="Cambria" w:cs="Times New Roman"/>
                <w:sz w:val="20"/>
                <w:szCs w:val="20"/>
              </w:rPr>
            </w:pPr>
            <w:r w:rsidRPr="0052273E">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056A293F" w14:textId="77777777" w:rsidR="005A149C" w:rsidRPr="0052273E" w:rsidRDefault="00C326B5" w:rsidP="00177E80">
            <w:pPr>
              <w:spacing w:after="0"/>
              <w:jc w:val="center"/>
              <w:rPr>
                <w:rFonts w:ascii="Cambria" w:hAnsi="Cambria" w:cs="Times New Roman"/>
                <w:sz w:val="20"/>
                <w:szCs w:val="20"/>
              </w:rPr>
            </w:pPr>
            <w:r w:rsidRPr="0052273E">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54BD0B4F" w14:textId="16F94D1A" w:rsidR="005A149C" w:rsidRPr="0052273E" w:rsidRDefault="00C326B5" w:rsidP="00177E80">
            <w:pPr>
              <w:spacing w:after="0"/>
              <w:jc w:val="center"/>
              <w:rPr>
                <w:rFonts w:ascii="Cambria" w:hAnsi="Cambria" w:cs="Times New Roman"/>
                <w:sz w:val="20"/>
                <w:szCs w:val="20"/>
              </w:rPr>
            </w:pPr>
            <w:r w:rsidRPr="0052273E">
              <w:rPr>
                <w:rFonts w:ascii="Cambria" w:hAnsi="Cambria" w:cs="Times New Roman"/>
                <w:sz w:val="20"/>
                <w:szCs w:val="20"/>
              </w:rPr>
              <w:t>2</w:t>
            </w:r>
            <w:r w:rsidR="00354E2F" w:rsidRPr="0052273E">
              <w:rPr>
                <w:rFonts w:ascii="Cambria" w:hAnsi="Cambria" w:cs="Times New Roman"/>
                <w:sz w:val="20"/>
                <w:szCs w:val="20"/>
              </w:rPr>
              <w:t>2</w:t>
            </w:r>
          </w:p>
        </w:tc>
      </w:tr>
      <w:tr w:rsidR="0052273E" w:rsidRPr="0052273E" w14:paraId="74E3C06F" w14:textId="77777777" w:rsidTr="00177E80">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169637C4" w14:textId="6258F809" w:rsidR="005A149C" w:rsidRPr="0052273E" w:rsidRDefault="005A149C" w:rsidP="00177E80">
            <w:pPr>
              <w:spacing w:after="0"/>
              <w:jc w:val="right"/>
              <w:rPr>
                <w:rFonts w:ascii="Cambria" w:hAnsi="Cambria" w:cs="Times New Roman"/>
                <w:b/>
                <w:sz w:val="20"/>
                <w:szCs w:val="20"/>
              </w:rPr>
            </w:pPr>
            <w:r w:rsidRPr="0052273E">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1BE61E2A" w14:textId="77777777" w:rsidR="005A149C" w:rsidRPr="0052273E" w:rsidRDefault="00C326B5" w:rsidP="00177E80">
            <w:pPr>
              <w:spacing w:after="0"/>
              <w:jc w:val="center"/>
              <w:rPr>
                <w:rFonts w:ascii="Cambria" w:hAnsi="Cambria" w:cs="Times New Roman"/>
                <w:b/>
                <w:sz w:val="20"/>
                <w:szCs w:val="20"/>
              </w:rPr>
            </w:pPr>
            <w:r w:rsidRPr="0052273E">
              <w:rPr>
                <w:rFonts w:ascii="Cambria" w:hAnsi="Cambria" w:cs="Times New Roman"/>
                <w:b/>
                <w:sz w:val="20"/>
                <w:szCs w:val="20"/>
              </w:rPr>
              <w:t>125</w:t>
            </w:r>
          </w:p>
        </w:tc>
        <w:tc>
          <w:tcPr>
            <w:tcW w:w="1985" w:type="dxa"/>
            <w:tcBorders>
              <w:top w:val="single" w:sz="4" w:space="0" w:color="000000"/>
              <w:left w:val="single" w:sz="4" w:space="0" w:color="000000"/>
              <w:bottom w:val="single" w:sz="4" w:space="0" w:color="000000"/>
              <w:right w:val="single" w:sz="4" w:space="0" w:color="000000"/>
            </w:tcBorders>
            <w:vAlign w:val="center"/>
          </w:tcPr>
          <w:p w14:paraId="6620016E" w14:textId="77777777" w:rsidR="005A149C" w:rsidRPr="0052273E" w:rsidRDefault="00C326B5" w:rsidP="00177E80">
            <w:pPr>
              <w:spacing w:after="0"/>
              <w:jc w:val="center"/>
              <w:rPr>
                <w:rFonts w:ascii="Cambria" w:hAnsi="Cambria" w:cs="Times New Roman"/>
                <w:b/>
                <w:sz w:val="20"/>
                <w:szCs w:val="20"/>
              </w:rPr>
            </w:pPr>
            <w:r w:rsidRPr="0052273E">
              <w:rPr>
                <w:rFonts w:ascii="Cambria" w:hAnsi="Cambria" w:cs="Times New Roman"/>
                <w:b/>
                <w:sz w:val="20"/>
                <w:szCs w:val="20"/>
              </w:rPr>
              <w:t>125</w:t>
            </w:r>
          </w:p>
        </w:tc>
      </w:tr>
      <w:tr w:rsidR="005A149C" w:rsidRPr="0052273E" w14:paraId="59A2E038"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05A5C9B" w14:textId="77777777" w:rsidR="005A149C" w:rsidRPr="0052273E" w:rsidRDefault="005A149C" w:rsidP="002F14D8">
            <w:pPr>
              <w:spacing w:after="0"/>
              <w:jc w:val="right"/>
              <w:rPr>
                <w:rFonts w:ascii="Cambria" w:hAnsi="Cambria" w:cs="Times New Roman"/>
                <w:b/>
                <w:sz w:val="20"/>
                <w:szCs w:val="20"/>
              </w:rPr>
            </w:pPr>
            <w:r w:rsidRPr="0052273E">
              <w:rPr>
                <w:rFonts w:ascii="Cambria" w:hAnsi="Cambria" w:cs="Times New Roman"/>
                <w:b/>
                <w:sz w:val="20"/>
                <w:szCs w:val="20"/>
              </w:rPr>
              <w:t xml:space="preserve">liczba pkt ECTS przypisana do </w:t>
            </w:r>
            <w:r w:rsidRPr="0052273E">
              <w:rPr>
                <w:rFonts w:ascii="Cambria" w:hAnsi="Cambria"/>
                <w:b/>
                <w:bCs/>
                <w:sz w:val="20"/>
                <w:szCs w:val="20"/>
              </w:rPr>
              <w:t>zajęć</w:t>
            </w:r>
            <w:r w:rsidRPr="0052273E">
              <w:rPr>
                <w:rFonts w:ascii="Cambria" w:hAnsi="Cambria" w:cs="Times New Roman"/>
                <w:b/>
                <w:sz w:val="20"/>
                <w:szCs w:val="20"/>
              </w:rPr>
              <w:t xml:space="preserve">: </w:t>
            </w:r>
            <w:r w:rsidRPr="0052273E">
              <w:rPr>
                <w:rFonts w:ascii="Cambria" w:hAnsi="Cambria" w:cs="Times New Roman"/>
                <w:b/>
                <w:sz w:val="20"/>
                <w:szCs w:val="20"/>
              </w:rPr>
              <w:br/>
            </w:r>
            <w:r w:rsidRPr="0052273E">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059F90EF" w14:textId="77777777" w:rsidR="005A149C" w:rsidRPr="0052273E" w:rsidRDefault="00C326B5" w:rsidP="00177E80">
            <w:pPr>
              <w:spacing w:after="0"/>
              <w:jc w:val="center"/>
              <w:rPr>
                <w:rFonts w:ascii="Cambria" w:hAnsi="Cambria" w:cs="Times New Roman"/>
                <w:b/>
                <w:sz w:val="20"/>
                <w:szCs w:val="20"/>
              </w:rPr>
            </w:pPr>
            <w:r w:rsidRPr="0052273E">
              <w:rPr>
                <w:rFonts w:ascii="Cambria" w:hAnsi="Cambria" w:cs="Times New Roman"/>
                <w:b/>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5587E682" w14:textId="77777777" w:rsidR="005A149C" w:rsidRPr="0052273E" w:rsidRDefault="00C326B5" w:rsidP="00177E80">
            <w:pPr>
              <w:spacing w:after="0"/>
              <w:jc w:val="center"/>
              <w:rPr>
                <w:rFonts w:ascii="Cambria" w:hAnsi="Cambria" w:cs="Times New Roman"/>
                <w:b/>
                <w:sz w:val="20"/>
                <w:szCs w:val="20"/>
              </w:rPr>
            </w:pPr>
            <w:r w:rsidRPr="0052273E">
              <w:rPr>
                <w:rFonts w:ascii="Cambria" w:hAnsi="Cambria" w:cs="Times New Roman"/>
                <w:b/>
                <w:sz w:val="20"/>
                <w:szCs w:val="20"/>
              </w:rPr>
              <w:t>5</w:t>
            </w:r>
          </w:p>
        </w:tc>
      </w:tr>
    </w:tbl>
    <w:p w14:paraId="588099C3" w14:textId="77777777" w:rsidR="004F22F5" w:rsidRPr="0052273E" w:rsidRDefault="004F22F5" w:rsidP="002F14D8">
      <w:pPr>
        <w:pStyle w:val="Legenda"/>
        <w:spacing w:after="0"/>
        <w:rPr>
          <w:rFonts w:ascii="Cambria" w:hAnsi="Cambria"/>
        </w:rPr>
      </w:pPr>
    </w:p>
    <w:p w14:paraId="5897AA60" w14:textId="77777777" w:rsidR="005A149C" w:rsidRPr="0052273E" w:rsidRDefault="005A149C" w:rsidP="002F14D8">
      <w:pPr>
        <w:pStyle w:val="Legenda"/>
        <w:spacing w:after="0"/>
        <w:rPr>
          <w:rFonts w:ascii="Cambria" w:hAnsi="Cambria"/>
        </w:rPr>
      </w:pPr>
      <w:r w:rsidRPr="0052273E">
        <w:rPr>
          <w:rFonts w:ascii="Cambria" w:hAnsi="Cambria"/>
        </w:rPr>
        <w:lastRenderedPageBreak/>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2273E" w:rsidRPr="0052273E" w14:paraId="65745993" w14:textId="77777777" w:rsidTr="00832F4B">
        <w:trPr>
          <w:jc w:val="center"/>
        </w:trPr>
        <w:tc>
          <w:tcPr>
            <w:tcW w:w="9889" w:type="dxa"/>
          </w:tcPr>
          <w:p w14:paraId="4D700B3A" w14:textId="77777777" w:rsidR="005A149C" w:rsidRPr="0052273E" w:rsidRDefault="005A149C" w:rsidP="002F14D8">
            <w:pPr>
              <w:spacing w:after="0"/>
              <w:rPr>
                <w:rFonts w:ascii="Cambria" w:hAnsi="Cambria" w:cs="Times New Roman"/>
                <w:b/>
                <w:sz w:val="20"/>
                <w:szCs w:val="20"/>
              </w:rPr>
            </w:pPr>
            <w:r w:rsidRPr="0052273E">
              <w:rPr>
                <w:rFonts w:ascii="Cambria" w:hAnsi="Cambria" w:cs="Times New Roman"/>
                <w:b/>
                <w:sz w:val="20"/>
                <w:szCs w:val="20"/>
              </w:rPr>
              <w:t>Literatura obowiązkowa:</w:t>
            </w:r>
          </w:p>
          <w:p w14:paraId="5E6B8E8E" w14:textId="77777777" w:rsidR="00B22A76" w:rsidRPr="0052273E" w:rsidRDefault="00B22A76" w:rsidP="002F14D8">
            <w:pPr>
              <w:numPr>
                <w:ilvl w:val="0"/>
                <w:numId w:val="12"/>
              </w:numPr>
              <w:spacing w:after="0"/>
              <w:rPr>
                <w:rFonts w:ascii="Cambria" w:hAnsi="Cambria" w:cs="Times New Roman"/>
                <w:sz w:val="20"/>
                <w:szCs w:val="20"/>
              </w:rPr>
            </w:pPr>
            <w:r w:rsidRPr="0052273E">
              <w:rPr>
                <w:rFonts w:ascii="Cambria" w:hAnsi="Cambria" w:cs="Times New Roman"/>
                <w:sz w:val="20"/>
                <w:szCs w:val="20"/>
              </w:rPr>
              <w:t>Wojciechowski H., Technologie magazynowania energii. Cz. I Energy storage technologies, INSTAL https://informacjainstal.com.pl/</w:t>
            </w:r>
          </w:p>
          <w:p w14:paraId="5F48B94C" w14:textId="77777777" w:rsidR="00B22A76" w:rsidRPr="0052273E" w:rsidRDefault="00B22A76" w:rsidP="002F14D8">
            <w:pPr>
              <w:numPr>
                <w:ilvl w:val="0"/>
                <w:numId w:val="12"/>
              </w:numPr>
              <w:spacing w:after="0"/>
              <w:rPr>
                <w:rFonts w:ascii="Cambria" w:hAnsi="Cambria" w:cs="Times New Roman"/>
                <w:sz w:val="20"/>
                <w:szCs w:val="20"/>
              </w:rPr>
            </w:pPr>
            <w:r w:rsidRPr="0052273E">
              <w:rPr>
                <w:rFonts w:ascii="Cambria" w:hAnsi="Cambria" w:cs="Times New Roman"/>
                <w:sz w:val="20"/>
                <w:szCs w:val="20"/>
              </w:rPr>
              <w:t>Wojciechowski H., Technologie wytwarzania oraz magazynowania energii elektrycznej i ciepła w aspekcie bezpieczeństwa elektroenergetycznego kraju. Zadanie nr 5. PBZ-MEiN-1/2/2006. Wrocław 2008.</w:t>
            </w:r>
          </w:p>
          <w:p w14:paraId="03F97F0A" w14:textId="77777777" w:rsidR="00B22A76" w:rsidRPr="0052273E" w:rsidRDefault="00B22A76" w:rsidP="002F14D8">
            <w:pPr>
              <w:numPr>
                <w:ilvl w:val="0"/>
                <w:numId w:val="12"/>
              </w:numPr>
              <w:spacing w:after="0"/>
              <w:rPr>
                <w:rFonts w:ascii="Cambria" w:hAnsi="Cambria" w:cs="Times New Roman"/>
                <w:sz w:val="20"/>
                <w:szCs w:val="20"/>
              </w:rPr>
            </w:pPr>
            <w:r w:rsidRPr="0052273E">
              <w:rPr>
                <w:rFonts w:ascii="Cambria" w:hAnsi="Cambria" w:cs="Times New Roman"/>
                <w:sz w:val="20"/>
                <w:szCs w:val="20"/>
              </w:rPr>
              <w:t xml:space="preserve">Józef Paska, Mariusz Kłos,Paweł Antos, Grzegorz Błajszczak: Koncepcja zasobnika energii elektrycznej o zdolności magazynowania 50 MWh. „Acta Energetica” 2/11 (2012) str. 32–37.  </w:t>
            </w:r>
          </w:p>
          <w:p w14:paraId="158B61BA" w14:textId="77777777" w:rsidR="00B22A76" w:rsidRPr="0052273E" w:rsidRDefault="00B22A76" w:rsidP="002F14D8">
            <w:pPr>
              <w:numPr>
                <w:ilvl w:val="0"/>
                <w:numId w:val="12"/>
              </w:numPr>
              <w:spacing w:after="0"/>
              <w:rPr>
                <w:rFonts w:ascii="Cambria" w:hAnsi="Cambria" w:cs="Times New Roman"/>
                <w:sz w:val="20"/>
                <w:szCs w:val="20"/>
                <w:lang w:val="en-AU"/>
              </w:rPr>
            </w:pPr>
            <w:r w:rsidRPr="0052273E">
              <w:rPr>
                <w:rFonts w:ascii="Cambria" w:hAnsi="Cambria" w:cs="Times New Roman"/>
                <w:sz w:val="20"/>
                <w:szCs w:val="20"/>
              </w:rPr>
              <w:t xml:space="preserve">Karol Bednarek,  Leszek Kasprzyk:  Zasobniki energii w systemach elektrycznych – część 2. </w:t>
            </w:r>
            <w:r w:rsidRPr="0052273E">
              <w:rPr>
                <w:rFonts w:ascii="Cambria" w:hAnsi="Cambria" w:cs="Times New Roman"/>
                <w:sz w:val="20"/>
                <w:szCs w:val="20"/>
                <w:lang w:val="en-GB"/>
              </w:rPr>
              <w:t xml:space="preserve">Analizy porównawcze I aplikacje. </w:t>
            </w:r>
            <w:r w:rsidRPr="0052273E">
              <w:rPr>
                <w:rFonts w:ascii="Cambria" w:hAnsi="Cambria" w:cs="Times New Roman"/>
                <w:sz w:val="20"/>
                <w:szCs w:val="20"/>
                <w:lang w:val="en-AU"/>
              </w:rPr>
              <w:t xml:space="preserve">Academic Journals, Electrical engineering, No 69, Poznan University of Technology, Poznań 2012, str. 209-218 </w:t>
            </w:r>
          </w:p>
          <w:p w14:paraId="1F30CDCD" w14:textId="77777777" w:rsidR="00B22A76" w:rsidRPr="0052273E" w:rsidRDefault="00B22A76" w:rsidP="002F14D8">
            <w:pPr>
              <w:numPr>
                <w:ilvl w:val="0"/>
                <w:numId w:val="12"/>
              </w:numPr>
              <w:spacing w:after="0"/>
              <w:rPr>
                <w:rFonts w:ascii="Cambria" w:hAnsi="Cambria" w:cs="Times New Roman"/>
                <w:sz w:val="20"/>
                <w:szCs w:val="20"/>
              </w:rPr>
            </w:pPr>
            <w:r w:rsidRPr="0052273E">
              <w:rPr>
                <w:rFonts w:ascii="Cambria" w:hAnsi="Cambria" w:cs="Times New Roman"/>
                <w:sz w:val="20"/>
                <w:szCs w:val="20"/>
              </w:rPr>
              <w:t xml:space="preserve">Wojciechowski H.: Magazynowanie energii. Ochrona atmosfery przez zmianę źródła energii. Dln Klub Ekologiczny, Wrocław 2016, s. 103-134. </w:t>
            </w:r>
          </w:p>
          <w:p w14:paraId="2E53F1EA" w14:textId="77777777" w:rsidR="005A149C" w:rsidRPr="0052273E" w:rsidRDefault="00B22A76" w:rsidP="002F14D8">
            <w:pPr>
              <w:numPr>
                <w:ilvl w:val="0"/>
                <w:numId w:val="12"/>
              </w:numPr>
              <w:spacing w:after="0"/>
              <w:rPr>
                <w:rFonts w:ascii="Cambria" w:hAnsi="Cambria" w:cs="Times New Roman"/>
                <w:sz w:val="20"/>
                <w:szCs w:val="20"/>
              </w:rPr>
            </w:pPr>
            <w:r w:rsidRPr="0052273E">
              <w:rPr>
                <w:rFonts w:ascii="Cambria" w:hAnsi="Cambria" w:cs="Times New Roman"/>
                <w:sz w:val="20"/>
                <w:szCs w:val="20"/>
              </w:rPr>
              <w:t xml:space="preserve">Namysłowska-Wilczyńska B., Wilczyński A., Wojciechowski H.: Możliwości wykorzystania zasobów wodnych i energetycznych w podziemnych kopalniach surowców mineralnych. </w:t>
            </w:r>
            <w:r w:rsidRPr="0052273E">
              <w:rPr>
                <w:rFonts w:ascii="Cambria" w:hAnsi="Cambria" w:cs="Times New Roman"/>
                <w:sz w:val="20"/>
                <w:szCs w:val="20"/>
                <w:lang w:val="de-DE"/>
              </w:rPr>
              <w:t>Wyd. IGSMIE PAN nr 95, Kraków 2016, s. 47-57.</w:t>
            </w:r>
          </w:p>
        </w:tc>
      </w:tr>
      <w:tr w:rsidR="005A149C" w:rsidRPr="0052273E" w14:paraId="71FAF75C" w14:textId="77777777" w:rsidTr="00832F4B">
        <w:trPr>
          <w:jc w:val="center"/>
        </w:trPr>
        <w:tc>
          <w:tcPr>
            <w:tcW w:w="9889" w:type="dxa"/>
          </w:tcPr>
          <w:p w14:paraId="3B9D45C1" w14:textId="77777777" w:rsidR="005A149C" w:rsidRPr="0052273E" w:rsidRDefault="005A149C" w:rsidP="002F14D8">
            <w:pPr>
              <w:pStyle w:val="Akapitzlist"/>
              <w:spacing w:after="0"/>
              <w:ind w:left="0" w:right="-567"/>
              <w:contextualSpacing/>
              <w:rPr>
                <w:rFonts w:ascii="Cambria" w:hAnsi="Cambria" w:cs="Times New Roman"/>
                <w:b/>
                <w:sz w:val="20"/>
                <w:szCs w:val="20"/>
              </w:rPr>
            </w:pPr>
            <w:r w:rsidRPr="0052273E">
              <w:rPr>
                <w:rFonts w:ascii="Cambria" w:hAnsi="Cambria" w:cs="Times New Roman"/>
                <w:b/>
                <w:sz w:val="20"/>
                <w:szCs w:val="20"/>
              </w:rPr>
              <w:t>Literatura zalecana / fakultatywna:</w:t>
            </w:r>
          </w:p>
          <w:p w14:paraId="1B89BF6D" w14:textId="77777777" w:rsidR="00B22A76" w:rsidRPr="0052273E" w:rsidRDefault="00B22A76" w:rsidP="002F14D8">
            <w:pPr>
              <w:pStyle w:val="Akapitzlist"/>
              <w:numPr>
                <w:ilvl w:val="0"/>
                <w:numId w:val="13"/>
              </w:numPr>
              <w:spacing w:after="0"/>
              <w:ind w:right="-567"/>
              <w:contextualSpacing/>
              <w:rPr>
                <w:rFonts w:ascii="Cambria" w:hAnsi="Cambria" w:cs="Times New Roman"/>
                <w:sz w:val="20"/>
                <w:szCs w:val="20"/>
                <w:lang w:val="en-AU"/>
              </w:rPr>
            </w:pPr>
            <w:r w:rsidRPr="0052273E">
              <w:rPr>
                <w:rFonts w:ascii="Cambria" w:hAnsi="Cambria" w:cs="Times New Roman"/>
                <w:sz w:val="20"/>
                <w:szCs w:val="20"/>
                <w:lang w:val="en-AU"/>
              </w:rPr>
              <w:t>IEA. Technology Roadmap: Energy Storage. OECD,  IEA (2014)</w:t>
            </w:r>
          </w:p>
          <w:p w14:paraId="0E8188ED" w14:textId="77777777" w:rsidR="00B22A76" w:rsidRPr="0052273E" w:rsidRDefault="00B22A76" w:rsidP="002F14D8">
            <w:pPr>
              <w:pStyle w:val="Akapitzlist"/>
              <w:numPr>
                <w:ilvl w:val="0"/>
                <w:numId w:val="13"/>
              </w:numPr>
              <w:spacing w:after="0"/>
              <w:ind w:right="-567"/>
              <w:contextualSpacing/>
              <w:rPr>
                <w:rFonts w:ascii="Cambria" w:hAnsi="Cambria" w:cs="Times New Roman"/>
                <w:sz w:val="20"/>
                <w:szCs w:val="20"/>
                <w:lang w:val="en-AU"/>
              </w:rPr>
            </w:pPr>
            <w:r w:rsidRPr="0052273E">
              <w:rPr>
                <w:rFonts w:ascii="Cambria" w:hAnsi="Cambria" w:cs="Times New Roman"/>
                <w:sz w:val="20"/>
                <w:szCs w:val="20"/>
                <w:lang w:val="en-AU"/>
              </w:rPr>
              <w:t xml:space="preserve">T. Bayar: Energy Storage-Still a risky proposition. Power Engineering Int. (PEI). Dec 2014. </w:t>
            </w:r>
          </w:p>
          <w:p w14:paraId="1A6E94C9" w14:textId="77777777" w:rsidR="00B22A76" w:rsidRPr="0052273E" w:rsidRDefault="00B22A76" w:rsidP="002F14D8">
            <w:pPr>
              <w:pStyle w:val="Akapitzlist"/>
              <w:numPr>
                <w:ilvl w:val="0"/>
                <w:numId w:val="13"/>
              </w:numPr>
              <w:spacing w:after="0"/>
              <w:ind w:right="-567"/>
              <w:contextualSpacing/>
              <w:rPr>
                <w:rFonts w:ascii="Cambria" w:hAnsi="Cambria" w:cs="Times New Roman"/>
                <w:sz w:val="20"/>
                <w:szCs w:val="20"/>
                <w:lang w:val="en-AU"/>
              </w:rPr>
            </w:pPr>
            <w:r w:rsidRPr="0052273E">
              <w:rPr>
                <w:rFonts w:ascii="Cambria" w:hAnsi="Cambria" w:cs="Times New Roman"/>
                <w:sz w:val="20"/>
                <w:szCs w:val="20"/>
                <w:lang w:val="en-AU"/>
              </w:rPr>
              <w:t xml:space="preserve">US Department of Energy: Grid Energy Storage, Dec. 2013.  </w:t>
            </w:r>
          </w:p>
          <w:p w14:paraId="1F4EAEB3" w14:textId="77777777" w:rsidR="00B22A76" w:rsidRPr="0052273E" w:rsidRDefault="00B22A76" w:rsidP="002F14D8">
            <w:pPr>
              <w:pStyle w:val="Akapitzlist"/>
              <w:numPr>
                <w:ilvl w:val="0"/>
                <w:numId w:val="13"/>
              </w:numPr>
              <w:spacing w:after="0"/>
              <w:ind w:right="-567"/>
              <w:contextualSpacing/>
              <w:rPr>
                <w:rFonts w:ascii="Cambria" w:hAnsi="Cambria" w:cs="Times New Roman"/>
                <w:sz w:val="20"/>
                <w:szCs w:val="20"/>
                <w:lang w:val="en-AU"/>
              </w:rPr>
            </w:pPr>
            <w:r w:rsidRPr="0052273E">
              <w:rPr>
                <w:rFonts w:ascii="Cambria" w:hAnsi="Cambria" w:cs="Times New Roman"/>
                <w:sz w:val="20"/>
                <w:szCs w:val="20"/>
                <w:lang w:val="en-AU"/>
              </w:rPr>
              <w:t xml:space="preserve">Cristopia - Thermal Energy Storage Inc., 2010. </w:t>
            </w:r>
          </w:p>
          <w:p w14:paraId="2890CE0A" w14:textId="77777777" w:rsidR="00B22A76" w:rsidRPr="0052273E" w:rsidRDefault="00B22A76" w:rsidP="002F14D8">
            <w:pPr>
              <w:pStyle w:val="Akapitzlist"/>
              <w:numPr>
                <w:ilvl w:val="0"/>
                <w:numId w:val="13"/>
              </w:numPr>
              <w:spacing w:after="0"/>
              <w:ind w:right="-567"/>
              <w:contextualSpacing/>
              <w:rPr>
                <w:rFonts w:ascii="Cambria" w:hAnsi="Cambria" w:cs="Times New Roman"/>
                <w:sz w:val="20"/>
                <w:szCs w:val="20"/>
                <w:lang w:val="en-AU"/>
              </w:rPr>
            </w:pPr>
            <w:r w:rsidRPr="0052273E">
              <w:rPr>
                <w:rFonts w:ascii="Cambria" w:hAnsi="Cambria" w:cs="Times New Roman"/>
                <w:sz w:val="20"/>
                <w:szCs w:val="20"/>
                <w:lang w:val="en-AU"/>
              </w:rPr>
              <w:t xml:space="preserve">Electric Power Research Institute: MISO Energy Storage Study Phase 1. Report Palo Alto. Cal 2011  </w:t>
            </w:r>
          </w:p>
          <w:p w14:paraId="563D1446" w14:textId="77777777" w:rsidR="00B22A76" w:rsidRPr="0052273E" w:rsidRDefault="00B22A76" w:rsidP="002F14D8">
            <w:pPr>
              <w:pStyle w:val="Akapitzlist"/>
              <w:numPr>
                <w:ilvl w:val="0"/>
                <w:numId w:val="13"/>
              </w:numPr>
              <w:spacing w:after="0"/>
              <w:ind w:right="-567"/>
              <w:contextualSpacing/>
              <w:rPr>
                <w:rFonts w:ascii="Cambria" w:hAnsi="Cambria" w:cs="Times New Roman"/>
                <w:sz w:val="20"/>
                <w:szCs w:val="20"/>
                <w:lang w:val="en-AU"/>
              </w:rPr>
            </w:pPr>
            <w:r w:rsidRPr="0052273E">
              <w:rPr>
                <w:rFonts w:ascii="Cambria" w:hAnsi="Cambria" w:cs="Times New Roman"/>
                <w:sz w:val="20"/>
                <w:szCs w:val="20"/>
                <w:lang w:val="en-AU"/>
              </w:rPr>
              <w:t xml:space="preserve">Department Environment and Heritage, Australian Greenhouse Office: Advanced Electricity Storage Technologies Programme. Commonwealth of Australia, 2005.  </w:t>
            </w:r>
          </w:p>
          <w:p w14:paraId="003F9594" w14:textId="77777777" w:rsidR="00B22A76" w:rsidRPr="0052273E" w:rsidRDefault="00B22A76" w:rsidP="002F14D8">
            <w:pPr>
              <w:pStyle w:val="Akapitzlist"/>
              <w:numPr>
                <w:ilvl w:val="0"/>
                <w:numId w:val="13"/>
              </w:numPr>
              <w:spacing w:after="0"/>
              <w:ind w:right="-567"/>
              <w:contextualSpacing/>
              <w:rPr>
                <w:rFonts w:ascii="Cambria" w:hAnsi="Cambria" w:cs="Times New Roman"/>
                <w:sz w:val="20"/>
                <w:szCs w:val="20"/>
                <w:lang w:val="en-AU"/>
              </w:rPr>
            </w:pPr>
            <w:r w:rsidRPr="0052273E">
              <w:rPr>
                <w:rFonts w:ascii="Cambria" w:hAnsi="Cambria" w:cs="Times New Roman"/>
                <w:sz w:val="20"/>
                <w:szCs w:val="20"/>
                <w:lang w:val="en-AU"/>
              </w:rPr>
              <w:t xml:space="preserve">Renewable Technologies Working Group: Electricity Storage, White Paper Draft www.GoodCompanyAssociates.com, Austin Tex., Sept. 2008.  </w:t>
            </w:r>
          </w:p>
          <w:p w14:paraId="225A0192" w14:textId="77777777" w:rsidR="005A149C" w:rsidRPr="0052273E" w:rsidRDefault="00B22A76" w:rsidP="002F14D8">
            <w:pPr>
              <w:pStyle w:val="Akapitzlist"/>
              <w:numPr>
                <w:ilvl w:val="0"/>
                <w:numId w:val="13"/>
              </w:numPr>
              <w:spacing w:after="0"/>
              <w:ind w:right="-567"/>
              <w:contextualSpacing/>
              <w:rPr>
                <w:rFonts w:ascii="Cambria" w:hAnsi="Cambria" w:cs="Times New Roman"/>
                <w:sz w:val="20"/>
                <w:szCs w:val="20"/>
                <w:lang w:val="en-AU"/>
              </w:rPr>
            </w:pPr>
            <w:r w:rsidRPr="0052273E">
              <w:rPr>
                <w:rFonts w:ascii="Cambria" w:hAnsi="Cambria" w:cs="Times New Roman"/>
                <w:sz w:val="20"/>
                <w:szCs w:val="20"/>
                <w:lang w:val="en-AU"/>
              </w:rPr>
              <w:t>Red Mountains Insights LLC: Utility Energy Storage Market Forecast to 2020. Red Mountain 2015.</w:t>
            </w:r>
          </w:p>
        </w:tc>
      </w:tr>
    </w:tbl>
    <w:p w14:paraId="43F06AED" w14:textId="77777777" w:rsidR="004F22F5" w:rsidRPr="0052273E" w:rsidRDefault="004F22F5" w:rsidP="002F14D8">
      <w:pPr>
        <w:pStyle w:val="Legenda"/>
        <w:spacing w:after="0"/>
        <w:rPr>
          <w:rFonts w:ascii="Cambria" w:hAnsi="Cambria"/>
        </w:rPr>
      </w:pPr>
    </w:p>
    <w:p w14:paraId="7942CC27" w14:textId="77777777" w:rsidR="005A149C" w:rsidRPr="0052273E" w:rsidRDefault="005A149C" w:rsidP="002F14D8">
      <w:pPr>
        <w:pStyle w:val="Legenda"/>
        <w:spacing w:after="0"/>
        <w:rPr>
          <w:rFonts w:ascii="Cambria" w:hAnsi="Cambria"/>
        </w:rPr>
      </w:pPr>
      <w:r w:rsidRPr="0052273E">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52273E" w:rsidRPr="0052273E" w14:paraId="5F92257F" w14:textId="77777777" w:rsidTr="00832F4B">
        <w:trPr>
          <w:jc w:val="center"/>
        </w:trPr>
        <w:tc>
          <w:tcPr>
            <w:tcW w:w="3846" w:type="dxa"/>
          </w:tcPr>
          <w:p w14:paraId="129EEE01" w14:textId="77777777" w:rsidR="00B22A76" w:rsidRPr="0052273E" w:rsidRDefault="00B22A76" w:rsidP="002F14D8">
            <w:pPr>
              <w:spacing w:after="0"/>
              <w:rPr>
                <w:rFonts w:ascii="Cambria" w:hAnsi="Cambria" w:cs="Times New Roman"/>
                <w:sz w:val="20"/>
                <w:szCs w:val="20"/>
              </w:rPr>
            </w:pPr>
            <w:r w:rsidRPr="0052273E">
              <w:rPr>
                <w:rFonts w:ascii="Cambria" w:hAnsi="Cambria" w:cs="Times New Roman"/>
                <w:sz w:val="20"/>
                <w:szCs w:val="20"/>
              </w:rPr>
              <w:t>imię i nazwisko  sporządzającego</w:t>
            </w:r>
          </w:p>
        </w:tc>
        <w:tc>
          <w:tcPr>
            <w:tcW w:w="6043" w:type="dxa"/>
          </w:tcPr>
          <w:p w14:paraId="761D5D53" w14:textId="4D48FC34" w:rsidR="00B22A76" w:rsidRPr="0052273E" w:rsidRDefault="003800C9" w:rsidP="002F14D8">
            <w:pPr>
              <w:spacing w:after="0"/>
              <w:rPr>
                <w:rFonts w:ascii="Cambria" w:hAnsi="Cambria" w:cs="Times New Roman"/>
                <w:sz w:val="20"/>
                <w:szCs w:val="20"/>
              </w:rPr>
            </w:pPr>
            <w:r>
              <w:rPr>
                <w:rFonts w:ascii="Cambria" w:hAnsi="Cambria" w:cs="Times New Roman"/>
                <w:sz w:val="20"/>
                <w:szCs w:val="20"/>
              </w:rPr>
              <w:t>Mgr inż</w:t>
            </w:r>
            <w:r w:rsidRPr="003800C9">
              <w:rPr>
                <w:rFonts w:ascii="Cambria" w:hAnsi="Cambria" w:cs="Times New Roman"/>
                <w:sz w:val="20"/>
                <w:szCs w:val="20"/>
              </w:rPr>
              <w:t>Konrad Stefanowicz</w:t>
            </w:r>
          </w:p>
        </w:tc>
      </w:tr>
      <w:tr w:rsidR="0052273E" w:rsidRPr="0052273E" w14:paraId="6D66406C" w14:textId="77777777" w:rsidTr="00832F4B">
        <w:trPr>
          <w:jc w:val="center"/>
        </w:trPr>
        <w:tc>
          <w:tcPr>
            <w:tcW w:w="3846" w:type="dxa"/>
          </w:tcPr>
          <w:p w14:paraId="04B56C28" w14:textId="77777777" w:rsidR="00B22A76" w:rsidRPr="0052273E" w:rsidRDefault="00B22A76" w:rsidP="002F14D8">
            <w:pPr>
              <w:spacing w:after="0"/>
              <w:rPr>
                <w:rFonts w:ascii="Cambria" w:hAnsi="Cambria" w:cs="Times New Roman"/>
                <w:sz w:val="20"/>
                <w:szCs w:val="20"/>
              </w:rPr>
            </w:pPr>
            <w:r w:rsidRPr="0052273E">
              <w:rPr>
                <w:rFonts w:ascii="Cambria" w:hAnsi="Cambria" w:cs="Times New Roman"/>
                <w:sz w:val="20"/>
                <w:szCs w:val="20"/>
              </w:rPr>
              <w:t>data sporządzenia / aktualizacji</w:t>
            </w:r>
          </w:p>
        </w:tc>
        <w:tc>
          <w:tcPr>
            <w:tcW w:w="6043" w:type="dxa"/>
          </w:tcPr>
          <w:p w14:paraId="3F02E70A" w14:textId="39F3BDF4" w:rsidR="00B22A76" w:rsidRPr="0052273E" w:rsidRDefault="00B22A76" w:rsidP="002F14D8">
            <w:pPr>
              <w:spacing w:after="0"/>
              <w:rPr>
                <w:rFonts w:ascii="Cambria" w:hAnsi="Cambria" w:cs="Times New Roman"/>
                <w:sz w:val="20"/>
                <w:szCs w:val="20"/>
              </w:rPr>
            </w:pPr>
            <w:r w:rsidRPr="0052273E">
              <w:rPr>
                <w:rFonts w:ascii="Cambria" w:hAnsi="Cambria" w:cs="Times New Roman"/>
                <w:sz w:val="20"/>
                <w:szCs w:val="20"/>
              </w:rPr>
              <w:t>1</w:t>
            </w:r>
            <w:r w:rsidR="00177E80" w:rsidRPr="0052273E">
              <w:rPr>
                <w:rFonts w:ascii="Cambria" w:hAnsi="Cambria" w:cs="Times New Roman"/>
                <w:sz w:val="20"/>
                <w:szCs w:val="20"/>
              </w:rPr>
              <w:t>0</w:t>
            </w:r>
            <w:r w:rsidRPr="0052273E">
              <w:rPr>
                <w:rFonts w:ascii="Cambria" w:hAnsi="Cambria" w:cs="Times New Roman"/>
                <w:sz w:val="20"/>
                <w:szCs w:val="20"/>
              </w:rPr>
              <w:t>.0</w:t>
            </w:r>
            <w:r w:rsidR="00177E80" w:rsidRPr="0052273E">
              <w:rPr>
                <w:rFonts w:ascii="Cambria" w:hAnsi="Cambria" w:cs="Times New Roman"/>
                <w:sz w:val="20"/>
                <w:szCs w:val="20"/>
              </w:rPr>
              <w:t>6</w:t>
            </w:r>
            <w:r w:rsidRPr="0052273E">
              <w:rPr>
                <w:rFonts w:ascii="Cambria" w:hAnsi="Cambria" w:cs="Times New Roman"/>
                <w:sz w:val="20"/>
                <w:szCs w:val="20"/>
              </w:rPr>
              <w:t>.</w:t>
            </w:r>
            <w:r w:rsidR="00776623" w:rsidRPr="0052273E">
              <w:rPr>
                <w:rFonts w:ascii="Cambria" w:hAnsi="Cambria" w:cs="Times New Roman"/>
                <w:sz w:val="20"/>
                <w:szCs w:val="20"/>
              </w:rPr>
              <w:t>202</w:t>
            </w:r>
            <w:r w:rsidR="003800C9">
              <w:rPr>
                <w:rFonts w:ascii="Cambria" w:hAnsi="Cambria" w:cs="Times New Roman"/>
                <w:sz w:val="20"/>
                <w:szCs w:val="20"/>
              </w:rPr>
              <w:t>5</w:t>
            </w:r>
            <w:r w:rsidR="00776623" w:rsidRPr="0052273E">
              <w:rPr>
                <w:rFonts w:ascii="Cambria" w:hAnsi="Cambria" w:cs="Times New Roman"/>
                <w:sz w:val="20"/>
                <w:szCs w:val="20"/>
              </w:rPr>
              <w:t>r.</w:t>
            </w:r>
          </w:p>
        </w:tc>
      </w:tr>
      <w:tr w:rsidR="0052273E" w:rsidRPr="0052273E" w14:paraId="484D2F04" w14:textId="77777777" w:rsidTr="00832F4B">
        <w:trPr>
          <w:jc w:val="center"/>
        </w:trPr>
        <w:tc>
          <w:tcPr>
            <w:tcW w:w="3846" w:type="dxa"/>
          </w:tcPr>
          <w:p w14:paraId="06C26E9E" w14:textId="77777777" w:rsidR="00B22A76" w:rsidRPr="0052273E" w:rsidRDefault="00B22A76" w:rsidP="002F14D8">
            <w:pPr>
              <w:spacing w:after="0"/>
              <w:rPr>
                <w:rFonts w:ascii="Cambria" w:hAnsi="Cambria" w:cs="Times New Roman"/>
                <w:sz w:val="20"/>
                <w:szCs w:val="20"/>
              </w:rPr>
            </w:pPr>
            <w:r w:rsidRPr="0052273E">
              <w:rPr>
                <w:rFonts w:ascii="Cambria" w:hAnsi="Cambria" w:cs="Times New Roman"/>
                <w:sz w:val="20"/>
                <w:szCs w:val="20"/>
              </w:rPr>
              <w:t>dane kontaktowe (e-mail)</w:t>
            </w:r>
          </w:p>
        </w:tc>
        <w:tc>
          <w:tcPr>
            <w:tcW w:w="6043" w:type="dxa"/>
          </w:tcPr>
          <w:p w14:paraId="6C1A4EC8" w14:textId="54AE4363" w:rsidR="00B22A76" w:rsidRPr="0052273E" w:rsidRDefault="003800C9" w:rsidP="002F14D8">
            <w:pPr>
              <w:spacing w:after="0"/>
              <w:rPr>
                <w:rFonts w:ascii="Cambria" w:hAnsi="Cambria" w:cs="Times New Roman"/>
                <w:sz w:val="20"/>
                <w:szCs w:val="20"/>
              </w:rPr>
            </w:pPr>
            <w:r>
              <w:rPr>
                <w:rFonts w:ascii="Cambria" w:hAnsi="Cambria" w:cs="Times New Roman"/>
                <w:sz w:val="20"/>
                <w:szCs w:val="20"/>
              </w:rPr>
              <w:t>kstefanowicz</w:t>
            </w:r>
            <w:r w:rsidR="004F22F5" w:rsidRPr="0052273E">
              <w:rPr>
                <w:rFonts w:ascii="Cambria" w:hAnsi="Cambria" w:cs="Times New Roman"/>
                <w:sz w:val="20"/>
                <w:szCs w:val="20"/>
              </w:rPr>
              <w:t>@ajp.edu.pl</w:t>
            </w:r>
          </w:p>
        </w:tc>
      </w:tr>
      <w:tr w:rsidR="005A149C" w:rsidRPr="0052273E" w14:paraId="577B5380" w14:textId="77777777" w:rsidTr="00832F4B">
        <w:trPr>
          <w:jc w:val="center"/>
        </w:trPr>
        <w:tc>
          <w:tcPr>
            <w:tcW w:w="3846" w:type="dxa"/>
            <w:tcBorders>
              <w:bottom w:val="single" w:sz="4" w:space="0" w:color="000000"/>
            </w:tcBorders>
          </w:tcPr>
          <w:p w14:paraId="541176B5" w14:textId="77777777" w:rsidR="005A149C" w:rsidRPr="0052273E" w:rsidRDefault="005A149C" w:rsidP="002F14D8">
            <w:pPr>
              <w:spacing w:after="0"/>
              <w:rPr>
                <w:rFonts w:ascii="Cambria" w:hAnsi="Cambria" w:cs="Times New Roman"/>
                <w:sz w:val="20"/>
                <w:szCs w:val="20"/>
              </w:rPr>
            </w:pPr>
            <w:r w:rsidRPr="0052273E">
              <w:rPr>
                <w:rFonts w:ascii="Cambria" w:hAnsi="Cambria" w:cs="Times New Roman"/>
                <w:sz w:val="20"/>
                <w:szCs w:val="20"/>
              </w:rPr>
              <w:t>podpis</w:t>
            </w:r>
          </w:p>
        </w:tc>
        <w:tc>
          <w:tcPr>
            <w:tcW w:w="6043" w:type="dxa"/>
            <w:tcBorders>
              <w:bottom w:val="single" w:sz="4" w:space="0" w:color="000000"/>
            </w:tcBorders>
          </w:tcPr>
          <w:p w14:paraId="3D03D7D1" w14:textId="77777777" w:rsidR="005A149C" w:rsidRPr="0052273E" w:rsidRDefault="005A149C" w:rsidP="002F14D8">
            <w:pPr>
              <w:spacing w:after="0"/>
              <w:rPr>
                <w:rFonts w:ascii="Cambria" w:hAnsi="Cambria" w:cs="Times New Roman"/>
                <w:sz w:val="20"/>
                <w:szCs w:val="20"/>
              </w:rPr>
            </w:pPr>
          </w:p>
        </w:tc>
      </w:tr>
    </w:tbl>
    <w:p w14:paraId="313F48E4" w14:textId="77777777" w:rsidR="005A149C" w:rsidRPr="0052273E" w:rsidRDefault="005A149C" w:rsidP="002F14D8">
      <w:pPr>
        <w:spacing w:after="0"/>
        <w:rPr>
          <w:rFonts w:ascii="Cambria" w:hAnsi="Cambria" w:cs="Times New Roman"/>
          <w:sz w:val="20"/>
          <w:szCs w:val="20"/>
        </w:rPr>
      </w:pPr>
    </w:p>
    <w:p w14:paraId="63DC222D" w14:textId="77777777" w:rsidR="00A60987" w:rsidRPr="0052273E" w:rsidRDefault="005A149C" w:rsidP="002F14D8">
      <w:pPr>
        <w:spacing w:after="0"/>
        <w:rPr>
          <w:rFonts w:ascii="Cambria" w:hAnsi="Cambria"/>
          <w:vanish/>
          <w:sz w:val="20"/>
          <w:szCs w:val="20"/>
        </w:rPr>
      </w:pPr>
      <w:r w:rsidRPr="0052273E">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52273E" w:rsidRPr="0052273E" w14:paraId="0FF7CBA6" w14:textId="77777777" w:rsidTr="003912BF">
        <w:trPr>
          <w:trHeight w:val="269"/>
        </w:trPr>
        <w:tc>
          <w:tcPr>
            <w:tcW w:w="1968" w:type="dxa"/>
            <w:vMerge w:val="restart"/>
          </w:tcPr>
          <w:p w14:paraId="0F17FFE7" w14:textId="569CDE4D" w:rsidR="00A60987" w:rsidRPr="0052273E" w:rsidRDefault="00177E80" w:rsidP="002F14D8">
            <w:pPr>
              <w:spacing w:after="0"/>
              <w:jc w:val="center"/>
              <w:rPr>
                <w:rFonts w:ascii="Cambria" w:hAnsi="Cambria" w:cs="Times New Roman"/>
                <w:b/>
                <w:bCs/>
                <w:sz w:val="20"/>
                <w:szCs w:val="20"/>
              </w:rPr>
            </w:pPr>
            <w:r w:rsidRPr="0052273E">
              <w:rPr>
                <w:rFonts w:ascii="Cambria" w:hAnsi="Cambria"/>
                <w:noProof/>
                <w:sz w:val="20"/>
                <w:szCs w:val="20"/>
              </w:rPr>
              <w:drawing>
                <wp:inline distT="0" distB="0" distL="0" distR="0" wp14:anchorId="66D62D33" wp14:editId="1BB3AA66">
                  <wp:extent cx="1066800" cy="10668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vAlign w:val="center"/>
          </w:tcPr>
          <w:p w14:paraId="26C0F572" w14:textId="77777777" w:rsidR="00A60987" w:rsidRPr="0052273E" w:rsidRDefault="00A60987" w:rsidP="002F14D8">
            <w:pPr>
              <w:spacing w:after="0"/>
              <w:rPr>
                <w:rFonts w:ascii="Cambria" w:hAnsi="Cambria" w:cs="Times New Roman"/>
                <w:b/>
                <w:bCs/>
                <w:sz w:val="20"/>
                <w:szCs w:val="20"/>
              </w:rPr>
            </w:pPr>
            <w:r w:rsidRPr="0052273E">
              <w:rPr>
                <w:rFonts w:ascii="Cambria" w:hAnsi="Cambria" w:cs="Times New Roman"/>
                <w:b/>
                <w:bCs/>
                <w:sz w:val="20"/>
                <w:szCs w:val="20"/>
              </w:rPr>
              <w:t>Wydział</w:t>
            </w:r>
          </w:p>
        </w:tc>
        <w:tc>
          <w:tcPr>
            <w:tcW w:w="5103" w:type="dxa"/>
            <w:gridSpan w:val="2"/>
            <w:tcBorders>
              <w:bottom w:val="single" w:sz="4" w:space="0" w:color="000000"/>
            </w:tcBorders>
            <w:vAlign w:val="center"/>
          </w:tcPr>
          <w:p w14:paraId="5394D68D" w14:textId="77777777" w:rsidR="00A60987" w:rsidRPr="0052273E" w:rsidRDefault="00A60987" w:rsidP="002F14D8">
            <w:pPr>
              <w:spacing w:after="0"/>
              <w:rPr>
                <w:rFonts w:ascii="Cambria" w:hAnsi="Cambria" w:cs="Times New Roman"/>
                <w:bCs/>
                <w:sz w:val="20"/>
                <w:szCs w:val="20"/>
              </w:rPr>
            </w:pPr>
            <w:r w:rsidRPr="0052273E">
              <w:rPr>
                <w:rFonts w:ascii="Cambria" w:hAnsi="Cambria" w:cs="Times New Roman"/>
                <w:bCs/>
                <w:sz w:val="20"/>
                <w:szCs w:val="20"/>
              </w:rPr>
              <w:t xml:space="preserve">Techniczny </w:t>
            </w:r>
          </w:p>
        </w:tc>
      </w:tr>
      <w:tr w:rsidR="0052273E" w:rsidRPr="0052273E" w14:paraId="6AD87845" w14:textId="77777777" w:rsidTr="003912BF">
        <w:trPr>
          <w:trHeight w:val="275"/>
        </w:trPr>
        <w:tc>
          <w:tcPr>
            <w:tcW w:w="1968" w:type="dxa"/>
            <w:vMerge/>
          </w:tcPr>
          <w:p w14:paraId="304C4C6A" w14:textId="77777777" w:rsidR="00A60987" w:rsidRPr="0052273E" w:rsidRDefault="00A60987"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7A1C3F51" w14:textId="77777777" w:rsidR="00A60987" w:rsidRPr="0052273E" w:rsidRDefault="00A60987" w:rsidP="002F14D8">
            <w:pPr>
              <w:spacing w:after="0"/>
              <w:rPr>
                <w:rFonts w:ascii="Cambria" w:hAnsi="Cambria" w:cs="Times New Roman"/>
                <w:b/>
                <w:bCs/>
                <w:sz w:val="20"/>
                <w:szCs w:val="20"/>
              </w:rPr>
            </w:pPr>
            <w:r w:rsidRPr="0052273E">
              <w:rPr>
                <w:rFonts w:ascii="Cambria" w:hAnsi="Cambria" w:cs="Times New Roman"/>
                <w:b/>
                <w:bCs/>
                <w:sz w:val="20"/>
                <w:szCs w:val="20"/>
              </w:rPr>
              <w:t>Kierunek</w:t>
            </w:r>
          </w:p>
        </w:tc>
        <w:tc>
          <w:tcPr>
            <w:tcW w:w="5103" w:type="dxa"/>
            <w:gridSpan w:val="2"/>
            <w:tcBorders>
              <w:bottom w:val="single" w:sz="4" w:space="0" w:color="000000"/>
            </w:tcBorders>
            <w:vAlign w:val="center"/>
          </w:tcPr>
          <w:p w14:paraId="28B60B33" w14:textId="77777777" w:rsidR="00A60987" w:rsidRPr="0052273E" w:rsidRDefault="00A60987" w:rsidP="002F14D8">
            <w:pPr>
              <w:spacing w:after="0"/>
              <w:rPr>
                <w:rFonts w:ascii="Cambria" w:hAnsi="Cambria" w:cs="Times New Roman"/>
                <w:bCs/>
                <w:sz w:val="20"/>
                <w:szCs w:val="20"/>
              </w:rPr>
            </w:pPr>
            <w:r w:rsidRPr="0052273E">
              <w:rPr>
                <w:rFonts w:ascii="Cambria" w:hAnsi="Cambria" w:cs="Times New Roman"/>
                <w:bCs/>
                <w:sz w:val="20"/>
                <w:szCs w:val="20"/>
              </w:rPr>
              <w:t>Energetyka</w:t>
            </w:r>
          </w:p>
        </w:tc>
      </w:tr>
      <w:tr w:rsidR="0052273E" w:rsidRPr="0052273E" w14:paraId="3A171921" w14:textId="77777777" w:rsidTr="003912BF">
        <w:trPr>
          <w:trHeight w:val="139"/>
        </w:trPr>
        <w:tc>
          <w:tcPr>
            <w:tcW w:w="1968" w:type="dxa"/>
            <w:vMerge/>
            <w:tcBorders>
              <w:bottom w:val="single" w:sz="4" w:space="0" w:color="000000"/>
            </w:tcBorders>
          </w:tcPr>
          <w:p w14:paraId="0D8AD99E" w14:textId="77777777" w:rsidR="00A60987" w:rsidRPr="0052273E" w:rsidRDefault="00A60987"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22CB4144" w14:textId="77777777" w:rsidR="00A60987" w:rsidRPr="0052273E" w:rsidRDefault="00A60987" w:rsidP="002F14D8">
            <w:pPr>
              <w:spacing w:after="0"/>
              <w:rPr>
                <w:rFonts w:ascii="Cambria" w:hAnsi="Cambria" w:cs="Times New Roman"/>
                <w:b/>
                <w:bCs/>
                <w:sz w:val="20"/>
                <w:szCs w:val="20"/>
              </w:rPr>
            </w:pPr>
            <w:r w:rsidRPr="0052273E">
              <w:rPr>
                <w:rFonts w:ascii="Cambria" w:hAnsi="Cambria" w:cs="Times New Roman"/>
                <w:b/>
                <w:bCs/>
                <w:sz w:val="20"/>
                <w:szCs w:val="20"/>
              </w:rPr>
              <w:t>Poziom studiów</w:t>
            </w:r>
          </w:p>
        </w:tc>
        <w:tc>
          <w:tcPr>
            <w:tcW w:w="5103" w:type="dxa"/>
            <w:gridSpan w:val="2"/>
            <w:tcBorders>
              <w:bottom w:val="single" w:sz="4" w:space="0" w:color="000000"/>
            </w:tcBorders>
            <w:vAlign w:val="center"/>
          </w:tcPr>
          <w:p w14:paraId="6A939063" w14:textId="77777777" w:rsidR="00A60987" w:rsidRPr="0052273E" w:rsidRDefault="00A60987" w:rsidP="002F14D8">
            <w:pPr>
              <w:spacing w:after="0"/>
              <w:rPr>
                <w:rFonts w:ascii="Cambria" w:hAnsi="Cambria" w:cs="Times New Roman"/>
                <w:bCs/>
                <w:sz w:val="20"/>
                <w:szCs w:val="20"/>
              </w:rPr>
            </w:pPr>
            <w:r w:rsidRPr="0052273E">
              <w:rPr>
                <w:rFonts w:ascii="Cambria" w:hAnsi="Cambria" w:cs="Times New Roman"/>
                <w:bCs/>
                <w:sz w:val="20"/>
                <w:szCs w:val="20"/>
              </w:rPr>
              <w:t>pierwszego stopnia</w:t>
            </w:r>
          </w:p>
        </w:tc>
      </w:tr>
      <w:tr w:rsidR="0052273E" w:rsidRPr="0052273E" w14:paraId="3F236299" w14:textId="77777777" w:rsidTr="003912BF">
        <w:trPr>
          <w:trHeight w:val="139"/>
        </w:trPr>
        <w:tc>
          <w:tcPr>
            <w:tcW w:w="1968" w:type="dxa"/>
            <w:vMerge/>
            <w:tcBorders>
              <w:bottom w:val="single" w:sz="4" w:space="0" w:color="000000"/>
            </w:tcBorders>
          </w:tcPr>
          <w:p w14:paraId="232BE7CC" w14:textId="77777777" w:rsidR="00A60987" w:rsidRPr="0052273E" w:rsidRDefault="00A60987"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66684AA8" w14:textId="77777777" w:rsidR="00A60987" w:rsidRPr="0052273E" w:rsidRDefault="00A60987" w:rsidP="002F14D8">
            <w:pPr>
              <w:spacing w:after="0"/>
              <w:rPr>
                <w:rFonts w:ascii="Cambria" w:hAnsi="Cambria" w:cs="Times New Roman"/>
                <w:b/>
                <w:bCs/>
                <w:sz w:val="20"/>
                <w:szCs w:val="20"/>
              </w:rPr>
            </w:pPr>
            <w:r w:rsidRPr="0052273E">
              <w:rPr>
                <w:rFonts w:ascii="Cambria" w:hAnsi="Cambria" w:cs="Times New Roman"/>
                <w:b/>
                <w:bCs/>
                <w:sz w:val="20"/>
                <w:szCs w:val="20"/>
              </w:rPr>
              <w:t>Forma studiów</w:t>
            </w:r>
          </w:p>
        </w:tc>
        <w:tc>
          <w:tcPr>
            <w:tcW w:w="5103" w:type="dxa"/>
            <w:gridSpan w:val="2"/>
            <w:tcBorders>
              <w:bottom w:val="single" w:sz="4" w:space="0" w:color="000000"/>
            </w:tcBorders>
            <w:vAlign w:val="center"/>
          </w:tcPr>
          <w:p w14:paraId="4A050F29" w14:textId="77777777" w:rsidR="00A60987" w:rsidRPr="0052273E" w:rsidRDefault="00A60987" w:rsidP="002F14D8">
            <w:pPr>
              <w:spacing w:after="0"/>
              <w:rPr>
                <w:rFonts w:ascii="Cambria" w:hAnsi="Cambria" w:cs="Times New Roman"/>
                <w:bCs/>
                <w:sz w:val="20"/>
                <w:szCs w:val="20"/>
              </w:rPr>
            </w:pPr>
            <w:r w:rsidRPr="0052273E">
              <w:rPr>
                <w:rFonts w:ascii="Cambria" w:hAnsi="Cambria" w:cs="Times New Roman"/>
                <w:bCs/>
                <w:sz w:val="20"/>
                <w:szCs w:val="20"/>
              </w:rPr>
              <w:t>stacjonarna/niestacjonarna</w:t>
            </w:r>
          </w:p>
        </w:tc>
      </w:tr>
      <w:tr w:rsidR="0052273E" w:rsidRPr="0052273E" w14:paraId="699CDCA5" w14:textId="77777777" w:rsidTr="003912BF">
        <w:trPr>
          <w:trHeight w:val="139"/>
        </w:trPr>
        <w:tc>
          <w:tcPr>
            <w:tcW w:w="1968" w:type="dxa"/>
            <w:vMerge/>
          </w:tcPr>
          <w:p w14:paraId="4B8A6518" w14:textId="77777777" w:rsidR="00A60987" w:rsidRPr="0052273E" w:rsidRDefault="00A60987" w:rsidP="002F14D8">
            <w:pPr>
              <w:spacing w:after="0"/>
              <w:jc w:val="center"/>
              <w:rPr>
                <w:rFonts w:ascii="Cambria" w:hAnsi="Cambria" w:cs="Times New Roman"/>
                <w:b/>
                <w:bCs/>
                <w:sz w:val="20"/>
                <w:szCs w:val="20"/>
              </w:rPr>
            </w:pPr>
          </w:p>
        </w:tc>
        <w:tc>
          <w:tcPr>
            <w:tcW w:w="2818" w:type="dxa"/>
            <w:vAlign w:val="center"/>
          </w:tcPr>
          <w:p w14:paraId="17551792" w14:textId="77777777" w:rsidR="00A60987" w:rsidRPr="0052273E" w:rsidRDefault="00A60987" w:rsidP="002F14D8">
            <w:pPr>
              <w:spacing w:after="0"/>
              <w:rPr>
                <w:rFonts w:ascii="Cambria" w:hAnsi="Cambria" w:cs="Times New Roman"/>
                <w:b/>
                <w:bCs/>
                <w:sz w:val="20"/>
                <w:szCs w:val="20"/>
              </w:rPr>
            </w:pPr>
            <w:r w:rsidRPr="0052273E">
              <w:rPr>
                <w:rFonts w:ascii="Cambria" w:hAnsi="Cambria" w:cs="Times New Roman"/>
                <w:b/>
                <w:bCs/>
                <w:sz w:val="20"/>
                <w:szCs w:val="20"/>
              </w:rPr>
              <w:t>Profil studiów</w:t>
            </w:r>
          </w:p>
        </w:tc>
        <w:tc>
          <w:tcPr>
            <w:tcW w:w="5103" w:type="dxa"/>
            <w:gridSpan w:val="2"/>
            <w:vAlign w:val="center"/>
          </w:tcPr>
          <w:p w14:paraId="36760B50" w14:textId="77777777" w:rsidR="00A60987" w:rsidRPr="0052273E" w:rsidRDefault="00A60987" w:rsidP="002F14D8">
            <w:pPr>
              <w:spacing w:after="0"/>
              <w:rPr>
                <w:rFonts w:ascii="Cambria" w:hAnsi="Cambria" w:cs="Times New Roman"/>
                <w:bCs/>
                <w:sz w:val="20"/>
                <w:szCs w:val="20"/>
              </w:rPr>
            </w:pPr>
            <w:r w:rsidRPr="0052273E">
              <w:rPr>
                <w:rFonts w:ascii="Cambria" w:hAnsi="Cambria" w:cs="Times New Roman"/>
                <w:bCs/>
                <w:sz w:val="20"/>
                <w:szCs w:val="20"/>
              </w:rPr>
              <w:t>praktyczny</w:t>
            </w:r>
          </w:p>
        </w:tc>
      </w:tr>
      <w:tr w:rsidR="0052273E" w:rsidRPr="0052273E" w14:paraId="3793135D" w14:textId="77777777" w:rsidTr="003912BF">
        <w:trPr>
          <w:trHeight w:val="139"/>
        </w:trPr>
        <w:tc>
          <w:tcPr>
            <w:tcW w:w="5070" w:type="dxa"/>
            <w:gridSpan w:val="3"/>
            <w:tcBorders>
              <w:bottom w:val="single" w:sz="4" w:space="0" w:color="000000"/>
            </w:tcBorders>
            <w:vAlign w:val="center"/>
          </w:tcPr>
          <w:p w14:paraId="41C984F3" w14:textId="77777777" w:rsidR="00A60987" w:rsidRPr="0052273E" w:rsidRDefault="00A60987" w:rsidP="002F14D8">
            <w:pPr>
              <w:spacing w:after="0"/>
              <w:rPr>
                <w:rFonts w:ascii="Cambria" w:hAnsi="Cambria" w:cs="Times New Roman"/>
                <w:b/>
                <w:bCs/>
                <w:sz w:val="20"/>
                <w:szCs w:val="20"/>
              </w:rPr>
            </w:pPr>
            <w:r w:rsidRPr="0052273E">
              <w:rPr>
                <w:rFonts w:ascii="Cambria" w:hAnsi="Cambria"/>
                <w:b/>
                <w:bCs/>
                <w:sz w:val="20"/>
                <w:szCs w:val="20"/>
              </w:rPr>
              <w:t>Pozycja w planie studiów (lub kod przedmiotu)</w:t>
            </w:r>
          </w:p>
        </w:tc>
        <w:tc>
          <w:tcPr>
            <w:tcW w:w="4819" w:type="dxa"/>
            <w:tcBorders>
              <w:bottom w:val="single" w:sz="4" w:space="0" w:color="000000"/>
            </w:tcBorders>
            <w:vAlign w:val="center"/>
          </w:tcPr>
          <w:p w14:paraId="6AFE4467" w14:textId="0A74CBAF" w:rsidR="00A60987" w:rsidRPr="0052273E" w:rsidRDefault="00A60987" w:rsidP="002F14D8">
            <w:pPr>
              <w:spacing w:after="0"/>
              <w:rPr>
                <w:rFonts w:ascii="Cambria" w:hAnsi="Cambria" w:cs="Times New Roman"/>
                <w:bCs/>
                <w:sz w:val="20"/>
                <w:szCs w:val="20"/>
              </w:rPr>
            </w:pPr>
            <w:r w:rsidRPr="0052273E">
              <w:rPr>
                <w:rFonts w:ascii="Cambria" w:hAnsi="Cambria" w:cs="Times New Roman"/>
                <w:bCs/>
                <w:sz w:val="20"/>
                <w:szCs w:val="20"/>
              </w:rPr>
              <w:t>C</w:t>
            </w:r>
            <w:r w:rsidR="004F22F5" w:rsidRPr="0052273E">
              <w:rPr>
                <w:rFonts w:ascii="Cambria" w:hAnsi="Cambria" w:cs="Times New Roman"/>
                <w:bCs/>
                <w:sz w:val="20"/>
                <w:szCs w:val="20"/>
              </w:rPr>
              <w:t>.</w:t>
            </w:r>
            <w:r w:rsidR="00F8279B" w:rsidRPr="0052273E">
              <w:rPr>
                <w:rFonts w:ascii="Cambria" w:hAnsi="Cambria" w:cs="Times New Roman"/>
                <w:bCs/>
                <w:sz w:val="20"/>
                <w:szCs w:val="20"/>
              </w:rPr>
              <w:t>2</w:t>
            </w:r>
            <w:r w:rsidRPr="0052273E">
              <w:rPr>
                <w:rFonts w:ascii="Cambria" w:hAnsi="Cambria" w:cs="Times New Roman"/>
                <w:bCs/>
                <w:sz w:val="20"/>
                <w:szCs w:val="20"/>
              </w:rPr>
              <w:t>.11</w:t>
            </w:r>
          </w:p>
        </w:tc>
      </w:tr>
    </w:tbl>
    <w:p w14:paraId="68CB79DD" w14:textId="77777777" w:rsidR="00177E80" w:rsidRPr="0052273E" w:rsidRDefault="00177E80" w:rsidP="002F14D8">
      <w:pPr>
        <w:spacing w:after="0"/>
        <w:jc w:val="center"/>
        <w:rPr>
          <w:rFonts w:ascii="Cambria" w:hAnsi="Cambria" w:cs="Times New Roman"/>
          <w:b/>
          <w:bCs/>
          <w:spacing w:val="40"/>
          <w:sz w:val="20"/>
          <w:szCs w:val="20"/>
        </w:rPr>
      </w:pPr>
    </w:p>
    <w:p w14:paraId="205A98A6" w14:textId="734F2608" w:rsidR="00A60987" w:rsidRPr="0052273E" w:rsidRDefault="00A60987" w:rsidP="002F14D8">
      <w:pPr>
        <w:spacing w:after="0"/>
        <w:jc w:val="center"/>
        <w:rPr>
          <w:rFonts w:ascii="Cambria" w:hAnsi="Cambria" w:cs="Times New Roman"/>
          <w:b/>
          <w:bCs/>
          <w:spacing w:val="40"/>
          <w:sz w:val="20"/>
          <w:szCs w:val="20"/>
        </w:rPr>
      </w:pPr>
      <w:r w:rsidRPr="0052273E">
        <w:rPr>
          <w:rFonts w:ascii="Cambria" w:hAnsi="Cambria" w:cs="Times New Roman"/>
          <w:b/>
          <w:bCs/>
          <w:spacing w:val="40"/>
          <w:sz w:val="20"/>
          <w:szCs w:val="20"/>
        </w:rPr>
        <w:t>KARTA ZAJĘĆ</w:t>
      </w:r>
    </w:p>
    <w:p w14:paraId="2261AB3F" w14:textId="77777777" w:rsidR="00A60987" w:rsidRPr="0052273E" w:rsidRDefault="00A60987" w:rsidP="002F14D8">
      <w:pPr>
        <w:spacing w:after="0"/>
        <w:rPr>
          <w:rFonts w:ascii="Cambria" w:hAnsi="Cambria" w:cs="Times New Roman"/>
          <w:b/>
          <w:bCs/>
          <w:sz w:val="20"/>
          <w:szCs w:val="20"/>
        </w:rPr>
      </w:pPr>
      <w:r w:rsidRPr="0052273E">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2273E" w:rsidRPr="0052273E" w14:paraId="1A49E324" w14:textId="77777777" w:rsidTr="003912BF">
        <w:trPr>
          <w:trHeight w:val="328"/>
        </w:trPr>
        <w:tc>
          <w:tcPr>
            <w:tcW w:w="4219" w:type="dxa"/>
            <w:vAlign w:val="center"/>
          </w:tcPr>
          <w:p w14:paraId="17F35712" w14:textId="77777777" w:rsidR="00A60987" w:rsidRPr="0052273E" w:rsidRDefault="00A60987" w:rsidP="002F14D8">
            <w:pPr>
              <w:pStyle w:val="akarta"/>
              <w:spacing w:before="0" w:after="0" w:line="276" w:lineRule="auto"/>
            </w:pPr>
            <w:r w:rsidRPr="0052273E">
              <w:t>Nazwa zajęć</w:t>
            </w:r>
          </w:p>
        </w:tc>
        <w:tc>
          <w:tcPr>
            <w:tcW w:w="5670" w:type="dxa"/>
            <w:vAlign w:val="center"/>
          </w:tcPr>
          <w:p w14:paraId="6D601671" w14:textId="0428931A" w:rsidR="00A60987" w:rsidRPr="0052273E" w:rsidRDefault="00037428" w:rsidP="002F14D8">
            <w:pPr>
              <w:pStyle w:val="akarta"/>
              <w:spacing w:before="0" w:after="0" w:line="276" w:lineRule="auto"/>
            </w:pPr>
            <w:r w:rsidRPr="0052273E">
              <w:t>Instalacje wentylacyjne i klimatyzacyjne</w:t>
            </w:r>
          </w:p>
        </w:tc>
      </w:tr>
      <w:tr w:rsidR="0052273E" w:rsidRPr="0052273E" w14:paraId="764E5A7E" w14:textId="77777777" w:rsidTr="003912BF">
        <w:tc>
          <w:tcPr>
            <w:tcW w:w="4219" w:type="dxa"/>
            <w:vAlign w:val="center"/>
          </w:tcPr>
          <w:p w14:paraId="1F9B99BF" w14:textId="77777777" w:rsidR="00A60987" w:rsidRPr="0052273E" w:rsidRDefault="00A60987" w:rsidP="002F14D8">
            <w:pPr>
              <w:pStyle w:val="akarta"/>
              <w:spacing w:before="0" w:after="0" w:line="276" w:lineRule="auto"/>
            </w:pPr>
            <w:r w:rsidRPr="0052273E">
              <w:t>Punkty ECTS</w:t>
            </w:r>
          </w:p>
        </w:tc>
        <w:tc>
          <w:tcPr>
            <w:tcW w:w="5670" w:type="dxa"/>
            <w:vAlign w:val="center"/>
          </w:tcPr>
          <w:p w14:paraId="2F65FAAC" w14:textId="77777777" w:rsidR="00A60987" w:rsidRPr="0052273E" w:rsidRDefault="00A60987" w:rsidP="002F14D8">
            <w:pPr>
              <w:pStyle w:val="akarta"/>
              <w:spacing w:before="0" w:after="0" w:line="276" w:lineRule="auto"/>
            </w:pPr>
            <w:r w:rsidRPr="0052273E">
              <w:t>5</w:t>
            </w:r>
          </w:p>
        </w:tc>
      </w:tr>
      <w:tr w:rsidR="0052273E" w:rsidRPr="0052273E" w14:paraId="74A3AEBD" w14:textId="77777777" w:rsidTr="003912BF">
        <w:tc>
          <w:tcPr>
            <w:tcW w:w="4219" w:type="dxa"/>
            <w:vAlign w:val="center"/>
          </w:tcPr>
          <w:p w14:paraId="36F294F3" w14:textId="77777777" w:rsidR="00A60987" w:rsidRPr="0052273E" w:rsidRDefault="00A60987" w:rsidP="002F14D8">
            <w:pPr>
              <w:pStyle w:val="akarta"/>
              <w:spacing w:before="0" w:after="0" w:line="276" w:lineRule="auto"/>
            </w:pPr>
            <w:r w:rsidRPr="0052273E">
              <w:t>Rodzaj zajęć</w:t>
            </w:r>
          </w:p>
        </w:tc>
        <w:tc>
          <w:tcPr>
            <w:tcW w:w="5670" w:type="dxa"/>
            <w:vAlign w:val="center"/>
          </w:tcPr>
          <w:p w14:paraId="13490DD0" w14:textId="77777777" w:rsidR="00A60987" w:rsidRPr="0052273E" w:rsidRDefault="00A60987" w:rsidP="002F14D8">
            <w:pPr>
              <w:pStyle w:val="akarta"/>
              <w:spacing w:before="0" w:after="0" w:line="276" w:lineRule="auto"/>
            </w:pPr>
            <w:r w:rsidRPr="0052273E">
              <w:rPr>
                <w:strike/>
              </w:rPr>
              <w:t>obowiązkowe</w:t>
            </w:r>
            <w:r w:rsidRPr="0052273E">
              <w:t>/obieralne</w:t>
            </w:r>
          </w:p>
        </w:tc>
      </w:tr>
      <w:tr w:rsidR="0052273E" w:rsidRPr="0052273E" w14:paraId="1BBAD11B" w14:textId="77777777" w:rsidTr="003912BF">
        <w:tc>
          <w:tcPr>
            <w:tcW w:w="4219" w:type="dxa"/>
            <w:vAlign w:val="center"/>
          </w:tcPr>
          <w:p w14:paraId="4673821E" w14:textId="77777777" w:rsidR="00A60987" w:rsidRPr="0052273E" w:rsidRDefault="00A60987" w:rsidP="002F14D8">
            <w:pPr>
              <w:pStyle w:val="akarta"/>
              <w:spacing w:before="0" w:after="0" w:line="276" w:lineRule="auto"/>
            </w:pPr>
            <w:r w:rsidRPr="0052273E">
              <w:t>Moduł/specjalizacja</w:t>
            </w:r>
          </w:p>
        </w:tc>
        <w:tc>
          <w:tcPr>
            <w:tcW w:w="5670" w:type="dxa"/>
            <w:vAlign w:val="center"/>
          </w:tcPr>
          <w:p w14:paraId="5853A3AC" w14:textId="77777777" w:rsidR="00A60987" w:rsidRPr="0052273E" w:rsidRDefault="00A60987" w:rsidP="002F14D8">
            <w:pPr>
              <w:pStyle w:val="akarta"/>
              <w:spacing w:before="0" w:after="0" w:line="276" w:lineRule="auto"/>
            </w:pPr>
            <w:r w:rsidRPr="0052273E">
              <w:t>Inżynieria środowiska</w:t>
            </w:r>
          </w:p>
        </w:tc>
      </w:tr>
      <w:tr w:rsidR="0052273E" w:rsidRPr="0052273E" w14:paraId="24B74765" w14:textId="77777777" w:rsidTr="003912BF">
        <w:tc>
          <w:tcPr>
            <w:tcW w:w="4219" w:type="dxa"/>
            <w:vAlign w:val="center"/>
          </w:tcPr>
          <w:p w14:paraId="68F4C78E" w14:textId="77777777" w:rsidR="00A60987" w:rsidRPr="0052273E" w:rsidRDefault="00A60987" w:rsidP="002F14D8">
            <w:pPr>
              <w:pStyle w:val="akarta"/>
              <w:spacing w:before="0" w:after="0" w:line="276" w:lineRule="auto"/>
            </w:pPr>
            <w:r w:rsidRPr="0052273E">
              <w:t>Język, w którym prowadzone są zajęcia</w:t>
            </w:r>
          </w:p>
        </w:tc>
        <w:tc>
          <w:tcPr>
            <w:tcW w:w="5670" w:type="dxa"/>
            <w:vAlign w:val="center"/>
          </w:tcPr>
          <w:p w14:paraId="11988F1F" w14:textId="77777777" w:rsidR="00A60987" w:rsidRPr="0052273E" w:rsidRDefault="004F22F5" w:rsidP="002F14D8">
            <w:pPr>
              <w:pStyle w:val="akarta"/>
              <w:spacing w:before="0" w:after="0" w:line="276" w:lineRule="auto"/>
            </w:pPr>
            <w:r w:rsidRPr="0052273E">
              <w:t>P</w:t>
            </w:r>
            <w:r w:rsidR="00A60987" w:rsidRPr="0052273E">
              <w:t>olski</w:t>
            </w:r>
          </w:p>
        </w:tc>
      </w:tr>
      <w:tr w:rsidR="0052273E" w:rsidRPr="0052273E" w14:paraId="4A6A3288" w14:textId="77777777" w:rsidTr="003912BF">
        <w:tc>
          <w:tcPr>
            <w:tcW w:w="4219" w:type="dxa"/>
            <w:vAlign w:val="center"/>
          </w:tcPr>
          <w:p w14:paraId="263AAAD6" w14:textId="77777777" w:rsidR="00A60987" w:rsidRPr="0052273E" w:rsidRDefault="00A60987" w:rsidP="002F14D8">
            <w:pPr>
              <w:pStyle w:val="akarta"/>
              <w:spacing w:before="0" w:after="0" w:line="276" w:lineRule="auto"/>
            </w:pPr>
            <w:r w:rsidRPr="0052273E">
              <w:t>Rok studiów</w:t>
            </w:r>
          </w:p>
        </w:tc>
        <w:tc>
          <w:tcPr>
            <w:tcW w:w="5670" w:type="dxa"/>
            <w:vAlign w:val="center"/>
          </w:tcPr>
          <w:p w14:paraId="33B88F9C" w14:textId="77777777" w:rsidR="00A60987" w:rsidRPr="0052273E" w:rsidRDefault="004F22F5" w:rsidP="002F14D8">
            <w:pPr>
              <w:pStyle w:val="akarta"/>
              <w:spacing w:before="0" w:after="0" w:line="276" w:lineRule="auto"/>
            </w:pPr>
            <w:r w:rsidRPr="0052273E">
              <w:t>3</w:t>
            </w:r>
          </w:p>
        </w:tc>
      </w:tr>
      <w:tr w:rsidR="00A60987" w:rsidRPr="009D526C" w14:paraId="41C074BF" w14:textId="77777777" w:rsidTr="003912BF">
        <w:tc>
          <w:tcPr>
            <w:tcW w:w="4219" w:type="dxa"/>
            <w:vAlign w:val="center"/>
          </w:tcPr>
          <w:p w14:paraId="67216398" w14:textId="77777777" w:rsidR="00A60987" w:rsidRPr="0052273E" w:rsidRDefault="00A60987" w:rsidP="002F14D8">
            <w:pPr>
              <w:pStyle w:val="akarta"/>
              <w:spacing w:before="0" w:after="0" w:line="276" w:lineRule="auto"/>
            </w:pPr>
            <w:r w:rsidRPr="0052273E">
              <w:t>Imię i nazwisko koordynatora zajęć oraz osób prowadzących zajęcia</w:t>
            </w:r>
          </w:p>
        </w:tc>
        <w:tc>
          <w:tcPr>
            <w:tcW w:w="5670" w:type="dxa"/>
            <w:vAlign w:val="center"/>
          </w:tcPr>
          <w:p w14:paraId="06F6B668" w14:textId="573809FF" w:rsidR="00A60987" w:rsidRPr="00E41600" w:rsidRDefault="002F12FC" w:rsidP="002F14D8">
            <w:pPr>
              <w:pStyle w:val="akarta"/>
              <w:spacing w:before="0" w:after="0" w:line="276" w:lineRule="auto"/>
              <w:rPr>
                <w:lang w:val="en-GB"/>
              </w:rPr>
            </w:pPr>
            <w:r w:rsidRPr="00E41600">
              <w:rPr>
                <w:lang w:val="en-GB"/>
              </w:rPr>
              <w:t>Prof. dr hab. inż.</w:t>
            </w:r>
            <w:r w:rsidR="000A3DAB" w:rsidRPr="00E41600">
              <w:rPr>
                <w:lang w:val="en-GB"/>
              </w:rPr>
              <w:t xml:space="preserve"> Aleksander Stachel</w:t>
            </w:r>
          </w:p>
        </w:tc>
      </w:tr>
    </w:tbl>
    <w:p w14:paraId="0F4B895F" w14:textId="77777777" w:rsidR="004F22F5" w:rsidRPr="00E41600" w:rsidRDefault="004F22F5" w:rsidP="002F14D8">
      <w:pPr>
        <w:spacing w:after="0"/>
        <w:rPr>
          <w:rFonts w:ascii="Cambria" w:hAnsi="Cambria" w:cs="Times New Roman"/>
          <w:b/>
          <w:bCs/>
          <w:sz w:val="20"/>
          <w:szCs w:val="20"/>
          <w:lang w:val="en-GB"/>
        </w:rPr>
      </w:pPr>
    </w:p>
    <w:p w14:paraId="5FE1CE03" w14:textId="77777777" w:rsidR="00A60987" w:rsidRPr="0052273E" w:rsidRDefault="00A60987" w:rsidP="002F14D8">
      <w:pPr>
        <w:spacing w:after="0"/>
        <w:rPr>
          <w:rFonts w:ascii="Cambria" w:hAnsi="Cambria" w:cs="Times New Roman"/>
          <w:b/>
          <w:bCs/>
          <w:sz w:val="20"/>
          <w:szCs w:val="20"/>
        </w:rPr>
      </w:pPr>
      <w:r w:rsidRPr="0052273E">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2273E" w:rsidRPr="0052273E" w14:paraId="06E203DF" w14:textId="77777777" w:rsidTr="00177E80">
        <w:tc>
          <w:tcPr>
            <w:tcW w:w="2498" w:type="dxa"/>
            <w:vAlign w:val="center"/>
          </w:tcPr>
          <w:p w14:paraId="74A93462" w14:textId="77777777" w:rsidR="00A60987" w:rsidRPr="0052273E" w:rsidRDefault="00A60987"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zajęć</w:t>
            </w:r>
          </w:p>
        </w:tc>
        <w:tc>
          <w:tcPr>
            <w:tcW w:w="2781" w:type="dxa"/>
            <w:vAlign w:val="center"/>
          </w:tcPr>
          <w:p w14:paraId="17E7910E" w14:textId="77777777" w:rsidR="00177E80" w:rsidRPr="0052273E" w:rsidRDefault="00177E80" w:rsidP="00177E80">
            <w:pPr>
              <w:spacing w:after="0"/>
              <w:jc w:val="center"/>
              <w:rPr>
                <w:rFonts w:ascii="Cambria" w:hAnsi="Cambria" w:cs="Times New Roman"/>
                <w:b/>
                <w:bCs/>
                <w:sz w:val="20"/>
                <w:szCs w:val="20"/>
              </w:rPr>
            </w:pPr>
            <w:r w:rsidRPr="0052273E">
              <w:rPr>
                <w:rFonts w:ascii="Cambria" w:hAnsi="Cambria" w:cs="Times New Roman"/>
                <w:b/>
                <w:bCs/>
                <w:sz w:val="20"/>
                <w:szCs w:val="20"/>
              </w:rPr>
              <w:t>Liczba godzin</w:t>
            </w:r>
          </w:p>
          <w:p w14:paraId="1A4B9801" w14:textId="29B47B83" w:rsidR="00A60987" w:rsidRPr="0052273E" w:rsidRDefault="00177E80" w:rsidP="00177E80">
            <w:pPr>
              <w:spacing w:after="0"/>
              <w:jc w:val="center"/>
              <w:rPr>
                <w:rFonts w:ascii="Cambria" w:hAnsi="Cambria" w:cs="Times New Roman"/>
                <w:b/>
                <w:bCs/>
                <w:sz w:val="20"/>
                <w:szCs w:val="20"/>
              </w:rPr>
            </w:pPr>
            <w:r w:rsidRPr="0052273E">
              <w:rPr>
                <w:rFonts w:ascii="Cambria" w:hAnsi="Cambria" w:cs="Times New Roman"/>
                <w:b/>
                <w:bCs/>
                <w:sz w:val="20"/>
                <w:szCs w:val="20"/>
              </w:rPr>
              <w:t>stacjonarne/niestacjonarne</w:t>
            </w:r>
          </w:p>
        </w:tc>
        <w:tc>
          <w:tcPr>
            <w:tcW w:w="2209" w:type="dxa"/>
            <w:vAlign w:val="center"/>
          </w:tcPr>
          <w:p w14:paraId="61131057" w14:textId="77777777" w:rsidR="00A60987" w:rsidRPr="0052273E" w:rsidRDefault="00A60987" w:rsidP="002F14D8">
            <w:pPr>
              <w:spacing w:after="0"/>
              <w:jc w:val="center"/>
              <w:rPr>
                <w:rFonts w:ascii="Cambria" w:hAnsi="Cambria" w:cs="Times New Roman"/>
                <w:b/>
                <w:bCs/>
                <w:sz w:val="20"/>
                <w:szCs w:val="20"/>
              </w:rPr>
            </w:pPr>
            <w:r w:rsidRPr="0052273E">
              <w:rPr>
                <w:rFonts w:ascii="Cambria" w:hAnsi="Cambria" w:cs="Times New Roman"/>
                <w:b/>
                <w:bCs/>
                <w:sz w:val="20"/>
                <w:szCs w:val="20"/>
              </w:rPr>
              <w:t>Rok studiów/semestr</w:t>
            </w:r>
          </w:p>
        </w:tc>
        <w:tc>
          <w:tcPr>
            <w:tcW w:w="2401" w:type="dxa"/>
            <w:vAlign w:val="center"/>
          </w:tcPr>
          <w:p w14:paraId="3366B95D" w14:textId="77777777" w:rsidR="00A60987" w:rsidRPr="0052273E" w:rsidRDefault="00A60987" w:rsidP="002F14D8">
            <w:pPr>
              <w:spacing w:after="0"/>
              <w:jc w:val="center"/>
              <w:rPr>
                <w:rFonts w:ascii="Cambria" w:hAnsi="Cambria" w:cs="Times New Roman"/>
                <w:b/>
                <w:bCs/>
                <w:sz w:val="20"/>
                <w:szCs w:val="20"/>
              </w:rPr>
            </w:pPr>
            <w:r w:rsidRPr="0052273E">
              <w:rPr>
                <w:rFonts w:ascii="Cambria" w:hAnsi="Cambria" w:cs="Times New Roman"/>
                <w:b/>
                <w:bCs/>
                <w:sz w:val="20"/>
                <w:szCs w:val="20"/>
              </w:rPr>
              <w:t xml:space="preserve">Punkty ECTS </w:t>
            </w:r>
            <w:r w:rsidRPr="0052273E">
              <w:rPr>
                <w:rFonts w:ascii="Cambria" w:hAnsi="Cambria" w:cs="Times New Roman"/>
                <w:sz w:val="20"/>
                <w:szCs w:val="20"/>
              </w:rPr>
              <w:t>(zgodnie z programem studiów)</w:t>
            </w:r>
          </w:p>
        </w:tc>
      </w:tr>
      <w:tr w:rsidR="0052273E" w:rsidRPr="0052273E" w14:paraId="30487A95" w14:textId="77777777" w:rsidTr="00177E80">
        <w:tc>
          <w:tcPr>
            <w:tcW w:w="2498" w:type="dxa"/>
          </w:tcPr>
          <w:p w14:paraId="27BB48BF" w14:textId="77777777" w:rsidR="00A60987" w:rsidRPr="0052273E" w:rsidRDefault="00A60987" w:rsidP="002F14D8">
            <w:pPr>
              <w:spacing w:after="0"/>
              <w:rPr>
                <w:rFonts w:ascii="Cambria" w:hAnsi="Cambria" w:cs="Times New Roman"/>
                <w:b/>
                <w:bCs/>
                <w:sz w:val="20"/>
                <w:szCs w:val="20"/>
              </w:rPr>
            </w:pPr>
            <w:r w:rsidRPr="0052273E">
              <w:rPr>
                <w:rFonts w:ascii="Cambria" w:hAnsi="Cambria" w:cs="Times New Roman"/>
                <w:b/>
                <w:bCs/>
                <w:sz w:val="20"/>
                <w:szCs w:val="20"/>
              </w:rPr>
              <w:t>wykład</w:t>
            </w:r>
          </w:p>
        </w:tc>
        <w:tc>
          <w:tcPr>
            <w:tcW w:w="2781" w:type="dxa"/>
            <w:vAlign w:val="center"/>
          </w:tcPr>
          <w:p w14:paraId="56E28CD8" w14:textId="77777777" w:rsidR="00A60987" w:rsidRPr="0052273E" w:rsidRDefault="00A60987" w:rsidP="002F14D8">
            <w:pPr>
              <w:spacing w:after="0"/>
              <w:jc w:val="center"/>
              <w:rPr>
                <w:rFonts w:ascii="Cambria" w:hAnsi="Cambria" w:cs="Times New Roman"/>
                <w:b/>
                <w:bCs/>
                <w:sz w:val="20"/>
                <w:szCs w:val="20"/>
              </w:rPr>
            </w:pPr>
            <w:r w:rsidRPr="0052273E">
              <w:rPr>
                <w:rFonts w:ascii="Cambria" w:hAnsi="Cambria" w:cs="Times New Roman"/>
                <w:b/>
                <w:bCs/>
                <w:sz w:val="20"/>
                <w:szCs w:val="20"/>
              </w:rPr>
              <w:t>30</w:t>
            </w:r>
            <w:r w:rsidR="00BD5BDD" w:rsidRPr="0052273E">
              <w:rPr>
                <w:rFonts w:ascii="Cambria" w:hAnsi="Cambria" w:cs="Times New Roman"/>
                <w:b/>
                <w:bCs/>
                <w:sz w:val="20"/>
                <w:szCs w:val="20"/>
              </w:rPr>
              <w:t>/15</w:t>
            </w:r>
          </w:p>
        </w:tc>
        <w:tc>
          <w:tcPr>
            <w:tcW w:w="2209" w:type="dxa"/>
            <w:vAlign w:val="center"/>
          </w:tcPr>
          <w:p w14:paraId="4C4222EB" w14:textId="77777777" w:rsidR="00A60987" w:rsidRPr="0052273E" w:rsidRDefault="004F22F5" w:rsidP="002F14D8">
            <w:pPr>
              <w:spacing w:after="0"/>
              <w:jc w:val="center"/>
              <w:rPr>
                <w:rFonts w:ascii="Cambria" w:hAnsi="Cambria" w:cs="Times New Roman"/>
                <w:b/>
                <w:bCs/>
                <w:sz w:val="20"/>
                <w:szCs w:val="20"/>
              </w:rPr>
            </w:pPr>
            <w:r w:rsidRPr="0052273E">
              <w:rPr>
                <w:rFonts w:ascii="Cambria" w:hAnsi="Cambria" w:cs="Times New Roman"/>
                <w:b/>
                <w:bCs/>
                <w:sz w:val="20"/>
                <w:szCs w:val="20"/>
              </w:rPr>
              <w:t>3</w:t>
            </w:r>
            <w:r w:rsidR="00BD5BDD" w:rsidRPr="0052273E">
              <w:rPr>
                <w:rFonts w:ascii="Cambria" w:hAnsi="Cambria" w:cs="Times New Roman"/>
                <w:b/>
                <w:bCs/>
                <w:sz w:val="20"/>
                <w:szCs w:val="20"/>
              </w:rPr>
              <w:t>/6</w:t>
            </w:r>
            <w:r w:rsidRPr="0052273E">
              <w:rPr>
                <w:rFonts w:ascii="Cambria" w:hAnsi="Cambria" w:cs="Times New Roman"/>
                <w:b/>
                <w:bCs/>
                <w:sz w:val="20"/>
                <w:szCs w:val="20"/>
              </w:rPr>
              <w:t>;</w:t>
            </w:r>
            <w:r w:rsidR="00A60987" w:rsidRPr="0052273E">
              <w:rPr>
                <w:rFonts w:ascii="Cambria" w:hAnsi="Cambria" w:cs="Times New Roman"/>
                <w:b/>
                <w:bCs/>
                <w:sz w:val="20"/>
                <w:szCs w:val="20"/>
              </w:rPr>
              <w:t xml:space="preserve"> </w:t>
            </w:r>
          </w:p>
        </w:tc>
        <w:tc>
          <w:tcPr>
            <w:tcW w:w="2401" w:type="dxa"/>
            <w:vMerge w:val="restart"/>
            <w:vAlign w:val="center"/>
          </w:tcPr>
          <w:p w14:paraId="20427328" w14:textId="77777777" w:rsidR="00A60987" w:rsidRPr="0052273E" w:rsidRDefault="00A60987" w:rsidP="002F14D8">
            <w:pPr>
              <w:spacing w:after="0"/>
              <w:jc w:val="center"/>
              <w:rPr>
                <w:rFonts w:ascii="Cambria" w:hAnsi="Cambria" w:cs="Times New Roman"/>
                <w:b/>
                <w:bCs/>
                <w:sz w:val="20"/>
                <w:szCs w:val="20"/>
              </w:rPr>
            </w:pPr>
            <w:r w:rsidRPr="0052273E">
              <w:rPr>
                <w:rFonts w:ascii="Cambria" w:hAnsi="Cambria" w:cs="Times New Roman"/>
                <w:b/>
                <w:bCs/>
                <w:sz w:val="20"/>
                <w:szCs w:val="20"/>
              </w:rPr>
              <w:t>5</w:t>
            </w:r>
          </w:p>
        </w:tc>
      </w:tr>
      <w:tr w:rsidR="0052273E" w:rsidRPr="0052273E" w14:paraId="4E1AAEF0" w14:textId="77777777" w:rsidTr="00177E80">
        <w:tc>
          <w:tcPr>
            <w:tcW w:w="2498" w:type="dxa"/>
          </w:tcPr>
          <w:p w14:paraId="53F64A57" w14:textId="77777777" w:rsidR="00BD5BDD" w:rsidRPr="0052273E" w:rsidRDefault="00BD5BDD" w:rsidP="002F14D8">
            <w:pPr>
              <w:spacing w:after="0"/>
              <w:rPr>
                <w:rFonts w:ascii="Cambria" w:hAnsi="Cambria" w:cs="Times New Roman"/>
                <w:b/>
                <w:bCs/>
                <w:sz w:val="20"/>
                <w:szCs w:val="20"/>
              </w:rPr>
            </w:pPr>
            <w:r w:rsidRPr="0052273E">
              <w:rPr>
                <w:rFonts w:ascii="Cambria" w:hAnsi="Cambria" w:cs="Times New Roman"/>
                <w:b/>
                <w:bCs/>
                <w:sz w:val="20"/>
                <w:szCs w:val="20"/>
              </w:rPr>
              <w:t>laboratoria</w:t>
            </w:r>
          </w:p>
        </w:tc>
        <w:tc>
          <w:tcPr>
            <w:tcW w:w="2781" w:type="dxa"/>
            <w:vAlign w:val="center"/>
          </w:tcPr>
          <w:p w14:paraId="2A8EC871" w14:textId="77777777" w:rsidR="00BD5BDD" w:rsidRPr="0052273E" w:rsidRDefault="00BD5BDD" w:rsidP="002F14D8">
            <w:pPr>
              <w:spacing w:after="0"/>
              <w:jc w:val="center"/>
              <w:rPr>
                <w:rFonts w:ascii="Cambria" w:hAnsi="Cambria" w:cs="Times New Roman"/>
                <w:b/>
                <w:bCs/>
                <w:sz w:val="20"/>
                <w:szCs w:val="20"/>
              </w:rPr>
            </w:pPr>
            <w:r w:rsidRPr="0052273E">
              <w:rPr>
                <w:rFonts w:ascii="Cambria" w:hAnsi="Cambria" w:cs="Times New Roman"/>
                <w:b/>
                <w:bCs/>
                <w:sz w:val="20"/>
                <w:szCs w:val="20"/>
              </w:rPr>
              <w:t>15/10</w:t>
            </w:r>
          </w:p>
        </w:tc>
        <w:tc>
          <w:tcPr>
            <w:tcW w:w="2209" w:type="dxa"/>
          </w:tcPr>
          <w:p w14:paraId="42AC72EA" w14:textId="77777777" w:rsidR="00BD5BDD" w:rsidRPr="0052273E" w:rsidRDefault="004F22F5" w:rsidP="002F14D8">
            <w:pPr>
              <w:spacing w:after="0"/>
              <w:jc w:val="center"/>
              <w:rPr>
                <w:rFonts w:ascii="Cambria" w:hAnsi="Cambria" w:cs="Times New Roman"/>
                <w:b/>
                <w:bCs/>
                <w:sz w:val="20"/>
                <w:szCs w:val="20"/>
              </w:rPr>
            </w:pPr>
            <w:r w:rsidRPr="0052273E">
              <w:rPr>
                <w:rFonts w:ascii="Cambria" w:hAnsi="Cambria" w:cs="Times New Roman"/>
                <w:b/>
                <w:bCs/>
                <w:sz w:val="20"/>
                <w:szCs w:val="20"/>
              </w:rPr>
              <w:t>3</w:t>
            </w:r>
            <w:r w:rsidR="00BD5BDD" w:rsidRPr="0052273E">
              <w:rPr>
                <w:rFonts w:ascii="Cambria" w:hAnsi="Cambria" w:cs="Times New Roman"/>
                <w:b/>
                <w:bCs/>
                <w:sz w:val="20"/>
                <w:szCs w:val="20"/>
              </w:rPr>
              <w:t>/6</w:t>
            </w:r>
            <w:r w:rsidRPr="0052273E">
              <w:rPr>
                <w:rFonts w:ascii="Cambria" w:hAnsi="Cambria" w:cs="Times New Roman"/>
                <w:b/>
                <w:bCs/>
                <w:sz w:val="20"/>
                <w:szCs w:val="20"/>
              </w:rPr>
              <w:t>;</w:t>
            </w:r>
            <w:r w:rsidR="00BD5BDD" w:rsidRPr="0052273E">
              <w:rPr>
                <w:rFonts w:ascii="Cambria" w:hAnsi="Cambria" w:cs="Times New Roman"/>
                <w:b/>
                <w:bCs/>
                <w:sz w:val="20"/>
                <w:szCs w:val="20"/>
              </w:rPr>
              <w:t xml:space="preserve"> </w:t>
            </w:r>
          </w:p>
        </w:tc>
        <w:tc>
          <w:tcPr>
            <w:tcW w:w="2401" w:type="dxa"/>
            <w:vMerge/>
          </w:tcPr>
          <w:p w14:paraId="6CC14901" w14:textId="77777777" w:rsidR="00BD5BDD" w:rsidRPr="0052273E" w:rsidRDefault="00BD5BDD" w:rsidP="002F14D8">
            <w:pPr>
              <w:spacing w:after="0"/>
              <w:rPr>
                <w:rFonts w:ascii="Cambria" w:hAnsi="Cambria" w:cs="Times New Roman"/>
                <w:b/>
                <w:bCs/>
                <w:sz w:val="20"/>
                <w:szCs w:val="20"/>
              </w:rPr>
            </w:pPr>
          </w:p>
        </w:tc>
      </w:tr>
      <w:tr w:rsidR="00BD5BDD" w:rsidRPr="0052273E" w14:paraId="461FDCF7" w14:textId="77777777" w:rsidTr="00177E80">
        <w:tc>
          <w:tcPr>
            <w:tcW w:w="2498" w:type="dxa"/>
          </w:tcPr>
          <w:p w14:paraId="70B60586" w14:textId="77777777" w:rsidR="00BD5BDD" w:rsidRPr="0052273E" w:rsidRDefault="00BD5BDD" w:rsidP="002F14D8">
            <w:pPr>
              <w:spacing w:after="0"/>
              <w:rPr>
                <w:rFonts w:ascii="Cambria" w:hAnsi="Cambria" w:cs="Times New Roman"/>
                <w:b/>
                <w:bCs/>
                <w:sz w:val="20"/>
                <w:szCs w:val="20"/>
              </w:rPr>
            </w:pPr>
            <w:r w:rsidRPr="0052273E">
              <w:rPr>
                <w:rFonts w:ascii="Cambria" w:hAnsi="Cambria" w:cs="Times New Roman"/>
                <w:b/>
                <w:bCs/>
                <w:sz w:val="20"/>
                <w:szCs w:val="20"/>
              </w:rPr>
              <w:t>projekty</w:t>
            </w:r>
          </w:p>
        </w:tc>
        <w:tc>
          <w:tcPr>
            <w:tcW w:w="2781" w:type="dxa"/>
            <w:vAlign w:val="center"/>
          </w:tcPr>
          <w:p w14:paraId="11FEEBCE" w14:textId="77777777" w:rsidR="00BD5BDD" w:rsidRPr="0052273E" w:rsidRDefault="00BD5BDD" w:rsidP="002F14D8">
            <w:pPr>
              <w:spacing w:after="0"/>
              <w:jc w:val="center"/>
              <w:rPr>
                <w:rFonts w:ascii="Cambria" w:hAnsi="Cambria" w:cs="Times New Roman"/>
                <w:b/>
                <w:bCs/>
                <w:sz w:val="20"/>
                <w:szCs w:val="20"/>
              </w:rPr>
            </w:pPr>
            <w:r w:rsidRPr="0052273E">
              <w:rPr>
                <w:rFonts w:ascii="Cambria" w:hAnsi="Cambria" w:cs="Times New Roman"/>
                <w:b/>
                <w:bCs/>
                <w:sz w:val="20"/>
                <w:szCs w:val="20"/>
              </w:rPr>
              <w:t>30/18</w:t>
            </w:r>
          </w:p>
        </w:tc>
        <w:tc>
          <w:tcPr>
            <w:tcW w:w="2209" w:type="dxa"/>
          </w:tcPr>
          <w:p w14:paraId="7BA8F6B4" w14:textId="77777777" w:rsidR="00BD5BDD" w:rsidRPr="0052273E" w:rsidRDefault="004F22F5" w:rsidP="002F14D8">
            <w:pPr>
              <w:spacing w:after="0"/>
              <w:jc w:val="center"/>
              <w:rPr>
                <w:rFonts w:ascii="Cambria" w:hAnsi="Cambria" w:cs="Times New Roman"/>
                <w:b/>
                <w:bCs/>
                <w:sz w:val="20"/>
                <w:szCs w:val="20"/>
              </w:rPr>
            </w:pPr>
            <w:r w:rsidRPr="0052273E">
              <w:rPr>
                <w:rFonts w:ascii="Cambria" w:hAnsi="Cambria" w:cs="Times New Roman"/>
                <w:b/>
                <w:bCs/>
                <w:sz w:val="20"/>
                <w:szCs w:val="20"/>
              </w:rPr>
              <w:t>3</w:t>
            </w:r>
            <w:r w:rsidR="00BD5BDD" w:rsidRPr="0052273E">
              <w:rPr>
                <w:rFonts w:ascii="Cambria" w:hAnsi="Cambria" w:cs="Times New Roman"/>
                <w:b/>
                <w:bCs/>
                <w:sz w:val="20"/>
                <w:szCs w:val="20"/>
              </w:rPr>
              <w:t>/6</w:t>
            </w:r>
            <w:r w:rsidRPr="0052273E">
              <w:rPr>
                <w:rFonts w:ascii="Cambria" w:hAnsi="Cambria" w:cs="Times New Roman"/>
                <w:b/>
                <w:bCs/>
                <w:sz w:val="20"/>
                <w:szCs w:val="20"/>
              </w:rPr>
              <w:t>;</w:t>
            </w:r>
          </w:p>
        </w:tc>
        <w:tc>
          <w:tcPr>
            <w:tcW w:w="2401" w:type="dxa"/>
            <w:vMerge/>
          </w:tcPr>
          <w:p w14:paraId="1C0D526D" w14:textId="77777777" w:rsidR="00BD5BDD" w:rsidRPr="0052273E" w:rsidRDefault="00BD5BDD" w:rsidP="002F14D8">
            <w:pPr>
              <w:spacing w:after="0"/>
              <w:rPr>
                <w:rFonts w:ascii="Cambria" w:hAnsi="Cambria" w:cs="Times New Roman"/>
                <w:b/>
                <w:bCs/>
                <w:sz w:val="20"/>
                <w:szCs w:val="20"/>
              </w:rPr>
            </w:pPr>
          </w:p>
        </w:tc>
      </w:tr>
    </w:tbl>
    <w:p w14:paraId="4F6CC081" w14:textId="77777777" w:rsidR="004F22F5" w:rsidRPr="0052273E" w:rsidRDefault="004F22F5" w:rsidP="002F14D8">
      <w:pPr>
        <w:spacing w:after="0"/>
        <w:rPr>
          <w:rFonts w:ascii="Cambria" w:hAnsi="Cambria" w:cs="Times New Roman"/>
          <w:b/>
          <w:bCs/>
          <w:sz w:val="20"/>
          <w:szCs w:val="20"/>
        </w:rPr>
      </w:pPr>
    </w:p>
    <w:p w14:paraId="1A21E75D" w14:textId="77777777" w:rsidR="00A60987" w:rsidRPr="0052273E" w:rsidRDefault="00A60987" w:rsidP="002F14D8">
      <w:pPr>
        <w:spacing w:after="0"/>
        <w:rPr>
          <w:rFonts w:ascii="Cambria" w:hAnsi="Cambria" w:cs="Times New Roman"/>
          <w:b/>
          <w:sz w:val="20"/>
          <w:szCs w:val="20"/>
        </w:rPr>
      </w:pPr>
      <w:r w:rsidRPr="0052273E">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A60987" w:rsidRPr="0052273E" w14:paraId="4D0B52EB" w14:textId="77777777" w:rsidTr="003912BF">
        <w:trPr>
          <w:trHeight w:val="301"/>
          <w:jc w:val="center"/>
        </w:trPr>
        <w:tc>
          <w:tcPr>
            <w:tcW w:w="9898" w:type="dxa"/>
          </w:tcPr>
          <w:p w14:paraId="21B58DBD" w14:textId="77777777" w:rsidR="00A60987" w:rsidRPr="0052273E" w:rsidRDefault="00A60987" w:rsidP="002F14D8">
            <w:pPr>
              <w:spacing w:after="0"/>
              <w:rPr>
                <w:rFonts w:ascii="Cambria" w:hAnsi="Cambria" w:cs="Times New Roman"/>
                <w:sz w:val="20"/>
                <w:szCs w:val="20"/>
              </w:rPr>
            </w:pPr>
          </w:p>
        </w:tc>
      </w:tr>
    </w:tbl>
    <w:p w14:paraId="4678D13F" w14:textId="77777777" w:rsidR="004F22F5" w:rsidRPr="0052273E" w:rsidRDefault="004F22F5" w:rsidP="002F14D8">
      <w:pPr>
        <w:spacing w:after="0"/>
        <w:rPr>
          <w:rFonts w:ascii="Cambria" w:hAnsi="Cambria" w:cs="Times New Roman"/>
          <w:b/>
          <w:bCs/>
          <w:sz w:val="20"/>
          <w:szCs w:val="20"/>
        </w:rPr>
      </w:pPr>
    </w:p>
    <w:p w14:paraId="2400297E" w14:textId="77777777" w:rsidR="00A60987" w:rsidRPr="0052273E" w:rsidRDefault="00A60987" w:rsidP="002F14D8">
      <w:pPr>
        <w:spacing w:after="0"/>
        <w:rPr>
          <w:rFonts w:ascii="Cambria" w:hAnsi="Cambria" w:cs="Times New Roman"/>
          <w:b/>
          <w:bCs/>
          <w:sz w:val="20"/>
          <w:szCs w:val="20"/>
        </w:rPr>
      </w:pPr>
      <w:r w:rsidRPr="0052273E">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A60987" w:rsidRPr="0052273E" w14:paraId="39027BFA" w14:textId="77777777" w:rsidTr="003912BF">
        <w:tc>
          <w:tcPr>
            <w:tcW w:w="9889" w:type="dxa"/>
          </w:tcPr>
          <w:p w14:paraId="354484D1" w14:textId="77777777" w:rsidR="002F12FC" w:rsidRPr="0052273E" w:rsidRDefault="00A60987" w:rsidP="002F14D8">
            <w:pPr>
              <w:spacing w:after="0"/>
              <w:rPr>
                <w:rFonts w:ascii="Cambria" w:hAnsi="Cambria" w:cs="Times New Roman"/>
                <w:sz w:val="20"/>
                <w:szCs w:val="20"/>
              </w:rPr>
            </w:pPr>
            <w:r w:rsidRPr="0052273E">
              <w:rPr>
                <w:rFonts w:ascii="Cambria" w:hAnsi="Cambria" w:cs="Times New Roman"/>
                <w:sz w:val="20"/>
                <w:szCs w:val="20"/>
              </w:rPr>
              <w:t>C1 -</w:t>
            </w:r>
            <w:r w:rsidR="002F12FC" w:rsidRPr="0052273E">
              <w:rPr>
                <w:rFonts w:ascii="Cambria" w:hAnsi="Cambria" w:cs="Times New Roman"/>
                <w:sz w:val="20"/>
                <w:szCs w:val="20"/>
              </w:rPr>
              <w:t>Zdobycie wiedzy o urządzeniach do uzdatniania powietrza i elementach wchodzących w skład instalacji wentylacyjnej i klimatyzacyjnej, grzewczej</w:t>
            </w:r>
          </w:p>
          <w:p w14:paraId="20A808B0" w14:textId="77777777" w:rsidR="00A60987" w:rsidRPr="0052273E" w:rsidRDefault="002F12FC" w:rsidP="002F14D8">
            <w:pPr>
              <w:spacing w:after="0"/>
              <w:rPr>
                <w:rFonts w:ascii="Cambria" w:hAnsi="Cambria" w:cs="Times New Roman"/>
                <w:sz w:val="20"/>
                <w:szCs w:val="20"/>
              </w:rPr>
            </w:pPr>
            <w:r w:rsidRPr="0052273E">
              <w:rPr>
                <w:rFonts w:ascii="Cambria" w:hAnsi="Cambria" w:cs="Times New Roman"/>
                <w:sz w:val="20"/>
                <w:szCs w:val="20"/>
              </w:rPr>
              <w:t>C2 - Posiada wiedzę z zakresu budowy instalacji klimatyzacyjnych/ wentylacyjnych/ grzewczych i ich doboru do obiektów.</w:t>
            </w:r>
          </w:p>
          <w:p w14:paraId="69621BB5" w14:textId="77777777" w:rsidR="00A60987" w:rsidRPr="0052273E" w:rsidRDefault="00A60987" w:rsidP="002F14D8">
            <w:pPr>
              <w:spacing w:after="0"/>
              <w:rPr>
                <w:rFonts w:ascii="Cambria" w:hAnsi="Cambria" w:cs="Times New Roman"/>
                <w:bCs/>
                <w:sz w:val="20"/>
                <w:szCs w:val="20"/>
              </w:rPr>
            </w:pPr>
            <w:r w:rsidRPr="0052273E">
              <w:rPr>
                <w:rFonts w:ascii="Cambria" w:hAnsi="Cambria" w:cs="Times New Roman"/>
                <w:sz w:val="20"/>
                <w:szCs w:val="20"/>
              </w:rPr>
              <w:t xml:space="preserve">C3 - </w:t>
            </w:r>
            <w:r w:rsidR="002F12FC" w:rsidRPr="0052273E">
              <w:rPr>
                <w:rFonts w:ascii="Cambria" w:hAnsi="Cambria" w:cs="Times New Roman"/>
                <w:bCs/>
                <w:sz w:val="20"/>
                <w:szCs w:val="20"/>
              </w:rPr>
              <w:t>Posiada umiejętność projektowania i doboru urządzeń dla instalacji grzewczych, wentylacyjny i klimatyzacyjnych.</w:t>
            </w:r>
          </w:p>
          <w:p w14:paraId="73CDCB70" w14:textId="77777777" w:rsidR="00A60987" w:rsidRPr="0052273E" w:rsidRDefault="002F12FC" w:rsidP="002F14D8">
            <w:pPr>
              <w:spacing w:after="0"/>
              <w:rPr>
                <w:rFonts w:ascii="Cambria" w:hAnsi="Cambria" w:cs="Times New Roman"/>
                <w:sz w:val="20"/>
                <w:szCs w:val="20"/>
              </w:rPr>
            </w:pPr>
            <w:r w:rsidRPr="0052273E">
              <w:rPr>
                <w:rFonts w:ascii="Cambria" w:hAnsi="Cambria" w:cs="Times New Roman"/>
                <w:bCs/>
                <w:sz w:val="20"/>
                <w:szCs w:val="20"/>
              </w:rPr>
              <w:t xml:space="preserve">C4 - </w:t>
            </w:r>
            <w:r w:rsidRPr="0052273E">
              <w:rPr>
                <w:rFonts w:ascii="Cambria" w:hAnsi="Cambria"/>
                <w:sz w:val="20"/>
                <w:szCs w:val="20"/>
              </w:rPr>
              <w:t>Posiada kompetencje nadzorowania budowy instalacji, nadzoru nad realizacją budowy części instalacji, sprawdzania poprawności wykonanego projektu doboru urządzeń do instalacji.</w:t>
            </w:r>
          </w:p>
        </w:tc>
      </w:tr>
    </w:tbl>
    <w:p w14:paraId="2F5AFC10" w14:textId="77777777" w:rsidR="00A60987" w:rsidRPr="0052273E" w:rsidRDefault="00A60987" w:rsidP="002F14D8">
      <w:pPr>
        <w:spacing w:after="0"/>
        <w:rPr>
          <w:rFonts w:ascii="Cambria" w:hAnsi="Cambria" w:cs="Times New Roman"/>
          <w:b/>
          <w:bCs/>
          <w:sz w:val="20"/>
          <w:szCs w:val="20"/>
        </w:rPr>
      </w:pPr>
    </w:p>
    <w:p w14:paraId="5084CE46" w14:textId="77777777" w:rsidR="00A60987" w:rsidRPr="0052273E" w:rsidRDefault="00A60987" w:rsidP="002F14D8">
      <w:pPr>
        <w:spacing w:after="0"/>
        <w:rPr>
          <w:rFonts w:ascii="Cambria" w:hAnsi="Cambria" w:cs="Times New Roman"/>
          <w:b/>
          <w:bCs/>
          <w:strike/>
          <w:sz w:val="20"/>
          <w:szCs w:val="20"/>
        </w:rPr>
      </w:pPr>
      <w:r w:rsidRPr="0052273E">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2273E" w:rsidRPr="0052273E" w14:paraId="230C34F4" w14:textId="77777777" w:rsidTr="003912BF">
        <w:trPr>
          <w:gridAfter w:val="1"/>
          <w:wAfter w:w="11" w:type="dxa"/>
          <w:jc w:val="center"/>
        </w:trPr>
        <w:tc>
          <w:tcPr>
            <w:tcW w:w="1526" w:type="dxa"/>
            <w:vAlign w:val="center"/>
          </w:tcPr>
          <w:p w14:paraId="11EA32D1" w14:textId="77777777" w:rsidR="00A60987" w:rsidRPr="0052273E" w:rsidRDefault="00A60987" w:rsidP="002F14D8">
            <w:pPr>
              <w:spacing w:after="0"/>
              <w:jc w:val="center"/>
              <w:rPr>
                <w:rFonts w:ascii="Cambria" w:hAnsi="Cambria" w:cs="Times New Roman"/>
                <w:b/>
                <w:bCs/>
                <w:sz w:val="20"/>
                <w:szCs w:val="20"/>
              </w:rPr>
            </w:pPr>
            <w:r w:rsidRPr="0052273E">
              <w:rPr>
                <w:rFonts w:ascii="Cambria" w:hAnsi="Cambria" w:cs="Times New Roman"/>
                <w:b/>
                <w:bCs/>
                <w:sz w:val="20"/>
                <w:szCs w:val="20"/>
              </w:rPr>
              <w:t>Symbol efektu uczenia się</w:t>
            </w:r>
          </w:p>
        </w:tc>
        <w:tc>
          <w:tcPr>
            <w:tcW w:w="6662" w:type="dxa"/>
            <w:vAlign w:val="center"/>
          </w:tcPr>
          <w:p w14:paraId="60AC382B" w14:textId="77777777" w:rsidR="00A60987" w:rsidRPr="0052273E" w:rsidRDefault="00A60987" w:rsidP="002F14D8">
            <w:pPr>
              <w:spacing w:after="0"/>
              <w:jc w:val="center"/>
              <w:rPr>
                <w:rFonts w:ascii="Cambria" w:hAnsi="Cambria" w:cs="Times New Roman"/>
                <w:b/>
                <w:bCs/>
                <w:sz w:val="20"/>
                <w:szCs w:val="20"/>
              </w:rPr>
            </w:pPr>
            <w:r w:rsidRPr="0052273E">
              <w:rPr>
                <w:rFonts w:ascii="Cambria" w:hAnsi="Cambria" w:cs="Times New Roman"/>
                <w:b/>
                <w:bCs/>
                <w:sz w:val="20"/>
                <w:szCs w:val="20"/>
              </w:rPr>
              <w:t>Opis efektu uczenia się</w:t>
            </w:r>
          </w:p>
        </w:tc>
        <w:tc>
          <w:tcPr>
            <w:tcW w:w="1732" w:type="dxa"/>
            <w:vAlign w:val="center"/>
          </w:tcPr>
          <w:p w14:paraId="49F3A4F5" w14:textId="77777777" w:rsidR="00A60987" w:rsidRPr="0052273E" w:rsidRDefault="00A60987" w:rsidP="002F14D8">
            <w:pPr>
              <w:spacing w:after="0"/>
              <w:jc w:val="center"/>
              <w:rPr>
                <w:rFonts w:ascii="Cambria" w:hAnsi="Cambria" w:cs="Times New Roman"/>
                <w:b/>
                <w:bCs/>
                <w:sz w:val="20"/>
                <w:szCs w:val="20"/>
              </w:rPr>
            </w:pPr>
            <w:r w:rsidRPr="0052273E">
              <w:rPr>
                <w:rFonts w:ascii="Cambria" w:hAnsi="Cambria" w:cs="Times New Roman"/>
                <w:b/>
                <w:bCs/>
                <w:sz w:val="20"/>
                <w:szCs w:val="20"/>
              </w:rPr>
              <w:t>Odniesienie do efektu kierunkowego</w:t>
            </w:r>
          </w:p>
        </w:tc>
      </w:tr>
      <w:tr w:rsidR="0052273E" w:rsidRPr="0052273E" w14:paraId="23DBE0F6" w14:textId="77777777" w:rsidTr="003912BF">
        <w:trPr>
          <w:jc w:val="center"/>
        </w:trPr>
        <w:tc>
          <w:tcPr>
            <w:tcW w:w="9931" w:type="dxa"/>
            <w:gridSpan w:val="4"/>
          </w:tcPr>
          <w:p w14:paraId="26584856" w14:textId="77777777" w:rsidR="00A60987" w:rsidRPr="0052273E" w:rsidRDefault="00A60987" w:rsidP="002F14D8">
            <w:pPr>
              <w:spacing w:after="0"/>
              <w:jc w:val="center"/>
              <w:rPr>
                <w:rFonts w:ascii="Cambria" w:hAnsi="Cambria" w:cs="Times New Roman"/>
                <w:b/>
                <w:bCs/>
                <w:sz w:val="20"/>
                <w:szCs w:val="20"/>
              </w:rPr>
            </w:pPr>
            <w:r w:rsidRPr="0052273E">
              <w:rPr>
                <w:rFonts w:ascii="Cambria" w:hAnsi="Cambria" w:cs="Times New Roman"/>
                <w:b/>
                <w:bCs/>
                <w:sz w:val="20"/>
                <w:szCs w:val="20"/>
              </w:rPr>
              <w:t>WIEDZA</w:t>
            </w:r>
          </w:p>
        </w:tc>
      </w:tr>
      <w:tr w:rsidR="0052273E" w:rsidRPr="0052273E" w14:paraId="189782A0" w14:textId="77777777" w:rsidTr="003912BF">
        <w:trPr>
          <w:gridAfter w:val="1"/>
          <w:wAfter w:w="11" w:type="dxa"/>
          <w:jc w:val="center"/>
        </w:trPr>
        <w:tc>
          <w:tcPr>
            <w:tcW w:w="1526" w:type="dxa"/>
            <w:vAlign w:val="center"/>
          </w:tcPr>
          <w:p w14:paraId="45520F6A" w14:textId="77777777" w:rsidR="00A60987" w:rsidRPr="0052273E" w:rsidRDefault="00A60987" w:rsidP="002F14D8">
            <w:pPr>
              <w:spacing w:after="0"/>
              <w:jc w:val="center"/>
              <w:rPr>
                <w:rFonts w:ascii="Cambria" w:hAnsi="Cambria" w:cs="Times New Roman"/>
                <w:sz w:val="20"/>
                <w:szCs w:val="20"/>
              </w:rPr>
            </w:pPr>
            <w:r w:rsidRPr="0052273E">
              <w:rPr>
                <w:rFonts w:ascii="Cambria" w:hAnsi="Cambria" w:cs="Times New Roman"/>
                <w:sz w:val="20"/>
                <w:szCs w:val="20"/>
              </w:rPr>
              <w:t>W_01</w:t>
            </w:r>
          </w:p>
        </w:tc>
        <w:tc>
          <w:tcPr>
            <w:tcW w:w="6662" w:type="dxa"/>
          </w:tcPr>
          <w:p w14:paraId="78262B5F" w14:textId="6F70E5E7" w:rsidR="00A60987" w:rsidRPr="0052273E" w:rsidRDefault="00A001AE" w:rsidP="002F14D8">
            <w:pPr>
              <w:spacing w:after="0"/>
              <w:jc w:val="both"/>
              <w:rPr>
                <w:rFonts w:ascii="Cambria" w:hAnsi="Cambria" w:cs="Times New Roman"/>
                <w:sz w:val="20"/>
                <w:szCs w:val="20"/>
              </w:rPr>
            </w:pPr>
            <w:r w:rsidRPr="0052273E">
              <w:rPr>
                <w:rFonts w:ascii="Cambria" w:hAnsi="Cambria"/>
                <w:sz w:val="20"/>
                <w:szCs w:val="20"/>
              </w:rPr>
              <w:t xml:space="preserve">Student zna </w:t>
            </w:r>
            <w:r w:rsidR="005E734A">
              <w:rPr>
                <w:rFonts w:ascii="Cambria" w:hAnsi="Cambria"/>
                <w:sz w:val="20"/>
                <w:szCs w:val="20"/>
              </w:rPr>
              <w:t xml:space="preserve">i rozumie </w:t>
            </w:r>
            <w:r w:rsidRPr="0052273E">
              <w:rPr>
                <w:rFonts w:ascii="Cambria" w:hAnsi="Cambria"/>
                <w:sz w:val="20"/>
                <w:szCs w:val="20"/>
              </w:rPr>
              <w:t>podstawowe narzędzia i techniki wykorzystywane do projektowania systemów i urządzeń grzewczych, klimatyzacyjnych i wentylacyjnych</w:t>
            </w:r>
          </w:p>
        </w:tc>
        <w:tc>
          <w:tcPr>
            <w:tcW w:w="1732" w:type="dxa"/>
            <w:vAlign w:val="center"/>
          </w:tcPr>
          <w:p w14:paraId="6B5AE1DB" w14:textId="44C985FD" w:rsidR="00A60987" w:rsidRPr="0052273E" w:rsidRDefault="00A60987" w:rsidP="002F14D8">
            <w:pPr>
              <w:spacing w:after="0"/>
              <w:jc w:val="center"/>
              <w:rPr>
                <w:rFonts w:ascii="Cambria" w:hAnsi="Cambria" w:cs="Times New Roman"/>
                <w:sz w:val="20"/>
                <w:szCs w:val="20"/>
              </w:rPr>
            </w:pPr>
            <w:r w:rsidRPr="0052273E">
              <w:rPr>
                <w:rFonts w:ascii="Cambria" w:hAnsi="Cambria" w:cs="Times New Roman"/>
                <w:sz w:val="20"/>
                <w:szCs w:val="20"/>
              </w:rPr>
              <w:t>K_</w:t>
            </w:r>
            <w:r w:rsidR="007D2479" w:rsidRPr="0052273E">
              <w:rPr>
                <w:rFonts w:ascii="Cambria" w:hAnsi="Cambria" w:cs="Times New Roman"/>
                <w:sz w:val="20"/>
                <w:szCs w:val="20"/>
              </w:rPr>
              <w:t>W01, K_W06, K_W09, K_W13, K_W15</w:t>
            </w:r>
            <w:r w:rsidR="0065581F">
              <w:rPr>
                <w:rFonts w:ascii="Cambria" w:hAnsi="Cambria" w:cs="Times New Roman"/>
                <w:sz w:val="20"/>
                <w:szCs w:val="20"/>
              </w:rPr>
              <w:t xml:space="preserve">, </w:t>
            </w:r>
            <w:r w:rsidR="0065581F" w:rsidRPr="0065581F">
              <w:rPr>
                <w:rFonts w:ascii="Cambria" w:hAnsi="Cambria" w:cs="Times New Roman"/>
                <w:sz w:val="20"/>
                <w:szCs w:val="20"/>
              </w:rPr>
              <w:t>K_W17</w:t>
            </w:r>
          </w:p>
        </w:tc>
      </w:tr>
      <w:tr w:rsidR="0052273E" w:rsidRPr="0052273E" w14:paraId="132A7891" w14:textId="77777777" w:rsidTr="003912BF">
        <w:trPr>
          <w:jc w:val="center"/>
        </w:trPr>
        <w:tc>
          <w:tcPr>
            <w:tcW w:w="9931" w:type="dxa"/>
            <w:gridSpan w:val="4"/>
            <w:vAlign w:val="center"/>
          </w:tcPr>
          <w:p w14:paraId="077AF58B" w14:textId="77777777" w:rsidR="00A60987" w:rsidRPr="0052273E" w:rsidRDefault="00A60987" w:rsidP="002F14D8">
            <w:pPr>
              <w:spacing w:after="0"/>
              <w:jc w:val="center"/>
              <w:rPr>
                <w:rFonts w:ascii="Cambria" w:hAnsi="Cambria" w:cs="Times New Roman"/>
                <w:b/>
                <w:bCs/>
                <w:sz w:val="20"/>
                <w:szCs w:val="20"/>
              </w:rPr>
            </w:pPr>
            <w:r w:rsidRPr="0052273E">
              <w:rPr>
                <w:rFonts w:ascii="Cambria" w:hAnsi="Cambria" w:cs="Times New Roman"/>
                <w:b/>
                <w:bCs/>
                <w:sz w:val="20"/>
                <w:szCs w:val="20"/>
              </w:rPr>
              <w:t>UMIEJĘTNOŚCI</w:t>
            </w:r>
          </w:p>
        </w:tc>
      </w:tr>
      <w:tr w:rsidR="0052273E" w:rsidRPr="0052273E" w14:paraId="2B32132D" w14:textId="77777777" w:rsidTr="003912BF">
        <w:trPr>
          <w:gridAfter w:val="1"/>
          <w:wAfter w:w="11" w:type="dxa"/>
          <w:jc w:val="center"/>
        </w:trPr>
        <w:tc>
          <w:tcPr>
            <w:tcW w:w="1526" w:type="dxa"/>
            <w:vAlign w:val="center"/>
          </w:tcPr>
          <w:p w14:paraId="5F600673" w14:textId="77777777" w:rsidR="00A001AE" w:rsidRPr="0052273E" w:rsidRDefault="00A001AE" w:rsidP="002F14D8">
            <w:pPr>
              <w:spacing w:after="0"/>
              <w:jc w:val="center"/>
              <w:rPr>
                <w:rFonts w:ascii="Cambria" w:hAnsi="Cambria" w:cs="Times New Roman"/>
                <w:sz w:val="20"/>
                <w:szCs w:val="20"/>
              </w:rPr>
            </w:pPr>
            <w:r w:rsidRPr="0052273E">
              <w:rPr>
                <w:rFonts w:ascii="Cambria" w:hAnsi="Cambria" w:cs="Times New Roman"/>
                <w:sz w:val="20"/>
                <w:szCs w:val="20"/>
              </w:rPr>
              <w:lastRenderedPageBreak/>
              <w:t>U_01</w:t>
            </w:r>
          </w:p>
        </w:tc>
        <w:tc>
          <w:tcPr>
            <w:tcW w:w="6662" w:type="dxa"/>
          </w:tcPr>
          <w:p w14:paraId="01E45754" w14:textId="3FF522FB" w:rsidR="00A001AE" w:rsidRPr="0052273E" w:rsidRDefault="00A001AE" w:rsidP="002F14D8">
            <w:pPr>
              <w:autoSpaceDE w:val="0"/>
              <w:autoSpaceDN w:val="0"/>
              <w:adjustRightInd w:val="0"/>
              <w:spacing w:after="0"/>
              <w:jc w:val="both"/>
              <w:rPr>
                <w:rFonts w:ascii="Cambria" w:eastAsia="Times New Roman" w:hAnsi="Cambria" w:cs="Times New Roman"/>
                <w:sz w:val="20"/>
                <w:szCs w:val="20"/>
                <w:lang w:eastAsia="pl-PL"/>
              </w:rPr>
            </w:pPr>
            <w:r w:rsidRPr="0052273E">
              <w:rPr>
                <w:rFonts w:ascii="Cambria" w:hAnsi="Cambria"/>
                <w:sz w:val="20"/>
                <w:szCs w:val="20"/>
              </w:rPr>
              <w:t xml:space="preserve">Student </w:t>
            </w:r>
            <w:r w:rsidR="005E734A">
              <w:rPr>
                <w:rFonts w:ascii="Cambria" w:hAnsi="Cambria"/>
                <w:sz w:val="20"/>
                <w:szCs w:val="20"/>
              </w:rPr>
              <w:t xml:space="preserve">zna i </w:t>
            </w:r>
            <w:r w:rsidRPr="0052273E">
              <w:rPr>
                <w:rFonts w:ascii="Cambria" w:hAnsi="Cambria"/>
                <w:sz w:val="20"/>
                <w:szCs w:val="20"/>
              </w:rPr>
              <w:t>potrafi pozyskiwać z literatury, baz danych i innych źródeł informacje dotyczące instalacji grzewczych, klimatyzacyjnych i wentylacyjnych; potrafi integrować uzyskane informacje, dokonywać ich interpretacji, a także wyciągać wnioski oraz formułować i uzasadniać opinie</w:t>
            </w:r>
          </w:p>
        </w:tc>
        <w:tc>
          <w:tcPr>
            <w:tcW w:w="1732" w:type="dxa"/>
            <w:vAlign w:val="center"/>
          </w:tcPr>
          <w:p w14:paraId="2FF6D40F" w14:textId="77FF2C09" w:rsidR="00A001AE" w:rsidRPr="0052273E" w:rsidRDefault="00A001AE" w:rsidP="002F14D8">
            <w:pPr>
              <w:spacing w:after="0"/>
              <w:jc w:val="center"/>
              <w:rPr>
                <w:rFonts w:ascii="Cambria" w:hAnsi="Cambria" w:cs="Times New Roman"/>
                <w:sz w:val="20"/>
                <w:szCs w:val="20"/>
              </w:rPr>
            </w:pPr>
            <w:r w:rsidRPr="0052273E">
              <w:rPr>
                <w:rFonts w:ascii="Cambria" w:hAnsi="Cambria" w:cs="Times New Roman"/>
                <w:sz w:val="20"/>
                <w:szCs w:val="20"/>
              </w:rPr>
              <w:t>K_U0</w:t>
            </w:r>
            <w:r w:rsidR="007D2479" w:rsidRPr="0052273E">
              <w:rPr>
                <w:rFonts w:ascii="Cambria" w:hAnsi="Cambria" w:cs="Times New Roman"/>
                <w:sz w:val="20"/>
                <w:szCs w:val="20"/>
              </w:rPr>
              <w:t>1, K_U03, K_04, K_U17, K_U18</w:t>
            </w:r>
          </w:p>
        </w:tc>
      </w:tr>
      <w:tr w:rsidR="0052273E" w:rsidRPr="0052273E" w14:paraId="41F9998C" w14:textId="77777777" w:rsidTr="003912BF">
        <w:trPr>
          <w:gridAfter w:val="1"/>
          <w:wAfter w:w="11" w:type="dxa"/>
          <w:jc w:val="center"/>
        </w:trPr>
        <w:tc>
          <w:tcPr>
            <w:tcW w:w="1526" w:type="dxa"/>
            <w:vAlign w:val="center"/>
          </w:tcPr>
          <w:p w14:paraId="3B167A04" w14:textId="77777777" w:rsidR="00A001AE" w:rsidRPr="0052273E" w:rsidRDefault="00A001AE" w:rsidP="002F14D8">
            <w:pPr>
              <w:spacing w:after="0"/>
              <w:jc w:val="center"/>
              <w:rPr>
                <w:rFonts w:ascii="Cambria" w:hAnsi="Cambria" w:cs="Times New Roman"/>
                <w:sz w:val="20"/>
                <w:szCs w:val="20"/>
              </w:rPr>
            </w:pPr>
            <w:r w:rsidRPr="0052273E">
              <w:rPr>
                <w:rFonts w:ascii="Cambria" w:hAnsi="Cambria" w:cs="Times New Roman"/>
                <w:sz w:val="20"/>
                <w:szCs w:val="20"/>
              </w:rPr>
              <w:t>U_02</w:t>
            </w:r>
          </w:p>
        </w:tc>
        <w:tc>
          <w:tcPr>
            <w:tcW w:w="6662" w:type="dxa"/>
          </w:tcPr>
          <w:p w14:paraId="6853CF08" w14:textId="77777777" w:rsidR="00A001AE" w:rsidRPr="0052273E" w:rsidRDefault="00A001AE" w:rsidP="002F14D8">
            <w:pPr>
              <w:autoSpaceDE w:val="0"/>
              <w:autoSpaceDN w:val="0"/>
              <w:adjustRightInd w:val="0"/>
              <w:spacing w:after="0"/>
              <w:jc w:val="both"/>
              <w:rPr>
                <w:rFonts w:ascii="Cambria" w:hAnsi="Cambria"/>
                <w:sz w:val="20"/>
                <w:szCs w:val="20"/>
              </w:rPr>
            </w:pPr>
            <w:r w:rsidRPr="0052273E">
              <w:rPr>
                <w:rFonts w:ascii="Cambria" w:hAnsi="Cambria"/>
                <w:sz w:val="20"/>
                <w:szCs w:val="20"/>
              </w:rPr>
              <w:t>Student potrafi dostrzegać aspekty pozatechniczne, w tym środowiskowe, ekonomiczne i prawne przy projektowaniu, stosowaniu systemów i urządzeń energetycznych</w:t>
            </w:r>
          </w:p>
        </w:tc>
        <w:tc>
          <w:tcPr>
            <w:tcW w:w="1732" w:type="dxa"/>
            <w:vAlign w:val="center"/>
          </w:tcPr>
          <w:p w14:paraId="723A4F1A" w14:textId="4767E059" w:rsidR="00A001AE" w:rsidRPr="0052273E" w:rsidRDefault="00A001AE" w:rsidP="002F14D8">
            <w:pPr>
              <w:spacing w:after="0"/>
              <w:jc w:val="center"/>
              <w:rPr>
                <w:rFonts w:ascii="Cambria" w:hAnsi="Cambria" w:cs="Times New Roman"/>
                <w:sz w:val="20"/>
                <w:szCs w:val="20"/>
              </w:rPr>
            </w:pPr>
            <w:r w:rsidRPr="0052273E">
              <w:rPr>
                <w:rFonts w:ascii="Cambria" w:hAnsi="Cambria" w:cs="Times New Roman"/>
                <w:sz w:val="20"/>
                <w:szCs w:val="20"/>
              </w:rPr>
              <w:t>K_U02</w:t>
            </w:r>
            <w:r w:rsidR="007D2479" w:rsidRPr="0052273E">
              <w:rPr>
                <w:rFonts w:ascii="Cambria" w:hAnsi="Cambria" w:cs="Times New Roman"/>
                <w:sz w:val="20"/>
                <w:szCs w:val="20"/>
              </w:rPr>
              <w:t>, K_U13, K_U14, K_U15</w:t>
            </w:r>
            <w:r w:rsidR="005E734A">
              <w:rPr>
                <w:rFonts w:ascii="Cambria" w:hAnsi="Cambria" w:cs="Times New Roman"/>
                <w:sz w:val="20"/>
                <w:szCs w:val="20"/>
              </w:rPr>
              <w:t xml:space="preserve">, </w:t>
            </w:r>
            <w:r w:rsidR="005E734A" w:rsidRPr="005E734A">
              <w:rPr>
                <w:rFonts w:ascii="Cambria" w:hAnsi="Cambria" w:cs="Times New Roman"/>
                <w:sz w:val="20"/>
                <w:szCs w:val="20"/>
              </w:rPr>
              <w:t>K_U24</w:t>
            </w:r>
          </w:p>
        </w:tc>
      </w:tr>
      <w:tr w:rsidR="0052273E" w:rsidRPr="0052273E" w14:paraId="35A9CBC5" w14:textId="77777777" w:rsidTr="003912BF">
        <w:trPr>
          <w:jc w:val="center"/>
        </w:trPr>
        <w:tc>
          <w:tcPr>
            <w:tcW w:w="9931" w:type="dxa"/>
            <w:gridSpan w:val="4"/>
            <w:vAlign w:val="center"/>
          </w:tcPr>
          <w:p w14:paraId="1F846880" w14:textId="77777777" w:rsidR="00A60987" w:rsidRPr="0052273E" w:rsidRDefault="00A60987" w:rsidP="002F14D8">
            <w:pPr>
              <w:spacing w:after="0"/>
              <w:jc w:val="center"/>
              <w:rPr>
                <w:rFonts w:ascii="Cambria" w:hAnsi="Cambria" w:cs="Times New Roman"/>
                <w:b/>
                <w:bCs/>
                <w:sz w:val="20"/>
                <w:szCs w:val="20"/>
              </w:rPr>
            </w:pPr>
            <w:r w:rsidRPr="0052273E">
              <w:rPr>
                <w:rFonts w:ascii="Cambria" w:hAnsi="Cambria" w:cs="Times New Roman"/>
                <w:b/>
                <w:bCs/>
                <w:sz w:val="20"/>
                <w:szCs w:val="20"/>
              </w:rPr>
              <w:t>KOMPETENCJE SPOŁECZNE</w:t>
            </w:r>
          </w:p>
        </w:tc>
      </w:tr>
      <w:tr w:rsidR="00A60987" w:rsidRPr="0052273E" w14:paraId="0CD71538" w14:textId="77777777" w:rsidTr="003912BF">
        <w:trPr>
          <w:gridAfter w:val="1"/>
          <w:wAfter w:w="11" w:type="dxa"/>
          <w:jc w:val="center"/>
        </w:trPr>
        <w:tc>
          <w:tcPr>
            <w:tcW w:w="1526" w:type="dxa"/>
            <w:vAlign w:val="center"/>
          </w:tcPr>
          <w:p w14:paraId="4DFB132A" w14:textId="77777777" w:rsidR="00A60987" w:rsidRPr="0052273E" w:rsidRDefault="00A60987" w:rsidP="002F14D8">
            <w:pPr>
              <w:spacing w:after="0"/>
              <w:jc w:val="center"/>
              <w:rPr>
                <w:rFonts w:ascii="Cambria" w:hAnsi="Cambria" w:cs="Times New Roman"/>
                <w:sz w:val="20"/>
                <w:szCs w:val="20"/>
              </w:rPr>
            </w:pPr>
            <w:r w:rsidRPr="0052273E">
              <w:rPr>
                <w:rFonts w:ascii="Cambria" w:hAnsi="Cambria" w:cs="Times New Roman"/>
                <w:sz w:val="20"/>
                <w:szCs w:val="20"/>
              </w:rPr>
              <w:t>K_01</w:t>
            </w:r>
          </w:p>
        </w:tc>
        <w:tc>
          <w:tcPr>
            <w:tcW w:w="6662" w:type="dxa"/>
          </w:tcPr>
          <w:p w14:paraId="341B20DA" w14:textId="77777777" w:rsidR="00A60987" w:rsidRPr="0052273E" w:rsidRDefault="00A001AE" w:rsidP="002F14D8">
            <w:pPr>
              <w:spacing w:after="0"/>
              <w:jc w:val="both"/>
              <w:rPr>
                <w:rFonts w:ascii="Cambria" w:hAnsi="Cambria" w:cs="Times New Roman"/>
                <w:sz w:val="20"/>
                <w:szCs w:val="20"/>
              </w:rPr>
            </w:pPr>
            <w:r w:rsidRPr="0052273E">
              <w:rPr>
                <w:rFonts w:ascii="Cambria" w:hAnsi="Cambria"/>
                <w:sz w:val="20"/>
                <w:szCs w:val="20"/>
              </w:rPr>
              <w:t>Student jest gotów do myślenia i działania w sposób przedsiębiorczy m. in. tworząc rozwiązania z uwzględnieniem korzyści biznesowe oraz społeczne</w:t>
            </w:r>
          </w:p>
        </w:tc>
        <w:tc>
          <w:tcPr>
            <w:tcW w:w="1732" w:type="dxa"/>
            <w:vAlign w:val="center"/>
          </w:tcPr>
          <w:p w14:paraId="0FC828EF" w14:textId="347AA312" w:rsidR="00A60987" w:rsidRPr="0052273E" w:rsidRDefault="00A60987" w:rsidP="002F14D8">
            <w:pPr>
              <w:spacing w:after="0"/>
              <w:jc w:val="center"/>
              <w:rPr>
                <w:rFonts w:ascii="Cambria" w:hAnsi="Cambria" w:cs="Times New Roman"/>
                <w:sz w:val="20"/>
                <w:szCs w:val="20"/>
              </w:rPr>
            </w:pPr>
            <w:r w:rsidRPr="0052273E">
              <w:rPr>
                <w:rFonts w:ascii="Cambria" w:hAnsi="Cambria" w:cs="Times New Roman"/>
                <w:sz w:val="20"/>
                <w:szCs w:val="20"/>
              </w:rPr>
              <w:t>K_K01</w:t>
            </w:r>
            <w:r w:rsidR="007D2479" w:rsidRPr="0052273E">
              <w:rPr>
                <w:rFonts w:ascii="Cambria" w:hAnsi="Cambria" w:cs="Times New Roman"/>
                <w:sz w:val="20"/>
                <w:szCs w:val="20"/>
              </w:rPr>
              <w:t>, K_K03, K_K05</w:t>
            </w:r>
          </w:p>
        </w:tc>
      </w:tr>
    </w:tbl>
    <w:p w14:paraId="3255C842" w14:textId="77777777" w:rsidR="004F22F5" w:rsidRPr="0052273E" w:rsidRDefault="004F22F5" w:rsidP="002F14D8">
      <w:pPr>
        <w:spacing w:after="0"/>
        <w:rPr>
          <w:rFonts w:ascii="Cambria" w:hAnsi="Cambria" w:cs="Times New Roman"/>
          <w:b/>
          <w:bCs/>
          <w:sz w:val="20"/>
          <w:szCs w:val="20"/>
        </w:rPr>
      </w:pPr>
    </w:p>
    <w:p w14:paraId="1FF04752" w14:textId="2F8A580B" w:rsidR="00A60987" w:rsidRPr="0052273E" w:rsidRDefault="00A60987" w:rsidP="002F14D8">
      <w:pPr>
        <w:spacing w:after="0"/>
        <w:rPr>
          <w:rFonts w:ascii="Cambria" w:hAnsi="Cambria"/>
          <w:sz w:val="20"/>
          <w:szCs w:val="20"/>
        </w:rPr>
      </w:pPr>
      <w:r w:rsidRPr="0052273E">
        <w:rPr>
          <w:rFonts w:ascii="Cambria" w:hAnsi="Cambria" w:cs="Times New Roman"/>
          <w:b/>
          <w:bCs/>
          <w:sz w:val="20"/>
          <w:szCs w:val="20"/>
        </w:rPr>
        <w:t xml:space="preserve">6. Treści programowe oraz liczba godzin na poszczególnych formach zajęć </w:t>
      </w:r>
      <w:r w:rsidRPr="0052273E">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6043"/>
        <w:gridCol w:w="1516"/>
        <w:gridCol w:w="1806"/>
      </w:tblGrid>
      <w:tr w:rsidR="0052273E" w:rsidRPr="0052273E" w14:paraId="1D781E26" w14:textId="77777777" w:rsidTr="004F22F5">
        <w:trPr>
          <w:trHeight w:val="340"/>
        </w:trPr>
        <w:tc>
          <w:tcPr>
            <w:tcW w:w="666" w:type="dxa"/>
            <w:vMerge w:val="restart"/>
            <w:vAlign w:val="center"/>
          </w:tcPr>
          <w:p w14:paraId="5FECE93B" w14:textId="77777777" w:rsidR="00A001AE" w:rsidRPr="0052273E" w:rsidRDefault="00A001AE"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043" w:type="dxa"/>
            <w:vMerge w:val="restart"/>
            <w:vAlign w:val="center"/>
          </w:tcPr>
          <w:p w14:paraId="1EBC7179" w14:textId="77777777" w:rsidR="00A001AE" w:rsidRPr="0052273E" w:rsidRDefault="00A001AE" w:rsidP="002F14D8">
            <w:pPr>
              <w:spacing w:after="0"/>
              <w:rPr>
                <w:rFonts w:ascii="Cambria" w:hAnsi="Cambria" w:cs="Times New Roman"/>
                <w:b/>
                <w:sz w:val="20"/>
                <w:szCs w:val="20"/>
              </w:rPr>
            </w:pPr>
            <w:r w:rsidRPr="0052273E">
              <w:rPr>
                <w:rFonts w:ascii="Cambria" w:hAnsi="Cambria" w:cs="Times New Roman"/>
                <w:b/>
                <w:sz w:val="20"/>
                <w:szCs w:val="20"/>
              </w:rPr>
              <w:t xml:space="preserve">Treści wykładów </w:t>
            </w:r>
          </w:p>
        </w:tc>
        <w:tc>
          <w:tcPr>
            <w:tcW w:w="3322" w:type="dxa"/>
            <w:gridSpan w:val="2"/>
            <w:vAlign w:val="center"/>
          </w:tcPr>
          <w:p w14:paraId="3E59FE28" w14:textId="77777777" w:rsidR="00A001AE" w:rsidRPr="0052273E" w:rsidRDefault="00A001AE"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463D0E3C" w14:textId="77777777" w:rsidTr="004F22F5">
        <w:trPr>
          <w:trHeight w:val="196"/>
        </w:trPr>
        <w:tc>
          <w:tcPr>
            <w:tcW w:w="666" w:type="dxa"/>
            <w:vMerge/>
          </w:tcPr>
          <w:p w14:paraId="24295493" w14:textId="77777777" w:rsidR="00A001AE" w:rsidRPr="0052273E" w:rsidRDefault="00A001AE" w:rsidP="002F14D8">
            <w:pPr>
              <w:spacing w:after="0"/>
              <w:rPr>
                <w:rFonts w:ascii="Cambria" w:hAnsi="Cambria" w:cs="Times New Roman"/>
                <w:b/>
                <w:sz w:val="20"/>
                <w:szCs w:val="20"/>
              </w:rPr>
            </w:pPr>
          </w:p>
        </w:tc>
        <w:tc>
          <w:tcPr>
            <w:tcW w:w="6043" w:type="dxa"/>
            <w:vMerge/>
          </w:tcPr>
          <w:p w14:paraId="609E4ACA" w14:textId="77777777" w:rsidR="00A001AE" w:rsidRPr="0052273E" w:rsidRDefault="00A001AE" w:rsidP="002F14D8">
            <w:pPr>
              <w:spacing w:after="0"/>
              <w:rPr>
                <w:rFonts w:ascii="Cambria" w:hAnsi="Cambria" w:cs="Times New Roman"/>
                <w:b/>
                <w:sz w:val="20"/>
                <w:szCs w:val="20"/>
              </w:rPr>
            </w:pPr>
          </w:p>
        </w:tc>
        <w:tc>
          <w:tcPr>
            <w:tcW w:w="1516" w:type="dxa"/>
          </w:tcPr>
          <w:p w14:paraId="33A81AD9" w14:textId="77777777" w:rsidR="00A001AE" w:rsidRPr="0052273E" w:rsidRDefault="00A001AE"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806" w:type="dxa"/>
          </w:tcPr>
          <w:p w14:paraId="531ACD26" w14:textId="77777777" w:rsidR="00A001AE" w:rsidRPr="0052273E" w:rsidRDefault="00A001AE"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7389E1C8" w14:textId="77777777" w:rsidTr="004F22F5">
        <w:trPr>
          <w:trHeight w:val="225"/>
        </w:trPr>
        <w:tc>
          <w:tcPr>
            <w:tcW w:w="666" w:type="dxa"/>
          </w:tcPr>
          <w:p w14:paraId="2F57EF10" w14:textId="77777777" w:rsidR="00A001AE" w:rsidRPr="0052273E" w:rsidRDefault="00A001AE" w:rsidP="002F14D8">
            <w:pPr>
              <w:spacing w:after="0"/>
              <w:rPr>
                <w:rFonts w:ascii="Cambria" w:hAnsi="Cambria" w:cs="Times New Roman"/>
                <w:bCs/>
                <w:sz w:val="20"/>
                <w:szCs w:val="20"/>
              </w:rPr>
            </w:pPr>
            <w:r w:rsidRPr="0052273E">
              <w:rPr>
                <w:rFonts w:ascii="Cambria" w:hAnsi="Cambria" w:cs="Times New Roman"/>
                <w:bCs/>
                <w:sz w:val="20"/>
                <w:szCs w:val="20"/>
              </w:rPr>
              <w:t>W1</w:t>
            </w:r>
          </w:p>
        </w:tc>
        <w:tc>
          <w:tcPr>
            <w:tcW w:w="6043" w:type="dxa"/>
          </w:tcPr>
          <w:p w14:paraId="5B7AF56E" w14:textId="77777777" w:rsidR="00A001AE" w:rsidRPr="0052273E" w:rsidRDefault="00A001AE" w:rsidP="002F14D8">
            <w:pPr>
              <w:spacing w:after="0"/>
              <w:jc w:val="both"/>
              <w:rPr>
                <w:rFonts w:ascii="Cambria" w:eastAsia="Times New Roman" w:hAnsi="Cambria" w:cs="Arial"/>
                <w:sz w:val="20"/>
                <w:szCs w:val="20"/>
                <w:lang w:eastAsia="pl-PL"/>
              </w:rPr>
            </w:pPr>
            <w:r w:rsidRPr="0052273E">
              <w:rPr>
                <w:rFonts w:ascii="Cambria" w:hAnsi="Cambria"/>
                <w:sz w:val="20"/>
                <w:szCs w:val="20"/>
                <w:shd w:val="clear" w:color="auto" w:fill="FFFFFF"/>
              </w:rPr>
              <w:t>Zadania klimatyzacji przemysłowej i komfortu,</w:t>
            </w:r>
            <w:r w:rsidRPr="0052273E">
              <w:rPr>
                <w:rFonts w:ascii="Cambria" w:hAnsi="Cambria"/>
                <w:sz w:val="20"/>
                <w:szCs w:val="20"/>
              </w:rPr>
              <w:br/>
            </w:r>
            <w:r w:rsidRPr="0052273E">
              <w:rPr>
                <w:rFonts w:ascii="Cambria" w:hAnsi="Cambria"/>
                <w:sz w:val="20"/>
                <w:szCs w:val="20"/>
                <w:shd w:val="clear" w:color="auto" w:fill="FFFFFF"/>
              </w:rPr>
              <w:t>Podstawowe właściwości mieszaniny powietrza suchego i pary wodnej (skład powietrza suchego, para wodna, równanie stanu gazu, zawartość wilgoci, entalpia – podstawy termodynamiczne),  </w:t>
            </w:r>
          </w:p>
        </w:tc>
        <w:tc>
          <w:tcPr>
            <w:tcW w:w="1516" w:type="dxa"/>
            <w:vAlign w:val="center"/>
          </w:tcPr>
          <w:p w14:paraId="172654C8" w14:textId="77777777" w:rsidR="00A001AE" w:rsidRPr="0052273E" w:rsidRDefault="00A001AE"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348F2BA3" w14:textId="77777777" w:rsidR="00A001AE" w:rsidRPr="0052273E" w:rsidRDefault="00BC7327"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6903A280" w14:textId="77777777" w:rsidTr="004F22F5">
        <w:trPr>
          <w:trHeight w:val="225"/>
        </w:trPr>
        <w:tc>
          <w:tcPr>
            <w:tcW w:w="666" w:type="dxa"/>
          </w:tcPr>
          <w:p w14:paraId="0BA7A022" w14:textId="77777777" w:rsidR="00BD5BDD" w:rsidRPr="0052273E" w:rsidRDefault="00BD5BDD" w:rsidP="002F14D8">
            <w:pPr>
              <w:spacing w:after="0"/>
              <w:rPr>
                <w:rFonts w:ascii="Cambria" w:hAnsi="Cambria" w:cs="Times New Roman"/>
                <w:bCs/>
                <w:sz w:val="20"/>
                <w:szCs w:val="20"/>
              </w:rPr>
            </w:pPr>
            <w:r w:rsidRPr="0052273E">
              <w:rPr>
                <w:rFonts w:ascii="Cambria" w:hAnsi="Cambria" w:cs="Times New Roman"/>
                <w:bCs/>
                <w:sz w:val="20"/>
                <w:szCs w:val="20"/>
              </w:rPr>
              <w:t>W2</w:t>
            </w:r>
          </w:p>
        </w:tc>
        <w:tc>
          <w:tcPr>
            <w:tcW w:w="6043" w:type="dxa"/>
          </w:tcPr>
          <w:p w14:paraId="38B6F02D" w14:textId="77777777" w:rsidR="00BD5BDD" w:rsidRPr="0052273E" w:rsidRDefault="00BD5BDD" w:rsidP="002F14D8">
            <w:pPr>
              <w:spacing w:after="0"/>
              <w:jc w:val="both"/>
              <w:rPr>
                <w:rFonts w:ascii="Cambria" w:hAnsi="Cambria"/>
                <w:sz w:val="20"/>
                <w:szCs w:val="20"/>
                <w:shd w:val="clear" w:color="auto" w:fill="FFFFFF"/>
              </w:rPr>
            </w:pPr>
            <w:r w:rsidRPr="0052273E">
              <w:rPr>
                <w:rFonts w:ascii="Cambria" w:hAnsi="Cambria"/>
                <w:sz w:val="20"/>
                <w:szCs w:val="20"/>
                <w:shd w:val="clear" w:color="auto" w:fill="FFFFFF"/>
              </w:rPr>
              <w:t>Zadania klimatyzacji przemysłowej i komfortu,</w:t>
            </w:r>
            <w:r w:rsidRPr="0052273E">
              <w:rPr>
                <w:rFonts w:ascii="Cambria" w:hAnsi="Cambria"/>
                <w:sz w:val="20"/>
                <w:szCs w:val="20"/>
              </w:rPr>
              <w:br/>
            </w:r>
            <w:r w:rsidRPr="0052273E">
              <w:rPr>
                <w:rFonts w:ascii="Cambria" w:hAnsi="Cambria"/>
                <w:sz w:val="20"/>
                <w:szCs w:val="20"/>
                <w:shd w:val="clear" w:color="auto" w:fill="FFFFFF"/>
              </w:rPr>
              <w:t>Podstawowe właściwości mieszaniny powietrza suchego i pary wodnej (skład powietrza suchego, para wodna, równanie stanu gazu, zawartość wilgoci, entalpia – podstawy termodynamiczne),  </w:t>
            </w:r>
          </w:p>
        </w:tc>
        <w:tc>
          <w:tcPr>
            <w:tcW w:w="1516" w:type="dxa"/>
            <w:vAlign w:val="center"/>
          </w:tcPr>
          <w:p w14:paraId="5D28AE2F" w14:textId="77777777" w:rsidR="00BD5BDD" w:rsidRPr="0052273E" w:rsidRDefault="00BD5BDD"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7CAF37FB" w14:textId="77777777" w:rsidR="00BD5BDD" w:rsidRPr="0052273E" w:rsidRDefault="00BD5BDD"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2B11B3C4" w14:textId="77777777" w:rsidTr="004F22F5">
        <w:trPr>
          <w:trHeight w:val="225"/>
        </w:trPr>
        <w:tc>
          <w:tcPr>
            <w:tcW w:w="666" w:type="dxa"/>
          </w:tcPr>
          <w:p w14:paraId="4B7DEE54" w14:textId="77777777" w:rsidR="00A001AE" w:rsidRPr="0052273E" w:rsidRDefault="00A001AE" w:rsidP="002F14D8">
            <w:pPr>
              <w:spacing w:after="0"/>
              <w:rPr>
                <w:rFonts w:ascii="Cambria" w:hAnsi="Cambria" w:cs="Times New Roman"/>
                <w:bCs/>
                <w:sz w:val="20"/>
                <w:szCs w:val="20"/>
              </w:rPr>
            </w:pPr>
            <w:r w:rsidRPr="0052273E">
              <w:rPr>
                <w:rFonts w:ascii="Cambria" w:hAnsi="Cambria" w:cs="Times New Roman"/>
                <w:bCs/>
                <w:sz w:val="20"/>
                <w:szCs w:val="20"/>
              </w:rPr>
              <w:t>W</w:t>
            </w:r>
            <w:r w:rsidR="00BD5BDD" w:rsidRPr="0052273E">
              <w:rPr>
                <w:rFonts w:ascii="Cambria" w:hAnsi="Cambria" w:cs="Times New Roman"/>
                <w:bCs/>
                <w:sz w:val="20"/>
                <w:szCs w:val="20"/>
              </w:rPr>
              <w:t>3</w:t>
            </w:r>
          </w:p>
        </w:tc>
        <w:tc>
          <w:tcPr>
            <w:tcW w:w="6043" w:type="dxa"/>
          </w:tcPr>
          <w:p w14:paraId="392CE096" w14:textId="77777777" w:rsidR="00A001AE" w:rsidRPr="0052273E" w:rsidRDefault="00A001AE" w:rsidP="002F14D8">
            <w:pPr>
              <w:spacing w:after="0"/>
              <w:jc w:val="both"/>
              <w:rPr>
                <w:rFonts w:ascii="Cambria" w:hAnsi="Cambria"/>
                <w:sz w:val="20"/>
                <w:szCs w:val="20"/>
                <w:shd w:val="clear" w:color="auto" w:fill="FFFFFF"/>
              </w:rPr>
            </w:pPr>
            <w:r w:rsidRPr="0052273E">
              <w:rPr>
                <w:rFonts w:ascii="Cambria" w:hAnsi="Cambria"/>
                <w:sz w:val="20"/>
                <w:szCs w:val="20"/>
                <w:shd w:val="clear" w:color="auto" w:fill="FFFFFF"/>
              </w:rPr>
              <w:t>Komfort cieplny i obliczanie parametrów powietrza wewnętrznego (metabolizm a komfort cieplny, wskaźniki metaboliczne, równanie komfortu cieplnego wg Fangera, wybór obliczeniowych warunków wewnętrznych),</w:t>
            </w:r>
          </w:p>
        </w:tc>
        <w:tc>
          <w:tcPr>
            <w:tcW w:w="1516" w:type="dxa"/>
            <w:vAlign w:val="center"/>
          </w:tcPr>
          <w:p w14:paraId="09B0ACB1" w14:textId="77777777" w:rsidR="00A001AE" w:rsidRPr="0052273E" w:rsidRDefault="00A001AE"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59DDBFBE" w14:textId="77777777" w:rsidR="00A001AE" w:rsidRPr="0052273E" w:rsidRDefault="00A001AE"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0C564D3A" w14:textId="77777777" w:rsidTr="004F22F5">
        <w:trPr>
          <w:trHeight w:val="457"/>
        </w:trPr>
        <w:tc>
          <w:tcPr>
            <w:tcW w:w="666" w:type="dxa"/>
          </w:tcPr>
          <w:p w14:paraId="612A3494" w14:textId="77777777" w:rsidR="00A001AE" w:rsidRPr="0052273E" w:rsidRDefault="00A001AE" w:rsidP="002F14D8">
            <w:pPr>
              <w:spacing w:after="0"/>
              <w:rPr>
                <w:rFonts w:ascii="Cambria" w:hAnsi="Cambria" w:cs="Times New Roman"/>
                <w:bCs/>
                <w:sz w:val="20"/>
                <w:szCs w:val="20"/>
              </w:rPr>
            </w:pPr>
            <w:r w:rsidRPr="0052273E">
              <w:rPr>
                <w:rFonts w:ascii="Cambria" w:hAnsi="Cambria" w:cs="Times New Roman"/>
                <w:bCs/>
                <w:sz w:val="20"/>
                <w:szCs w:val="20"/>
              </w:rPr>
              <w:t>W</w:t>
            </w:r>
            <w:r w:rsidR="00BD5BDD" w:rsidRPr="0052273E">
              <w:rPr>
                <w:rFonts w:ascii="Cambria" w:hAnsi="Cambria" w:cs="Times New Roman"/>
                <w:bCs/>
                <w:sz w:val="20"/>
                <w:szCs w:val="20"/>
              </w:rPr>
              <w:t>4</w:t>
            </w:r>
          </w:p>
        </w:tc>
        <w:tc>
          <w:tcPr>
            <w:tcW w:w="6043" w:type="dxa"/>
          </w:tcPr>
          <w:p w14:paraId="2B2FEB75" w14:textId="77777777" w:rsidR="00A001AE" w:rsidRPr="0052273E" w:rsidRDefault="00A001AE" w:rsidP="002F14D8">
            <w:pPr>
              <w:spacing w:after="0"/>
              <w:jc w:val="both"/>
              <w:rPr>
                <w:rFonts w:ascii="Cambria" w:eastAsia="Times New Roman" w:hAnsi="Cambria" w:cs="Arial"/>
                <w:sz w:val="20"/>
                <w:szCs w:val="20"/>
                <w:lang w:eastAsia="pl-PL"/>
              </w:rPr>
            </w:pPr>
            <w:r w:rsidRPr="0052273E">
              <w:rPr>
                <w:rFonts w:ascii="Cambria" w:hAnsi="Cambria"/>
                <w:sz w:val="20"/>
                <w:szCs w:val="20"/>
                <w:shd w:val="clear" w:color="auto" w:fill="FFFFFF"/>
              </w:rPr>
              <w:t>Klimat i obliczeniowe parametry powietrza zewnętrznego (klimat, wiatry, powstawanie rosy, mgły i zamglenia, dobowe wahania temperatury i wilgotności powietrza, sezonowe zmiany psychrometryczne stanu powietrza zewnętrznego, wybór parametrów obliczeniowych powietrza zewnętrznego),</w:t>
            </w:r>
          </w:p>
        </w:tc>
        <w:tc>
          <w:tcPr>
            <w:tcW w:w="1516" w:type="dxa"/>
            <w:vAlign w:val="center"/>
          </w:tcPr>
          <w:p w14:paraId="6868AB3D" w14:textId="77777777" w:rsidR="00A001AE" w:rsidRPr="0052273E" w:rsidRDefault="00A001AE"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127E24CB" w14:textId="77777777" w:rsidR="00A001AE" w:rsidRPr="0052273E" w:rsidRDefault="00A001AE"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0324CD2F" w14:textId="77777777" w:rsidTr="004F22F5">
        <w:trPr>
          <w:trHeight w:val="457"/>
        </w:trPr>
        <w:tc>
          <w:tcPr>
            <w:tcW w:w="666" w:type="dxa"/>
          </w:tcPr>
          <w:p w14:paraId="65DD5680" w14:textId="77777777" w:rsidR="00BD5BDD" w:rsidRPr="0052273E" w:rsidRDefault="00BD5BDD" w:rsidP="002F14D8">
            <w:pPr>
              <w:spacing w:after="0"/>
              <w:rPr>
                <w:rFonts w:ascii="Cambria" w:hAnsi="Cambria" w:cs="Times New Roman"/>
                <w:bCs/>
                <w:sz w:val="20"/>
                <w:szCs w:val="20"/>
              </w:rPr>
            </w:pPr>
            <w:r w:rsidRPr="0052273E">
              <w:rPr>
                <w:rFonts w:ascii="Cambria" w:hAnsi="Cambria" w:cs="Times New Roman"/>
                <w:bCs/>
                <w:sz w:val="20"/>
                <w:szCs w:val="20"/>
              </w:rPr>
              <w:t>W5</w:t>
            </w:r>
          </w:p>
        </w:tc>
        <w:tc>
          <w:tcPr>
            <w:tcW w:w="6043" w:type="dxa"/>
          </w:tcPr>
          <w:p w14:paraId="774C61AF" w14:textId="77777777" w:rsidR="00BD5BDD" w:rsidRPr="0052273E" w:rsidRDefault="00BD5BDD" w:rsidP="002F14D8">
            <w:pPr>
              <w:spacing w:after="0"/>
              <w:jc w:val="both"/>
              <w:rPr>
                <w:rFonts w:ascii="Cambria" w:hAnsi="Cambria"/>
                <w:sz w:val="20"/>
                <w:szCs w:val="20"/>
                <w:shd w:val="clear" w:color="auto" w:fill="FFFFFF"/>
              </w:rPr>
            </w:pPr>
            <w:r w:rsidRPr="0052273E">
              <w:rPr>
                <w:rFonts w:ascii="Cambria" w:hAnsi="Cambria"/>
                <w:sz w:val="20"/>
                <w:szCs w:val="20"/>
                <w:shd w:val="clear" w:color="auto" w:fill="FFFFFF"/>
              </w:rPr>
              <w:t>Klimat i obliczeniowe parametry powietrza zewnętrznego (klimat, wiatry, powstawanie rosy, mgły i zamglenia, dobowe wahania temperatury i wilgotności powietrza, sezonowe zmiany psychrometryczne stanu powietrza zewnętrznego, wybór parametrów obliczeniowych powietrza zewnętrznego),</w:t>
            </w:r>
          </w:p>
        </w:tc>
        <w:tc>
          <w:tcPr>
            <w:tcW w:w="1516" w:type="dxa"/>
            <w:vAlign w:val="center"/>
          </w:tcPr>
          <w:p w14:paraId="484C7A13" w14:textId="77777777" w:rsidR="00BD5BDD" w:rsidRPr="0052273E" w:rsidRDefault="00BD5BDD"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38F3FC5A" w14:textId="77777777" w:rsidR="00BD5BDD" w:rsidRPr="0052273E" w:rsidRDefault="00BD5BDD"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439A89AD" w14:textId="77777777" w:rsidTr="004F22F5">
        <w:trPr>
          <w:trHeight w:val="285"/>
        </w:trPr>
        <w:tc>
          <w:tcPr>
            <w:tcW w:w="666" w:type="dxa"/>
          </w:tcPr>
          <w:p w14:paraId="35E0384D" w14:textId="77777777" w:rsidR="00A001AE" w:rsidRPr="0052273E" w:rsidRDefault="00A001AE" w:rsidP="002F14D8">
            <w:pPr>
              <w:spacing w:after="0"/>
              <w:rPr>
                <w:rFonts w:ascii="Cambria" w:hAnsi="Cambria" w:cs="Times New Roman"/>
                <w:bCs/>
                <w:sz w:val="20"/>
                <w:szCs w:val="20"/>
              </w:rPr>
            </w:pPr>
            <w:r w:rsidRPr="0052273E">
              <w:rPr>
                <w:rFonts w:ascii="Cambria" w:hAnsi="Cambria" w:cs="Times New Roman"/>
                <w:bCs/>
                <w:sz w:val="20"/>
                <w:szCs w:val="20"/>
              </w:rPr>
              <w:t>W</w:t>
            </w:r>
            <w:r w:rsidR="00BD5BDD" w:rsidRPr="0052273E">
              <w:rPr>
                <w:rFonts w:ascii="Cambria" w:hAnsi="Cambria" w:cs="Times New Roman"/>
                <w:bCs/>
                <w:sz w:val="20"/>
                <w:szCs w:val="20"/>
              </w:rPr>
              <w:t>6</w:t>
            </w:r>
          </w:p>
        </w:tc>
        <w:tc>
          <w:tcPr>
            <w:tcW w:w="6043" w:type="dxa"/>
          </w:tcPr>
          <w:p w14:paraId="75DCAC9A" w14:textId="77777777" w:rsidR="00A001AE" w:rsidRPr="0052273E" w:rsidRDefault="00A001AE" w:rsidP="002F14D8">
            <w:pPr>
              <w:spacing w:after="0"/>
              <w:jc w:val="both"/>
              <w:rPr>
                <w:rFonts w:ascii="Cambria" w:hAnsi="Cambria"/>
                <w:sz w:val="20"/>
                <w:szCs w:val="20"/>
                <w:shd w:val="clear" w:color="auto" w:fill="FFFFFF"/>
              </w:rPr>
            </w:pPr>
            <w:r w:rsidRPr="0052273E">
              <w:rPr>
                <w:rFonts w:ascii="Cambria" w:hAnsi="Cambria"/>
                <w:sz w:val="20"/>
                <w:szCs w:val="20"/>
                <w:shd w:val="clear" w:color="auto" w:fill="FFFFFF"/>
              </w:rPr>
              <w:t>Wybór obliczeniowych parametrów powietrza nawiewanego (usuwanie zysków ciepła jawnego, usuwanie zysków ciepła utajonego, współczynnik kątowy charakterystyki pomieszczenia, zyski ciepła spowodowane pracą wentylatora, wybór odpowiednich parametrów powietrza nawiewanego, wybór obliczeniowych warunków wewnętrznych),</w:t>
            </w:r>
          </w:p>
        </w:tc>
        <w:tc>
          <w:tcPr>
            <w:tcW w:w="1516" w:type="dxa"/>
            <w:vAlign w:val="center"/>
          </w:tcPr>
          <w:p w14:paraId="2DD67D7E" w14:textId="77777777" w:rsidR="00A001AE" w:rsidRPr="0052273E" w:rsidRDefault="00BD5BDD"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189913D5" w14:textId="77777777" w:rsidR="00A001AE" w:rsidRPr="0052273E" w:rsidRDefault="00BC7327"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6FF008FA" w14:textId="77777777" w:rsidTr="004F22F5">
        <w:trPr>
          <w:trHeight w:val="285"/>
        </w:trPr>
        <w:tc>
          <w:tcPr>
            <w:tcW w:w="666" w:type="dxa"/>
          </w:tcPr>
          <w:p w14:paraId="1AA08DA3" w14:textId="77777777" w:rsidR="00A001AE" w:rsidRPr="0052273E" w:rsidRDefault="00A001AE" w:rsidP="002F14D8">
            <w:pPr>
              <w:spacing w:after="0"/>
              <w:rPr>
                <w:rFonts w:ascii="Cambria" w:hAnsi="Cambria" w:cs="Times New Roman"/>
                <w:bCs/>
                <w:sz w:val="20"/>
                <w:szCs w:val="20"/>
              </w:rPr>
            </w:pPr>
            <w:r w:rsidRPr="0052273E">
              <w:rPr>
                <w:rFonts w:ascii="Cambria" w:hAnsi="Cambria" w:cs="Times New Roman"/>
                <w:bCs/>
                <w:sz w:val="20"/>
                <w:szCs w:val="20"/>
              </w:rPr>
              <w:t>W</w:t>
            </w:r>
            <w:r w:rsidR="00BD5BDD" w:rsidRPr="0052273E">
              <w:rPr>
                <w:rFonts w:ascii="Cambria" w:hAnsi="Cambria" w:cs="Times New Roman"/>
                <w:bCs/>
                <w:sz w:val="20"/>
                <w:szCs w:val="20"/>
              </w:rPr>
              <w:t>7</w:t>
            </w:r>
          </w:p>
        </w:tc>
        <w:tc>
          <w:tcPr>
            <w:tcW w:w="6043" w:type="dxa"/>
          </w:tcPr>
          <w:p w14:paraId="1C666D40" w14:textId="77777777" w:rsidR="00A001AE" w:rsidRPr="0052273E" w:rsidRDefault="00A001AE" w:rsidP="002F14D8">
            <w:pPr>
              <w:spacing w:after="0"/>
              <w:jc w:val="both"/>
              <w:rPr>
                <w:rFonts w:ascii="Cambria" w:hAnsi="Cambria"/>
                <w:sz w:val="20"/>
                <w:szCs w:val="20"/>
                <w:shd w:val="clear" w:color="auto" w:fill="FFFFFF"/>
              </w:rPr>
            </w:pPr>
            <w:r w:rsidRPr="0052273E">
              <w:rPr>
                <w:rFonts w:ascii="Cambria" w:hAnsi="Cambria"/>
                <w:sz w:val="20"/>
                <w:szCs w:val="20"/>
                <w:shd w:val="clear" w:color="auto" w:fill="FFFFFF"/>
              </w:rPr>
              <w:t>Zyski ciepła od nasłonecznienia i z innych źródeł (składniki zysków ciepła, fizyka promieniowania słonecznego, obliczenie zysków ciepła od nasłonecznienia, przejmowanie ciepła przez powietrze w przewodach wentylacyjnych, infiltracja powietrza, oświetlenie elektryczne, zyski ciepła od ludzi, zyski ciepła od urządzeń biurowych i silników elektrycznych),</w:t>
            </w:r>
          </w:p>
        </w:tc>
        <w:tc>
          <w:tcPr>
            <w:tcW w:w="1516" w:type="dxa"/>
            <w:vAlign w:val="center"/>
          </w:tcPr>
          <w:p w14:paraId="2079EB39" w14:textId="77777777" w:rsidR="00A001AE" w:rsidRPr="0052273E" w:rsidRDefault="00BD5BDD"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00419B50" w14:textId="77777777" w:rsidR="00A001AE" w:rsidRPr="0052273E" w:rsidRDefault="00A001AE"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391F4E8" w14:textId="77777777" w:rsidTr="004F22F5">
        <w:trPr>
          <w:trHeight w:val="285"/>
        </w:trPr>
        <w:tc>
          <w:tcPr>
            <w:tcW w:w="666" w:type="dxa"/>
          </w:tcPr>
          <w:p w14:paraId="66955282" w14:textId="77777777" w:rsidR="00BD5BDD" w:rsidRPr="0052273E" w:rsidRDefault="00BD5BDD" w:rsidP="002F14D8">
            <w:pPr>
              <w:spacing w:after="0"/>
              <w:rPr>
                <w:rFonts w:ascii="Cambria" w:hAnsi="Cambria" w:cs="Times New Roman"/>
                <w:bCs/>
                <w:sz w:val="20"/>
                <w:szCs w:val="20"/>
              </w:rPr>
            </w:pPr>
            <w:r w:rsidRPr="0052273E">
              <w:rPr>
                <w:rFonts w:ascii="Cambria" w:hAnsi="Cambria" w:cs="Times New Roman"/>
                <w:bCs/>
                <w:sz w:val="20"/>
                <w:szCs w:val="20"/>
              </w:rPr>
              <w:t>W8</w:t>
            </w:r>
          </w:p>
        </w:tc>
        <w:tc>
          <w:tcPr>
            <w:tcW w:w="6043" w:type="dxa"/>
          </w:tcPr>
          <w:p w14:paraId="098B3ED7" w14:textId="77777777" w:rsidR="00BD5BDD" w:rsidRPr="0052273E" w:rsidRDefault="00BD5BDD" w:rsidP="002F14D8">
            <w:pPr>
              <w:spacing w:after="0"/>
              <w:jc w:val="both"/>
              <w:rPr>
                <w:rFonts w:ascii="Cambria" w:hAnsi="Cambria"/>
                <w:sz w:val="20"/>
                <w:szCs w:val="20"/>
                <w:shd w:val="clear" w:color="auto" w:fill="FFFFFF"/>
              </w:rPr>
            </w:pPr>
            <w:r w:rsidRPr="0052273E">
              <w:rPr>
                <w:rFonts w:ascii="Cambria" w:hAnsi="Cambria"/>
                <w:sz w:val="20"/>
                <w:szCs w:val="20"/>
                <w:shd w:val="clear" w:color="auto" w:fill="FFFFFF"/>
              </w:rPr>
              <w:t xml:space="preserve">Zyski ciepła od nasłonecznienia i z innych źródeł (składniki zysków ciepła, fizyka promieniowania słonecznego, obliczenie zysków ciepła </w:t>
            </w:r>
            <w:r w:rsidRPr="0052273E">
              <w:rPr>
                <w:rFonts w:ascii="Cambria" w:hAnsi="Cambria"/>
                <w:sz w:val="20"/>
                <w:szCs w:val="20"/>
                <w:shd w:val="clear" w:color="auto" w:fill="FFFFFF"/>
              </w:rPr>
              <w:lastRenderedPageBreak/>
              <w:t>od nasłonecznienia, przejmowanie ciepła przez powietrze w przewodach wentylacyjnych, infiltracja powietrza, oświetlenie elektryczne, zyski ciepła od ludzi, zyski ciepła od urządzeń biurowych i silników elektrycznych),</w:t>
            </w:r>
          </w:p>
        </w:tc>
        <w:tc>
          <w:tcPr>
            <w:tcW w:w="1516" w:type="dxa"/>
            <w:vAlign w:val="center"/>
          </w:tcPr>
          <w:p w14:paraId="3DF66A04" w14:textId="77777777" w:rsidR="00BD5BDD" w:rsidRPr="0052273E" w:rsidRDefault="00BD5BDD" w:rsidP="002F14D8">
            <w:pPr>
              <w:spacing w:after="0"/>
              <w:jc w:val="center"/>
              <w:rPr>
                <w:rFonts w:ascii="Cambria" w:hAnsi="Cambria" w:cs="Times New Roman"/>
                <w:sz w:val="20"/>
                <w:szCs w:val="20"/>
              </w:rPr>
            </w:pPr>
            <w:r w:rsidRPr="0052273E">
              <w:rPr>
                <w:rFonts w:ascii="Cambria" w:hAnsi="Cambria" w:cs="Times New Roman"/>
                <w:sz w:val="20"/>
                <w:szCs w:val="20"/>
              </w:rPr>
              <w:lastRenderedPageBreak/>
              <w:t>2</w:t>
            </w:r>
          </w:p>
        </w:tc>
        <w:tc>
          <w:tcPr>
            <w:tcW w:w="1806" w:type="dxa"/>
            <w:vAlign w:val="center"/>
          </w:tcPr>
          <w:p w14:paraId="314DDFDD" w14:textId="77777777" w:rsidR="00BD5BDD" w:rsidRPr="0052273E" w:rsidRDefault="00BD5BDD"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06854066" w14:textId="77777777" w:rsidTr="004F22F5">
        <w:trPr>
          <w:trHeight w:val="345"/>
        </w:trPr>
        <w:tc>
          <w:tcPr>
            <w:tcW w:w="666" w:type="dxa"/>
          </w:tcPr>
          <w:p w14:paraId="616D3707" w14:textId="77777777" w:rsidR="00A001AE" w:rsidRPr="0052273E" w:rsidRDefault="00A001AE" w:rsidP="002F14D8">
            <w:pPr>
              <w:spacing w:after="0"/>
              <w:rPr>
                <w:rFonts w:ascii="Cambria" w:hAnsi="Cambria" w:cs="Times New Roman"/>
                <w:bCs/>
                <w:sz w:val="20"/>
                <w:szCs w:val="20"/>
              </w:rPr>
            </w:pPr>
            <w:r w:rsidRPr="0052273E">
              <w:rPr>
                <w:rFonts w:ascii="Cambria" w:hAnsi="Cambria" w:cs="Times New Roman"/>
                <w:bCs/>
                <w:sz w:val="20"/>
                <w:szCs w:val="20"/>
              </w:rPr>
              <w:t>W</w:t>
            </w:r>
            <w:r w:rsidR="00BD5BDD" w:rsidRPr="0052273E">
              <w:rPr>
                <w:rFonts w:ascii="Cambria" w:hAnsi="Cambria" w:cs="Times New Roman"/>
                <w:bCs/>
                <w:sz w:val="20"/>
                <w:szCs w:val="20"/>
              </w:rPr>
              <w:t>9</w:t>
            </w:r>
          </w:p>
        </w:tc>
        <w:tc>
          <w:tcPr>
            <w:tcW w:w="6043" w:type="dxa"/>
          </w:tcPr>
          <w:p w14:paraId="35E50413" w14:textId="77777777" w:rsidR="00A001AE" w:rsidRPr="0052273E" w:rsidRDefault="00A001AE" w:rsidP="002F14D8">
            <w:pPr>
              <w:spacing w:after="0"/>
              <w:jc w:val="both"/>
              <w:rPr>
                <w:rFonts w:ascii="Cambria" w:eastAsia="Times New Roman" w:hAnsi="Cambria" w:cs="Arial"/>
                <w:sz w:val="20"/>
                <w:szCs w:val="20"/>
                <w:lang w:eastAsia="pl-PL"/>
              </w:rPr>
            </w:pPr>
            <w:r w:rsidRPr="0052273E">
              <w:rPr>
                <w:rFonts w:ascii="Cambria" w:hAnsi="Cambria"/>
                <w:sz w:val="20"/>
                <w:szCs w:val="20"/>
                <w:shd w:val="clear" w:color="auto" w:fill="FFFFFF"/>
              </w:rPr>
              <w:t>Systemy wentylacyjne obiektów (wentylacja grawitacyjna i aeracja – zjawiska fizyczne powodujące przepływ powietrza w budynkach, wentylacja mechaniczna ogólna, wentylacja mechaniczna miejscowa,),</w:t>
            </w:r>
          </w:p>
        </w:tc>
        <w:tc>
          <w:tcPr>
            <w:tcW w:w="1516" w:type="dxa"/>
            <w:vAlign w:val="center"/>
          </w:tcPr>
          <w:p w14:paraId="2DDA2266" w14:textId="77777777" w:rsidR="00A001AE" w:rsidRPr="0052273E" w:rsidRDefault="00BD5BDD"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24666033" w14:textId="77777777" w:rsidR="00A001AE" w:rsidRPr="0052273E" w:rsidRDefault="00BC7327"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3A3CCF74" w14:textId="77777777" w:rsidTr="004F22F5">
        <w:trPr>
          <w:trHeight w:val="240"/>
        </w:trPr>
        <w:tc>
          <w:tcPr>
            <w:tcW w:w="666" w:type="dxa"/>
          </w:tcPr>
          <w:p w14:paraId="4104418D" w14:textId="77777777" w:rsidR="00A001AE" w:rsidRPr="0052273E" w:rsidRDefault="00A001AE" w:rsidP="002F14D8">
            <w:pPr>
              <w:spacing w:after="0"/>
              <w:rPr>
                <w:rFonts w:ascii="Cambria" w:hAnsi="Cambria" w:cs="Times New Roman"/>
                <w:bCs/>
                <w:sz w:val="20"/>
                <w:szCs w:val="20"/>
              </w:rPr>
            </w:pPr>
            <w:r w:rsidRPr="0052273E">
              <w:rPr>
                <w:rFonts w:ascii="Cambria" w:hAnsi="Cambria" w:cs="Times New Roman"/>
                <w:bCs/>
                <w:sz w:val="20"/>
                <w:szCs w:val="20"/>
              </w:rPr>
              <w:t>W</w:t>
            </w:r>
            <w:r w:rsidR="00BD5BDD" w:rsidRPr="0052273E">
              <w:rPr>
                <w:rFonts w:ascii="Cambria" w:hAnsi="Cambria" w:cs="Times New Roman"/>
                <w:bCs/>
                <w:sz w:val="20"/>
                <w:szCs w:val="20"/>
              </w:rPr>
              <w:t>10</w:t>
            </w:r>
          </w:p>
        </w:tc>
        <w:tc>
          <w:tcPr>
            <w:tcW w:w="6043" w:type="dxa"/>
          </w:tcPr>
          <w:p w14:paraId="5B539669" w14:textId="77777777" w:rsidR="00A001AE" w:rsidRPr="0052273E" w:rsidRDefault="00A001AE" w:rsidP="002F14D8">
            <w:pPr>
              <w:spacing w:after="0"/>
              <w:jc w:val="both"/>
              <w:rPr>
                <w:rFonts w:ascii="Cambria" w:hAnsi="Cambria" w:cs="Times New Roman"/>
                <w:sz w:val="20"/>
                <w:szCs w:val="20"/>
              </w:rPr>
            </w:pPr>
            <w:r w:rsidRPr="0052273E">
              <w:rPr>
                <w:rFonts w:ascii="Cambria" w:hAnsi="Cambria"/>
                <w:sz w:val="20"/>
                <w:szCs w:val="20"/>
                <w:shd w:val="clear" w:color="auto" w:fill="FFFFFF"/>
              </w:rPr>
              <w:t>Zanieczyszczenia gazowe i pyłowe, </w:t>
            </w:r>
            <w:r w:rsidRPr="0052273E">
              <w:rPr>
                <w:rFonts w:ascii="Cambria" w:hAnsi="Cambria"/>
                <w:sz w:val="20"/>
                <w:szCs w:val="20"/>
              </w:rPr>
              <w:br/>
            </w:r>
            <w:r w:rsidRPr="0052273E">
              <w:rPr>
                <w:rFonts w:ascii="Cambria" w:hAnsi="Cambria"/>
                <w:sz w:val="20"/>
                <w:szCs w:val="20"/>
                <w:shd w:val="clear" w:color="auto" w:fill="FFFFFF"/>
              </w:rPr>
              <w:t>Obliczanie niezbędnej ilości powietrza dla wentylacji (dla pomieszczeń biurowych i użyteczności publicznej, dla pomieszczeń przemysłowych)</w:t>
            </w:r>
          </w:p>
        </w:tc>
        <w:tc>
          <w:tcPr>
            <w:tcW w:w="1516" w:type="dxa"/>
            <w:vAlign w:val="center"/>
          </w:tcPr>
          <w:p w14:paraId="30BE3255" w14:textId="77777777" w:rsidR="00A001AE" w:rsidRPr="0052273E" w:rsidRDefault="00BD5BDD"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0B9DA7D8" w14:textId="77777777" w:rsidR="00A001AE" w:rsidRPr="0052273E" w:rsidRDefault="00A001AE"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B8206CF" w14:textId="77777777" w:rsidTr="004F22F5">
        <w:trPr>
          <w:trHeight w:val="474"/>
        </w:trPr>
        <w:tc>
          <w:tcPr>
            <w:tcW w:w="666" w:type="dxa"/>
          </w:tcPr>
          <w:p w14:paraId="49EF61A4" w14:textId="77777777" w:rsidR="00A001AE" w:rsidRPr="0052273E" w:rsidRDefault="00A001AE" w:rsidP="002F14D8">
            <w:pPr>
              <w:spacing w:after="0"/>
              <w:rPr>
                <w:rFonts w:ascii="Cambria" w:hAnsi="Cambria" w:cs="Times New Roman"/>
                <w:bCs/>
                <w:sz w:val="20"/>
                <w:szCs w:val="20"/>
              </w:rPr>
            </w:pPr>
            <w:r w:rsidRPr="0052273E">
              <w:rPr>
                <w:rFonts w:ascii="Cambria" w:hAnsi="Cambria" w:cs="Times New Roman"/>
                <w:bCs/>
                <w:sz w:val="20"/>
                <w:szCs w:val="20"/>
              </w:rPr>
              <w:t>W</w:t>
            </w:r>
            <w:r w:rsidR="00BD5BDD" w:rsidRPr="0052273E">
              <w:rPr>
                <w:rFonts w:ascii="Cambria" w:hAnsi="Cambria" w:cs="Times New Roman"/>
                <w:bCs/>
                <w:sz w:val="20"/>
                <w:szCs w:val="20"/>
              </w:rPr>
              <w:t>11</w:t>
            </w:r>
          </w:p>
        </w:tc>
        <w:tc>
          <w:tcPr>
            <w:tcW w:w="6043" w:type="dxa"/>
          </w:tcPr>
          <w:p w14:paraId="7F81BBDF" w14:textId="77777777" w:rsidR="00A001AE" w:rsidRPr="0052273E" w:rsidRDefault="00A001AE" w:rsidP="002F14D8">
            <w:pPr>
              <w:spacing w:after="0"/>
              <w:jc w:val="both"/>
              <w:rPr>
                <w:rFonts w:ascii="Cambria" w:hAnsi="Cambria" w:cs="Times New Roman"/>
                <w:sz w:val="20"/>
                <w:szCs w:val="20"/>
              </w:rPr>
            </w:pPr>
            <w:r w:rsidRPr="0052273E">
              <w:rPr>
                <w:rFonts w:ascii="Cambria" w:hAnsi="Cambria"/>
                <w:sz w:val="20"/>
                <w:szCs w:val="20"/>
                <w:shd w:val="clear" w:color="auto" w:fill="FFFFFF"/>
              </w:rPr>
              <w:t>Sposoby obliczania zapotrzebowania na ciepło budynków. </w:t>
            </w:r>
            <w:r w:rsidRPr="0052273E">
              <w:rPr>
                <w:rFonts w:ascii="Cambria" w:hAnsi="Cambria"/>
                <w:sz w:val="20"/>
                <w:szCs w:val="20"/>
              </w:rPr>
              <w:br/>
            </w:r>
          </w:p>
        </w:tc>
        <w:tc>
          <w:tcPr>
            <w:tcW w:w="1516" w:type="dxa"/>
            <w:vAlign w:val="center"/>
          </w:tcPr>
          <w:p w14:paraId="2F115E69" w14:textId="77777777" w:rsidR="00A001AE" w:rsidRPr="0052273E" w:rsidRDefault="00BD5BDD"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485FBA7C" w14:textId="77777777" w:rsidR="00A001AE" w:rsidRPr="0052273E" w:rsidRDefault="00A001AE"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623620C4" w14:textId="77777777" w:rsidTr="004F22F5">
        <w:trPr>
          <w:trHeight w:val="474"/>
        </w:trPr>
        <w:tc>
          <w:tcPr>
            <w:tcW w:w="666" w:type="dxa"/>
          </w:tcPr>
          <w:p w14:paraId="664BEBEB" w14:textId="77777777" w:rsidR="00A001AE" w:rsidRPr="0052273E" w:rsidRDefault="00A001AE" w:rsidP="002F14D8">
            <w:pPr>
              <w:spacing w:after="0"/>
              <w:rPr>
                <w:rFonts w:ascii="Cambria" w:hAnsi="Cambria" w:cs="Times New Roman"/>
                <w:bCs/>
                <w:sz w:val="20"/>
                <w:szCs w:val="20"/>
              </w:rPr>
            </w:pPr>
            <w:r w:rsidRPr="0052273E">
              <w:rPr>
                <w:rFonts w:ascii="Cambria" w:hAnsi="Cambria" w:cs="Times New Roman"/>
                <w:bCs/>
                <w:sz w:val="20"/>
                <w:szCs w:val="20"/>
              </w:rPr>
              <w:t>W</w:t>
            </w:r>
            <w:r w:rsidR="00BD5BDD" w:rsidRPr="0052273E">
              <w:rPr>
                <w:rFonts w:ascii="Cambria" w:hAnsi="Cambria" w:cs="Times New Roman"/>
                <w:bCs/>
                <w:sz w:val="20"/>
                <w:szCs w:val="20"/>
              </w:rPr>
              <w:t>12</w:t>
            </w:r>
          </w:p>
        </w:tc>
        <w:tc>
          <w:tcPr>
            <w:tcW w:w="6043" w:type="dxa"/>
          </w:tcPr>
          <w:p w14:paraId="09A68378" w14:textId="77777777" w:rsidR="00A001AE" w:rsidRPr="0052273E" w:rsidRDefault="00A001AE" w:rsidP="002F14D8">
            <w:pPr>
              <w:spacing w:after="0"/>
              <w:jc w:val="both"/>
              <w:rPr>
                <w:rFonts w:ascii="Cambria" w:eastAsia="Times New Roman" w:hAnsi="Cambria" w:cs="Arial"/>
                <w:sz w:val="20"/>
                <w:szCs w:val="20"/>
                <w:lang w:eastAsia="pl-PL"/>
              </w:rPr>
            </w:pPr>
            <w:r w:rsidRPr="0052273E">
              <w:rPr>
                <w:rFonts w:ascii="Cambria" w:hAnsi="Cambria"/>
                <w:sz w:val="20"/>
                <w:szCs w:val="20"/>
                <w:shd w:val="clear" w:color="auto" w:fill="FFFFFF"/>
              </w:rPr>
              <w:t>Charakterystyka systemów ogrzewania. Wodne instalacje centralnego ogrzewania. </w:t>
            </w:r>
          </w:p>
        </w:tc>
        <w:tc>
          <w:tcPr>
            <w:tcW w:w="1516" w:type="dxa"/>
            <w:vAlign w:val="center"/>
          </w:tcPr>
          <w:p w14:paraId="540E580D" w14:textId="77777777" w:rsidR="00A001AE" w:rsidRPr="0052273E" w:rsidRDefault="00BD5BDD"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4554D32C" w14:textId="77777777" w:rsidR="00A001AE" w:rsidRPr="0052273E" w:rsidRDefault="00A001AE"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06D986D" w14:textId="77777777" w:rsidTr="004F22F5">
        <w:trPr>
          <w:trHeight w:val="474"/>
        </w:trPr>
        <w:tc>
          <w:tcPr>
            <w:tcW w:w="666" w:type="dxa"/>
          </w:tcPr>
          <w:p w14:paraId="5193DA9D" w14:textId="77777777" w:rsidR="00BD5BDD" w:rsidRPr="0052273E" w:rsidRDefault="00BD5BDD" w:rsidP="002F14D8">
            <w:pPr>
              <w:spacing w:after="0"/>
              <w:rPr>
                <w:rFonts w:ascii="Cambria" w:hAnsi="Cambria" w:cs="Times New Roman"/>
                <w:bCs/>
                <w:sz w:val="20"/>
                <w:szCs w:val="20"/>
              </w:rPr>
            </w:pPr>
            <w:r w:rsidRPr="0052273E">
              <w:rPr>
                <w:rFonts w:ascii="Cambria" w:hAnsi="Cambria" w:cs="Times New Roman"/>
                <w:bCs/>
                <w:sz w:val="20"/>
                <w:szCs w:val="20"/>
              </w:rPr>
              <w:t>W13</w:t>
            </w:r>
          </w:p>
        </w:tc>
        <w:tc>
          <w:tcPr>
            <w:tcW w:w="6043" w:type="dxa"/>
          </w:tcPr>
          <w:p w14:paraId="3036A9F4" w14:textId="77777777" w:rsidR="00BD5BDD" w:rsidRPr="0052273E" w:rsidRDefault="00BD5BDD" w:rsidP="002F14D8">
            <w:pPr>
              <w:spacing w:after="0"/>
              <w:jc w:val="both"/>
              <w:rPr>
                <w:rFonts w:ascii="Cambria" w:hAnsi="Cambria"/>
                <w:sz w:val="20"/>
                <w:szCs w:val="20"/>
                <w:shd w:val="clear" w:color="auto" w:fill="FFFFFF"/>
              </w:rPr>
            </w:pPr>
            <w:r w:rsidRPr="0052273E">
              <w:rPr>
                <w:rFonts w:ascii="Cambria" w:hAnsi="Cambria"/>
                <w:sz w:val="20"/>
                <w:szCs w:val="20"/>
                <w:shd w:val="clear" w:color="auto" w:fill="FFFFFF"/>
              </w:rPr>
              <w:t>Charakterystyka systemów ogrzewania. Wodne instalacje centralnego ogrzewania. </w:t>
            </w:r>
          </w:p>
        </w:tc>
        <w:tc>
          <w:tcPr>
            <w:tcW w:w="1516" w:type="dxa"/>
            <w:vAlign w:val="center"/>
          </w:tcPr>
          <w:p w14:paraId="3C22C537" w14:textId="77777777" w:rsidR="00BD5BDD" w:rsidRPr="0052273E" w:rsidRDefault="00BD5BDD"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1CF4A513" w14:textId="77777777" w:rsidR="00BD5BDD" w:rsidRPr="0052273E" w:rsidRDefault="00BD5BDD"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4F3AED3C" w14:textId="77777777" w:rsidTr="004F22F5">
        <w:trPr>
          <w:trHeight w:val="474"/>
        </w:trPr>
        <w:tc>
          <w:tcPr>
            <w:tcW w:w="666" w:type="dxa"/>
          </w:tcPr>
          <w:p w14:paraId="377D7539" w14:textId="77777777" w:rsidR="00A001AE" w:rsidRPr="0052273E" w:rsidRDefault="00A001AE" w:rsidP="002F14D8">
            <w:pPr>
              <w:spacing w:after="0"/>
              <w:rPr>
                <w:rFonts w:ascii="Cambria" w:hAnsi="Cambria" w:cs="Times New Roman"/>
                <w:bCs/>
                <w:sz w:val="20"/>
                <w:szCs w:val="20"/>
              </w:rPr>
            </w:pPr>
            <w:r w:rsidRPr="0052273E">
              <w:rPr>
                <w:rFonts w:ascii="Cambria" w:hAnsi="Cambria" w:cs="Times New Roman"/>
                <w:bCs/>
                <w:sz w:val="20"/>
                <w:szCs w:val="20"/>
              </w:rPr>
              <w:t>W1</w:t>
            </w:r>
            <w:r w:rsidR="00BD5BDD" w:rsidRPr="0052273E">
              <w:rPr>
                <w:rFonts w:ascii="Cambria" w:hAnsi="Cambria" w:cs="Times New Roman"/>
                <w:bCs/>
                <w:sz w:val="20"/>
                <w:szCs w:val="20"/>
              </w:rPr>
              <w:t>4</w:t>
            </w:r>
          </w:p>
        </w:tc>
        <w:tc>
          <w:tcPr>
            <w:tcW w:w="6043" w:type="dxa"/>
          </w:tcPr>
          <w:p w14:paraId="6306EDA3" w14:textId="77777777" w:rsidR="00A001AE" w:rsidRPr="0052273E" w:rsidRDefault="00A001AE" w:rsidP="002F14D8">
            <w:pPr>
              <w:spacing w:after="0"/>
              <w:jc w:val="both"/>
              <w:rPr>
                <w:rFonts w:ascii="Cambria" w:eastAsia="Times New Roman" w:hAnsi="Cambria" w:cs="Arial"/>
                <w:sz w:val="20"/>
                <w:szCs w:val="20"/>
                <w:lang w:eastAsia="pl-PL"/>
              </w:rPr>
            </w:pPr>
            <w:r w:rsidRPr="0052273E">
              <w:rPr>
                <w:rFonts w:ascii="Cambria" w:hAnsi="Cambria"/>
                <w:sz w:val="20"/>
                <w:szCs w:val="20"/>
                <w:shd w:val="clear" w:color="auto" w:fill="FFFFFF"/>
              </w:rPr>
              <w:t>Źródła ciepła. Dobór kotłów. Prowadzenie, elementy i armatura sieci ciepłowniczych. Węzły ciepłownicze.</w:t>
            </w:r>
          </w:p>
        </w:tc>
        <w:tc>
          <w:tcPr>
            <w:tcW w:w="1516" w:type="dxa"/>
            <w:vAlign w:val="center"/>
          </w:tcPr>
          <w:p w14:paraId="1BD76F91" w14:textId="77777777" w:rsidR="00A001AE" w:rsidRPr="0052273E" w:rsidRDefault="00BD5BDD"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32DFCFFD" w14:textId="77777777" w:rsidR="00A001AE" w:rsidRPr="0052273E" w:rsidRDefault="00A001AE"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0FEC33A4" w14:textId="77777777" w:rsidTr="004F22F5">
        <w:trPr>
          <w:trHeight w:val="474"/>
        </w:trPr>
        <w:tc>
          <w:tcPr>
            <w:tcW w:w="666" w:type="dxa"/>
          </w:tcPr>
          <w:p w14:paraId="22ABE5D9" w14:textId="77777777" w:rsidR="00A001AE" w:rsidRPr="0052273E" w:rsidRDefault="00A001AE" w:rsidP="002F14D8">
            <w:pPr>
              <w:spacing w:after="0"/>
              <w:rPr>
                <w:rFonts w:ascii="Cambria" w:hAnsi="Cambria" w:cs="Times New Roman"/>
                <w:bCs/>
                <w:sz w:val="20"/>
                <w:szCs w:val="20"/>
              </w:rPr>
            </w:pPr>
            <w:r w:rsidRPr="0052273E">
              <w:rPr>
                <w:rFonts w:ascii="Cambria" w:hAnsi="Cambria" w:cs="Times New Roman"/>
                <w:bCs/>
                <w:sz w:val="20"/>
                <w:szCs w:val="20"/>
              </w:rPr>
              <w:t>W1</w:t>
            </w:r>
            <w:r w:rsidR="00BD5BDD" w:rsidRPr="0052273E">
              <w:rPr>
                <w:rFonts w:ascii="Cambria" w:hAnsi="Cambria" w:cs="Times New Roman"/>
                <w:bCs/>
                <w:sz w:val="20"/>
                <w:szCs w:val="20"/>
              </w:rPr>
              <w:t>5</w:t>
            </w:r>
          </w:p>
        </w:tc>
        <w:tc>
          <w:tcPr>
            <w:tcW w:w="6043" w:type="dxa"/>
          </w:tcPr>
          <w:p w14:paraId="379D8183" w14:textId="77777777" w:rsidR="00A001AE" w:rsidRPr="0052273E" w:rsidRDefault="00A001AE" w:rsidP="002F14D8">
            <w:pPr>
              <w:spacing w:after="0"/>
              <w:jc w:val="both"/>
              <w:rPr>
                <w:rFonts w:ascii="Cambria" w:eastAsia="Times New Roman" w:hAnsi="Cambria" w:cs="Arial"/>
                <w:sz w:val="20"/>
                <w:szCs w:val="20"/>
                <w:lang w:eastAsia="pl-PL"/>
              </w:rPr>
            </w:pPr>
            <w:r w:rsidRPr="0052273E">
              <w:rPr>
                <w:rFonts w:ascii="Cambria" w:hAnsi="Cambria"/>
                <w:sz w:val="20"/>
                <w:szCs w:val="20"/>
                <w:shd w:val="clear" w:color="auto" w:fill="FFFFFF"/>
              </w:rPr>
              <w:t>Kolokwium zaliczeniowe</w:t>
            </w:r>
          </w:p>
        </w:tc>
        <w:tc>
          <w:tcPr>
            <w:tcW w:w="1516" w:type="dxa"/>
            <w:vAlign w:val="center"/>
          </w:tcPr>
          <w:p w14:paraId="307E439A" w14:textId="77777777" w:rsidR="00A001AE" w:rsidRPr="0052273E" w:rsidRDefault="00BD5BDD"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76F42995" w14:textId="77777777" w:rsidR="00A001AE" w:rsidRPr="0052273E" w:rsidRDefault="00A001AE"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A001AE" w:rsidRPr="0052273E" w14:paraId="06C222D5" w14:textId="77777777" w:rsidTr="004F22F5">
        <w:tc>
          <w:tcPr>
            <w:tcW w:w="666" w:type="dxa"/>
          </w:tcPr>
          <w:p w14:paraId="7385CD74" w14:textId="77777777" w:rsidR="00A001AE" w:rsidRPr="0052273E" w:rsidRDefault="00A001AE" w:rsidP="002F14D8">
            <w:pPr>
              <w:spacing w:after="0"/>
              <w:rPr>
                <w:rFonts w:ascii="Cambria" w:hAnsi="Cambria" w:cs="Times New Roman"/>
                <w:b/>
                <w:sz w:val="20"/>
                <w:szCs w:val="20"/>
              </w:rPr>
            </w:pPr>
          </w:p>
        </w:tc>
        <w:tc>
          <w:tcPr>
            <w:tcW w:w="6043" w:type="dxa"/>
          </w:tcPr>
          <w:p w14:paraId="6F27C1CA" w14:textId="77777777" w:rsidR="00A001AE" w:rsidRPr="0052273E" w:rsidRDefault="00A001AE" w:rsidP="002F14D8">
            <w:pPr>
              <w:spacing w:after="0"/>
              <w:rPr>
                <w:rFonts w:ascii="Cambria" w:hAnsi="Cambria" w:cs="Times New Roman"/>
                <w:b/>
                <w:sz w:val="20"/>
                <w:szCs w:val="20"/>
              </w:rPr>
            </w:pPr>
            <w:r w:rsidRPr="0052273E">
              <w:rPr>
                <w:rFonts w:ascii="Cambria" w:hAnsi="Cambria" w:cs="Times New Roman"/>
                <w:b/>
                <w:sz w:val="20"/>
                <w:szCs w:val="20"/>
              </w:rPr>
              <w:t xml:space="preserve">Razem liczba godzin wykładów </w:t>
            </w:r>
          </w:p>
        </w:tc>
        <w:tc>
          <w:tcPr>
            <w:tcW w:w="1516" w:type="dxa"/>
            <w:vAlign w:val="center"/>
          </w:tcPr>
          <w:p w14:paraId="63425CE4" w14:textId="77777777" w:rsidR="00A001AE" w:rsidRPr="0052273E" w:rsidRDefault="00A001AE" w:rsidP="002F14D8">
            <w:pPr>
              <w:spacing w:after="0"/>
              <w:jc w:val="center"/>
              <w:rPr>
                <w:rFonts w:ascii="Cambria" w:hAnsi="Cambria" w:cs="Times New Roman"/>
                <w:b/>
                <w:bCs/>
                <w:sz w:val="20"/>
                <w:szCs w:val="20"/>
              </w:rPr>
            </w:pPr>
            <w:r w:rsidRPr="0052273E">
              <w:rPr>
                <w:rFonts w:ascii="Cambria" w:hAnsi="Cambria" w:cs="Times New Roman"/>
                <w:b/>
                <w:bCs/>
                <w:sz w:val="20"/>
                <w:szCs w:val="20"/>
              </w:rPr>
              <w:t>30</w:t>
            </w:r>
          </w:p>
        </w:tc>
        <w:tc>
          <w:tcPr>
            <w:tcW w:w="1806" w:type="dxa"/>
            <w:vAlign w:val="center"/>
          </w:tcPr>
          <w:p w14:paraId="03F27012" w14:textId="77777777" w:rsidR="00A001AE" w:rsidRPr="0052273E" w:rsidRDefault="00A001AE" w:rsidP="002F14D8">
            <w:pPr>
              <w:spacing w:after="0"/>
              <w:jc w:val="center"/>
              <w:rPr>
                <w:rFonts w:ascii="Cambria" w:hAnsi="Cambria" w:cs="Times New Roman"/>
                <w:b/>
                <w:bCs/>
                <w:sz w:val="20"/>
                <w:szCs w:val="20"/>
              </w:rPr>
            </w:pPr>
            <w:r w:rsidRPr="0052273E">
              <w:rPr>
                <w:rFonts w:ascii="Cambria" w:hAnsi="Cambria" w:cs="Times New Roman"/>
                <w:b/>
                <w:bCs/>
                <w:sz w:val="20"/>
                <w:szCs w:val="20"/>
              </w:rPr>
              <w:t>1</w:t>
            </w:r>
            <w:r w:rsidR="00BC7327" w:rsidRPr="0052273E">
              <w:rPr>
                <w:rFonts w:ascii="Cambria" w:hAnsi="Cambria" w:cs="Times New Roman"/>
                <w:b/>
                <w:bCs/>
                <w:sz w:val="20"/>
                <w:szCs w:val="20"/>
              </w:rPr>
              <w:t>5</w:t>
            </w:r>
          </w:p>
        </w:tc>
      </w:tr>
    </w:tbl>
    <w:p w14:paraId="60BEF302" w14:textId="77777777" w:rsidR="00A60987" w:rsidRPr="0052273E" w:rsidRDefault="00A60987" w:rsidP="002F14D8">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061"/>
        <w:gridCol w:w="1516"/>
        <w:gridCol w:w="1806"/>
      </w:tblGrid>
      <w:tr w:rsidR="0052273E" w:rsidRPr="0052273E" w14:paraId="7E3BF7B5" w14:textId="77777777" w:rsidTr="004F22F5">
        <w:trPr>
          <w:trHeight w:val="340"/>
        </w:trPr>
        <w:tc>
          <w:tcPr>
            <w:tcW w:w="648" w:type="dxa"/>
            <w:vMerge w:val="restart"/>
            <w:vAlign w:val="center"/>
          </w:tcPr>
          <w:p w14:paraId="187D8552" w14:textId="77777777" w:rsidR="00A001AE" w:rsidRPr="0052273E" w:rsidRDefault="00A001AE"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061" w:type="dxa"/>
            <w:vMerge w:val="restart"/>
            <w:vAlign w:val="center"/>
          </w:tcPr>
          <w:p w14:paraId="22705C5A" w14:textId="77777777" w:rsidR="00A001AE" w:rsidRPr="0052273E" w:rsidRDefault="00A001AE" w:rsidP="002F14D8">
            <w:pPr>
              <w:spacing w:after="0"/>
              <w:rPr>
                <w:rFonts w:ascii="Cambria" w:hAnsi="Cambria" w:cs="Times New Roman"/>
                <w:b/>
                <w:sz w:val="20"/>
                <w:szCs w:val="20"/>
              </w:rPr>
            </w:pPr>
            <w:r w:rsidRPr="0052273E">
              <w:rPr>
                <w:rFonts w:ascii="Cambria" w:hAnsi="Cambria" w:cs="Times New Roman"/>
                <w:b/>
                <w:sz w:val="20"/>
                <w:szCs w:val="20"/>
              </w:rPr>
              <w:t xml:space="preserve">Treści laboratoriów </w:t>
            </w:r>
          </w:p>
        </w:tc>
        <w:tc>
          <w:tcPr>
            <w:tcW w:w="3322" w:type="dxa"/>
            <w:gridSpan w:val="2"/>
            <w:vAlign w:val="center"/>
          </w:tcPr>
          <w:p w14:paraId="4B93C010" w14:textId="77777777" w:rsidR="00A001AE" w:rsidRPr="0052273E" w:rsidRDefault="00A001AE"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7AD09286" w14:textId="77777777" w:rsidTr="004F22F5">
        <w:trPr>
          <w:trHeight w:val="196"/>
        </w:trPr>
        <w:tc>
          <w:tcPr>
            <w:tcW w:w="648" w:type="dxa"/>
            <w:vMerge/>
          </w:tcPr>
          <w:p w14:paraId="5D9AC90C" w14:textId="77777777" w:rsidR="00A001AE" w:rsidRPr="0052273E" w:rsidRDefault="00A001AE" w:rsidP="002F14D8">
            <w:pPr>
              <w:spacing w:after="0"/>
              <w:rPr>
                <w:rFonts w:ascii="Cambria" w:hAnsi="Cambria" w:cs="Times New Roman"/>
                <w:b/>
                <w:sz w:val="20"/>
                <w:szCs w:val="20"/>
              </w:rPr>
            </w:pPr>
          </w:p>
        </w:tc>
        <w:tc>
          <w:tcPr>
            <w:tcW w:w="6061" w:type="dxa"/>
            <w:vMerge/>
          </w:tcPr>
          <w:p w14:paraId="161FB996" w14:textId="77777777" w:rsidR="00A001AE" w:rsidRPr="0052273E" w:rsidRDefault="00A001AE" w:rsidP="002F14D8">
            <w:pPr>
              <w:spacing w:after="0"/>
              <w:rPr>
                <w:rFonts w:ascii="Cambria" w:hAnsi="Cambria" w:cs="Times New Roman"/>
                <w:b/>
                <w:sz w:val="20"/>
                <w:szCs w:val="20"/>
              </w:rPr>
            </w:pPr>
          </w:p>
        </w:tc>
        <w:tc>
          <w:tcPr>
            <w:tcW w:w="1516" w:type="dxa"/>
          </w:tcPr>
          <w:p w14:paraId="5A1F7C5E" w14:textId="77777777" w:rsidR="00A001AE" w:rsidRPr="0052273E" w:rsidRDefault="00A001AE"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806" w:type="dxa"/>
          </w:tcPr>
          <w:p w14:paraId="04F309EE" w14:textId="77777777" w:rsidR="00A001AE" w:rsidRPr="0052273E" w:rsidRDefault="00A001AE"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0B1C20F6" w14:textId="77777777" w:rsidTr="004F22F5">
        <w:trPr>
          <w:trHeight w:val="225"/>
        </w:trPr>
        <w:tc>
          <w:tcPr>
            <w:tcW w:w="648" w:type="dxa"/>
          </w:tcPr>
          <w:p w14:paraId="2E921F2F" w14:textId="77777777" w:rsidR="00A001AE" w:rsidRPr="0052273E" w:rsidRDefault="00A001AE" w:rsidP="002F14D8">
            <w:pPr>
              <w:spacing w:after="0"/>
              <w:rPr>
                <w:rFonts w:ascii="Cambria" w:hAnsi="Cambria" w:cs="Times New Roman"/>
                <w:bCs/>
                <w:sz w:val="20"/>
                <w:szCs w:val="20"/>
              </w:rPr>
            </w:pPr>
            <w:r w:rsidRPr="0052273E">
              <w:rPr>
                <w:rFonts w:ascii="Cambria" w:hAnsi="Cambria" w:cs="Times New Roman"/>
                <w:bCs/>
                <w:sz w:val="20"/>
                <w:szCs w:val="20"/>
              </w:rPr>
              <w:t>L1</w:t>
            </w:r>
          </w:p>
        </w:tc>
        <w:tc>
          <w:tcPr>
            <w:tcW w:w="6061" w:type="dxa"/>
          </w:tcPr>
          <w:p w14:paraId="36C31555" w14:textId="77777777" w:rsidR="00A001AE" w:rsidRPr="0052273E" w:rsidRDefault="00A001AE" w:rsidP="002F14D8">
            <w:pPr>
              <w:spacing w:after="0"/>
              <w:rPr>
                <w:rFonts w:ascii="Cambria" w:hAnsi="Cambria"/>
                <w:sz w:val="20"/>
                <w:szCs w:val="20"/>
              </w:rPr>
            </w:pPr>
            <w:r w:rsidRPr="0052273E">
              <w:rPr>
                <w:rFonts w:ascii="Cambria" w:hAnsi="Cambria"/>
                <w:sz w:val="20"/>
                <w:szCs w:val="20"/>
                <w:shd w:val="clear" w:color="auto" w:fill="FFFFFF"/>
              </w:rPr>
              <w:t>Zajęcia wprowadzające, szkolenie BHP.</w:t>
            </w:r>
          </w:p>
        </w:tc>
        <w:tc>
          <w:tcPr>
            <w:tcW w:w="1516" w:type="dxa"/>
            <w:vAlign w:val="center"/>
          </w:tcPr>
          <w:p w14:paraId="75162DC0" w14:textId="77777777" w:rsidR="00A001AE" w:rsidRPr="0052273E" w:rsidRDefault="00A001AE"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806" w:type="dxa"/>
            <w:vAlign w:val="center"/>
          </w:tcPr>
          <w:p w14:paraId="6EE610B7" w14:textId="77777777" w:rsidR="00A001AE" w:rsidRPr="0052273E" w:rsidRDefault="00A001AE"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3D6CB26" w14:textId="77777777" w:rsidTr="004F22F5">
        <w:trPr>
          <w:trHeight w:val="285"/>
        </w:trPr>
        <w:tc>
          <w:tcPr>
            <w:tcW w:w="648" w:type="dxa"/>
          </w:tcPr>
          <w:p w14:paraId="5129472C" w14:textId="77777777" w:rsidR="00A001AE" w:rsidRPr="0052273E" w:rsidRDefault="00A001AE" w:rsidP="002F14D8">
            <w:pPr>
              <w:spacing w:after="0"/>
              <w:rPr>
                <w:rFonts w:ascii="Cambria" w:hAnsi="Cambria" w:cs="Times New Roman"/>
                <w:bCs/>
                <w:sz w:val="20"/>
                <w:szCs w:val="20"/>
              </w:rPr>
            </w:pPr>
            <w:r w:rsidRPr="0052273E">
              <w:rPr>
                <w:rFonts w:ascii="Cambria" w:hAnsi="Cambria" w:cs="Times New Roman"/>
                <w:bCs/>
                <w:sz w:val="20"/>
                <w:szCs w:val="20"/>
              </w:rPr>
              <w:t>L2</w:t>
            </w:r>
          </w:p>
        </w:tc>
        <w:tc>
          <w:tcPr>
            <w:tcW w:w="6061" w:type="dxa"/>
          </w:tcPr>
          <w:p w14:paraId="379C399A" w14:textId="77777777" w:rsidR="00A001AE" w:rsidRPr="0052273E" w:rsidRDefault="00A001AE" w:rsidP="002F14D8">
            <w:pPr>
              <w:spacing w:after="0"/>
              <w:rPr>
                <w:rFonts w:ascii="Cambria" w:hAnsi="Cambria"/>
                <w:sz w:val="20"/>
                <w:szCs w:val="20"/>
              </w:rPr>
            </w:pPr>
            <w:r w:rsidRPr="0052273E">
              <w:rPr>
                <w:rFonts w:ascii="Cambria" w:hAnsi="Cambria"/>
                <w:sz w:val="20"/>
                <w:szCs w:val="20"/>
                <w:shd w:val="clear" w:color="auto" w:fill="FFFFFF"/>
              </w:rPr>
              <w:t>Przemiany fazowe substancji jednorodnych, stany skupienia, izobaryczny proces parowania,</w:t>
            </w:r>
          </w:p>
        </w:tc>
        <w:tc>
          <w:tcPr>
            <w:tcW w:w="1516" w:type="dxa"/>
            <w:vAlign w:val="center"/>
          </w:tcPr>
          <w:p w14:paraId="7F5AA1E2" w14:textId="77777777" w:rsidR="00A001AE" w:rsidRPr="0052273E" w:rsidRDefault="00A001AE"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53014C3E" w14:textId="77777777" w:rsidR="00A001AE" w:rsidRPr="0052273E" w:rsidRDefault="00A001AE" w:rsidP="002F14D8">
            <w:pPr>
              <w:spacing w:after="0"/>
              <w:jc w:val="center"/>
              <w:rPr>
                <w:rFonts w:ascii="Cambria" w:hAnsi="Cambria" w:cs="Times New Roman"/>
                <w:sz w:val="20"/>
                <w:szCs w:val="20"/>
              </w:rPr>
            </w:pPr>
            <w:r w:rsidRPr="0052273E">
              <w:rPr>
                <w:rFonts w:ascii="Cambria" w:hAnsi="Cambria" w:cs="Times New Roman"/>
                <w:sz w:val="20"/>
                <w:szCs w:val="20"/>
              </w:rPr>
              <w:t>1,5</w:t>
            </w:r>
          </w:p>
        </w:tc>
      </w:tr>
      <w:tr w:rsidR="0052273E" w:rsidRPr="0052273E" w14:paraId="6CC49A08" w14:textId="77777777" w:rsidTr="004F22F5">
        <w:trPr>
          <w:trHeight w:val="345"/>
        </w:trPr>
        <w:tc>
          <w:tcPr>
            <w:tcW w:w="648" w:type="dxa"/>
          </w:tcPr>
          <w:p w14:paraId="123C6ED6" w14:textId="77777777" w:rsidR="00A001AE" w:rsidRPr="0052273E" w:rsidRDefault="00A001AE" w:rsidP="002F14D8">
            <w:pPr>
              <w:spacing w:after="0"/>
              <w:rPr>
                <w:rFonts w:ascii="Cambria" w:hAnsi="Cambria" w:cs="Times New Roman"/>
                <w:bCs/>
                <w:sz w:val="20"/>
                <w:szCs w:val="20"/>
              </w:rPr>
            </w:pPr>
            <w:r w:rsidRPr="0052273E">
              <w:rPr>
                <w:rFonts w:ascii="Cambria" w:hAnsi="Cambria" w:cs="Times New Roman"/>
                <w:bCs/>
                <w:sz w:val="20"/>
                <w:szCs w:val="20"/>
              </w:rPr>
              <w:t>L3</w:t>
            </w:r>
          </w:p>
        </w:tc>
        <w:tc>
          <w:tcPr>
            <w:tcW w:w="6061" w:type="dxa"/>
          </w:tcPr>
          <w:p w14:paraId="3374CF4D" w14:textId="77777777" w:rsidR="00A001AE" w:rsidRPr="0052273E" w:rsidRDefault="00A001AE" w:rsidP="002F14D8">
            <w:pPr>
              <w:spacing w:after="0"/>
              <w:rPr>
                <w:rFonts w:ascii="Cambria" w:hAnsi="Cambria"/>
                <w:sz w:val="20"/>
                <w:szCs w:val="20"/>
              </w:rPr>
            </w:pPr>
            <w:r w:rsidRPr="0052273E">
              <w:rPr>
                <w:rFonts w:ascii="Cambria" w:hAnsi="Cambria"/>
                <w:sz w:val="20"/>
                <w:szCs w:val="20"/>
                <w:shd w:val="clear" w:color="auto" w:fill="FFFFFF"/>
              </w:rPr>
              <w:t>Przemiany termodynamiczne czynnika chłodniczego w ziębiarce sprężarkowej tłokowej. Przemiana w sprężarce, dławienie w zaworze regulacyjnym.</w:t>
            </w:r>
          </w:p>
        </w:tc>
        <w:tc>
          <w:tcPr>
            <w:tcW w:w="1516" w:type="dxa"/>
            <w:vAlign w:val="center"/>
          </w:tcPr>
          <w:p w14:paraId="2341825C" w14:textId="77777777" w:rsidR="00A001AE" w:rsidRPr="0052273E" w:rsidRDefault="00A001AE"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2332BE8B" w14:textId="77777777" w:rsidR="00A001AE" w:rsidRPr="0052273E" w:rsidRDefault="00A001AE" w:rsidP="002F14D8">
            <w:pPr>
              <w:spacing w:after="0"/>
              <w:jc w:val="center"/>
              <w:rPr>
                <w:rFonts w:ascii="Cambria" w:hAnsi="Cambria" w:cs="Times New Roman"/>
                <w:sz w:val="20"/>
                <w:szCs w:val="20"/>
              </w:rPr>
            </w:pPr>
            <w:r w:rsidRPr="0052273E">
              <w:rPr>
                <w:rFonts w:ascii="Cambria" w:hAnsi="Cambria" w:cs="Times New Roman"/>
                <w:sz w:val="20"/>
                <w:szCs w:val="20"/>
              </w:rPr>
              <w:t>1,5</w:t>
            </w:r>
          </w:p>
        </w:tc>
      </w:tr>
      <w:tr w:rsidR="0052273E" w:rsidRPr="0052273E" w14:paraId="2B766468" w14:textId="77777777" w:rsidTr="004F22F5">
        <w:trPr>
          <w:trHeight w:val="240"/>
        </w:trPr>
        <w:tc>
          <w:tcPr>
            <w:tcW w:w="648" w:type="dxa"/>
          </w:tcPr>
          <w:p w14:paraId="4D56264F" w14:textId="77777777" w:rsidR="00A001AE" w:rsidRPr="0052273E" w:rsidRDefault="00A001AE" w:rsidP="002F14D8">
            <w:pPr>
              <w:spacing w:after="0"/>
              <w:rPr>
                <w:rFonts w:ascii="Cambria" w:hAnsi="Cambria" w:cs="Times New Roman"/>
                <w:bCs/>
                <w:sz w:val="20"/>
                <w:szCs w:val="20"/>
              </w:rPr>
            </w:pPr>
            <w:r w:rsidRPr="0052273E">
              <w:rPr>
                <w:rFonts w:ascii="Cambria" w:hAnsi="Cambria" w:cs="Times New Roman"/>
                <w:bCs/>
                <w:sz w:val="20"/>
                <w:szCs w:val="20"/>
              </w:rPr>
              <w:t>L4</w:t>
            </w:r>
          </w:p>
        </w:tc>
        <w:tc>
          <w:tcPr>
            <w:tcW w:w="6061" w:type="dxa"/>
          </w:tcPr>
          <w:p w14:paraId="7D0872D9" w14:textId="77777777" w:rsidR="00A001AE" w:rsidRPr="0052273E" w:rsidRDefault="00A001AE" w:rsidP="002F14D8">
            <w:pPr>
              <w:spacing w:after="0"/>
              <w:rPr>
                <w:rFonts w:ascii="Cambria" w:hAnsi="Cambria"/>
                <w:sz w:val="20"/>
                <w:szCs w:val="20"/>
              </w:rPr>
            </w:pPr>
            <w:r w:rsidRPr="0052273E">
              <w:rPr>
                <w:rFonts w:ascii="Cambria" w:hAnsi="Cambria"/>
                <w:sz w:val="20"/>
                <w:szCs w:val="20"/>
                <w:shd w:val="clear" w:color="auto" w:fill="FFFFFF"/>
              </w:rPr>
              <w:t>Obiegi porównawcze ziębiarek sprężarkowych, obiegi Carnota i Lindego. Charakterystyczne parametry ziębiarki sprężarkowej tłokowej o zadanych wartościach temperatury parowania to, kondensacji tk i wydajności chłodniczej pracującej według obiegu Lindego, z przegrzaniem i dochłodzeniem.</w:t>
            </w:r>
          </w:p>
        </w:tc>
        <w:tc>
          <w:tcPr>
            <w:tcW w:w="1516" w:type="dxa"/>
            <w:vAlign w:val="center"/>
          </w:tcPr>
          <w:p w14:paraId="482AD9FB" w14:textId="77777777" w:rsidR="00A001AE" w:rsidRPr="0052273E" w:rsidRDefault="00A001AE"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2EF9426F" w14:textId="77777777" w:rsidR="00A001AE" w:rsidRPr="0052273E" w:rsidRDefault="00A001AE"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0CAE4111" w14:textId="77777777" w:rsidTr="004F22F5">
        <w:trPr>
          <w:trHeight w:val="332"/>
        </w:trPr>
        <w:tc>
          <w:tcPr>
            <w:tcW w:w="648" w:type="dxa"/>
          </w:tcPr>
          <w:p w14:paraId="77F6B994" w14:textId="77777777" w:rsidR="00A001AE" w:rsidRPr="0052273E" w:rsidRDefault="00A001AE" w:rsidP="002F14D8">
            <w:pPr>
              <w:spacing w:after="0"/>
              <w:rPr>
                <w:rFonts w:ascii="Cambria" w:hAnsi="Cambria" w:cs="Times New Roman"/>
                <w:bCs/>
                <w:sz w:val="20"/>
                <w:szCs w:val="20"/>
              </w:rPr>
            </w:pPr>
            <w:r w:rsidRPr="0052273E">
              <w:rPr>
                <w:rFonts w:ascii="Cambria" w:hAnsi="Cambria" w:cs="Times New Roman"/>
                <w:bCs/>
                <w:sz w:val="20"/>
                <w:szCs w:val="20"/>
              </w:rPr>
              <w:t>L5</w:t>
            </w:r>
          </w:p>
        </w:tc>
        <w:tc>
          <w:tcPr>
            <w:tcW w:w="6061" w:type="dxa"/>
          </w:tcPr>
          <w:p w14:paraId="4F3A4DC3" w14:textId="77777777" w:rsidR="00A001AE" w:rsidRPr="0052273E" w:rsidRDefault="00A001AE" w:rsidP="002F14D8">
            <w:pPr>
              <w:spacing w:after="0"/>
              <w:rPr>
                <w:rFonts w:ascii="Cambria" w:hAnsi="Cambria"/>
                <w:sz w:val="20"/>
                <w:szCs w:val="20"/>
              </w:rPr>
            </w:pPr>
            <w:r w:rsidRPr="0052273E">
              <w:rPr>
                <w:rFonts w:ascii="Cambria" w:hAnsi="Cambria"/>
                <w:sz w:val="20"/>
                <w:szCs w:val="20"/>
                <w:shd w:val="clear" w:color="auto" w:fill="FFFFFF"/>
              </w:rPr>
              <w:t>Sprawność ziębiarki sprężarkowej, obieg rzeczywisty. Sprężarki chłodnicze, parametry pracy i regulacja.</w:t>
            </w:r>
          </w:p>
        </w:tc>
        <w:tc>
          <w:tcPr>
            <w:tcW w:w="1516" w:type="dxa"/>
            <w:vAlign w:val="center"/>
          </w:tcPr>
          <w:p w14:paraId="0AC61A5E" w14:textId="77777777" w:rsidR="00A001AE" w:rsidRPr="0052273E" w:rsidRDefault="00A001AE"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6CEE4A88" w14:textId="77777777" w:rsidR="00A001AE" w:rsidRPr="0052273E" w:rsidRDefault="00A001AE"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0D6B10FB" w14:textId="77777777" w:rsidTr="004F22F5">
        <w:trPr>
          <w:trHeight w:val="277"/>
        </w:trPr>
        <w:tc>
          <w:tcPr>
            <w:tcW w:w="648" w:type="dxa"/>
          </w:tcPr>
          <w:p w14:paraId="1402CDD2" w14:textId="77777777" w:rsidR="00A001AE" w:rsidRPr="0052273E" w:rsidRDefault="00A001AE" w:rsidP="002F14D8">
            <w:pPr>
              <w:spacing w:after="0"/>
              <w:rPr>
                <w:rFonts w:ascii="Cambria" w:hAnsi="Cambria" w:cs="Times New Roman"/>
                <w:bCs/>
                <w:sz w:val="20"/>
                <w:szCs w:val="20"/>
              </w:rPr>
            </w:pPr>
            <w:r w:rsidRPr="0052273E">
              <w:rPr>
                <w:rFonts w:ascii="Cambria" w:hAnsi="Cambria" w:cs="Times New Roman"/>
                <w:bCs/>
                <w:sz w:val="20"/>
                <w:szCs w:val="20"/>
              </w:rPr>
              <w:t>L6</w:t>
            </w:r>
          </w:p>
        </w:tc>
        <w:tc>
          <w:tcPr>
            <w:tcW w:w="6061" w:type="dxa"/>
          </w:tcPr>
          <w:p w14:paraId="4A9E9DF2" w14:textId="77777777" w:rsidR="00A001AE" w:rsidRPr="0052273E" w:rsidRDefault="00A001AE" w:rsidP="002F14D8">
            <w:pPr>
              <w:spacing w:after="0"/>
              <w:rPr>
                <w:rFonts w:ascii="Cambria" w:hAnsi="Cambria"/>
                <w:sz w:val="20"/>
                <w:szCs w:val="20"/>
              </w:rPr>
            </w:pPr>
            <w:r w:rsidRPr="0052273E">
              <w:rPr>
                <w:rFonts w:ascii="Cambria" w:hAnsi="Cambria"/>
                <w:sz w:val="20"/>
                <w:szCs w:val="20"/>
                <w:shd w:val="clear" w:color="auto" w:fill="FFFFFF"/>
              </w:rPr>
              <w:t>Obliczanie obciążenia cieplnego i chłodniczego.</w:t>
            </w:r>
          </w:p>
        </w:tc>
        <w:tc>
          <w:tcPr>
            <w:tcW w:w="1516" w:type="dxa"/>
            <w:vAlign w:val="center"/>
          </w:tcPr>
          <w:p w14:paraId="421E30A5" w14:textId="77777777" w:rsidR="00A001AE" w:rsidRPr="0052273E" w:rsidRDefault="00A001AE"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1B3CFAB7" w14:textId="77777777" w:rsidR="00A001AE" w:rsidRPr="0052273E" w:rsidRDefault="00A001AE"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1F9D3D5" w14:textId="77777777" w:rsidTr="004F22F5">
        <w:trPr>
          <w:trHeight w:val="78"/>
        </w:trPr>
        <w:tc>
          <w:tcPr>
            <w:tcW w:w="648" w:type="dxa"/>
          </w:tcPr>
          <w:p w14:paraId="5F772022" w14:textId="77777777" w:rsidR="00A001AE" w:rsidRPr="0052273E" w:rsidRDefault="00A001AE" w:rsidP="002F14D8">
            <w:pPr>
              <w:spacing w:after="0"/>
              <w:rPr>
                <w:rFonts w:ascii="Cambria" w:hAnsi="Cambria" w:cs="Times New Roman"/>
                <w:bCs/>
                <w:sz w:val="20"/>
                <w:szCs w:val="20"/>
              </w:rPr>
            </w:pPr>
            <w:r w:rsidRPr="0052273E">
              <w:rPr>
                <w:rFonts w:ascii="Cambria" w:hAnsi="Cambria" w:cs="Times New Roman"/>
                <w:bCs/>
                <w:sz w:val="20"/>
                <w:szCs w:val="20"/>
              </w:rPr>
              <w:t>L7</w:t>
            </w:r>
          </w:p>
        </w:tc>
        <w:tc>
          <w:tcPr>
            <w:tcW w:w="6061" w:type="dxa"/>
          </w:tcPr>
          <w:p w14:paraId="7818A5F8" w14:textId="77777777" w:rsidR="00A001AE" w:rsidRPr="0052273E" w:rsidRDefault="00A001AE" w:rsidP="002F14D8">
            <w:pPr>
              <w:spacing w:after="0"/>
              <w:rPr>
                <w:rFonts w:ascii="Cambria" w:hAnsi="Cambria"/>
                <w:sz w:val="20"/>
                <w:szCs w:val="20"/>
              </w:rPr>
            </w:pPr>
            <w:r w:rsidRPr="0052273E">
              <w:rPr>
                <w:rFonts w:ascii="Cambria" w:hAnsi="Cambria"/>
                <w:sz w:val="20"/>
                <w:szCs w:val="20"/>
                <w:shd w:val="clear" w:color="auto" w:fill="FFFFFF"/>
              </w:rPr>
              <w:t>Systemy chłodzenia powietrza: system bezpośredni, pośredni.</w:t>
            </w:r>
          </w:p>
        </w:tc>
        <w:tc>
          <w:tcPr>
            <w:tcW w:w="1516" w:type="dxa"/>
            <w:vAlign w:val="center"/>
          </w:tcPr>
          <w:p w14:paraId="64A41154" w14:textId="77777777" w:rsidR="00A001AE" w:rsidRPr="0052273E" w:rsidRDefault="004F22F5"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806" w:type="dxa"/>
            <w:vAlign w:val="center"/>
          </w:tcPr>
          <w:p w14:paraId="0539B5A3" w14:textId="77777777" w:rsidR="00A001AE" w:rsidRPr="0052273E" w:rsidRDefault="00A001AE"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08D7882E" w14:textId="77777777" w:rsidTr="004F22F5">
        <w:trPr>
          <w:trHeight w:val="474"/>
        </w:trPr>
        <w:tc>
          <w:tcPr>
            <w:tcW w:w="648" w:type="dxa"/>
          </w:tcPr>
          <w:p w14:paraId="38404CE6" w14:textId="77777777" w:rsidR="00A001AE" w:rsidRPr="0052273E" w:rsidRDefault="00A001AE" w:rsidP="002F14D8">
            <w:pPr>
              <w:spacing w:after="0"/>
              <w:rPr>
                <w:rFonts w:ascii="Cambria" w:hAnsi="Cambria" w:cs="Times New Roman"/>
                <w:bCs/>
                <w:sz w:val="20"/>
                <w:szCs w:val="20"/>
              </w:rPr>
            </w:pPr>
            <w:r w:rsidRPr="0052273E">
              <w:rPr>
                <w:rFonts w:ascii="Cambria" w:hAnsi="Cambria" w:cs="Times New Roman"/>
                <w:bCs/>
                <w:sz w:val="20"/>
                <w:szCs w:val="20"/>
              </w:rPr>
              <w:t>L8</w:t>
            </w:r>
          </w:p>
        </w:tc>
        <w:tc>
          <w:tcPr>
            <w:tcW w:w="6061" w:type="dxa"/>
          </w:tcPr>
          <w:p w14:paraId="15D2E814" w14:textId="77777777" w:rsidR="00A001AE" w:rsidRPr="0052273E" w:rsidRDefault="00A001AE" w:rsidP="002F14D8">
            <w:pPr>
              <w:spacing w:after="0"/>
              <w:rPr>
                <w:rFonts w:ascii="Cambria" w:hAnsi="Cambria"/>
                <w:sz w:val="20"/>
                <w:szCs w:val="20"/>
              </w:rPr>
            </w:pPr>
            <w:r w:rsidRPr="0052273E">
              <w:rPr>
                <w:rFonts w:ascii="Cambria" w:hAnsi="Cambria"/>
                <w:sz w:val="20"/>
                <w:szCs w:val="20"/>
                <w:shd w:val="clear" w:color="auto" w:fill="FFFFFF"/>
              </w:rPr>
              <w:t xml:space="preserve">Techniki stosowane w celu uzyskania pożądanych warunków klimatycznych. Bilans cieplny obiektu. </w:t>
            </w:r>
          </w:p>
        </w:tc>
        <w:tc>
          <w:tcPr>
            <w:tcW w:w="1516" w:type="dxa"/>
            <w:vAlign w:val="center"/>
          </w:tcPr>
          <w:p w14:paraId="571DF68B" w14:textId="77777777" w:rsidR="00A001AE" w:rsidRPr="0052273E" w:rsidRDefault="004F22F5"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806" w:type="dxa"/>
            <w:vAlign w:val="center"/>
          </w:tcPr>
          <w:p w14:paraId="338823F0" w14:textId="77777777" w:rsidR="00A001AE" w:rsidRPr="0052273E" w:rsidRDefault="00A001AE"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21588D4D" w14:textId="77777777" w:rsidTr="004F22F5">
        <w:trPr>
          <w:trHeight w:val="474"/>
        </w:trPr>
        <w:tc>
          <w:tcPr>
            <w:tcW w:w="648" w:type="dxa"/>
          </w:tcPr>
          <w:p w14:paraId="4F9005F5" w14:textId="77777777" w:rsidR="004F22F5" w:rsidRPr="0052273E" w:rsidRDefault="004F22F5" w:rsidP="002F14D8">
            <w:pPr>
              <w:spacing w:after="0"/>
              <w:rPr>
                <w:rFonts w:ascii="Cambria" w:hAnsi="Cambria" w:cs="Times New Roman"/>
                <w:bCs/>
                <w:sz w:val="20"/>
                <w:szCs w:val="20"/>
              </w:rPr>
            </w:pPr>
            <w:r w:rsidRPr="0052273E">
              <w:rPr>
                <w:rFonts w:ascii="Cambria" w:hAnsi="Cambria" w:cs="Times New Roman"/>
                <w:bCs/>
                <w:sz w:val="20"/>
                <w:szCs w:val="20"/>
              </w:rPr>
              <w:t>L9</w:t>
            </w:r>
          </w:p>
        </w:tc>
        <w:tc>
          <w:tcPr>
            <w:tcW w:w="6061" w:type="dxa"/>
          </w:tcPr>
          <w:p w14:paraId="63415926" w14:textId="77777777" w:rsidR="004F22F5" w:rsidRPr="0052273E" w:rsidRDefault="004F22F5" w:rsidP="002F14D8">
            <w:pPr>
              <w:spacing w:after="0"/>
              <w:rPr>
                <w:rFonts w:ascii="Cambria" w:hAnsi="Cambria"/>
                <w:sz w:val="20"/>
                <w:szCs w:val="20"/>
                <w:shd w:val="clear" w:color="auto" w:fill="FFFFFF"/>
              </w:rPr>
            </w:pPr>
            <w:r w:rsidRPr="0052273E">
              <w:rPr>
                <w:rFonts w:ascii="Cambria" w:hAnsi="Cambria"/>
                <w:sz w:val="20"/>
                <w:szCs w:val="20"/>
                <w:shd w:val="clear" w:color="auto" w:fill="FFFFFF"/>
              </w:rPr>
              <w:t>Kolokwium zaliczeniowe</w:t>
            </w:r>
          </w:p>
        </w:tc>
        <w:tc>
          <w:tcPr>
            <w:tcW w:w="1516" w:type="dxa"/>
            <w:vAlign w:val="center"/>
          </w:tcPr>
          <w:p w14:paraId="5D05FC24" w14:textId="77777777" w:rsidR="004F22F5" w:rsidRPr="0052273E" w:rsidRDefault="004F22F5"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49A6DC26" w14:textId="77777777" w:rsidR="004F22F5" w:rsidRPr="0052273E" w:rsidRDefault="004F22F5" w:rsidP="002F14D8">
            <w:pPr>
              <w:spacing w:after="0"/>
              <w:jc w:val="center"/>
              <w:rPr>
                <w:rFonts w:ascii="Cambria" w:hAnsi="Cambria" w:cs="Times New Roman"/>
                <w:sz w:val="20"/>
                <w:szCs w:val="20"/>
              </w:rPr>
            </w:pPr>
            <w:r w:rsidRPr="0052273E">
              <w:rPr>
                <w:rFonts w:ascii="Cambria" w:hAnsi="Cambria" w:cs="Times New Roman"/>
                <w:sz w:val="20"/>
                <w:szCs w:val="20"/>
              </w:rPr>
              <w:t>2</w:t>
            </w:r>
          </w:p>
        </w:tc>
      </w:tr>
      <w:tr w:rsidR="00A001AE" w:rsidRPr="0052273E" w14:paraId="26B76CB9" w14:textId="77777777" w:rsidTr="004F22F5">
        <w:tc>
          <w:tcPr>
            <w:tcW w:w="648" w:type="dxa"/>
          </w:tcPr>
          <w:p w14:paraId="5D31813D" w14:textId="77777777" w:rsidR="00A001AE" w:rsidRPr="0052273E" w:rsidRDefault="00A001AE" w:rsidP="002F14D8">
            <w:pPr>
              <w:spacing w:after="0"/>
              <w:rPr>
                <w:rFonts w:ascii="Cambria" w:hAnsi="Cambria" w:cs="Times New Roman"/>
                <w:b/>
                <w:sz w:val="20"/>
                <w:szCs w:val="20"/>
              </w:rPr>
            </w:pPr>
          </w:p>
        </w:tc>
        <w:tc>
          <w:tcPr>
            <w:tcW w:w="6061" w:type="dxa"/>
          </w:tcPr>
          <w:p w14:paraId="4F37D8D3" w14:textId="77777777" w:rsidR="00A001AE" w:rsidRPr="0052273E" w:rsidRDefault="00A001AE" w:rsidP="002F14D8">
            <w:pPr>
              <w:spacing w:after="0"/>
              <w:rPr>
                <w:rFonts w:ascii="Cambria" w:hAnsi="Cambria" w:cs="Times New Roman"/>
                <w:b/>
                <w:sz w:val="20"/>
                <w:szCs w:val="20"/>
              </w:rPr>
            </w:pPr>
            <w:r w:rsidRPr="0052273E">
              <w:rPr>
                <w:rFonts w:ascii="Cambria" w:hAnsi="Cambria" w:cs="Times New Roman"/>
                <w:b/>
                <w:sz w:val="20"/>
                <w:szCs w:val="20"/>
              </w:rPr>
              <w:t>Razem liczba godzin laboratorium</w:t>
            </w:r>
          </w:p>
        </w:tc>
        <w:tc>
          <w:tcPr>
            <w:tcW w:w="1516" w:type="dxa"/>
            <w:vAlign w:val="center"/>
          </w:tcPr>
          <w:p w14:paraId="2C86046C" w14:textId="77777777" w:rsidR="00A001AE" w:rsidRPr="0052273E" w:rsidRDefault="00A001AE" w:rsidP="002F14D8">
            <w:pPr>
              <w:spacing w:after="0"/>
              <w:jc w:val="center"/>
              <w:rPr>
                <w:rFonts w:ascii="Cambria" w:hAnsi="Cambria" w:cs="Times New Roman"/>
                <w:b/>
                <w:bCs/>
                <w:sz w:val="20"/>
                <w:szCs w:val="20"/>
              </w:rPr>
            </w:pPr>
            <w:r w:rsidRPr="0052273E">
              <w:rPr>
                <w:rFonts w:ascii="Cambria" w:hAnsi="Cambria" w:cs="Times New Roman"/>
                <w:b/>
                <w:bCs/>
                <w:sz w:val="20"/>
                <w:szCs w:val="20"/>
              </w:rPr>
              <w:t>15</w:t>
            </w:r>
          </w:p>
        </w:tc>
        <w:tc>
          <w:tcPr>
            <w:tcW w:w="1806" w:type="dxa"/>
            <w:vAlign w:val="center"/>
          </w:tcPr>
          <w:p w14:paraId="2C64810C" w14:textId="77777777" w:rsidR="00A001AE" w:rsidRPr="0052273E" w:rsidRDefault="00A001AE" w:rsidP="002F14D8">
            <w:pPr>
              <w:spacing w:after="0"/>
              <w:jc w:val="center"/>
              <w:rPr>
                <w:rFonts w:ascii="Cambria" w:hAnsi="Cambria" w:cs="Times New Roman"/>
                <w:b/>
                <w:bCs/>
                <w:sz w:val="20"/>
                <w:szCs w:val="20"/>
              </w:rPr>
            </w:pPr>
            <w:r w:rsidRPr="0052273E">
              <w:rPr>
                <w:rFonts w:ascii="Cambria" w:hAnsi="Cambria" w:cs="Times New Roman"/>
                <w:b/>
                <w:bCs/>
                <w:sz w:val="20"/>
                <w:szCs w:val="20"/>
              </w:rPr>
              <w:t>10</w:t>
            </w:r>
          </w:p>
        </w:tc>
      </w:tr>
    </w:tbl>
    <w:p w14:paraId="65D2B3FF" w14:textId="77777777" w:rsidR="00A001AE" w:rsidRPr="0052273E" w:rsidRDefault="00A001AE" w:rsidP="002F14D8">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061"/>
        <w:gridCol w:w="1516"/>
        <w:gridCol w:w="1806"/>
      </w:tblGrid>
      <w:tr w:rsidR="0052273E" w:rsidRPr="0052273E" w14:paraId="416D774A" w14:textId="77777777" w:rsidTr="004F22F5">
        <w:trPr>
          <w:trHeight w:val="340"/>
        </w:trPr>
        <w:tc>
          <w:tcPr>
            <w:tcW w:w="648" w:type="dxa"/>
            <w:vMerge w:val="restart"/>
            <w:vAlign w:val="center"/>
          </w:tcPr>
          <w:p w14:paraId="5F501FB7" w14:textId="77777777" w:rsidR="00FA7CFA" w:rsidRPr="0052273E" w:rsidRDefault="00FA7CFA"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061" w:type="dxa"/>
            <w:vMerge w:val="restart"/>
            <w:vAlign w:val="center"/>
          </w:tcPr>
          <w:p w14:paraId="1FDDA6C5" w14:textId="77777777" w:rsidR="00FA7CFA" w:rsidRPr="0052273E" w:rsidRDefault="00FA7CFA" w:rsidP="002F14D8">
            <w:pPr>
              <w:spacing w:after="0"/>
              <w:rPr>
                <w:rFonts w:ascii="Cambria" w:hAnsi="Cambria" w:cs="Times New Roman"/>
                <w:b/>
                <w:sz w:val="20"/>
                <w:szCs w:val="20"/>
              </w:rPr>
            </w:pPr>
            <w:r w:rsidRPr="0052273E">
              <w:rPr>
                <w:rFonts w:ascii="Cambria" w:hAnsi="Cambria" w:cs="Times New Roman"/>
                <w:b/>
                <w:sz w:val="20"/>
                <w:szCs w:val="20"/>
              </w:rPr>
              <w:t>Treści projektów</w:t>
            </w:r>
          </w:p>
        </w:tc>
        <w:tc>
          <w:tcPr>
            <w:tcW w:w="3322" w:type="dxa"/>
            <w:gridSpan w:val="2"/>
            <w:vAlign w:val="center"/>
          </w:tcPr>
          <w:p w14:paraId="15538DA4" w14:textId="77777777" w:rsidR="00FA7CFA" w:rsidRPr="0052273E" w:rsidRDefault="00FA7CFA"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5A9015C8" w14:textId="77777777" w:rsidTr="004F22F5">
        <w:trPr>
          <w:trHeight w:val="196"/>
        </w:trPr>
        <w:tc>
          <w:tcPr>
            <w:tcW w:w="648" w:type="dxa"/>
            <w:vMerge/>
          </w:tcPr>
          <w:p w14:paraId="1F8619E4" w14:textId="77777777" w:rsidR="00FA7CFA" w:rsidRPr="0052273E" w:rsidRDefault="00FA7CFA" w:rsidP="002F14D8">
            <w:pPr>
              <w:spacing w:after="0"/>
              <w:rPr>
                <w:rFonts w:ascii="Cambria" w:hAnsi="Cambria" w:cs="Times New Roman"/>
                <w:b/>
                <w:sz w:val="20"/>
                <w:szCs w:val="20"/>
              </w:rPr>
            </w:pPr>
          </w:p>
        </w:tc>
        <w:tc>
          <w:tcPr>
            <w:tcW w:w="6061" w:type="dxa"/>
            <w:vMerge/>
          </w:tcPr>
          <w:p w14:paraId="769C08A8" w14:textId="77777777" w:rsidR="00FA7CFA" w:rsidRPr="0052273E" w:rsidRDefault="00FA7CFA" w:rsidP="002F14D8">
            <w:pPr>
              <w:spacing w:after="0"/>
              <w:rPr>
                <w:rFonts w:ascii="Cambria" w:hAnsi="Cambria" w:cs="Times New Roman"/>
                <w:b/>
                <w:sz w:val="20"/>
                <w:szCs w:val="20"/>
              </w:rPr>
            </w:pPr>
          </w:p>
        </w:tc>
        <w:tc>
          <w:tcPr>
            <w:tcW w:w="1516" w:type="dxa"/>
          </w:tcPr>
          <w:p w14:paraId="5B050426" w14:textId="77777777" w:rsidR="00FA7CFA" w:rsidRPr="0052273E" w:rsidRDefault="00FA7CFA"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806" w:type="dxa"/>
          </w:tcPr>
          <w:p w14:paraId="6A7D0E07" w14:textId="77777777" w:rsidR="00FA7CFA" w:rsidRPr="0052273E" w:rsidRDefault="00FA7CFA"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3E0A0CE3" w14:textId="77777777" w:rsidTr="004F22F5">
        <w:trPr>
          <w:trHeight w:val="225"/>
        </w:trPr>
        <w:tc>
          <w:tcPr>
            <w:tcW w:w="648" w:type="dxa"/>
          </w:tcPr>
          <w:p w14:paraId="64A0816E" w14:textId="77777777" w:rsidR="00FA7CFA" w:rsidRPr="0052273E" w:rsidRDefault="00FA7CFA" w:rsidP="002F14D8">
            <w:pPr>
              <w:spacing w:after="0"/>
              <w:rPr>
                <w:rFonts w:ascii="Cambria" w:hAnsi="Cambria" w:cs="Times New Roman"/>
                <w:bCs/>
                <w:sz w:val="20"/>
                <w:szCs w:val="20"/>
              </w:rPr>
            </w:pPr>
            <w:r w:rsidRPr="0052273E">
              <w:rPr>
                <w:rFonts w:ascii="Cambria" w:hAnsi="Cambria" w:cs="Times New Roman"/>
                <w:bCs/>
                <w:sz w:val="20"/>
                <w:szCs w:val="20"/>
              </w:rPr>
              <w:lastRenderedPageBreak/>
              <w:t>P1</w:t>
            </w:r>
          </w:p>
        </w:tc>
        <w:tc>
          <w:tcPr>
            <w:tcW w:w="6061" w:type="dxa"/>
          </w:tcPr>
          <w:p w14:paraId="7C9248C0" w14:textId="77777777" w:rsidR="00FA7CFA" w:rsidRPr="0052273E" w:rsidRDefault="00FA7CFA" w:rsidP="002F14D8">
            <w:pPr>
              <w:spacing w:after="0"/>
              <w:jc w:val="both"/>
              <w:rPr>
                <w:rFonts w:ascii="Cambria" w:eastAsia="Times New Roman" w:hAnsi="Cambria" w:cs="Arial"/>
                <w:sz w:val="20"/>
                <w:szCs w:val="20"/>
                <w:lang w:eastAsia="pl-PL"/>
              </w:rPr>
            </w:pPr>
            <w:r w:rsidRPr="0052273E">
              <w:rPr>
                <w:rFonts w:ascii="Cambria" w:hAnsi="Cambria"/>
                <w:sz w:val="20"/>
                <w:szCs w:val="20"/>
              </w:rPr>
              <w:t>Wprowadzenie: treści programowe, zasady pracy, zaliczenia.</w:t>
            </w:r>
          </w:p>
        </w:tc>
        <w:tc>
          <w:tcPr>
            <w:tcW w:w="1516" w:type="dxa"/>
            <w:vAlign w:val="center"/>
          </w:tcPr>
          <w:p w14:paraId="12FDEE41" w14:textId="77777777" w:rsidR="00FA7CFA" w:rsidRPr="0052273E" w:rsidRDefault="00FA7CF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32A9FADF" w14:textId="77777777" w:rsidR="00FA7CFA" w:rsidRPr="0052273E" w:rsidRDefault="00FA7CF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A868945" w14:textId="77777777" w:rsidTr="004F22F5">
        <w:trPr>
          <w:trHeight w:val="285"/>
        </w:trPr>
        <w:tc>
          <w:tcPr>
            <w:tcW w:w="648" w:type="dxa"/>
          </w:tcPr>
          <w:p w14:paraId="229D2C12" w14:textId="77777777" w:rsidR="00FA7CFA" w:rsidRPr="0052273E" w:rsidRDefault="00FA7CFA" w:rsidP="002F14D8">
            <w:pPr>
              <w:spacing w:after="0"/>
              <w:rPr>
                <w:rFonts w:ascii="Cambria" w:hAnsi="Cambria" w:cs="Times New Roman"/>
                <w:bCs/>
                <w:sz w:val="20"/>
                <w:szCs w:val="20"/>
              </w:rPr>
            </w:pPr>
            <w:r w:rsidRPr="0052273E">
              <w:rPr>
                <w:rFonts w:ascii="Cambria" w:hAnsi="Cambria" w:cs="Times New Roman"/>
                <w:bCs/>
                <w:sz w:val="20"/>
                <w:szCs w:val="20"/>
              </w:rPr>
              <w:t>P2</w:t>
            </w:r>
          </w:p>
        </w:tc>
        <w:tc>
          <w:tcPr>
            <w:tcW w:w="6061" w:type="dxa"/>
          </w:tcPr>
          <w:p w14:paraId="02B06C95" w14:textId="77777777" w:rsidR="00FA7CFA" w:rsidRPr="0052273E" w:rsidRDefault="00FA7CFA" w:rsidP="002F14D8">
            <w:pPr>
              <w:spacing w:after="0"/>
              <w:jc w:val="both"/>
              <w:rPr>
                <w:rFonts w:ascii="Cambria" w:eastAsia="Times New Roman" w:hAnsi="Cambria" w:cs="Arial"/>
                <w:sz w:val="20"/>
                <w:szCs w:val="20"/>
                <w:lang w:eastAsia="pl-PL"/>
              </w:rPr>
            </w:pPr>
            <w:r w:rsidRPr="0052273E">
              <w:rPr>
                <w:rFonts w:ascii="Cambria" w:hAnsi="Cambria"/>
                <w:sz w:val="20"/>
                <w:szCs w:val="20"/>
              </w:rPr>
              <w:t>Omówienie i przydział tematów projektów.</w:t>
            </w:r>
          </w:p>
        </w:tc>
        <w:tc>
          <w:tcPr>
            <w:tcW w:w="1516" w:type="dxa"/>
            <w:vAlign w:val="center"/>
          </w:tcPr>
          <w:p w14:paraId="454252E4" w14:textId="77777777" w:rsidR="00FA7CFA" w:rsidRPr="0052273E" w:rsidRDefault="00FA7CF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1C72C89A" w14:textId="77777777" w:rsidR="00FA7CFA" w:rsidRPr="0052273E" w:rsidRDefault="00FA7CF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4228E6EA" w14:textId="77777777" w:rsidTr="004F22F5">
        <w:trPr>
          <w:trHeight w:val="285"/>
        </w:trPr>
        <w:tc>
          <w:tcPr>
            <w:tcW w:w="648" w:type="dxa"/>
          </w:tcPr>
          <w:p w14:paraId="164D074B" w14:textId="77777777" w:rsidR="004F22F5" w:rsidRPr="0052273E" w:rsidRDefault="004F22F5" w:rsidP="002F14D8">
            <w:pPr>
              <w:spacing w:after="0"/>
              <w:rPr>
                <w:rFonts w:ascii="Cambria" w:hAnsi="Cambria" w:cs="Times New Roman"/>
                <w:bCs/>
                <w:sz w:val="20"/>
                <w:szCs w:val="20"/>
              </w:rPr>
            </w:pPr>
            <w:r w:rsidRPr="0052273E">
              <w:rPr>
                <w:rFonts w:ascii="Cambria" w:hAnsi="Cambria" w:cs="Times New Roman"/>
                <w:bCs/>
                <w:sz w:val="20"/>
                <w:szCs w:val="20"/>
              </w:rPr>
              <w:t>P3</w:t>
            </w:r>
          </w:p>
        </w:tc>
        <w:tc>
          <w:tcPr>
            <w:tcW w:w="6061" w:type="dxa"/>
          </w:tcPr>
          <w:p w14:paraId="241D7907" w14:textId="77777777" w:rsidR="004F22F5" w:rsidRPr="0052273E" w:rsidRDefault="004F22F5" w:rsidP="002F14D8">
            <w:pPr>
              <w:spacing w:after="0"/>
              <w:jc w:val="both"/>
              <w:rPr>
                <w:rFonts w:ascii="Cambria" w:hAnsi="Cambria"/>
                <w:sz w:val="20"/>
                <w:szCs w:val="20"/>
              </w:rPr>
            </w:pPr>
            <w:r w:rsidRPr="0052273E">
              <w:rPr>
                <w:rFonts w:ascii="Cambria" w:hAnsi="Cambria"/>
                <w:sz w:val="20"/>
                <w:szCs w:val="20"/>
              </w:rPr>
              <w:t>Omówienie i przydział tematów projektów.</w:t>
            </w:r>
          </w:p>
        </w:tc>
        <w:tc>
          <w:tcPr>
            <w:tcW w:w="1516" w:type="dxa"/>
            <w:vAlign w:val="center"/>
          </w:tcPr>
          <w:p w14:paraId="19B8BE8A" w14:textId="77777777" w:rsidR="004F22F5" w:rsidRPr="0052273E" w:rsidRDefault="004F22F5"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5F726210" w14:textId="77777777" w:rsidR="004F22F5" w:rsidRPr="0052273E" w:rsidRDefault="004F22F5"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023A5B0E" w14:textId="77777777" w:rsidTr="004F22F5">
        <w:trPr>
          <w:trHeight w:val="345"/>
        </w:trPr>
        <w:tc>
          <w:tcPr>
            <w:tcW w:w="648" w:type="dxa"/>
          </w:tcPr>
          <w:p w14:paraId="362F7673" w14:textId="77777777" w:rsidR="00FA7CFA" w:rsidRPr="0052273E" w:rsidRDefault="00FA7CFA" w:rsidP="002F14D8">
            <w:pPr>
              <w:spacing w:after="0"/>
              <w:rPr>
                <w:rFonts w:ascii="Cambria" w:hAnsi="Cambria" w:cs="Times New Roman"/>
                <w:bCs/>
                <w:sz w:val="20"/>
                <w:szCs w:val="20"/>
              </w:rPr>
            </w:pPr>
            <w:r w:rsidRPr="0052273E">
              <w:rPr>
                <w:rFonts w:ascii="Cambria" w:hAnsi="Cambria" w:cs="Times New Roman"/>
                <w:bCs/>
                <w:sz w:val="20"/>
                <w:szCs w:val="20"/>
              </w:rPr>
              <w:t>P</w:t>
            </w:r>
            <w:r w:rsidR="004F22F5" w:rsidRPr="0052273E">
              <w:rPr>
                <w:rFonts w:ascii="Cambria" w:hAnsi="Cambria" w:cs="Times New Roman"/>
                <w:bCs/>
                <w:sz w:val="20"/>
                <w:szCs w:val="20"/>
              </w:rPr>
              <w:t>4</w:t>
            </w:r>
          </w:p>
        </w:tc>
        <w:tc>
          <w:tcPr>
            <w:tcW w:w="6061" w:type="dxa"/>
          </w:tcPr>
          <w:p w14:paraId="55DFF2A4" w14:textId="77777777" w:rsidR="00FA7CFA" w:rsidRPr="0052273E" w:rsidRDefault="00FA7CFA" w:rsidP="002F14D8">
            <w:pPr>
              <w:spacing w:after="0"/>
              <w:jc w:val="both"/>
              <w:rPr>
                <w:rFonts w:ascii="Cambria" w:eastAsia="Times New Roman" w:hAnsi="Cambria" w:cs="Arial"/>
                <w:sz w:val="20"/>
                <w:szCs w:val="20"/>
                <w:lang w:eastAsia="pl-PL"/>
              </w:rPr>
            </w:pPr>
            <w:r w:rsidRPr="0052273E">
              <w:rPr>
                <w:rFonts w:ascii="Cambria" w:hAnsi="Cambria"/>
                <w:sz w:val="20"/>
                <w:szCs w:val="20"/>
              </w:rPr>
              <w:t>Analiza możliwości implementacyjnych.</w:t>
            </w:r>
          </w:p>
        </w:tc>
        <w:tc>
          <w:tcPr>
            <w:tcW w:w="1516" w:type="dxa"/>
            <w:vAlign w:val="center"/>
          </w:tcPr>
          <w:p w14:paraId="0B6C67C1" w14:textId="77777777" w:rsidR="00FA7CFA" w:rsidRPr="0052273E" w:rsidRDefault="00FA7CF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58D51959" w14:textId="77777777" w:rsidR="00FA7CFA" w:rsidRPr="0052273E" w:rsidRDefault="00FA7CF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3B179BDB" w14:textId="77777777" w:rsidTr="004F22F5">
        <w:trPr>
          <w:trHeight w:val="345"/>
        </w:trPr>
        <w:tc>
          <w:tcPr>
            <w:tcW w:w="648" w:type="dxa"/>
          </w:tcPr>
          <w:p w14:paraId="13C3D4E5" w14:textId="77777777" w:rsidR="004F22F5" w:rsidRPr="0052273E" w:rsidRDefault="004F22F5" w:rsidP="002F14D8">
            <w:pPr>
              <w:spacing w:after="0"/>
              <w:rPr>
                <w:rFonts w:ascii="Cambria" w:hAnsi="Cambria" w:cs="Times New Roman"/>
                <w:bCs/>
                <w:sz w:val="20"/>
                <w:szCs w:val="20"/>
              </w:rPr>
            </w:pPr>
            <w:r w:rsidRPr="0052273E">
              <w:rPr>
                <w:rFonts w:ascii="Cambria" w:hAnsi="Cambria" w:cs="Times New Roman"/>
                <w:bCs/>
                <w:sz w:val="20"/>
                <w:szCs w:val="20"/>
              </w:rPr>
              <w:t>P5</w:t>
            </w:r>
          </w:p>
        </w:tc>
        <w:tc>
          <w:tcPr>
            <w:tcW w:w="6061" w:type="dxa"/>
          </w:tcPr>
          <w:p w14:paraId="5ACB207F" w14:textId="77777777" w:rsidR="004F22F5" w:rsidRPr="0052273E" w:rsidRDefault="004F22F5" w:rsidP="002F14D8">
            <w:pPr>
              <w:spacing w:after="0"/>
              <w:jc w:val="both"/>
              <w:rPr>
                <w:rFonts w:ascii="Cambria" w:hAnsi="Cambria"/>
                <w:sz w:val="20"/>
                <w:szCs w:val="20"/>
              </w:rPr>
            </w:pPr>
            <w:r w:rsidRPr="0052273E">
              <w:rPr>
                <w:rFonts w:ascii="Cambria" w:hAnsi="Cambria"/>
                <w:sz w:val="20"/>
                <w:szCs w:val="20"/>
              </w:rPr>
              <w:t>Analiza możliwości implementacyjnych.</w:t>
            </w:r>
          </w:p>
        </w:tc>
        <w:tc>
          <w:tcPr>
            <w:tcW w:w="1516" w:type="dxa"/>
            <w:vAlign w:val="center"/>
          </w:tcPr>
          <w:p w14:paraId="3DAA87AC" w14:textId="77777777" w:rsidR="004F22F5" w:rsidRPr="0052273E" w:rsidRDefault="004F22F5"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52239BAA" w14:textId="77777777" w:rsidR="004F22F5" w:rsidRPr="0052273E" w:rsidRDefault="004F22F5"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56B05325" w14:textId="77777777" w:rsidTr="004F22F5">
        <w:trPr>
          <w:trHeight w:val="240"/>
        </w:trPr>
        <w:tc>
          <w:tcPr>
            <w:tcW w:w="648" w:type="dxa"/>
          </w:tcPr>
          <w:p w14:paraId="13C2E4E5" w14:textId="77777777" w:rsidR="00FA7CFA" w:rsidRPr="0052273E" w:rsidRDefault="00FA7CFA" w:rsidP="002F14D8">
            <w:pPr>
              <w:spacing w:after="0"/>
              <w:rPr>
                <w:rFonts w:ascii="Cambria" w:hAnsi="Cambria" w:cs="Times New Roman"/>
                <w:bCs/>
                <w:sz w:val="20"/>
                <w:szCs w:val="20"/>
              </w:rPr>
            </w:pPr>
            <w:r w:rsidRPr="0052273E">
              <w:rPr>
                <w:rFonts w:ascii="Cambria" w:hAnsi="Cambria" w:cs="Times New Roman"/>
                <w:bCs/>
                <w:sz w:val="20"/>
                <w:szCs w:val="20"/>
              </w:rPr>
              <w:t>P</w:t>
            </w:r>
            <w:r w:rsidR="004F22F5" w:rsidRPr="0052273E">
              <w:rPr>
                <w:rFonts w:ascii="Cambria" w:hAnsi="Cambria" w:cs="Times New Roman"/>
                <w:bCs/>
                <w:sz w:val="20"/>
                <w:szCs w:val="20"/>
              </w:rPr>
              <w:t>6</w:t>
            </w:r>
          </w:p>
        </w:tc>
        <w:tc>
          <w:tcPr>
            <w:tcW w:w="6061" w:type="dxa"/>
          </w:tcPr>
          <w:p w14:paraId="36D3F1D8" w14:textId="77777777" w:rsidR="00FA7CFA" w:rsidRPr="0052273E" w:rsidRDefault="00FA7CFA" w:rsidP="002F14D8">
            <w:pPr>
              <w:spacing w:after="0"/>
              <w:jc w:val="both"/>
              <w:rPr>
                <w:rFonts w:ascii="Cambria" w:hAnsi="Cambria" w:cs="Times New Roman"/>
                <w:sz w:val="20"/>
                <w:szCs w:val="20"/>
              </w:rPr>
            </w:pPr>
            <w:r w:rsidRPr="0052273E">
              <w:rPr>
                <w:rFonts w:ascii="Cambria" w:hAnsi="Cambria"/>
                <w:sz w:val="20"/>
                <w:szCs w:val="20"/>
              </w:rPr>
              <w:t>Implementacja i weryfikacja projektów.</w:t>
            </w:r>
          </w:p>
        </w:tc>
        <w:tc>
          <w:tcPr>
            <w:tcW w:w="1516" w:type="dxa"/>
            <w:vAlign w:val="center"/>
          </w:tcPr>
          <w:p w14:paraId="7BF1BE56" w14:textId="77777777" w:rsidR="00FA7CFA" w:rsidRPr="0052273E" w:rsidRDefault="00FA7CF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041FE567" w14:textId="77777777" w:rsidR="00FA7CFA" w:rsidRPr="0052273E" w:rsidRDefault="00FA7CF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2DD2EF1" w14:textId="77777777" w:rsidTr="004F22F5">
        <w:trPr>
          <w:trHeight w:val="240"/>
        </w:trPr>
        <w:tc>
          <w:tcPr>
            <w:tcW w:w="648" w:type="dxa"/>
          </w:tcPr>
          <w:p w14:paraId="45728B28" w14:textId="77777777" w:rsidR="004F22F5" w:rsidRPr="0052273E" w:rsidRDefault="004F22F5" w:rsidP="002F14D8">
            <w:pPr>
              <w:spacing w:after="0"/>
              <w:rPr>
                <w:rFonts w:ascii="Cambria" w:hAnsi="Cambria" w:cs="Times New Roman"/>
                <w:bCs/>
                <w:sz w:val="20"/>
                <w:szCs w:val="20"/>
              </w:rPr>
            </w:pPr>
            <w:r w:rsidRPr="0052273E">
              <w:rPr>
                <w:rFonts w:ascii="Cambria" w:hAnsi="Cambria" w:cs="Times New Roman"/>
                <w:bCs/>
                <w:sz w:val="20"/>
                <w:szCs w:val="20"/>
              </w:rPr>
              <w:t>P7</w:t>
            </w:r>
          </w:p>
        </w:tc>
        <w:tc>
          <w:tcPr>
            <w:tcW w:w="6061" w:type="dxa"/>
          </w:tcPr>
          <w:p w14:paraId="565159C4" w14:textId="77777777" w:rsidR="004F22F5" w:rsidRPr="0052273E" w:rsidRDefault="004F22F5" w:rsidP="002F14D8">
            <w:pPr>
              <w:spacing w:after="0"/>
              <w:jc w:val="both"/>
              <w:rPr>
                <w:rFonts w:ascii="Cambria" w:hAnsi="Cambria"/>
                <w:sz w:val="20"/>
                <w:szCs w:val="20"/>
              </w:rPr>
            </w:pPr>
            <w:r w:rsidRPr="0052273E">
              <w:rPr>
                <w:rFonts w:ascii="Cambria" w:hAnsi="Cambria"/>
                <w:sz w:val="20"/>
                <w:szCs w:val="20"/>
              </w:rPr>
              <w:t>Implementacja i weryfikacja projektów.</w:t>
            </w:r>
          </w:p>
        </w:tc>
        <w:tc>
          <w:tcPr>
            <w:tcW w:w="1516" w:type="dxa"/>
            <w:vAlign w:val="center"/>
          </w:tcPr>
          <w:p w14:paraId="09EDA50C" w14:textId="77777777" w:rsidR="004F22F5" w:rsidRPr="0052273E" w:rsidRDefault="004F22F5"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7CE185F6" w14:textId="77777777" w:rsidR="004F22F5" w:rsidRPr="0052273E" w:rsidRDefault="004F22F5"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48DAE8E7" w14:textId="77777777" w:rsidTr="004F22F5">
        <w:trPr>
          <w:trHeight w:val="240"/>
        </w:trPr>
        <w:tc>
          <w:tcPr>
            <w:tcW w:w="648" w:type="dxa"/>
          </w:tcPr>
          <w:p w14:paraId="2A5EC811" w14:textId="77777777" w:rsidR="004F22F5" w:rsidRPr="0052273E" w:rsidRDefault="004F22F5" w:rsidP="002F14D8">
            <w:pPr>
              <w:spacing w:after="0"/>
              <w:rPr>
                <w:rFonts w:ascii="Cambria" w:hAnsi="Cambria" w:cs="Times New Roman"/>
                <w:bCs/>
                <w:sz w:val="20"/>
                <w:szCs w:val="20"/>
              </w:rPr>
            </w:pPr>
            <w:r w:rsidRPr="0052273E">
              <w:rPr>
                <w:rFonts w:ascii="Cambria" w:hAnsi="Cambria" w:cs="Times New Roman"/>
                <w:bCs/>
                <w:sz w:val="20"/>
                <w:szCs w:val="20"/>
              </w:rPr>
              <w:t>P8</w:t>
            </w:r>
          </w:p>
        </w:tc>
        <w:tc>
          <w:tcPr>
            <w:tcW w:w="6061" w:type="dxa"/>
          </w:tcPr>
          <w:p w14:paraId="112DF90A" w14:textId="77777777" w:rsidR="004F22F5" w:rsidRPr="0052273E" w:rsidRDefault="004F22F5" w:rsidP="002F14D8">
            <w:pPr>
              <w:spacing w:after="0"/>
              <w:jc w:val="both"/>
              <w:rPr>
                <w:rFonts w:ascii="Cambria" w:hAnsi="Cambria"/>
                <w:sz w:val="20"/>
                <w:szCs w:val="20"/>
              </w:rPr>
            </w:pPr>
            <w:r w:rsidRPr="0052273E">
              <w:rPr>
                <w:rFonts w:ascii="Cambria" w:hAnsi="Cambria"/>
                <w:sz w:val="20"/>
                <w:szCs w:val="20"/>
              </w:rPr>
              <w:t>Zajęcia obliczeniowe</w:t>
            </w:r>
          </w:p>
        </w:tc>
        <w:tc>
          <w:tcPr>
            <w:tcW w:w="1516" w:type="dxa"/>
            <w:vAlign w:val="center"/>
          </w:tcPr>
          <w:p w14:paraId="2BB7A556" w14:textId="77777777" w:rsidR="004F22F5" w:rsidRPr="0052273E" w:rsidRDefault="004F22F5"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3F4EB0A1" w14:textId="77777777" w:rsidR="004F22F5" w:rsidRPr="0052273E" w:rsidRDefault="004F22F5" w:rsidP="002F14D8">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4DA07D6B" w14:textId="77777777" w:rsidTr="004F22F5">
        <w:trPr>
          <w:trHeight w:val="240"/>
        </w:trPr>
        <w:tc>
          <w:tcPr>
            <w:tcW w:w="648" w:type="dxa"/>
          </w:tcPr>
          <w:p w14:paraId="1125CCA6" w14:textId="77777777" w:rsidR="004F22F5" w:rsidRPr="0052273E" w:rsidRDefault="004F22F5" w:rsidP="002F14D8">
            <w:pPr>
              <w:spacing w:after="0"/>
              <w:rPr>
                <w:rFonts w:ascii="Cambria" w:hAnsi="Cambria" w:cs="Times New Roman"/>
                <w:bCs/>
                <w:sz w:val="20"/>
                <w:szCs w:val="20"/>
              </w:rPr>
            </w:pPr>
            <w:r w:rsidRPr="0052273E">
              <w:rPr>
                <w:rFonts w:ascii="Cambria" w:hAnsi="Cambria" w:cs="Times New Roman"/>
                <w:bCs/>
                <w:sz w:val="20"/>
                <w:szCs w:val="20"/>
              </w:rPr>
              <w:t>P9</w:t>
            </w:r>
          </w:p>
        </w:tc>
        <w:tc>
          <w:tcPr>
            <w:tcW w:w="6061" w:type="dxa"/>
          </w:tcPr>
          <w:p w14:paraId="7228B0E7" w14:textId="77777777" w:rsidR="004F22F5" w:rsidRPr="0052273E" w:rsidRDefault="004F22F5" w:rsidP="002F14D8">
            <w:pPr>
              <w:spacing w:after="0"/>
              <w:jc w:val="both"/>
              <w:rPr>
                <w:rFonts w:ascii="Cambria" w:hAnsi="Cambria"/>
                <w:sz w:val="20"/>
                <w:szCs w:val="20"/>
              </w:rPr>
            </w:pPr>
            <w:r w:rsidRPr="0052273E">
              <w:rPr>
                <w:rFonts w:ascii="Cambria" w:hAnsi="Cambria"/>
                <w:sz w:val="20"/>
                <w:szCs w:val="20"/>
              </w:rPr>
              <w:t>Zajęcia obliczeniowe</w:t>
            </w:r>
          </w:p>
        </w:tc>
        <w:tc>
          <w:tcPr>
            <w:tcW w:w="1516" w:type="dxa"/>
            <w:vAlign w:val="center"/>
          </w:tcPr>
          <w:p w14:paraId="1E177B64" w14:textId="77777777" w:rsidR="004F22F5" w:rsidRPr="0052273E" w:rsidRDefault="004F22F5"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05E56D58" w14:textId="77777777" w:rsidR="004F22F5" w:rsidRPr="0052273E" w:rsidRDefault="000E4E3F" w:rsidP="002F14D8">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4B032833" w14:textId="77777777" w:rsidTr="004F22F5">
        <w:trPr>
          <w:trHeight w:val="240"/>
        </w:trPr>
        <w:tc>
          <w:tcPr>
            <w:tcW w:w="648" w:type="dxa"/>
          </w:tcPr>
          <w:p w14:paraId="20F85168" w14:textId="77777777" w:rsidR="004F22F5" w:rsidRPr="0052273E" w:rsidRDefault="004F22F5" w:rsidP="002F14D8">
            <w:pPr>
              <w:spacing w:after="0"/>
              <w:rPr>
                <w:rFonts w:ascii="Cambria" w:hAnsi="Cambria" w:cs="Times New Roman"/>
                <w:bCs/>
                <w:sz w:val="20"/>
                <w:szCs w:val="20"/>
              </w:rPr>
            </w:pPr>
            <w:r w:rsidRPr="0052273E">
              <w:rPr>
                <w:rFonts w:ascii="Cambria" w:hAnsi="Cambria" w:cs="Times New Roman"/>
                <w:bCs/>
                <w:sz w:val="20"/>
                <w:szCs w:val="20"/>
              </w:rPr>
              <w:t>P10</w:t>
            </w:r>
          </w:p>
        </w:tc>
        <w:tc>
          <w:tcPr>
            <w:tcW w:w="6061" w:type="dxa"/>
          </w:tcPr>
          <w:p w14:paraId="7157CCF5" w14:textId="77777777" w:rsidR="004F22F5" w:rsidRPr="0052273E" w:rsidRDefault="004F22F5" w:rsidP="002F14D8">
            <w:pPr>
              <w:spacing w:after="0"/>
              <w:jc w:val="both"/>
              <w:rPr>
                <w:rFonts w:ascii="Cambria" w:hAnsi="Cambria"/>
                <w:sz w:val="20"/>
                <w:szCs w:val="20"/>
              </w:rPr>
            </w:pPr>
            <w:r w:rsidRPr="0052273E">
              <w:rPr>
                <w:rFonts w:ascii="Cambria" w:hAnsi="Cambria"/>
                <w:sz w:val="20"/>
                <w:szCs w:val="20"/>
              </w:rPr>
              <w:t>Zajęcia obliczeniowe</w:t>
            </w:r>
          </w:p>
        </w:tc>
        <w:tc>
          <w:tcPr>
            <w:tcW w:w="1516" w:type="dxa"/>
            <w:vAlign w:val="center"/>
          </w:tcPr>
          <w:p w14:paraId="505ECC76" w14:textId="77777777" w:rsidR="004F22F5" w:rsidRPr="0052273E" w:rsidRDefault="004F22F5"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5FD6B5A3" w14:textId="77777777" w:rsidR="004F22F5" w:rsidRPr="0052273E" w:rsidRDefault="004F22F5"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63F6D0D4" w14:textId="77777777" w:rsidTr="004F22F5">
        <w:trPr>
          <w:trHeight w:val="240"/>
        </w:trPr>
        <w:tc>
          <w:tcPr>
            <w:tcW w:w="648" w:type="dxa"/>
          </w:tcPr>
          <w:p w14:paraId="5329FB47" w14:textId="77777777" w:rsidR="004F22F5" w:rsidRPr="0052273E" w:rsidRDefault="004F22F5" w:rsidP="002F14D8">
            <w:pPr>
              <w:spacing w:after="0"/>
              <w:rPr>
                <w:rFonts w:ascii="Cambria" w:hAnsi="Cambria" w:cs="Times New Roman"/>
                <w:bCs/>
                <w:sz w:val="20"/>
                <w:szCs w:val="20"/>
              </w:rPr>
            </w:pPr>
            <w:r w:rsidRPr="0052273E">
              <w:rPr>
                <w:rFonts w:ascii="Cambria" w:hAnsi="Cambria" w:cs="Times New Roman"/>
                <w:bCs/>
                <w:sz w:val="20"/>
                <w:szCs w:val="20"/>
              </w:rPr>
              <w:t>P11</w:t>
            </w:r>
          </w:p>
        </w:tc>
        <w:tc>
          <w:tcPr>
            <w:tcW w:w="6061" w:type="dxa"/>
          </w:tcPr>
          <w:p w14:paraId="0C99A8F7" w14:textId="77777777" w:rsidR="004F22F5" w:rsidRPr="0052273E" w:rsidRDefault="004F22F5" w:rsidP="002F14D8">
            <w:pPr>
              <w:spacing w:after="0"/>
              <w:jc w:val="both"/>
              <w:rPr>
                <w:rFonts w:ascii="Cambria" w:hAnsi="Cambria"/>
                <w:sz w:val="20"/>
                <w:szCs w:val="20"/>
              </w:rPr>
            </w:pPr>
            <w:r w:rsidRPr="0052273E">
              <w:rPr>
                <w:rFonts w:ascii="Cambria" w:hAnsi="Cambria"/>
                <w:sz w:val="20"/>
                <w:szCs w:val="20"/>
              </w:rPr>
              <w:t>Zajęcia obliczeniowe</w:t>
            </w:r>
          </w:p>
        </w:tc>
        <w:tc>
          <w:tcPr>
            <w:tcW w:w="1516" w:type="dxa"/>
            <w:vAlign w:val="center"/>
          </w:tcPr>
          <w:p w14:paraId="7DF3BADB" w14:textId="77777777" w:rsidR="004F22F5" w:rsidRPr="0052273E" w:rsidRDefault="004F22F5"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0A546D6E" w14:textId="77777777" w:rsidR="004F22F5" w:rsidRPr="0052273E" w:rsidRDefault="004F22F5"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CE30A49" w14:textId="77777777" w:rsidTr="004F22F5">
        <w:trPr>
          <w:trHeight w:val="240"/>
        </w:trPr>
        <w:tc>
          <w:tcPr>
            <w:tcW w:w="648" w:type="dxa"/>
          </w:tcPr>
          <w:p w14:paraId="0EB633E1" w14:textId="77777777" w:rsidR="004F22F5" w:rsidRPr="0052273E" w:rsidRDefault="004F22F5" w:rsidP="002F14D8">
            <w:pPr>
              <w:spacing w:after="0"/>
              <w:rPr>
                <w:rFonts w:ascii="Cambria" w:hAnsi="Cambria" w:cs="Times New Roman"/>
                <w:bCs/>
                <w:sz w:val="20"/>
                <w:szCs w:val="20"/>
              </w:rPr>
            </w:pPr>
            <w:r w:rsidRPr="0052273E">
              <w:rPr>
                <w:rFonts w:ascii="Cambria" w:hAnsi="Cambria" w:cs="Times New Roman"/>
                <w:bCs/>
                <w:sz w:val="20"/>
                <w:szCs w:val="20"/>
              </w:rPr>
              <w:t>P12</w:t>
            </w:r>
          </w:p>
        </w:tc>
        <w:tc>
          <w:tcPr>
            <w:tcW w:w="6061" w:type="dxa"/>
          </w:tcPr>
          <w:p w14:paraId="7EF0F090" w14:textId="77777777" w:rsidR="004F22F5" w:rsidRPr="0052273E" w:rsidRDefault="004F22F5" w:rsidP="002F14D8">
            <w:pPr>
              <w:spacing w:after="0"/>
              <w:jc w:val="both"/>
              <w:rPr>
                <w:rFonts w:ascii="Cambria" w:hAnsi="Cambria"/>
                <w:sz w:val="20"/>
                <w:szCs w:val="20"/>
              </w:rPr>
            </w:pPr>
            <w:r w:rsidRPr="0052273E">
              <w:rPr>
                <w:rFonts w:ascii="Cambria" w:hAnsi="Cambria"/>
                <w:sz w:val="20"/>
                <w:szCs w:val="20"/>
              </w:rPr>
              <w:t>Zajęcia obliczeniowe</w:t>
            </w:r>
          </w:p>
        </w:tc>
        <w:tc>
          <w:tcPr>
            <w:tcW w:w="1516" w:type="dxa"/>
            <w:vAlign w:val="center"/>
          </w:tcPr>
          <w:p w14:paraId="7C49BC7E" w14:textId="77777777" w:rsidR="004F22F5" w:rsidRPr="0052273E" w:rsidRDefault="004F22F5"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33D13B77" w14:textId="77777777" w:rsidR="004F22F5" w:rsidRPr="0052273E" w:rsidRDefault="004F22F5"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2513A4DA" w14:textId="77777777" w:rsidTr="004F22F5">
        <w:trPr>
          <w:trHeight w:val="358"/>
        </w:trPr>
        <w:tc>
          <w:tcPr>
            <w:tcW w:w="648" w:type="dxa"/>
          </w:tcPr>
          <w:p w14:paraId="2D0E8C5B" w14:textId="77777777" w:rsidR="004F22F5" w:rsidRPr="0052273E" w:rsidRDefault="004F22F5" w:rsidP="002F14D8">
            <w:pPr>
              <w:spacing w:after="0"/>
              <w:rPr>
                <w:rFonts w:ascii="Cambria" w:hAnsi="Cambria" w:cs="Times New Roman"/>
                <w:bCs/>
                <w:sz w:val="20"/>
                <w:szCs w:val="20"/>
              </w:rPr>
            </w:pPr>
            <w:r w:rsidRPr="0052273E">
              <w:rPr>
                <w:rFonts w:ascii="Cambria" w:hAnsi="Cambria" w:cs="Times New Roman"/>
                <w:bCs/>
                <w:sz w:val="20"/>
                <w:szCs w:val="20"/>
              </w:rPr>
              <w:t>P13</w:t>
            </w:r>
          </w:p>
        </w:tc>
        <w:tc>
          <w:tcPr>
            <w:tcW w:w="6061" w:type="dxa"/>
          </w:tcPr>
          <w:p w14:paraId="222B4006" w14:textId="77777777" w:rsidR="004F22F5" w:rsidRPr="0052273E" w:rsidRDefault="004F22F5" w:rsidP="002F14D8">
            <w:pPr>
              <w:spacing w:after="0"/>
              <w:jc w:val="both"/>
              <w:rPr>
                <w:rFonts w:ascii="Cambria" w:hAnsi="Cambria" w:cs="Times New Roman"/>
                <w:sz w:val="20"/>
                <w:szCs w:val="20"/>
              </w:rPr>
            </w:pPr>
            <w:r w:rsidRPr="0052273E">
              <w:rPr>
                <w:rFonts w:ascii="Cambria" w:hAnsi="Cambria"/>
                <w:sz w:val="20"/>
                <w:szCs w:val="20"/>
              </w:rPr>
              <w:t>Prezentacja projektów.</w:t>
            </w:r>
          </w:p>
        </w:tc>
        <w:tc>
          <w:tcPr>
            <w:tcW w:w="1516" w:type="dxa"/>
            <w:vAlign w:val="center"/>
          </w:tcPr>
          <w:p w14:paraId="7043EC29" w14:textId="77777777" w:rsidR="004F22F5" w:rsidRPr="0052273E" w:rsidRDefault="004F22F5"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78C7D3C2" w14:textId="77777777" w:rsidR="004F22F5" w:rsidRPr="0052273E" w:rsidRDefault="004F22F5"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6D2D277" w14:textId="77777777" w:rsidTr="004F22F5">
        <w:trPr>
          <w:trHeight w:val="358"/>
        </w:trPr>
        <w:tc>
          <w:tcPr>
            <w:tcW w:w="648" w:type="dxa"/>
          </w:tcPr>
          <w:p w14:paraId="7DA7FDE8" w14:textId="77777777" w:rsidR="004F22F5" w:rsidRPr="0052273E" w:rsidRDefault="004F22F5" w:rsidP="002F14D8">
            <w:pPr>
              <w:spacing w:after="0"/>
              <w:rPr>
                <w:rFonts w:ascii="Cambria" w:hAnsi="Cambria" w:cs="Times New Roman"/>
                <w:bCs/>
                <w:sz w:val="20"/>
                <w:szCs w:val="20"/>
              </w:rPr>
            </w:pPr>
            <w:r w:rsidRPr="0052273E">
              <w:rPr>
                <w:rFonts w:ascii="Cambria" w:hAnsi="Cambria" w:cs="Times New Roman"/>
                <w:bCs/>
                <w:sz w:val="20"/>
                <w:szCs w:val="20"/>
              </w:rPr>
              <w:t>P14</w:t>
            </w:r>
          </w:p>
        </w:tc>
        <w:tc>
          <w:tcPr>
            <w:tcW w:w="6061" w:type="dxa"/>
          </w:tcPr>
          <w:p w14:paraId="30C4AEC2" w14:textId="77777777" w:rsidR="004F22F5" w:rsidRPr="0052273E" w:rsidRDefault="004F22F5" w:rsidP="002F14D8">
            <w:pPr>
              <w:spacing w:after="0"/>
              <w:jc w:val="both"/>
              <w:rPr>
                <w:rFonts w:ascii="Cambria" w:hAnsi="Cambria" w:cs="Times New Roman"/>
                <w:sz w:val="20"/>
                <w:szCs w:val="20"/>
              </w:rPr>
            </w:pPr>
            <w:r w:rsidRPr="0052273E">
              <w:rPr>
                <w:rFonts w:ascii="Cambria" w:hAnsi="Cambria" w:cs="Times New Roman"/>
                <w:sz w:val="20"/>
                <w:szCs w:val="20"/>
              </w:rPr>
              <w:t>Prezentacja projektów.</w:t>
            </w:r>
          </w:p>
        </w:tc>
        <w:tc>
          <w:tcPr>
            <w:tcW w:w="1516" w:type="dxa"/>
            <w:vAlign w:val="center"/>
          </w:tcPr>
          <w:p w14:paraId="04711D86" w14:textId="77777777" w:rsidR="004F22F5" w:rsidRPr="0052273E" w:rsidRDefault="004F22F5"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02865761" w14:textId="77777777" w:rsidR="004F22F5" w:rsidRPr="0052273E" w:rsidRDefault="004F22F5"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634406C" w14:textId="77777777" w:rsidTr="004F22F5">
        <w:trPr>
          <w:trHeight w:val="358"/>
        </w:trPr>
        <w:tc>
          <w:tcPr>
            <w:tcW w:w="648" w:type="dxa"/>
          </w:tcPr>
          <w:p w14:paraId="10E12236" w14:textId="77777777" w:rsidR="004F22F5" w:rsidRPr="0052273E" w:rsidRDefault="004F22F5" w:rsidP="002F14D8">
            <w:pPr>
              <w:spacing w:after="0"/>
              <w:rPr>
                <w:rFonts w:ascii="Cambria" w:hAnsi="Cambria" w:cs="Times New Roman"/>
                <w:bCs/>
                <w:sz w:val="20"/>
                <w:szCs w:val="20"/>
              </w:rPr>
            </w:pPr>
            <w:r w:rsidRPr="0052273E">
              <w:rPr>
                <w:rFonts w:ascii="Cambria" w:hAnsi="Cambria" w:cs="Times New Roman"/>
                <w:bCs/>
                <w:sz w:val="20"/>
                <w:szCs w:val="20"/>
              </w:rPr>
              <w:t>P15</w:t>
            </w:r>
          </w:p>
        </w:tc>
        <w:tc>
          <w:tcPr>
            <w:tcW w:w="6061" w:type="dxa"/>
          </w:tcPr>
          <w:p w14:paraId="27EA294A" w14:textId="77777777" w:rsidR="004F22F5" w:rsidRPr="0052273E" w:rsidRDefault="004F22F5" w:rsidP="002F14D8">
            <w:pPr>
              <w:spacing w:after="0"/>
              <w:jc w:val="both"/>
              <w:rPr>
                <w:rFonts w:ascii="Cambria" w:hAnsi="Cambria" w:cs="Times New Roman"/>
                <w:sz w:val="20"/>
                <w:szCs w:val="20"/>
              </w:rPr>
            </w:pPr>
            <w:r w:rsidRPr="0052273E">
              <w:rPr>
                <w:rFonts w:ascii="Cambria" w:hAnsi="Cambria"/>
                <w:sz w:val="20"/>
                <w:szCs w:val="20"/>
              </w:rPr>
              <w:t>Podsumowanie i zaliczenie.</w:t>
            </w:r>
          </w:p>
        </w:tc>
        <w:tc>
          <w:tcPr>
            <w:tcW w:w="1516" w:type="dxa"/>
            <w:vAlign w:val="center"/>
          </w:tcPr>
          <w:p w14:paraId="5D3ED426" w14:textId="77777777" w:rsidR="004F22F5" w:rsidRPr="0052273E" w:rsidRDefault="004F22F5"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4E5D8E98" w14:textId="77777777" w:rsidR="004F22F5" w:rsidRPr="0052273E" w:rsidRDefault="004F22F5" w:rsidP="002F14D8">
            <w:pPr>
              <w:spacing w:after="0"/>
              <w:jc w:val="center"/>
              <w:rPr>
                <w:rFonts w:ascii="Cambria" w:hAnsi="Cambria" w:cs="Times New Roman"/>
                <w:sz w:val="20"/>
                <w:szCs w:val="20"/>
              </w:rPr>
            </w:pPr>
            <w:r w:rsidRPr="0052273E">
              <w:rPr>
                <w:rFonts w:ascii="Cambria" w:hAnsi="Cambria" w:cs="Times New Roman"/>
                <w:sz w:val="20"/>
                <w:szCs w:val="20"/>
              </w:rPr>
              <w:t>2</w:t>
            </w:r>
          </w:p>
        </w:tc>
      </w:tr>
      <w:tr w:rsidR="004F22F5" w:rsidRPr="0052273E" w14:paraId="3C8EED66" w14:textId="77777777" w:rsidTr="004F22F5">
        <w:tc>
          <w:tcPr>
            <w:tcW w:w="648" w:type="dxa"/>
          </w:tcPr>
          <w:p w14:paraId="4D985BF4" w14:textId="77777777" w:rsidR="004F22F5" w:rsidRPr="0052273E" w:rsidRDefault="004F22F5" w:rsidP="002F14D8">
            <w:pPr>
              <w:spacing w:after="0"/>
              <w:rPr>
                <w:rFonts w:ascii="Cambria" w:hAnsi="Cambria" w:cs="Times New Roman"/>
                <w:b/>
                <w:sz w:val="20"/>
                <w:szCs w:val="20"/>
              </w:rPr>
            </w:pPr>
          </w:p>
        </w:tc>
        <w:tc>
          <w:tcPr>
            <w:tcW w:w="6061" w:type="dxa"/>
          </w:tcPr>
          <w:p w14:paraId="690C8F0F" w14:textId="77777777" w:rsidR="004F22F5" w:rsidRPr="0052273E" w:rsidRDefault="004F22F5" w:rsidP="002F14D8">
            <w:pPr>
              <w:spacing w:after="0"/>
              <w:rPr>
                <w:rFonts w:ascii="Cambria" w:hAnsi="Cambria" w:cs="Times New Roman"/>
                <w:b/>
                <w:sz w:val="20"/>
                <w:szCs w:val="20"/>
              </w:rPr>
            </w:pPr>
            <w:r w:rsidRPr="0052273E">
              <w:rPr>
                <w:rFonts w:ascii="Cambria" w:hAnsi="Cambria" w:cs="Times New Roman"/>
                <w:b/>
                <w:sz w:val="20"/>
                <w:szCs w:val="20"/>
              </w:rPr>
              <w:t>Razem liczba godzin projektu</w:t>
            </w:r>
          </w:p>
        </w:tc>
        <w:tc>
          <w:tcPr>
            <w:tcW w:w="1516" w:type="dxa"/>
            <w:vAlign w:val="center"/>
          </w:tcPr>
          <w:p w14:paraId="21D9101D" w14:textId="77777777" w:rsidR="004F22F5" w:rsidRPr="0052273E" w:rsidRDefault="004F22F5" w:rsidP="002F14D8">
            <w:pPr>
              <w:spacing w:after="0"/>
              <w:jc w:val="center"/>
              <w:rPr>
                <w:rFonts w:ascii="Cambria" w:hAnsi="Cambria" w:cs="Times New Roman"/>
                <w:b/>
                <w:bCs/>
                <w:sz w:val="20"/>
                <w:szCs w:val="20"/>
              </w:rPr>
            </w:pPr>
            <w:r w:rsidRPr="0052273E">
              <w:rPr>
                <w:rFonts w:ascii="Cambria" w:hAnsi="Cambria" w:cs="Times New Roman"/>
                <w:b/>
                <w:bCs/>
                <w:sz w:val="20"/>
                <w:szCs w:val="20"/>
              </w:rPr>
              <w:fldChar w:fldCharType="begin"/>
            </w:r>
            <w:r w:rsidRPr="0052273E">
              <w:rPr>
                <w:rFonts w:ascii="Cambria" w:hAnsi="Cambria" w:cs="Times New Roman"/>
                <w:b/>
                <w:bCs/>
                <w:sz w:val="20"/>
                <w:szCs w:val="20"/>
              </w:rPr>
              <w:instrText xml:space="preserve"> =SUM(ABOVE) </w:instrText>
            </w:r>
            <w:r w:rsidRPr="0052273E">
              <w:rPr>
                <w:rFonts w:ascii="Cambria" w:hAnsi="Cambria" w:cs="Times New Roman"/>
                <w:b/>
                <w:bCs/>
                <w:sz w:val="20"/>
                <w:szCs w:val="20"/>
              </w:rPr>
              <w:fldChar w:fldCharType="separate"/>
            </w:r>
            <w:r w:rsidRPr="0052273E">
              <w:rPr>
                <w:rFonts w:ascii="Cambria" w:hAnsi="Cambria" w:cs="Times New Roman"/>
                <w:b/>
                <w:bCs/>
                <w:noProof/>
                <w:sz w:val="20"/>
                <w:szCs w:val="20"/>
              </w:rPr>
              <w:t>30</w:t>
            </w:r>
            <w:r w:rsidRPr="0052273E">
              <w:rPr>
                <w:rFonts w:ascii="Cambria" w:hAnsi="Cambria" w:cs="Times New Roman"/>
                <w:b/>
                <w:bCs/>
                <w:sz w:val="20"/>
                <w:szCs w:val="20"/>
              </w:rPr>
              <w:fldChar w:fldCharType="end"/>
            </w:r>
          </w:p>
        </w:tc>
        <w:tc>
          <w:tcPr>
            <w:tcW w:w="1806" w:type="dxa"/>
            <w:vAlign w:val="center"/>
          </w:tcPr>
          <w:p w14:paraId="1F4BDDF6" w14:textId="77777777" w:rsidR="004F22F5" w:rsidRPr="0052273E" w:rsidRDefault="004F22F5" w:rsidP="002F14D8">
            <w:pPr>
              <w:spacing w:after="0"/>
              <w:jc w:val="center"/>
              <w:rPr>
                <w:rFonts w:ascii="Cambria" w:hAnsi="Cambria" w:cs="Times New Roman"/>
                <w:b/>
                <w:bCs/>
                <w:sz w:val="20"/>
                <w:szCs w:val="20"/>
              </w:rPr>
            </w:pPr>
            <w:r w:rsidRPr="0052273E">
              <w:rPr>
                <w:rFonts w:ascii="Cambria" w:hAnsi="Cambria" w:cs="Times New Roman"/>
                <w:b/>
                <w:bCs/>
                <w:sz w:val="20"/>
                <w:szCs w:val="20"/>
              </w:rPr>
              <w:fldChar w:fldCharType="begin"/>
            </w:r>
            <w:r w:rsidRPr="0052273E">
              <w:rPr>
                <w:rFonts w:ascii="Cambria" w:hAnsi="Cambria" w:cs="Times New Roman"/>
                <w:b/>
                <w:bCs/>
                <w:sz w:val="20"/>
                <w:szCs w:val="20"/>
              </w:rPr>
              <w:instrText xml:space="preserve"> =SUM(ABOVE) </w:instrText>
            </w:r>
            <w:r w:rsidRPr="0052273E">
              <w:rPr>
                <w:rFonts w:ascii="Cambria" w:hAnsi="Cambria" w:cs="Times New Roman"/>
                <w:b/>
                <w:bCs/>
                <w:sz w:val="20"/>
                <w:szCs w:val="20"/>
              </w:rPr>
              <w:fldChar w:fldCharType="separate"/>
            </w:r>
            <w:r w:rsidR="000E4E3F" w:rsidRPr="0052273E">
              <w:rPr>
                <w:rFonts w:ascii="Cambria" w:hAnsi="Cambria" w:cs="Times New Roman"/>
                <w:b/>
                <w:bCs/>
                <w:noProof/>
                <w:sz w:val="20"/>
                <w:szCs w:val="20"/>
              </w:rPr>
              <w:t>18</w:t>
            </w:r>
            <w:r w:rsidRPr="0052273E">
              <w:rPr>
                <w:rFonts w:ascii="Cambria" w:hAnsi="Cambria" w:cs="Times New Roman"/>
                <w:b/>
                <w:bCs/>
                <w:sz w:val="20"/>
                <w:szCs w:val="20"/>
              </w:rPr>
              <w:fldChar w:fldCharType="end"/>
            </w:r>
          </w:p>
        </w:tc>
      </w:tr>
    </w:tbl>
    <w:p w14:paraId="52364363" w14:textId="77777777" w:rsidR="00A60987" w:rsidRPr="0052273E" w:rsidRDefault="00A60987" w:rsidP="002F14D8">
      <w:pPr>
        <w:spacing w:after="0"/>
        <w:jc w:val="both"/>
        <w:rPr>
          <w:rFonts w:ascii="Cambria" w:hAnsi="Cambria" w:cs="Times New Roman"/>
          <w:b/>
          <w:bCs/>
          <w:sz w:val="20"/>
          <w:szCs w:val="20"/>
        </w:rPr>
      </w:pPr>
    </w:p>
    <w:p w14:paraId="06C404EF" w14:textId="77777777" w:rsidR="00A60987" w:rsidRPr="0052273E" w:rsidRDefault="00A60987" w:rsidP="002F14D8">
      <w:pPr>
        <w:spacing w:after="0"/>
        <w:jc w:val="both"/>
        <w:rPr>
          <w:rFonts w:ascii="Cambria" w:hAnsi="Cambria" w:cs="Times New Roman"/>
          <w:b/>
          <w:bCs/>
          <w:sz w:val="20"/>
          <w:szCs w:val="20"/>
        </w:rPr>
      </w:pPr>
      <w:r w:rsidRPr="0052273E">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2273E" w:rsidRPr="0052273E" w14:paraId="7025B6A6" w14:textId="77777777" w:rsidTr="003912BF">
        <w:trPr>
          <w:jc w:val="center"/>
        </w:trPr>
        <w:tc>
          <w:tcPr>
            <w:tcW w:w="1666" w:type="dxa"/>
          </w:tcPr>
          <w:p w14:paraId="28FE01BE" w14:textId="77777777" w:rsidR="00A60987" w:rsidRPr="0052273E" w:rsidRDefault="00A60987" w:rsidP="002F14D8">
            <w:pPr>
              <w:spacing w:after="0"/>
              <w:jc w:val="both"/>
              <w:rPr>
                <w:rFonts w:ascii="Cambria" w:hAnsi="Cambria" w:cs="Times New Roman"/>
                <w:b/>
                <w:bCs/>
                <w:sz w:val="20"/>
                <w:szCs w:val="20"/>
              </w:rPr>
            </w:pPr>
            <w:r w:rsidRPr="0052273E">
              <w:rPr>
                <w:rFonts w:ascii="Cambria" w:hAnsi="Cambria" w:cs="Times New Roman"/>
                <w:b/>
                <w:bCs/>
                <w:sz w:val="20"/>
                <w:szCs w:val="20"/>
              </w:rPr>
              <w:t>Forma zajęć</w:t>
            </w:r>
          </w:p>
        </w:tc>
        <w:tc>
          <w:tcPr>
            <w:tcW w:w="4963" w:type="dxa"/>
          </w:tcPr>
          <w:p w14:paraId="3395A35A" w14:textId="77777777" w:rsidR="00A60987" w:rsidRPr="0052273E" w:rsidRDefault="00A60987" w:rsidP="002F14D8">
            <w:pPr>
              <w:spacing w:after="0"/>
              <w:jc w:val="both"/>
              <w:rPr>
                <w:rFonts w:ascii="Cambria" w:hAnsi="Cambria" w:cs="Times New Roman"/>
                <w:b/>
                <w:bCs/>
                <w:sz w:val="20"/>
                <w:szCs w:val="20"/>
              </w:rPr>
            </w:pPr>
            <w:r w:rsidRPr="0052273E">
              <w:rPr>
                <w:rFonts w:ascii="Cambria" w:hAnsi="Cambria" w:cs="Times New Roman"/>
                <w:b/>
                <w:bCs/>
                <w:sz w:val="20"/>
                <w:szCs w:val="20"/>
              </w:rPr>
              <w:t>Metody dydaktyczne (wybór z listy)</w:t>
            </w:r>
          </w:p>
        </w:tc>
        <w:tc>
          <w:tcPr>
            <w:tcW w:w="3260" w:type="dxa"/>
          </w:tcPr>
          <w:p w14:paraId="0EA8788F" w14:textId="77777777" w:rsidR="00A60987" w:rsidRPr="0052273E" w:rsidRDefault="00A60987" w:rsidP="002F14D8">
            <w:pPr>
              <w:spacing w:after="0"/>
              <w:jc w:val="both"/>
              <w:rPr>
                <w:rFonts w:ascii="Cambria" w:hAnsi="Cambria" w:cs="Times New Roman"/>
                <w:b/>
                <w:bCs/>
                <w:sz w:val="20"/>
                <w:szCs w:val="20"/>
              </w:rPr>
            </w:pPr>
            <w:r w:rsidRPr="0052273E">
              <w:rPr>
                <w:rFonts w:ascii="Cambria" w:hAnsi="Cambria" w:cs="Times New Roman"/>
                <w:b/>
                <w:bCs/>
                <w:sz w:val="20"/>
                <w:szCs w:val="20"/>
              </w:rPr>
              <w:t>Ś</w:t>
            </w:r>
            <w:r w:rsidRPr="0052273E">
              <w:rPr>
                <w:rFonts w:ascii="Cambria" w:hAnsi="Cambria" w:cs="Times New Roman"/>
                <w:b/>
                <w:sz w:val="20"/>
                <w:szCs w:val="20"/>
              </w:rPr>
              <w:t>rodki dydaktyczne</w:t>
            </w:r>
          </w:p>
        </w:tc>
      </w:tr>
      <w:tr w:rsidR="0052273E" w:rsidRPr="0052273E" w14:paraId="71E5B4CB" w14:textId="77777777" w:rsidTr="003912BF">
        <w:trPr>
          <w:jc w:val="center"/>
        </w:trPr>
        <w:tc>
          <w:tcPr>
            <w:tcW w:w="1666" w:type="dxa"/>
          </w:tcPr>
          <w:p w14:paraId="71DD010D" w14:textId="77777777" w:rsidR="00FA7CFA" w:rsidRPr="0052273E" w:rsidRDefault="00FA7CFA" w:rsidP="002F14D8">
            <w:pPr>
              <w:spacing w:after="0"/>
              <w:jc w:val="both"/>
              <w:rPr>
                <w:rFonts w:ascii="Cambria" w:hAnsi="Cambria" w:cs="Times New Roman"/>
                <w:bCs/>
                <w:sz w:val="20"/>
                <w:szCs w:val="20"/>
              </w:rPr>
            </w:pPr>
            <w:r w:rsidRPr="0052273E">
              <w:rPr>
                <w:rFonts w:ascii="Cambria" w:hAnsi="Cambria" w:cs="Times New Roman"/>
                <w:bCs/>
                <w:sz w:val="20"/>
                <w:szCs w:val="20"/>
              </w:rPr>
              <w:t>Wykład</w:t>
            </w:r>
          </w:p>
        </w:tc>
        <w:tc>
          <w:tcPr>
            <w:tcW w:w="4963" w:type="dxa"/>
          </w:tcPr>
          <w:p w14:paraId="467E4E94" w14:textId="77777777" w:rsidR="00FA7CFA" w:rsidRPr="0052273E" w:rsidRDefault="00FA7CFA" w:rsidP="002F14D8">
            <w:pPr>
              <w:spacing w:after="0"/>
              <w:rPr>
                <w:rFonts w:ascii="Cambria" w:hAnsi="Cambria" w:cs="Times New Roman"/>
                <w:sz w:val="20"/>
                <w:szCs w:val="20"/>
              </w:rPr>
            </w:pPr>
            <w:r w:rsidRPr="0052273E">
              <w:rPr>
                <w:rFonts w:ascii="Cambria" w:hAnsi="Cambria" w:cs="Times New Roman"/>
                <w:sz w:val="20"/>
                <w:szCs w:val="20"/>
              </w:rPr>
              <w:t>M1, wykład informacyjny</w:t>
            </w:r>
          </w:p>
        </w:tc>
        <w:tc>
          <w:tcPr>
            <w:tcW w:w="3260" w:type="dxa"/>
          </w:tcPr>
          <w:p w14:paraId="76994B2B" w14:textId="77777777" w:rsidR="00FA7CFA" w:rsidRPr="0052273E" w:rsidRDefault="00FA7CFA" w:rsidP="002F14D8">
            <w:pPr>
              <w:spacing w:after="0"/>
              <w:rPr>
                <w:rFonts w:ascii="Cambria" w:hAnsi="Cambria" w:cs="Times New Roman"/>
                <w:sz w:val="20"/>
                <w:szCs w:val="20"/>
              </w:rPr>
            </w:pPr>
            <w:r w:rsidRPr="0052273E">
              <w:rPr>
                <w:rFonts w:ascii="Cambria" w:hAnsi="Cambria" w:cs="Times New Roman"/>
                <w:sz w:val="20"/>
                <w:szCs w:val="20"/>
              </w:rPr>
              <w:t xml:space="preserve">projektor </w:t>
            </w:r>
          </w:p>
        </w:tc>
      </w:tr>
      <w:tr w:rsidR="0052273E" w:rsidRPr="0052273E" w14:paraId="6E785C67" w14:textId="77777777" w:rsidTr="003912BF">
        <w:trPr>
          <w:jc w:val="center"/>
        </w:trPr>
        <w:tc>
          <w:tcPr>
            <w:tcW w:w="1666" w:type="dxa"/>
          </w:tcPr>
          <w:p w14:paraId="1455B979" w14:textId="77777777" w:rsidR="00FA7CFA" w:rsidRPr="0052273E" w:rsidRDefault="00FA7CFA" w:rsidP="002F14D8">
            <w:pPr>
              <w:spacing w:after="0"/>
              <w:jc w:val="both"/>
              <w:rPr>
                <w:rFonts w:ascii="Cambria" w:hAnsi="Cambria" w:cs="Times New Roman"/>
                <w:bCs/>
                <w:sz w:val="20"/>
                <w:szCs w:val="20"/>
              </w:rPr>
            </w:pPr>
            <w:r w:rsidRPr="0052273E">
              <w:rPr>
                <w:rFonts w:ascii="Cambria" w:hAnsi="Cambria" w:cs="Times New Roman"/>
                <w:bCs/>
                <w:sz w:val="20"/>
                <w:szCs w:val="20"/>
              </w:rPr>
              <w:t>Laboratoria</w:t>
            </w:r>
          </w:p>
        </w:tc>
        <w:tc>
          <w:tcPr>
            <w:tcW w:w="4963" w:type="dxa"/>
          </w:tcPr>
          <w:p w14:paraId="37B915D3" w14:textId="77777777" w:rsidR="00FA7CFA" w:rsidRPr="0052273E" w:rsidRDefault="00FA7CFA"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 xml:space="preserve">M5, ćwiczenia laboratoryjne – wykonanie </w:t>
            </w:r>
          </w:p>
          <w:p w14:paraId="52870256" w14:textId="77777777" w:rsidR="00FA7CFA" w:rsidRPr="0052273E" w:rsidRDefault="00FA7CFA"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 xml:space="preserve">eksperymentów z wykorzystaniem zestawów </w:t>
            </w:r>
          </w:p>
          <w:p w14:paraId="20719069" w14:textId="77777777" w:rsidR="00FA7CFA" w:rsidRPr="0052273E" w:rsidRDefault="00FA7CFA"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laboratoryjnych</w:t>
            </w:r>
          </w:p>
        </w:tc>
        <w:tc>
          <w:tcPr>
            <w:tcW w:w="3260" w:type="dxa"/>
          </w:tcPr>
          <w:p w14:paraId="3FBDC697" w14:textId="77777777" w:rsidR="00FA7CFA" w:rsidRPr="0052273E" w:rsidRDefault="00FA7CFA" w:rsidP="002F14D8">
            <w:pPr>
              <w:spacing w:after="0"/>
              <w:rPr>
                <w:rFonts w:ascii="Cambria" w:hAnsi="Cambria" w:cs="Times New Roman"/>
                <w:sz w:val="20"/>
                <w:szCs w:val="20"/>
              </w:rPr>
            </w:pPr>
            <w:r w:rsidRPr="0052273E">
              <w:rPr>
                <w:rFonts w:ascii="Cambria" w:hAnsi="Cambria" w:cs="Times New Roman"/>
                <w:sz w:val="20"/>
                <w:szCs w:val="20"/>
              </w:rPr>
              <w:t>Zestawy doświadczalne</w:t>
            </w:r>
          </w:p>
        </w:tc>
      </w:tr>
      <w:tr w:rsidR="00FA7CFA" w:rsidRPr="0052273E" w14:paraId="7F844148" w14:textId="77777777" w:rsidTr="003912BF">
        <w:trPr>
          <w:jc w:val="center"/>
        </w:trPr>
        <w:tc>
          <w:tcPr>
            <w:tcW w:w="1666" w:type="dxa"/>
          </w:tcPr>
          <w:p w14:paraId="1A7DDB8C" w14:textId="77777777" w:rsidR="00FA7CFA" w:rsidRPr="0052273E" w:rsidRDefault="00FA7CFA" w:rsidP="002F14D8">
            <w:pPr>
              <w:spacing w:after="0"/>
              <w:jc w:val="both"/>
              <w:rPr>
                <w:rFonts w:ascii="Cambria" w:hAnsi="Cambria" w:cs="Times New Roman"/>
                <w:bCs/>
                <w:sz w:val="20"/>
                <w:szCs w:val="20"/>
              </w:rPr>
            </w:pPr>
            <w:r w:rsidRPr="0052273E">
              <w:rPr>
                <w:rFonts w:ascii="Cambria" w:hAnsi="Cambria" w:cs="Times New Roman"/>
                <w:bCs/>
                <w:sz w:val="20"/>
                <w:szCs w:val="20"/>
              </w:rPr>
              <w:t>Projekt</w:t>
            </w:r>
          </w:p>
        </w:tc>
        <w:tc>
          <w:tcPr>
            <w:tcW w:w="4963" w:type="dxa"/>
          </w:tcPr>
          <w:p w14:paraId="695C54B6" w14:textId="77777777" w:rsidR="00FA7CFA" w:rsidRPr="0052273E" w:rsidRDefault="00FA7CFA" w:rsidP="002F14D8">
            <w:pPr>
              <w:spacing w:after="0"/>
              <w:rPr>
                <w:rFonts w:ascii="Cambria" w:hAnsi="Cambria" w:cs="Times New Roman"/>
                <w:sz w:val="20"/>
                <w:szCs w:val="20"/>
              </w:rPr>
            </w:pPr>
            <w:r w:rsidRPr="0052273E">
              <w:rPr>
                <w:rFonts w:ascii="Cambria" w:hAnsi="Cambria"/>
                <w:bCs/>
                <w:sz w:val="20"/>
                <w:szCs w:val="20"/>
              </w:rPr>
              <w:t>F4 – wystąpienie</w:t>
            </w:r>
            <w:r w:rsidRPr="0052273E">
              <w:rPr>
                <w:rFonts w:ascii="Cambria" w:hAnsi="Cambria"/>
                <w:b/>
                <w:bCs/>
                <w:sz w:val="20"/>
                <w:szCs w:val="20"/>
              </w:rPr>
              <w:t xml:space="preserve"> </w:t>
            </w:r>
            <w:r w:rsidRPr="0052273E">
              <w:rPr>
                <w:rFonts w:ascii="Cambria" w:hAnsi="Cambria"/>
                <w:bCs/>
                <w:sz w:val="20"/>
                <w:szCs w:val="20"/>
              </w:rPr>
              <w:t>(prezentacja multimedialna</w:t>
            </w:r>
            <w:r w:rsidRPr="0052273E">
              <w:rPr>
                <w:rFonts w:ascii="Cambria" w:hAnsi="Cambria"/>
                <w:sz w:val="20"/>
                <w:szCs w:val="20"/>
              </w:rPr>
              <w:t xml:space="preserve"> formułowanie dłuższej wypowiedzi ustnej na wybrany temat, ustne formułowanie i rozwiązywanie problemu, wypowiedź problemowa, analiza projektu</w:t>
            </w:r>
          </w:p>
        </w:tc>
        <w:tc>
          <w:tcPr>
            <w:tcW w:w="3260" w:type="dxa"/>
          </w:tcPr>
          <w:p w14:paraId="162AB591" w14:textId="77777777" w:rsidR="00FA7CFA" w:rsidRPr="0052273E" w:rsidRDefault="00FA7CFA" w:rsidP="002F14D8">
            <w:pPr>
              <w:spacing w:after="0"/>
              <w:rPr>
                <w:rFonts w:ascii="Cambria" w:hAnsi="Cambria" w:cs="Times New Roman"/>
                <w:sz w:val="20"/>
                <w:szCs w:val="20"/>
              </w:rPr>
            </w:pPr>
            <w:r w:rsidRPr="0052273E">
              <w:rPr>
                <w:rFonts w:ascii="Cambria" w:hAnsi="Cambria" w:cs="Times New Roman"/>
                <w:sz w:val="20"/>
                <w:szCs w:val="20"/>
              </w:rPr>
              <w:t xml:space="preserve">projektor </w:t>
            </w:r>
          </w:p>
        </w:tc>
      </w:tr>
    </w:tbl>
    <w:p w14:paraId="0FC95D8C" w14:textId="77777777" w:rsidR="000E4E3F" w:rsidRPr="0052273E" w:rsidRDefault="000E4E3F" w:rsidP="002F14D8">
      <w:pPr>
        <w:spacing w:after="0"/>
        <w:rPr>
          <w:rFonts w:ascii="Cambria" w:hAnsi="Cambria" w:cs="Times New Roman"/>
          <w:b/>
          <w:bCs/>
          <w:sz w:val="20"/>
          <w:szCs w:val="20"/>
        </w:rPr>
      </w:pPr>
    </w:p>
    <w:p w14:paraId="3B167709" w14:textId="77777777" w:rsidR="00A60987" w:rsidRPr="0052273E" w:rsidRDefault="00A60987" w:rsidP="002F14D8">
      <w:pPr>
        <w:spacing w:after="0"/>
        <w:rPr>
          <w:rFonts w:ascii="Cambria" w:hAnsi="Cambria" w:cs="Times New Roman"/>
          <w:b/>
          <w:bCs/>
          <w:sz w:val="20"/>
          <w:szCs w:val="20"/>
        </w:rPr>
      </w:pPr>
      <w:r w:rsidRPr="0052273E">
        <w:rPr>
          <w:rFonts w:ascii="Cambria" w:hAnsi="Cambria" w:cs="Times New Roman"/>
          <w:b/>
          <w:bCs/>
          <w:sz w:val="20"/>
          <w:szCs w:val="20"/>
        </w:rPr>
        <w:t>8. Sposoby (metody) weryfikacji i oceny efektów uczenia się osiągniętych przez studenta</w:t>
      </w:r>
    </w:p>
    <w:p w14:paraId="67E1706E" w14:textId="77777777" w:rsidR="00A60987" w:rsidRPr="0052273E" w:rsidRDefault="00A60987" w:rsidP="002F14D8">
      <w:pPr>
        <w:spacing w:after="0"/>
        <w:rPr>
          <w:rFonts w:ascii="Cambria" w:hAnsi="Cambria" w:cs="Times New Roman"/>
          <w:b/>
          <w:bCs/>
          <w:sz w:val="20"/>
          <w:szCs w:val="20"/>
        </w:rPr>
      </w:pPr>
      <w:r w:rsidRPr="0052273E">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206"/>
        <w:gridCol w:w="4224"/>
      </w:tblGrid>
      <w:tr w:rsidR="0052273E" w:rsidRPr="0052273E" w14:paraId="4D558F2D" w14:textId="77777777" w:rsidTr="00E57E88">
        <w:tc>
          <w:tcPr>
            <w:tcW w:w="1459" w:type="dxa"/>
            <w:vAlign w:val="center"/>
          </w:tcPr>
          <w:p w14:paraId="4EA315D6" w14:textId="77777777" w:rsidR="00A60987" w:rsidRPr="0052273E" w:rsidRDefault="00A60987"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zajęć</w:t>
            </w:r>
          </w:p>
        </w:tc>
        <w:tc>
          <w:tcPr>
            <w:tcW w:w="4206" w:type="dxa"/>
            <w:vAlign w:val="center"/>
          </w:tcPr>
          <w:p w14:paraId="61897F78" w14:textId="77777777" w:rsidR="00A60987" w:rsidRPr="0052273E" w:rsidRDefault="00A60987" w:rsidP="002F14D8">
            <w:pPr>
              <w:spacing w:after="0"/>
              <w:jc w:val="center"/>
              <w:rPr>
                <w:rFonts w:ascii="Cambria" w:hAnsi="Cambria" w:cs="Times New Roman"/>
                <w:b/>
                <w:sz w:val="20"/>
                <w:szCs w:val="20"/>
              </w:rPr>
            </w:pPr>
            <w:r w:rsidRPr="0052273E">
              <w:rPr>
                <w:rFonts w:ascii="Cambria" w:hAnsi="Cambria" w:cs="Times New Roman"/>
                <w:b/>
                <w:sz w:val="20"/>
                <w:szCs w:val="20"/>
              </w:rPr>
              <w:t xml:space="preserve">Ocena formująca (F) </w:t>
            </w:r>
          </w:p>
          <w:p w14:paraId="72EBF86E" w14:textId="77777777" w:rsidR="00A60987" w:rsidRPr="0052273E" w:rsidRDefault="00A60987" w:rsidP="002F14D8">
            <w:pPr>
              <w:spacing w:after="0"/>
              <w:jc w:val="center"/>
              <w:rPr>
                <w:rFonts w:ascii="Cambria" w:hAnsi="Cambria" w:cs="Times New Roman"/>
                <w:b/>
                <w:bCs/>
                <w:sz w:val="20"/>
                <w:szCs w:val="20"/>
              </w:rPr>
            </w:pPr>
            <w:r w:rsidRPr="0052273E">
              <w:rPr>
                <w:rFonts w:ascii="Cambria" w:hAnsi="Cambria" w:cs="Times New Roman"/>
                <w:b/>
                <w:sz w:val="20"/>
                <w:szCs w:val="20"/>
              </w:rPr>
              <w:t xml:space="preserve">– </w:t>
            </w:r>
            <w:r w:rsidRPr="0052273E">
              <w:rPr>
                <w:rFonts w:ascii="Cambria" w:hAnsi="Cambria" w:cs="Times New Roman"/>
                <w:sz w:val="20"/>
                <w:szCs w:val="20"/>
              </w:rPr>
              <w:t xml:space="preserve">wskazuje studentowi na potrzebę uzupełniania wiedzy lub stosowania określonych metod i narzędzi, stymulujące do doskonalenia efektów pracy </w:t>
            </w:r>
            <w:r w:rsidRPr="0052273E">
              <w:rPr>
                <w:rFonts w:ascii="Cambria" w:hAnsi="Cambria" w:cs="Times New Roman"/>
                <w:b/>
                <w:sz w:val="20"/>
                <w:szCs w:val="20"/>
              </w:rPr>
              <w:t>(wybór z listy)</w:t>
            </w:r>
          </w:p>
        </w:tc>
        <w:tc>
          <w:tcPr>
            <w:tcW w:w="4224" w:type="dxa"/>
            <w:vAlign w:val="center"/>
          </w:tcPr>
          <w:p w14:paraId="61A68BFF" w14:textId="77777777" w:rsidR="00A60987" w:rsidRPr="0052273E" w:rsidRDefault="00A60987" w:rsidP="002F14D8">
            <w:pPr>
              <w:spacing w:after="0"/>
              <w:jc w:val="center"/>
              <w:rPr>
                <w:rFonts w:ascii="Cambria" w:hAnsi="Cambria" w:cs="Times New Roman"/>
                <w:b/>
                <w:sz w:val="20"/>
                <w:szCs w:val="20"/>
              </w:rPr>
            </w:pPr>
            <w:r w:rsidRPr="0052273E">
              <w:rPr>
                <w:rFonts w:ascii="Cambria" w:hAnsi="Cambria" w:cs="Times New Roman"/>
                <w:b/>
                <w:sz w:val="20"/>
                <w:szCs w:val="20"/>
              </w:rPr>
              <w:t xml:space="preserve">Ocena podsumowująca (P) – </w:t>
            </w:r>
            <w:r w:rsidRPr="0052273E">
              <w:rPr>
                <w:rFonts w:ascii="Cambria" w:hAnsi="Cambria" w:cs="Times New Roman"/>
                <w:sz w:val="20"/>
                <w:szCs w:val="20"/>
              </w:rPr>
              <w:t xml:space="preserve">podsumowuje osiągnięte efekty uczenia się </w:t>
            </w:r>
            <w:r w:rsidRPr="0052273E">
              <w:rPr>
                <w:rFonts w:ascii="Cambria" w:hAnsi="Cambria" w:cs="Times New Roman"/>
                <w:b/>
                <w:sz w:val="20"/>
                <w:szCs w:val="20"/>
              </w:rPr>
              <w:t>(wybór z listy)</w:t>
            </w:r>
          </w:p>
        </w:tc>
      </w:tr>
      <w:tr w:rsidR="0052273E" w:rsidRPr="0052273E" w14:paraId="31A529D3" w14:textId="77777777" w:rsidTr="00E57E88">
        <w:tc>
          <w:tcPr>
            <w:tcW w:w="1459" w:type="dxa"/>
          </w:tcPr>
          <w:p w14:paraId="66628D82" w14:textId="77777777" w:rsidR="00FA7CFA" w:rsidRPr="0052273E" w:rsidRDefault="00FA7CFA" w:rsidP="002F14D8">
            <w:pPr>
              <w:spacing w:after="0"/>
              <w:rPr>
                <w:rFonts w:ascii="Cambria" w:hAnsi="Cambria" w:cs="Times New Roman"/>
                <w:b/>
                <w:bCs/>
                <w:sz w:val="20"/>
                <w:szCs w:val="20"/>
              </w:rPr>
            </w:pPr>
            <w:r w:rsidRPr="0052273E">
              <w:rPr>
                <w:rFonts w:ascii="Cambria" w:hAnsi="Cambria" w:cs="Times New Roman"/>
                <w:bCs/>
                <w:sz w:val="20"/>
                <w:szCs w:val="20"/>
              </w:rPr>
              <w:t>Wykład</w:t>
            </w:r>
          </w:p>
        </w:tc>
        <w:tc>
          <w:tcPr>
            <w:tcW w:w="4206" w:type="dxa"/>
          </w:tcPr>
          <w:p w14:paraId="6DDB9E19" w14:textId="77777777" w:rsidR="00FA7CFA" w:rsidRPr="0052273E" w:rsidRDefault="00FA7CFA"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F2, aktywność podczas wykładów – rozwiązywanie problemów</w:t>
            </w:r>
          </w:p>
        </w:tc>
        <w:tc>
          <w:tcPr>
            <w:tcW w:w="4224" w:type="dxa"/>
          </w:tcPr>
          <w:p w14:paraId="1D4D182D" w14:textId="44D17D5E" w:rsidR="00FA7CFA" w:rsidRPr="0052273E" w:rsidRDefault="00FA7CFA" w:rsidP="002F14D8">
            <w:pPr>
              <w:spacing w:after="0"/>
              <w:rPr>
                <w:rFonts w:ascii="Cambria" w:hAnsi="Cambria"/>
                <w:sz w:val="20"/>
                <w:szCs w:val="20"/>
              </w:rPr>
            </w:pPr>
            <w:r w:rsidRPr="0052273E">
              <w:rPr>
                <w:rFonts w:ascii="Cambria" w:hAnsi="Cambria"/>
                <w:sz w:val="20"/>
                <w:szCs w:val="20"/>
              </w:rPr>
              <w:t>P1 – egzamin (pisemny, test sprawdzający wiedzę z całego przedmiotu.),</w:t>
            </w:r>
          </w:p>
        </w:tc>
      </w:tr>
      <w:tr w:rsidR="0052273E" w:rsidRPr="0052273E" w14:paraId="07DF58F7" w14:textId="77777777" w:rsidTr="00E57E88">
        <w:tc>
          <w:tcPr>
            <w:tcW w:w="1459" w:type="dxa"/>
          </w:tcPr>
          <w:p w14:paraId="28425553" w14:textId="77777777" w:rsidR="00FA7CFA" w:rsidRPr="0052273E" w:rsidRDefault="00FA7CFA" w:rsidP="002F14D8">
            <w:pPr>
              <w:spacing w:after="0"/>
              <w:rPr>
                <w:rFonts w:ascii="Cambria" w:hAnsi="Cambria" w:cs="Times New Roman"/>
                <w:b/>
                <w:bCs/>
                <w:sz w:val="20"/>
                <w:szCs w:val="20"/>
              </w:rPr>
            </w:pPr>
            <w:r w:rsidRPr="0052273E">
              <w:rPr>
                <w:rFonts w:ascii="Cambria" w:hAnsi="Cambria" w:cs="Times New Roman"/>
                <w:bCs/>
                <w:sz w:val="20"/>
                <w:szCs w:val="20"/>
              </w:rPr>
              <w:t>Laboratoria</w:t>
            </w:r>
          </w:p>
        </w:tc>
        <w:tc>
          <w:tcPr>
            <w:tcW w:w="4206" w:type="dxa"/>
          </w:tcPr>
          <w:p w14:paraId="13D02A8B" w14:textId="77777777" w:rsidR="00FA7CFA" w:rsidRPr="0052273E" w:rsidRDefault="00FA7CFA" w:rsidP="002F14D8">
            <w:pPr>
              <w:spacing w:after="0"/>
              <w:rPr>
                <w:rFonts w:ascii="Cambria" w:eastAsia="Times New Roman" w:hAnsi="Cambria"/>
                <w:sz w:val="20"/>
                <w:szCs w:val="20"/>
                <w:lang w:eastAsia="pl-PL"/>
              </w:rPr>
            </w:pPr>
            <w:r w:rsidRPr="0052273E">
              <w:rPr>
                <w:rFonts w:ascii="Cambria" w:hAnsi="Cambria"/>
                <w:bCs/>
                <w:sz w:val="20"/>
                <w:szCs w:val="20"/>
              </w:rPr>
              <w:t xml:space="preserve">F5 - ćwiczenia praktyczne - </w:t>
            </w:r>
            <w:r w:rsidRPr="0052273E">
              <w:rPr>
                <w:rFonts w:ascii="Cambria" w:hAnsi="Cambria"/>
                <w:sz w:val="20"/>
                <w:szCs w:val="20"/>
              </w:rPr>
              <w:t>ćwiczenia sprawdzające umiejętności, rozwiązywanie zadań</w:t>
            </w:r>
          </w:p>
        </w:tc>
        <w:tc>
          <w:tcPr>
            <w:tcW w:w="4224" w:type="dxa"/>
          </w:tcPr>
          <w:p w14:paraId="33FCE4B9" w14:textId="77777777" w:rsidR="00FA7CFA" w:rsidRPr="0052273E" w:rsidRDefault="00FA7CFA" w:rsidP="002F14D8">
            <w:pPr>
              <w:spacing w:after="0"/>
              <w:rPr>
                <w:rFonts w:ascii="Cambria" w:hAnsi="Cambria"/>
                <w:sz w:val="20"/>
                <w:szCs w:val="20"/>
              </w:rPr>
            </w:pPr>
            <w:r w:rsidRPr="0052273E">
              <w:rPr>
                <w:rFonts w:ascii="Cambria" w:eastAsia="Times New Roman" w:hAnsi="Cambria"/>
                <w:sz w:val="20"/>
                <w:szCs w:val="20"/>
                <w:lang w:eastAsia="pl-PL"/>
              </w:rPr>
              <w:t>P3, ocena podsumowująca powstała na podstawie ocen formujących, uzyskanych w semestrze</w:t>
            </w:r>
            <w:r w:rsidRPr="0052273E">
              <w:rPr>
                <w:rFonts w:ascii="Cambria" w:hAnsi="Cambria"/>
                <w:b/>
                <w:bCs/>
                <w:sz w:val="20"/>
                <w:szCs w:val="20"/>
              </w:rPr>
              <w:t xml:space="preserve"> </w:t>
            </w:r>
            <w:r w:rsidRPr="0052273E">
              <w:rPr>
                <w:rFonts w:ascii="Cambria" w:hAnsi="Cambria"/>
                <w:bCs/>
                <w:sz w:val="20"/>
                <w:szCs w:val="20"/>
              </w:rPr>
              <w:t>z każdego ze sprawozdań</w:t>
            </w:r>
          </w:p>
        </w:tc>
      </w:tr>
      <w:tr w:rsidR="00FA7CFA" w:rsidRPr="0052273E" w14:paraId="198F1A20" w14:textId="77777777" w:rsidTr="00E57E88">
        <w:tc>
          <w:tcPr>
            <w:tcW w:w="1459" w:type="dxa"/>
          </w:tcPr>
          <w:p w14:paraId="1E64A159" w14:textId="77777777" w:rsidR="00FA7CFA" w:rsidRPr="0052273E" w:rsidRDefault="00FA7CFA" w:rsidP="002F14D8">
            <w:pPr>
              <w:spacing w:after="0"/>
              <w:rPr>
                <w:rFonts w:ascii="Cambria" w:hAnsi="Cambria" w:cs="Times New Roman"/>
                <w:b/>
                <w:bCs/>
                <w:sz w:val="20"/>
                <w:szCs w:val="20"/>
              </w:rPr>
            </w:pPr>
            <w:r w:rsidRPr="0052273E">
              <w:rPr>
                <w:rFonts w:ascii="Cambria" w:hAnsi="Cambria" w:cs="Times New Roman"/>
                <w:bCs/>
                <w:sz w:val="20"/>
                <w:szCs w:val="20"/>
              </w:rPr>
              <w:t>Projekt</w:t>
            </w:r>
          </w:p>
        </w:tc>
        <w:tc>
          <w:tcPr>
            <w:tcW w:w="4206" w:type="dxa"/>
          </w:tcPr>
          <w:p w14:paraId="158E8DDB" w14:textId="77777777" w:rsidR="00FA7CFA" w:rsidRPr="0052273E" w:rsidRDefault="00FA7CFA" w:rsidP="002F14D8">
            <w:pPr>
              <w:spacing w:after="0"/>
              <w:rPr>
                <w:rFonts w:ascii="Cambria" w:eastAsia="Times New Roman" w:hAnsi="Cambria"/>
                <w:sz w:val="20"/>
                <w:szCs w:val="20"/>
                <w:lang w:eastAsia="pl-PL"/>
              </w:rPr>
            </w:pPr>
            <w:r w:rsidRPr="0052273E">
              <w:rPr>
                <w:rFonts w:ascii="Cambria" w:hAnsi="Cambria" w:cs="Times New Roman"/>
                <w:sz w:val="20"/>
                <w:szCs w:val="20"/>
              </w:rPr>
              <w:t>F4 wystąpienie</w:t>
            </w:r>
          </w:p>
        </w:tc>
        <w:tc>
          <w:tcPr>
            <w:tcW w:w="4224" w:type="dxa"/>
          </w:tcPr>
          <w:p w14:paraId="18E4B8B8" w14:textId="77777777" w:rsidR="00FA7CFA" w:rsidRPr="0052273E" w:rsidRDefault="00FA7CFA" w:rsidP="002F14D8">
            <w:pPr>
              <w:spacing w:after="0"/>
              <w:rPr>
                <w:rFonts w:ascii="Cambria" w:hAnsi="Cambria"/>
                <w:sz w:val="20"/>
                <w:szCs w:val="20"/>
              </w:rPr>
            </w:pPr>
            <w:r w:rsidRPr="0052273E">
              <w:rPr>
                <w:rFonts w:ascii="Cambria" w:hAnsi="Cambria"/>
                <w:sz w:val="20"/>
                <w:szCs w:val="20"/>
              </w:rPr>
              <w:t>P4, praca pisemna - projekt</w:t>
            </w:r>
          </w:p>
        </w:tc>
      </w:tr>
    </w:tbl>
    <w:p w14:paraId="21EA08B5" w14:textId="77777777" w:rsidR="000E4E3F" w:rsidRPr="0052273E" w:rsidRDefault="000E4E3F" w:rsidP="002F14D8">
      <w:pPr>
        <w:spacing w:after="0"/>
        <w:jc w:val="both"/>
        <w:rPr>
          <w:rFonts w:ascii="Cambria" w:hAnsi="Cambria" w:cs="Times New Roman"/>
          <w:b/>
          <w:sz w:val="20"/>
          <w:szCs w:val="20"/>
        </w:rPr>
      </w:pPr>
    </w:p>
    <w:p w14:paraId="2A5CBB62" w14:textId="77777777" w:rsidR="00A60987" w:rsidRPr="0052273E" w:rsidRDefault="00A60987" w:rsidP="002F14D8">
      <w:pPr>
        <w:spacing w:after="0"/>
        <w:jc w:val="both"/>
        <w:rPr>
          <w:rFonts w:ascii="Cambria" w:hAnsi="Cambria" w:cs="Times New Roman"/>
          <w:b/>
          <w:sz w:val="20"/>
          <w:szCs w:val="20"/>
        </w:rPr>
      </w:pPr>
      <w:r w:rsidRPr="0052273E">
        <w:rPr>
          <w:rFonts w:ascii="Cambria" w:hAnsi="Cambria" w:cs="Times New Roman"/>
          <w:b/>
          <w:sz w:val="20"/>
          <w:szCs w:val="20"/>
        </w:rPr>
        <w:t>8.2. Sposoby (metody) weryfikacji osiągnięcia przedmiotowych efektów uczenia się (wstawić „x”)</w:t>
      </w:r>
    </w:p>
    <w:tbl>
      <w:tblPr>
        <w:tblW w:w="648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808"/>
        <w:gridCol w:w="851"/>
        <w:gridCol w:w="708"/>
        <w:gridCol w:w="709"/>
      </w:tblGrid>
      <w:tr w:rsidR="0052273E" w:rsidRPr="0052273E" w14:paraId="7C9B246F" w14:textId="77777777" w:rsidTr="00FA7CFA">
        <w:trPr>
          <w:trHeight w:val="150"/>
        </w:trPr>
        <w:tc>
          <w:tcPr>
            <w:tcW w:w="2090" w:type="dxa"/>
            <w:vMerge w:val="restart"/>
            <w:tcBorders>
              <w:left w:val="single" w:sz="4" w:space="0" w:color="000000"/>
              <w:right w:val="single" w:sz="4" w:space="0" w:color="000000"/>
            </w:tcBorders>
            <w:vAlign w:val="center"/>
          </w:tcPr>
          <w:p w14:paraId="428D57D9" w14:textId="77777777" w:rsidR="00FA7CFA" w:rsidRPr="0052273E" w:rsidRDefault="00FA7CFA" w:rsidP="002F14D8">
            <w:pPr>
              <w:spacing w:after="0"/>
              <w:jc w:val="center"/>
              <w:rPr>
                <w:rFonts w:ascii="Cambria" w:hAnsi="Cambria" w:cs="Times New Roman"/>
                <w:sz w:val="20"/>
                <w:szCs w:val="20"/>
              </w:rPr>
            </w:pPr>
            <w:r w:rsidRPr="0052273E">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436FF0FB" w14:textId="77777777" w:rsidR="00FA7CFA" w:rsidRPr="0052273E" w:rsidRDefault="00FA7CFA" w:rsidP="002F14D8">
            <w:pPr>
              <w:spacing w:after="0"/>
              <w:jc w:val="center"/>
              <w:rPr>
                <w:rFonts w:ascii="Cambria" w:hAnsi="Cambria" w:cs="Times New Roman"/>
                <w:sz w:val="20"/>
                <w:szCs w:val="20"/>
              </w:rPr>
            </w:pPr>
            <w:r w:rsidRPr="0052273E">
              <w:rPr>
                <w:rFonts w:ascii="Cambria" w:hAnsi="Cambria" w:cs="Times New Roman"/>
                <w:sz w:val="20"/>
                <w:szCs w:val="20"/>
              </w:rPr>
              <w:t xml:space="preserve">Wykład </w:t>
            </w:r>
          </w:p>
        </w:tc>
        <w:tc>
          <w:tcPr>
            <w:tcW w:w="1659" w:type="dxa"/>
            <w:gridSpan w:val="2"/>
            <w:tcBorders>
              <w:top w:val="single" w:sz="4" w:space="0" w:color="000000"/>
              <w:left w:val="single" w:sz="4" w:space="0" w:color="000000"/>
              <w:bottom w:val="single" w:sz="4" w:space="0" w:color="auto"/>
              <w:right w:val="single" w:sz="4" w:space="0" w:color="auto"/>
            </w:tcBorders>
          </w:tcPr>
          <w:p w14:paraId="387C9C29" w14:textId="77777777" w:rsidR="00FA7CFA" w:rsidRPr="0052273E" w:rsidRDefault="00FA7CFA" w:rsidP="002F14D8">
            <w:pPr>
              <w:spacing w:after="0"/>
              <w:jc w:val="center"/>
              <w:rPr>
                <w:rFonts w:ascii="Cambria" w:hAnsi="Cambria" w:cs="Times New Roman"/>
                <w:sz w:val="20"/>
                <w:szCs w:val="20"/>
              </w:rPr>
            </w:pPr>
            <w:r w:rsidRPr="0052273E">
              <w:rPr>
                <w:rFonts w:ascii="Cambria" w:hAnsi="Cambria" w:cs="Times New Roman"/>
                <w:sz w:val="20"/>
                <w:szCs w:val="20"/>
              </w:rPr>
              <w:t>Laboratorium</w:t>
            </w:r>
          </w:p>
        </w:tc>
        <w:tc>
          <w:tcPr>
            <w:tcW w:w="1417" w:type="dxa"/>
            <w:gridSpan w:val="2"/>
            <w:tcBorders>
              <w:top w:val="single" w:sz="4" w:space="0" w:color="000000"/>
              <w:left w:val="single" w:sz="4" w:space="0" w:color="000000"/>
              <w:bottom w:val="single" w:sz="4" w:space="0" w:color="auto"/>
              <w:right w:val="single" w:sz="4" w:space="0" w:color="auto"/>
            </w:tcBorders>
          </w:tcPr>
          <w:p w14:paraId="1F7F959B" w14:textId="77777777" w:rsidR="00FA7CFA" w:rsidRPr="0052273E" w:rsidRDefault="00FA7CFA" w:rsidP="002F14D8">
            <w:pPr>
              <w:spacing w:after="0"/>
              <w:jc w:val="center"/>
              <w:rPr>
                <w:rFonts w:ascii="Cambria" w:hAnsi="Cambria" w:cs="Times New Roman"/>
                <w:sz w:val="20"/>
                <w:szCs w:val="20"/>
              </w:rPr>
            </w:pPr>
            <w:r w:rsidRPr="0052273E">
              <w:rPr>
                <w:rFonts w:ascii="Cambria" w:hAnsi="Cambria" w:cs="Times New Roman"/>
                <w:sz w:val="20"/>
                <w:szCs w:val="20"/>
              </w:rPr>
              <w:t>Projekt</w:t>
            </w:r>
          </w:p>
        </w:tc>
      </w:tr>
      <w:tr w:rsidR="0052273E" w:rsidRPr="0052273E" w14:paraId="16E0B46F" w14:textId="77777777" w:rsidTr="00FA7CFA">
        <w:trPr>
          <w:trHeight w:val="325"/>
        </w:trPr>
        <w:tc>
          <w:tcPr>
            <w:tcW w:w="2090" w:type="dxa"/>
            <w:vMerge/>
            <w:tcBorders>
              <w:left w:val="single" w:sz="4" w:space="0" w:color="000000"/>
              <w:bottom w:val="single" w:sz="4" w:space="0" w:color="000000"/>
              <w:right w:val="single" w:sz="4" w:space="0" w:color="000000"/>
            </w:tcBorders>
            <w:vAlign w:val="center"/>
          </w:tcPr>
          <w:p w14:paraId="66D1C150" w14:textId="77777777" w:rsidR="00FA7CFA" w:rsidRPr="0052273E" w:rsidRDefault="00FA7CFA" w:rsidP="002F14D8">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17F2182B" w14:textId="77777777" w:rsidR="00FA7CFA" w:rsidRPr="0052273E" w:rsidRDefault="00FA7CFA" w:rsidP="002F14D8">
            <w:pPr>
              <w:spacing w:after="0"/>
              <w:jc w:val="center"/>
              <w:rPr>
                <w:rFonts w:ascii="Cambria" w:hAnsi="Cambria" w:cs="Times New Roman"/>
                <w:sz w:val="20"/>
                <w:szCs w:val="20"/>
              </w:rPr>
            </w:pPr>
            <w:r w:rsidRPr="0052273E">
              <w:rPr>
                <w:rFonts w:ascii="Cambria" w:hAnsi="Cambria" w:cs="Times New Roman"/>
                <w:sz w:val="20"/>
                <w:szCs w:val="20"/>
              </w:rPr>
              <w:t xml:space="preserve">F2 </w:t>
            </w:r>
          </w:p>
        </w:tc>
        <w:tc>
          <w:tcPr>
            <w:tcW w:w="601" w:type="dxa"/>
            <w:tcBorders>
              <w:top w:val="single" w:sz="4" w:space="0" w:color="auto"/>
              <w:left w:val="single" w:sz="4" w:space="0" w:color="000000"/>
              <w:bottom w:val="single" w:sz="4" w:space="0" w:color="000000"/>
              <w:right w:val="single" w:sz="4" w:space="0" w:color="auto"/>
            </w:tcBorders>
            <w:vAlign w:val="center"/>
          </w:tcPr>
          <w:p w14:paraId="3D95F7FF" w14:textId="77777777" w:rsidR="00FA7CFA" w:rsidRPr="0052273E" w:rsidRDefault="00FA7CFA" w:rsidP="002F14D8">
            <w:pPr>
              <w:spacing w:after="0"/>
              <w:jc w:val="center"/>
              <w:rPr>
                <w:rFonts w:ascii="Cambria" w:hAnsi="Cambria" w:cs="Times New Roman"/>
                <w:sz w:val="20"/>
                <w:szCs w:val="20"/>
              </w:rPr>
            </w:pPr>
            <w:r w:rsidRPr="0052273E">
              <w:rPr>
                <w:rFonts w:ascii="Cambria" w:hAnsi="Cambria" w:cs="Times New Roman"/>
                <w:sz w:val="20"/>
                <w:szCs w:val="20"/>
              </w:rPr>
              <w:t>P1</w:t>
            </w:r>
          </w:p>
        </w:tc>
        <w:tc>
          <w:tcPr>
            <w:tcW w:w="808" w:type="dxa"/>
            <w:tcBorders>
              <w:top w:val="single" w:sz="4" w:space="0" w:color="auto"/>
              <w:left w:val="single" w:sz="4" w:space="0" w:color="000000"/>
              <w:bottom w:val="single" w:sz="4" w:space="0" w:color="000000"/>
              <w:right w:val="single" w:sz="4" w:space="0" w:color="auto"/>
            </w:tcBorders>
            <w:vAlign w:val="center"/>
          </w:tcPr>
          <w:p w14:paraId="3D57CB54" w14:textId="77777777" w:rsidR="00FA7CFA" w:rsidRPr="0052273E" w:rsidRDefault="00FA7CFA" w:rsidP="002F14D8">
            <w:pPr>
              <w:spacing w:after="0"/>
              <w:jc w:val="center"/>
              <w:rPr>
                <w:rFonts w:ascii="Cambria" w:hAnsi="Cambria" w:cs="Times New Roman"/>
                <w:sz w:val="20"/>
                <w:szCs w:val="20"/>
              </w:rPr>
            </w:pPr>
            <w:r w:rsidRPr="0052273E">
              <w:rPr>
                <w:rFonts w:ascii="Cambria" w:hAnsi="Cambria" w:cs="Times New Roman"/>
                <w:sz w:val="20"/>
                <w:szCs w:val="20"/>
              </w:rPr>
              <w:t>F5</w:t>
            </w:r>
          </w:p>
        </w:tc>
        <w:tc>
          <w:tcPr>
            <w:tcW w:w="851" w:type="dxa"/>
            <w:tcBorders>
              <w:top w:val="single" w:sz="4" w:space="0" w:color="auto"/>
              <w:left w:val="single" w:sz="4" w:space="0" w:color="000000"/>
              <w:bottom w:val="single" w:sz="4" w:space="0" w:color="000000"/>
              <w:right w:val="single" w:sz="4" w:space="0" w:color="auto"/>
            </w:tcBorders>
            <w:vAlign w:val="center"/>
          </w:tcPr>
          <w:p w14:paraId="6C201940" w14:textId="77777777" w:rsidR="00FA7CFA" w:rsidRPr="0052273E" w:rsidRDefault="00FA7CFA" w:rsidP="002F14D8">
            <w:pPr>
              <w:spacing w:after="0"/>
              <w:jc w:val="center"/>
              <w:rPr>
                <w:rFonts w:ascii="Cambria" w:hAnsi="Cambria" w:cs="Times New Roman"/>
                <w:sz w:val="20"/>
                <w:szCs w:val="20"/>
              </w:rPr>
            </w:pPr>
            <w:r w:rsidRPr="0052273E">
              <w:rPr>
                <w:rFonts w:ascii="Cambria" w:hAnsi="Cambria" w:cs="Times New Roman"/>
                <w:sz w:val="20"/>
                <w:szCs w:val="20"/>
              </w:rPr>
              <w:t>P3</w:t>
            </w:r>
          </w:p>
        </w:tc>
        <w:tc>
          <w:tcPr>
            <w:tcW w:w="708" w:type="dxa"/>
            <w:tcBorders>
              <w:top w:val="single" w:sz="4" w:space="0" w:color="auto"/>
              <w:left w:val="single" w:sz="4" w:space="0" w:color="000000"/>
              <w:bottom w:val="single" w:sz="4" w:space="0" w:color="000000"/>
              <w:right w:val="single" w:sz="4" w:space="0" w:color="auto"/>
            </w:tcBorders>
          </w:tcPr>
          <w:p w14:paraId="26758DE2" w14:textId="77777777" w:rsidR="00FA7CFA" w:rsidRPr="0052273E" w:rsidRDefault="00FA7CFA" w:rsidP="002F14D8">
            <w:pPr>
              <w:spacing w:after="0"/>
              <w:jc w:val="center"/>
              <w:rPr>
                <w:rFonts w:ascii="Cambria" w:hAnsi="Cambria" w:cs="Times New Roman"/>
                <w:sz w:val="20"/>
                <w:szCs w:val="20"/>
              </w:rPr>
            </w:pPr>
            <w:r w:rsidRPr="0052273E">
              <w:rPr>
                <w:rFonts w:ascii="Cambria" w:hAnsi="Cambria" w:cs="Times New Roman"/>
                <w:sz w:val="20"/>
                <w:szCs w:val="20"/>
              </w:rPr>
              <w:t>F4</w:t>
            </w:r>
          </w:p>
        </w:tc>
        <w:tc>
          <w:tcPr>
            <w:tcW w:w="709" w:type="dxa"/>
            <w:tcBorders>
              <w:top w:val="single" w:sz="4" w:space="0" w:color="auto"/>
              <w:left w:val="single" w:sz="4" w:space="0" w:color="000000"/>
              <w:bottom w:val="single" w:sz="4" w:space="0" w:color="000000"/>
              <w:right w:val="single" w:sz="4" w:space="0" w:color="auto"/>
            </w:tcBorders>
          </w:tcPr>
          <w:p w14:paraId="06D0E4A8" w14:textId="77777777" w:rsidR="00FA7CFA" w:rsidRPr="0052273E" w:rsidRDefault="00FA7CFA" w:rsidP="002F14D8">
            <w:pPr>
              <w:spacing w:after="0"/>
              <w:jc w:val="center"/>
              <w:rPr>
                <w:rFonts w:ascii="Cambria" w:hAnsi="Cambria" w:cs="Times New Roman"/>
                <w:sz w:val="20"/>
                <w:szCs w:val="20"/>
              </w:rPr>
            </w:pPr>
            <w:r w:rsidRPr="0052273E">
              <w:rPr>
                <w:rFonts w:ascii="Cambria" w:hAnsi="Cambria" w:cs="Times New Roman"/>
                <w:sz w:val="20"/>
                <w:szCs w:val="20"/>
              </w:rPr>
              <w:t>P4</w:t>
            </w:r>
          </w:p>
        </w:tc>
      </w:tr>
      <w:tr w:rsidR="0052273E" w:rsidRPr="0052273E" w14:paraId="5722CB9F" w14:textId="77777777" w:rsidTr="00FA7CFA">
        <w:trPr>
          <w:trHeight w:val="381"/>
        </w:trPr>
        <w:tc>
          <w:tcPr>
            <w:tcW w:w="2090" w:type="dxa"/>
            <w:tcBorders>
              <w:top w:val="single" w:sz="4" w:space="0" w:color="000000"/>
              <w:left w:val="single" w:sz="4" w:space="0" w:color="000000"/>
              <w:bottom w:val="single" w:sz="4" w:space="0" w:color="000000"/>
              <w:right w:val="single" w:sz="4" w:space="0" w:color="000000"/>
            </w:tcBorders>
            <w:vAlign w:val="center"/>
          </w:tcPr>
          <w:p w14:paraId="4576D107" w14:textId="77777777" w:rsidR="00FA7CFA" w:rsidRPr="0052273E" w:rsidRDefault="00FA7CFA" w:rsidP="002F14D8">
            <w:pPr>
              <w:spacing w:after="0"/>
              <w:ind w:right="-108"/>
              <w:jc w:val="center"/>
              <w:rPr>
                <w:rFonts w:ascii="Cambria" w:hAnsi="Cambria" w:cs="Times New Roman"/>
                <w:sz w:val="20"/>
                <w:szCs w:val="20"/>
              </w:rPr>
            </w:pPr>
            <w:r w:rsidRPr="0052273E">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7A3DD70D" w14:textId="77777777" w:rsidR="00FA7CFA" w:rsidRPr="0052273E" w:rsidRDefault="00FA7CF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317001F0" w14:textId="77777777" w:rsidR="00FA7CFA" w:rsidRPr="0052273E" w:rsidRDefault="00FA7CF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3107238A" w14:textId="77777777" w:rsidR="00FA7CFA" w:rsidRPr="0052273E" w:rsidRDefault="00FA7CF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79EB2651" w14:textId="77777777" w:rsidR="00FA7CFA" w:rsidRPr="0052273E" w:rsidRDefault="00FA7CF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8" w:type="dxa"/>
            <w:tcBorders>
              <w:top w:val="single" w:sz="4" w:space="0" w:color="000000"/>
              <w:left w:val="single" w:sz="4" w:space="0" w:color="000000"/>
              <w:bottom w:val="single" w:sz="4" w:space="0" w:color="000000"/>
              <w:right w:val="single" w:sz="4" w:space="0" w:color="auto"/>
            </w:tcBorders>
          </w:tcPr>
          <w:p w14:paraId="4D29F2AD" w14:textId="77777777" w:rsidR="00FA7CFA" w:rsidRPr="0052273E" w:rsidRDefault="00FA7CF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5D4FBD6C" w14:textId="77777777" w:rsidR="00FA7CFA" w:rsidRPr="0052273E" w:rsidRDefault="00FA7CF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r>
      <w:tr w:rsidR="0052273E" w:rsidRPr="0052273E" w14:paraId="41E3409D" w14:textId="77777777" w:rsidTr="00FA7CFA">
        <w:tc>
          <w:tcPr>
            <w:tcW w:w="2090" w:type="dxa"/>
            <w:tcBorders>
              <w:top w:val="single" w:sz="4" w:space="0" w:color="000000"/>
              <w:left w:val="single" w:sz="4" w:space="0" w:color="000000"/>
              <w:bottom w:val="single" w:sz="4" w:space="0" w:color="000000"/>
              <w:right w:val="single" w:sz="4" w:space="0" w:color="000000"/>
            </w:tcBorders>
            <w:vAlign w:val="center"/>
          </w:tcPr>
          <w:p w14:paraId="6CEA8879" w14:textId="77777777" w:rsidR="00FA7CFA" w:rsidRPr="0052273E" w:rsidRDefault="00FA7CFA" w:rsidP="002F14D8">
            <w:pPr>
              <w:autoSpaceDE w:val="0"/>
              <w:autoSpaceDN w:val="0"/>
              <w:spacing w:after="0"/>
              <w:ind w:right="-108"/>
              <w:jc w:val="center"/>
              <w:rPr>
                <w:rFonts w:ascii="Cambria" w:hAnsi="Cambria" w:cs="Times New Roman"/>
                <w:sz w:val="20"/>
                <w:szCs w:val="20"/>
              </w:rPr>
            </w:pPr>
            <w:r w:rsidRPr="0052273E">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7C827181" w14:textId="77777777" w:rsidR="00FA7CFA" w:rsidRPr="0052273E" w:rsidRDefault="00FA7CF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33496344" w14:textId="77777777" w:rsidR="00FA7CFA" w:rsidRPr="0052273E" w:rsidRDefault="00FA7CF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2171F5DB" w14:textId="77777777" w:rsidR="00FA7CFA" w:rsidRPr="0052273E" w:rsidRDefault="00FA7CF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2BF19758" w14:textId="77777777" w:rsidR="00FA7CFA" w:rsidRPr="0052273E" w:rsidRDefault="00FA7CFA" w:rsidP="002F14D8">
            <w:pPr>
              <w:spacing w:after="0"/>
              <w:jc w:val="center"/>
              <w:rPr>
                <w:rFonts w:ascii="Cambria" w:hAnsi="Cambria" w:cs="Times New Roman"/>
                <w:bCs/>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6E47DB11" w14:textId="77777777" w:rsidR="00FA7CFA" w:rsidRPr="0052273E" w:rsidRDefault="00FA7CF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55ABFBAF" w14:textId="77777777" w:rsidR="00FA7CFA" w:rsidRPr="0052273E" w:rsidRDefault="00FA7CF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r>
      <w:tr w:rsidR="0052273E" w:rsidRPr="0052273E" w14:paraId="42256DF1" w14:textId="77777777" w:rsidTr="00FA7CFA">
        <w:tc>
          <w:tcPr>
            <w:tcW w:w="2090" w:type="dxa"/>
            <w:tcBorders>
              <w:top w:val="single" w:sz="4" w:space="0" w:color="000000"/>
              <w:left w:val="single" w:sz="4" w:space="0" w:color="000000"/>
              <w:bottom w:val="single" w:sz="4" w:space="0" w:color="000000"/>
              <w:right w:val="single" w:sz="4" w:space="0" w:color="000000"/>
            </w:tcBorders>
            <w:vAlign w:val="center"/>
          </w:tcPr>
          <w:p w14:paraId="4632B149" w14:textId="77777777" w:rsidR="00FA7CFA" w:rsidRPr="0052273E" w:rsidRDefault="00FA7CFA" w:rsidP="002F14D8">
            <w:pPr>
              <w:widowControl w:val="0"/>
              <w:autoSpaceDE w:val="0"/>
              <w:autoSpaceDN w:val="0"/>
              <w:adjustRightInd w:val="0"/>
              <w:spacing w:after="0"/>
              <w:ind w:right="-108"/>
              <w:jc w:val="center"/>
              <w:rPr>
                <w:rFonts w:ascii="Cambria" w:hAnsi="Cambria" w:cs="Times New Roman"/>
                <w:sz w:val="20"/>
                <w:szCs w:val="20"/>
              </w:rPr>
            </w:pPr>
            <w:r w:rsidRPr="0052273E">
              <w:rPr>
                <w:rFonts w:ascii="Cambria" w:hAnsi="Cambria" w:cs="Times New Roman"/>
                <w:sz w:val="20"/>
                <w:szCs w:val="20"/>
              </w:rPr>
              <w:lastRenderedPageBreak/>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21C806BA" w14:textId="77777777" w:rsidR="00FA7CFA" w:rsidRPr="0052273E" w:rsidRDefault="00FA7CF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1B6D2CF" w14:textId="77777777" w:rsidR="00FA7CFA" w:rsidRPr="0052273E" w:rsidRDefault="00FA7CF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2DC1FC62" w14:textId="77777777" w:rsidR="00FA7CFA" w:rsidRPr="0052273E" w:rsidRDefault="00FA7CF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05FC0363" w14:textId="77777777" w:rsidR="00FA7CFA" w:rsidRPr="0052273E" w:rsidRDefault="00FA7CF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8" w:type="dxa"/>
            <w:tcBorders>
              <w:top w:val="single" w:sz="4" w:space="0" w:color="000000"/>
              <w:left w:val="single" w:sz="4" w:space="0" w:color="000000"/>
              <w:bottom w:val="single" w:sz="4" w:space="0" w:color="000000"/>
              <w:right w:val="single" w:sz="4" w:space="0" w:color="auto"/>
            </w:tcBorders>
          </w:tcPr>
          <w:p w14:paraId="301AA0E4" w14:textId="77777777" w:rsidR="00FA7CFA" w:rsidRPr="0052273E" w:rsidRDefault="00FA7CF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089B1FF3" w14:textId="77777777" w:rsidR="00FA7CFA" w:rsidRPr="0052273E" w:rsidRDefault="00FA7CFA" w:rsidP="002F14D8">
            <w:pPr>
              <w:spacing w:after="0"/>
              <w:jc w:val="center"/>
              <w:rPr>
                <w:rFonts w:ascii="Cambria" w:hAnsi="Cambria" w:cs="Times New Roman"/>
                <w:bCs/>
                <w:sz w:val="20"/>
                <w:szCs w:val="20"/>
              </w:rPr>
            </w:pPr>
          </w:p>
        </w:tc>
      </w:tr>
      <w:tr w:rsidR="00FA7CFA" w:rsidRPr="0052273E" w14:paraId="53267238" w14:textId="77777777" w:rsidTr="00FA7CFA">
        <w:tc>
          <w:tcPr>
            <w:tcW w:w="2090" w:type="dxa"/>
            <w:tcBorders>
              <w:top w:val="single" w:sz="4" w:space="0" w:color="000000"/>
              <w:left w:val="single" w:sz="4" w:space="0" w:color="000000"/>
              <w:bottom w:val="single" w:sz="4" w:space="0" w:color="000000"/>
              <w:right w:val="single" w:sz="4" w:space="0" w:color="000000"/>
            </w:tcBorders>
            <w:vAlign w:val="center"/>
          </w:tcPr>
          <w:p w14:paraId="30F78706" w14:textId="77777777" w:rsidR="00FA7CFA" w:rsidRPr="0052273E" w:rsidRDefault="00FA7CFA" w:rsidP="002F14D8">
            <w:pPr>
              <w:autoSpaceDE w:val="0"/>
              <w:autoSpaceDN w:val="0"/>
              <w:spacing w:after="0"/>
              <w:ind w:right="-108"/>
              <w:jc w:val="center"/>
              <w:rPr>
                <w:rFonts w:ascii="Cambria" w:hAnsi="Cambria" w:cs="Times New Roman"/>
                <w:sz w:val="20"/>
                <w:szCs w:val="20"/>
              </w:rPr>
            </w:pPr>
            <w:r w:rsidRPr="0052273E">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2303CE2B" w14:textId="77777777" w:rsidR="00FA7CFA" w:rsidRPr="0052273E" w:rsidRDefault="00FA7CF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64090B0E" w14:textId="77777777" w:rsidR="00FA7CFA" w:rsidRPr="0052273E" w:rsidRDefault="00FA7CF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49FA0435" w14:textId="77777777" w:rsidR="00FA7CFA" w:rsidRPr="0052273E" w:rsidRDefault="00FA7CF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17804337" w14:textId="77777777" w:rsidR="00FA7CFA" w:rsidRPr="0052273E" w:rsidRDefault="00FA7CFA" w:rsidP="002F14D8">
            <w:pPr>
              <w:spacing w:after="0"/>
              <w:jc w:val="center"/>
              <w:rPr>
                <w:rFonts w:ascii="Cambria" w:hAnsi="Cambria" w:cs="Times New Roman"/>
                <w:bCs/>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2E9F6647" w14:textId="77777777" w:rsidR="00FA7CFA" w:rsidRPr="0052273E" w:rsidRDefault="00FA7CF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34238EB5" w14:textId="77777777" w:rsidR="00FA7CFA" w:rsidRPr="0052273E" w:rsidRDefault="00FA7CF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r>
    </w:tbl>
    <w:p w14:paraId="04F8BE97" w14:textId="77777777" w:rsidR="00FA7CFA" w:rsidRPr="0052273E" w:rsidRDefault="00FA7CFA" w:rsidP="002F14D8">
      <w:pPr>
        <w:spacing w:after="0"/>
        <w:jc w:val="both"/>
        <w:rPr>
          <w:rFonts w:ascii="Cambria" w:hAnsi="Cambria" w:cs="Times New Roman"/>
          <w:sz w:val="20"/>
          <w:szCs w:val="20"/>
        </w:rPr>
      </w:pPr>
    </w:p>
    <w:p w14:paraId="55B45E14" w14:textId="77777777" w:rsidR="00A60987" w:rsidRPr="0052273E" w:rsidRDefault="00A60987" w:rsidP="002F14D8">
      <w:pPr>
        <w:pStyle w:val="Nagwek1"/>
        <w:spacing w:before="0" w:after="0"/>
        <w:rPr>
          <w:rFonts w:ascii="Cambria" w:hAnsi="Cambria"/>
          <w:sz w:val="20"/>
          <w:szCs w:val="20"/>
        </w:rPr>
      </w:pPr>
      <w:r w:rsidRPr="0052273E">
        <w:rPr>
          <w:rFonts w:ascii="Cambria" w:hAnsi="Cambria"/>
          <w:sz w:val="20"/>
          <w:szCs w:val="20"/>
        </w:rPr>
        <w:t xml:space="preserve">9. Opis sposobu ustalania oceny końcowej </w:t>
      </w:r>
      <w:r w:rsidRPr="0052273E">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A60987" w:rsidRPr="0052273E" w14:paraId="7CC08B60" w14:textId="77777777" w:rsidTr="003912BF">
        <w:trPr>
          <w:trHeight w:val="93"/>
          <w:jc w:val="center"/>
        </w:trPr>
        <w:tc>
          <w:tcPr>
            <w:tcW w:w="9907" w:type="dxa"/>
          </w:tcPr>
          <w:p w14:paraId="0389FA17" w14:textId="77777777" w:rsidR="00A60987" w:rsidRPr="0052273E" w:rsidRDefault="00A60987" w:rsidP="002F14D8">
            <w:pPr>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5F4BE925" w14:textId="77777777" w:rsidR="00A60987" w:rsidRPr="0052273E" w:rsidRDefault="00A60987" w:rsidP="002F14D8">
            <w:pPr>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52273E" w:rsidRPr="0052273E" w14:paraId="46691318" w14:textId="77777777" w:rsidTr="003912BF">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3C1165" w14:textId="77777777" w:rsidR="00A60987" w:rsidRPr="0052273E" w:rsidRDefault="00A60987"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74518A" w14:textId="77777777" w:rsidR="00A60987" w:rsidRPr="0052273E" w:rsidRDefault="00A60987"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b/>
                      <w:bCs/>
                      <w:sz w:val="20"/>
                      <w:szCs w:val="20"/>
                      <w:lang w:eastAsia="pl-PL"/>
                    </w:rPr>
                    <w:t>Ocena</w:t>
                  </w:r>
                </w:p>
              </w:tc>
            </w:tr>
            <w:tr w:rsidR="0052273E" w:rsidRPr="0052273E" w14:paraId="78AD7DF9" w14:textId="77777777" w:rsidTr="003912BF">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0E5224" w14:textId="77777777" w:rsidR="00A60987" w:rsidRPr="0052273E" w:rsidRDefault="00A60987"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872016C" w14:textId="77777777" w:rsidR="00A60987" w:rsidRPr="0052273E" w:rsidRDefault="00A60987"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niedostateczny (2.0)</w:t>
                  </w:r>
                </w:p>
              </w:tc>
            </w:tr>
            <w:tr w:rsidR="0052273E" w:rsidRPr="0052273E" w14:paraId="4B12E286" w14:textId="77777777" w:rsidTr="003912BF">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6AF52" w14:textId="77777777" w:rsidR="00A60987" w:rsidRPr="0052273E" w:rsidRDefault="00A60987"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0B40ABFE" w14:textId="77777777" w:rsidR="00A60987" w:rsidRPr="0052273E" w:rsidRDefault="00A60987"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dostateczny (3.0)</w:t>
                  </w:r>
                </w:p>
              </w:tc>
            </w:tr>
            <w:tr w:rsidR="0052273E" w:rsidRPr="0052273E" w14:paraId="690CB8BD" w14:textId="77777777" w:rsidTr="003912BF">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8911D0" w14:textId="77777777" w:rsidR="00A60987" w:rsidRPr="0052273E" w:rsidRDefault="00A60987"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B7D17F3" w14:textId="77777777" w:rsidR="00A60987" w:rsidRPr="0052273E" w:rsidRDefault="00A60987"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dostateczny plus (3.5)</w:t>
                  </w:r>
                </w:p>
              </w:tc>
            </w:tr>
            <w:tr w:rsidR="0052273E" w:rsidRPr="0052273E" w14:paraId="3568EC88" w14:textId="77777777" w:rsidTr="003912BF">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82758" w14:textId="77777777" w:rsidR="00A60987" w:rsidRPr="0052273E" w:rsidRDefault="00A60987"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41AA1809" w14:textId="77777777" w:rsidR="00A60987" w:rsidRPr="0052273E" w:rsidRDefault="00A60987"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dobry (4.0)</w:t>
                  </w:r>
                </w:p>
              </w:tc>
            </w:tr>
            <w:tr w:rsidR="0052273E" w:rsidRPr="0052273E" w14:paraId="2FA5A700" w14:textId="77777777" w:rsidTr="003912BF">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470064" w14:textId="77777777" w:rsidR="00A60987" w:rsidRPr="0052273E" w:rsidRDefault="00A60987"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FE6ADC7" w14:textId="77777777" w:rsidR="00A60987" w:rsidRPr="0052273E" w:rsidRDefault="00A60987"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dobry plus (4.5)</w:t>
                  </w:r>
                </w:p>
              </w:tc>
            </w:tr>
            <w:tr w:rsidR="0052273E" w:rsidRPr="0052273E" w14:paraId="3A2F00EB" w14:textId="77777777" w:rsidTr="003912BF">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48093" w14:textId="77777777" w:rsidR="00A60987" w:rsidRPr="0052273E" w:rsidRDefault="00A60987"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4C52527" w14:textId="77777777" w:rsidR="00A60987" w:rsidRPr="0052273E" w:rsidRDefault="00A60987"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bardzo dobry (5.0)</w:t>
                  </w:r>
                </w:p>
              </w:tc>
            </w:tr>
          </w:tbl>
          <w:p w14:paraId="3842FBBE" w14:textId="77777777" w:rsidR="00A60987" w:rsidRPr="0052273E" w:rsidRDefault="00A60987" w:rsidP="002F14D8">
            <w:pPr>
              <w:pStyle w:val="karta"/>
              <w:spacing w:line="276" w:lineRule="auto"/>
              <w:rPr>
                <w:rFonts w:ascii="Cambria" w:hAnsi="Cambria"/>
              </w:rPr>
            </w:pPr>
          </w:p>
        </w:tc>
      </w:tr>
    </w:tbl>
    <w:p w14:paraId="01AFDC89" w14:textId="77777777" w:rsidR="000E4E3F" w:rsidRPr="0052273E" w:rsidRDefault="000E4E3F" w:rsidP="002F14D8">
      <w:pPr>
        <w:pStyle w:val="Legenda"/>
        <w:spacing w:after="0"/>
        <w:rPr>
          <w:rFonts w:ascii="Cambria" w:hAnsi="Cambria"/>
        </w:rPr>
      </w:pPr>
    </w:p>
    <w:p w14:paraId="52AC3495" w14:textId="77777777" w:rsidR="00A60987" w:rsidRPr="0052273E" w:rsidRDefault="00A60987" w:rsidP="002F14D8">
      <w:pPr>
        <w:pStyle w:val="Legenda"/>
        <w:spacing w:after="0"/>
        <w:rPr>
          <w:rFonts w:ascii="Cambria" w:hAnsi="Cambria"/>
        </w:rPr>
      </w:pPr>
      <w:r w:rsidRPr="0052273E">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A60987" w:rsidRPr="0052273E" w14:paraId="07EF97E2" w14:textId="77777777" w:rsidTr="003912BF">
        <w:trPr>
          <w:trHeight w:val="540"/>
          <w:jc w:val="center"/>
        </w:trPr>
        <w:tc>
          <w:tcPr>
            <w:tcW w:w="9923" w:type="dxa"/>
          </w:tcPr>
          <w:p w14:paraId="336A168B" w14:textId="566F724C" w:rsidR="00A60987" w:rsidRPr="0052273E" w:rsidRDefault="00E57E88" w:rsidP="002F14D8">
            <w:pPr>
              <w:spacing w:after="0"/>
              <w:rPr>
                <w:rFonts w:ascii="Cambria" w:hAnsi="Cambria" w:cs="Times New Roman"/>
                <w:b/>
                <w:bCs/>
                <w:sz w:val="20"/>
                <w:szCs w:val="20"/>
              </w:rPr>
            </w:pPr>
            <w:r w:rsidRPr="0052273E">
              <w:rPr>
                <w:rFonts w:ascii="Cambria" w:hAnsi="Cambria" w:cs="Times New Roman"/>
                <w:sz w:val="20"/>
                <w:szCs w:val="20"/>
              </w:rPr>
              <w:t>Egzamin z</w:t>
            </w:r>
            <w:r w:rsidR="000E4E3F" w:rsidRPr="0052273E">
              <w:rPr>
                <w:rFonts w:ascii="Cambria" w:hAnsi="Cambria" w:cs="Times New Roman"/>
                <w:sz w:val="20"/>
                <w:szCs w:val="20"/>
              </w:rPr>
              <w:t xml:space="preserve"> oceną</w:t>
            </w:r>
          </w:p>
        </w:tc>
      </w:tr>
    </w:tbl>
    <w:p w14:paraId="0DA27439" w14:textId="77777777" w:rsidR="000E4E3F" w:rsidRPr="0052273E" w:rsidRDefault="000E4E3F" w:rsidP="002F14D8">
      <w:pPr>
        <w:pStyle w:val="Legenda"/>
        <w:spacing w:after="0"/>
        <w:rPr>
          <w:rFonts w:ascii="Cambria" w:hAnsi="Cambria"/>
        </w:rPr>
      </w:pPr>
    </w:p>
    <w:p w14:paraId="2C516E3F" w14:textId="77777777" w:rsidR="00A60987" w:rsidRPr="0052273E" w:rsidRDefault="00A60987" w:rsidP="002F14D8">
      <w:pPr>
        <w:pStyle w:val="Legenda"/>
        <w:spacing w:after="0"/>
        <w:rPr>
          <w:rFonts w:ascii="Cambria" w:hAnsi="Cambria"/>
          <w:b w:val="0"/>
          <w:bCs w:val="0"/>
        </w:rPr>
      </w:pPr>
      <w:r w:rsidRPr="0052273E">
        <w:rPr>
          <w:rFonts w:ascii="Cambria" w:hAnsi="Cambria"/>
        </w:rPr>
        <w:t xml:space="preserve">11. Obciążenie pracą studenta </w:t>
      </w:r>
      <w:r w:rsidRPr="0052273E">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2273E" w:rsidRPr="0052273E" w14:paraId="7C344F29" w14:textId="77777777" w:rsidTr="003912BF">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4AFF41ED" w14:textId="77777777" w:rsidR="00A60987" w:rsidRPr="0052273E" w:rsidRDefault="00A60987"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3D90EF2C" w14:textId="77777777" w:rsidR="00A60987" w:rsidRPr="0052273E" w:rsidRDefault="00A60987" w:rsidP="002F14D8">
            <w:pPr>
              <w:spacing w:after="0"/>
              <w:jc w:val="center"/>
              <w:rPr>
                <w:rFonts w:ascii="Cambria" w:hAnsi="Cambria" w:cs="Times New Roman"/>
                <w:b/>
                <w:iCs/>
                <w:sz w:val="20"/>
                <w:szCs w:val="20"/>
              </w:rPr>
            </w:pPr>
            <w:r w:rsidRPr="0052273E">
              <w:rPr>
                <w:rFonts w:ascii="Cambria" w:hAnsi="Cambria" w:cs="Times New Roman"/>
                <w:b/>
                <w:iCs/>
                <w:sz w:val="20"/>
                <w:szCs w:val="20"/>
              </w:rPr>
              <w:t>Liczba godzin</w:t>
            </w:r>
          </w:p>
        </w:tc>
      </w:tr>
      <w:tr w:rsidR="0052273E" w:rsidRPr="0052273E" w14:paraId="6D485CC0" w14:textId="77777777" w:rsidTr="003912BF">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7DCDD279" w14:textId="77777777" w:rsidR="00A60987" w:rsidRPr="0052273E" w:rsidRDefault="00A60987"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C107274" w14:textId="77777777" w:rsidR="00A60987" w:rsidRPr="0052273E" w:rsidRDefault="00A60987" w:rsidP="002F14D8">
            <w:pPr>
              <w:spacing w:after="0"/>
              <w:jc w:val="center"/>
              <w:rPr>
                <w:rFonts w:ascii="Cambria" w:hAnsi="Cambria" w:cs="Times New Roman"/>
                <w:b/>
                <w:iCs/>
                <w:sz w:val="20"/>
                <w:szCs w:val="20"/>
              </w:rPr>
            </w:pPr>
            <w:r w:rsidRPr="0052273E">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7E03A7C6" w14:textId="77777777" w:rsidR="00A60987" w:rsidRPr="0052273E" w:rsidRDefault="00A60987" w:rsidP="002F14D8">
            <w:pPr>
              <w:spacing w:after="0"/>
              <w:jc w:val="center"/>
              <w:rPr>
                <w:rFonts w:ascii="Cambria" w:hAnsi="Cambria" w:cs="Times New Roman"/>
                <w:b/>
                <w:iCs/>
                <w:sz w:val="20"/>
                <w:szCs w:val="20"/>
              </w:rPr>
            </w:pPr>
            <w:r w:rsidRPr="0052273E">
              <w:rPr>
                <w:rFonts w:ascii="Cambria" w:hAnsi="Cambria" w:cs="Times New Roman"/>
                <w:b/>
                <w:iCs/>
                <w:sz w:val="20"/>
                <w:szCs w:val="20"/>
              </w:rPr>
              <w:t>na studiach niestacjonarnych</w:t>
            </w:r>
          </w:p>
        </w:tc>
      </w:tr>
      <w:tr w:rsidR="0052273E" w:rsidRPr="0052273E" w14:paraId="06F9D630" w14:textId="77777777" w:rsidTr="003912BF">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0C1B1B7A" w14:textId="77777777" w:rsidR="00A60987" w:rsidRPr="0052273E" w:rsidRDefault="00A60987" w:rsidP="002F14D8">
            <w:pPr>
              <w:spacing w:after="0"/>
              <w:jc w:val="center"/>
              <w:rPr>
                <w:rFonts w:ascii="Cambria" w:hAnsi="Cambria" w:cs="Times New Roman"/>
                <w:b/>
                <w:iCs/>
                <w:sz w:val="20"/>
                <w:szCs w:val="20"/>
              </w:rPr>
            </w:pPr>
            <w:r w:rsidRPr="0052273E">
              <w:rPr>
                <w:rFonts w:ascii="Cambria" w:hAnsi="Cambria" w:cs="Times New Roman"/>
                <w:b/>
                <w:bCs/>
                <w:sz w:val="20"/>
                <w:szCs w:val="20"/>
              </w:rPr>
              <w:t>Godziny kontaktowe studenta (w ramach zajęć):</w:t>
            </w:r>
          </w:p>
        </w:tc>
      </w:tr>
      <w:tr w:rsidR="0052273E" w:rsidRPr="0052273E" w14:paraId="21DAD356" w14:textId="77777777" w:rsidTr="003912BF">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399AB220" w14:textId="77777777" w:rsidR="00A60987" w:rsidRPr="0052273E" w:rsidRDefault="00A60987" w:rsidP="002F14D8">
            <w:pPr>
              <w:spacing w:after="0"/>
              <w:rPr>
                <w:rFonts w:ascii="Cambria" w:hAnsi="Cambria" w:cs="Times New Roman"/>
                <w:b/>
                <w:iCs/>
                <w:sz w:val="20"/>
                <w:szCs w:val="20"/>
              </w:rPr>
            </w:pPr>
            <w:r w:rsidRPr="0052273E">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7EB0426C" w14:textId="77777777" w:rsidR="00A60987" w:rsidRPr="0052273E" w:rsidRDefault="002F12FC" w:rsidP="002F14D8">
            <w:pPr>
              <w:spacing w:after="0"/>
              <w:jc w:val="center"/>
              <w:rPr>
                <w:rFonts w:ascii="Cambria" w:hAnsi="Cambria" w:cs="Times New Roman"/>
                <w:b/>
                <w:iCs/>
                <w:sz w:val="20"/>
                <w:szCs w:val="20"/>
              </w:rPr>
            </w:pPr>
            <w:r w:rsidRPr="0052273E">
              <w:rPr>
                <w:rFonts w:ascii="Cambria" w:hAnsi="Cambria" w:cs="Times New Roman"/>
                <w:b/>
                <w:iCs/>
                <w:sz w:val="20"/>
                <w:szCs w:val="20"/>
              </w:rPr>
              <w:t>75</w:t>
            </w:r>
          </w:p>
        </w:tc>
        <w:tc>
          <w:tcPr>
            <w:tcW w:w="1985" w:type="dxa"/>
            <w:tcBorders>
              <w:top w:val="single" w:sz="4" w:space="0" w:color="auto"/>
              <w:left w:val="single" w:sz="4" w:space="0" w:color="auto"/>
              <w:bottom w:val="single" w:sz="4" w:space="0" w:color="auto"/>
              <w:right w:val="single" w:sz="4" w:space="0" w:color="auto"/>
            </w:tcBorders>
            <w:vAlign w:val="center"/>
          </w:tcPr>
          <w:p w14:paraId="4AF13068" w14:textId="77777777" w:rsidR="00A60987" w:rsidRPr="0052273E" w:rsidRDefault="002F12FC" w:rsidP="002F14D8">
            <w:pPr>
              <w:spacing w:after="0"/>
              <w:jc w:val="center"/>
              <w:rPr>
                <w:rFonts w:ascii="Cambria" w:hAnsi="Cambria" w:cs="Times New Roman"/>
                <w:b/>
                <w:iCs/>
                <w:sz w:val="20"/>
                <w:szCs w:val="20"/>
              </w:rPr>
            </w:pPr>
            <w:r w:rsidRPr="0052273E">
              <w:rPr>
                <w:rFonts w:ascii="Cambria" w:hAnsi="Cambria" w:cs="Times New Roman"/>
                <w:b/>
                <w:iCs/>
                <w:sz w:val="20"/>
                <w:szCs w:val="20"/>
              </w:rPr>
              <w:t>46</w:t>
            </w:r>
          </w:p>
        </w:tc>
      </w:tr>
      <w:tr w:rsidR="0052273E" w:rsidRPr="0052273E" w14:paraId="4F4BADA5" w14:textId="77777777" w:rsidTr="003912BF">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2EA3DA4" w14:textId="77777777" w:rsidR="00A60987" w:rsidRPr="0052273E" w:rsidRDefault="00A60987" w:rsidP="002F14D8">
            <w:pPr>
              <w:spacing w:after="0"/>
              <w:jc w:val="center"/>
              <w:rPr>
                <w:rFonts w:ascii="Cambria" w:hAnsi="Cambria" w:cs="Times New Roman"/>
                <w:b/>
                <w:iCs/>
                <w:sz w:val="20"/>
                <w:szCs w:val="20"/>
              </w:rPr>
            </w:pPr>
            <w:r w:rsidRPr="0052273E">
              <w:rPr>
                <w:rFonts w:ascii="Cambria" w:hAnsi="Cambria" w:cs="Times New Roman"/>
                <w:b/>
                <w:iCs/>
                <w:sz w:val="20"/>
                <w:szCs w:val="20"/>
              </w:rPr>
              <w:t>Praca własna studenta (indywidualna praca studenta związana z zajęciami):</w:t>
            </w:r>
          </w:p>
        </w:tc>
      </w:tr>
      <w:tr w:rsidR="0052273E" w:rsidRPr="0052273E" w14:paraId="5833F571" w14:textId="77777777" w:rsidTr="00177E80">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tcPr>
          <w:p w14:paraId="25517074" w14:textId="77777777" w:rsidR="00A60987" w:rsidRPr="0052273E" w:rsidRDefault="00A60987" w:rsidP="002F14D8">
            <w:pPr>
              <w:spacing w:after="0"/>
              <w:rPr>
                <w:rFonts w:ascii="Cambria" w:hAnsi="Cambria" w:cs="Times New Roman"/>
                <w:sz w:val="20"/>
                <w:szCs w:val="20"/>
              </w:rPr>
            </w:pPr>
            <w:r w:rsidRPr="0052273E">
              <w:rPr>
                <w:rFonts w:ascii="Cambria" w:hAnsi="Cambria" w:cs="Times New Roman"/>
                <w:sz w:val="20"/>
                <w:szCs w:val="20"/>
              </w:rPr>
              <w:t xml:space="preserve">przygotowanie do </w:t>
            </w:r>
            <w:r w:rsidR="000E4E3F" w:rsidRPr="0052273E">
              <w:rPr>
                <w:rFonts w:ascii="Cambria" w:hAnsi="Cambria" w:cs="Times New Roman"/>
                <w:sz w:val="20"/>
                <w:szCs w:val="20"/>
              </w:rPr>
              <w:t>zaliczenia</w:t>
            </w:r>
          </w:p>
        </w:tc>
        <w:tc>
          <w:tcPr>
            <w:tcW w:w="1984" w:type="dxa"/>
            <w:tcBorders>
              <w:top w:val="single" w:sz="4" w:space="0" w:color="000000"/>
              <w:left w:val="single" w:sz="4" w:space="0" w:color="000000"/>
              <w:bottom w:val="single" w:sz="4" w:space="0" w:color="000000"/>
              <w:right w:val="single" w:sz="4" w:space="0" w:color="000000"/>
            </w:tcBorders>
            <w:vAlign w:val="center"/>
          </w:tcPr>
          <w:p w14:paraId="4053DFFE" w14:textId="618F0D4A" w:rsidR="00A60987" w:rsidRPr="0052273E" w:rsidRDefault="000E4E3F" w:rsidP="00177E80">
            <w:pPr>
              <w:spacing w:after="0"/>
              <w:jc w:val="center"/>
              <w:rPr>
                <w:rFonts w:ascii="Cambria" w:hAnsi="Cambria" w:cs="Times New Roman"/>
                <w:sz w:val="20"/>
                <w:szCs w:val="20"/>
              </w:rPr>
            </w:pPr>
            <w:r w:rsidRPr="0052273E">
              <w:rPr>
                <w:rFonts w:ascii="Cambria" w:hAnsi="Cambria" w:cs="Times New Roman"/>
                <w:sz w:val="20"/>
                <w:szCs w:val="20"/>
              </w:rPr>
              <w:t>1</w:t>
            </w:r>
            <w:r w:rsidR="00E76258" w:rsidRPr="0052273E">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6CC4E28C" w14:textId="5F7C2157" w:rsidR="00A60987" w:rsidRPr="0052273E" w:rsidRDefault="00E76258" w:rsidP="00177E80">
            <w:pPr>
              <w:spacing w:after="0"/>
              <w:jc w:val="center"/>
              <w:rPr>
                <w:rFonts w:ascii="Cambria" w:hAnsi="Cambria" w:cs="Times New Roman"/>
                <w:sz w:val="20"/>
                <w:szCs w:val="20"/>
              </w:rPr>
            </w:pPr>
            <w:r w:rsidRPr="0052273E">
              <w:rPr>
                <w:rFonts w:ascii="Cambria" w:hAnsi="Cambria" w:cs="Times New Roman"/>
                <w:sz w:val="20"/>
                <w:szCs w:val="20"/>
              </w:rPr>
              <w:t>30</w:t>
            </w:r>
          </w:p>
        </w:tc>
      </w:tr>
      <w:tr w:rsidR="0052273E" w:rsidRPr="0052273E" w14:paraId="577C3B3F"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5C5BCF22" w14:textId="3F2052E3" w:rsidR="00A60987" w:rsidRPr="0052273E" w:rsidRDefault="00A60987" w:rsidP="002F14D8">
            <w:pPr>
              <w:spacing w:after="0"/>
              <w:rPr>
                <w:rFonts w:ascii="Cambria" w:hAnsi="Cambria" w:cs="Times New Roman"/>
                <w:sz w:val="20"/>
                <w:szCs w:val="20"/>
              </w:rPr>
            </w:pPr>
            <w:r w:rsidRPr="0052273E">
              <w:rPr>
                <w:rFonts w:ascii="Cambria" w:hAnsi="Cambria" w:cs="Times New Roman"/>
                <w:sz w:val="20"/>
                <w:szCs w:val="20"/>
              </w:rPr>
              <w:t>przygotowanie do realizacji zajęć laboratoryjnych, wykonanie ćwiczeń</w:t>
            </w:r>
          </w:p>
        </w:tc>
        <w:tc>
          <w:tcPr>
            <w:tcW w:w="1984" w:type="dxa"/>
            <w:tcBorders>
              <w:top w:val="single" w:sz="4" w:space="0" w:color="000000"/>
              <w:left w:val="single" w:sz="4" w:space="0" w:color="000000"/>
              <w:bottom w:val="single" w:sz="4" w:space="0" w:color="000000"/>
              <w:right w:val="single" w:sz="4" w:space="0" w:color="000000"/>
            </w:tcBorders>
            <w:vAlign w:val="center"/>
          </w:tcPr>
          <w:p w14:paraId="49263872" w14:textId="77777777" w:rsidR="00A60987" w:rsidRPr="0052273E" w:rsidRDefault="000E4E3F" w:rsidP="00177E80">
            <w:pPr>
              <w:spacing w:after="0"/>
              <w:jc w:val="center"/>
              <w:rPr>
                <w:rFonts w:ascii="Cambria" w:hAnsi="Cambria" w:cs="Times New Roman"/>
                <w:sz w:val="20"/>
                <w:szCs w:val="20"/>
              </w:rPr>
            </w:pPr>
            <w:r w:rsidRPr="0052273E">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5A50593C" w14:textId="77777777" w:rsidR="00A60987" w:rsidRPr="0052273E" w:rsidRDefault="000E4E3F" w:rsidP="00177E80">
            <w:pPr>
              <w:spacing w:after="0"/>
              <w:jc w:val="center"/>
              <w:rPr>
                <w:rFonts w:ascii="Cambria" w:hAnsi="Cambria" w:cs="Times New Roman"/>
                <w:sz w:val="20"/>
                <w:szCs w:val="20"/>
              </w:rPr>
            </w:pPr>
            <w:r w:rsidRPr="0052273E">
              <w:rPr>
                <w:rFonts w:ascii="Cambria" w:hAnsi="Cambria" w:cs="Times New Roman"/>
                <w:sz w:val="20"/>
                <w:szCs w:val="20"/>
              </w:rPr>
              <w:t>29</w:t>
            </w:r>
          </w:p>
        </w:tc>
      </w:tr>
      <w:tr w:rsidR="0052273E" w:rsidRPr="0052273E" w14:paraId="3D0E61BA"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53F9C1AB" w14:textId="77777777" w:rsidR="00A60987" w:rsidRPr="0052273E" w:rsidRDefault="00A60987" w:rsidP="002F14D8">
            <w:pPr>
              <w:spacing w:after="0"/>
              <w:rPr>
                <w:rFonts w:ascii="Cambria" w:hAnsi="Cambria" w:cs="Times New Roman"/>
                <w:sz w:val="20"/>
                <w:szCs w:val="20"/>
              </w:rPr>
            </w:pPr>
            <w:r w:rsidRPr="0052273E">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2F879889" w14:textId="77777777" w:rsidR="00A60987" w:rsidRPr="0052273E" w:rsidRDefault="00FA7CFA" w:rsidP="00177E80">
            <w:pPr>
              <w:spacing w:after="0"/>
              <w:jc w:val="center"/>
              <w:rPr>
                <w:rFonts w:ascii="Cambria" w:hAnsi="Cambria" w:cs="Times New Roman"/>
                <w:sz w:val="20"/>
                <w:szCs w:val="20"/>
              </w:rPr>
            </w:pPr>
            <w:r w:rsidRPr="0052273E">
              <w:rPr>
                <w:rFonts w:ascii="Cambria" w:hAnsi="Cambria" w:cs="Times New Roman"/>
                <w:sz w:val="20"/>
                <w:szCs w:val="2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7FF38A52" w14:textId="77777777" w:rsidR="00A60987" w:rsidRPr="0052273E" w:rsidRDefault="000E4E3F" w:rsidP="00177E80">
            <w:pPr>
              <w:spacing w:after="0"/>
              <w:jc w:val="center"/>
              <w:rPr>
                <w:rFonts w:ascii="Cambria" w:hAnsi="Cambria" w:cs="Times New Roman"/>
                <w:sz w:val="20"/>
                <w:szCs w:val="20"/>
              </w:rPr>
            </w:pPr>
            <w:r w:rsidRPr="0052273E">
              <w:rPr>
                <w:rFonts w:ascii="Cambria" w:hAnsi="Cambria" w:cs="Times New Roman"/>
                <w:sz w:val="20"/>
                <w:szCs w:val="20"/>
              </w:rPr>
              <w:t>30</w:t>
            </w:r>
          </w:p>
        </w:tc>
      </w:tr>
      <w:tr w:rsidR="0052273E" w:rsidRPr="0052273E" w14:paraId="7D5B0160" w14:textId="77777777" w:rsidTr="00177E80">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480AF01" w14:textId="6D1C40AF" w:rsidR="00A60987" w:rsidRPr="0052273E" w:rsidRDefault="00A60987" w:rsidP="00177E80">
            <w:pPr>
              <w:spacing w:after="0"/>
              <w:jc w:val="right"/>
              <w:rPr>
                <w:rFonts w:ascii="Cambria" w:hAnsi="Cambria" w:cs="Times New Roman"/>
                <w:b/>
                <w:sz w:val="20"/>
                <w:szCs w:val="20"/>
              </w:rPr>
            </w:pPr>
            <w:r w:rsidRPr="0052273E">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57C66006" w14:textId="77777777" w:rsidR="00A60987" w:rsidRPr="0052273E" w:rsidRDefault="002F12FC" w:rsidP="00177E80">
            <w:pPr>
              <w:spacing w:after="0"/>
              <w:jc w:val="center"/>
              <w:rPr>
                <w:rFonts w:ascii="Cambria" w:hAnsi="Cambria" w:cs="Times New Roman"/>
                <w:b/>
                <w:sz w:val="20"/>
                <w:szCs w:val="20"/>
              </w:rPr>
            </w:pPr>
            <w:r w:rsidRPr="0052273E">
              <w:rPr>
                <w:rFonts w:ascii="Cambria" w:hAnsi="Cambria" w:cs="Times New Roman"/>
                <w:b/>
                <w:sz w:val="20"/>
                <w:szCs w:val="20"/>
              </w:rPr>
              <w:t>125</w:t>
            </w:r>
          </w:p>
        </w:tc>
        <w:tc>
          <w:tcPr>
            <w:tcW w:w="1985" w:type="dxa"/>
            <w:tcBorders>
              <w:top w:val="single" w:sz="4" w:space="0" w:color="000000"/>
              <w:left w:val="single" w:sz="4" w:space="0" w:color="000000"/>
              <w:bottom w:val="single" w:sz="4" w:space="0" w:color="000000"/>
              <w:right w:val="single" w:sz="4" w:space="0" w:color="000000"/>
            </w:tcBorders>
            <w:vAlign w:val="center"/>
          </w:tcPr>
          <w:p w14:paraId="705EBBE4" w14:textId="77777777" w:rsidR="00A60987" w:rsidRPr="0052273E" w:rsidRDefault="002F12FC" w:rsidP="00177E80">
            <w:pPr>
              <w:spacing w:after="0"/>
              <w:jc w:val="center"/>
              <w:rPr>
                <w:rFonts w:ascii="Cambria" w:hAnsi="Cambria" w:cs="Times New Roman"/>
                <w:b/>
                <w:sz w:val="20"/>
                <w:szCs w:val="20"/>
              </w:rPr>
            </w:pPr>
            <w:r w:rsidRPr="0052273E">
              <w:rPr>
                <w:rFonts w:ascii="Cambria" w:hAnsi="Cambria" w:cs="Times New Roman"/>
                <w:b/>
                <w:sz w:val="20"/>
                <w:szCs w:val="20"/>
              </w:rPr>
              <w:t>125</w:t>
            </w:r>
          </w:p>
        </w:tc>
      </w:tr>
      <w:tr w:rsidR="00A60987" w:rsidRPr="0052273E" w14:paraId="14580921"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2750C147" w14:textId="77777777" w:rsidR="00A60987" w:rsidRPr="0052273E" w:rsidRDefault="00A60987" w:rsidP="002F14D8">
            <w:pPr>
              <w:spacing w:after="0"/>
              <w:jc w:val="right"/>
              <w:rPr>
                <w:rFonts w:ascii="Cambria" w:hAnsi="Cambria" w:cs="Times New Roman"/>
                <w:b/>
                <w:sz w:val="20"/>
                <w:szCs w:val="20"/>
              </w:rPr>
            </w:pPr>
            <w:r w:rsidRPr="0052273E">
              <w:rPr>
                <w:rFonts w:ascii="Cambria" w:hAnsi="Cambria" w:cs="Times New Roman"/>
                <w:b/>
                <w:sz w:val="20"/>
                <w:szCs w:val="20"/>
              </w:rPr>
              <w:t xml:space="preserve">liczba pkt ECTS przypisana do </w:t>
            </w:r>
            <w:r w:rsidRPr="0052273E">
              <w:rPr>
                <w:rFonts w:ascii="Cambria" w:hAnsi="Cambria"/>
                <w:b/>
                <w:bCs/>
                <w:sz w:val="20"/>
                <w:szCs w:val="20"/>
              </w:rPr>
              <w:t>zajęć</w:t>
            </w:r>
            <w:r w:rsidRPr="0052273E">
              <w:rPr>
                <w:rFonts w:ascii="Cambria" w:hAnsi="Cambria" w:cs="Times New Roman"/>
                <w:b/>
                <w:sz w:val="20"/>
                <w:szCs w:val="20"/>
              </w:rPr>
              <w:t xml:space="preserve">: </w:t>
            </w:r>
            <w:r w:rsidRPr="0052273E">
              <w:rPr>
                <w:rFonts w:ascii="Cambria" w:hAnsi="Cambria" w:cs="Times New Roman"/>
                <w:b/>
                <w:sz w:val="20"/>
                <w:szCs w:val="20"/>
              </w:rPr>
              <w:br/>
            </w:r>
            <w:r w:rsidRPr="0052273E">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60138EF1" w14:textId="77777777" w:rsidR="00A60987" w:rsidRPr="0052273E" w:rsidRDefault="002F12FC" w:rsidP="00177E80">
            <w:pPr>
              <w:spacing w:after="0"/>
              <w:jc w:val="center"/>
              <w:rPr>
                <w:rFonts w:ascii="Cambria" w:hAnsi="Cambria" w:cs="Times New Roman"/>
                <w:b/>
                <w:sz w:val="20"/>
                <w:szCs w:val="20"/>
              </w:rPr>
            </w:pPr>
            <w:r w:rsidRPr="0052273E">
              <w:rPr>
                <w:rFonts w:ascii="Cambria" w:hAnsi="Cambria" w:cs="Times New Roman"/>
                <w:b/>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695F9EB2" w14:textId="77777777" w:rsidR="00A60987" w:rsidRPr="0052273E" w:rsidRDefault="002F12FC" w:rsidP="00177E80">
            <w:pPr>
              <w:spacing w:after="0"/>
              <w:jc w:val="center"/>
              <w:rPr>
                <w:rFonts w:ascii="Cambria" w:hAnsi="Cambria" w:cs="Times New Roman"/>
                <w:b/>
                <w:sz w:val="20"/>
                <w:szCs w:val="20"/>
              </w:rPr>
            </w:pPr>
            <w:r w:rsidRPr="0052273E">
              <w:rPr>
                <w:rFonts w:ascii="Cambria" w:hAnsi="Cambria" w:cs="Times New Roman"/>
                <w:b/>
                <w:sz w:val="20"/>
                <w:szCs w:val="20"/>
              </w:rPr>
              <w:t>5</w:t>
            </w:r>
          </w:p>
        </w:tc>
      </w:tr>
    </w:tbl>
    <w:p w14:paraId="1062F123" w14:textId="77777777" w:rsidR="000E4E3F" w:rsidRPr="0052273E" w:rsidRDefault="000E4E3F" w:rsidP="002F14D8">
      <w:pPr>
        <w:pStyle w:val="Legenda"/>
        <w:spacing w:after="0"/>
        <w:rPr>
          <w:rFonts w:ascii="Cambria" w:hAnsi="Cambria"/>
        </w:rPr>
      </w:pPr>
    </w:p>
    <w:p w14:paraId="3EC97D65" w14:textId="77777777" w:rsidR="00A60987" w:rsidRPr="0052273E" w:rsidRDefault="00A60987" w:rsidP="002F14D8">
      <w:pPr>
        <w:pStyle w:val="Legenda"/>
        <w:spacing w:after="0"/>
        <w:rPr>
          <w:rFonts w:ascii="Cambria" w:hAnsi="Cambria"/>
        </w:rPr>
      </w:pPr>
      <w:r w:rsidRPr="0052273E">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2273E" w:rsidRPr="0052273E" w14:paraId="16C54504" w14:textId="77777777" w:rsidTr="003912BF">
        <w:trPr>
          <w:jc w:val="center"/>
        </w:trPr>
        <w:tc>
          <w:tcPr>
            <w:tcW w:w="9889" w:type="dxa"/>
          </w:tcPr>
          <w:p w14:paraId="52DC4F93" w14:textId="77777777" w:rsidR="00A60987" w:rsidRPr="0052273E" w:rsidRDefault="00A60987" w:rsidP="002F14D8">
            <w:pPr>
              <w:spacing w:after="0"/>
              <w:rPr>
                <w:rFonts w:ascii="Cambria" w:hAnsi="Cambria" w:cs="Times New Roman"/>
                <w:b/>
                <w:sz w:val="20"/>
                <w:szCs w:val="20"/>
              </w:rPr>
            </w:pPr>
            <w:r w:rsidRPr="0052273E">
              <w:rPr>
                <w:rFonts w:ascii="Cambria" w:hAnsi="Cambria" w:cs="Times New Roman"/>
                <w:b/>
                <w:sz w:val="20"/>
                <w:szCs w:val="20"/>
              </w:rPr>
              <w:t>Literatura obowiązkowa:</w:t>
            </w:r>
          </w:p>
          <w:p w14:paraId="68E5A9F8" w14:textId="77777777" w:rsidR="002B581B" w:rsidRPr="0052273E" w:rsidRDefault="002B581B" w:rsidP="002F14D8">
            <w:pPr>
              <w:numPr>
                <w:ilvl w:val="0"/>
                <w:numId w:val="14"/>
              </w:numPr>
              <w:spacing w:after="0"/>
              <w:rPr>
                <w:rFonts w:ascii="Cambria" w:hAnsi="Cambria" w:cs="Times New Roman"/>
                <w:sz w:val="20"/>
                <w:szCs w:val="20"/>
              </w:rPr>
            </w:pPr>
            <w:r w:rsidRPr="0052273E">
              <w:rPr>
                <w:rFonts w:ascii="Cambria" w:hAnsi="Cambria"/>
                <w:sz w:val="20"/>
                <w:szCs w:val="20"/>
                <w:shd w:val="clear" w:color="auto" w:fill="FFFFFF"/>
              </w:rPr>
              <w:t>Recknagel, Sprenger, Honmann, Schramek „Ogrzewanie i klimatyzacja" , tł. T.Kopczyński, EWFE – Wydanie l, Gdańsk 2006. </w:t>
            </w:r>
          </w:p>
          <w:p w14:paraId="4DB67AB1" w14:textId="77777777" w:rsidR="002B581B" w:rsidRPr="0052273E" w:rsidRDefault="002B581B" w:rsidP="002F14D8">
            <w:pPr>
              <w:numPr>
                <w:ilvl w:val="0"/>
                <w:numId w:val="14"/>
              </w:numPr>
              <w:spacing w:after="0"/>
              <w:rPr>
                <w:rFonts w:ascii="Cambria" w:hAnsi="Cambria" w:cs="Times New Roman"/>
                <w:sz w:val="20"/>
                <w:szCs w:val="20"/>
              </w:rPr>
            </w:pPr>
            <w:r w:rsidRPr="0052273E">
              <w:rPr>
                <w:rFonts w:ascii="Cambria" w:hAnsi="Cambria"/>
                <w:sz w:val="20"/>
                <w:szCs w:val="20"/>
                <w:shd w:val="clear" w:color="auto" w:fill="FFFFFF"/>
              </w:rPr>
              <w:t>W.P. Jones „Klimatyzacja" – Wydanie polskie 2, Wyd. Arkady, Warszawa 2002. </w:t>
            </w:r>
          </w:p>
          <w:p w14:paraId="6C8DABD8" w14:textId="77777777" w:rsidR="002B581B" w:rsidRPr="0052273E" w:rsidRDefault="002B581B" w:rsidP="002F14D8">
            <w:pPr>
              <w:numPr>
                <w:ilvl w:val="0"/>
                <w:numId w:val="14"/>
              </w:numPr>
              <w:spacing w:after="0"/>
              <w:rPr>
                <w:rFonts w:ascii="Cambria" w:hAnsi="Cambria" w:cs="Times New Roman"/>
                <w:sz w:val="20"/>
                <w:szCs w:val="20"/>
              </w:rPr>
            </w:pPr>
            <w:r w:rsidRPr="0052273E">
              <w:rPr>
                <w:rFonts w:ascii="Cambria" w:hAnsi="Cambria"/>
                <w:sz w:val="20"/>
                <w:szCs w:val="20"/>
                <w:shd w:val="clear" w:color="auto" w:fill="FFFFFF"/>
              </w:rPr>
              <w:t>Gutkowski K.M. Chłodnictwo i Klimatyzacja, WNT 2003</w:t>
            </w:r>
          </w:p>
          <w:p w14:paraId="12066B9E" w14:textId="77777777" w:rsidR="002B581B" w:rsidRPr="0052273E" w:rsidRDefault="002B581B" w:rsidP="002F14D8">
            <w:pPr>
              <w:numPr>
                <w:ilvl w:val="0"/>
                <w:numId w:val="14"/>
              </w:numPr>
              <w:spacing w:after="0"/>
              <w:rPr>
                <w:rFonts w:ascii="Cambria" w:hAnsi="Cambria" w:cs="Times New Roman"/>
                <w:sz w:val="20"/>
                <w:szCs w:val="20"/>
              </w:rPr>
            </w:pPr>
            <w:r w:rsidRPr="0052273E">
              <w:rPr>
                <w:rFonts w:ascii="Cambria" w:hAnsi="Cambria"/>
                <w:sz w:val="20"/>
                <w:szCs w:val="20"/>
                <w:shd w:val="clear" w:color="auto" w:fill="FFFFFF"/>
              </w:rPr>
              <w:t>Zalewski W. Systemy i urządzenia chłodnicze, Politechnika Krakowska, Kraków 2007</w:t>
            </w:r>
          </w:p>
          <w:p w14:paraId="1B5B407A" w14:textId="77777777" w:rsidR="00A60987" w:rsidRPr="0052273E" w:rsidRDefault="002B581B" w:rsidP="002F14D8">
            <w:pPr>
              <w:numPr>
                <w:ilvl w:val="0"/>
                <w:numId w:val="14"/>
              </w:numPr>
              <w:spacing w:after="0"/>
              <w:rPr>
                <w:rFonts w:ascii="Cambria" w:hAnsi="Cambria" w:cs="Times New Roman"/>
                <w:sz w:val="20"/>
                <w:szCs w:val="20"/>
              </w:rPr>
            </w:pPr>
            <w:r w:rsidRPr="0052273E">
              <w:rPr>
                <w:rFonts w:ascii="Cambria" w:hAnsi="Cambria"/>
                <w:sz w:val="20"/>
                <w:szCs w:val="20"/>
                <w:shd w:val="clear" w:color="auto" w:fill="FFFFFF"/>
              </w:rPr>
              <w:t>Kostyrko K., Łobozowski A.: Klimat Pomiary Regulacja, Agenda Wydawnicza PAK Warszawa 2002</w:t>
            </w:r>
          </w:p>
        </w:tc>
      </w:tr>
      <w:tr w:rsidR="00A60987" w:rsidRPr="0052273E" w14:paraId="4D8D4F86" w14:textId="77777777" w:rsidTr="003912BF">
        <w:trPr>
          <w:jc w:val="center"/>
        </w:trPr>
        <w:tc>
          <w:tcPr>
            <w:tcW w:w="9889" w:type="dxa"/>
          </w:tcPr>
          <w:p w14:paraId="28F562E0" w14:textId="77777777" w:rsidR="002B581B" w:rsidRPr="0052273E" w:rsidRDefault="00A60987" w:rsidP="002F14D8">
            <w:pPr>
              <w:pStyle w:val="Akapitzlist"/>
              <w:spacing w:after="0"/>
              <w:ind w:left="0" w:right="-567"/>
              <w:contextualSpacing/>
              <w:rPr>
                <w:rFonts w:ascii="Cambria" w:hAnsi="Cambria" w:cs="Times New Roman"/>
                <w:b/>
                <w:sz w:val="20"/>
                <w:szCs w:val="20"/>
              </w:rPr>
            </w:pPr>
            <w:r w:rsidRPr="0052273E">
              <w:rPr>
                <w:rFonts w:ascii="Cambria" w:hAnsi="Cambria" w:cs="Times New Roman"/>
                <w:b/>
                <w:sz w:val="20"/>
                <w:szCs w:val="20"/>
              </w:rPr>
              <w:lastRenderedPageBreak/>
              <w:t>Literatura zalecana / fakultatywna:</w:t>
            </w:r>
          </w:p>
          <w:p w14:paraId="68DEFC98" w14:textId="77777777" w:rsidR="00A60987" w:rsidRPr="0052273E" w:rsidRDefault="002B581B" w:rsidP="002F14D8">
            <w:pPr>
              <w:pStyle w:val="Akapitzlist"/>
              <w:spacing w:after="0"/>
              <w:ind w:left="0" w:right="-567"/>
              <w:contextualSpacing/>
              <w:rPr>
                <w:rFonts w:ascii="Cambria" w:hAnsi="Cambria" w:cs="Times New Roman"/>
                <w:sz w:val="20"/>
                <w:szCs w:val="20"/>
              </w:rPr>
            </w:pPr>
            <w:r w:rsidRPr="0052273E">
              <w:rPr>
                <w:rFonts w:ascii="Cambria" w:hAnsi="Cambria"/>
                <w:sz w:val="20"/>
                <w:szCs w:val="20"/>
                <w:shd w:val="clear" w:color="auto" w:fill="FFFFFF"/>
              </w:rPr>
              <w:t>1. Albers J., Dommel R., Montaldo-Ventsam H., Nedo H., Uberlacker E., Wagner J.: Systemy centralnego ogrzewania i wentylacji, Wydawnictwo Naukowo-Techniczne, Warszawa, 2007. </w:t>
            </w:r>
            <w:r w:rsidRPr="0052273E">
              <w:rPr>
                <w:rFonts w:ascii="Cambria" w:hAnsi="Cambria"/>
                <w:sz w:val="20"/>
                <w:szCs w:val="20"/>
              </w:rPr>
              <w:br/>
            </w:r>
            <w:r w:rsidRPr="0052273E">
              <w:rPr>
                <w:rFonts w:ascii="Cambria" w:hAnsi="Cambria"/>
                <w:sz w:val="20"/>
                <w:szCs w:val="20"/>
                <w:shd w:val="clear" w:color="auto" w:fill="FFFFFF"/>
              </w:rPr>
              <w:t>2. Koczyk H.: Ogrzewnictwo. Wyd. Pol. Poznańskiej Poznań. 2000. </w:t>
            </w:r>
            <w:r w:rsidRPr="0052273E">
              <w:rPr>
                <w:rFonts w:ascii="Cambria" w:hAnsi="Cambria"/>
                <w:sz w:val="20"/>
                <w:szCs w:val="20"/>
              </w:rPr>
              <w:br/>
            </w:r>
            <w:r w:rsidRPr="0052273E">
              <w:rPr>
                <w:rFonts w:ascii="Cambria" w:hAnsi="Cambria"/>
                <w:sz w:val="20"/>
                <w:szCs w:val="20"/>
                <w:shd w:val="clear" w:color="auto" w:fill="FFFFFF"/>
              </w:rPr>
              <w:t>3. Nantka B.: Instalacje grzewcze i wentylacyjne w budownictwie. Wyd. Pol. Śl. Gliwice 2000</w:t>
            </w:r>
            <w:r w:rsidRPr="0052273E">
              <w:rPr>
                <w:rFonts w:ascii="Cambria" w:hAnsi="Cambria"/>
                <w:sz w:val="20"/>
                <w:szCs w:val="20"/>
              </w:rPr>
              <w:br/>
            </w:r>
            <w:r w:rsidRPr="0052273E">
              <w:rPr>
                <w:rFonts w:ascii="Cambria" w:hAnsi="Cambria"/>
                <w:sz w:val="20"/>
                <w:szCs w:val="20"/>
                <w:shd w:val="clear" w:color="auto" w:fill="FFFFFF"/>
              </w:rPr>
              <w:t>4. Nantka M. Ogrzewnictwo i Ciepłownictwo, Tom, Wydawnictwo Politechniki Śląskiej, Gliwice, 2006</w:t>
            </w:r>
            <w:r w:rsidRPr="0052273E">
              <w:rPr>
                <w:rFonts w:ascii="Cambria" w:hAnsi="Cambria"/>
                <w:sz w:val="20"/>
                <w:szCs w:val="20"/>
              </w:rPr>
              <w:br/>
            </w:r>
            <w:r w:rsidRPr="0052273E">
              <w:rPr>
                <w:rFonts w:ascii="Cambria" w:hAnsi="Cambria"/>
                <w:sz w:val="20"/>
                <w:szCs w:val="20"/>
                <w:shd w:val="clear" w:color="auto" w:fill="FFFFFF"/>
              </w:rPr>
              <w:t>5. Szarowski A., Łatowski L.: Ciepłownictwo, Wydawnictwo Naukowo-Techniczne, Warszawa, 2006.</w:t>
            </w:r>
          </w:p>
        </w:tc>
      </w:tr>
    </w:tbl>
    <w:p w14:paraId="4130AEA2" w14:textId="77777777" w:rsidR="000E4E3F" w:rsidRPr="0052273E" w:rsidRDefault="000E4E3F" w:rsidP="002F14D8">
      <w:pPr>
        <w:pStyle w:val="Legenda"/>
        <w:spacing w:after="0"/>
        <w:rPr>
          <w:rFonts w:ascii="Cambria" w:hAnsi="Cambria"/>
        </w:rPr>
      </w:pPr>
    </w:p>
    <w:p w14:paraId="03A8465C" w14:textId="77777777" w:rsidR="00A60987" w:rsidRPr="0052273E" w:rsidRDefault="00A60987" w:rsidP="002F14D8">
      <w:pPr>
        <w:pStyle w:val="Legenda"/>
        <w:spacing w:after="0"/>
        <w:rPr>
          <w:rFonts w:ascii="Cambria" w:hAnsi="Cambria"/>
        </w:rPr>
      </w:pPr>
      <w:r w:rsidRPr="0052273E">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52273E" w:rsidRPr="009D526C" w14:paraId="5D17E8DA" w14:textId="77777777" w:rsidTr="003912BF">
        <w:trPr>
          <w:jc w:val="center"/>
        </w:trPr>
        <w:tc>
          <w:tcPr>
            <w:tcW w:w="3846" w:type="dxa"/>
          </w:tcPr>
          <w:p w14:paraId="699FF22A" w14:textId="77777777" w:rsidR="002B581B" w:rsidRPr="0052273E" w:rsidRDefault="002B581B" w:rsidP="002F14D8">
            <w:pPr>
              <w:spacing w:after="0"/>
              <w:rPr>
                <w:rFonts w:ascii="Cambria" w:hAnsi="Cambria" w:cs="Times New Roman"/>
                <w:sz w:val="20"/>
                <w:szCs w:val="20"/>
              </w:rPr>
            </w:pPr>
            <w:r w:rsidRPr="0052273E">
              <w:rPr>
                <w:rFonts w:ascii="Cambria" w:hAnsi="Cambria" w:cs="Times New Roman"/>
                <w:sz w:val="20"/>
                <w:szCs w:val="20"/>
              </w:rPr>
              <w:t>imię i nazwisko  sporządzającego</w:t>
            </w:r>
          </w:p>
        </w:tc>
        <w:tc>
          <w:tcPr>
            <w:tcW w:w="6043" w:type="dxa"/>
          </w:tcPr>
          <w:p w14:paraId="381A1EAF" w14:textId="78579C67" w:rsidR="002B581B" w:rsidRPr="00E41600" w:rsidRDefault="000A3DAB" w:rsidP="002F14D8">
            <w:pPr>
              <w:spacing w:after="0"/>
              <w:rPr>
                <w:rFonts w:ascii="Cambria" w:hAnsi="Cambria" w:cs="Times New Roman"/>
                <w:sz w:val="20"/>
                <w:szCs w:val="20"/>
                <w:lang w:val="en-GB"/>
              </w:rPr>
            </w:pPr>
            <w:r w:rsidRPr="00E41600">
              <w:rPr>
                <w:rFonts w:ascii="Cambria" w:hAnsi="Cambria" w:cs="Times New Roman"/>
                <w:sz w:val="20"/>
                <w:szCs w:val="20"/>
                <w:lang w:val="en-GB"/>
              </w:rPr>
              <w:t>Prof. dr hab. inż. Aleksander Stachel</w:t>
            </w:r>
          </w:p>
        </w:tc>
      </w:tr>
      <w:tr w:rsidR="0052273E" w:rsidRPr="0052273E" w14:paraId="13FCADDD" w14:textId="77777777" w:rsidTr="003912BF">
        <w:trPr>
          <w:jc w:val="center"/>
        </w:trPr>
        <w:tc>
          <w:tcPr>
            <w:tcW w:w="3846" w:type="dxa"/>
          </w:tcPr>
          <w:p w14:paraId="794CE5C2" w14:textId="77777777" w:rsidR="002B581B" w:rsidRPr="0052273E" w:rsidRDefault="002B581B" w:rsidP="002F14D8">
            <w:pPr>
              <w:spacing w:after="0"/>
              <w:rPr>
                <w:rFonts w:ascii="Cambria" w:hAnsi="Cambria" w:cs="Times New Roman"/>
                <w:sz w:val="20"/>
                <w:szCs w:val="20"/>
              </w:rPr>
            </w:pPr>
            <w:r w:rsidRPr="0052273E">
              <w:rPr>
                <w:rFonts w:ascii="Cambria" w:hAnsi="Cambria" w:cs="Times New Roman"/>
                <w:sz w:val="20"/>
                <w:szCs w:val="20"/>
              </w:rPr>
              <w:t>data sporządzenia / aktualizacji</w:t>
            </w:r>
          </w:p>
        </w:tc>
        <w:tc>
          <w:tcPr>
            <w:tcW w:w="6043" w:type="dxa"/>
          </w:tcPr>
          <w:p w14:paraId="16173944" w14:textId="3C4D100F" w:rsidR="002B581B" w:rsidRPr="0052273E" w:rsidRDefault="002B581B" w:rsidP="002F14D8">
            <w:pPr>
              <w:spacing w:after="0"/>
              <w:rPr>
                <w:rFonts w:ascii="Cambria" w:hAnsi="Cambria" w:cs="Times New Roman"/>
                <w:sz w:val="20"/>
                <w:szCs w:val="20"/>
              </w:rPr>
            </w:pPr>
            <w:r w:rsidRPr="0052273E">
              <w:rPr>
                <w:rFonts w:ascii="Cambria" w:hAnsi="Cambria" w:cs="Times New Roman"/>
                <w:sz w:val="20"/>
                <w:szCs w:val="20"/>
              </w:rPr>
              <w:t>1</w:t>
            </w:r>
            <w:r w:rsidR="00177E80" w:rsidRPr="0052273E">
              <w:rPr>
                <w:rFonts w:ascii="Cambria" w:hAnsi="Cambria" w:cs="Times New Roman"/>
                <w:sz w:val="20"/>
                <w:szCs w:val="20"/>
              </w:rPr>
              <w:t>0</w:t>
            </w:r>
            <w:r w:rsidR="00D80D05" w:rsidRPr="0052273E">
              <w:rPr>
                <w:rFonts w:ascii="Cambria" w:hAnsi="Cambria" w:cs="Times New Roman"/>
                <w:sz w:val="20"/>
                <w:szCs w:val="20"/>
              </w:rPr>
              <w:t>.06.</w:t>
            </w:r>
            <w:r w:rsidR="00776623" w:rsidRPr="0052273E">
              <w:rPr>
                <w:rFonts w:ascii="Cambria" w:hAnsi="Cambria" w:cs="Times New Roman"/>
                <w:sz w:val="20"/>
                <w:szCs w:val="20"/>
              </w:rPr>
              <w:t>202</w:t>
            </w:r>
            <w:r w:rsidR="000A3DAB">
              <w:rPr>
                <w:rFonts w:ascii="Cambria" w:hAnsi="Cambria" w:cs="Times New Roman"/>
                <w:sz w:val="20"/>
                <w:szCs w:val="20"/>
              </w:rPr>
              <w:t>5</w:t>
            </w:r>
            <w:r w:rsidR="00776623" w:rsidRPr="0052273E">
              <w:rPr>
                <w:rFonts w:ascii="Cambria" w:hAnsi="Cambria" w:cs="Times New Roman"/>
                <w:sz w:val="20"/>
                <w:szCs w:val="20"/>
              </w:rPr>
              <w:t>r.</w:t>
            </w:r>
          </w:p>
        </w:tc>
      </w:tr>
      <w:tr w:rsidR="0052273E" w:rsidRPr="0052273E" w14:paraId="08F8A177" w14:textId="77777777" w:rsidTr="003912BF">
        <w:trPr>
          <w:jc w:val="center"/>
        </w:trPr>
        <w:tc>
          <w:tcPr>
            <w:tcW w:w="3846" w:type="dxa"/>
          </w:tcPr>
          <w:p w14:paraId="5FA6A7B0" w14:textId="77777777" w:rsidR="002B581B" w:rsidRPr="0052273E" w:rsidRDefault="002B581B" w:rsidP="002F14D8">
            <w:pPr>
              <w:spacing w:after="0"/>
              <w:rPr>
                <w:rFonts w:ascii="Cambria" w:hAnsi="Cambria" w:cs="Times New Roman"/>
                <w:sz w:val="20"/>
                <w:szCs w:val="20"/>
              </w:rPr>
            </w:pPr>
            <w:r w:rsidRPr="0052273E">
              <w:rPr>
                <w:rFonts w:ascii="Cambria" w:hAnsi="Cambria" w:cs="Times New Roman"/>
                <w:sz w:val="20"/>
                <w:szCs w:val="20"/>
              </w:rPr>
              <w:t>dane kontaktowe (e-mail)</w:t>
            </w:r>
          </w:p>
        </w:tc>
        <w:tc>
          <w:tcPr>
            <w:tcW w:w="6043" w:type="dxa"/>
          </w:tcPr>
          <w:p w14:paraId="177BF1D1" w14:textId="331E3BCC" w:rsidR="002B581B" w:rsidRPr="0052273E" w:rsidRDefault="000A3DAB" w:rsidP="002F14D8">
            <w:pPr>
              <w:spacing w:after="0"/>
              <w:rPr>
                <w:rFonts w:ascii="Cambria" w:hAnsi="Cambria" w:cs="Times New Roman"/>
                <w:sz w:val="20"/>
                <w:szCs w:val="20"/>
              </w:rPr>
            </w:pPr>
            <w:hyperlink r:id="rId16" w:history="1">
              <w:r w:rsidRPr="00657C7E">
                <w:rPr>
                  <w:rStyle w:val="Hipercze"/>
                  <w:rFonts w:ascii="Cambria" w:hAnsi="Cambria" w:cs="Times New Roman"/>
                  <w:sz w:val="20"/>
                  <w:szCs w:val="20"/>
                </w:rPr>
                <w:t>astachel@ajp.edu.pl</w:t>
              </w:r>
            </w:hyperlink>
          </w:p>
        </w:tc>
      </w:tr>
      <w:tr w:rsidR="00A60987" w:rsidRPr="0052273E" w14:paraId="4B38885E" w14:textId="77777777" w:rsidTr="003912BF">
        <w:trPr>
          <w:jc w:val="center"/>
        </w:trPr>
        <w:tc>
          <w:tcPr>
            <w:tcW w:w="3846" w:type="dxa"/>
            <w:tcBorders>
              <w:bottom w:val="single" w:sz="4" w:space="0" w:color="000000"/>
            </w:tcBorders>
          </w:tcPr>
          <w:p w14:paraId="45571118" w14:textId="77777777" w:rsidR="00A60987" w:rsidRPr="0052273E" w:rsidRDefault="00A60987" w:rsidP="002F14D8">
            <w:pPr>
              <w:spacing w:after="0"/>
              <w:rPr>
                <w:rFonts w:ascii="Cambria" w:hAnsi="Cambria" w:cs="Times New Roman"/>
                <w:sz w:val="20"/>
                <w:szCs w:val="20"/>
              </w:rPr>
            </w:pPr>
            <w:r w:rsidRPr="0052273E">
              <w:rPr>
                <w:rFonts w:ascii="Cambria" w:hAnsi="Cambria" w:cs="Times New Roman"/>
                <w:sz w:val="20"/>
                <w:szCs w:val="20"/>
              </w:rPr>
              <w:t>podpis</w:t>
            </w:r>
          </w:p>
        </w:tc>
        <w:tc>
          <w:tcPr>
            <w:tcW w:w="6043" w:type="dxa"/>
            <w:tcBorders>
              <w:bottom w:val="single" w:sz="4" w:space="0" w:color="000000"/>
            </w:tcBorders>
          </w:tcPr>
          <w:p w14:paraId="3837AEC5" w14:textId="77777777" w:rsidR="00A60987" w:rsidRPr="0052273E" w:rsidRDefault="00A60987" w:rsidP="002F14D8">
            <w:pPr>
              <w:spacing w:after="0"/>
              <w:rPr>
                <w:rFonts w:ascii="Cambria" w:hAnsi="Cambria" w:cs="Times New Roman"/>
                <w:sz w:val="20"/>
                <w:szCs w:val="20"/>
              </w:rPr>
            </w:pPr>
          </w:p>
        </w:tc>
      </w:tr>
    </w:tbl>
    <w:p w14:paraId="52D45EF4" w14:textId="77777777" w:rsidR="00A60987" w:rsidRPr="0052273E" w:rsidRDefault="00A60987" w:rsidP="002F14D8">
      <w:pPr>
        <w:spacing w:after="0"/>
        <w:rPr>
          <w:rFonts w:ascii="Cambria" w:hAnsi="Cambria" w:cs="Times New Roman"/>
          <w:sz w:val="20"/>
          <w:szCs w:val="20"/>
        </w:rPr>
      </w:pPr>
    </w:p>
    <w:p w14:paraId="384BAA8E" w14:textId="77777777" w:rsidR="00A60987" w:rsidRPr="0052273E" w:rsidRDefault="00A60987" w:rsidP="002F14D8">
      <w:pPr>
        <w:spacing w:after="0"/>
        <w:rPr>
          <w:rFonts w:ascii="Cambria" w:hAnsi="Cambria"/>
          <w:vanish/>
          <w:sz w:val="20"/>
          <w:szCs w:val="20"/>
        </w:rPr>
      </w:pPr>
      <w:r w:rsidRPr="0052273E">
        <w:rPr>
          <w:rFonts w:ascii="Cambria" w:hAnsi="Cambria" w:cs="Times New Roman"/>
          <w:sz w:val="20"/>
          <w:szCs w:val="20"/>
        </w:rPr>
        <w:br w:type="page"/>
      </w:r>
    </w:p>
    <w:p w14:paraId="49DAE35A" w14:textId="77777777" w:rsidR="005A149C" w:rsidRPr="0052273E" w:rsidRDefault="005A149C" w:rsidP="002F14D8">
      <w:pPr>
        <w:spacing w:after="0"/>
        <w:rPr>
          <w:rFonts w:ascii="Cambria" w:hAnsi="Cambria"/>
          <w:vanish/>
          <w:sz w:val="20"/>
          <w:szCs w:val="20"/>
        </w:rPr>
      </w:pP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52273E" w:rsidRPr="0052273E" w14:paraId="5307FE51" w14:textId="77777777" w:rsidTr="00832F4B">
        <w:trPr>
          <w:trHeight w:val="269"/>
        </w:trPr>
        <w:tc>
          <w:tcPr>
            <w:tcW w:w="1968" w:type="dxa"/>
            <w:vMerge w:val="restart"/>
          </w:tcPr>
          <w:p w14:paraId="6D50BE65" w14:textId="2C0E5125" w:rsidR="00B52D35" w:rsidRPr="0052273E" w:rsidRDefault="00177E80" w:rsidP="002F14D8">
            <w:pPr>
              <w:spacing w:after="0"/>
              <w:jc w:val="center"/>
              <w:rPr>
                <w:rFonts w:ascii="Cambria" w:hAnsi="Cambria" w:cs="Times New Roman"/>
                <w:b/>
                <w:bCs/>
                <w:sz w:val="20"/>
                <w:szCs w:val="20"/>
              </w:rPr>
            </w:pPr>
            <w:r w:rsidRPr="0052273E">
              <w:rPr>
                <w:rFonts w:ascii="Cambria" w:hAnsi="Cambria"/>
                <w:noProof/>
                <w:sz w:val="20"/>
                <w:szCs w:val="20"/>
              </w:rPr>
              <w:drawing>
                <wp:inline distT="0" distB="0" distL="0" distR="0" wp14:anchorId="4190EB86" wp14:editId="70C40C07">
                  <wp:extent cx="1066800" cy="106680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vAlign w:val="center"/>
          </w:tcPr>
          <w:p w14:paraId="4DA52C91" w14:textId="77777777" w:rsidR="00B52D35" w:rsidRPr="0052273E" w:rsidRDefault="00B52D35" w:rsidP="002F14D8">
            <w:pPr>
              <w:spacing w:after="0"/>
              <w:rPr>
                <w:rFonts w:ascii="Cambria" w:hAnsi="Cambria" w:cs="Times New Roman"/>
                <w:b/>
                <w:bCs/>
                <w:sz w:val="20"/>
                <w:szCs w:val="20"/>
              </w:rPr>
            </w:pPr>
            <w:r w:rsidRPr="0052273E">
              <w:rPr>
                <w:rFonts w:ascii="Cambria" w:hAnsi="Cambria" w:cs="Times New Roman"/>
                <w:b/>
                <w:bCs/>
                <w:sz w:val="20"/>
                <w:szCs w:val="20"/>
              </w:rPr>
              <w:t>Wydział</w:t>
            </w:r>
          </w:p>
        </w:tc>
        <w:tc>
          <w:tcPr>
            <w:tcW w:w="5103" w:type="dxa"/>
            <w:gridSpan w:val="2"/>
            <w:tcBorders>
              <w:bottom w:val="single" w:sz="4" w:space="0" w:color="000000"/>
            </w:tcBorders>
            <w:vAlign w:val="center"/>
          </w:tcPr>
          <w:p w14:paraId="54AB8486" w14:textId="77777777" w:rsidR="00B52D35" w:rsidRPr="0052273E" w:rsidRDefault="00B52D35" w:rsidP="002F14D8">
            <w:pPr>
              <w:spacing w:after="0"/>
              <w:rPr>
                <w:rFonts w:ascii="Cambria" w:hAnsi="Cambria" w:cs="Times New Roman"/>
                <w:bCs/>
                <w:sz w:val="20"/>
                <w:szCs w:val="20"/>
              </w:rPr>
            </w:pPr>
            <w:r w:rsidRPr="0052273E">
              <w:rPr>
                <w:rFonts w:ascii="Cambria" w:hAnsi="Cambria" w:cs="Times New Roman"/>
                <w:bCs/>
                <w:sz w:val="20"/>
                <w:szCs w:val="20"/>
              </w:rPr>
              <w:t xml:space="preserve">Techniczny </w:t>
            </w:r>
          </w:p>
        </w:tc>
      </w:tr>
      <w:tr w:rsidR="0052273E" w:rsidRPr="0052273E" w14:paraId="3C1FDE2E" w14:textId="77777777" w:rsidTr="00832F4B">
        <w:trPr>
          <w:trHeight w:val="275"/>
        </w:trPr>
        <w:tc>
          <w:tcPr>
            <w:tcW w:w="1968" w:type="dxa"/>
            <w:vMerge/>
          </w:tcPr>
          <w:p w14:paraId="74B44A01" w14:textId="77777777" w:rsidR="00B52D35" w:rsidRPr="0052273E" w:rsidRDefault="00B52D35"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43880DBC" w14:textId="77777777" w:rsidR="00B52D35" w:rsidRPr="0052273E" w:rsidRDefault="00B52D35" w:rsidP="002F14D8">
            <w:pPr>
              <w:spacing w:after="0"/>
              <w:rPr>
                <w:rFonts w:ascii="Cambria" w:hAnsi="Cambria" w:cs="Times New Roman"/>
                <w:b/>
                <w:bCs/>
                <w:sz w:val="20"/>
                <w:szCs w:val="20"/>
              </w:rPr>
            </w:pPr>
            <w:r w:rsidRPr="0052273E">
              <w:rPr>
                <w:rFonts w:ascii="Cambria" w:hAnsi="Cambria" w:cs="Times New Roman"/>
                <w:b/>
                <w:bCs/>
                <w:sz w:val="20"/>
                <w:szCs w:val="20"/>
              </w:rPr>
              <w:t>Kierunek</w:t>
            </w:r>
          </w:p>
        </w:tc>
        <w:tc>
          <w:tcPr>
            <w:tcW w:w="5103" w:type="dxa"/>
            <w:gridSpan w:val="2"/>
            <w:tcBorders>
              <w:bottom w:val="single" w:sz="4" w:space="0" w:color="000000"/>
            </w:tcBorders>
            <w:vAlign w:val="center"/>
          </w:tcPr>
          <w:p w14:paraId="5583CB6C" w14:textId="77777777" w:rsidR="00B52D35" w:rsidRPr="0052273E" w:rsidRDefault="00B52D35" w:rsidP="002F14D8">
            <w:pPr>
              <w:spacing w:after="0"/>
              <w:rPr>
                <w:rFonts w:ascii="Cambria" w:hAnsi="Cambria" w:cs="Times New Roman"/>
                <w:bCs/>
                <w:sz w:val="20"/>
                <w:szCs w:val="20"/>
              </w:rPr>
            </w:pPr>
            <w:r w:rsidRPr="0052273E">
              <w:rPr>
                <w:rFonts w:ascii="Cambria" w:hAnsi="Cambria" w:cs="Times New Roman"/>
                <w:bCs/>
                <w:sz w:val="20"/>
                <w:szCs w:val="20"/>
              </w:rPr>
              <w:t>Energetyka</w:t>
            </w:r>
          </w:p>
        </w:tc>
      </w:tr>
      <w:tr w:rsidR="0052273E" w:rsidRPr="0052273E" w14:paraId="76FE790F" w14:textId="77777777" w:rsidTr="00832F4B">
        <w:trPr>
          <w:trHeight w:val="139"/>
        </w:trPr>
        <w:tc>
          <w:tcPr>
            <w:tcW w:w="1968" w:type="dxa"/>
            <w:vMerge/>
            <w:tcBorders>
              <w:bottom w:val="single" w:sz="4" w:space="0" w:color="000000"/>
            </w:tcBorders>
          </w:tcPr>
          <w:p w14:paraId="2D9B4C6D" w14:textId="77777777" w:rsidR="005A149C" w:rsidRPr="0052273E" w:rsidRDefault="005A149C"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39CFB08A"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Poziom studiów</w:t>
            </w:r>
          </w:p>
        </w:tc>
        <w:tc>
          <w:tcPr>
            <w:tcW w:w="5103" w:type="dxa"/>
            <w:gridSpan w:val="2"/>
            <w:tcBorders>
              <w:bottom w:val="single" w:sz="4" w:space="0" w:color="000000"/>
            </w:tcBorders>
            <w:vAlign w:val="center"/>
          </w:tcPr>
          <w:p w14:paraId="6FB467C9" w14:textId="77777777" w:rsidR="005A149C" w:rsidRPr="0052273E" w:rsidRDefault="005A149C" w:rsidP="002F14D8">
            <w:pPr>
              <w:spacing w:after="0"/>
              <w:rPr>
                <w:rFonts w:ascii="Cambria" w:hAnsi="Cambria" w:cs="Times New Roman"/>
                <w:bCs/>
                <w:sz w:val="20"/>
                <w:szCs w:val="20"/>
              </w:rPr>
            </w:pPr>
            <w:r w:rsidRPr="0052273E">
              <w:rPr>
                <w:rFonts w:ascii="Cambria" w:hAnsi="Cambria" w:cs="Times New Roman"/>
                <w:bCs/>
                <w:sz w:val="20"/>
                <w:szCs w:val="20"/>
              </w:rPr>
              <w:t>pierwszego stopnia</w:t>
            </w:r>
          </w:p>
        </w:tc>
      </w:tr>
      <w:tr w:rsidR="0052273E" w:rsidRPr="0052273E" w14:paraId="725E7907" w14:textId="77777777" w:rsidTr="00832F4B">
        <w:trPr>
          <w:trHeight w:val="139"/>
        </w:trPr>
        <w:tc>
          <w:tcPr>
            <w:tcW w:w="1968" w:type="dxa"/>
            <w:vMerge/>
            <w:tcBorders>
              <w:bottom w:val="single" w:sz="4" w:space="0" w:color="000000"/>
            </w:tcBorders>
          </w:tcPr>
          <w:p w14:paraId="1B773C26" w14:textId="77777777" w:rsidR="005A149C" w:rsidRPr="0052273E" w:rsidRDefault="005A149C"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484B2F7B"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Forma studiów</w:t>
            </w:r>
          </w:p>
        </w:tc>
        <w:tc>
          <w:tcPr>
            <w:tcW w:w="5103" w:type="dxa"/>
            <w:gridSpan w:val="2"/>
            <w:tcBorders>
              <w:bottom w:val="single" w:sz="4" w:space="0" w:color="000000"/>
            </w:tcBorders>
            <w:vAlign w:val="center"/>
          </w:tcPr>
          <w:p w14:paraId="07696BF0" w14:textId="77777777" w:rsidR="005A149C" w:rsidRPr="0052273E" w:rsidRDefault="005A149C" w:rsidP="002F14D8">
            <w:pPr>
              <w:spacing w:after="0"/>
              <w:rPr>
                <w:rFonts w:ascii="Cambria" w:hAnsi="Cambria" w:cs="Times New Roman"/>
                <w:bCs/>
                <w:sz w:val="20"/>
                <w:szCs w:val="20"/>
              </w:rPr>
            </w:pPr>
            <w:r w:rsidRPr="0052273E">
              <w:rPr>
                <w:rFonts w:ascii="Cambria" w:hAnsi="Cambria" w:cs="Times New Roman"/>
                <w:bCs/>
                <w:sz w:val="20"/>
                <w:szCs w:val="20"/>
              </w:rPr>
              <w:t>stacjonarna/niestacjonarna</w:t>
            </w:r>
          </w:p>
        </w:tc>
      </w:tr>
      <w:tr w:rsidR="0052273E" w:rsidRPr="0052273E" w14:paraId="43AB5492" w14:textId="77777777" w:rsidTr="00832F4B">
        <w:trPr>
          <w:trHeight w:val="139"/>
        </w:trPr>
        <w:tc>
          <w:tcPr>
            <w:tcW w:w="1968" w:type="dxa"/>
            <w:vMerge/>
          </w:tcPr>
          <w:p w14:paraId="2D55ED24" w14:textId="77777777" w:rsidR="005A149C" w:rsidRPr="0052273E" w:rsidRDefault="005A149C" w:rsidP="002F14D8">
            <w:pPr>
              <w:spacing w:after="0"/>
              <w:jc w:val="center"/>
              <w:rPr>
                <w:rFonts w:ascii="Cambria" w:hAnsi="Cambria" w:cs="Times New Roman"/>
                <w:b/>
                <w:bCs/>
                <w:sz w:val="20"/>
                <w:szCs w:val="20"/>
              </w:rPr>
            </w:pPr>
          </w:p>
        </w:tc>
        <w:tc>
          <w:tcPr>
            <w:tcW w:w="2818" w:type="dxa"/>
            <w:vAlign w:val="center"/>
          </w:tcPr>
          <w:p w14:paraId="5477519F"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Profil studiów</w:t>
            </w:r>
          </w:p>
        </w:tc>
        <w:tc>
          <w:tcPr>
            <w:tcW w:w="5103" w:type="dxa"/>
            <w:gridSpan w:val="2"/>
            <w:vAlign w:val="center"/>
          </w:tcPr>
          <w:p w14:paraId="00832EE9" w14:textId="77777777" w:rsidR="005A149C" w:rsidRPr="0052273E" w:rsidRDefault="005A149C" w:rsidP="002F14D8">
            <w:pPr>
              <w:spacing w:after="0"/>
              <w:rPr>
                <w:rFonts w:ascii="Cambria" w:hAnsi="Cambria" w:cs="Times New Roman"/>
                <w:bCs/>
                <w:sz w:val="20"/>
                <w:szCs w:val="20"/>
              </w:rPr>
            </w:pPr>
            <w:r w:rsidRPr="0052273E">
              <w:rPr>
                <w:rFonts w:ascii="Cambria" w:hAnsi="Cambria" w:cs="Times New Roman"/>
                <w:bCs/>
                <w:sz w:val="20"/>
                <w:szCs w:val="20"/>
              </w:rPr>
              <w:t>praktyczny</w:t>
            </w:r>
          </w:p>
        </w:tc>
      </w:tr>
      <w:tr w:rsidR="0052273E" w:rsidRPr="0052273E" w14:paraId="614CC5A2" w14:textId="77777777" w:rsidTr="00832F4B">
        <w:trPr>
          <w:trHeight w:val="139"/>
        </w:trPr>
        <w:tc>
          <w:tcPr>
            <w:tcW w:w="5070" w:type="dxa"/>
            <w:gridSpan w:val="3"/>
            <w:tcBorders>
              <w:bottom w:val="single" w:sz="4" w:space="0" w:color="000000"/>
            </w:tcBorders>
            <w:vAlign w:val="center"/>
          </w:tcPr>
          <w:p w14:paraId="1ED83A29" w14:textId="77777777" w:rsidR="005A149C" w:rsidRPr="0052273E" w:rsidRDefault="005A149C" w:rsidP="002F14D8">
            <w:pPr>
              <w:spacing w:after="0"/>
              <w:rPr>
                <w:rFonts w:ascii="Cambria" w:hAnsi="Cambria" w:cs="Times New Roman"/>
                <w:b/>
                <w:bCs/>
                <w:sz w:val="20"/>
                <w:szCs w:val="20"/>
              </w:rPr>
            </w:pPr>
            <w:r w:rsidRPr="0052273E">
              <w:rPr>
                <w:rFonts w:ascii="Cambria" w:hAnsi="Cambria"/>
                <w:b/>
                <w:bCs/>
                <w:sz w:val="20"/>
                <w:szCs w:val="20"/>
              </w:rPr>
              <w:t>Pozycja w planie studiów (lub kod przedmiotu)</w:t>
            </w:r>
          </w:p>
        </w:tc>
        <w:tc>
          <w:tcPr>
            <w:tcW w:w="4819" w:type="dxa"/>
            <w:tcBorders>
              <w:bottom w:val="single" w:sz="4" w:space="0" w:color="000000"/>
            </w:tcBorders>
            <w:vAlign w:val="center"/>
          </w:tcPr>
          <w:p w14:paraId="683C0305" w14:textId="4120A311" w:rsidR="005A149C" w:rsidRPr="0052273E" w:rsidRDefault="00A60987" w:rsidP="002F14D8">
            <w:pPr>
              <w:spacing w:after="0"/>
              <w:rPr>
                <w:rFonts w:ascii="Cambria" w:hAnsi="Cambria" w:cs="Times New Roman"/>
                <w:bCs/>
                <w:sz w:val="20"/>
                <w:szCs w:val="20"/>
              </w:rPr>
            </w:pPr>
            <w:r w:rsidRPr="0052273E">
              <w:rPr>
                <w:rFonts w:ascii="Cambria" w:hAnsi="Cambria" w:cs="Times New Roman"/>
                <w:bCs/>
                <w:sz w:val="20"/>
                <w:szCs w:val="20"/>
              </w:rPr>
              <w:t>C.</w:t>
            </w:r>
            <w:r w:rsidR="009F6C3A" w:rsidRPr="0052273E">
              <w:rPr>
                <w:rFonts w:ascii="Cambria" w:hAnsi="Cambria" w:cs="Times New Roman"/>
                <w:bCs/>
                <w:sz w:val="20"/>
                <w:szCs w:val="20"/>
              </w:rPr>
              <w:t>2</w:t>
            </w:r>
            <w:r w:rsidR="000E4E3F" w:rsidRPr="0052273E">
              <w:rPr>
                <w:rFonts w:ascii="Cambria" w:hAnsi="Cambria" w:cs="Times New Roman"/>
                <w:bCs/>
                <w:sz w:val="20"/>
                <w:szCs w:val="20"/>
              </w:rPr>
              <w:t>.</w:t>
            </w:r>
            <w:r w:rsidRPr="0052273E">
              <w:rPr>
                <w:rFonts w:ascii="Cambria" w:hAnsi="Cambria" w:cs="Times New Roman"/>
                <w:bCs/>
                <w:sz w:val="20"/>
                <w:szCs w:val="20"/>
              </w:rPr>
              <w:t>12</w:t>
            </w:r>
          </w:p>
        </w:tc>
      </w:tr>
    </w:tbl>
    <w:p w14:paraId="5D226FFB" w14:textId="77777777" w:rsidR="00177E80" w:rsidRPr="0052273E" w:rsidRDefault="00177E80" w:rsidP="002F14D8">
      <w:pPr>
        <w:spacing w:after="0"/>
        <w:jc w:val="center"/>
        <w:rPr>
          <w:rFonts w:ascii="Cambria" w:hAnsi="Cambria" w:cs="Times New Roman"/>
          <w:b/>
          <w:bCs/>
          <w:spacing w:val="40"/>
          <w:sz w:val="20"/>
          <w:szCs w:val="20"/>
        </w:rPr>
      </w:pPr>
    </w:p>
    <w:p w14:paraId="5946CA7E" w14:textId="750F9EE1" w:rsidR="005A149C" w:rsidRPr="0052273E" w:rsidRDefault="005A149C" w:rsidP="002F14D8">
      <w:pPr>
        <w:spacing w:after="0"/>
        <w:jc w:val="center"/>
        <w:rPr>
          <w:rFonts w:ascii="Cambria" w:hAnsi="Cambria" w:cs="Times New Roman"/>
          <w:b/>
          <w:bCs/>
          <w:spacing w:val="40"/>
          <w:sz w:val="20"/>
          <w:szCs w:val="20"/>
        </w:rPr>
      </w:pPr>
      <w:r w:rsidRPr="0052273E">
        <w:rPr>
          <w:rFonts w:ascii="Cambria" w:hAnsi="Cambria" w:cs="Times New Roman"/>
          <w:b/>
          <w:bCs/>
          <w:spacing w:val="40"/>
          <w:sz w:val="20"/>
          <w:szCs w:val="20"/>
        </w:rPr>
        <w:t>KARTA ZAJĘĆ</w:t>
      </w:r>
    </w:p>
    <w:p w14:paraId="2D200E57"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2273E" w:rsidRPr="0052273E" w14:paraId="3C56F579" w14:textId="77777777" w:rsidTr="00832F4B">
        <w:trPr>
          <w:trHeight w:val="328"/>
        </w:trPr>
        <w:tc>
          <w:tcPr>
            <w:tcW w:w="4219" w:type="dxa"/>
            <w:vAlign w:val="center"/>
          </w:tcPr>
          <w:p w14:paraId="41D2F3E6" w14:textId="77777777" w:rsidR="005A149C" w:rsidRPr="0052273E" w:rsidRDefault="005A149C" w:rsidP="002F14D8">
            <w:pPr>
              <w:pStyle w:val="akarta"/>
              <w:spacing w:before="0" w:after="0" w:line="276" w:lineRule="auto"/>
            </w:pPr>
            <w:r w:rsidRPr="0052273E">
              <w:t>Nazwa zajęć</w:t>
            </w:r>
          </w:p>
        </w:tc>
        <w:tc>
          <w:tcPr>
            <w:tcW w:w="5670" w:type="dxa"/>
            <w:vAlign w:val="center"/>
          </w:tcPr>
          <w:p w14:paraId="54E3A5A8" w14:textId="77777777" w:rsidR="005A149C" w:rsidRPr="0052273E" w:rsidRDefault="00A60987" w:rsidP="002F14D8">
            <w:pPr>
              <w:pStyle w:val="akarta"/>
              <w:spacing w:before="0" w:after="0" w:line="276" w:lineRule="auto"/>
            </w:pPr>
            <w:r w:rsidRPr="0052273E">
              <w:t>Gospodarka odpadami</w:t>
            </w:r>
          </w:p>
        </w:tc>
      </w:tr>
      <w:tr w:rsidR="0052273E" w:rsidRPr="0052273E" w14:paraId="4CC9448B" w14:textId="77777777" w:rsidTr="00832F4B">
        <w:tc>
          <w:tcPr>
            <w:tcW w:w="4219" w:type="dxa"/>
            <w:vAlign w:val="center"/>
          </w:tcPr>
          <w:p w14:paraId="6F13FBD2" w14:textId="77777777" w:rsidR="005A149C" w:rsidRPr="0052273E" w:rsidRDefault="005A149C" w:rsidP="002F14D8">
            <w:pPr>
              <w:pStyle w:val="akarta"/>
              <w:spacing w:before="0" w:after="0" w:line="276" w:lineRule="auto"/>
            </w:pPr>
            <w:r w:rsidRPr="0052273E">
              <w:t>Punkty ECTS</w:t>
            </w:r>
          </w:p>
        </w:tc>
        <w:tc>
          <w:tcPr>
            <w:tcW w:w="5670" w:type="dxa"/>
            <w:vAlign w:val="center"/>
          </w:tcPr>
          <w:p w14:paraId="6CB09176" w14:textId="77777777" w:rsidR="005A149C" w:rsidRPr="0052273E" w:rsidRDefault="00A60987" w:rsidP="002F14D8">
            <w:pPr>
              <w:pStyle w:val="akarta"/>
              <w:spacing w:before="0" w:after="0" w:line="276" w:lineRule="auto"/>
            </w:pPr>
            <w:r w:rsidRPr="0052273E">
              <w:t>4</w:t>
            </w:r>
          </w:p>
        </w:tc>
      </w:tr>
      <w:tr w:rsidR="0052273E" w:rsidRPr="0052273E" w14:paraId="438C222C" w14:textId="77777777" w:rsidTr="00832F4B">
        <w:tc>
          <w:tcPr>
            <w:tcW w:w="4219" w:type="dxa"/>
            <w:vAlign w:val="center"/>
          </w:tcPr>
          <w:p w14:paraId="605758E4" w14:textId="77777777" w:rsidR="005A149C" w:rsidRPr="0052273E" w:rsidRDefault="005A149C" w:rsidP="002F14D8">
            <w:pPr>
              <w:pStyle w:val="akarta"/>
              <w:spacing w:before="0" w:after="0" w:line="276" w:lineRule="auto"/>
            </w:pPr>
            <w:r w:rsidRPr="0052273E">
              <w:t>Rodzaj zajęć</w:t>
            </w:r>
          </w:p>
        </w:tc>
        <w:tc>
          <w:tcPr>
            <w:tcW w:w="5670" w:type="dxa"/>
            <w:vAlign w:val="center"/>
          </w:tcPr>
          <w:p w14:paraId="11FA1F36" w14:textId="77777777" w:rsidR="005A149C" w:rsidRPr="0052273E" w:rsidRDefault="005A149C" w:rsidP="002F14D8">
            <w:pPr>
              <w:pStyle w:val="akarta"/>
              <w:spacing w:before="0" w:after="0" w:line="276" w:lineRule="auto"/>
            </w:pPr>
            <w:r w:rsidRPr="0052273E">
              <w:rPr>
                <w:strike/>
              </w:rPr>
              <w:t>obowiązkowe</w:t>
            </w:r>
            <w:r w:rsidRPr="0052273E">
              <w:t>/obieralne</w:t>
            </w:r>
          </w:p>
        </w:tc>
      </w:tr>
      <w:tr w:rsidR="0052273E" w:rsidRPr="0052273E" w14:paraId="4498387C" w14:textId="77777777" w:rsidTr="00832F4B">
        <w:tc>
          <w:tcPr>
            <w:tcW w:w="4219" w:type="dxa"/>
            <w:vAlign w:val="center"/>
          </w:tcPr>
          <w:p w14:paraId="7207DDBB" w14:textId="77777777" w:rsidR="00276635" w:rsidRPr="0052273E" w:rsidRDefault="00276635" w:rsidP="002F14D8">
            <w:pPr>
              <w:pStyle w:val="akarta"/>
              <w:spacing w:before="0" w:after="0" w:line="276" w:lineRule="auto"/>
            </w:pPr>
            <w:r w:rsidRPr="0052273E">
              <w:t>Moduł/specjalizacja</w:t>
            </w:r>
          </w:p>
        </w:tc>
        <w:tc>
          <w:tcPr>
            <w:tcW w:w="5670" w:type="dxa"/>
            <w:vAlign w:val="center"/>
          </w:tcPr>
          <w:p w14:paraId="32D2306B" w14:textId="77777777" w:rsidR="00276635" w:rsidRPr="0052273E" w:rsidRDefault="00276635" w:rsidP="002F14D8">
            <w:pPr>
              <w:pStyle w:val="akarta"/>
              <w:spacing w:before="0" w:after="0" w:line="276" w:lineRule="auto"/>
            </w:pPr>
            <w:r w:rsidRPr="0052273E">
              <w:t>Inżynieria środowiska</w:t>
            </w:r>
          </w:p>
        </w:tc>
      </w:tr>
      <w:tr w:rsidR="0052273E" w:rsidRPr="0052273E" w14:paraId="5F71622F" w14:textId="77777777" w:rsidTr="00832F4B">
        <w:tc>
          <w:tcPr>
            <w:tcW w:w="4219" w:type="dxa"/>
            <w:vAlign w:val="center"/>
          </w:tcPr>
          <w:p w14:paraId="1EBBCF0E" w14:textId="77777777" w:rsidR="00276635" w:rsidRPr="0052273E" w:rsidRDefault="00276635" w:rsidP="002F14D8">
            <w:pPr>
              <w:pStyle w:val="akarta"/>
              <w:spacing w:before="0" w:after="0" w:line="276" w:lineRule="auto"/>
            </w:pPr>
            <w:r w:rsidRPr="0052273E">
              <w:t>Język, w którym prowadzone są zajęcia</w:t>
            </w:r>
          </w:p>
        </w:tc>
        <w:tc>
          <w:tcPr>
            <w:tcW w:w="5670" w:type="dxa"/>
            <w:vAlign w:val="center"/>
          </w:tcPr>
          <w:p w14:paraId="2603160B" w14:textId="77777777" w:rsidR="00276635" w:rsidRPr="0052273E" w:rsidRDefault="000E4E3F" w:rsidP="002F14D8">
            <w:pPr>
              <w:pStyle w:val="akarta"/>
              <w:spacing w:before="0" w:after="0" w:line="276" w:lineRule="auto"/>
            </w:pPr>
            <w:r w:rsidRPr="0052273E">
              <w:t>P</w:t>
            </w:r>
            <w:r w:rsidR="00276635" w:rsidRPr="0052273E">
              <w:t>olski</w:t>
            </w:r>
          </w:p>
        </w:tc>
      </w:tr>
      <w:tr w:rsidR="0052273E" w:rsidRPr="0052273E" w14:paraId="5C1645F5" w14:textId="77777777" w:rsidTr="00832F4B">
        <w:tc>
          <w:tcPr>
            <w:tcW w:w="4219" w:type="dxa"/>
            <w:vAlign w:val="center"/>
          </w:tcPr>
          <w:p w14:paraId="1BD09C23" w14:textId="77777777" w:rsidR="005A149C" w:rsidRPr="0052273E" w:rsidRDefault="005A149C" w:rsidP="002F14D8">
            <w:pPr>
              <w:pStyle w:val="akarta"/>
              <w:spacing w:before="0" w:after="0" w:line="276" w:lineRule="auto"/>
            </w:pPr>
            <w:r w:rsidRPr="0052273E">
              <w:t>Rok studiów</w:t>
            </w:r>
          </w:p>
        </w:tc>
        <w:tc>
          <w:tcPr>
            <w:tcW w:w="5670" w:type="dxa"/>
            <w:vAlign w:val="center"/>
          </w:tcPr>
          <w:p w14:paraId="2D02B63E" w14:textId="77777777" w:rsidR="005A149C" w:rsidRPr="0052273E" w:rsidRDefault="000E4E3F" w:rsidP="002F14D8">
            <w:pPr>
              <w:pStyle w:val="akarta"/>
              <w:spacing w:before="0" w:after="0" w:line="276" w:lineRule="auto"/>
            </w:pPr>
            <w:r w:rsidRPr="0052273E">
              <w:t>3</w:t>
            </w:r>
          </w:p>
        </w:tc>
      </w:tr>
      <w:tr w:rsidR="005A149C" w:rsidRPr="0052273E" w14:paraId="336B3927" w14:textId="77777777" w:rsidTr="00832F4B">
        <w:tc>
          <w:tcPr>
            <w:tcW w:w="4219" w:type="dxa"/>
            <w:vAlign w:val="center"/>
          </w:tcPr>
          <w:p w14:paraId="5D86B53F" w14:textId="77777777" w:rsidR="005A149C" w:rsidRPr="0052273E" w:rsidRDefault="005A149C" w:rsidP="002F14D8">
            <w:pPr>
              <w:pStyle w:val="akarta"/>
              <w:spacing w:before="0" w:after="0" w:line="276" w:lineRule="auto"/>
            </w:pPr>
            <w:r w:rsidRPr="0052273E">
              <w:t>Imię i nazwisko koordynatora zajęć oraz osób prowadzących zajęcia</w:t>
            </w:r>
          </w:p>
        </w:tc>
        <w:tc>
          <w:tcPr>
            <w:tcW w:w="5670" w:type="dxa"/>
            <w:vAlign w:val="center"/>
          </w:tcPr>
          <w:p w14:paraId="13E42BA6" w14:textId="77777777" w:rsidR="005A149C" w:rsidRPr="0052273E" w:rsidRDefault="000E4E3F" w:rsidP="002F14D8">
            <w:pPr>
              <w:pStyle w:val="akarta"/>
              <w:spacing w:before="0" w:after="0" w:line="276" w:lineRule="auto"/>
            </w:pPr>
            <w:r w:rsidRPr="0052273E">
              <w:t>Dr inż. Anna Fajdek-Bieda</w:t>
            </w:r>
          </w:p>
        </w:tc>
      </w:tr>
    </w:tbl>
    <w:p w14:paraId="337C4956" w14:textId="77777777" w:rsidR="000E4E3F" w:rsidRPr="0052273E" w:rsidRDefault="000E4E3F" w:rsidP="002F14D8">
      <w:pPr>
        <w:spacing w:after="0"/>
        <w:rPr>
          <w:rFonts w:ascii="Cambria" w:hAnsi="Cambria" w:cs="Times New Roman"/>
          <w:b/>
          <w:bCs/>
          <w:sz w:val="20"/>
          <w:szCs w:val="20"/>
        </w:rPr>
      </w:pPr>
    </w:p>
    <w:p w14:paraId="42163C9D"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2273E" w:rsidRPr="0052273E" w14:paraId="7E9E5A25" w14:textId="77777777" w:rsidTr="00177E80">
        <w:tc>
          <w:tcPr>
            <w:tcW w:w="2498" w:type="dxa"/>
            <w:vAlign w:val="center"/>
          </w:tcPr>
          <w:p w14:paraId="6A201ABD"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zajęć</w:t>
            </w:r>
          </w:p>
        </w:tc>
        <w:tc>
          <w:tcPr>
            <w:tcW w:w="2781" w:type="dxa"/>
            <w:vAlign w:val="center"/>
          </w:tcPr>
          <w:p w14:paraId="56DB1BEB" w14:textId="77777777" w:rsidR="00177E80" w:rsidRPr="0052273E" w:rsidRDefault="00177E80" w:rsidP="00177E80">
            <w:pPr>
              <w:spacing w:after="0"/>
              <w:jc w:val="center"/>
              <w:rPr>
                <w:rFonts w:ascii="Cambria" w:hAnsi="Cambria" w:cs="Times New Roman"/>
                <w:b/>
                <w:bCs/>
                <w:sz w:val="20"/>
                <w:szCs w:val="20"/>
              </w:rPr>
            </w:pPr>
            <w:r w:rsidRPr="0052273E">
              <w:rPr>
                <w:rFonts w:ascii="Cambria" w:hAnsi="Cambria" w:cs="Times New Roman"/>
                <w:b/>
                <w:bCs/>
                <w:sz w:val="20"/>
                <w:szCs w:val="20"/>
              </w:rPr>
              <w:t>Liczba godzin</w:t>
            </w:r>
          </w:p>
          <w:p w14:paraId="6CAEBE57" w14:textId="2ECAFB56" w:rsidR="005A149C" w:rsidRPr="0052273E" w:rsidRDefault="00177E80" w:rsidP="00177E80">
            <w:pPr>
              <w:spacing w:after="0"/>
              <w:jc w:val="center"/>
              <w:rPr>
                <w:rFonts w:ascii="Cambria" w:hAnsi="Cambria" w:cs="Times New Roman"/>
                <w:b/>
                <w:bCs/>
                <w:sz w:val="20"/>
                <w:szCs w:val="20"/>
              </w:rPr>
            </w:pPr>
            <w:r w:rsidRPr="0052273E">
              <w:rPr>
                <w:rFonts w:ascii="Cambria" w:hAnsi="Cambria" w:cs="Times New Roman"/>
                <w:b/>
                <w:bCs/>
                <w:sz w:val="20"/>
                <w:szCs w:val="20"/>
              </w:rPr>
              <w:t>stacjonarne/niestacjonarne</w:t>
            </w:r>
          </w:p>
        </w:tc>
        <w:tc>
          <w:tcPr>
            <w:tcW w:w="2209" w:type="dxa"/>
            <w:vAlign w:val="center"/>
          </w:tcPr>
          <w:p w14:paraId="06C90F36"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Rok studiów/semestr</w:t>
            </w:r>
          </w:p>
        </w:tc>
        <w:tc>
          <w:tcPr>
            <w:tcW w:w="2401" w:type="dxa"/>
            <w:vAlign w:val="center"/>
          </w:tcPr>
          <w:p w14:paraId="6A594AFA"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 xml:space="preserve">Punkty ECTS </w:t>
            </w:r>
            <w:r w:rsidRPr="0052273E">
              <w:rPr>
                <w:rFonts w:ascii="Cambria" w:hAnsi="Cambria" w:cs="Times New Roman"/>
                <w:sz w:val="20"/>
                <w:szCs w:val="20"/>
              </w:rPr>
              <w:t>(zgodnie z programem studiów)</w:t>
            </w:r>
          </w:p>
        </w:tc>
      </w:tr>
      <w:tr w:rsidR="0052273E" w:rsidRPr="0052273E" w14:paraId="28B3035C" w14:textId="77777777" w:rsidTr="00177E80">
        <w:tc>
          <w:tcPr>
            <w:tcW w:w="2498" w:type="dxa"/>
          </w:tcPr>
          <w:p w14:paraId="1BF52AEA"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wykład</w:t>
            </w:r>
          </w:p>
        </w:tc>
        <w:tc>
          <w:tcPr>
            <w:tcW w:w="2781" w:type="dxa"/>
            <w:vAlign w:val="center"/>
          </w:tcPr>
          <w:p w14:paraId="277C1505" w14:textId="77777777" w:rsidR="005A149C" w:rsidRPr="0052273E" w:rsidRDefault="00A60987" w:rsidP="002F14D8">
            <w:pPr>
              <w:spacing w:after="0"/>
              <w:jc w:val="center"/>
              <w:rPr>
                <w:rFonts w:ascii="Cambria" w:hAnsi="Cambria" w:cs="Times New Roman"/>
                <w:b/>
                <w:bCs/>
                <w:sz w:val="20"/>
                <w:szCs w:val="20"/>
              </w:rPr>
            </w:pPr>
            <w:r w:rsidRPr="0052273E">
              <w:rPr>
                <w:rFonts w:ascii="Cambria" w:hAnsi="Cambria" w:cs="Times New Roman"/>
                <w:b/>
                <w:bCs/>
                <w:sz w:val="20"/>
                <w:szCs w:val="20"/>
              </w:rPr>
              <w:t>15</w:t>
            </w:r>
            <w:r w:rsidR="006C4D84" w:rsidRPr="0052273E">
              <w:rPr>
                <w:rFonts w:ascii="Cambria" w:hAnsi="Cambria" w:cs="Times New Roman"/>
                <w:b/>
                <w:bCs/>
                <w:sz w:val="20"/>
                <w:szCs w:val="20"/>
              </w:rPr>
              <w:t>/10</w:t>
            </w:r>
          </w:p>
        </w:tc>
        <w:tc>
          <w:tcPr>
            <w:tcW w:w="2209" w:type="dxa"/>
            <w:vAlign w:val="center"/>
          </w:tcPr>
          <w:p w14:paraId="5E3F3BA1" w14:textId="77777777" w:rsidR="005A149C" w:rsidRPr="0052273E" w:rsidRDefault="000E4E3F" w:rsidP="002F14D8">
            <w:pPr>
              <w:spacing w:after="0"/>
              <w:jc w:val="center"/>
              <w:rPr>
                <w:rFonts w:ascii="Cambria" w:hAnsi="Cambria" w:cs="Times New Roman"/>
                <w:b/>
                <w:bCs/>
                <w:sz w:val="20"/>
                <w:szCs w:val="20"/>
              </w:rPr>
            </w:pPr>
            <w:r w:rsidRPr="0052273E">
              <w:rPr>
                <w:rFonts w:ascii="Cambria" w:hAnsi="Cambria" w:cs="Times New Roman"/>
                <w:b/>
                <w:bCs/>
                <w:sz w:val="20"/>
                <w:szCs w:val="20"/>
              </w:rPr>
              <w:t>3</w:t>
            </w:r>
            <w:r w:rsidR="006C4D84" w:rsidRPr="0052273E">
              <w:rPr>
                <w:rFonts w:ascii="Cambria" w:hAnsi="Cambria" w:cs="Times New Roman"/>
                <w:b/>
                <w:bCs/>
                <w:sz w:val="20"/>
                <w:szCs w:val="20"/>
              </w:rPr>
              <w:t>/6</w:t>
            </w:r>
            <w:r w:rsidRPr="0052273E">
              <w:rPr>
                <w:rFonts w:ascii="Cambria" w:hAnsi="Cambria" w:cs="Times New Roman"/>
                <w:b/>
                <w:bCs/>
                <w:sz w:val="20"/>
                <w:szCs w:val="20"/>
              </w:rPr>
              <w:t>;</w:t>
            </w:r>
          </w:p>
        </w:tc>
        <w:tc>
          <w:tcPr>
            <w:tcW w:w="2401" w:type="dxa"/>
            <w:vMerge w:val="restart"/>
            <w:vAlign w:val="center"/>
          </w:tcPr>
          <w:p w14:paraId="3ADF6F06" w14:textId="77777777" w:rsidR="005A149C" w:rsidRPr="0052273E" w:rsidRDefault="00A60987" w:rsidP="002F14D8">
            <w:pPr>
              <w:spacing w:after="0"/>
              <w:jc w:val="center"/>
              <w:rPr>
                <w:rFonts w:ascii="Cambria" w:hAnsi="Cambria" w:cs="Times New Roman"/>
                <w:b/>
                <w:bCs/>
                <w:sz w:val="20"/>
                <w:szCs w:val="20"/>
              </w:rPr>
            </w:pPr>
            <w:r w:rsidRPr="0052273E">
              <w:rPr>
                <w:rFonts w:ascii="Cambria" w:hAnsi="Cambria" w:cs="Times New Roman"/>
                <w:b/>
                <w:bCs/>
                <w:sz w:val="20"/>
                <w:szCs w:val="20"/>
              </w:rPr>
              <w:t>4</w:t>
            </w:r>
          </w:p>
        </w:tc>
      </w:tr>
      <w:tr w:rsidR="0052273E" w:rsidRPr="0052273E" w14:paraId="6635EC6B" w14:textId="77777777" w:rsidTr="00177E80">
        <w:tc>
          <w:tcPr>
            <w:tcW w:w="2498" w:type="dxa"/>
          </w:tcPr>
          <w:p w14:paraId="066C1375"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laboratoria</w:t>
            </w:r>
          </w:p>
        </w:tc>
        <w:tc>
          <w:tcPr>
            <w:tcW w:w="2781" w:type="dxa"/>
            <w:vAlign w:val="center"/>
          </w:tcPr>
          <w:p w14:paraId="7B331AE2" w14:textId="77777777" w:rsidR="005A149C" w:rsidRPr="0052273E" w:rsidRDefault="00A60987" w:rsidP="002F14D8">
            <w:pPr>
              <w:spacing w:after="0"/>
              <w:jc w:val="center"/>
              <w:rPr>
                <w:rFonts w:ascii="Cambria" w:hAnsi="Cambria" w:cs="Times New Roman"/>
                <w:b/>
                <w:bCs/>
                <w:sz w:val="20"/>
                <w:szCs w:val="20"/>
              </w:rPr>
            </w:pPr>
            <w:r w:rsidRPr="0052273E">
              <w:rPr>
                <w:rFonts w:ascii="Cambria" w:hAnsi="Cambria" w:cs="Times New Roman"/>
                <w:b/>
                <w:bCs/>
                <w:sz w:val="20"/>
                <w:szCs w:val="20"/>
              </w:rPr>
              <w:t>15</w:t>
            </w:r>
            <w:r w:rsidR="006C4D84" w:rsidRPr="0052273E">
              <w:rPr>
                <w:rFonts w:ascii="Cambria" w:hAnsi="Cambria" w:cs="Times New Roman"/>
                <w:b/>
                <w:bCs/>
                <w:sz w:val="20"/>
                <w:szCs w:val="20"/>
              </w:rPr>
              <w:t>/10</w:t>
            </w:r>
          </w:p>
        </w:tc>
        <w:tc>
          <w:tcPr>
            <w:tcW w:w="2209" w:type="dxa"/>
            <w:vAlign w:val="center"/>
          </w:tcPr>
          <w:p w14:paraId="729B56D2" w14:textId="77777777" w:rsidR="005A149C" w:rsidRPr="0052273E" w:rsidRDefault="000E4E3F" w:rsidP="002F14D8">
            <w:pPr>
              <w:spacing w:after="0"/>
              <w:jc w:val="center"/>
              <w:rPr>
                <w:rFonts w:ascii="Cambria" w:hAnsi="Cambria" w:cs="Times New Roman"/>
                <w:b/>
                <w:bCs/>
                <w:sz w:val="20"/>
                <w:szCs w:val="20"/>
              </w:rPr>
            </w:pPr>
            <w:r w:rsidRPr="0052273E">
              <w:rPr>
                <w:rFonts w:ascii="Cambria" w:hAnsi="Cambria" w:cs="Times New Roman"/>
                <w:b/>
                <w:bCs/>
                <w:sz w:val="20"/>
                <w:szCs w:val="20"/>
              </w:rPr>
              <w:t>3</w:t>
            </w:r>
            <w:r w:rsidR="006C4D84" w:rsidRPr="0052273E">
              <w:rPr>
                <w:rFonts w:ascii="Cambria" w:hAnsi="Cambria" w:cs="Times New Roman"/>
                <w:b/>
                <w:bCs/>
                <w:sz w:val="20"/>
                <w:szCs w:val="20"/>
              </w:rPr>
              <w:t>/6</w:t>
            </w:r>
            <w:r w:rsidRPr="0052273E">
              <w:rPr>
                <w:rFonts w:ascii="Cambria" w:hAnsi="Cambria" w:cs="Times New Roman"/>
                <w:b/>
                <w:bCs/>
                <w:sz w:val="20"/>
                <w:szCs w:val="20"/>
              </w:rPr>
              <w:t>;</w:t>
            </w:r>
          </w:p>
        </w:tc>
        <w:tc>
          <w:tcPr>
            <w:tcW w:w="2401" w:type="dxa"/>
            <w:vMerge/>
          </w:tcPr>
          <w:p w14:paraId="4C5EA6E8" w14:textId="77777777" w:rsidR="005A149C" w:rsidRPr="0052273E" w:rsidRDefault="005A149C" w:rsidP="002F14D8">
            <w:pPr>
              <w:spacing w:after="0"/>
              <w:rPr>
                <w:rFonts w:ascii="Cambria" w:hAnsi="Cambria" w:cs="Times New Roman"/>
                <w:b/>
                <w:bCs/>
                <w:sz w:val="20"/>
                <w:szCs w:val="20"/>
              </w:rPr>
            </w:pPr>
          </w:p>
        </w:tc>
      </w:tr>
      <w:tr w:rsidR="005A149C" w:rsidRPr="0052273E" w14:paraId="14595D55" w14:textId="77777777" w:rsidTr="00177E80">
        <w:tc>
          <w:tcPr>
            <w:tcW w:w="2498" w:type="dxa"/>
          </w:tcPr>
          <w:p w14:paraId="3DBBB26B"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projekty</w:t>
            </w:r>
          </w:p>
        </w:tc>
        <w:tc>
          <w:tcPr>
            <w:tcW w:w="2781" w:type="dxa"/>
            <w:vAlign w:val="center"/>
          </w:tcPr>
          <w:p w14:paraId="64B87BC6" w14:textId="77777777" w:rsidR="005A149C" w:rsidRPr="0052273E" w:rsidRDefault="00A60987" w:rsidP="002F14D8">
            <w:pPr>
              <w:spacing w:after="0"/>
              <w:jc w:val="center"/>
              <w:rPr>
                <w:rFonts w:ascii="Cambria" w:hAnsi="Cambria" w:cs="Times New Roman"/>
                <w:b/>
                <w:bCs/>
                <w:sz w:val="20"/>
                <w:szCs w:val="20"/>
              </w:rPr>
            </w:pPr>
            <w:r w:rsidRPr="0052273E">
              <w:rPr>
                <w:rFonts w:ascii="Cambria" w:hAnsi="Cambria" w:cs="Times New Roman"/>
                <w:b/>
                <w:bCs/>
                <w:sz w:val="20"/>
                <w:szCs w:val="20"/>
              </w:rPr>
              <w:t>30</w:t>
            </w:r>
            <w:r w:rsidR="006C4D84" w:rsidRPr="0052273E">
              <w:rPr>
                <w:rFonts w:ascii="Cambria" w:hAnsi="Cambria" w:cs="Times New Roman"/>
                <w:b/>
                <w:bCs/>
                <w:sz w:val="20"/>
                <w:szCs w:val="20"/>
              </w:rPr>
              <w:t>/18</w:t>
            </w:r>
          </w:p>
        </w:tc>
        <w:tc>
          <w:tcPr>
            <w:tcW w:w="2209" w:type="dxa"/>
            <w:vAlign w:val="center"/>
          </w:tcPr>
          <w:p w14:paraId="14715105" w14:textId="77777777" w:rsidR="005A149C" w:rsidRPr="0052273E" w:rsidRDefault="000E4E3F" w:rsidP="002F14D8">
            <w:pPr>
              <w:spacing w:after="0"/>
              <w:jc w:val="center"/>
              <w:rPr>
                <w:rFonts w:ascii="Cambria" w:hAnsi="Cambria" w:cs="Times New Roman"/>
                <w:b/>
                <w:bCs/>
                <w:sz w:val="20"/>
                <w:szCs w:val="20"/>
              </w:rPr>
            </w:pPr>
            <w:r w:rsidRPr="0052273E">
              <w:rPr>
                <w:rFonts w:ascii="Cambria" w:hAnsi="Cambria" w:cs="Times New Roman"/>
                <w:b/>
                <w:bCs/>
                <w:sz w:val="20"/>
                <w:szCs w:val="20"/>
              </w:rPr>
              <w:t>3/6;</w:t>
            </w:r>
          </w:p>
        </w:tc>
        <w:tc>
          <w:tcPr>
            <w:tcW w:w="2401" w:type="dxa"/>
            <w:vMerge/>
          </w:tcPr>
          <w:p w14:paraId="5A3DEA7B" w14:textId="77777777" w:rsidR="005A149C" w:rsidRPr="0052273E" w:rsidRDefault="005A149C" w:rsidP="002F14D8">
            <w:pPr>
              <w:spacing w:after="0"/>
              <w:rPr>
                <w:rFonts w:ascii="Cambria" w:hAnsi="Cambria" w:cs="Times New Roman"/>
                <w:b/>
                <w:bCs/>
                <w:sz w:val="20"/>
                <w:szCs w:val="20"/>
              </w:rPr>
            </w:pPr>
          </w:p>
        </w:tc>
      </w:tr>
    </w:tbl>
    <w:p w14:paraId="435E47E4" w14:textId="77777777" w:rsidR="000E4E3F" w:rsidRPr="0052273E" w:rsidRDefault="000E4E3F" w:rsidP="002F14D8">
      <w:pPr>
        <w:spacing w:after="0"/>
        <w:rPr>
          <w:rFonts w:ascii="Cambria" w:hAnsi="Cambria" w:cs="Times New Roman"/>
          <w:b/>
          <w:bCs/>
          <w:sz w:val="20"/>
          <w:szCs w:val="20"/>
        </w:rPr>
      </w:pPr>
    </w:p>
    <w:p w14:paraId="12F8D0A5" w14:textId="77777777" w:rsidR="005A149C" w:rsidRPr="0052273E" w:rsidRDefault="005A149C" w:rsidP="002F14D8">
      <w:pPr>
        <w:spacing w:after="0"/>
        <w:rPr>
          <w:rFonts w:ascii="Cambria" w:hAnsi="Cambria" w:cs="Times New Roman"/>
          <w:b/>
          <w:sz w:val="20"/>
          <w:szCs w:val="20"/>
        </w:rPr>
      </w:pPr>
      <w:r w:rsidRPr="0052273E">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52273E" w14:paraId="7017F4B9" w14:textId="77777777" w:rsidTr="00832F4B">
        <w:trPr>
          <w:trHeight w:val="301"/>
          <w:jc w:val="center"/>
        </w:trPr>
        <w:tc>
          <w:tcPr>
            <w:tcW w:w="9898" w:type="dxa"/>
          </w:tcPr>
          <w:p w14:paraId="6E69031C" w14:textId="77777777" w:rsidR="005A149C" w:rsidRPr="0052273E" w:rsidRDefault="005A149C" w:rsidP="002F14D8">
            <w:pPr>
              <w:spacing w:after="0"/>
              <w:rPr>
                <w:rFonts w:ascii="Cambria" w:hAnsi="Cambria" w:cs="Times New Roman"/>
                <w:sz w:val="20"/>
                <w:szCs w:val="20"/>
              </w:rPr>
            </w:pPr>
          </w:p>
          <w:p w14:paraId="4DA939B7" w14:textId="77777777" w:rsidR="005A149C" w:rsidRPr="0052273E" w:rsidRDefault="005A149C" w:rsidP="002F14D8">
            <w:pPr>
              <w:spacing w:after="0"/>
              <w:rPr>
                <w:rFonts w:ascii="Cambria" w:hAnsi="Cambria" w:cs="Times New Roman"/>
                <w:sz w:val="20"/>
                <w:szCs w:val="20"/>
              </w:rPr>
            </w:pPr>
          </w:p>
        </w:tc>
      </w:tr>
    </w:tbl>
    <w:p w14:paraId="621455D7" w14:textId="77777777" w:rsidR="000E4E3F" w:rsidRPr="0052273E" w:rsidRDefault="000E4E3F" w:rsidP="002F14D8">
      <w:pPr>
        <w:spacing w:after="0"/>
        <w:rPr>
          <w:rFonts w:ascii="Cambria" w:hAnsi="Cambria" w:cs="Times New Roman"/>
          <w:b/>
          <w:bCs/>
          <w:sz w:val="20"/>
          <w:szCs w:val="20"/>
        </w:rPr>
      </w:pPr>
    </w:p>
    <w:p w14:paraId="412E0407" w14:textId="77777777" w:rsidR="006C4D84" w:rsidRPr="0052273E" w:rsidRDefault="006C4D84" w:rsidP="002F14D8">
      <w:pPr>
        <w:spacing w:after="0"/>
        <w:rPr>
          <w:rFonts w:ascii="Cambria" w:hAnsi="Cambria" w:cs="Times New Roman"/>
          <w:b/>
          <w:bCs/>
          <w:sz w:val="20"/>
          <w:szCs w:val="20"/>
        </w:rPr>
      </w:pPr>
      <w:r w:rsidRPr="0052273E">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6C4D84" w:rsidRPr="0052273E" w14:paraId="00DF2DB7" w14:textId="77777777" w:rsidTr="000D5A50">
        <w:tc>
          <w:tcPr>
            <w:tcW w:w="9889" w:type="dxa"/>
          </w:tcPr>
          <w:p w14:paraId="1D5D621A" w14:textId="77777777" w:rsidR="006C4D84" w:rsidRPr="0052273E" w:rsidRDefault="006C4D84" w:rsidP="002F14D8">
            <w:pPr>
              <w:spacing w:after="0"/>
              <w:rPr>
                <w:rFonts w:ascii="Cambria" w:hAnsi="Cambria" w:cs="Times New Roman"/>
                <w:sz w:val="20"/>
                <w:szCs w:val="20"/>
              </w:rPr>
            </w:pPr>
            <w:r w:rsidRPr="0052273E">
              <w:rPr>
                <w:rFonts w:ascii="Cambria" w:hAnsi="Cambria" w:cs="Times New Roman"/>
                <w:sz w:val="20"/>
                <w:szCs w:val="20"/>
              </w:rPr>
              <w:t>C1 -</w:t>
            </w:r>
            <w:r w:rsidR="00261AB8" w:rsidRPr="0052273E">
              <w:rPr>
                <w:rFonts w:ascii="Cambria" w:hAnsi="Cambria"/>
                <w:sz w:val="20"/>
                <w:szCs w:val="20"/>
              </w:rPr>
              <w:t xml:space="preserve"> Zapoznanie studentów z systemem gospodarki odpadami komunalnymi w Polsce.</w:t>
            </w:r>
          </w:p>
          <w:p w14:paraId="228945F4" w14:textId="77777777" w:rsidR="006C4D84" w:rsidRPr="0052273E" w:rsidRDefault="006C4D84" w:rsidP="002F14D8">
            <w:pPr>
              <w:spacing w:after="0"/>
              <w:rPr>
                <w:rFonts w:ascii="Cambria" w:hAnsi="Cambria" w:cs="Times New Roman"/>
                <w:sz w:val="20"/>
                <w:szCs w:val="20"/>
              </w:rPr>
            </w:pPr>
            <w:r w:rsidRPr="0052273E">
              <w:rPr>
                <w:rFonts w:ascii="Cambria" w:hAnsi="Cambria" w:cs="Times New Roman"/>
                <w:sz w:val="20"/>
                <w:szCs w:val="20"/>
              </w:rPr>
              <w:t xml:space="preserve">C2 - </w:t>
            </w:r>
            <w:r w:rsidR="00261AB8" w:rsidRPr="0052273E">
              <w:rPr>
                <w:rFonts w:ascii="Cambria" w:hAnsi="Cambria"/>
                <w:sz w:val="20"/>
                <w:szCs w:val="20"/>
              </w:rPr>
              <w:t>Przedstawienie regulacji prawnych i obowiązków podmiotów w zakresie postępowania z odpadami.</w:t>
            </w:r>
          </w:p>
          <w:p w14:paraId="074D7890" w14:textId="77777777" w:rsidR="006C4D84" w:rsidRPr="0052273E" w:rsidRDefault="006C4D84" w:rsidP="002F14D8">
            <w:pPr>
              <w:spacing w:after="0"/>
              <w:rPr>
                <w:rFonts w:ascii="Cambria" w:hAnsi="Cambria" w:cs="Times New Roman"/>
                <w:bCs/>
                <w:sz w:val="20"/>
                <w:szCs w:val="20"/>
              </w:rPr>
            </w:pPr>
            <w:r w:rsidRPr="0052273E">
              <w:rPr>
                <w:rFonts w:ascii="Cambria" w:hAnsi="Cambria" w:cs="Times New Roman"/>
                <w:sz w:val="20"/>
                <w:szCs w:val="20"/>
              </w:rPr>
              <w:t xml:space="preserve">C3 - </w:t>
            </w:r>
            <w:r w:rsidR="006223FE" w:rsidRPr="0052273E">
              <w:rPr>
                <w:rFonts w:ascii="Cambria" w:hAnsi="Cambria"/>
                <w:sz w:val="20"/>
                <w:szCs w:val="20"/>
              </w:rPr>
              <w:t>Przekazanie wiedzy na temat sposobów odzysku i unieszkodliwiania odpadów.</w:t>
            </w:r>
          </w:p>
          <w:p w14:paraId="4216D466" w14:textId="77777777" w:rsidR="00261AB8" w:rsidRPr="0052273E" w:rsidRDefault="006C4D84" w:rsidP="002F14D8">
            <w:pPr>
              <w:spacing w:after="0"/>
              <w:rPr>
                <w:rFonts w:ascii="Cambria" w:hAnsi="Cambria"/>
                <w:sz w:val="20"/>
                <w:szCs w:val="20"/>
              </w:rPr>
            </w:pPr>
            <w:r w:rsidRPr="0052273E">
              <w:rPr>
                <w:rFonts w:ascii="Cambria" w:hAnsi="Cambria" w:cs="Times New Roman"/>
                <w:bCs/>
                <w:sz w:val="20"/>
                <w:szCs w:val="20"/>
              </w:rPr>
              <w:t xml:space="preserve">C4 - </w:t>
            </w:r>
            <w:r w:rsidR="00261AB8" w:rsidRPr="0052273E">
              <w:rPr>
                <w:rFonts w:ascii="Cambria" w:hAnsi="Cambria"/>
                <w:sz w:val="20"/>
                <w:szCs w:val="20"/>
              </w:rPr>
              <w:t>Rozpoznanie systemów logistycznych w zagospodarowaniu różnych rodzajów odpadów.</w:t>
            </w:r>
          </w:p>
        </w:tc>
      </w:tr>
    </w:tbl>
    <w:p w14:paraId="0CE98519" w14:textId="77777777" w:rsidR="006C4D84" w:rsidRPr="0052273E" w:rsidRDefault="006C4D84" w:rsidP="002F14D8">
      <w:pPr>
        <w:spacing w:after="0"/>
        <w:rPr>
          <w:rFonts w:ascii="Cambria" w:hAnsi="Cambria" w:cs="Times New Roman"/>
          <w:b/>
          <w:bCs/>
          <w:sz w:val="20"/>
          <w:szCs w:val="20"/>
        </w:rPr>
      </w:pPr>
    </w:p>
    <w:p w14:paraId="75A3CBB9" w14:textId="77777777" w:rsidR="006C4D84" w:rsidRPr="0052273E" w:rsidRDefault="006C4D84" w:rsidP="002F14D8">
      <w:pPr>
        <w:spacing w:after="0"/>
        <w:rPr>
          <w:rFonts w:ascii="Cambria" w:hAnsi="Cambria" w:cs="Times New Roman"/>
          <w:b/>
          <w:bCs/>
          <w:strike/>
          <w:sz w:val="20"/>
          <w:szCs w:val="20"/>
        </w:rPr>
      </w:pPr>
      <w:r w:rsidRPr="0052273E">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2273E" w:rsidRPr="0052273E" w14:paraId="623CE8A0" w14:textId="77777777" w:rsidTr="000D5A50">
        <w:trPr>
          <w:gridAfter w:val="1"/>
          <w:wAfter w:w="11" w:type="dxa"/>
          <w:jc w:val="center"/>
        </w:trPr>
        <w:tc>
          <w:tcPr>
            <w:tcW w:w="1526" w:type="dxa"/>
            <w:vAlign w:val="center"/>
          </w:tcPr>
          <w:p w14:paraId="27CB7407" w14:textId="77777777" w:rsidR="006C4D84" w:rsidRPr="0052273E" w:rsidRDefault="006C4D84" w:rsidP="002F14D8">
            <w:pPr>
              <w:spacing w:after="0"/>
              <w:jc w:val="center"/>
              <w:rPr>
                <w:rFonts w:ascii="Cambria" w:hAnsi="Cambria" w:cs="Times New Roman"/>
                <w:b/>
                <w:bCs/>
                <w:sz w:val="20"/>
                <w:szCs w:val="20"/>
              </w:rPr>
            </w:pPr>
            <w:r w:rsidRPr="0052273E">
              <w:rPr>
                <w:rFonts w:ascii="Cambria" w:hAnsi="Cambria" w:cs="Times New Roman"/>
                <w:b/>
                <w:bCs/>
                <w:sz w:val="20"/>
                <w:szCs w:val="20"/>
              </w:rPr>
              <w:t>Symbol efektu uczenia się</w:t>
            </w:r>
          </w:p>
        </w:tc>
        <w:tc>
          <w:tcPr>
            <w:tcW w:w="6662" w:type="dxa"/>
            <w:vAlign w:val="center"/>
          </w:tcPr>
          <w:p w14:paraId="432EFD7F" w14:textId="77777777" w:rsidR="006C4D84" w:rsidRPr="0052273E" w:rsidRDefault="006C4D84" w:rsidP="002F14D8">
            <w:pPr>
              <w:spacing w:after="0"/>
              <w:jc w:val="center"/>
              <w:rPr>
                <w:rFonts w:ascii="Cambria" w:hAnsi="Cambria" w:cs="Times New Roman"/>
                <w:b/>
                <w:bCs/>
                <w:sz w:val="20"/>
                <w:szCs w:val="20"/>
              </w:rPr>
            </w:pPr>
            <w:r w:rsidRPr="0052273E">
              <w:rPr>
                <w:rFonts w:ascii="Cambria" w:hAnsi="Cambria" w:cs="Times New Roman"/>
                <w:b/>
                <w:bCs/>
                <w:sz w:val="20"/>
                <w:szCs w:val="20"/>
              </w:rPr>
              <w:t>Opis efektu uczenia się</w:t>
            </w:r>
          </w:p>
        </w:tc>
        <w:tc>
          <w:tcPr>
            <w:tcW w:w="1732" w:type="dxa"/>
            <w:vAlign w:val="center"/>
          </w:tcPr>
          <w:p w14:paraId="7CBFB984" w14:textId="77777777" w:rsidR="006C4D84" w:rsidRPr="0052273E" w:rsidRDefault="006C4D84" w:rsidP="002F14D8">
            <w:pPr>
              <w:spacing w:after="0"/>
              <w:jc w:val="center"/>
              <w:rPr>
                <w:rFonts w:ascii="Cambria" w:hAnsi="Cambria" w:cs="Times New Roman"/>
                <w:b/>
                <w:bCs/>
                <w:sz w:val="20"/>
                <w:szCs w:val="20"/>
              </w:rPr>
            </w:pPr>
            <w:r w:rsidRPr="0052273E">
              <w:rPr>
                <w:rFonts w:ascii="Cambria" w:hAnsi="Cambria" w:cs="Times New Roman"/>
                <w:b/>
                <w:bCs/>
                <w:sz w:val="20"/>
                <w:szCs w:val="20"/>
              </w:rPr>
              <w:t>Odniesienie do efektu kierunkowego</w:t>
            </w:r>
          </w:p>
        </w:tc>
      </w:tr>
      <w:tr w:rsidR="0052273E" w:rsidRPr="0052273E" w14:paraId="201B631C" w14:textId="77777777" w:rsidTr="000D5A50">
        <w:trPr>
          <w:jc w:val="center"/>
        </w:trPr>
        <w:tc>
          <w:tcPr>
            <w:tcW w:w="9931" w:type="dxa"/>
            <w:gridSpan w:val="4"/>
          </w:tcPr>
          <w:p w14:paraId="55B51CB6" w14:textId="77777777" w:rsidR="006C4D84" w:rsidRPr="0052273E" w:rsidRDefault="006C4D84" w:rsidP="002F14D8">
            <w:pPr>
              <w:spacing w:after="0"/>
              <w:jc w:val="center"/>
              <w:rPr>
                <w:rFonts w:ascii="Cambria" w:hAnsi="Cambria" w:cs="Times New Roman"/>
                <w:b/>
                <w:bCs/>
                <w:sz w:val="20"/>
                <w:szCs w:val="20"/>
              </w:rPr>
            </w:pPr>
            <w:r w:rsidRPr="0052273E">
              <w:rPr>
                <w:rFonts w:ascii="Cambria" w:hAnsi="Cambria" w:cs="Times New Roman"/>
                <w:b/>
                <w:bCs/>
                <w:sz w:val="20"/>
                <w:szCs w:val="20"/>
              </w:rPr>
              <w:t>WIEDZA</w:t>
            </w:r>
          </w:p>
        </w:tc>
      </w:tr>
      <w:tr w:rsidR="0052273E" w:rsidRPr="0052273E" w14:paraId="4370D9BD" w14:textId="77777777" w:rsidTr="000D5A50">
        <w:trPr>
          <w:gridAfter w:val="1"/>
          <w:wAfter w:w="11" w:type="dxa"/>
          <w:jc w:val="center"/>
        </w:trPr>
        <w:tc>
          <w:tcPr>
            <w:tcW w:w="1526" w:type="dxa"/>
            <w:vAlign w:val="center"/>
          </w:tcPr>
          <w:p w14:paraId="55B5FFB7"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W_01</w:t>
            </w:r>
          </w:p>
        </w:tc>
        <w:tc>
          <w:tcPr>
            <w:tcW w:w="6662" w:type="dxa"/>
          </w:tcPr>
          <w:p w14:paraId="421FE174" w14:textId="39DD1AB9" w:rsidR="006C4D84" w:rsidRPr="0052273E" w:rsidRDefault="006C4D84" w:rsidP="002F14D8">
            <w:pPr>
              <w:spacing w:after="0"/>
              <w:jc w:val="both"/>
              <w:rPr>
                <w:rFonts w:ascii="Cambria" w:hAnsi="Cambria" w:cs="Times New Roman"/>
                <w:sz w:val="20"/>
                <w:szCs w:val="20"/>
              </w:rPr>
            </w:pPr>
            <w:r w:rsidRPr="0052273E">
              <w:rPr>
                <w:rFonts w:ascii="Cambria" w:hAnsi="Cambria"/>
                <w:sz w:val="20"/>
                <w:szCs w:val="20"/>
              </w:rPr>
              <w:t>Student zna</w:t>
            </w:r>
            <w:r w:rsidR="0065581F">
              <w:rPr>
                <w:rFonts w:ascii="Cambria" w:hAnsi="Cambria"/>
                <w:sz w:val="20"/>
                <w:szCs w:val="20"/>
              </w:rPr>
              <w:t xml:space="preserve"> i rozumie </w:t>
            </w:r>
            <w:r w:rsidR="0065581F" w:rsidRPr="0052273E">
              <w:rPr>
                <w:rFonts w:ascii="Cambria" w:hAnsi="Cambria"/>
                <w:sz w:val="20"/>
                <w:szCs w:val="20"/>
              </w:rPr>
              <w:t>podstawowe</w:t>
            </w:r>
            <w:r w:rsidRPr="0052273E">
              <w:rPr>
                <w:rFonts w:ascii="Cambria" w:hAnsi="Cambria"/>
                <w:sz w:val="20"/>
                <w:szCs w:val="20"/>
              </w:rPr>
              <w:t xml:space="preserve"> narzędzia i techniki wykorzystywane </w:t>
            </w:r>
            <w:r w:rsidR="006223FE" w:rsidRPr="0052273E">
              <w:rPr>
                <w:rFonts w:ascii="Cambria" w:hAnsi="Cambria"/>
                <w:sz w:val="20"/>
                <w:szCs w:val="20"/>
              </w:rPr>
              <w:t>w gospodarce odpadami</w:t>
            </w:r>
          </w:p>
        </w:tc>
        <w:tc>
          <w:tcPr>
            <w:tcW w:w="1732" w:type="dxa"/>
            <w:vAlign w:val="center"/>
          </w:tcPr>
          <w:p w14:paraId="5C18EE0A" w14:textId="76E1496D" w:rsidR="006C4D84" w:rsidRPr="0052273E" w:rsidRDefault="0065581F" w:rsidP="002F14D8">
            <w:pPr>
              <w:spacing w:after="0"/>
              <w:jc w:val="center"/>
              <w:rPr>
                <w:rFonts w:ascii="Cambria" w:hAnsi="Cambria" w:cs="Times New Roman"/>
                <w:sz w:val="20"/>
                <w:szCs w:val="20"/>
              </w:rPr>
            </w:pPr>
            <w:r w:rsidRPr="0065581F">
              <w:rPr>
                <w:rFonts w:ascii="Cambria" w:hAnsi="Cambria" w:cs="Times New Roman"/>
                <w:sz w:val="20"/>
                <w:szCs w:val="20"/>
              </w:rPr>
              <w:t>K_W05</w:t>
            </w:r>
            <w:r>
              <w:rPr>
                <w:rFonts w:ascii="Cambria" w:hAnsi="Cambria" w:cs="Times New Roman"/>
                <w:sz w:val="20"/>
                <w:szCs w:val="20"/>
              </w:rPr>
              <w:t>,</w:t>
            </w:r>
            <w:r w:rsidRPr="0065581F">
              <w:rPr>
                <w:rFonts w:ascii="Cambria" w:hAnsi="Cambria" w:cs="Times New Roman"/>
                <w:sz w:val="20"/>
                <w:szCs w:val="20"/>
              </w:rPr>
              <w:t xml:space="preserve"> </w:t>
            </w:r>
            <w:r w:rsidR="004265CF" w:rsidRPr="0052273E">
              <w:rPr>
                <w:rFonts w:ascii="Cambria" w:hAnsi="Cambria" w:cs="Times New Roman"/>
                <w:sz w:val="20"/>
                <w:szCs w:val="20"/>
              </w:rPr>
              <w:t>K_W10, K_W13, K_W16</w:t>
            </w:r>
          </w:p>
        </w:tc>
      </w:tr>
      <w:tr w:rsidR="0065581F" w:rsidRPr="0052273E" w14:paraId="60BA9B1E" w14:textId="77777777" w:rsidTr="000D5A50">
        <w:trPr>
          <w:gridAfter w:val="1"/>
          <w:wAfter w:w="11" w:type="dxa"/>
          <w:jc w:val="center"/>
        </w:trPr>
        <w:tc>
          <w:tcPr>
            <w:tcW w:w="1526" w:type="dxa"/>
            <w:vAlign w:val="center"/>
          </w:tcPr>
          <w:p w14:paraId="30B116D0" w14:textId="342608EC" w:rsidR="0065581F" w:rsidRPr="0052273E" w:rsidRDefault="0065581F" w:rsidP="002F14D8">
            <w:pPr>
              <w:spacing w:after="0"/>
              <w:jc w:val="center"/>
              <w:rPr>
                <w:rFonts w:ascii="Cambria" w:hAnsi="Cambria" w:cs="Times New Roman"/>
                <w:sz w:val="20"/>
                <w:szCs w:val="20"/>
              </w:rPr>
            </w:pPr>
            <w:r>
              <w:rPr>
                <w:rFonts w:ascii="Cambria" w:hAnsi="Cambria" w:cs="Times New Roman"/>
                <w:sz w:val="20"/>
                <w:szCs w:val="20"/>
              </w:rPr>
              <w:t>W_02</w:t>
            </w:r>
          </w:p>
        </w:tc>
        <w:tc>
          <w:tcPr>
            <w:tcW w:w="6662" w:type="dxa"/>
          </w:tcPr>
          <w:p w14:paraId="14C4E44F" w14:textId="4014BE9C" w:rsidR="0065581F" w:rsidRPr="0052273E" w:rsidRDefault="0065581F" w:rsidP="002F14D8">
            <w:pPr>
              <w:spacing w:after="0"/>
              <w:jc w:val="both"/>
              <w:rPr>
                <w:rFonts w:ascii="Cambria" w:hAnsi="Cambria"/>
                <w:sz w:val="20"/>
                <w:szCs w:val="20"/>
              </w:rPr>
            </w:pPr>
            <w:r>
              <w:rPr>
                <w:rFonts w:ascii="Cambria" w:hAnsi="Cambria"/>
                <w:sz w:val="20"/>
                <w:szCs w:val="20"/>
              </w:rPr>
              <w:t xml:space="preserve">Zna i rozumie </w:t>
            </w:r>
            <w:r w:rsidRPr="0065581F">
              <w:rPr>
                <w:rFonts w:ascii="Cambria" w:hAnsi="Cambria"/>
                <w:sz w:val="20"/>
                <w:szCs w:val="20"/>
              </w:rPr>
              <w:t>narzędzia, metody i techniki identyfikacji i analizy zagrożeń energetycznych</w:t>
            </w:r>
            <w:r>
              <w:rPr>
                <w:rFonts w:ascii="Cambria" w:hAnsi="Cambria"/>
                <w:sz w:val="20"/>
                <w:szCs w:val="20"/>
              </w:rPr>
              <w:t xml:space="preserve">, </w:t>
            </w:r>
            <w:r w:rsidRPr="0065581F">
              <w:rPr>
                <w:rFonts w:ascii="Cambria" w:hAnsi="Cambria"/>
                <w:sz w:val="20"/>
                <w:szCs w:val="20"/>
              </w:rPr>
              <w:t>pojęcia w zakresie standardów i norm</w:t>
            </w:r>
            <w:r>
              <w:rPr>
                <w:rFonts w:ascii="Cambria" w:hAnsi="Cambria"/>
                <w:sz w:val="20"/>
                <w:szCs w:val="20"/>
              </w:rPr>
              <w:t xml:space="preserve">, </w:t>
            </w:r>
            <w:r w:rsidRPr="0065581F">
              <w:rPr>
                <w:rFonts w:ascii="Cambria" w:hAnsi="Cambria"/>
                <w:sz w:val="20"/>
                <w:szCs w:val="20"/>
              </w:rPr>
              <w:t>obecny stan oraz trendy rozwojowe energetyki</w:t>
            </w:r>
          </w:p>
        </w:tc>
        <w:tc>
          <w:tcPr>
            <w:tcW w:w="1732" w:type="dxa"/>
            <w:vAlign w:val="center"/>
          </w:tcPr>
          <w:p w14:paraId="60776DC2" w14:textId="01DED968" w:rsidR="0065581F" w:rsidRPr="0065581F" w:rsidRDefault="0065581F" w:rsidP="002F14D8">
            <w:pPr>
              <w:spacing w:after="0"/>
              <w:jc w:val="center"/>
              <w:rPr>
                <w:rFonts w:ascii="Cambria" w:hAnsi="Cambria" w:cs="Times New Roman"/>
                <w:sz w:val="20"/>
                <w:szCs w:val="20"/>
              </w:rPr>
            </w:pPr>
            <w:r w:rsidRPr="0052273E">
              <w:rPr>
                <w:rFonts w:ascii="Cambria" w:hAnsi="Cambria" w:cs="Times New Roman"/>
                <w:sz w:val="20"/>
                <w:szCs w:val="20"/>
              </w:rPr>
              <w:t>K_W07,</w:t>
            </w:r>
            <w:r>
              <w:rPr>
                <w:rFonts w:ascii="Cambria" w:hAnsi="Cambria" w:cs="Times New Roman"/>
                <w:sz w:val="20"/>
                <w:szCs w:val="20"/>
              </w:rPr>
              <w:t xml:space="preserve"> </w:t>
            </w:r>
            <w:r w:rsidRPr="0065581F">
              <w:rPr>
                <w:rFonts w:ascii="Cambria" w:hAnsi="Cambria" w:cs="Times New Roman"/>
                <w:sz w:val="20"/>
                <w:szCs w:val="20"/>
              </w:rPr>
              <w:t>K_W12</w:t>
            </w:r>
            <w:r>
              <w:rPr>
                <w:rFonts w:ascii="Cambria" w:hAnsi="Cambria" w:cs="Times New Roman"/>
                <w:sz w:val="20"/>
                <w:szCs w:val="20"/>
              </w:rPr>
              <w:t xml:space="preserve">, </w:t>
            </w:r>
            <w:r w:rsidRPr="0065581F">
              <w:rPr>
                <w:rFonts w:ascii="Cambria" w:hAnsi="Cambria" w:cs="Times New Roman"/>
                <w:sz w:val="20"/>
                <w:szCs w:val="20"/>
              </w:rPr>
              <w:t>K_W14</w:t>
            </w:r>
          </w:p>
        </w:tc>
      </w:tr>
      <w:tr w:rsidR="0052273E" w:rsidRPr="0052273E" w14:paraId="3E8972E6" w14:textId="77777777" w:rsidTr="000D5A50">
        <w:trPr>
          <w:jc w:val="center"/>
        </w:trPr>
        <w:tc>
          <w:tcPr>
            <w:tcW w:w="9931" w:type="dxa"/>
            <w:gridSpan w:val="4"/>
            <w:vAlign w:val="center"/>
          </w:tcPr>
          <w:p w14:paraId="5B5DF4E9" w14:textId="77777777" w:rsidR="006C4D84" w:rsidRPr="0052273E" w:rsidRDefault="006C4D84" w:rsidP="002F14D8">
            <w:pPr>
              <w:spacing w:after="0"/>
              <w:jc w:val="center"/>
              <w:rPr>
                <w:rFonts w:ascii="Cambria" w:hAnsi="Cambria" w:cs="Times New Roman"/>
                <w:b/>
                <w:bCs/>
                <w:sz w:val="20"/>
                <w:szCs w:val="20"/>
              </w:rPr>
            </w:pPr>
            <w:r w:rsidRPr="0052273E">
              <w:rPr>
                <w:rFonts w:ascii="Cambria" w:hAnsi="Cambria" w:cs="Times New Roman"/>
                <w:b/>
                <w:bCs/>
                <w:sz w:val="20"/>
                <w:szCs w:val="20"/>
              </w:rPr>
              <w:t>UMIEJĘTNOŚCI</w:t>
            </w:r>
          </w:p>
        </w:tc>
      </w:tr>
      <w:tr w:rsidR="0052273E" w:rsidRPr="0052273E" w14:paraId="7E617038" w14:textId="77777777" w:rsidTr="000D5A50">
        <w:trPr>
          <w:gridAfter w:val="1"/>
          <w:wAfter w:w="11" w:type="dxa"/>
          <w:jc w:val="center"/>
        </w:trPr>
        <w:tc>
          <w:tcPr>
            <w:tcW w:w="1526" w:type="dxa"/>
            <w:vAlign w:val="center"/>
          </w:tcPr>
          <w:p w14:paraId="3A09BCBE"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U_01</w:t>
            </w:r>
          </w:p>
        </w:tc>
        <w:tc>
          <w:tcPr>
            <w:tcW w:w="6662" w:type="dxa"/>
          </w:tcPr>
          <w:p w14:paraId="229AA10A" w14:textId="7D5C612A" w:rsidR="006C4D84" w:rsidRPr="0052273E" w:rsidRDefault="006C4D84" w:rsidP="002F14D8">
            <w:pPr>
              <w:autoSpaceDE w:val="0"/>
              <w:autoSpaceDN w:val="0"/>
              <w:adjustRightInd w:val="0"/>
              <w:spacing w:after="0"/>
              <w:jc w:val="both"/>
              <w:rPr>
                <w:rFonts w:ascii="Cambria" w:eastAsia="Times New Roman" w:hAnsi="Cambria" w:cs="Times New Roman"/>
                <w:sz w:val="20"/>
                <w:szCs w:val="20"/>
                <w:lang w:eastAsia="pl-PL"/>
              </w:rPr>
            </w:pPr>
            <w:r w:rsidRPr="0052273E">
              <w:rPr>
                <w:rFonts w:ascii="Cambria" w:hAnsi="Cambria"/>
                <w:sz w:val="20"/>
                <w:szCs w:val="20"/>
              </w:rPr>
              <w:t xml:space="preserve">Student potrafi pozyskiwać z literatury, baz danych i innych źródeł informacje dotyczące </w:t>
            </w:r>
            <w:r w:rsidR="0065581F">
              <w:rPr>
                <w:rFonts w:ascii="Cambria" w:hAnsi="Cambria"/>
                <w:sz w:val="20"/>
                <w:szCs w:val="20"/>
              </w:rPr>
              <w:t>gospodarki odpadami</w:t>
            </w:r>
            <w:r w:rsidRPr="0052273E">
              <w:rPr>
                <w:rFonts w:ascii="Cambria" w:hAnsi="Cambria"/>
                <w:sz w:val="20"/>
                <w:szCs w:val="20"/>
              </w:rPr>
              <w:t xml:space="preserve">; potrafi integrować uzyskane </w:t>
            </w:r>
            <w:r w:rsidRPr="0052273E">
              <w:rPr>
                <w:rFonts w:ascii="Cambria" w:hAnsi="Cambria"/>
                <w:sz w:val="20"/>
                <w:szCs w:val="20"/>
              </w:rPr>
              <w:lastRenderedPageBreak/>
              <w:t>informacje, dokonywać ich interpretacji, a także wyciągać wnioski oraz formułować i uzasadniać opinie</w:t>
            </w:r>
          </w:p>
        </w:tc>
        <w:tc>
          <w:tcPr>
            <w:tcW w:w="1732" w:type="dxa"/>
            <w:vAlign w:val="center"/>
          </w:tcPr>
          <w:p w14:paraId="2120B235" w14:textId="65677288"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lastRenderedPageBreak/>
              <w:t>K_U01</w:t>
            </w:r>
            <w:r w:rsidR="004265CF" w:rsidRPr="0052273E">
              <w:rPr>
                <w:rFonts w:ascii="Cambria" w:hAnsi="Cambria" w:cs="Times New Roman"/>
                <w:sz w:val="20"/>
                <w:szCs w:val="20"/>
              </w:rPr>
              <w:t>, K_U0</w:t>
            </w:r>
            <w:r w:rsidR="0065581F">
              <w:rPr>
                <w:rFonts w:ascii="Cambria" w:hAnsi="Cambria" w:cs="Times New Roman"/>
                <w:sz w:val="20"/>
                <w:szCs w:val="20"/>
              </w:rPr>
              <w:t>3</w:t>
            </w:r>
            <w:r w:rsidR="004265CF" w:rsidRPr="0052273E">
              <w:rPr>
                <w:rFonts w:ascii="Cambria" w:hAnsi="Cambria" w:cs="Times New Roman"/>
                <w:sz w:val="20"/>
                <w:szCs w:val="20"/>
              </w:rPr>
              <w:t>, K_U09</w:t>
            </w:r>
          </w:p>
        </w:tc>
      </w:tr>
      <w:tr w:rsidR="0052273E" w:rsidRPr="0052273E" w14:paraId="32742A12" w14:textId="77777777" w:rsidTr="000D5A50">
        <w:trPr>
          <w:gridAfter w:val="1"/>
          <w:wAfter w:w="11" w:type="dxa"/>
          <w:jc w:val="center"/>
        </w:trPr>
        <w:tc>
          <w:tcPr>
            <w:tcW w:w="1526" w:type="dxa"/>
            <w:vAlign w:val="center"/>
          </w:tcPr>
          <w:p w14:paraId="7B1B13CB"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U_02</w:t>
            </w:r>
          </w:p>
        </w:tc>
        <w:tc>
          <w:tcPr>
            <w:tcW w:w="6662" w:type="dxa"/>
          </w:tcPr>
          <w:p w14:paraId="58D351E6" w14:textId="77777777" w:rsidR="006C4D84" w:rsidRPr="0052273E" w:rsidRDefault="006C4D84" w:rsidP="002F14D8">
            <w:pPr>
              <w:autoSpaceDE w:val="0"/>
              <w:autoSpaceDN w:val="0"/>
              <w:adjustRightInd w:val="0"/>
              <w:spacing w:after="0"/>
              <w:jc w:val="both"/>
              <w:rPr>
                <w:rFonts w:ascii="Cambria" w:hAnsi="Cambria"/>
                <w:sz w:val="20"/>
                <w:szCs w:val="20"/>
              </w:rPr>
            </w:pPr>
            <w:r w:rsidRPr="0052273E">
              <w:rPr>
                <w:rFonts w:ascii="Cambria" w:hAnsi="Cambria"/>
                <w:sz w:val="20"/>
                <w:szCs w:val="20"/>
              </w:rPr>
              <w:t>Student potrafi dostrzegać aspekty pozatechniczne, w tym środowiskowe, ekonomiczne i prawne przy projektowaniu, stosowaniu systemów i urządzeń energetycznych</w:t>
            </w:r>
          </w:p>
        </w:tc>
        <w:tc>
          <w:tcPr>
            <w:tcW w:w="1732" w:type="dxa"/>
            <w:vAlign w:val="center"/>
          </w:tcPr>
          <w:p w14:paraId="3DF9C7D6" w14:textId="586F755A"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K_U</w:t>
            </w:r>
            <w:r w:rsidR="0065581F">
              <w:rPr>
                <w:rFonts w:ascii="Cambria" w:hAnsi="Cambria" w:cs="Times New Roman"/>
                <w:sz w:val="20"/>
                <w:szCs w:val="20"/>
              </w:rPr>
              <w:t>11</w:t>
            </w:r>
            <w:r w:rsidR="004265CF" w:rsidRPr="0052273E">
              <w:rPr>
                <w:rFonts w:ascii="Cambria" w:hAnsi="Cambria" w:cs="Times New Roman"/>
                <w:sz w:val="20"/>
                <w:szCs w:val="20"/>
              </w:rPr>
              <w:t xml:space="preserve">, </w:t>
            </w:r>
            <w:r w:rsidR="0065581F" w:rsidRPr="0065581F">
              <w:rPr>
                <w:rFonts w:ascii="Cambria" w:hAnsi="Cambria" w:cs="Times New Roman"/>
                <w:sz w:val="20"/>
                <w:szCs w:val="20"/>
              </w:rPr>
              <w:t>K_U17</w:t>
            </w:r>
            <w:r w:rsidR="0065581F">
              <w:rPr>
                <w:rFonts w:ascii="Cambria" w:hAnsi="Cambria" w:cs="Times New Roman"/>
                <w:sz w:val="20"/>
                <w:szCs w:val="20"/>
              </w:rPr>
              <w:t xml:space="preserve">, </w:t>
            </w:r>
            <w:r w:rsidR="004265CF" w:rsidRPr="0052273E">
              <w:rPr>
                <w:rFonts w:ascii="Cambria" w:hAnsi="Cambria" w:cs="Times New Roman"/>
                <w:sz w:val="20"/>
                <w:szCs w:val="20"/>
              </w:rPr>
              <w:t>K_U19, K_U24</w:t>
            </w:r>
          </w:p>
        </w:tc>
      </w:tr>
      <w:tr w:rsidR="0052273E" w:rsidRPr="0052273E" w14:paraId="719B551E" w14:textId="77777777" w:rsidTr="000D5A50">
        <w:trPr>
          <w:jc w:val="center"/>
        </w:trPr>
        <w:tc>
          <w:tcPr>
            <w:tcW w:w="9931" w:type="dxa"/>
            <w:gridSpan w:val="4"/>
            <w:vAlign w:val="center"/>
          </w:tcPr>
          <w:p w14:paraId="2D7EB966" w14:textId="77777777" w:rsidR="006C4D84" w:rsidRPr="0052273E" w:rsidRDefault="006C4D84" w:rsidP="002F14D8">
            <w:pPr>
              <w:spacing w:after="0"/>
              <w:jc w:val="center"/>
              <w:rPr>
                <w:rFonts w:ascii="Cambria" w:hAnsi="Cambria" w:cs="Times New Roman"/>
                <w:b/>
                <w:bCs/>
                <w:sz w:val="20"/>
                <w:szCs w:val="20"/>
              </w:rPr>
            </w:pPr>
            <w:r w:rsidRPr="0052273E">
              <w:rPr>
                <w:rFonts w:ascii="Cambria" w:hAnsi="Cambria" w:cs="Times New Roman"/>
                <w:b/>
                <w:bCs/>
                <w:sz w:val="20"/>
                <w:szCs w:val="20"/>
              </w:rPr>
              <w:t>KOMPETENCJE SPOŁECZNE</w:t>
            </w:r>
          </w:p>
        </w:tc>
      </w:tr>
      <w:tr w:rsidR="000F022D" w:rsidRPr="0052273E" w14:paraId="40AE5CC3" w14:textId="77777777" w:rsidTr="00207C61">
        <w:trPr>
          <w:gridAfter w:val="1"/>
          <w:wAfter w:w="11" w:type="dxa"/>
          <w:jc w:val="center"/>
        </w:trPr>
        <w:tc>
          <w:tcPr>
            <w:tcW w:w="1526" w:type="dxa"/>
            <w:vAlign w:val="center"/>
          </w:tcPr>
          <w:p w14:paraId="6F1D62A5" w14:textId="16FF8F69" w:rsidR="000F022D" w:rsidRPr="0052273E" w:rsidRDefault="000F022D" w:rsidP="000F022D">
            <w:pPr>
              <w:spacing w:after="0"/>
              <w:jc w:val="center"/>
              <w:rPr>
                <w:rFonts w:ascii="Cambria" w:hAnsi="Cambria" w:cs="Times New Roman"/>
                <w:sz w:val="20"/>
                <w:szCs w:val="20"/>
              </w:rPr>
            </w:pPr>
            <w:r w:rsidRPr="00D7698C">
              <w:rPr>
                <w:rFonts w:ascii="Cambria" w:hAnsi="Cambria" w:cs="Times New Roman"/>
                <w:sz w:val="20"/>
                <w:szCs w:val="20"/>
              </w:rPr>
              <w:t>K_01</w:t>
            </w:r>
          </w:p>
        </w:tc>
        <w:tc>
          <w:tcPr>
            <w:tcW w:w="6662" w:type="dxa"/>
          </w:tcPr>
          <w:p w14:paraId="652D5E92" w14:textId="77777777" w:rsidR="000F022D" w:rsidRDefault="000F022D" w:rsidP="000F022D">
            <w:pPr>
              <w:spacing w:after="0"/>
              <w:rPr>
                <w:rFonts w:ascii="Cambria" w:hAnsi="Cambria" w:cs="Times New Roman"/>
                <w:sz w:val="20"/>
                <w:szCs w:val="20"/>
              </w:rPr>
            </w:pPr>
            <w:r>
              <w:rPr>
                <w:rFonts w:ascii="Cambria" w:hAnsi="Cambria" w:cs="Times New Roman"/>
                <w:sz w:val="20"/>
                <w:szCs w:val="20"/>
              </w:rPr>
              <w:t xml:space="preserve">Jest gotowy do </w:t>
            </w:r>
            <w:r w:rsidRPr="00D64426">
              <w:rPr>
                <w:rFonts w:ascii="Cambria" w:hAnsi="Cambria" w:cs="Times New Roman"/>
                <w:sz w:val="20"/>
                <w:szCs w:val="20"/>
              </w:rPr>
              <w:t xml:space="preserve">uczenia się przez całe życie </w:t>
            </w:r>
            <w:r>
              <w:rPr>
                <w:rFonts w:ascii="Cambria" w:hAnsi="Cambria" w:cs="Times New Roman"/>
                <w:sz w:val="20"/>
                <w:szCs w:val="20"/>
              </w:rPr>
              <w:t xml:space="preserve">oraz </w:t>
            </w:r>
            <w:r w:rsidRPr="00D64426">
              <w:rPr>
                <w:rFonts w:ascii="Cambria" w:hAnsi="Cambria" w:cs="Times New Roman"/>
                <w:sz w:val="20"/>
                <w:szCs w:val="20"/>
              </w:rPr>
              <w:t>ponoszenia odpowiedzialności za podejmowane decyzje oraz ma świadomość ważności i rozumie i skutki działalności inżynierskiej w obszarze energetyki</w:t>
            </w:r>
          </w:p>
          <w:p w14:paraId="555E52CB" w14:textId="2E8E4476" w:rsidR="000F022D" w:rsidRPr="0052273E" w:rsidRDefault="000F022D" w:rsidP="000F022D">
            <w:pPr>
              <w:spacing w:after="0"/>
              <w:jc w:val="both"/>
              <w:rPr>
                <w:rFonts w:ascii="Cambria" w:hAnsi="Cambria" w:cs="Times New Roman"/>
                <w:sz w:val="20"/>
                <w:szCs w:val="20"/>
              </w:rPr>
            </w:pPr>
          </w:p>
        </w:tc>
        <w:tc>
          <w:tcPr>
            <w:tcW w:w="1732" w:type="dxa"/>
          </w:tcPr>
          <w:p w14:paraId="1E9B2385" w14:textId="350D089E" w:rsidR="000F022D" w:rsidRPr="0052273E" w:rsidRDefault="000F022D" w:rsidP="000F022D">
            <w:pPr>
              <w:spacing w:after="0"/>
              <w:jc w:val="center"/>
              <w:rPr>
                <w:rFonts w:ascii="Cambria" w:hAnsi="Cambria" w:cs="Times New Roman"/>
                <w:sz w:val="20"/>
                <w:szCs w:val="20"/>
              </w:rPr>
            </w:pPr>
            <w:r w:rsidRPr="00D7698C">
              <w:rPr>
                <w:rFonts w:ascii="Cambria" w:hAnsi="Cambria" w:cs="Times New Roman"/>
                <w:sz w:val="20"/>
                <w:szCs w:val="20"/>
              </w:rPr>
              <w:t>K_K01</w:t>
            </w:r>
            <w:r>
              <w:rPr>
                <w:rFonts w:ascii="Cambria" w:hAnsi="Cambria" w:cs="Times New Roman"/>
                <w:sz w:val="20"/>
                <w:szCs w:val="20"/>
              </w:rPr>
              <w:t xml:space="preserve">, </w:t>
            </w:r>
            <w:r w:rsidRPr="00D64426">
              <w:rPr>
                <w:rFonts w:ascii="Cambria" w:hAnsi="Cambria" w:cs="Times New Roman"/>
                <w:sz w:val="20"/>
                <w:szCs w:val="20"/>
              </w:rPr>
              <w:t>K_K02</w:t>
            </w:r>
          </w:p>
        </w:tc>
      </w:tr>
      <w:tr w:rsidR="000F022D" w:rsidRPr="0052273E" w14:paraId="4D9EA8DB" w14:textId="77777777" w:rsidTr="00207C61">
        <w:trPr>
          <w:gridAfter w:val="1"/>
          <w:wAfter w:w="11" w:type="dxa"/>
          <w:jc w:val="center"/>
        </w:trPr>
        <w:tc>
          <w:tcPr>
            <w:tcW w:w="1526" w:type="dxa"/>
            <w:vAlign w:val="center"/>
          </w:tcPr>
          <w:p w14:paraId="11875E26" w14:textId="501075C1" w:rsidR="000F022D" w:rsidRPr="00D7698C" w:rsidRDefault="000F022D" w:rsidP="000F022D">
            <w:pPr>
              <w:spacing w:after="0"/>
              <w:jc w:val="center"/>
              <w:rPr>
                <w:rFonts w:ascii="Cambria" w:hAnsi="Cambria" w:cs="Times New Roman"/>
                <w:sz w:val="20"/>
                <w:szCs w:val="20"/>
              </w:rPr>
            </w:pPr>
            <w:r w:rsidRPr="00D7698C">
              <w:rPr>
                <w:rFonts w:ascii="Cambria" w:hAnsi="Cambria" w:cs="Times New Roman"/>
                <w:sz w:val="20"/>
                <w:szCs w:val="20"/>
              </w:rPr>
              <w:t>K_02</w:t>
            </w:r>
          </w:p>
        </w:tc>
        <w:tc>
          <w:tcPr>
            <w:tcW w:w="6662" w:type="dxa"/>
          </w:tcPr>
          <w:p w14:paraId="113386DD" w14:textId="22825D95" w:rsidR="000F022D" w:rsidRDefault="000F022D" w:rsidP="000F022D">
            <w:pPr>
              <w:spacing w:after="0"/>
              <w:rPr>
                <w:rFonts w:ascii="Cambria" w:hAnsi="Cambria" w:cs="Times New Roman"/>
                <w:sz w:val="20"/>
                <w:szCs w:val="20"/>
              </w:rPr>
            </w:pPr>
            <w:r>
              <w:rPr>
                <w:rFonts w:ascii="Cambria" w:hAnsi="Cambria" w:cs="Times New Roman"/>
                <w:sz w:val="20"/>
                <w:szCs w:val="20"/>
              </w:rPr>
              <w:t xml:space="preserve">Jest gotowy </w:t>
            </w:r>
            <w:r w:rsidRPr="00D64426">
              <w:rPr>
                <w:rFonts w:ascii="Cambria" w:hAnsi="Cambria" w:cs="Times New Roman"/>
                <w:sz w:val="20"/>
                <w:szCs w:val="20"/>
              </w:rPr>
              <w:t>myślenia i działania w sposób przedsiębiorczy w obszarze energetyki m. in. tworząc rozwiązania z uwzględnieniem korzyści biznesowe oraz społeczne</w:t>
            </w:r>
          </w:p>
        </w:tc>
        <w:tc>
          <w:tcPr>
            <w:tcW w:w="1732" w:type="dxa"/>
          </w:tcPr>
          <w:p w14:paraId="00C98276" w14:textId="7E4CE941" w:rsidR="000F022D" w:rsidRPr="00D7698C" w:rsidRDefault="000F022D" w:rsidP="000F022D">
            <w:pPr>
              <w:spacing w:after="0"/>
              <w:jc w:val="center"/>
              <w:rPr>
                <w:rFonts w:ascii="Cambria" w:hAnsi="Cambria" w:cs="Times New Roman"/>
                <w:sz w:val="20"/>
                <w:szCs w:val="20"/>
              </w:rPr>
            </w:pPr>
            <w:r w:rsidRPr="00D7698C">
              <w:rPr>
                <w:rFonts w:ascii="Cambria" w:hAnsi="Cambria" w:cs="Times New Roman"/>
                <w:sz w:val="20"/>
                <w:szCs w:val="20"/>
              </w:rPr>
              <w:t>K_K04</w:t>
            </w:r>
          </w:p>
        </w:tc>
      </w:tr>
    </w:tbl>
    <w:p w14:paraId="7C298E8F" w14:textId="77777777" w:rsidR="000E4E3F" w:rsidRPr="0052273E" w:rsidRDefault="000E4E3F" w:rsidP="002F14D8">
      <w:pPr>
        <w:spacing w:after="0"/>
        <w:rPr>
          <w:rFonts w:ascii="Cambria" w:hAnsi="Cambria" w:cs="Times New Roman"/>
          <w:b/>
          <w:bCs/>
          <w:sz w:val="20"/>
          <w:szCs w:val="20"/>
        </w:rPr>
      </w:pPr>
    </w:p>
    <w:p w14:paraId="614F0F77" w14:textId="77777777" w:rsidR="006C4D84" w:rsidRPr="0052273E" w:rsidRDefault="006C4D84" w:rsidP="002F14D8">
      <w:pPr>
        <w:spacing w:after="0"/>
        <w:rPr>
          <w:rFonts w:ascii="Cambria" w:hAnsi="Cambria"/>
          <w:sz w:val="20"/>
          <w:szCs w:val="20"/>
        </w:rPr>
      </w:pPr>
      <w:r w:rsidRPr="0052273E">
        <w:rPr>
          <w:rFonts w:ascii="Cambria" w:hAnsi="Cambria" w:cs="Times New Roman"/>
          <w:b/>
          <w:bCs/>
          <w:sz w:val="20"/>
          <w:szCs w:val="20"/>
        </w:rPr>
        <w:t xml:space="preserve">6. Treści programowe  oraz liczba godzin na poszczególnych formach zajęć </w:t>
      </w:r>
      <w:r w:rsidRPr="0052273E">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6056"/>
        <w:gridCol w:w="1516"/>
        <w:gridCol w:w="1806"/>
      </w:tblGrid>
      <w:tr w:rsidR="0052273E" w:rsidRPr="0052273E" w14:paraId="0C5A0CBD" w14:textId="77777777" w:rsidTr="000E4E3F">
        <w:trPr>
          <w:trHeight w:val="340"/>
        </w:trPr>
        <w:tc>
          <w:tcPr>
            <w:tcW w:w="653" w:type="dxa"/>
            <w:vMerge w:val="restart"/>
            <w:vAlign w:val="center"/>
          </w:tcPr>
          <w:p w14:paraId="31112A76" w14:textId="77777777" w:rsidR="006C4D84" w:rsidRPr="0052273E" w:rsidRDefault="006C4D84"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056" w:type="dxa"/>
            <w:vMerge w:val="restart"/>
            <w:vAlign w:val="center"/>
          </w:tcPr>
          <w:p w14:paraId="7A96CFB9" w14:textId="77777777" w:rsidR="006C4D84" w:rsidRPr="0052273E" w:rsidRDefault="006C4D84" w:rsidP="002F14D8">
            <w:pPr>
              <w:spacing w:after="0"/>
              <w:rPr>
                <w:rFonts w:ascii="Cambria" w:hAnsi="Cambria" w:cs="Times New Roman"/>
                <w:b/>
                <w:sz w:val="20"/>
                <w:szCs w:val="20"/>
              </w:rPr>
            </w:pPr>
            <w:r w:rsidRPr="0052273E">
              <w:rPr>
                <w:rFonts w:ascii="Cambria" w:hAnsi="Cambria" w:cs="Times New Roman"/>
                <w:b/>
                <w:sz w:val="20"/>
                <w:szCs w:val="20"/>
              </w:rPr>
              <w:t xml:space="preserve">Treści wykładów </w:t>
            </w:r>
          </w:p>
        </w:tc>
        <w:tc>
          <w:tcPr>
            <w:tcW w:w="3322" w:type="dxa"/>
            <w:gridSpan w:val="2"/>
            <w:vAlign w:val="center"/>
          </w:tcPr>
          <w:p w14:paraId="06ABEAC4" w14:textId="77777777" w:rsidR="006C4D84" w:rsidRPr="0052273E" w:rsidRDefault="006C4D84"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242397E7" w14:textId="77777777" w:rsidTr="000E4E3F">
        <w:trPr>
          <w:trHeight w:val="196"/>
        </w:trPr>
        <w:tc>
          <w:tcPr>
            <w:tcW w:w="653" w:type="dxa"/>
            <w:vMerge/>
          </w:tcPr>
          <w:p w14:paraId="75A77697" w14:textId="77777777" w:rsidR="006C4D84" w:rsidRPr="0052273E" w:rsidRDefault="006C4D84" w:rsidP="002F14D8">
            <w:pPr>
              <w:spacing w:after="0"/>
              <w:rPr>
                <w:rFonts w:ascii="Cambria" w:hAnsi="Cambria" w:cs="Times New Roman"/>
                <w:b/>
                <w:sz w:val="20"/>
                <w:szCs w:val="20"/>
              </w:rPr>
            </w:pPr>
          </w:p>
        </w:tc>
        <w:tc>
          <w:tcPr>
            <w:tcW w:w="6056" w:type="dxa"/>
            <w:vMerge/>
          </w:tcPr>
          <w:p w14:paraId="347D6715" w14:textId="77777777" w:rsidR="006C4D84" w:rsidRPr="0052273E" w:rsidRDefault="006C4D84" w:rsidP="002F14D8">
            <w:pPr>
              <w:spacing w:after="0"/>
              <w:rPr>
                <w:rFonts w:ascii="Cambria" w:hAnsi="Cambria" w:cs="Times New Roman"/>
                <w:b/>
                <w:sz w:val="20"/>
                <w:szCs w:val="20"/>
              </w:rPr>
            </w:pPr>
          </w:p>
        </w:tc>
        <w:tc>
          <w:tcPr>
            <w:tcW w:w="1516" w:type="dxa"/>
          </w:tcPr>
          <w:p w14:paraId="49E85D94" w14:textId="77777777" w:rsidR="006C4D84" w:rsidRPr="0052273E" w:rsidRDefault="006C4D84"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806" w:type="dxa"/>
          </w:tcPr>
          <w:p w14:paraId="725AE582" w14:textId="77777777" w:rsidR="006C4D84" w:rsidRPr="0052273E" w:rsidRDefault="006C4D84"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2EF499D9" w14:textId="77777777" w:rsidTr="000E4E3F">
        <w:trPr>
          <w:trHeight w:val="225"/>
        </w:trPr>
        <w:tc>
          <w:tcPr>
            <w:tcW w:w="653" w:type="dxa"/>
          </w:tcPr>
          <w:p w14:paraId="04872D26" w14:textId="77777777" w:rsidR="006C4D84" w:rsidRPr="0052273E" w:rsidRDefault="006C4D84" w:rsidP="002F14D8">
            <w:pPr>
              <w:spacing w:after="0"/>
              <w:rPr>
                <w:rFonts w:ascii="Cambria" w:hAnsi="Cambria" w:cs="Times New Roman"/>
                <w:bCs/>
                <w:sz w:val="20"/>
                <w:szCs w:val="20"/>
              </w:rPr>
            </w:pPr>
            <w:r w:rsidRPr="0052273E">
              <w:rPr>
                <w:rFonts w:ascii="Cambria" w:hAnsi="Cambria" w:cs="Times New Roman"/>
                <w:bCs/>
                <w:sz w:val="20"/>
                <w:szCs w:val="20"/>
              </w:rPr>
              <w:t>W1</w:t>
            </w:r>
          </w:p>
        </w:tc>
        <w:tc>
          <w:tcPr>
            <w:tcW w:w="6056" w:type="dxa"/>
          </w:tcPr>
          <w:p w14:paraId="50DBAF12" w14:textId="77777777" w:rsidR="006C4D84" w:rsidRPr="0052273E" w:rsidRDefault="006223FE" w:rsidP="002F14D8">
            <w:pPr>
              <w:spacing w:after="0"/>
              <w:jc w:val="both"/>
              <w:rPr>
                <w:rFonts w:ascii="Cambria" w:eastAsia="Times New Roman" w:hAnsi="Cambria" w:cs="Arial"/>
                <w:sz w:val="20"/>
                <w:szCs w:val="20"/>
                <w:lang w:eastAsia="pl-PL"/>
              </w:rPr>
            </w:pPr>
            <w:r w:rsidRPr="0052273E">
              <w:rPr>
                <w:rFonts w:ascii="Cambria" w:hAnsi="Cambria"/>
                <w:sz w:val="20"/>
                <w:szCs w:val="20"/>
              </w:rPr>
              <w:t>Podstawowe pojęcia związane z gospodarką odpadami. Klasyfikacja odpadów według różnych kryteriów.</w:t>
            </w:r>
          </w:p>
        </w:tc>
        <w:tc>
          <w:tcPr>
            <w:tcW w:w="1516" w:type="dxa"/>
            <w:vAlign w:val="center"/>
          </w:tcPr>
          <w:p w14:paraId="16D81C16"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7BBA2399"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44C8CE1E" w14:textId="77777777" w:rsidTr="000E4E3F">
        <w:trPr>
          <w:trHeight w:val="225"/>
        </w:trPr>
        <w:tc>
          <w:tcPr>
            <w:tcW w:w="653" w:type="dxa"/>
          </w:tcPr>
          <w:p w14:paraId="78BED7A5" w14:textId="77777777" w:rsidR="006C4D84" w:rsidRPr="0052273E" w:rsidRDefault="006C4D84" w:rsidP="002F14D8">
            <w:pPr>
              <w:spacing w:after="0"/>
              <w:rPr>
                <w:rFonts w:ascii="Cambria" w:hAnsi="Cambria" w:cs="Times New Roman"/>
                <w:bCs/>
                <w:sz w:val="20"/>
                <w:szCs w:val="20"/>
              </w:rPr>
            </w:pPr>
            <w:r w:rsidRPr="0052273E">
              <w:rPr>
                <w:rFonts w:ascii="Cambria" w:hAnsi="Cambria" w:cs="Times New Roman"/>
                <w:bCs/>
                <w:sz w:val="20"/>
                <w:szCs w:val="20"/>
              </w:rPr>
              <w:t>W2</w:t>
            </w:r>
          </w:p>
        </w:tc>
        <w:tc>
          <w:tcPr>
            <w:tcW w:w="6056" w:type="dxa"/>
          </w:tcPr>
          <w:p w14:paraId="4C63CF86" w14:textId="77777777" w:rsidR="006C4D84" w:rsidRPr="0052273E" w:rsidRDefault="006223FE" w:rsidP="002F14D8">
            <w:pPr>
              <w:spacing w:after="0"/>
              <w:jc w:val="both"/>
              <w:rPr>
                <w:rFonts w:ascii="Cambria" w:hAnsi="Cambria"/>
                <w:sz w:val="20"/>
                <w:szCs w:val="20"/>
                <w:shd w:val="clear" w:color="auto" w:fill="FFFFFF"/>
              </w:rPr>
            </w:pPr>
            <w:r w:rsidRPr="0052273E">
              <w:rPr>
                <w:rFonts w:ascii="Cambria" w:hAnsi="Cambria"/>
                <w:sz w:val="20"/>
                <w:szCs w:val="20"/>
              </w:rPr>
              <w:t>Regulacje prawne w gospodarce odpadami. Poziom i struktura wytwarzanych odpadów.</w:t>
            </w:r>
          </w:p>
        </w:tc>
        <w:tc>
          <w:tcPr>
            <w:tcW w:w="1516" w:type="dxa"/>
            <w:vAlign w:val="center"/>
          </w:tcPr>
          <w:p w14:paraId="2C1D27D0"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758D321F"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2CF46D19" w14:textId="77777777" w:rsidTr="000E4E3F">
        <w:trPr>
          <w:trHeight w:val="225"/>
        </w:trPr>
        <w:tc>
          <w:tcPr>
            <w:tcW w:w="653" w:type="dxa"/>
          </w:tcPr>
          <w:p w14:paraId="66981C4E" w14:textId="77777777" w:rsidR="006C4D84" w:rsidRPr="0052273E" w:rsidRDefault="006C4D84" w:rsidP="002F14D8">
            <w:pPr>
              <w:spacing w:after="0"/>
              <w:rPr>
                <w:rFonts w:ascii="Cambria" w:hAnsi="Cambria" w:cs="Times New Roman"/>
                <w:bCs/>
                <w:sz w:val="20"/>
                <w:szCs w:val="20"/>
              </w:rPr>
            </w:pPr>
            <w:r w:rsidRPr="0052273E">
              <w:rPr>
                <w:rFonts w:ascii="Cambria" w:hAnsi="Cambria" w:cs="Times New Roman"/>
                <w:bCs/>
                <w:sz w:val="20"/>
                <w:szCs w:val="20"/>
              </w:rPr>
              <w:t>W3</w:t>
            </w:r>
          </w:p>
        </w:tc>
        <w:tc>
          <w:tcPr>
            <w:tcW w:w="6056" w:type="dxa"/>
          </w:tcPr>
          <w:p w14:paraId="7482BA25" w14:textId="77777777" w:rsidR="006C4D84" w:rsidRPr="0052273E" w:rsidRDefault="006223FE" w:rsidP="002F14D8">
            <w:pPr>
              <w:spacing w:after="0"/>
              <w:jc w:val="both"/>
              <w:rPr>
                <w:rFonts w:ascii="Cambria" w:hAnsi="Cambria"/>
                <w:sz w:val="20"/>
                <w:szCs w:val="20"/>
                <w:shd w:val="clear" w:color="auto" w:fill="FFFFFF"/>
              </w:rPr>
            </w:pPr>
            <w:r w:rsidRPr="0052273E">
              <w:rPr>
                <w:rFonts w:ascii="Cambria" w:hAnsi="Cambria"/>
                <w:sz w:val="20"/>
                <w:szCs w:val="20"/>
              </w:rPr>
              <w:t>Obowiązki podmiotów w zakresie postępowania z odpadami. Opłaty produktowe i depozytowe.</w:t>
            </w:r>
          </w:p>
        </w:tc>
        <w:tc>
          <w:tcPr>
            <w:tcW w:w="1516" w:type="dxa"/>
            <w:vAlign w:val="center"/>
          </w:tcPr>
          <w:p w14:paraId="562C072A"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721BBB7C"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5A2F30C6" w14:textId="77777777" w:rsidTr="000E4E3F">
        <w:trPr>
          <w:trHeight w:val="457"/>
        </w:trPr>
        <w:tc>
          <w:tcPr>
            <w:tcW w:w="653" w:type="dxa"/>
          </w:tcPr>
          <w:p w14:paraId="380A2509" w14:textId="77777777" w:rsidR="006C4D84" w:rsidRPr="0052273E" w:rsidRDefault="006C4D84" w:rsidP="002F14D8">
            <w:pPr>
              <w:spacing w:after="0"/>
              <w:rPr>
                <w:rFonts w:ascii="Cambria" w:hAnsi="Cambria" w:cs="Times New Roman"/>
                <w:bCs/>
                <w:sz w:val="20"/>
                <w:szCs w:val="20"/>
              </w:rPr>
            </w:pPr>
            <w:r w:rsidRPr="0052273E">
              <w:rPr>
                <w:rFonts w:ascii="Cambria" w:hAnsi="Cambria" w:cs="Times New Roman"/>
                <w:bCs/>
                <w:sz w:val="20"/>
                <w:szCs w:val="20"/>
              </w:rPr>
              <w:t>W4</w:t>
            </w:r>
          </w:p>
        </w:tc>
        <w:tc>
          <w:tcPr>
            <w:tcW w:w="6056" w:type="dxa"/>
          </w:tcPr>
          <w:p w14:paraId="783B92A6" w14:textId="77777777" w:rsidR="006C4D84" w:rsidRPr="0052273E" w:rsidRDefault="006223FE" w:rsidP="002F14D8">
            <w:pPr>
              <w:spacing w:after="0"/>
              <w:jc w:val="both"/>
              <w:rPr>
                <w:rFonts w:ascii="Cambria" w:eastAsia="Times New Roman" w:hAnsi="Cambria" w:cs="Arial"/>
                <w:sz w:val="20"/>
                <w:szCs w:val="20"/>
                <w:lang w:eastAsia="pl-PL"/>
              </w:rPr>
            </w:pPr>
            <w:r w:rsidRPr="0052273E">
              <w:rPr>
                <w:rFonts w:ascii="Cambria" w:hAnsi="Cambria"/>
                <w:sz w:val="20"/>
                <w:szCs w:val="20"/>
              </w:rPr>
              <w:t>System gospodarki odpadami komunalnymi i jego racjonalizacja. Sposoby odzysku i unieszkodliwiana odpadów komunalnych.</w:t>
            </w:r>
          </w:p>
        </w:tc>
        <w:tc>
          <w:tcPr>
            <w:tcW w:w="1516" w:type="dxa"/>
            <w:vAlign w:val="center"/>
          </w:tcPr>
          <w:p w14:paraId="2075D5FB"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639EB268"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E48334C" w14:textId="77777777" w:rsidTr="000E4E3F">
        <w:trPr>
          <w:trHeight w:val="457"/>
        </w:trPr>
        <w:tc>
          <w:tcPr>
            <w:tcW w:w="653" w:type="dxa"/>
          </w:tcPr>
          <w:p w14:paraId="5F6EF278" w14:textId="77777777" w:rsidR="006C4D84" w:rsidRPr="0052273E" w:rsidRDefault="006C4D84" w:rsidP="002F14D8">
            <w:pPr>
              <w:spacing w:after="0"/>
              <w:rPr>
                <w:rFonts w:ascii="Cambria" w:hAnsi="Cambria" w:cs="Times New Roman"/>
                <w:bCs/>
                <w:sz w:val="20"/>
                <w:szCs w:val="20"/>
              </w:rPr>
            </w:pPr>
            <w:r w:rsidRPr="0052273E">
              <w:rPr>
                <w:rFonts w:ascii="Cambria" w:hAnsi="Cambria" w:cs="Times New Roman"/>
                <w:bCs/>
                <w:sz w:val="20"/>
                <w:szCs w:val="20"/>
              </w:rPr>
              <w:t>W5</w:t>
            </w:r>
          </w:p>
        </w:tc>
        <w:tc>
          <w:tcPr>
            <w:tcW w:w="6056" w:type="dxa"/>
          </w:tcPr>
          <w:p w14:paraId="3E58DDEE" w14:textId="77777777" w:rsidR="006C4D84" w:rsidRPr="0052273E" w:rsidRDefault="006223FE" w:rsidP="002F14D8">
            <w:pPr>
              <w:spacing w:after="0"/>
              <w:jc w:val="both"/>
              <w:rPr>
                <w:rFonts w:ascii="Cambria" w:hAnsi="Cambria"/>
                <w:sz w:val="20"/>
                <w:szCs w:val="20"/>
                <w:shd w:val="clear" w:color="auto" w:fill="FFFFFF"/>
              </w:rPr>
            </w:pPr>
            <w:r w:rsidRPr="0052273E">
              <w:rPr>
                <w:rFonts w:ascii="Cambria" w:hAnsi="Cambria"/>
                <w:sz w:val="20"/>
                <w:szCs w:val="20"/>
              </w:rPr>
              <w:t>Recykling odpadów. Kompostowanie i składowanie odpadów.</w:t>
            </w:r>
          </w:p>
        </w:tc>
        <w:tc>
          <w:tcPr>
            <w:tcW w:w="1516" w:type="dxa"/>
            <w:vAlign w:val="center"/>
          </w:tcPr>
          <w:p w14:paraId="7246C25C"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1F9B2787"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3FA92906" w14:textId="77777777" w:rsidTr="000E4E3F">
        <w:trPr>
          <w:trHeight w:val="285"/>
        </w:trPr>
        <w:tc>
          <w:tcPr>
            <w:tcW w:w="653" w:type="dxa"/>
          </w:tcPr>
          <w:p w14:paraId="52E4A880" w14:textId="77777777" w:rsidR="006C4D84" w:rsidRPr="0052273E" w:rsidRDefault="006C4D84" w:rsidP="002F14D8">
            <w:pPr>
              <w:spacing w:after="0"/>
              <w:rPr>
                <w:rFonts w:ascii="Cambria" w:hAnsi="Cambria" w:cs="Times New Roman"/>
                <w:bCs/>
                <w:sz w:val="20"/>
                <w:szCs w:val="20"/>
              </w:rPr>
            </w:pPr>
            <w:r w:rsidRPr="0052273E">
              <w:rPr>
                <w:rFonts w:ascii="Cambria" w:hAnsi="Cambria" w:cs="Times New Roman"/>
                <w:bCs/>
                <w:sz w:val="20"/>
                <w:szCs w:val="20"/>
              </w:rPr>
              <w:t>W6</w:t>
            </w:r>
          </w:p>
        </w:tc>
        <w:tc>
          <w:tcPr>
            <w:tcW w:w="6056" w:type="dxa"/>
          </w:tcPr>
          <w:p w14:paraId="292111B0" w14:textId="77777777" w:rsidR="006C4D84" w:rsidRPr="0052273E" w:rsidRDefault="006223FE" w:rsidP="002F14D8">
            <w:pPr>
              <w:spacing w:after="0"/>
              <w:jc w:val="both"/>
              <w:rPr>
                <w:rFonts w:ascii="Cambria" w:hAnsi="Cambria"/>
                <w:sz w:val="20"/>
                <w:szCs w:val="20"/>
                <w:shd w:val="clear" w:color="auto" w:fill="FFFFFF"/>
              </w:rPr>
            </w:pPr>
            <w:r w:rsidRPr="0052273E">
              <w:rPr>
                <w:rFonts w:ascii="Cambria" w:hAnsi="Cambria"/>
                <w:sz w:val="20"/>
                <w:szCs w:val="20"/>
              </w:rPr>
              <w:t>Termiczne przekształcanie odpadów.</w:t>
            </w:r>
          </w:p>
        </w:tc>
        <w:tc>
          <w:tcPr>
            <w:tcW w:w="1516" w:type="dxa"/>
            <w:vAlign w:val="center"/>
          </w:tcPr>
          <w:p w14:paraId="74B068F2"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2EB70E37"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67CCDE68" w14:textId="77777777" w:rsidTr="000E4E3F">
        <w:trPr>
          <w:trHeight w:val="285"/>
        </w:trPr>
        <w:tc>
          <w:tcPr>
            <w:tcW w:w="653" w:type="dxa"/>
          </w:tcPr>
          <w:p w14:paraId="5797AB3D" w14:textId="77777777" w:rsidR="006C4D84" w:rsidRPr="0052273E" w:rsidRDefault="006C4D84" w:rsidP="002F14D8">
            <w:pPr>
              <w:spacing w:after="0"/>
              <w:rPr>
                <w:rFonts w:ascii="Cambria" w:hAnsi="Cambria" w:cs="Times New Roman"/>
                <w:bCs/>
                <w:sz w:val="20"/>
                <w:szCs w:val="20"/>
              </w:rPr>
            </w:pPr>
            <w:r w:rsidRPr="0052273E">
              <w:rPr>
                <w:rFonts w:ascii="Cambria" w:hAnsi="Cambria" w:cs="Times New Roman"/>
                <w:bCs/>
                <w:sz w:val="20"/>
                <w:szCs w:val="20"/>
              </w:rPr>
              <w:t>W7</w:t>
            </w:r>
          </w:p>
        </w:tc>
        <w:tc>
          <w:tcPr>
            <w:tcW w:w="6056" w:type="dxa"/>
          </w:tcPr>
          <w:p w14:paraId="709117C0" w14:textId="77777777" w:rsidR="006C4D84" w:rsidRPr="0052273E" w:rsidRDefault="006223FE" w:rsidP="002F14D8">
            <w:pPr>
              <w:spacing w:after="0"/>
              <w:jc w:val="both"/>
              <w:rPr>
                <w:rFonts w:ascii="Cambria" w:hAnsi="Cambria"/>
                <w:sz w:val="20"/>
                <w:szCs w:val="20"/>
                <w:shd w:val="clear" w:color="auto" w:fill="FFFFFF"/>
              </w:rPr>
            </w:pPr>
            <w:r w:rsidRPr="0052273E">
              <w:rPr>
                <w:rFonts w:ascii="Cambria" w:hAnsi="Cambria"/>
                <w:sz w:val="20"/>
                <w:szCs w:val="20"/>
              </w:rPr>
              <w:t>Technologie kompleksowego przerobu odpadów komunalnych.</w:t>
            </w:r>
          </w:p>
        </w:tc>
        <w:tc>
          <w:tcPr>
            <w:tcW w:w="1516" w:type="dxa"/>
            <w:vAlign w:val="center"/>
          </w:tcPr>
          <w:p w14:paraId="094923BA"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55EC5D87"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55F2BBB" w14:textId="77777777" w:rsidTr="000E4E3F">
        <w:trPr>
          <w:trHeight w:val="285"/>
        </w:trPr>
        <w:tc>
          <w:tcPr>
            <w:tcW w:w="653" w:type="dxa"/>
          </w:tcPr>
          <w:p w14:paraId="397D17DE" w14:textId="77777777" w:rsidR="006C4D84" w:rsidRPr="0052273E" w:rsidRDefault="006C4D84" w:rsidP="002F14D8">
            <w:pPr>
              <w:spacing w:after="0"/>
              <w:rPr>
                <w:rFonts w:ascii="Cambria" w:hAnsi="Cambria" w:cs="Times New Roman"/>
                <w:bCs/>
                <w:sz w:val="20"/>
                <w:szCs w:val="20"/>
              </w:rPr>
            </w:pPr>
            <w:r w:rsidRPr="0052273E">
              <w:rPr>
                <w:rFonts w:ascii="Cambria" w:hAnsi="Cambria" w:cs="Times New Roman"/>
                <w:bCs/>
                <w:sz w:val="20"/>
                <w:szCs w:val="20"/>
              </w:rPr>
              <w:t>W8</w:t>
            </w:r>
          </w:p>
        </w:tc>
        <w:tc>
          <w:tcPr>
            <w:tcW w:w="6056" w:type="dxa"/>
          </w:tcPr>
          <w:p w14:paraId="0F09828F" w14:textId="77777777" w:rsidR="006C4D84" w:rsidRPr="0052273E" w:rsidRDefault="006223FE" w:rsidP="002F14D8">
            <w:pPr>
              <w:spacing w:after="0"/>
              <w:jc w:val="both"/>
              <w:rPr>
                <w:rFonts w:ascii="Cambria" w:hAnsi="Cambria"/>
                <w:sz w:val="20"/>
                <w:szCs w:val="20"/>
                <w:shd w:val="clear" w:color="auto" w:fill="FFFFFF"/>
              </w:rPr>
            </w:pPr>
            <w:r w:rsidRPr="0052273E">
              <w:rPr>
                <w:rFonts w:ascii="Cambria" w:hAnsi="Cambria"/>
                <w:sz w:val="20"/>
                <w:szCs w:val="20"/>
              </w:rPr>
              <w:t>Monitoring gospodarki odpadami i systemy informacji o odpadach w Polsce. Wybrane systemy gospodarki odpadami w innych krajach.</w:t>
            </w:r>
          </w:p>
        </w:tc>
        <w:tc>
          <w:tcPr>
            <w:tcW w:w="1516" w:type="dxa"/>
            <w:vAlign w:val="center"/>
          </w:tcPr>
          <w:p w14:paraId="7AE2526E"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578145CA"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6C4D84" w:rsidRPr="0052273E" w14:paraId="43F23147" w14:textId="77777777" w:rsidTr="000E4E3F">
        <w:tc>
          <w:tcPr>
            <w:tcW w:w="653" w:type="dxa"/>
          </w:tcPr>
          <w:p w14:paraId="7F1D5423" w14:textId="77777777" w:rsidR="006C4D84" w:rsidRPr="0052273E" w:rsidRDefault="006C4D84" w:rsidP="002F14D8">
            <w:pPr>
              <w:spacing w:after="0"/>
              <w:rPr>
                <w:rFonts w:ascii="Cambria" w:hAnsi="Cambria" w:cs="Times New Roman"/>
                <w:b/>
                <w:sz w:val="20"/>
                <w:szCs w:val="20"/>
              </w:rPr>
            </w:pPr>
          </w:p>
        </w:tc>
        <w:tc>
          <w:tcPr>
            <w:tcW w:w="6056" w:type="dxa"/>
          </w:tcPr>
          <w:p w14:paraId="2331AD31" w14:textId="77777777" w:rsidR="006C4D84" w:rsidRPr="0052273E" w:rsidRDefault="006C4D84" w:rsidP="002F14D8">
            <w:pPr>
              <w:spacing w:after="0"/>
              <w:rPr>
                <w:rFonts w:ascii="Cambria" w:hAnsi="Cambria" w:cs="Times New Roman"/>
                <w:b/>
                <w:sz w:val="20"/>
                <w:szCs w:val="20"/>
              </w:rPr>
            </w:pPr>
            <w:r w:rsidRPr="0052273E">
              <w:rPr>
                <w:rFonts w:ascii="Cambria" w:hAnsi="Cambria" w:cs="Times New Roman"/>
                <w:b/>
                <w:sz w:val="20"/>
                <w:szCs w:val="20"/>
              </w:rPr>
              <w:t xml:space="preserve">Razem liczba godzin wykładów </w:t>
            </w:r>
          </w:p>
        </w:tc>
        <w:tc>
          <w:tcPr>
            <w:tcW w:w="1516" w:type="dxa"/>
            <w:vAlign w:val="center"/>
          </w:tcPr>
          <w:p w14:paraId="43CDE89F" w14:textId="77777777" w:rsidR="006C4D84" w:rsidRPr="0052273E" w:rsidRDefault="00261AB8" w:rsidP="002F14D8">
            <w:pPr>
              <w:spacing w:after="0"/>
              <w:jc w:val="center"/>
              <w:rPr>
                <w:rFonts w:ascii="Cambria" w:hAnsi="Cambria" w:cs="Times New Roman"/>
                <w:b/>
                <w:bCs/>
                <w:sz w:val="20"/>
                <w:szCs w:val="20"/>
              </w:rPr>
            </w:pPr>
            <w:r w:rsidRPr="0052273E">
              <w:rPr>
                <w:rFonts w:ascii="Cambria" w:hAnsi="Cambria" w:cs="Times New Roman"/>
                <w:b/>
                <w:bCs/>
                <w:sz w:val="20"/>
                <w:szCs w:val="20"/>
              </w:rPr>
              <w:t>15</w:t>
            </w:r>
          </w:p>
        </w:tc>
        <w:tc>
          <w:tcPr>
            <w:tcW w:w="1806" w:type="dxa"/>
            <w:vAlign w:val="center"/>
          </w:tcPr>
          <w:p w14:paraId="4D6201F7" w14:textId="77777777" w:rsidR="006C4D84" w:rsidRPr="0052273E" w:rsidRDefault="00261AB8" w:rsidP="002F14D8">
            <w:pPr>
              <w:spacing w:after="0"/>
              <w:jc w:val="center"/>
              <w:rPr>
                <w:rFonts w:ascii="Cambria" w:hAnsi="Cambria" w:cs="Times New Roman"/>
                <w:b/>
                <w:bCs/>
                <w:sz w:val="20"/>
                <w:szCs w:val="20"/>
              </w:rPr>
            </w:pPr>
            <w:r w:rsidRPr="0052273E">
              <w:rPr>
                <w:rFonts w:ascii="Cambria" w:hAnsi="Cambria" w:cs="Times New Roman"/>
                <w:b/>
                <w:bCs/>
                <w:sz w:val="20"/>
                <w:szCs w:val="20"/>
              </w:rPr>
              <w:t>10</w:t>
            </w:r>
          </w:p>
        </w:tc>
      </w:tr>
    </w:tbl>
    <w:p w14:paraId="27150911" w14:textId="77777777" w:rsidR="006C4D84" w:rsidRDefault="006C4D84" w:rsidP="002F14D8">
      <w:pPr>
        <w:spacing w:after="0"/>
        <w:rPr>
          <w:rFonts w:ascii="Cambria" w:hAnsi="Cambria" w:cs="Times New Roman"/>
          <w:b/>
          <w:sz w:val="20"/>
          <w:szCs w:val="20"/>
        </w:rPr>
      </w:pPr>
    </w:p>
    <w:p w14:paraId="00119B03" w14:textId="77777777" w:rsidR="00F90EAA" w:rsidRPr="0052273E" w:rsidRDefault="00F90EAA" w:rsidP="002F14D8">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6062"/>
        <w:gridCol w:w="1516"/>
        <w:gridCol w:w="1806"/>
      </w:tblGrid>
      <w:tr w:rsidR="0052273E" w:rsidRPr="0052273E" w14:paraId="45E12D39" w14:textId="77777777" w:rsidTr="000D5A50">
        <w:trPr>
          <w:trHeight w:val="340"/>
        </w:trPr>
        <w:tc>
          <w:tcPr>
            <w:tcW w:w="669" w:type="dxa"/>
            <w:vMerge w:val="restart"/>
            <w:vAlign w:val="center"/>
          </w:tcPr>
          <w:p w14:paraId="6D09974E" w14:textId="77777777" w:rsidR="006C4D84" w:rsidRPr="0052273E" w:rsidRDefault="006C4D84"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618" w:type="dxa"/>
            <w:vMerge w:val="restart"/>
            <w:vAlign w:val="center"/>
          </w:tcPr>
          <w:p w14:paraId="23FE8C24" w14:textId="77777777" w:rsidR="006C4D84" w:rsidRPr="0052273E" w:rsidRDefault="006C4D84" w:rsidP="002F14D8">
            <w:pPr>
              <w:spacing w:after="0"/>
              <w:rPr>
                <w:rFonts w:ascii="Cambria" w:hAnsi="Cambria" w:cs="Times New Roman"/>
                <w:b/>
                <w:sz w:val="20"/>
                <w:szCs w:val="20"/>
              </w:rPr>
            </w:pPr>
            <w:r w:rsidRPr="0052273E">
              <w:rPr>
                <w:rFonts w:ascii="Cambria" w:hAnsi="Cambria" w:cs="Times New Roman"/>
                <w:b/>
                <w:sz w:val="20"/>
                <w:szCs w:val="20"/>
              </w:rPr>
              <w:t xml:space="preserve">Treści laboratoriów </w:t>
            </w:r>
          </w:p>
        </w:tc>
        <w:tc>
          <w:tcPr>
            <w:tcW w:w="2744" w:type="dxa"/>
            <w:gridSpan w:val="2"/>
            <w:vAlign w:val="center"/>
          </w:tcPr>
          <w:p w14:paraId="7752FDD8" w14:textId="77777777" w:rsidR="006C4D84" w:rsidRPr="0052273E" w:rsidRDefault="006C4D84"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1AB50C02" w14:textId="77777777" w:rsidTr="000D5A50">
        <w:trPr>
          <w:trHeight w:val="196"/>
        </w:trPr>
        <w:tc>
          <w:tcPr>
            <w:tcW w:w="669" w:type="dxa"/>
            <w:vMerge/>
          </w:tcPr>
          <w:p w14:paraId="6A90B0F5" w14:textId="77777777" w:rsidR="006C4D84" w:rsidRPr="0052273E" w:rsidRDefault="006C4D84" w:rsidP="002F14D8">
            <w:pPr>
              <w:spacing w:after="0"/>
              <w:rPr>
                <w:rFonts w:ascii="Cambria" w:hAnsi="Cambria" w:cs="Times New Roman"/>
                <w:b/>
                <w:sz w:val="20"/>
                <w:szCs w:val="20"/>
              </w:rPr>
            </w:pPr>
          </w:p>
        </w:tc>
        <w:tc>
          <w:tcPr>
            <w:tcW w:w="6618" w:type="dxa"/>
            <w:vMerge/>
          </w:tcPr>
          <w:p w14:paraId="4BE18B42" w14:textId="77777777" w:rsidR="006C4D84" w:rsidRPr="0052273E" w:rsidRDefault="006C4D84" w:rsidP="002F14D8">
            <w:pPr>
              <w:spacing w:after="0"/>
              <w:rPr>
                <w:rFonts w:ascii="Cambria" w:hAnsi="Cambria" w:cs="Times New Roman"/>
                <w:b/>
                <w:sz w:val="20"/>
                <w:szCs w:val="20"/>
              </w:rPr>
            </w:pPr>
          </w:p>
        </w:tc>
        <w:tc>
          <w:tcPr>
            <w:tcW w:w="1256" w:type="dxa"/>
          </w:tcPr>
          <w:p w14:paraId="26A83E2B" w14:textId="77777777" w:rsidR="006C4D84" w:rsidRPr="0052273E" w:rsidRDefault="006C4D84"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488" w:type="dxa"/>
          </w:tcPr>
          <w:p w14:paraId="1F65AD46" w14:textId="77777777" w:rsidR="006C4D84" w:rsidRPr="0052273E" w:rsidRDefault="006C4D84"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191BD22B" w14:textId="77777777" w:rsidTr="000D5A50">
        <w:trPr>
          <w:trHeight w:val="225"/>
        </w:trPr>
        <w:tc>
          <w:tcPr>
            <w:tcW w:w="669" w:type="dxa"/>
          </w:tcPr>
          <w:p w14:paraId="2E9A5755" w14:textId="77777777" w:rsidR="006C4D84" w:rsidRPr="0052273E" w:rsidRDefault="006C4D84" w:rsidP="002F14D8">
            <w:pPr>
              <w:spacing w:after="0"/>
              <w:rPr>
                <w:rFonts w:ascii="Cambria" w:hAnsi="Cambria" w:cs="Times New Roman"/>
                <w:bCs/>
                <w:sz w:val="20"/>
                <w:szCs w:val="20"/>
              </w:rPr>
            </w:pPr>
            <w:r w:rsidRPr="0052273E">
              <w:rPr>
                <w:rFonts w:ascii="Cambria" w:hAnsi="Cambria" w:cs="Times New Roman"/>
                <w:bCs/>
                <w:sz w:val="20"/>
                <w:szCs w:val="20"/>
              </w:rPr>
              <w:t>L1</w:t>
            </w:r>
          </w:p>
        </w:tc>
        <w:tc>
          <w:tcPr>
            <w:tcW w:w="6618" w:type="dxa"/>
          </w:tcPr>
          <w:p w14:paraId="721530F7" w14:textId="77777777" w:rsidR="006C4D84" w:rsidRPr="0052273E" w:rsidRDefault="006C4D84" w:rsidP="002F14D8">
            <w:pPr>
              <w:spacing w:after="0"/>
              <w:rPr>
                <w:rFonts w:ascii="Cambria" w:hAnsi="Cambria"/>
                <w:sz w:val="20"/>
                <w:szCs w:val="20"/>
              </w:rPr>
            </w:pPr>
            <w:r w:rsidRPr="0052273E">
              <w:rPr>
                <w:rFonts w:ascii="Cambria" w:hAnsi="Cambria"/>
                <w:sz w:val="20"/>
                <w:szCs w:val="20"/>
                <w:shd w:val="clear" w:color="auto" w:fill="FFFFFF"/>
              </w:rPr>
              <w:t>Zajęcia wprowadzające, szkolenie BHP.</w:t>
            </w:r>
          </w:p>
        </w:tc>
        <w:tc>
          <w:tcPr>
            <w:tcW w:w="1256" w:type="dxa"/>
            <w:vAlign w:val="center"/>
          </w:tcPr>
          <w:p w14:paraId="320472CF"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488" w:type="dxa"/>
            <w:vAlign w:val="center"/>
          </w:tcPr>
          <w:p w14:paraId="6FB54B6F"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39EAFDE7" w14:textId="77777777" w:rsidTr="000D5A50">
        <w:trPr>
          <w:trHeight w:val="285"/>
        </w:trPr>
        <w:tc>
          <w:tcPr>
            <w:tcW w:w="669" w:type="dxa"/>
          </w:tcPr>
          <w:p w14:paraId="5B5A8460" w14:textId="77777777" w:rsidR="006C4D84" w:rsidRPr="0052273E" w:rsidRDefault="006C4D84" w:rsidP="002F14D8">
            <w:pPr>
              <w:spacing w:after="0"/>
              <w:rPr>
                <w:rFonts w:ascii="Cambria" w:hAnsi="Cambria" w:cs="Times New Roman"/>
                <w:bCs/>
                <w:sz w:val="20"/>
                <w:szCs w:val="20"/>
              </w:rPr>
            </w:pPr>
            <w:r w:rsidRPr="0052273E">
              <w:rPr>
                <w:rFonts w:ascii="Cambria" w:hAnsi="Cambria" w:cs="Times New Roman"/>
                <w:bCs/>
                <w:sz w:val="20"/>
                <w:szCs w:val="20"/>
              </w:rPr>
              <w:t>L2</w:t>
            </w:r>
          </w:p>
        </w:tc>
        <w:tc>
          <w:tcPr>
            <w:tcW w:w="6618" w:type="dxa"/>
          </w:tcPr>
          <w:p w14:paraId="3A953F07" w14:textId="77777777" w:rsidR="006C4D84" w:rsidRPr="0052273E" w:rsidRDefault="00314A44" w:rsidP="002F14D8">
            <w:pPr>
              <w:spacing w:after="0"/>
              <w:rPr>
                <w:rFonts w:ascii="Cambria" w:hAnsi="Cambria"/>
                <w:sz w:val="20"/>
                <w:szCs w:val="20"/>
              </w:rPr>
            </w:pPr>
            <w:r w:rsidRPr="0052273E">
              <w:rPr>
                <w:rFonts w:ascii="Cambria" w:hAnsi="Cambria"/>
                <w:sz w:val="20"/>
                <w:szCs w:val="20"/>
              </w:rPr>
              <w:t>Oznaczenie składu morfologicznego odpadów.</w:t>
            </w:r>
          </w:p>
        </w:tc>
        <w:tc>
          <w:tcPr>
            <w:tcW w:w="1256" w:type="dxa"/>
            <w:vAlign w:val="center"/>
          </w:tcPr>
          <w:p w14:paraId="0A9FB574"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vAlign w:val="center"/>
          </w:tcPr>
          <w:p w14:paraId="2C00E8AD"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1,5</w:t>
            </w:r>
          </w:p>
        </w:tc>
      </w:tr>
      <w:tr w:rsidR="0052273E" w:rsidRPr="0052273E" w14:paraId="6CE742E6" w14:textId="77777777" w:rsidTr="000D5A50">
        <w:trPr>
          <w:trHeight w:val="345"/>
        </w:trPr>
        <w:tc>
          <w:tcPr>
            <w:tcW w:w="669" w:type="dxa"/>
          </w:tcPr>
          <w:p w14:paraId="071B6495" w14:textId="77777777" w:rsidR="006C4D84" w:rsidRPr="0052273E" w:rsidRDefault="006C4D84" w:rsidP="002F14D8">
            <w:pPr>
              <w:spacing w:after="0"/>
              <w:rPr>
                <w:rFonts w:ascii="Cambria" w:hAnsi="Cambria" w:cs="Times New Roman"/>
                <w:bCs/>
                <w:sz w:val="20"/>
                <w:szCs w:val="20"/>
              </w:rPr>
            </w:pPr>
            <w:r w:rsidRPr="0052273E">
              <w:rPr>
                <w:rFonts w:ascii="Cambria" w:hAnsi="Cambria" w:cs="Times New Roman"/>
                <w:bCs/>
                <w:sz w:val="20"/>
                <w:szCs w:val="20"/>
              </w:rPr>
              <w:t>L3</w:t>
            </w:r>
          </w:p>
        </w:tc>
        <w:tc>
          <w:tcPr>
            <w:tcW w:w="6618" w:type="dxa"/>
          </w:tcPr>
          <w:p w14:paraId="40EE5D8E" w14:textId="77777777" w:rsidR="006C4D84" w:rsidRPr="0052273E" w:rsidRDefault="00314A44" w:rsidP="002F14D8">
            <w:pPr>
              <w:spacing w:after="0"/>
              <w:rPr>
                <w:rFonts w:ascii="Cambria" w:hAnsi="Cambria"/>
                <w:sz w:val="20"/>
                <w:szCs w:val="20"/>
              </w:rPr>
            </w:pPr>
            <w:r w:rsidRPr="0052273E">
              <w:rPr>
                <w:rFonts w:ascii="Cambria" w:hAnsi="Cambria"/>
                <w:sz w:val="20"/>
                <w:szCs w:val="20"/>
              </w:rPr>
              <w:t>Oznaczenie składu morfologicznego odpadów.</w:t>
            </w:r>
          </w:p>
        </w:tc>
        <w:tc>
          <w:tcPr>
            <w:tcW w:w="1256" w:type="dxa"/>
            <w:vAlign w:val="center"/>
          </w:tcPr>
          <w:p w14:paraId="1387D79F"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vAlign w:val="center"/>
          </w:tcPr>
          <w:p w14:paraId="5D67A9BB"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1,5</w:t>
            </w:r>
          </w:p>
        </w:tc>
      </w:tr>
      <w:tr w:rsidR="0052273E" w:rsidRPr="0052273E" w14:paraId="6A25199C" w14:textId="77777777" w:rsidTr="000D5A50">
        <w:trPr>
          <w:trHeight w:val="240"/>
        </w:trPr>
        <w:tc>
          <w:tcPr>
            <w:tcW w:w="669" w:type="dxa"/>
          </w:tcPr>
          <w:p w14:paraId="7EFE54D5" w14:textId="77777777" w:rsidR="006C4D84" w:rsidRPr="0052273E" w:rsidRDefault="006C4D84" w:rsidP="002F14D8">
            <w:pPr>
              <w:spacing w:after="0"/>
              <w:rPr>
                <w:rFonts w:ascii="Cambria" w:hAnsi="Cambria" w:cs="Times New Roman"/>
                <w:bCs/>
                <w:sz w:val="20"/>
                <w:szCs w:val="20"/>
              </w:rPr>
            </w:pPr>
            <w:r w:rsidRPr="0052273E">
              <w:rPr>
                <w:rFonts w:ascii="Cambria" w:hAnsi="Cambria" w:cs="Times New Roman"/>
                <w:bCs/>
                <w:sz w:val="20"/>
                <w:szCs w:val="20"/>
              </w:rPr>
              <w:t>L4</w:t>
            </w:r>
          </w:p>
        </w:tc>
        <w:tc>
          <w:tcPr>
            <w:tcW w:w="6618" w:type="dxa"/>
          </w:tcPr>
          <w:p w14:paraId="7E096324" w14:textId="77777777" w:rsidR="006C4D84" w:rsidRPr="0052273E" w:rsidRDefault="00314A44" w:rsidP="002F14D8">
            <w:pPr>
              <w:spacing w:after="0"/>
              <w:rPr>
                <w:rFonts w:ascii="Cambria" w:hAnsi="Cambria"/>
                <w:sz w:val="20"/>
                <w:szCs w:val="20"/>
              </w:rPr>
            </w:pPr>
            <w:r w:rsidRPr="0052273E">
              <w:rPr>
                <w:rFonts w:ascii="Cambria" w:hAnsi="Cambria"/>
                <w:sz w:val="20"/>
                <w:szCs w:val="20"/>
              </w:rPr>
              <w:t>Określenie właściwości paliwowych lub nawozowych wyselekcjonowanych frakcji odpadów.</w:t>
            </w:r>
          </w:p>
        </w:tc>
        <w:tc>
          <w:tcPr>
            <w:tcW w:w="1256" w:type="dxa"/>
            <w:vAlign w:val="center"/>
          </w:tcPr>
          <w:p w14:paraId="492D4E58"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vAlign w:val="center"/>
          </w:tcPr>
          <w:p w14:paraId="6A235FF5"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7D413C4" w14:textId="77777777" w:rsidTr="000D5A50">
        <w:trPr>
          <w:trHeight w:val="332"/>
        </w:trPr>
        <w:tc>
          <w:tcPr>
            <w:tcW w:w="669" w:type="dxa"/>
          </w:tcPr>
          <w:p w14:paraId="2C546D2F" w14:textId="77777777" w:rsidR="006C4D84" w:rsidRPr="0052273E" w:rsidRDefault="006C4D84" w:rsidP="002F14D8">
            <w:pPr>
              <w:spacing w:after="0"/>
              <w:rPr>
                <w:rFonts w:ascii="Cambria" w:hAnsi="Cambria" w:cs="Times New Roman"/>
                <w:bCs/>
                <w:sz w:val="20"/>
                <w:szCs w:val="20"/>
              </w:rPr>
            </w:pPr>
            <w:r w:rsidRPr="0052273E">
              <w:rPr>
                <w:rFonts w:ascii="Cambria" w:hAnsi="Cambria" w:cs="Times New Roman"/>
                <w:bCs/>
                <w:sz w:val="20"/>
                <w:szCs w:val="20"/>
              </w:rPr>
              <w:t>L5</w:t>
            </w:r>
          </w:p>
        </w:tc>
        <w:tc>
          <w:tcPr>
            <w:tcW w:w="6618" w:type="dxa"/>
          </w:tcPr>
          <w:p w14:paraId="3DED730D" w14:textId="77777777" w:rsidR="006C4D84" w:rsidRPr="0052273E" w:rsidRDefault="00314A44" w:rsidP="002F14D8">
            <w:pPr>
              <w:spacing w:after="0"/>
              <w:rPr>
                <w:rFonts w:ascii="Cambria" w:hAnsi="Cambria"/>
                <w:sz w:val="20"/>
                <w:szCs w:val="20"/>
              </w:rPr>
            </w:pPr>
            <w:r w:rsidRPr="0052273E">
              <w:rPr>
                <w:rFonts w:ascii="Cambria" w:hAnsi="Cambria"/>
                <w:sz w:val="20"/>
                <w:szCs w:val="20"/>
              </w:rPr>
              <w:t>Określenie właściwości paliwowych lub nawozowych wyselekcjonowanych frakcji odpadów.</w:t>
            </w:r>
          </w:p>
        </w:tc>
        <w:tc>
          <w:tcPr>
            <w:tcW w:w="1256" w:type="dxa"/>
            <w:vAlign w:val="center"/>
          </w:tcPr>
          <w:p w14:paraId="59637E6E"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vAlign w:val="center"/>
          </w:tcPr>
          <w:p w14:paraId="58F63174"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8F8DC50" w14:textId="77777777" w:rsidTr="000D5A50">
        <w:trPr>
          <w:trHeight w:val="277"/>
        </w:trPr>
        <w:tc>
          <w:tcPr>
            <w:tcW w:w="669" w:type="dxa"/>
          </w:tcPr>
          <w:p w14:paraId="1E07443C" w14:textId="77777777" w:rsidR="006C4D84" w:rsidRPr="0052273E" w:rsidRDefault="006C4D84" w:rsidP="002F14D8">
            <w:pPr>
              <w:spacing w:after="0"/>
              <w:rPr>
                <w:rFonts w:ascii="Cambria" w:hAnsi="Cambria" w:cs="Times New Roman"/>
                <w:bCs/>
                <w:sz w:val="20"/>
                <w:szCs w:val="20"/>
              </w:rPr>
            </w:pPr>
            <w:r w:rsidRPr="0052273E">
              <w:rPr>
                <w:rFonts w:ascii="Cambria" w:hAnsi="Cambria" w:cs="Times New Roman"/>
                <w:bCs/>
                <w:sz w:val="20"/>
                <w:szCs w:val="20"/>
              </w:rPr>
              <w:t>L6</w:t>
            </w:r>
          </w:p>
        </w:tc>
        <w:tc>
          <w:tcPr>
            <w:tcW w:w="6618" w:type="dxa"/>
          </w:tcPr>
          <w:p w14:paraId="17D1795B" w14:textId="77777777" w:rsidR="006C4D84" w:rsidRPr="0052273E" w:rsidRDefault="00314A44" w:rsidP="002F14D8">
            <w:pPr>
              <w:spacing w:after="0"/>
              <w:rPr>
                <w:rFonts w:ascii="Cambria" w:hAnsi="Cambria"/>
                <w:sz w:val="20"/>
                <w:szCs w:val="20"/>
              </w:rPr>
            </w:pPr>
            <w:r w:rsidRPr="0052273E">
              <w:rPr>
                <w:rFonts w:ascii="Cambria" w:hAnsi="Cambria"/>
                <w:sz w:val="20"/>
                <w:szCs w:val="20"/>
              </w:rPr>
              <w:t>Określenie właściwości paliwowych lub nawozowych wyselekcjonowanych frakcji odpadów.</w:t>
            </w:r>
          </w:p>
        </w:tc>
        <w:tc>
          <w:tcPr>
            <w:tcW w:w="1256" w:type="dxa"/>
            <w:vAlign w:val="center"/>
          </w:tcPr>
          <w:p w14:paraId="5A295D71"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vAlign w:val="center"/>
          </w:tcPr>
          <w:p w14:paraId="7FF29987"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46C51744" w14:textId="77777777" w:rsidTr="000D5A50">
        <w:trPr>
          <w:trHeight w:val="78"/>
        </w:trPr>
        <w:tc>
          <w:tcPr>
            <w:tcW w:w="669" w:type="dxa"/>
          </w:tcPr>
          <w:p w14:paraId="1E289DBD" w14:textId="77777777" w:rsidR="006C4D84" w:rsidRPr="0052273E" w:rsidRDefault="006C4D84" w:rsidP="002F14D8">
            <w:pPr>
              <w:spacing w:after="0"/>
              <w:rPr>
                <w:rFonts w:ascii="Cambria" w:hAnsi="Cambria" w:cs="Times New Roman"/>
                <w:bCs/>
                <w:sz w:val="20"/>
                <w:szCs w:val="20"/>
              </w:rPr>
            </w:pPr>
            <w:r w:rsidRPr="0052273E">
              <w:rPr>
                <w:rFonts w:ascii="Cambria" w:hAnsi="Cambria" w:cs="Times New Roman"/>
                <w:bCs/>
                <w:sz w:val="20"/>
                <w:szCs w:val="20"/>
              </w:rPr>
              <w:t>L7</w:t>
            </w:r>
          </w:p>
        </w:tc>
        <w:tc>
          <w:tcPr>
            <w:tcW w:w="6618" w:type="dxa"/>
          </w:tcPr>
          <w:p w14:paraId="173829BD" w14:textId="77777777" w:rsidR="006C4D84" w:rsidRPr="0052273E" w:rsidRDefault="000E4E3F" w:rsidP="002F14D8">
            <w:pPr>
              <w:spacing w:after="0"/>
              <w:rPr>
                <w:rFonts w:ascii="Cambria" w:hAnsi="Cambria"/>
                <w:sz w:val="20"/>
                <w:szCs w:val="20"/>
              </w:rPr>
            </w:pPr>
            <w:r w:rsidRPr="0052273E">
              <w:rPr>
                <w:rFonts w:ascii="Cambria" w:hAnsi="Cambria"/>
                <w:sz w:val="20"/>
                <w:szCs w:val="20"/>
              </w:rPr>
              <w:t>Wizyta studyjna w Zakładzie Utylizacji</w:t>
            </w:r>
          </w:p>
        </w:tc>
        <w:tc>
          <w:tcPr>
            <w:tcW w:w="1256" w:type="dxa"/>
            <w:vAlign w:val="center"/>
          </w:tcPr>
          <w:p w14:paraId="60A5F579"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vAlign w:val="center"/>
          </w:tcPr>
          <w:p w14:paraId="59C71D8A"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1,5</w:t>
            </w:r>
          </w:p>
        </w:tc>
      </w:tr>
      <w:tr w:rsidR="0052273E" w:rsidRPr="0052273E" w14:paraId="1E0F7BBE" w14:textId="77777777" w:rsidTr="00F90EAA">
        <w:trPr>
          <w:trHeight w:val="281"/>
        </w:trPr>
        <w:tc>
          <w:tcPr>
            <w:tcW w:w="669" w:type="dxa"/>
          </w:tcPr>
          <w:p w14:paraId="121A6745" w14:textId="77777777" w:rsidR="006C4D84" w:rsidRPr="0052273E" w:rsidRDefault="006C4D84" w:rsidP="002F14D8">
            <w:pPr>
              <w:spacing w:after="0"/>
              <w:rPr>
                <w:rFonts w:ascii="Cambria" w:hAnsi="Cambria" w:cs="Times New Roman"/>
                <w:bCs/>
                <w:sz w:val="20"/>
                <w:szCs w:val="20"/>
              </w:rPr>
            </w:pPr>
            <w:r w:rsidRPr="0052273E">
              <w:rPr>
                <w:rFonts w:ascii="Cambria" w:hAnsi="Cambria" w:cs="Times New Roman"/>
                <w:bCs/>
                <w:sz w:val="20"/>
                <w:szCs w:val="20"/>
              </w:rPr>
              <w:t>L8</w:t>
            </w:r>
          </w:p>
        </w:tc>
        <w:tc>
          <w:tcPr>
            <w:tcW w:w="6618" w:type="dxa"/>
          </w:tcPr>
          <w:p w14:paraId="19F87432" w14:textId="77777777" w:rsidR="006C4D84" w:rsidRPr="0052273E" w:rsidRDefault="000E4E3F" w:rsidP="002F14D8">
            <w:pPr>
              <w:spacing w:after="0"/>
              <w:rPr>
                <w:rFonts w:ascii="Cambria" w:hAnsi="Cambria"/>
                <w:sz w:val="20"/>
                <w:szCs w:val="20"/>
              </w:rPr>
            </w:pPr>
            <w:r w:rsidRPr="0052273E">
              <w:rPr>
                <w:rFonts w:ascii="Cambria" w:hAnsi="Cambria"/>
                <w:sz w:val="20"/>
                <w:szCs w:val="20"/>
              </w:rPr>
              <w:t>Kolokwium zaliczeniowe</w:t>
            </w:r>
          </w:p>
        </w:tc>
        <w:tc>
          <w:tcPr>
            <w:tcW w:w="1256" w:type="dxa"/>
            <w:vAlign w:val="center"/>
          </w:tcPr>
          <w:p w14:paraId="6B8E697E"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vAlign w:val="center"/>
          </w:tcPr>
          <w:p w14:paraId="517203FA"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1,5</w:t>
            </w:r>
          </w:p>
        </w:tc>
      </w:tr>
      <w:tr w:rsidR="006C4D84" w:rsidRPr="0052273E" w14:paraId="2AAB1364" w14:textId="77777777" w:rsidTr="000D5A50">
        <w:tc>
          <w:tcPr>
            <w:tcW w:w="669" w:type="dxa"/>
          </w:tcPr>
          <w:p w14:paraId="530AED68" w14:textId="77777777" w:rsidR="006C4D84" w:rsidRPr="0052273E" w:rsidRDefault="006C4D84" w:rsidP="002F14D8">
            <w:pPr>
              <w:spacing w:after="0"/>
              <w:rPr>
                <w:rFonts w:ascii="Cambria" w:hAnsi="Cambria" w:cs="Times New Roman"/>
                <w:b/>
                <w:sz w:val="20"/>
                <w:szCs w:val="20"/>
              </w:rPr>
            </w:pPr>
          </w:p>
        </w:tc>
        <w:tc>
          <w:tcPr>
            <w:tcW w:w="6618" w:type="dxa"/>
          </w:tcPr>
          <w:p w14:paraId="65429043" w14:textId="77777777" w:rsidR="006C4D84" w:rsidRPr="0052273E" w:rsidRDefault="006C4D84" w:rsidP="002F14D8">
            <w:pPr>
              <w:spacing w:after="0"/>
              <w:rPr>
                <w:rFonts w:ascii="Cambria" w:hAnsi="Cambria" w:cs="Times New Roman"/>
                <w:b/>
                <w:sz w:val="20"/>
                <w:szCs w:val="20"/>
              </w:rPr>
            </w:pPr>
            <w:r w:rsidRPr="0052273E">
              <w:rPr>
                <w:rFonts w:ascii="Cambria" w:hAnsi="Cambria" w:cs="Times New Roman"/>
                <w:b/>
                <w:sz w:val="20"/>
                <w:szCs w:val="20"/>
              </w:rPr>
              <w:t>Razem liczba godzin laboratorium</w:t>
            </w:r>
          </w:p>
        </w:tc>
        <w:tc>
          <w:tcPr>
            <w:tcW w:w="1256" w:type="dxa"/>
            <w:vAlign w:val="center"/>
          </w:tcPr>
          <w:p w14:paraId="45A5403E" w14:textId="77777777" w:rsidR="006C4D84" w:rsidRPr="0052273E" w:rsidRDefault="006C4D84" w:rsidP="002F14D8">
            <w:pPr>
              <w:spacing w:after="0"/>
              <w:jc w:val="center"/>
              <w:rPr>
                <w:rFonts w:ascii="Cambria" w:hAnsi="Cambria" w:cs="Times New Roman"/>
                <w:b/>
                <w:bCs/>
                <w:sz w:val="20"/>
                <w:szCs w:val="20"/>
              </w:rPr>
            </w:pPr>
            <w:r w:rsidRPr="0052273E">
              <w:rPr>
                <w:rFonts w:ascii="Cambria" w:hAnsi="Cambria" w:cs="Times New Roman"/>
                <w:b/>
                <w:bCs/>
                <w:sz w:val="20"/>
                <w:szCs w:val="20"/>
              </w:rPr>
              <w:t>15</w:t>
            </w:r>
          </w:p>
        </w:tc>
        <w:tc>
          <w:tcPr>
            <w:tcW w:w="1488" w:type="dxa"/>
            <w:vAlign w:val="center"/>
          </w:tcPr>
          <w:p w14:paraId="6F9E658F" w14:textId="77777777" w:rsidR="006C4D84" w:rsidRPr="0052273E" w:rsidRDefault="006C4D84" w:rsidP="002F14D8">
            <w:pPr>
              <w:spacing w:after="0"/>
              <w:jc w:val="center"/>
              <w:rPr>
                <w:rFonts w:ascii="Cambria" w:hAnsi="Cambria" w:cs="Times New Roman"/>
                <w:b/>
                <w:bCs/>
                <w:sz w:val="20"/>
                <w:szCs w:val="20"/>
              </w:rPr>
            </w:pPr>
            <w:r w:rsidRPr="0052273E">
              <w:rPr>
                <w:rFonts w:ascii="Cambria" w:hAnsi="Cambria" w:cs="Times New Roman"/>
                <w:b/>
                <w:bCs/>
                <w:sz w:val="20"/>
                <w:szCs w:val="20"/>
              </w:rPr>
              <w:t>10</w:t>
            </w:r>
          </w:p>
        </w:tc>
      </w:tr>
    </w:tbl>
    <w:p w14:paraId="0013A14C" w14:textId="77777777" w:rsidR="006C4D84" w:rsidRPr="0052273E" w:rsidRDefault="006C4D84" w:rsidP="002F14D8">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061"/>
        <w:gridCol w:w="1516"/>
        <w:gridCol w:w="1806"/>
      </w:tblGrid>
      <w:tr w:rsidR="0052273E" w:rsidRPr="0052273E" w14:paraId="44C0F6F3" w14:textId="77777777" w:rsidTr="00EF09F9">
        <w:trPr>
          <w:trHeight w:val="340"/>
        </w:trPr>
        <w:tc>
          <w:tcPr>
            <w:tcW w:w="648" w:type="dxa"/>
            <w:vMerge w:val="restart"/>
            <w:vAlign w:val="center"/>
          </w:tcPr>
          <w:p w14:paraId="0C1F9C68" w14:textId="77777777" w:rsidR="000E4E3F" w:rsidRPr="0052273E" w:rsidRDefault="000E4E3F"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061" w:type="dxa"/>
            <w:vMerge w:val="restart"/>
            <w:vAlign w:val="center"/>
          </w:tcPr>
          <w:p w14:paraId="33BFF350" w14:textId="77777777" w:rsidR="000E4E3F" w:rsidRPr="0052273E" w:rsidRDefault="000E4E3F" w:rsidP="002F14D8">
            <w:pPr>
              <w:spacing w:after="0"/>
              <w:rPr>
                <w:rFonts w:ascii="Cambria" w:hAnsi="Cambria" w:cs="Times New Roman"/>
                <w:b/>
                <w:sz w:val="20"/>
                <w:szCs w:val="20"/>
              </w:rPr>
            </w:pPr>
            <w:r w:rsidRPr="0052273E">
              <w:rPr>
                <w:rFonts w:ascii="Cambria" w:hAnsi="Cambria" w:cs="Times New Roman"/>
                <w:b/>
                <w:sz w:val="20"/>
                <w:szCs w:val="20"/>
              </w:rPr>
              <w:t>Treści projektów</w:t>
            </w:r>
          </w:p>
        </w:tc>
        <w:tc>
          <w:tcPr>
            <w:tcW w:w="3322" w:type="dxa"/>
            <w:gridSpan w:val="2"/>
            <w:vAlign w:val="center"/>
          </w:tcPr>
          <w:p w14:paraId="65E607AA" w14:textId="77777777" w:rsidR="000E4E3F" w:rsidRPr="0052273E" w:rsidRDefault="000E4E3F"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3633553E" w14:textId="77777777" w:rsidTr="00EF09F9">
        <w:trPr>
          <w:trHeight w:val="196"/>
        </w:trPr>
        <w:tc>
          <w:tcPr>
            <w:tcW w:w="648" w:type="dxa"/>
            <w:vMerge/>
          </w:tcPr>
          <w:p w14:paraId="39CE9B39" w14:textId="77777777" w:rsidR="000E4E3F" w:rsidRPr="0052273E" w:rsidRDefault="000E4E3F" w:rsidP="002F14D8">
            <w:pPr>
              <w:spacing w:after="0"/>
              <w:rPr>
                <w:rFonts w:ascii="Cambria" w:hAnsi="Cambria" w:cs="Times New Roman"/>
                <w:b/>
                <w:sz w:val="20"/>
                <w:szCs w:val="20"/>
              </w:rPr>
            </w:pPr>
          </w:p>
        </w:tc>
        <w:tc>
          <w:tcPr>
            <w:tcW w:w="6061" w:type="dxa"/>
            <w:vMerge/>
          </w:tcPr>
          <w:p w14:paraId="4625B678" w14:textId="77777777" w:rsidR="000E4E3F" w:rsidRPr="0052273E" w:rsidRDefault="000E4E3F" w:rsidP="002F14D8">
            <w:pPr>
              <w:spacing w:after="0"/>
              <w:rPr>
                <w:rFonts w:ascii="Cambria" w:hAnsi="Cambria" w:cs="Times New Roman"/>
                <w:b/>
                <w:sz w:val="20"/>
                <w:szCs w:val="20"/>
              </w:rPr>
            </w:pPr>
          </w:p>
        </w:tc>
        <w:tc>
          <w:tcPr>
            <w:tcW w:w="1516" w:type="dxa"/>
          </w:tcPr>
          <w:p w14:paraId="2FD5EE7D" w14:textId="77777777" w:rsidR="000E4E3F" w:rsidRPr="0052273E" w:rsidRDefault="000E4E3F"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806" w:type="dxa"/>
          </w:tcPr>
          <w:p w14:paraId="3D2B0388" w14:textId="77777777" w:rsidR="000E4E3F" w:rsidRPr="0052273E" w:rsidRDefault="000E4E3F"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7111D195" w14:textId="77777777" w:rsidTr="00EF09F9">
        <w:trPr>
          <w:trHeight w:val="225"/>
        </w:trPr>
        <w:tc>
          <w:tcPr>
            <w:tcW w:w="648" w:type="dxa"/>
          </w:tcPr>
          <w:p w14:paraId="6A5A0762" w14:textId="77777777" w:rsidR="000E4E3F" w:rsidRPr="0052273E" w:rsidRDefault="000E4E3F" w:rsidP="002F14D8">
            <w:pPr>
              <w:spacing w:after="0"/>
              <w:rPr>
                <w:rFonts w:ascii="Cambria" w:hAnsi="Cambria" w:cs="Times New Roman"/>
                <w:bCs/>
                <w:sz w:val="20"/>
                <w:szCs w:val="20"/>
              </w:rPr>
            </w:pPr>
            <w:r w:rsidRPr="0052273E">
              <w:rPr>
                <w:rFonts w:ascii="Cambria" w:hAnsi="Cambria" w:cs="Times New Roman"/>
                <w:bCs/>
                <w:sz w:val="20"/>
                <w:szCs w:val="20"/>
              </w:rPr>
              <w:t>P1</w:t>
            </w:r>
          </w:p>
        </w:tc>
        <w:tc>
          <w:tcPr>
            <w:tcW w:w="6061" w:type="dxa"/>
          </w:tcPr>
          <w:p w14:paraId="1ADA2EF8" w14:textId="77777777" w:rsidR="000E4E3F" w:rsidRPr="0052273E" w:rsidRDefault="000E4E3F" w:rsidP="002F14D8">
            <w:pPr>
              <w:spacing w:after="0"/>
              <w:jc w:val="both"/>
              <w:rPr>
                <w:rFonts w:ascii="Cambria" w:eastAsia="Times New Roman" w:hAnsi="Cambria" w:cs="Arial"/>
                <w:sz w:val="20"/>
                <w:szCs w:val="20"/>
                <w:lang w:eastAsia="pl-PL"/>
              </w:rPr>
            </w:pPr>
            <w:r w:rsidRPr="0052273E">
              <w:rPr>
                <w:rFonts w:ascii="Cambria" w:hAnsi="Cambria"/>
                <w:sz w:val="20"/>
                <w:szCs w:val="20"/>
              </w:rPr>
              <w:t>Wprowadzenie: treści programowe, zasady pracy, zaliczenia.</w:t>
            </w:r>
          </w:p>
        </w:tc>
        <w:tc>
          <w:tcPr>
            <w:tcW w:w="1516" w:type="dxa"/>
            <w:vAlign w:val="center"/>
          </w:tcPr>
          <w:p w14:paraId="3F4896F1" w14:textId="77777777" w:rsidR="000E4E3F" w:rsidRPr="0052273E" w:rsidRDefault="000E4E3F"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5ED373E4" w14:textId="77777777" w:rsidR="000E4E3F" w:rsidRPr="0052273E" w:rsidRDefault="000E4E3F"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507C0C20" w14:textId="77777777" w:rsidTr="00EF09F9">
        <w:trPr>
          <w:trHeight w:val="285"/>
        </w:trPr>
        <w:tc>
          <w:tcPr>
            <w:tcW w:w="648" w:type="dxa"/>
          </w:tcPr>
          <w:p w14:paraId="53A24693" w14:textId="77777777" w:rsidR="000E4E3F" w:rsidRPr="0052273E" w:rsidRDefault="000E4E3F" w:rsidP="002F14D8">
            <w:pPr>
              <w:spacing w:after="0"/>
              <w:rPr>
                <w:rFonts w:ascii="Cambria" w:hAnsi="Cambria" w:cs="Times New Roman"/>
                <w:bCs/>
                <w:sz w:val="20"/>
                <w:szCs w:val="20"/>
              </w:rPr>
            </w:pPr>
            <w:r w:rsidRPr="0052273E">
              <w:rPr>
                <w:rFonts w:ascii="Cambria" w:hAnsi="Cambria" w:cs="Times New Roman"/>
                <w:bCs/>
                <w:sz w:val="20"/>
                <w:szCs w:val="20"/>
              </w:rPr>
              <w:t>P2</w:t>
            </w:r>
          </w:p>
        </w:tc>
        <w:tc>
          <w:tcPr>
            <w:tcW w:w="6061" w:type="dxa"/>
          </w:tcPr>
          <w:p w14:paraId="137A6293" w14:textId="77777777" w:rsidR="000E4E3F" w:rsidRPr="0052273E" w:rsidRDefault="000E4E3F" w:rsidP="002F14D8">
            <w:pPr>
              <w:spacing w:after="0"/>
              <w:jc w:val="both"/>
              <w:rPr>
                <w:rFonts w:ascii="Cambria" w:eastAsia="Times New Roman" w:hAnsi="Cambria" w:cs="Arial"/>
                <w:sz w:val="20"/>
                <w:szCs w:val="20"/>
                <w:lang w:eastAsia="pl-PL"/>
              </w:rPr>
            </w:pPr>
            <w:r w:rsidRPr="0052273E">
              <w:rPr>
                <w:rFonts w:ascii="Cambria" w:hAnsi="Cambria"/>
                <w:sz w:val="20"/>
                <w:szCs w:val="20"/>
              </w:rPr>
              <w:t>Omówienie i przydział tematów projektów.</w:t>
            </w:r>
          </w:p>
        </w:tc>
        <w:tc>
          <w:tcPr>
            <w:tcW w:w="1516" w:type="dxa"/>
            <w:vAlign w:val="center"/>
          </w:tcPr>
          <w:p w14:paraId="59246DD4" w14:textId="77777777" w:rsidR="000E4E3F" w:rsidRPr="0052273E" w:rsidRDefault="000E4E3F"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65964258" w14:textId="77777777" w:rsidR="000E4E3F" w:rsidRPr="0052273E" w:rsidRDefault="000E4E3F"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D008241" w14:textId="77777777" w:rsidTr="00EF09F9">
        <w:trPr>
          <w:trHeight w:val="285"/>
        </w:trPr>
        <w:tc>
          <w:tcPr>
            <w:tcW w:w="648" w:type="dxa"/>
          </w:tcPr>
          <w:p w14:paraId="41E9FF84" w14:textId="77777777" w:rsidR="000E4E3F" w:rsidRPr="0052273E" w:rsidRDefault="000E4E3F" w:rsidP="002F14D8">
            <w:pPr>
              <w:spacing w:after="0"/>
              <w:rPr>
                <w:rFonts w:ascii="Cambria" w:hAnsi="Cambria" w:cs="Times New Roman"/>
                <w:bCs/>
                <w:sz w:val="20"/>
                <w:szCs w:val="20"/>
              </w:rPr>
            </w:pPr>
            <w:r w:rsidRPr="0052273E">
              <w:rPr>
                <w:rFonts w:ascii="Cambria" w:hAnsi="Cambria" w:cs="Times New Roman"/>
                <w:bCs/>
                <w:sz w:val="20"/>
                <w:szCs w:val="20"/>
              </w:rPr>
              <w:t>P3</w:t>
            </w:r>
          </w:p>
        </w:tc>
        <w:tc>
          <w:tcPr>
            <w:tcW w:w="6061" w:type="dxa"/>
          </w:tcPr>
          <w:p w14:paraId="48FC4744" w14:textId="77777777" w:rsidR="000E4E3F" w:rsidRPr="0052273E" w:rsidRDefault="000E4E3F" w:rsidP="002F14D8">
            <w:pPr>
              <w:spacing w:after="0"/>
              <w:jc w:val="both"/>
              <w:rPr>
                <w:rFonts w:ascii="Cambria" w:hAnsi="Cambria"/>
                <w:sz w:val="20"/>
                <w:szCs w:val="20"/>
              </w:rPr>
            </w:pPr>
            <w:r w:rsidRPr="0052273E">
              <w:rPr>
                <w:rFonts w:ascii="Cambria" w:hAnsi="Cambria"/>
                <w:sz w:val="20"/>
                <w:szCs w:val="20"/>
              </w:rPr>
              <w:t>Omówienie i przydział tematów projektów.</w:t>
            </w:r>
          </w:p>
        </w:tc>
        <w:tc>
          <w:tcPr>
            <w:tcW w:w="1516" w:type="dxa"/>
            <w:vAlign w:val="center"/>
          </w:tcPr>
          <w:p w14:paraId="1146CD27" w14:textId="77777777" w:rsidR="000E4E3F" w:rsidRPr="0052273E" w:rsidRDefault="000E4E3F"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643915A7" w14:textId="77777777" w:rsidR="000E4E3F" w:rsidRPr="0052273E" w:rsidRDefault="000E4E3F"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5249EF6B" w14:textId="77777777" w:rsidTr="00EF09F9">
        <w:trPr>
          <w:trHeight w:val="345"/>
        </w:trPr>
        <w:tc>
          <w:tcPr>
            <w:tcW w:w="648" w:type="dxa"/>
          </w:tcPr>
          <w:p w14:paraId="1791E89C" w14:textId="77777777" w:rsidR="000E4E3F" w:rsidRPr="0052273E" w:rsidRDefault="000E4E3F" w:rsidP="002F14D8">
            <w:pPr>
              <w:spacing w:after="0"/>
              <w:rPr>
                <w:rFonts w:ascii="Cambria" w:hAnsi="Cambria" w:cs="Times New Roman"/>
                <w:bCs/>
                <w:sz w:val="20"/>
                <w:szCs w:val="20"/>
              </w:rPr>
            </w:pPr>
            <w:r w:rsidRPr="0052273E">
              <w:rPr>
                <w:rFonts w:ascii="Cambria" w:hAnsi="Cambria" w:cs="Times New Roman"/>
                <w:bCs/>
                <w:sz w:val="20"/>
                <w:szCs w:val="20"/>
              </w:rPr>
              <w:t>P4</w:t>
            </w:r>
          </w:p>
        </w:tc>
        <w:tc>
          <w:tcPr>
            <w:tcW w:w="6061" w:type="dxa"/>
          </w:tcPr>
          <w:p w14:paraId="539558DA" w14:textId="77777777" w:rsidR="000E4E3F" w:rsidRPr="0052273E" w:rsidRDefault="000E4E3F" w:rsidP="002F14D8">
            <w:pPr>
              <w:spacing w:after="0"/>
              <w:jc w:val="both"/>
              <w:rPr>
                <w:rFonts w:ascii="Cambria" w:eastAsia="Times New Roman" w:hAnsi="Cambria" w:cs="Arial"/>
                <w:sz w:val="20"/>
                <w:szCs w:val="20"/>
                <w:lang w:eastAsia="pl-PL"/>
              </w:rPr>
            </w:pPr>
            <w:r w:rsidRPr="0052273E">
              <w:rPr>
                <w:rFonts w:ascii="Cambria" w:hAnsi="Cambria"/>
                <w:sz w:val="20"/>
                <w:szCs w:val="20"/>
              </w:rPr>
              <w:t>Analiza możliwości implementacyjnych.</w:t>
            </w:r>
          </w:p>
        </w:tc>
        <w:tc>
          <w:tcPr>
            <w:tcW w:w="1516" w:type="dxa"/>
            <w:vAlign w:val="center"/>
          </w:tcPr>
          <w:p w14:paraId="237E752B" w14:textId="77777777" w:rsidR="000E4E3F" w:rsidRPr="0052273E" w:rsidRDefault="000E4E3F"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4561C185" w14:textId="77777777" w:rsidR="000E4E3F" w:rsidRPr="0052273E" w:rsidRDefault="000E4E3F"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54851D00" w14:textId="77777777" w:rsidTr="00EF09F9">
        <w:trPr>
          <w:trHeight w:val="345"/>
        </w:trPr>
        <w:tc>
          <w:tcPr>
            <w:tcW w:w="648" w:type="dxa"/>
          </w:tcPr>
          <w:p w14:paraId="7972CF7B" w14:textId="77777777" w:rsidR="000E4E3F" w:rsidRPr="0052273E" w:rsidRDefault="000E4E3F" w:rsidP="002F14D8">
            <w:pPr>
              <w:spacing w:after="0"/>
              <w:rPr>
                <w:rFonts w:ascii="Cambria" w:hAnsi="Cambria" w:cs="Times New Roman"/>
                <w:bCs/>
                <w:sz w:val="20"/>
                <w:szCs w:val="20"/>
              </w:rPr>
            </w:pPr>
            <w:r w:rsidRPr="0052273E">
              <w:rPr>
                <w:rFonts w:ascii="Cambria" w:hAnsi="Cambria" w:cs="Times New Roman"/>
                <w:bCs/>
                <w:sz w:val="20"/>
                <w:szCs w:val="20"/>
              </w:rPr>
              <w:t>P5</w:t>
            </w:r>
          </w:p>
        </w:tc>
        <w:tc>
          <w:tcPr>
            <w:tcW w:w="6061" w:type="dxa"/>
          </w:tcPr>
          <w:p w14:paraId="448EAC4D" w14:textId="77777777" w:rsidR="000E4E3F" w:rsidRPr="0052273E" w:rsidRDefault="000E4E3F" w:rsidP="002F14D8">
            <w:pPr>
              <w:spacing w:after="0"/>
              <w:jc w:val="both"/>
              <w:rPr>
                <w:rFonts w:ascii="Cambria" w:hAnsi="Cambria"/>
                <w:sz w:val="20"/>
                <w:szCs w:val="20"/>
              </w:rPr>
            </w:pPr>
            <w:r w:rsidRPr="0052273E">
              <w:rPr>
                <w:rFonts w:ascii="Cambria" w:hAnsi="Cambria"/>
                <w:sz w:val="20"/>
                <w:szCs w:val="20"/>
              </w:rPr>
              <w:t>Analiza możliwości implementacyjnych.</w:t>
            </w:r>
          </w:p>
        </w:tc>
        <w:tc>
          <w:tcPr>
            <w:tcW w:w="1516" w:type="dxa"/>
            <w:vAlign w:val="center"/>
          </w:tcPr>
          <w:p w14:paraId="3074E150" w14:textId="77777777" w:rsidR="000E4E3F" w:rsidRPr="0052273E" w:rsidRDefault="000E4E3F"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0EF47DA7" w14:textId="77777777" w:rsidR="000E4E3F" w:rsidRPr="0052273E" w:rsidRDefault="000E4E3F"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9D13BED" w14:textId="77777777" w:rsidTr="00EF09F9">
        <w:trPr>
          <w:trHeight w:val="240"/>
        </w:trPr>
        <w:tc>
          <w:tcPr>
            <w:tcW w:w="648" w:type="dxa"/>
          </w:tcPr>
          <w:p w14:paraId="11B65EB9" w14:textId="77777777" w:rsidR="000E4E3F" w:rsidRPr="0052273E" w:rsidRDefault="000E4E3F" w:rsidP="002F14D8">
            <w:pPr>
              <w:spacing w:after="0"/>
              <w:rPr>
                <w:rFonts w:ascii="Cambria" w:hAnsi="Cambria" w:cs="Times New Roman"/>
                <w:bCs/>
                <w:sz w:val="20"/>
                <w:szCs w:val="20"/>
              </w:rPr>
            </w:pPr>
            <w:r w:rsidRPr="0052273E">
              <w:rPr>
                <w:rFonts w:ascii="Cambria" w:hAnsi="Cambria" w:cs="Times New Roman"/>
                <w:bCs/>
                <w:sz w:val="20"/>
                <w:szCs w:val="20"/>
              </w:rPr>
              <w:t>P6</w:t>
            </w:r>
          </w:p>
        </w:tc>
        <w:tc>
          <w:tcPr>
            <w:tcW w:w="6061" w:type="dxa"/>
          </w:tcPr>
          <w:p w14:paraId="1C5C8AE5" w14:textId="77777777" w:rsidR="000E4E3F" w:rsidRPr="0052273E" w:rsidRDefault="000E4E3F" w:rsidP="002F14D8">
            <w:pPr>
              <w:spacing w:after="0"/>
              <w:jc w:val="both"/>
              <w:rPr>
                <w:rFonts w:ascii="Cambria" w:hAnsi="Cambria" w:cs="Times New Roman"/>
                <w:sz w:val="20"/>
                <w:szCs w:val="20"/>
              </w:rPr>
            </w:pPr>
            <w:r w:rsidRPr="0052273E">
              <w:rPr>
                <w:rFonts w:ascii="Cambria" w:hAnsi="Cambria"/>
                <w:sz w:val="20"/>
                <w:szCs w:val="20"/>
              </w:rPr>
              <w:t>Implementacja i weryfikacja projektów.</w:t>
            </w:r>
          </w:p>
        </w:tc>
        <w:tc>
          <w:tcPr>
            <w:tcW w:w="1516" w:type="dxa"/>
            <w:vAlign w:val="center"/>
          </w:tcPr>
          <w:p w14:paraId="254922B3" w14:textId="77777777" w:rsidR="000E4E3F" w:rsidRPr="0052273E" w:rsidRDefault="000E4E3F"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01C4E6A7" w14:textId="77777777" w:rsidR="000E4E3F" w:rsidRPr="0052273E" w:rsidRDefault="000E4E3F"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0CEAE9A7" w14:textId="77777777" w:rsidTr="00EF09F9">
        <w:trPr>
          <w:trHeight w:val="240"/>
        </w:trPr>
        <w:tc>
          <w:tcPr>
            <w:tcW w:w="648" w:type="dxa"/>
          </w:tcPr>
          <w:p w14:paraId="6AF4FA32" w14:textId="77777777" w:rsidR="000E4E3F" w:rsidRPr="0052273E" w:rsidRDefault="000E4E3F" w:rsidP="002F14D8">
            <w:pPr>
              <w:spacing w:after="0"/>
              <w:rPr>
                <w:rFonts w:ascii="Cambria" w:hAnsi="Cambria" w:cs="Times New Roman"/>
                <w:bCs/>
                <w:sz w:val="20"/>
                <w:szCs w:val="20"/>
              </w:rPr>
            </w:pPr>
            <w:r w:rsidRPr="0052273E">
              <w:rPr>
                <w:rFonts w:ascii="Cambria" w:hAnsi="Cambria" w:cs="Times New Roman"/>
                <w:bCs/>
                <w:sz w:val="20"/>
                <w:szCs w:val="20"/>
              </w:rPr>
              <w:t>P7</w:t>
            </w:r>
          </w:p>
        </w:tc>
        <w:tc>
          <w:tcPr>
            <w:tcW w:w="6061" w:type="dxa"/>
          </w:tcPr>
          <w:p w14:paraId="532F2DC0" w14:textId="77777777" w:rsidR="000E4E3F" w:rsidRPr="0052273E" w:rsidRDefault="000E4E3F" w:rsidP="002F14D8">
            <w:pPr>
              <w:spacing w:after="0"/>
              <w:jc w:val="both"/>
              <w:rPr>
                <w:rFonts w:ascii="Cambria" w:hAnsi="Cambria"/>
                <w:sz w:val="20"/>
                <w:szCs w:val="20"/>
              </w:rPr>
            </w:pPr>
            <w:r w:rsidRPr="0052273E">
              <w:rPr>
                <w:rFonts w:ascii="Cambria" w:hAnsi="Cambria"/>
                <w:sz w:val="20"/>
                <w:szCs w:val="20"/>
              </w:rPr>
              <w:t>Implementacja i weryfikacja projektów.</w:t>
            </w:r>
          </w:p>
        </w:tc>
        <w:tc>
          <w:tcPr>
            <w:tcW w:w="1516" w:type="dxa"/>
            <w:vAlign w:val="center"/>
          </w:tcPr>
          <w:p w14:paraId="53FAF3A5" w14:textId="77777777" w:rsidR="000E4E3F" w:rsidRPr="0052273E" w:rsidRDefault="000E4E3F"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5D61D310" w14:textId="77777777" w:rsidR="000E4E3F" w:rsidRPr="0052273E" w:rsidRDefault="000E4E3F"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50B295DE" w14:textId="77777777" w:rsidTr="00EF09F9">
        <w:trPr>
          <w:trHeight w:val="240"/>
        </w:trPr>
        <w:tc>
          <w:tcPr>
            <w:tcW w:w="648" w:type="dxa"/>
          </w:tcPr>
          <w:p w14:paraId="2B12612B" w14:textId="77777777" w:rsidR="000E4E3F" w:rsidRPr="0052273E" w:rsidRDefault="000E4E3F" w:rsidP="002F14D8">
            <w:pPr>
              <w:spacing w:after="0"/>
              <w:rPr>
                <w:rFonts w:ascii="Cambria" w:hAnsi="Cambria" w:cs="Times New Roman"/>
                <w:bCs/>
                <w:sz w:val="20"/>
                <w:szCs w:val="20"/>
              </w:rPr>
            </w:pPr>
            <w:r w:rsidRPr="0052273E">
              <w:rPr>
                <w:rFonts w:ascii="Cambria" w:hAnsi="Cambria" w:cs="Times New Roman"/>
                <w:bCs/>
                <w:sz w:val="20"/>
                <w:szCs w:val="20"/>
              </w:rPr>
              <w:t>P8</w:t>
            </w:r>
          </w:p>
        </w:tc>
        <w:tc>
          <w:tcPr>
            <w:tcW w:w="6061" w:type="dxa"/>
          </w:tcPr>
          <w:p w14:paraId="7B267C9E" w14:textId="77777777" w:rsidR="000E4E3F" w:rsidRPr="0052273E" w:rsidRDefault="000E4E3F" w:rsidP="002F14D8">
            <w:pPr>
              <w:spacing w:after="0"/>
              <w:jc w:val="both"/>
              <w:rPr>
                <w:rFonts w:ascii="Cambria" w:hAnsi="Cambria"/>
                <w:sz w:val="20"/>
                <w:szCs w:val="20"/>
              </w:rPr>
            </w:pPr>
            <w:r w:rsidRPr="0052273E">
              <w:rPr>
                <w:rFonts w:ascii="Cambria" w:hAnsi="Cambria"/>
                <w:sz w:val="20"/>
                <w:szCs w:val="20"/>
              </w:rPr>
              <w:t>Zajęcia obliczeniowe</w:t>
            </w:r>
          </w:p>
        </w:tc>
        <w:tc>
          <w:tcPr>
            <w:tcW w:w="1516" w:type="dxa"/>
            <w:vAlign w:val="center"/>
          </w:tcPr>
          <w:p w14:paraId="0E87BCFA" w14:textId="77777777" w:rsidR="000E4E3F" w:rsidRPr="0052273E" w:rsidRDefault="000E4E3F"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086974CD" w14:textId="77777777" w:rsidR="000E4E3F" w:rsidRPr="0052273E" w:rsidRDefault="000E4E3F" w:rsidP="002F14D8">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161A52BB" w14:textId="77777777" w:rsidTr="00EF09F9">
        <w:trPr>
          <w:trHeight w:val="240"/>
        </w:trPr>
        <w:tc>
          <w:tcPr>
            <w:tcW w:w="648" w:type="dxa"/>
          </w:tcPr>
          <w:p w14:paraId="6E2C44BB" w14:textId="77777777" w:rsidR="000E4E3F" w:rsidRPr="0052273E" w:rsidRDefault="000E4E3F" w:rsidP="002F14D8">
            <w:pPr>
              <w:spacing w:after="0"/>
              <w:rPr>
                <w:rFonts w:ascii="Cambria" w:hAnsi="Cambria" w:cs="Times New Roman"/>
                <w:bCs/>
                <w:sz w:val="20"/>
                <w:szCs w:val="20"/>
              </w:rPr>
            </w:pPr>
            <w:r w:rsidRPr="0052273E">
              <w:rPr>
                <w:rFonts w:ascii="Cambria" w:hAnsi="Cambria" w:cs="Times New Roman"/>
                <w:bCs/>
                <w:sz w:val="20"/>
                <w:szCs w:val="20"/>
              </w:rPr>
              <w:t>P9</w:t>
            </w:r>
          </w:p>
        </w:tc>
        <w:tc>
          <w:tcPr>
            <w:tcW w:w="6061" w:type="dxa"/>
          </w:tcPr>
          <w:p w14:paraId="3355A708" w14:textId="77777777" w:rsidR="000E4E3F" w:rsidRPr="0052273E" w:rsidRDefault="000E4E3F" w:rsidP="002F14D8">
            <w:pPr>
              <w:spacing w:after="0"/>
              <w:jc w:val="both"/>
              <w:rPr>
                <w:rFonts w:ascii="Cambria" w:hAnsi="Cambria"/>
                <w:sz w:val="20"/>
                <w:szCs w:val="20"/>
              </w:rPr>
            </w:pPr>
            <w:r w:rsidRPr="0052273E">
              <w:rPr>
                <w:rFonts w:ascii="Cambria" w:hAnsi="Cambria"/>
                <w:sz w:val="20"/>
                <w:szCs w:val="20"/>
              </w:rPr>
              <w:t>Zajęcia obliczeniowe</w:t>
            </w:r>
          </w:p>
        </w:tc>
        <w:tc>
          <w:tcPr>
            <w:tcW w:w="1516" w:type="dxa"/>
            <w:vAlign w:val="center"/>
          </w:tcPr>
          <w:p w14:paraId="77F5A35D" w14:textId="77777777" w:rsidR="000E4E3F" w:rsidRPr="0052273E" w:rsidRDefault="000E4E3F"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25890F3D" w14:textId="77777777" w:rsidR="000E4E3F" w:rsidRPr="0052273E" w:rsidRDefault="000E4E3F" w:rsidP="002F14D8">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4B70FBCD" w14:textId="77777777" w:rsidTr="00EF09F9">
        <w:trPr>
          <w:trHeight w:val="240"/>
        </w:trPr>
        <w:tc>
          <w:tcPr>
            <w:tcW w:w="648" w:type="dxa"/>
          </w:tcPr>
          <w:p w14:paraId="0AE492EC" w14:textId="77777777" w:rsidR="000E4E3F" w:rsidRPr="0052273E" w:rsidRDefault="000E4E3F" w:rsidP="002F14D8">
            <w:pPr>
              <w:spacing w:after="0"/>
              <w:rPr>
                <w:rFonts w:ascii="Cambria" w:hAnsi="Cambria" w:cs="Times New Roman"/>
                <w:bCs/>
                <w:sz w:val="20"/>
                <w:szCs w:val="20"/>
              </w:rPr>
            </w:pPr>
            <w:r w:rsidRPr="0052273E">
              <w:rPr>
                <w:rFonts w:ascii="Cambria" w:hAnsi="Cambria" w:cs="Times New Roman"/>
                <w:bCs/>
                <w:sz w:val="20"/>
                <w:szCs w:val="20"/>
              </w:rPr>
              <w:t>P10</w:t>
            </w:r>
          </w:p>
        </w:tc>
        <w:tc>
          <w:tcPr>
            <w:tcW w:w="6061" w:type="dxa"/>
          </w:tcPr>
          <w:p w14:paraId="7DE52A0B" w14:textId="77777777" w:rsidR="000E4E3F" w:rsidRPr="0052273E" w:rsidRDefault="000E4E3F" w:rsidP="002F14D8">
            <w:pPr>
              <w:spacing w:after="0"/>
              <w:jc w:val="both"/>
              <w:rPr>
                <w:rFonts w:ascii="Cambria" w:hAnsi="Cambria"/>
                <w:sz w:val="20"/>
                <w:szCs w:val="20"/>
              </w:rPr>
            </w:pPr>
            <w:r w:rsidRPr="0052273E">
              <w:rPr>
                <w:rFonts w:ascii="Cambria" w:hAnsi="Cambria"/>
                <w:sz w:val="20"/>
                <w:szCs w:val="20"/>
              </w:rPr>
              <w:t>Zajęcia obliczeniowe</w:t>
            </w:r>
          </w:p>
        </w:tc>
        <w:tc>
          <w:tcPr>
            <w:tcW w:w="1516" w:type="dxa"/>
            <w:vAlign w:val="center"/>
          </w:tcPr>
          <w:p w14:paraId="5B8ADEAE" w14:textId="77777777" w:rsidR="000E4E3F" w:rsidRPr="0052273E" w:rsidRDefault="000E4E3F"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798DAE9F" w14:textId="77777777" w:rsidR="000E4E3F" w:rsidRPr="0052273E" w:rsidRDefault="000E4E3F"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4EF7DC18" w14:textId="77777777" w:rsidTr="00EF09F9">
        <w:trPr>
          <w:trHeight w:val="240"/>
        </w:trPr>
        <w:tc>
          <w:tcPr>
            <w:tcW w:w="648" w:type="dxa"/>
          </w:tcPr>
          <w:p w14:paraId="4878D2FF" w14:textId="77777777" w:rsidR="000E4E3F" w:rsidRPr="0052273E" w:rsidRDefault="000E4E3F" w:rsidP="002F14D8">
            <w:pPr>
              <w:spacing w:after="0"/>
              <w:rPr>
                <w:rFonts w:ascii="Cambria" w:hAnsi="Cambria" w:cs="Times New Roman"/>
                <w:bCs/>
                <w:sz w:val="20"/>
                <w:szCs w:val="20"/>
              </w:rPr>
            </w:pPr>
            <w:r w:rsidRPr="0052273E">
              <w:rPr>
                <w:rFonts w:ascii="Cambria" w:hAnsi="Cambria" w:cs="Times New Roman"/>
                <w:bCs/>
                <w:sz w:val="20"/>
                <w:szCs w:val="20"/>
              </w:rPr>
              <w:t>P11</w:t>
            </w:r>
          </w:p>
        </w:tc>
        <w:tc>
          <w:tcPr>
            <w:tcW w:w="6061" w:type="dxa"/>
          </w:tcPr>
          <w:p w14:paraId="5E434D36" w14:textId="77777777" w:rsidR="000E4E3F" w:rsidRPr="0052273E" w:rsidRDefault="000E4E3F" w:rsidP="002F14D8">
            <w:pPr>
              <w:spacing w:after="0"/>
              <w:jc w:val="both"/>
              <w:rPr>
                <w:rFonts w:ascii="Cambria" w:hAnsi="Cambria"/>
                <w:sz w:val="20"/>
                <w:szCs w:val="20"/>
              </w:rPr>
            </w:pPr>
            <w:r w:rsidRPr="0052273E">
              <w:rPr>
                <w:rFonts w:ascii="Cambria" w:hAnsi="Cambria"/>
                <w:sz w:val="20"/>
                <w:szCs w:val="20"/>
              </w:rPr>
              <w:t>Zajęcia obliczeniowe</w:t>
            </w:r>
          </w:p>
        </w:tc>
        <w:tc>
          <w:tcPr>
            <w:tcW w:w="1516" w:type="dxa"/>
            <w:vAlign w:val="center"/>
          </w:tcPr>
          <w:p w14:paraId="56F602E2" w14:textId="77777777" w:rsidR="000E4E3F" w:rsidRPr="0052273E" w:rsidRDefault="000E4E3F"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36D97204" w14:textId="77777777" w:rsidR="000E4E3F" w:rsidRPr="0052273E" w:rsidRDefault="000E4E3F"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6CECCFF0" w14:textId="77777777" w:rsidTr="00EF09F9">
        <w:trPr>
          <w:trHeight w:val="240"/>
        </w:trPr>
        <w:tc>
          <w:tcPr>
            <w:tcW w:w="648" w:type="dxa"/>
          </w:tcPr>
          <w:p w14:paraId="15C359FD" w14:textId="77777777" w:rsidR="000E4E3F" w:rsidRPr="0052273E" w:rsidRDefault="000E4E3F" w:rsidP="002F14D8">
            <w:pPr>
              <w:spacing w:after="0"/>
              <w:rPr>
                <w:rFonts w:ascii="Cambria" w:hAnsi="Cambria" w:cs="Times New Roman"/>
                <w:bCs/>
                <w:sz w:val="20"/>
                <w:szCs w:val="20"/>
              </w:rPr>
            </w:pPr>
            <w:r w:rsidRPr="0052273E">
              <w:rPr>
                <w:rFonts w:ascii="Cambria" w:hAnsi="Cambria" w:cs="Times New Roman"/>
                <w:bCs/>
                <w:sz w:val="20"/>
                <w:szCs w:val="20"/>
              </w:rPr>
              <w:t>P12</w:t>
            </w:r>
          </w:p>
        </w:tc>
        <w:tc>
          <w:tcPr>
            <w:tcW w:w="6061" w:type="dxa"/>
          </w:tcPr>
          <w:p w14:paraId="02600D84" w14:textId="77777777" w:rsidR="000E4E3F" w:rsidRPr="0052273E" w:rsidRDefault="000E4E3F" w:rsidP="002F14D8">
            <w:pPr>
              <w:spacing w:after="0"/>
              <w:jc w:val="both"/>
              <w:rPr>
                <w:rFonts w:ascii="Cambria" w:hAnsi="Cambria"/>
                <w:sz w:val="20"/>
                <w:szCs w:val="20"/>
              </w:rPr>
            </w:pPr>
            <w:r w:rsidRPr="0052273E">
              <w:rPr>
                <w:rFonts w:ascii="Cambria" w:hAnsi="Cambria"/>
                <w:sz w:val="20"/>
                <w:szCs w:val="20"/>
              </w:rPr>
              <w:t>Zajęcia obliczeniowe</w:t>
            </w:r>
          </w:p>
        </w:tc>
        <w:tc>
          <w:tcPr>
            <w:tcW w:w="1516" w:type="dxa"/>
            <w:vAlign w:val="center"/>
          </w:tcPr>
          <w:p w14:paraId="39F322D2" w14:textId="77777777" w:rsidR="000E4E3F" w:rsidRPr="0052273E" w:rsidRDefault="000E4E3F"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3F8BB007" w14:textId="77777777" w:rsidR="000E4E3F" w:rsidRPr="0052273E" w:rsidRDefault="000E4E3F"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684FEBC6" w14:textId="77777777" w:rsidTr="00EF09F9">
        <w:trPr>
          <w:trHeight w:val="358"/>
        </w:trPr>
        <w:tc>
          <w:tcPr>
            <w:tcW w:w="648" w:type="dxa"/>
          </w:tcPr>
          <w:p w14:paraId="53F20A65" w14:textId="77777777" w:rsidR="000E4E3F" w:rsidRPr="0052273E" w:rsidRDefault="000E4E3F" w:rsidP="002F14D8">
            <w:pPr>
              <w:spacing w:after="0"/>
              <w:rPr>
                <w:rFonts w:ascii="Cambria" w:hAnsi="Cambria" w:cs="Times New Roman"/>
                <w:bCs/>
                <w:sz w:val="20"/>
                <w:szCs w:val="20"/>
              </w:rPr>
            </w:pPr>
            <w:r w:rsidRPr="0052273E">
              <w:rPr>
                <w:rFonts w:ascii="Cambria" w:hAnsi="Cambria" w:cs="Times New Roman"/>
                <w:bCs/>
                <w:sz w:val="20"/>
                <w:szCs w:val="20"/>
              </w:rPr>
              <w:t>P13</w:t>
            </w:r>
          </w:p>
        </w:tc>
        <w:tc>
          <w:tcPr>
            <w:tcW w:w="6061" w:type="dxa"/>
          </w:tcPr>
          <w:p w14:paraId="0785A73A" w14:textId="77777777" w:rsidR="000E4E3F" w:rsidRPr="0052273E" w:rsidRDefault="000E4E3F" w:rsidP="002F14D8">
            <w:pPr>
              <w:spacing w:after="0"/>
              <w:jc w:val="both"/>
              <w:rPr>
                <w:rFonts w:ascii="Cambria" w:hAnsi="Cambria" w:cs="Times New Roman"/>
                <w:sz w:val="20"/>
                <w:szCs w:val="20"/>
              </w:rPr>
            </w:pPr>
            <w:r w:rsidRPr="0052273E">
              <w:rPr>
                <w:rFonts w:ascii="Cambria" w:hAnsi="Cambria"/>
                <w:sz w:val="20"/>
                <w:szCs w:val="20"/>
              </w:rPr>
              <w:t>Prezentacja projektów.</w:t>
            </w:r>
          </w:p>
        </w:tc>
        <w:tc>
          <w:tcPr>
            <w:tcW w:w="1516" w:type="dxa"/>
            <w:vAlign w:val="center"/>
          </w:tcPr>
          <w:p w14:paraId="2D6D0A14" w14:textId="77777777" w:rsidR="000E4E3F" w:rsidRPr="0052273E" w:rsidRDefault="000E4E3F"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4B2868F9" w14:textId="77777777" w:rsidR="000E4E3F" w:rsidRPr="0052273E" w:rsidRDefault="000E4E3F"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06365882" w14:textId="77777777" w:rsidTr="00EF09F9">
        <w:trPr>
          <w:trHeight w:val="358"/>
        </w:trPr>
        <w:tc>
          <w:tcPr>
            <w:tcW w:w="648" w:type="dxa"/>
          </w:tcPr>
          <w:p w14:paraId="5D150A88" w14:textId="77777777" w:rsidR="000E4E3F" w:rsidRPr="0052273E" w:rsidRDefault="000E4E3F" w:rsidP="002F14D8">
            <w:pPr>
              <w:spacing w:after="0"/>
              <w:rPr>
                <w:rFonts w:ascii="Cambria" w:hAnsi="Cambria" w:cs="Times New Roman"/>
                <w:bCs/>
                <w:sz w:val="20"/>
                <w:szCs w:val="20"/>
              </w:rPr>
            </w:pPr>
            <w:r w:rsidRPr="0052273E">
              <w:rPr>
                <w:rFonts w:ascii="Cambria" w:hAnsi="Cambria" w:cs="Times New Roman"/>
                <w:bCs/>
                <w:sz w:val="20"/>
                <w:szCs w:val="20"/>
              </w:rPr>
              <w:t>P14</w:t>
            </w:r>
          </w:p>
        </w:tc>
        <w:tc>
          <w:tcPr>
            <w:tcW w:w="6061" w:type="dxa"/>
          </w:tcPr>
          <w:p w14:paraId="0B41EA10" w14:textId="77777777" w:rsidR="000E4E3F" w:rsidRPr="0052273E" w:rsidRDefault="000E4E3F" w:rsidP="002F14D8">
            <w:pPr>
              <w:spacing w:after="0"/>
              <w:jc w:val="both"/>
              <w:rPr>
                <w:rFonts w:ascii="Cambria" w:hAnsi="Cambria" w:cs="Times New Roman"/>
                <w:sz w:val="20"/>
                <w:szCs w:val="20"/>
              </w:rPr>
            </w:pPr>
            <w:r w:rsidRPr="0052273E">
              <w:rPr>
                <w:rFonts w:ascii="Cambria" w:hAnsi="Cambria" w:cs="Times New Roman"/>
                <w:sz w:val="20"/>
                <w:szCs w:val="20"/>
              </w:rPr>
              <w:t>Prezentacja projektów.</w:t>
            </w:r>
          </w:p>
        </w:tc>
        <w:tc>
          <w:tcPr>
            <w:tcW w:w="1516" w:type="dxa"/>
            <w:vAlign w:val="center"/>
          </w:tcPr>
          <w:p w14:paraId="7ABD1571" w14:textId="77777777" w:rsidR="000E4E3F" w:rsidRPr="0052273E" w:rsidRDefault="000E4E3F"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42EC81A4" w14:textId="77777777" w:rsidR="000E4E3F" w:rsidRPr="0052273E" w:rsidRDefault="000E4E3F"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555EFA5D" w14:textId="77777777" w:rsidTr="00EF09F9">
        <w:trPr>
          <w:trHeight w:val="358"/>
        </w:trPr>
        <w:tc>
          <w:tcPr>
            <w:tcW w:w="648" w:type="dxa"/>
          </w:tcPr>
          <w:p w14:paraId="6DEE243A" w14:textId="77777777" w:rsidR="000E4E3F" w:rsidRPr="0052273E" w:rsidRDefault="000E4E3F" w:rsidP="002F14D8">
            <w:pPr>
              <w:spacing w:after="0"/>
              <w:rPr>
                <w:rFonts w:ascii="Cambria" w:hAnsi="Cambria" w:cs="Times New Roman"/>
                <w:bCs/>
                <w:sz w:val="20"/>
                <w:szCs w:val="20"/>
              </w:rPr>
            </w:pPr>
            <w:r w:rsidRPr="0052273E">
              <w:rPr>
                <w:rFonts w:ascii="Cambria" w:hAnsi="Cambria" w:cs="Times New Roman"/>
                <w:bCs/>
                <w:sz w:val="20"/>
                <w:szCs w:val="20"/>
              </w:rPr>
              <w:t>P15</w:t>
            </w:r>
          </w:p>
        </w:tc>
        <w:tc>
          <w:tcPr>
            <w:tcW w:w="6061" w:type="dxa"/>
          </w:tcPr>
          <w:p w14:paraId="63F0BD54" w14:textId="77777777" w:rsidR="000E4E3F" w:rsidRPr="0052273E" w:rsidRDefault="000E4E3F" w:rsidP="002F14D8">
            <w:pPr>
              <w:spacing w:after="0"/>
              <w:jc w:val="both"/>
              <w:rPr>
                <w:rFonts w:ascii="Cambria" w:hAnsi="Cambria" w:cs="Times New Roman"/>
                <w:sz w:val="20"/>
                <w:szCs w:val="20"/>
              </w:rPr>
            </w:pPr>
            <w:r w:rsidRPr="0052273E">
              <w:rPr>
                <w:rFonts w:ascii="Cambria" w:hAnsi="Cambria"/>
                <w:sz w:val="20"/>
                <w:szCs w:val="20"/>
              </w:rPr>
              <w:t>Podsumowanie i zaliczenie.</w:t>
            </w:r>
          </w:p>
        </w:tc>
        <w:tc>
          <w:tcPr>
            <w:tcW w:w="1516" w:type="dxa"/>
            <w:vAlign w:val="center"/>
          </w:tcPr>
          <w:p w14:paraId="259C2DE3" w14:textId="77777777" w:rsidR="000E4E3F" w:rsidRPr="0052273E" w:rsidRDefault="000E4E3F"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7399264B" w14:textId="77777777" w:rsidR="000E4E3F" w:rsidRPr="0052273E" w:rsidRDefault="000E4E3F" w:rsidP="002F14D8">
            <w:pPr>
              <w:spacing w:after="0"/>
              <w:jc w:val="center"/>
              <w:rPr>
                <w:rFonts w:ascii="Cambria" w:hAnsi="Cambria" w:cs="Times New Roman"/>
                <w:sz w:val="20"/>
                <w:szCs w:val="20"/>
              </w:rPr>
            </w:pPr>
            <w:r w:rsidRPr="0052273E">
              <w:rPr>
                <w:rFonts w:ascii="Cambria" w:hAnsi="Cambria" w:cs="Times New Roman"/>
                <w:sz w:val="20"/>
                <w:szCs w:val="20"/>
              </w:rPr>
              <w:t>2</w:t>
            </w:r>
          </w:p>
        </w:tc>
      </w:tr>
      <w:tr w:rsidR="000E4E3F" w:rsidRPr="0052273E" w14:paraId="3979432C" w14:textId="77777777" w:rsidTr="00EF09F9">
        <w:tc>
          <w:tcPr>
            <w:tcW w:w="648" w:type="dxa"/>
          </w:tcPr>
          <w:p w14:paraId="37B7AA03" w14:textId="77777777" w:rsidR="000E4E3F" w:rsidRPr="0052273E" w:rsidRDefault="000E4E3F" w:rsidP="002F14D8">
            <w:pPr>
              <w:spacing w:after="0"/>
              <w:rPr>
                <w:rFonts w:ascii="Cambria" w:hAnsi="Cambria" w:cs="Times New Roman"/>
                <w:b/>
                <w:sz w:val="20"/>
                <w:szCs w:val="20"/>
              </w:rPr>
            </w:pPr>
          </w:p>
        </w:tc>
        <w:tc>
          <w:tcPr>
            <w:tcW w:w="6061" w:type="dxa"/>
          </w:tcPr>
          <w:p w14:paraId="1C0201F8" w14:textId="77777777" w:rsidR="000E4E3F" w:rsidRPr="0052273E" w:rsidRDefault="000E4E3F" w:rsidP="002F14D8">
            <w:pPr>
              <w:spacing w:after="0"/>
              <w:rPr>
                <w:rFonts w:ascii="Cambria" w:hAnsi="Cambria" w:cs="Times New Roman"/>
                <w:b/>
                <w:sz w:val="20"/>
                <w:szCs w:val="20"/>
              </w:rPr>
            </w:pPr>
            <w:r w:rsidRPr="0052273E">
              <w:rPr>
                <w:rFonts w:ascii="Cambria" w:hAnsi="Cambria" w:cs="Times New Roman"/>
                <w:b/>
                <w:sz w:val="20"/>
                <w:szCs w:val="20"/>
              </w:rPr>
              <w:t>Razem liczba godzin projektu</w:t>
            </w:r>
          </w:p>
        </w:tc>
        <w:tc>
          <w:tcPr>
            <w:tcW w:w="1516" w:type="dxa"/>
            <w:vAlign w:val="center"/>
          </w:tcPr>
          <w:p w14:paraId="14124882" w14:textId="77777777" w:rsidR="000E4E3F" w:rsidRPr="0052273E" w:rsidRDefault="000E4E3F" w:rsidP="002F14D8">
            <w:pPr>
              <w:spacing w:after="0"/>
              <w:jc w:val="center"/>
              <w:rPr>
                <w:rFonts w:ascii="Cambria" w:hAnsi="Cambria" w:cs="Times New Roman"/>
                <w:b/>
                <w:bCs/>
                <w:sz w:val="20"/>
                <w:szCs w:val="20"/>
              </w:rPr>
            </w:pPr>
            <w:r w:rsidRPr="0052273E">
              <w:rPr>
                <w:rFonts w:ascii="Cambria" w:hAnsi="Cambria" w:cs="Times New Roman"/>
                <w:b/>
                <w:bCs/>
                <w:sz w:val="20"/>
                <w:szCs w:val="20"/>
              </w:rPr>
              <w:fldChar w:fldCharType="begin"/>
            </w:r>
            <w:r w:rsidRPr="0052273E">
              <w:rPr>
                <w:rFonts w:ascii="Cambria" w:hAnsi="Cambria" w:cs="Times New Roman"/>
                <w:b/>
                <w:bCs/>
                <w:sz w:val="20"/>
                <w:szCs w:val="20"/>
              </w:rPr>
              <w:instrText xml:space="preserve"> =SUM(ABOVE) </w:instrText>
            </w:r>
            <w:r w:rsidRPr="0052273E">
              <w:rPr>
                <w:rFonts w:ascii="Cambria" w:hAnsi="Cambria" w:cs="Times New Roman"/>
                <w:b/>
                <w:bCs/>
                <w:sz w:val="20"/>
                <w:szCs w:val="20"/>
              </w:rPr>
              <w:fldChar w:fldCharType="separate"/>
            </w:r>
            <w:r w:rsidRPr="0052273E">
              <w:rPr>
                <w:rFonts w:ascii="Cambria" w:hAnsi="Cambria" w:cs="Times New Roman"/>
                <w:b/>
                <w:bCs/>
                <w:noProof/>
                <w:sz w:val="20"/>
                <w:szCs w:val="20"/>
              </w:rPr>
              <w:t>30</w:t>
            </w:r>
            <w:r w:rsidRPr="0052273E">
              <w:rPr>
                <w:rFonts w:ascii="Cambria" w:hAnsi="Cambria" w:cs="Times New Roman"/>
                <w:b/>
                <w:bCs/>
                <w:sz w:val="20"/>
                <w:szCs w:val="20"/>
              </w:rPr>
              <w:fldChar w:fldCharType="end"/>
            </w:r>
          </w:p>
        </w:tc>
        <w:tc>
          <w:tcPr>
            <w:tcW w:w="1806" w:type="dxa"/>
            <w:vAlign w:val="center"/>
          </w:tcPr>
          <w:p w14:paraId="1C746CA9" w14:textId="77777777" w:rsidR="000E4E3F" w:rsidRPr="0052273E" w:rsidRDefault="000E4E3F" w:rsidP="002F14D8">
            <w:pPr>
              <w:spacing w:after="0"/>
              <w:jc w:val="center"/>
              <w:rPr>
                <w:rFonts w:ascii="Cambria" w:hAnsi="Cambria" w:cs="Times New Roman"/>
                <w:b/>
                <w:bCs/>
                <w:sz w:val="20"/>
                <w:szCs w:val="20"/>
              </w:rPr>
            </w:pPr>
            <w:r w:rsidRPr="0052273E">
              <w:rPr>
                <w:rFonts w:ascii="Cambria" w:hAnsi="Cambria" w:cs="Times New Roman"/>
                <w:b/>
                <w:bCs/>
                <w:sz w:val="20"/>
                <w:szCs w:val="20"/>
              </w:rPr>
              <w:fldChar w:fldCharType="begin"/>
            </w:r>
            <w:r w:rsidRPr="0052273E">
              <w:rPr>
                <w:rFonts w:ascii="Cambria" w:hAnsi="Cambria" w:cs="Times New Roman"/>
                <w:b/>
                <w:bCs/>
                <w:sz w:val="20"/>
                <w:szCs w:val="20"/>
              </w:rPr>
              <w:instrText xml:space="preserve"> =SUM(ABOVE) </w:instrText>
            </w:r>
            <w:r w:rsidRPr="0052273E">
              <w:rPr>
                <w:rFonts w:ascii="Cambria" w:hAnsi="Cambria" w:cs="Times New Roman"/>
                <w:b/>
                <w:bCs/>
                <w:sz w:val="20"/>
                <w:szCs w:val="20"/>
              </w:rPr>
              <w:fldChar w:fldCharType="separate"/>
            </w:r>
            <w:r w:rsidRPr="0052273E">
              <w:rPr>
                <w:rFonts w:ascii="Cambria" w:hAnsi="Cambria" w:cs="Times New Roman"/>
                <w:b/>
                <w:bCs/>
                <w:noProof/>
                <w:sz w:val="20"/>
                <w:szCs w:val="20"/>
              </w:rPr>
              <w:t>18</w:t>
            </w:r>
            <w:r w:rsidRPr="0052273E">
              <w:rPr>
                <w:rFonts w:ascii="Cambria" w:hAnsi="Cambria" w:cs="Times New Roman"/>
                <w:b/>
                <w:bCs/>
                <w:sz w:val="20"/>
                <w:szCs w:val="20"/>
              </w:rPr>
              <w:fldChar w:fldCharType="end"/>
            </w:r>
          </w:p>
        </w:tc>
      </w:tr>
    </w:tbl>
    <w:p w14:paraId="7C12B62A" w14:textId="77777777" w:rsidR="006C4D84" w:rsidRPr="0052273E" w:rsidRDefault="006C4D84" w:rsidP="002F14D8">
      <w:pPr>
        <w:spacing w:after="0"/>
        <w:jc w:val="both"/>
        <w:rPr>
          <w:rFonts w:ascii="Cambria" w:hAnsi="Cambria" w:cs="Times New Roman"/>
          <w:b/>
          <w:bCs/>
          <w:sz w:val="20"/>
          <w:szCs w:val="20"/>
        </w:rPr>
      </w:pPr>
    </w:p>
    <w:p w14:paraId="74E35886" w14:textId="77777777" w:rsidR="006C4D84" w:rsidRPr="0052273E" w:rsidRDefault="006C4D84" w:rsidP="002F14D8">
      <w:pPr>
        <w:spacing w:after="0"/>
        <w:jc w:val="both"/>
        <w:rPr>
          <w:rFonts w:ascii="Cambria" w:hAnsi="Cambria" w:cs="Times New Roman"/>
          <w:b/>
          <w:bCs/>
          <w:sz w:val="20"/>
          <w:szCs w:val="20"/>
        </w:rPr>
      </w:pPr>
      <w:r w:rsidRPr="0052273E">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5264"/>
        <w:gridCol w:w="2959"/>
      </w:tblGrid>
      <w:tr w:rsidR="0052273E" w:rsidRPr="0052273E" w14:paraId="1EC07ABD" w14:textId="77777777" w:rsidTr="00177E80">
        <w:trPr>
          <w:jc w:val="center"/>
        </w:trPr>
        <w:tc>
          <w:tcPr>
            <w:tcW w:w="1666" w:type="dxa"/>
          </w:tcPr>
          <w:p w14:paraId="50C802D7" w14:textId="77777777" w:rsidR="006C4D84" w:rsidRPr="0052273E" w:rsidRDefault="006C4D84" w:rsidP="002F14D8">
            <w:pPr>
              <w:spacing w:after="0"/>
              <w:jc w:val="both"/>
              <w:rPr>
                <w:rFonts w:ascii="Cambria" w:hAnsi="Cambria" w:cs="Times New Roman"/>
                <w:b/>
                <w:bCs/>
                <w:sz w:val="20"/>
                <w:szCs w:val="20"/>
              </w:rPr>
            </w:pPr>
            <w:r w:rsidRPr="0052273E">
              <w:rPr>
                <w:rFonts w:ascii="Cambria" w:hAnsi="Cambria" w:cs="Times New Roman"/>
                <w:b/>
                <w:bCs/>
                <w:sz w:val="20"/>
                <w:szCs w:val="20"/>
              </w:rPr>
              <w:t>Forma zajęć</w:t>
            </w:r>
          </w:p>
        </w:tc>
        <w:tc>
          <w:tcPr>
            <w:tcW w:w="5264" w:type="dxa"/>
          </w:tcPr>
          <w:p w14:paraId="2421DD2E" w14:textId="77777777" w:rsidR="006C4D84" w:rsidRPr="0052273E" w:rsidRDefault="006C4D84" w:rsidP="002F14D8">
            <w:pPr>
              <w:spacing w:after="0"/>
              <w:jc w:val="both"/>
              <w:rPr>
                <w:rFonts w:ascii="Cambria" w:hAnsi="Cambria" w:cs="Times New Roman"/>
                <w:b/>
                <w:bCs/>
                <w:sz w:val="20"/>
                <w:szCs w:val="20"/>
              </w:rPr>
            </w:pPr>
            <w:r w:rsidRPr="0052273E">
              <w:rPr>
                <w:rFonts w:ascii="Cambria" w:hAnsi="Cambria" w:cs="Times New Roman"/>
                <w:b/>
                <w:bCs/>
                <w:sz w:val="20"/>
                <w:szCs w:val="20"/>
              </w:rPr>
              <w:t>Metody dydaktyczne (wybór z listy)</w:t>
            </w:r>
          </w:p>
        </w:tc>
        <w:tc>
          <w:tcPr>
            <w:tcW w:w="2959" w:type="dxa"/>
          </w:tcPr>
          <w:p w14:paraId="422EF6D7" w14:textId="77777777" w:rsidR="006C4D84" w:rsidRPr="0052273E" w:rsidRDefault="006C4D84" w:rsidP="002F14D8">
            <w:pPr>
              <w:spacing w:after="0"/>
              <w:jc w:val="both"/>
              <w:rPr>
                <w:rFonts w:ascii="Cambria" w:hAnsi="Cambria" w:cs="Times New Roman"/>
                <w:b/>
                <w:bCs/>
                <w:sz w:val="20"/>
                <w:szCs w:val="20"/>
              </w:rPr>
            </w:pPr>
            <w:r w:rsidRPr="0052273E">
              <w:rPr>
                <w:rFonts w:ascii="Cambria" w:hAnsi="Cambria" w:cs="Times New Roman"/>
                <w:b/>
                <w:bCs/>
                <w:sz w:val="20"/>
                <w:szCs w:val="20"/>
              </w:rPr>
              <w:t>Ś</w:t>
            </w:r>
            <w:r w:rsidRPr="0052273E">
              <w:rPr>
                <w:rFonts w:ascii="Cambria" w:hAnsi="Cambria" w:cs="Times New Roman"/>
                <w:b/>
                <w:sz w:val="20"/>
                <w:szCs w:val="20"/>
              </w:rPr>
              <w:t>rodki dydaktyczne</w:t>
            </w:r>
          </w:p>
        </w:tc>
      </w:tr>
      <w:tr w:rsidR="0052273E" w:rsidRPr="0052273E" w14:paraId="0A333668" w14:textId="77777777" w:rsidTr="00177E80">
        <w:trPr>
          <w:jc w:val="center"/>
        </w:trPr>
        <w:tc>
          <w:tcPr>
            <w:tcW w:w="1666" w:type="dxa"/>
          </w:tcPr>
          <w:p w14:paraId="593155F6" w14:textId="77777777" w:rsidR="006C4D84" w:rsidRPr="0052273E" w:rsidRDefault="006C4D84" w:rsidP="002F14D8">
            <w:pPr>
              <w:spacing w:after="0"/>
              <w:jc w:val="both"/>
              <w:rPr>
                <w:rFonts w:ascii="Cambria" w:hAnsi="Cambria" w:cs="Times New Roman"/>
                <w:bCs/>
                <w:sz w:val="20"/>
                <w:szCs w:val="20"/>
              </w:rPr>
            </w:pPr>
            <w:r w:rsidRPr="0052273E">
              <w:rPr>
                <w:rFonts w:ascii="Cambria" w:hAnsi="Cambria" w:cs="Times New Roman"/>
                <w:bCs/>
                <w:sz w:val="20"/>
                <w:szCs w:val="20"/>
              </w:rPr>
              <w:t>Wykład</w:t>
            </w:r>
          </w:p>
        </w:tc>
        <w:tc>
          <w:tcPr>
            <w:tcW w:w="5264" w:type="dxa"/>
          </w:tcPr>
          <w:p w14:paraId="54BBAC23" w14:textId="77777777" w:rsidR="006C4D84" w:rsidRPr="0052273E" w:rsidRDefault="006C4D84" w:rsidP="002F14D8">
            <w:pPr>
              <w:spacing w:after="0"/>
              <w:rPr>
                <w:rFonts w:ascii="Cambria" w:hAnsi="Cambria" w:cs="Times New Roman"/>
                <w:sz w:val="20"/>
                <w:szCs w:val="20"/>
              </w:rPr>
            </w:pPr>
            <w:r w:rsidRPr="0052273E">
              <w:rPr>
                <w:rFonts w:ascii="Cambria" w:hAnsi="Cambria" w:cs="Times New Roman"/>
                <w:sz w:val="20"/>
                <w:szCs w:val="20"/>
              </w:rPr>
              <w:t>M1, wykład informacyjny</w:t>
            </w:r>
          </w:p>
        </w:tc>
        <w:tc>
          <w:tcPr>
            <w:tcW w:w="2959" w:type="dxa"/>
          </w:tcPr>
          <w:p w14:paraId="3EC79887" w14:textId="77777777" w:rsidR="006C4D84" w:rsidRPr="0052273E" w:rsidRDefault="006C4D84" w:rsidP="002F14D8">
            <w:pPr>
              <w:spacing w:after="0"/>
              <w:rPr>
                <w:rFonts w:ascii="Cambria" w:hAnsi="Cambria" w:cs="Times New Roman"/>
                <w:sz w:val="20"/>
                <w:szCs w:val="20"/>
              </w:rPr>
            </w:pPr>
            <w:r w:rsidRPr="0052273E">
              <w:rPr>
                <w:rFonts w:ascii="Cambria" w:hAnsi="Cambria" w:cs="Times New Roman"/>
                <w:sz w:val="20"/>
                <w:szCs w:val="20"/>
              </w:rPr>
              <w:t xml:space="preserve">projektor </w:t>
            </w:r>
          </w:p>
        </w:tc>
      </w:tr>
      <w:tr w:rsidR="0052273E" w:rsidRPr="0052273E" w14:paraId="2665FBFB" w14:textId="77777777" w:rsidTr="00177E80">
        <w:trPr>
          <w:jc w:val="center"/>
        </w:trPr>
        <w:tc>
          <w:tcPr>
            <w:tcW w:w="1666" w:type="dxa"/>
          </w:tcPr>
          <w:p w14:paraId="69BAF292" w14:textId="77777777" w:rsidR="006C4D84" w:rsidRPr="0052273E" w:rsidRDefault="006C4D84" w:rsidP="002F14D8">
            <w:pPr>
              <w:spacing w:after="0"/>
              <w:jc w:val="both"/>
              <w:rPr>
                <w:rFonts w:ascii="Cambria" w:hAnsi="Cambria" w:cs="Times New Roman"/>
                <w:bCs/>
                <w:sz w:val="20"/>
                <w:szCs w:val="20"/>
              </w:rPr>
            </w:pPr>
            <w:r w:rsidRPr="0052273E">
              <w:rPr>
                <w:rFonts w:ascii="Cambria" w:hAnsi="Cambria" w:cs="Times New Roman"/>
                <w:bCs/>
                <w:sz w:val="20"/>
                <w:szCs w:val="20"/>
              </w:rPr>
              <w:t>Laboratoria</w:t>
            </w:r>
          </w:p>
        </w:tc>
        <w:tc>
          <w:tcPr>
            <w:tcW w:w="5264" w:type="dxa"/>
          </w:tcPr>
          <w:p w14:paraId="43F8AD1F" w14:textId="77777777" w:rsidR="006C4D84" w:rsidRPr="0052273E" w:rsidRDefault="006C4D84"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 xml:space="preserve">M5, ćwiczenia laboratoryjne – wykonanie </w:t>
            </w:r>
          </w:p>
          <w:p w14:paraId="36164F2F" w14:textId="77777777" w:rsidR="006C4D84" w:rsidRPr="0052273E" w:rsidRDefault="006C4D84"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 xml:space="preserve">eksperymentów z wykorzystaniem zestawów </w:t>
            </w:r>
          </w:p>
          <w:p w14:paraId="10E89E83" w14:textId="77777777" w:rsidR="006C4D84" w:rsidRPr="0052273E" w:rsidRDefault="006C4D84"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laboratoryjnych</w:t>
            </w:r>
          </w:p>
        </w:tc>
        <w:tc>
          <w:tcPr>
            <w:tcW w:w="2959" w:type="dxa"/>
          </w:tcPr>
          <w:p w14:paraId="4715B24D" w14:textId="77777777" w:rsidR="006C4D84" w:rsidRPr="0052273E" w:rsidRDefault="006C4D84" w:rsidP="002F14D8">
            <w:pPr>
              <w:spacing w:after="0"/>
              <w:rPr>
                <w:rFonts w:ascii="Cambria" w:hAnsi="Cambria" w:cs="Times New Roman"/>
                <w:sz w:val="20"/>
                <w:szCs w:val="20"/>
              </w:rPr>
            </w:pPr>
            <w:r w:rsidRPr="0052273E">
              <w:rPr>
                <w:rFonts w:ascii="Cambria" w:hAnsi="Cambria" w:cs="Times New Roman"/>
                <w:sz w:val="20"/>
                <w:szCs w:val="20"/>
              </w:rPr>
              <w:t>Zestawy doświadczalne</w:t>
            </w:r>
          </w:p>
        </w:tc>
      </w:tr>
      <w:tr w:rsidR="006C4D84" w:rsidRPr="0052273E" w14:paraId="01AC0BB2" w14:textId="77777777" w:rsidTr="00177E80">
        <w:trPr>
          <w:jc w:val="center"/>
        </w:trPr>
        <w:tc>
          <w:tcPr>
            <w:tcW w:w="1666" w:type="dxa"/>
          </w:tcPr>
          <w:p w14:paraId="31809504" w14:textId="77777777" w:rsidR="006C4D84" w:rsidRPr="0052273E" w:rsidRDefault="006C4D84" w:rsidP="002F14D8">
            <w:pPr>
              <w:spacing w:after="0"/>
              <w:jc w:val="both"/>
              <w:rPr>
                <w:rFonts w:ascii="Cambria" w:hAnsi="Cambria" w:cs="Times New Roman"/>
                <w:bCs/>
                <w:sz w:val="20"/>
                <w:szCs w:val="20"/>
              </w:rPr>
            </w:pPr>
            <w:r w:rsidRPr="0052273E">
              <w:rPr>
                <w:rFonts w:ascii="Cambria" w:hAnsi="Cambria" w:cs="Times New Roman"/>
                <w:bCs/>
                <w:sz w:val="20"/>
                <w:szCs w:val="20"/>
              </w:rPr>
              <w:t>Projekt</w:t>
            </w:r>
          </w:p>
        </w:tc>
        <w:tc>
          <w:tcPr>
            <w:tcW w:w="5264" w:type="dxa"/>
          </w:tcPr>
          <w:p w14:paraId="2CE18336" w14:textId="77777777" w:rsidR="006C4D84" w:rsidRPr="0052273E" w:rsidRDefault="006C4D84" w:rsidP="002F14D8">
            <w:pPr>
              <w:spacing w:after="0"/>
              <w:rPr>
                <w:rFonts w:ascii="Cambria" w:hAnsi="Cambria" w:cs="Times New Roman"/>
                <w:sz w:val="20"/>
                <w:szCs w:val="20"/>
              </w:rPr>
            </w:pPr>
            <w:r w:rsidRPr="0052273E">
              <w:rPr>
                <w:rFonts w:ascii="Cambria" w:hAnsi="Cambria"/>
                <w:bCs/>
                <w:sz w:val="20"/>
                <w:szCs w:val="20"/>
              </w:rPr>
              <w:t>F4 – wystąpienie</w:t>
            </w:r>
            <w:r w:rsidRPr="0052273E">
              <w:rPr>
                <w:rFonts w:ascii="Cambria" w:hAnsi="Cambria"/>
                <w:b/>
                <w:bCs/>
                <w:sz w:val="20"/>
                <w:szCs w:val="20"/>
              </w:rPr>
              <w:t xml:space="preserve"> </w:t>
            </w:r>
            <w:r w:rsidRPr="0052273E">
              <w:rPr>
                <w:rFonts w:ascii="Cambria" w:hAnsi="Cambria"/>
                <w:bCs/>
                <w:sz w:val="20"/>
                <w:szCs w:val="20"/>
              </w:rPr>
              <w:t>(prezentacja multimedialna</w:t>
            </w:r>
            <w:r w:rsidRPr="0052273E">
              <w:rPr>
                <w:rFonts w:ascii="Cambria" w:hAnsi="Cambria"/>
                <w:sz w:val="20"/>
                <w:szCs w:val="20"/>
              </w:rPr>
              <w:t xml:space="preserve"> formułowanie dłuższej wypowiedzi ustnej na wybrany temat, ustne formułowanie i rozwiązywanie problemu, wypowiedź problemowa, analiza projektu</w:t>
            </w:r>
          </w:p>
        </w:tc>
        <w:tc>
          <w:tcPr>
            <w:tcW w:w="2959" w:type="dxa"/>
          </w:tcPr>
          <w:p w14:paraId="62737067" w14:textId="77777777" w:rsidR="006C4D84" w:rsidRPr="0052273E" w:rsidRDefault="006C4D84" w:rsidP="002F14D8">
            <w:pPr>
              <w:spacing w:after="0"/>
              <w:rPr>
                <w:rFonts w:ascii="Cambria" w:hAnsi="Cambria" w:cs="Times New Roman"/>
                <w:sz w:val="20"/>
                <w:szCs w:val="20"/>
              </w:rPr>
            </w:pPr>
            <w:r w:rsidRPr="0052273E">
              <w:rPr>
                <w:rFonts w:ascii="Cambria" w:hAnsi="Cambria" w:cs="Times New Roman"/>
                <w:sz w:val="20"/>
                <w:szCs w:val="20"/>
              </w:rPr>
              <w:t xml:space="preserve">projektor </w:t>
            </w:r>
          </w:p>
        </w:tc>
      </w:tr>
    </w:tbl>
    <w:p w14:paraId="40494AD6" w14:textId="77777777" w:rsidR="000E4E3F" w:rsidRPr="0052273E" w:rsidRDefault="000E4E3F" w:rsidP="002F14D8">
      <w:pPr>
        <w:spacing w:after="0"/>
        <w:rPr>
          <w:rFonts w:ascii="Cambria" w:hAnsi="Cambria" w:cs="Times New Roman"/>
          <w:b/>
          <w:bCs/>
          <w:sz w:val="20"/>
          <w:szCs w:val="20"/>
        </w:rPr>
      </w:pPr>
    </w:p>
    <w:p w14:paraId="56C8BCCC" w14:textId="77777777" w:rsidR="006C4D84" w:rsidRPr="0052273E" w:rsidRDefault="006C4D84" w:rsidP="002F14D8">
      <w:pPr>
        <w:spacing w:after="0"/>
        <w:rPr>
          <w:rFonts w:ascii="Cambria" w:hAnsi="Cambria" w:cs="Times New Roman"/>
          <w:b/>
          <w:bCs/>
          <w:sz w:val="20"/>
          <w:szCs w:val="20"/>
        </w:rPr>
      </w:pPr>
      <w:r w:rsidRPr="0052273E">
        <w:rPr>
          <w:rFonts w:ascii="Cambria" w:hAnsi="Cambria" w:cs="Times New Roman"/>
          <w:b/>
          <w:bCs/>
          <w:sz w:val="20"/>
          <w:szCs w:val="20"/>
        </w:rPr>
        <w:t>8. Sposoby (metody) weryfikacji i oceny efektów uczenia się osiągniętych przez studenta</w:t>
      </w:r>
    </w:p>
    <w:p w14:paraId="6DFFD2C5" w14:textId="77777777" w:rsidR="006C4D84" w:rsidRPr="0052273E" w:rsidRDefault="006C4D84" w:rsidP="002F14D8">
      <w:pPr>
        <w:spacing w:after="0"/>
        <w:rPr>
          <w:rFonts w:ascii="Cambria" w:hAnsi="Cambria" w:cs="Times New Roman"/>
          <w:b/>
          <w:bCs/>
          <w:sz w:val="20"/>
          <w:szCs w:val="20"/>
        </w:rPr>
      </w:pPr>
      <w:r w:rsidRPr="0052273E">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178"/>
        <w:gridCol w:w="4252"/>
      </w:tblGrid>
      <w:tr w:rsidR="0052273E" w:rsidRPr="0052273E" w14:paraId="775B4579" w14:textId="77777777" w:rsidTr="00177E80">
        <w:tc>
          <w:tcPr>
            <w:tcW w:w="1459" w:type="dxa"/>
            <w:vAlign w:val="center"/>
          </w:tcPr>
          <w:p w14:paraId="0A45C8A7" w14:textId="77777777" w:rsidR="006C4D84" w:rsidRPr="0052273E" w:rsidRDefault="006C4D84"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zajęć</w:t>
            </w:r>
          </w:p>
        </w:tc>
        <w:tc>
          <w:tcPr>
            <w:tcW w:w="4178" w:type="dxa"/>
            <w:vAlign w:val="center"/>
          </w:tcPr>
          <w:p w14:paraId="322F7686" w14:textId="77777777" w:rsidR="006C4D84" w:rsidRPr="0052273E" w:rsidRDefault="006C4D84" w:rsidP="002F14D8">
            <w:pPr>
              <w:spacing w:after="0"/>
              <w:jc w:val="center"/>
              <w:rPr>
                <w:rFonts w:ascii="Cambria" w:hAnsi="Cambria" w:cs="Times New Roman"/>
                <w:b/>
                <w:sz w:val="20"/>
                <w:szCs w:val="20"/>
              </w:rPr>
            </w:pPr>
            <w:r w:rsidRPr="0052273E">
              <w:rPr>
                <w:rFonts w:ascii="Cambria" w:hAnsi="Cambria" w:cs="Times New Roman"/>
                <w:b/>
                <w:sz w:val="20"/>
                <w:szCs w:val="20"/>
              </w:rPr>
              <w:t xml:space="preserve">Ocena formująca (F) </w:t>
            </w:r>
          </w:p>
          <w:p w14:paraId="61E2D3EF" w14:textId="77777777" w:rsidR="006C4D84" w:rsidRPr="0052273E" w:rsidRDefault="006C4D84" w:rsidP="002F14D8">
            <w:pPr>
              <w:spacing w:after="0"/>
              <w:jc w:val="center"/>
              <w:rPr>
                <w:rFonts w:ascii="Cambria" w:hAnsi="Cambria" w:cs="Times New Roman"/>
                <w:b/>
                <w:bCs/>
                <w:sz w:val="20"/>
                <w:szCs w:val="20"/>
              </w:rPr>
            </w:pPr>
            <w:r w:rsidRPr="0052273E">
              <w:rPr>
                <w:rFonts w:ascii="Cambria" w:hAnsi="Cambria" w:cs="Times New Roman"/>
                <w:b/>
                <w:sz w:val="20"/>
                <w:szCs w:val="20"/>
              </w:rPr>
              <w:t xml:space="preserve">– </w:t>
            </w:r>
            <w:r w:rsidRPr="0052273E">
              <w:rPr>
                <w:rFonts w:ascii="Cambria" w:hAnsi="Cambria" w:cs="Times New Roman"/>
                <w:sz w:val="20"/>
                <w:szCs w:val="20"/>
              </w:rPr>
              <w:t xml:space="preserve">wskazuje studentowi na potrzebę uzupełniania wiedzy lub stosowania określonych metod i narzędzi, stymulujące do doskonalenia efektów pracy </w:t>
            </w:r>
            <w:r w:rsidRPr="0052273E">
              <w:rPr>
                <w:rFonts w:ascii="Cambria" w:hAnsi="Cambria" w:cs="Times New Roman"/>
                <w:b/>
                <w:sz w:val="20"/>
                <w:szCs w:val="20"/>
              </w:rPr>
              <w:t>(wybór z listy)</w:t>
            </w:r>
          </w:p>
        </w:tc>
        <w:tc>
          <w:tcPr>
            <w:tcW w:w="4252" w:type="dxa"/>
            <w:vAlign w:val="center"/>
          </w:tcPr>
          <w:p w14:paraId="55E96F2F" w14:textId="77777777" w:rsidR="006C4D84" w:rsidRPr="0052273E" w:rsidRDefault="006C4D84" w:rsidP="002F14D8">
            <w:pPr>
              <w:spacing w:after="0"/>
              <w:jc w:val="center"/>
              <w:rPr>
                <w:rFonts w:ascii="Cambria" w:hAnsi="Cambria" w:cs="Times New Roman"/>
                <w:b/>
                <w:sz w:val="20"/>
                <w:szCs w:val="20"/>
              </w:rPr>
            </w:pPr>
            <w:r w:rsidRPr="0052273E">
              <w:rPr>
                <w:rFonts w:ascii="Cambria" w:hAnsi="Cambria" w:cs="Times New Roman"/>
                <w:b/>
                <w:sz w:val="20"/>
                <w:szCs w:val="20"/>
              </w:rPr>
              <w:t xml:space="preserve">Ocena podsumowująca (P) – </w:t>
            </w:r>
            <w:r w:rsidRPr="0052273E">
              <w:rPr>
                <w:rFonts w:ascii="Cambria" w:hAnsi="Cambria" w:cs="Times New Roman"/>
                <w:sz w:val="20"/>
                <w:szCs w:val="20"/>
              </w:rPr>
              <w:t xml:space="preserve">podsumowuje osiągnięte efekty uczenia się </w:t>
            </w:r>
            <w:r w:rsidRPr="0052273E">
              <w:rPr>
                <w:rFonts w:ascii="Cambria" w:hAnsi="Cambria" w:cs="Times New Roman"/>
                <w:b/>
                <w:sz w:val="20"/>
                <w:szCs w:val="20"/>
              </w:rPr>
              <w:t>(wybór z listy)</w:t>
            </w:r>
          </w:p>
        </w:tc>
      </w:tr>
      <w:tr w:rsidR="0052273E" w:rsidRPr="0052273E" w14:paraId="458ACA6A" w14:textId="77777777" w:rsidTr="00177E80">
        <w:tc>
          <w:tcPr>
            <w:tcW w:w="1459" w:type="dxa"/>
          </w:tcPr>
          <w:p w14:paraId="03852647" w14:textId="77777777" w:rsidR="006C4D84" w:rsidRPr="0052273E" w:rsidRDefault="006C4D84" w:rsidP="002F14D8">
            <w:pPr>
              <w:spacing w:after="0"/>
              <w:rPr>
                <w:rFonts w:ascii="Cambria" w:hAnsi="Cambria" w:cs="Times New Roman"/>
                <w:b/>
                <w:bCs/>
                <w:sz w:val="20"/>
                <w:szCs w:val="20"/>
              </w:rPr>
            </w:pPr>
            <w:r w:rsidRPr="0052273E">
              <w:rPr>
                <w:rFonts w:ascii="Cambria" w:hAnsi="Cambria" w:cs="Times New Roman"/>
                <w:bCs/>
                <w:sz w:val="20"/>
                <w:szCs w:val="20"/>
              </w:rPr>
              <w:t>Wykład</w:t>
            </w:r>
          </w:p>
        </w:tc>
        <w:tc>
          <w:tcPr>
            <w:tcW w:w="4178" w:type="dxa"/>
          </w:tcPr>
          <w:p w14:paraId="261A13E3" w14:textId="77777777" w:rsidR="006C4D84" w:rsidRPr="0052273E" w:rsidRDefault="006C4D84"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F2, aktywność podczas wykładów – rozwiązywanie problemów</w:t>
            </w:r>
          </w:p>
        </w:tc>
        <w:tc>
          <w:tcPr>
            <w:tcW w:w="4252" w:type="dxa"/>
          </w:tcPr>
          <w:p w14:paraId="5179B7BE" w14:textId="3D422238" w:rsidR="006C4D84" w:rsidRPr="0052273E" w:rsidRDefault="006C4D84" w:rsidP="002F14D8">
            <w:pPr>
              <w:spacing w:after="0"/>
              <w:rPr>
                <w:rFonts w:ascii="Cambria" w:hAnsi="Cambria"/>
                <w:sz w:val="20"/>
                <w:szCs w:val="20"/>
              </w:rPr>
            </w:pPr>
            <w:r w:rsidRPr="0052273E">
              <w:rPr>
                <w:rFonts w:ascii="Cambria" w:hAnsi="Cambria"/>
                <w:sz w:val="20"/>
                <w:szCs w:val="20"/>
              </w:rPr>
              <w:t xml:space="preserve">P1 – </w:t>
            </w:r>
            <w:r w:rsidR="00E76258" w:rsidRPr="0052273E">
              <w:rPr>
                <w:rFonts w:ascii="Cambria" w:hAnsi="Cambria"/>
                <w:sz w:val="20"/>
                <w:szCs w:val="20"/>
              </w:rPr>
              <w:t>zaliczenie z oceną</w:t>
            </w:r>
          </w:p>
        </w:tc>
      </w:tr>
      <w:tr w:rsidR="0052273E" w:rsidRPr="0052273E" w14:paraId="70B67805" w14:textId="77777777" w:rsidTr="00177E80">
        <w:tc>
          <w:tcPr>
            <w:tcW w:w="1459" w:type="dxa"/>
          </w:tcPr>
          <w:p w14:paraId="78842EE7" w14:textId="77777777" w:rsidR="006C4D84" w:rsidRPr="0052273E" w:rsidRDefault="006C4D84" w:rsidP="002F14D8">
            <w:pPr>
              <w:spacing w:after="0"/>
              <w:rPr>
                <w:rFonts w:ascii="Cambria" w:hAnsi="Cambria" w:cs="Times New Roman"/>
                <w:b/>
                <w:bCs/>
                <w:sz w:val="20"/>
                <w:szCs w:val="20"/>
              </w:rPr>
            </w:pPr>
            <w:r w:rsidRPr="0052273E">
              <w:rPr>
                <w:rFonts w:ascii="Cambria" w:hAnsi="Cambria" w:cs="Times New Roman"/>
                <w:bCs/>
                <w:sz w:val="20"/>
                <w:szCs w:val="20"/>
              </w:rPr>
              <w:t>Laboratoria</w:t>
            </w:r>
          </w:p>
        </w:tc>
        <w:tc>
          <w:tcPr>
            <w:tcW w:w="4178" w:type="dxa"/>
          </w:tcPr>
          <w:p w14:paraId="0208516D" w14:textId="77777777" w:rsidR="006C4D84" w:rsidRPr="0052273E" w:rsidRDefault="006C4D84" w:rsidP="002F14D8">
            <w:pPr>
              <w:spacing w:after="0"/>
              <w:rPr>
                <w:rFonts w:ascii="Cambria" w:eastAsia="Times New Roman" w:hAnsi="Cambria"/>
                <w:sz w:val="20"/>
                <w:szCs w:val="20"/>
                <w:lang w:eastAsia="pl-PL"/>
              </w:rPr>
            </w:pPr>
            <w:r w:rsidRPr="0052273E">
              <w:rPr>
                <w:rFonts w:ascii="Cambria" w:hAnsi="Cambria"/>
                <w:bCs/>
                <w:sz w:val="20"/>
                <w:szCs w:val="20"/>
              </w:rPr>
              <w:t xml:space="preserve">F5 - ćwiczenia praktyczne - </w:t>
            </w:r>
            <w:r w:rsidRPr="0052273E">
              <w:rPr>
                <w:rFonts w:ascii="Cambria" w:hAnsi="Cambria"/>
                <w:sz w:val="20"/>
                <w:szCs w:val="20"/>
              </w:rPr>
              <w:t>ćwiczenia sprawdzające umiejętności, rozwiązywanie zadań</w:t>
            </w:r>
          </w:p>
        </w:tc>
        <w:tc>
          <w:tcPr>
            <w:tcW w:w="4252" w:type="dxa"/>
          </w:tcPr>
          <w:p w14:paraId="14287FAB" w14:textId="77777777" w:rsidR="006C4D84" w:rsidRPr="0052273E" w:rsidRDefault="006C4D84" w:rsidP="002F14D8">
            <w:pPr>
              <w:spacing w:after="0"/>
              <w:rPr>
                <w:rFonts w:ascii="Cambria" w:hAnsi="Cambria"/>
                <w:sz w:val="20"/>
                <w:szCs w:val="20"/>
              </w:rPr>
            </w:pPr>
            <w:r w:rsidRPr="0052273E">
              <w:rPr>
                <w:rFonts w:ascii="Cambria" w:eastAsia="Times New Roman" w:hAnsi="Cambria"/>
                <w:sz w:val="20"/>
                <w:szCs w:val="20"/>
                <w:lang w:eastAsia="pl-PL"/>
              </w:rPr>
              <w:t>P3, ocena podsumowująca powstała na podstawie ocen formujących, uzyskanych w semestrze</w:t>
            </w:r>
            <w:r w:rsidRPr="0052273E">
              <w:rPr>
                <w:rFonts w:ascii="Cambria" w:hAnsi="Cambria"/>
                <w:b/>
                <w:bCs/>
                <w:sz w:val="20"/>
                <w:szCs w:val="20"/>
              </w:rPr>
              <w:t xml:space="preserve"> </w:t>
            </w:r>
            <w:r w:rsidRPr="0052273E">
              <w:rPr>
                <w:rFonts w:ascii="Cambria" w:hAnsi="Cambria"/>
                <w:bCs/>
                <w:sz w:val="20"/>
                <w:szCs w:val="20"/>
              </w:rPr>
              <w:t>z każdego ze sprawozdań</w:t>
            </w:r>
          </w:p>
        </w:tc>
      </w:tr>
      <w:tr w:rsidR="006C4D84" w:rsidRPr="0052273E" w14:paraId="7916DADD" w14:textId="77777777" w:rsidTr="00177E80">
        <w:tc>
          <w:tcPr>
            <w:tcW w:w="1459" w:type="dxa"/>
          </w:tcPr>
          <w:p w14:paraId="232751CD" w14:textId="77777777" w:rsidR="006C4D84" w:rsidRPr="0052273E" w:rsidRDefault="006C4D84" w:rsidP="002F14D8">
            <w:pPr>
              <w:spacing w:after="0"/>
              <w:rPr>
                <w:rFonts w:ascii="Cambria" w:hAnsi="Cambria" w:cs="Times New Roman"/>
                <w:b/>
                <w:bCs/>
                <w:sz w:val="20"/>
                <w:szCs w:val="20"/>
              </w:rPr>
            </w:pPr>
            <w:r w:rsidRPr="0052273E">
              <w:rPr>
                <w:rFonts w:ascii="Cambria" w:hAnsi="Cambria" w:cs="Times New Roman"/>
                <w:bCs/>
                <w:sz w:val="20"/>
                <w:szCs w:val="20"/>
              </w:rPr>
              <w:t>Projekt</w:t>
            </w:r>
          </w:p>
        </w:tc>
        <w:tc>
          <w:tcPr>
            <w:tcW w:w="4178" w:type="dxa"/>
          </w:tcPr>
          <w:p w14:paraId="3679F439" w14:textId="77777777" w:rsidR="006C4D84" w:rsidRPr="0052273E" w:rsidRDefault="006C4D84" w:rsidP="002F14D8">
            <w:pPr>
              <w:spacing w:after="0"/>
              <w:rPr>
                <w:rFonts w:ascii="Cambria" w:eastAsia="Times New Roman" w:hAnsi="Cambria"/>
                <w:sz w:val="20"/>
                <w:szCs w:val="20"/>
                <w:lang w:eastAsia="pl-PL"/>
              </w:rPr>
            </w:pPr>
            <w:r w:rsidRPr="0052273E">
              <w:rPr>
                <w:rFonts w:ascii="Cambria" w:hAnsi="Cambria" w:cs="Times New Roman"/>
                <w:sz w:val="20"/>
                <w:szCs w:val="20"/>
              </w:rPr>
              <w:t>F4 wystąpienie</w:t>
            </w:r>
          </w:p>
        </w:tc>
        <w:tc>
          <w:tcPr>
            <w:tcW w:w="4252" w:type="dxa"/>
          </w:tcPr>
          <w:p w14:paraId="7F9B04DF" w14:textId="77777777" w:rsidR="006C4D84" w:rsidRPr="0052273E" w:rsidRDefault="006C4D84" w:rsidP="002F14D8">
            <w:pPr>
              <w:spacing w:after="0"/>
              <w:rPr>
                <w:rFonts w:ascii="Cambria" w:hAnsi="Cambria"/>
                <w:sz w:val="20"/>
                <w:szCs w:val="20"/>
              </w:rPr>
            </w:pPr>
            <w:r w:rsidRPr="0052273E">
              <w:rPr>
                <w:rFonts w:ascii="Cambria" w:hAnsi="Cambria"/>
                <w:sz w:val="20"/>
                <w:szCs w:val="20"/>
              </w:rPr>
              <w:t>P4, praca pisemna - projekt</w:t>
            </w:r>
          </w:p>
        </w:tc>
      </w:tr>
    </w:tbl>
    <w:p w14:paraId="7CD75A3A" w14:textId="77777777" w:rsidR="000E4E3F" w:rsidRPr="0052273E" w:rsidRDefault="000E4E3F" w:rsidP="002F14D8">
      <w:pPr>
        <w:spacing w:after="0"/>
        <w:jc w:val="both"/>
        <w:rPr>
          <w:rFonts w:ascii="Cambria" w:hAnsi="Cambria" w:cs="Times New Roman"/>
          <w:b/>
          <w:sz w:val="20"/>
          <w:szCs w:val="20"/>
        </w:rPr>
      </w:pPr>
    </w:p>
    <w:p w14:paraId="6CAD4C58" w14:textId="77777777" w:rsidR="006C4D84" w:rsidRPr="0052273E" w:rsidRDefault="006C4D84" w:rsidP="002F14D8">
      <w:pPr>
        <w:spacing w:after="0"/>
        <w:jc w:val="both"/>
        <w:rPr>
          <w:rFonts w:ascii="Cambria" w:hAnsi="Cambria" w:cs="Times New Roman"/>
          <w:b/>
          <w:sz w:val="20"/>
          <w:szCs w:val="20"/>
        </w:rPr>
      </w:pPr>
      <w:r w:rsidRPr="0052273E">
        <w:rPr>
          <w:rFonts w:ascii="Cambria" w:hAnsi="Cambria" w:cs="Times New Roman"/>
          <w:b/>
          <w:sz w:val="20"/>
          <w:szCs w:val="20"/>
        </w:rPr>
        <w:t>8.2. Sposoby (metody) weryfikacji osiągnięcia przedmiotowych efektów uczenia się (wstawić „x”)</w:t>
      </w:r>
    </w:p>
    <w:tbl>
      <w:tblPr>
        <w:tblW w:w="648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808"/>
        <w:gridCol w:w="851"/>
        <w:gridCol w:w="708"/>
        <w:gridCol w:w="709"/>
      </w:tblGrid>
      <w:tr w:rsidR="0052273E" w:rsidRPr="0052273E" w14:paraId="0E0D7304" w14:textId="77777777" w:rsidTr="000D5A50">
        <w:trPr>
          <w:trHeight w:val="150"/>
        </w:trPr>
        <w:tc>
          <w:tcPr>
            <w:tcW w:w="2090" w:type="dxa"/>
            <w:vMerge w:val="restart"/>
            <w:tcBorders>
              <w:left w:val="single" w:sz="4" w:space="0" w:color="000000"/>
              <w:right w:val="single" w:sz="4" w:space="0" w:color="000000"/>
            </w:tcBorders>
            <w:vAlign w:val="center"/>
          </w:tcPr>
          <w:p w14:paraId="4F56ADC0"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4B547A3D"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 xml:space="preserve">Wykład </w:t>
            </w:r>
          </w:p>
        </w:tc>
        <w:tc>
          <w:tcPr>
            <w:tcW w:w="1659" w:type="dxa"/>
            <w:gridSpan w:val="2"/>
            <w:tcBorders>
              <w:top w:val="single" w:sz="4" w:space="0" w:color="000000"/>
              <w:left w:val="single" w:sz="4" w:space="0" w:color="000000"/>
              <w:bottom w:val="single" w:sz="4" w:space="0" w:color="auto"/>
              <w:right w:val="single" w:sz="4" w:space="0" w:color="auto"/>
            </w:tcBorders>
          </w:tcPr>
          <w:p w14:paraId="02E247B0"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Laboratorium</w:t>
            </w:r>
          </w:p>
        </w:tc>
        <w:tc>
          <w:tcPr>
            <w:tcW w:w="1417" w:type="dxa"/>
            <w:gridSpan w:val="2"/>
            <w:tcBorders>
              <w:top w:val="single" w:sz="4" w:space="0" w:color="000000"/>
              <w:left w:val="single" w:sz="4" w:space="0" w:color="000000"/>
              <w:bottom w:val="single" w:sz="4" w:space="0" w:color="auto"/>
              <w:right w:val="single" w:sz="4" w:space="0" w:color="auto"/>
            </w:tcBorders>
          </w:tcPr>
          <w:p w14:paraId="3DE4D007"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Projekt</w:t>
            </w:r>
          </w:p>
        </w:tc>
      </w:tr>
      <w:tr w:rsidR="0052273E" w:rsidRPr="0052273E" w14:paraId="53819CA4" w14:textId="77777777" w:rsidTr="000D5A50">
        <w:trPr>
          <w:trHeight w:val="325"/>
        </w:trPr>
        <w:tc>
          <w:tcPr>
            <w:tcW w:w="2090" w:type="dxa"/>
            <w:vMerge/>
            <w:tcBorders>
              <w:left w:val="single" w:sz="4" w:space="0" w:color="000000"/>
              <w:bottom w:val="single" w:sz="4" w:space="0" w:color="000000"/>
              <w:right w:val="single" w:sz="4" w:space="0" w:color="000000"/>
            </w:tcBorders>
            <w:vAlign w:val="center"/>
          </w:tcPr>
          <w:p w14:paraId="35021C19" w14:textId="77777777" w:rsidR="006C4D84" w:rsidRPr="0052273E" w:rsidRDefault="006C4D84" w:rsidP="002F14D8">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2CFCB50A"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 xml:space="preserve">F2 </w:t>
            </w:r>
          </w:p>
        </w:tc>
        <w:tc>
          <w:tcPr>
            <w:tcW w:w="601" w:type="dxa"/>
            <w:tcBorders>
              <w:top w:val="single" w:sz="4" w:space="0" w:color="auto"/>
              <w:left w:val="single" w:sz="4" w:space="0" w:color="000000"/>
              <w:bottom w:val="single" w:sz="4" w:space="0" w:color="000000"/>
              <w:right w:val="single" w:sz="4" w:space="0" w:color="auto"/>
            </w:tcBorders>
            <w:vAlign w:val="center"/>
          </w:tcPr>
          <w:p w14:paraId="75B9FED2"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P1</w:t>
            </w:r>
          </w:p>
        </w:tc>
        <w:tc>
          <w:tcPr>
            <w:tcW w:w="808" w:type="dxa"/>
            <w:tcBorders>
              <w:top w:val="single" w:sz="4" w:space="0" w:color="auto"/>
              <w:left w:val="single" w:sz="4" w:space="0" w:color="000000"/>
              <w:bottom w:val="single" w:sz="4" w:space="0" w:color="000000"/>
              <w:right w:val="single" w:sz="4" w:space="0" w:color="auto"/>
            </w:tcBorders>
            <w:vAlign w:val="center"/>
          </w:tcPr>
          <w:p w14:paraId="7B71B559"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F5</w:t>
            </w:r>
          </w:p>
        </w:tc>
        <w:tc>
          <w:tcPr>
            <w:tcW w:w="851" w:type="dxa"/>
            <w:tcBorders>
              <w:top w:val="single" w:sz="4" w:space="0" w:color="auto"/>
              <w:left w:val="single" w:sz="4" w:space="0" w:color="000000"/>
              <w:bottom w:val="single" w:sz="4" w:space="0" w:color="000000"/>
              <w:right w:val="single" w:sz="4" w:space="0" w:color="auto"/>
            </w:tcBorders>
            <w:vAlign w:val="center"/>
          </w:tcPr>
          <w:p w14:paraId="5447094C"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P3</w:t>
            </w:r>
          </w:p>
        </w:tc>
        <w:tc>
          <w:tcPr>
            <w:tcW w:w="708" w:type="dxa"/>
            <w:tcBorders>
              <w:top w:val="single" w:sz="4" w:space="0" w:color="auto"/>
              <w:left w:val="single" w:sz="4" w:space="0" w:color="000000"/>
              <w:bottom w:val="single" w:sz="4" w:space="0" w:color="000000"/>
              <w:right w:val="single" w:sz="4" w:space="0" w:color="auto"/>
            </w:tcBorders>
          </w:tcPr>
          <w:p w14:paraId="443C8D17"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F4</w:t>
            </w:r>
          </w:p>
        </w:tc>
        <w:tc>
          <w:tcPr>
            <w:tcW w:w="709" w:type="dxa"/>
            <w:tcBorders>
              <w:top w:val="single" w:sz="4" w:space="0" w:color="auto"/>
              <w:left w:val="single" w:sz="4" w:space="0" w:color="000000"/>
              <w:bottom w:val="single" w:sz="4" w:space="0" w:color="000000"/>
              <w:right w:val="single" w:sz="4" w:space="0" w:color="auto"/>
            </w:tcBorders>
          </w:tcPr>
          <w:p w14:paraId="61FD7515" w14:textId="77777777" w:rsidR="006C4D84" w:rsidRPr="0052273E" w:rsidRDefault="006C4D84" w:rsidP="002F14D8">
            <w:pPr>
              <w:spacing w:after="0"/>
              <w:jc w:val="center"/>
              <w:rPr>
                <w:rFonts w:ascii="Cambria" w:hAnsi="Cambria" w:cs="Times New Roman"/>
                <w:sz w:val="20"/>
                <w:szCs w:val="20"/>
              </w:rPr>
            </w:pPr>
            <w:r w:rsidRPr="0052273E">
              <w:rPr>
                <w:rFonts w:ascii="Cambria" w:hAnsi="Cambria" w:cs="Times New Roman"/>
                <w:sz w:val="20"/>
                <w:szCs w:val="20"/>
              </w:rPr>
              <w:t>P4</w:t>
            </w:r>
          </w:p>
        </w:tc>
      </w:tr>
      <w:tr w:rsidR="0052273E" w:rsidRPr="0052273E" w14:paraId="3457A415" w14:textId="77777777" w:rsidTr="000D5A50">
        <w:trPr>
          <w:trHeight w:val="381"/>
        </w:trPr>
        <w:tc>
          <w:tcPr>
            <w:tcW w:w="2090" w:type="dxa"/>
            <w:tcBorders>
              <w:top w:val="single" w:sz="4" w:space="0" w:color="000000"/>
              <w:left w:val="single" w:sz="4" w:space="0" w:color="000000"/>
              <w:bottom w:val="single" w:sz="4" w:space="0" w:color="000000"/>
              <w:right w:val="single" w:sz="4" w:space="0" w:color="000000"/>
            </w:tcBorders>
            <w:vAlign w:val="center"/>
          </w:tcPr>
          <w:p w14:paraId="2E631CA4" w14:textId="77777777" w:rsidR="006C4D84" w:rsidRPr="0052273E" w:rsidRDefault="006C4D84" w:rsidP="002F14D8">
            <w:pPr>
              <w:spacing w:after="0"/>
              <w:ind w:right="-108"/>
              <w:jc w:val="center"/>
              <w:rPr>
                <w:rFonts w:ascii="Cambria" w:hAnsi="Cambria" w:cs="Times New Roman"/>
                <w:sz w:val="20"/>
                <w:szCs w:val="20"/>
              </w:rPr>
            </w:pPr>
            <w:r w:rsidRPr="0052273E">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2B4E89FC" w14:textId="77777777" w:rsidR="006C4D84" w:rsidRPr="0052273E" w:rsidRDefault="006C4D8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7F104A2E" w14:textId="77777777" w:rsidR="006C4D84" w:rsidRPr="0052273E" w:rsidRDefault="006C4D8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2EFACB69" w14:textId="77777777" w:rsidR="006C4D84" w:rsidRPr="0052273E" w:rsidRDefault="006C4D8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665A48FE" w14:textId="77777777" w:rsidR="006C4D84" w:rsidRPr="0052273E" w:rsidRDefault="006C4D8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8" w:type="dxa"/>
            <w:tcBorders>
              <w:top w:val="single" w:sz="4" w:space="0" w:color="000000"/>
              <w:left w:val="single" w:sz="4" w:space="0" w:color="000000"/>
              <w:bottom w:val="single" w:sz="4" w:space="0" w:color="000000"/>
              <w:right w:val="single" w:sz="4" w:space="0" w:color="auto"/>
            </w:tcBorders>
          </w:tcPr>
          <w:p w14:paraId="30AF2DEA" w14:textId="77777777" w:rsidR="006C4D84" w:rsidRPr="0052273E" w:rsidRDefault="006C4D8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4B81243A" w14:textId="77777777" w:rsidR="006C4D84" w:rsidRPr="0052273E" w:rsidRDefault="006C4D8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r>
      <w:tr w:rsidR="000F022D" w:rsidRPr="0052273E" w14:paraId="4265508E" w14:textId="77777777" w:rsidTr="000D5A50">
        <w:trPr>
          <w:trHeight w:val="381"/>
        </w:trPr>
        <w:tc>
          <w:tcPr>
            <w:tcW w:w="2090" w:type="dxa"/>
            <w:tcBorders>
              <w:top w:val="single" w:sz="4" w:space="0" w:color="000000"/>
              <w:left w:val="single" w:sz="4" w:space="0" w:color="000000"/>
              <w:bottom w:val="single" w:sz="4" w:space="0" w:color="000000"/>
              <w:right w:val="single" w:sz="4" w:space="0" w:color="000000"/>
            </w:tcBorders>
            <w:vAlign w:val="center"/>
          </w:tcPr>
          <w:p w14:paraId="436F9DC2" w14:textId="58636FC8" w:rsidR="000F022D" w:rsidRPr="0052273E" w:rsidRDefault="000F022D" w:rsidP="000F022D">
            <w:pPr>
              <w:spacing w:after="0"/>
              <w:ind w:right="-108"/>
              <w:jc w:val="center"/>
              <w:rPr>
                <w:rFonts w:ascii="Cambria" w:hAnsi="Cambria" w:cs="Times New Roman"/>
                <w:sz w:val="20"/>
                <w:szCs w:val="20"/>
              </w:rPr>
            </w:pPr>
            <w:r w:rsidRPr="0052273E">
              <w:rPr>
                <w:rFonts w:ascii="Cambria" w:hAnsi="Cambria" w:cs="Times New Roman"/>
                <w:sz w:val="20"/>
                <w:szCs w:val="20"/>
              </w:rPr>
              <w:t>W_0</w:t>
            </w:r>
            <w:r>
              <w:rPr>
                <w:rFonts w:ascii="Cambria" w:hAnsi="Cambria"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2C03F6F7" w14:textId="16B78E8A" w:rsidR="000F022D" w:rsidRPr="0052273E" w:rsidRDefault="000F022D" w:rsidP="000F022D">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2F263341" w14:textId="1AE41369" w:rsidR="000F022D" w:rsidRPr="0052273E" w:rsidRDefault="000F022D" w:rsidP="000F022D">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67891010" w14:textId="3AC95D5D" w:rsidR="000F022D" w:rsidRPr="0052273E" w:rsidRDefault="000F022D" w:rsidP="000F022D">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103A32A5" w14:textId="5A0F97CB" w:rsidR="000F022D" w:rsidRPr="0052273E" w:rsidRDefault="000F022D" w:rsidP="000F022D">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8" w:type="dxa"/>
            <w:tcBorders>
              <w:top w:val="single" w:sz="4" w:space="0" w:color="000000"/>
              <w:left w:val="single" w:sz="4" w:space="0" w:color="000000"/>
              <w:bottom w:val="single" w:sz="4" w:space="0" w:color="000000"/>
              <w:right w:val="single" w:sz="4" w:space="0" w:color="auto"/>
            </w:tcBorders>
          </w:tcPr>
          <w:p w14:paraId="23B5AEF2" w14:textId="233F2CE0" w:rsidR="000F022D" w:rsidRPr="0052273E" w:rsidRDefault="000F022D" w:rsidP="000F022D">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0C054CF0" w14:textId="49A956F4" w:rsidR="000F022D" w:rsidRPr="0052273E" w:rsidRDefault="000F022D" w:rsidP="000F022D">
            <w:pPr>
              <w:spacing w:after="0"/>
              <w:jc w:val="center"/>
              <w:rPr>
                <w:rFonts w:ascii="Cambria" w:hAnsi="Cambria" w:cs="Times New Roman"/>
                <w:bCs/>
                <w:sz w:val="20"/>
                <w:szCs w:val="20"/>
              </w:rPr>
            </w:pPr>
            <w:r w:rsidRPr="0052273E">
              <w:rPr>
                <w:rFonts w:ascii="Cambria" w:hAnsi="Cambria" w:cs="Times New Roman"/>
                <w:bCs/>
                <w:sz w:val="20"/>
                <w:szCs w:val="20"/>
              </w:rPr>
              <w:t>x</w:t>
            </w:r>
          </w:p>
        </w:tc>
      </w:tr>
      <w:tr w:rsidR="0052273E" w:rsidRPr="0052273E" w14:paraId="54E61461" w14:textId="77777777" w:rsidTr="000D5A50">
        <w:tc>
          <w:tcPr>
            <w:tcW w:w="2090" w:type="dxa"/>
            <w:tcBorders>
              <w:top w:val="single" w:sz="4" w:space="0" w:color="000000"/>
              <w:left w:val="single" w:sz="4" w:space="0" w:color="000000"/>
              <w:bottom w:val="single" w:sz="4" w:space="0" w:color="000000"/>
              <w:right w:val="single" w:sz="4" w:space="0" w:color="000000"/>
            </w:tcBorders>
            <w:vAlign w:val="center"/>
          </w:tcPr>
          <w:p w14:paraId="213E7965" w14:textId="77777777" w:rsidR="006C4D84" w:rsidRPr="0052273E" w:rsidRDefault="006C4D84" w:rsidP="002F14D8">
            <w:pPr>
              <w:autoSpaceDE w:val="0"/>
              <w:autoSpaceDN w:val="0"/>
              <w:spacing w:after="0"/>
              <w:ind w:right="-108"/>
              <w:jc w:val="center"/>
              <w:rPr>
                <w:rFonts w:ascii="Cambria" w:hAnsi="Cambria" w:cs="Times New Roman"/>
                <w:sz w:val="20"/>
                <w:szCs w:val="20"/>
              </w:rPr>
            </w:pPr>
            <w:r w:rsidRPr="0052273E">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74C3E145" w14:textId="77777777" w:rsidR="006C4D84" w:rsidRPr="0052273E" w:rsidRDefault="006C4D8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9A5FC25" w14:textId="77777777" w:rsidR="006C4D84" w:rsidRPr="0052273E" w:rsidRDefault="006C4D8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0FC6D676" w14:textId="77777777" w:rsidR="006C4D84" w:rsidRPr="0052273E" w:rsidRDefault="006C4D8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5A1E1720" w14:textId="77777777" w:rsidR="006C4D84" w:rsidRPr="0052273E" w:rsidRDefault="006C4D84" w:rsidP="002F14D8">
            <w:pPr>
              <w:spacing w:after="0"/>
              <w:jc w:val="center"/>
              <w:rPr>
                <w:rFonts w:ascii="Cambria" w:hAnsi="Cambria" w:cs="Times New Roman"/>
                <w:bCs/>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4F6A118C" w14:textId="77777777" w:rsidR="006C4D84" w:rsidRPr="0052273E" w:rsidRDefault="006C4D8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3330096B" w14:textId="77777777" w:rsidR="006C4D84" w:rsidRPr="0052273E" w:rsidRDefault="006C4D8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r>
      <w:tr w:rsidR="0052273E" w:rsidRPr="0052273E" w14:paraId="5C3364C8" w14:textId="77777777" w:rsidTr="000D5A50">
        <w:tc>
          <w:tcPr>
            <w:tcW w:w="2090" w:type="dxa"/>
            <w:tcBorders>
              <w:top w:val="single" w:sz="4" w:space="0" w:color="000000"/>
              <w:left w:val="single" w:sz="4" w:space="0" w:color="000000"/>
              <w:bottom w:val="single" w:sz="4" w:space="0" w:color="000000"/>
              <w:right w:val="single" w:sz="4" w:space="0" w:color="000000"/>
            </w:tcBorders>
            <w:vAlign w:val="center"/>
          </w:tcPr>
          <w:p w14:paraId="19A8A428" w14:textId="77777777" w:rsidR="006C4D84" w:rsidRPr="0052273E" w:rsidRDefault="006C4D84" w:rsidP="002F14D8">
            <w:pPr>
              <w:widowControl w:val="0"/>
              <w:autoSpaceDE w:val="0"/>
              <w:autoSpaceDN w:val="0"/>
              <w:adjustRightInd w:val="0"/>
              <w:spacing w:after="0"/>
              <w:ind w:right="-108"/>
              <w:jc w:val="center"/>
              <w:rPr>
                <w:rFonts w:ascii="Cambria" w:hAnsi="Cambria" w:cs="Times New Roman"/>
                <w:sz w:val="20"/>
                <w:szCs w:val="20"/>
              </w:rPr>
            </w:pPr>
            <w:r w:rsidRPr="0052273E">
              <w:rPr>
                <w:rFonts w:ascii="Cambria" w:hAnsi="Cambria" w:cs="Times New Roman"/>
                <w:sz w:val="20"/>
                <w:szCs w:val="20"/>
              </w:rPr>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75AE60FA" w14:textId="77777777" w:rsidR="006C4D84" w:rsidRPr="0052273E" w:rsidRDefault="006C4D8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3DCB5DD7" w14:textId="77777777" w:rsidR="006C4D84" w:rsidRPr="0052273E" w:rsidRDefault="006C4D8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3DDBE73C" w14:textId="77777777" w:rsidR="006C4D84" w:rsidRPr="0052273E" w:rsidRDefault="006C4D8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3842B261" w14:textId="77777777" w:rsidR="006C4D84" w:rsidRPr="0052273E" w:rsidRDefault="006C4D8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8" w:type="dxa"/>
            <w:tcBorders>
              <w:top w:val="single" w:sz="4" w:space="0" w:color="000000"/>
              <w:left w:val="single" w:sz="4" w:space="0" w:color="000000"/>
              <w:bottom w:val="single" w:sz="4" w:space="0" w:color="000000"/>
              <w:right w:val="single" w:sz="4" w:space="0" w:color="auto"/>
            </w:tcBorders>
          </w:tcPr>
          <w:p w14:paraId="71C1F4F3" w14:textId="77777777" w:rsidR="006C4D84" w:rsidRPr="0052273E" w:rsidRDefault="006C4D8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38DEF395" w14:textId="77777777" w:rsidR="006C4D84" w:rsidRPr="0052273E" w:rsidRDefault="006C4D84" w:rsidP="002F14D8">
            <w:pPr>
              <w:spacing w:after="0"/>
              <w:jc w:val="center"/>
              <w:rPr>
                <w:rFonts w:ascii="Cambria" w:hAnsi="Cambria" w:cs="Times New Roman"/>
                <w:bCs/>
                <w:sz w:val="20"/>
                <w:szCs w:val="20"/>
              </w:rPr>
            </w:pPr>
          </w:p>
        </w:tc>
      </w:tr>
      <w:tr w:rsidR="0052273E" w:rsidRPr="0052273E" w14:paraId="78EEB00F" w14:textId="77777777" w:rsidTr="000D5A50">
        <w:tc>
          <w:tcPr>
            <w:tcW w:w="2090" w:type="dxa"/>
            <w:tcBorders>
              <w:top w:val="single" w:sz="4" w:space="0" w:color="000000"/>
              <w:left w:val="single" w:sz="4" w:space="0" w:color="000000"/>
              <w:bottom w:val="single" w:sz="4" w:space="0" w:color="000000"/>
              <w:right w:val="single" w:sz="4" w:space="0" w:color="000000"/>
            </w:tcBorders>
            <w:vAlign w:val="center"/>
          </w:tcPr>
          <w:p w14:paraId="3AAE3BB3" w14:textId="77777777" w:rsidR="006C4D84" w:rsidRPr="0052273E" w:rsidRDefault="006C4D84" w:rsidP="002F14D8">
            <w:pPr>
              <w:autoSpaceDE w:val="0"/>
              <w:autoSpaceDN w:val="0"/>
              <w:spacing w:after="0"/>
              <w:ind w:right="-108"/>
              <w:jc w:val="center"/>
              <w:rPr>
                <w:rFonts w:ascii="Cambria" w:hAnsi="Cambria" w:cs="Times New Roman"/>
                <w:sz w:val="20"/>
                <w:szCs w:val="20"/>
              </w:rPr>
            </w:pPr>
            <w:r w:rsidRPr="0052273E">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49352336" w14:textId="77777777" w:rsidR="006C4D84" w:rsidRPr="0052273E" w:rsidRDefault="006C4D8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69498A6" w14:textId="77777777" w:rsidR="006C4D84" w:rsidRPr="0052273E" w:rsidRDefault="006C4D8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5DB0DD76" w14:textId="77777777" w:rsidR="006C4D84" w:rsidRPr="0052273E" w:rsidRDefault="006C4D8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652CEACE" w14:textId="77777777" w:rsidR="006C4D84" w:rsidRPr="0052273E" w:rsidRDefault="006C4D84" w:rsidP="002F14D8">
            <w:pPr>
              <w:spacing w:after="0"/>
              <w:jc w:val="center"/>
              <w:rPr>
                <w:rFonts w:ascii="Cambria" w:hAnsi="Cambria" w:cs="Times New Roman"/>
                <w:bCs/>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0738D31B" w14:textId="77777777" w:rsidR="006C4D84" w:rsidRPr="0052273E" w:rsidRDefault="006C4D8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2A07665C" w14:textId="77777777" w:rsidR="006C4D84" w:rsidRPr="0052273E" w:rsidRDefault="006C4D84"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r>
      <w:tr w:rsidR="000F022D" w:rsidRPr="0052273E" w14:paraId="3AF5926E" w14:textId="77777777" w:rsidTr="000D5A50">
        <w:tc>
          <w:tcPr>
            <w:tcW w:w="2090" w:type="dxa"/>
            <w:tcBorders>
              <w:top w:val="single" w:sz="4" w:space="0" w:color="000000"/>
              <w:left w:val="single" w:sz="4" w:space="0" w:color="000000"/>
              <w:bottom w:val="single" w:sz="4" w:space="0" w:color="000000"/>
              <w:right w:val="single" w:sz="4" w:space="0" w:color="000000"/>
            </w:tcBorders>
            <w:vAlign w:val="center"/>
          </w:tcPr>
          <w:p w14:paraId="5A5C22A7" w14:textId="22F62829" w:rsidR="000F022D" w:rsidRPr="0052273E" w:rsidRDefault="000F022D" w:rsidP="000F022D">
            <w:pPr>
              <w:autoSpaceDE w:val="0"/>
              <w:autoSpaceDN w:val="0"/>
              <w:spacing w:after="0"/>
              <w:ind w:right="-108"/>
              <w:jc w:val="center"/>
              <w:rPr>
                <w:rFonts w:ascii="Cambria" w:hAnsi="Cambria" w:cs="Times New Roman"/>
                <w:sz w:val="20"/>
                <w:szCs w:val="20"/>
              </w:rPr>
            </w:pPr>
            <w:r w:rsidRPr="0052273E">
              <w:rPr>
                <w:rFonts w:ascii="Cambria" w:hAnsi="Cambria" w:cs="Times New Roman"/>
                <w:sz w:val="20"/>
                <w:szCs w:val="20"/>
              </w:rPr>
              <w:t>K_0</w:t>
            </w:r>
            <w:r>
              <w:rPr>
                <w:rFonts w:ascii="Cambria" w:hAnsi="Cambria"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1BAA3471" w14:textId="633C74BE" w:rsidR="000F022D" w:rsidRPr="0052273E" w:rsidRDefault="000F022D" w:rsidP="000F022D">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6BAA895F" w14:textId="21578254" w:rsidR="000F022D" w:rsidRPr="0052273E" w:rsidRDefault="000F022D" w:rsidP="000F022D">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0864F5CE" w14:textId="352F9A2C" w:rsidR="000F022D" w:rsidRPr="0052273E" w:rsidRDefault="000F022D" w:rsidP="000F022D">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24368FB8" w14:textId="77777777" w:rsidR="000F022D" w:rsidRPr="0052273E" w:rsidRDefault="000F022D" w:rsidP="000F022D">
            <w:pPr>
              <w:spacing w:after="0"/>
              <w:jc w:val="center"/>
              <w:rPr>
                <w:rFonts w:ascii="Cambria" w:hAnsi="Cambria" w:cs="Times New Roman"/>
                <w:bCs/>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5C343BF1" w14:textId="7E3A52A9" w:rsidR="000F022D" w:rsidRPr="0052273E" w:rsidRDefault="000F022D" w:rsidP="000F022D">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5AEC6BEF" w14:textId="1E8224F1" w:rsidR="000F022D" w:rsidRPr="0052273E" w:rsidRDefault="000F022D" w:rsidP="000F022D">
            <w:pPr>
              <w:spacing w:after="0"/>
              <w:jc w:val="center"/>
              <w:rPr>
                <w:rFonts w:ascii="Cambria" w:hAnsi="Cambria" w:cs="Times New Roman"/>
                <w:bCs/>
                <w:sz w:val="20"/>
                <w:szCs w:val="20"/>
              </w:rPr>
            </w:pPr>
            <w:r w:rsidRPr="0052273E">
              <w:rPr>
                <w:rFonts w:ascii="Cambria" w:hAnsi="Cambria" w:cs="Times New Roman"/>
                <w:bCs/>
                <w:sz w:val="20"/>
                <w:szCs w:val="20"/>
              </w:rPr>
              <w:t>x</w:t>
            </w:r>
          </w:p>
        </w:tc>
      </w:tr>
    </w:tbl>
    <w:p w14:paraId="77E52B14" w14:textId="77777777" w:rsidR="005A149C" w:rsidRPr="0052273E" w:rsidRDefault="005A149C" w:rsidP="002F14D8">
      <w:pPr>
        <w:pStyle w:val="Nagwek1"/>
        <w:spacing w:before="0" w:after="0"/>
        <w:rPr>
          <w:rFonts w:ascii="Cambria" w:hAnsi="Cambria"/>
          <w:sz w:val="20"/>
          <w:szCs w:val="20"/>
        </w:rPr>
      </w:pPr>
      <w:r w:rsidRPr="0052273E">
        <w:rPr>
          <w:rFonts w:ascii="Cambria" w:hAnsi="Cambria"/>
          <w:sz w:val="20"/>
          <w:szCs w:val="20"/>
        </w:rPr>
        <w:t xml:space="preserve">9. Opis sposobu ustalania oceny końcowej </w:t>
      </w:r>
      <w:r w:rsidRPr="0052273E">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A149C" w:rsidRPr="0052273E" w14:paraId="1B6978A5" w14:textId="77777777" w:rsidTr="00832F4B">
        <w:trPr>
          <w:trHeight w:val="93"/>
          <w:jc w:val="center"/>
        </w:trPr>
        <w:tc>
          <w:tcPr>
            <w:tcW w:w="9907" w:type="dxa"/>
          </w:tcPr>
          <w:p w14:paraId="2DB29361" w14:textId="77777777" w:rsidR="004220DD" w:rsidRPr="0052273E" w:rsidRDefault="004220DD" w:rsidP="002F14D8">
            <w:pPr>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36CCC67B" w14:textId="77777777" w:rsidR="004220DD" w:rsidRPr="0052273E" w:rsidRDefault="004220DD" w:rsidP="002F14D8">
            <w:pPr>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52273E" w:rsidRPr="0052273E" w14:paraId="4639C442" w14:textId="77777777" w:rsidTr="00FB005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E73925"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881FD4"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b/>
                      <w:bCs/>
                      <w:sz w:val="20"/>
                      <w:szCs w:val="20"/>
                      <w:lang w:eastAsia="pl-PL"/>
                    </w:rPr>
                    <w:t>Ocena</w:t>
                  </w:r>
                </w:p>
              </w:tc>
            </w:tr>
            <w:tr w:rsidR="0052273E" w:rsidRPr="0052273E" w14:paraId="4282FCC9" w14:textId="77777777" w:rsidTr="00FB0059">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2AF351"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7C52E03"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niedostateczny (2.0)</w:t>
                  </w:r>
                </w:p>
              </w:tc>
            </w:tr>
            <w:tr w:rsidR="0052273E" w:rsidRPr="0052273E" w14:paraId="00BE89A0"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2880BD"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4ADFA4B5"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dostateczny (3.0)</w:t>
                  </w:r>
                </w:p>
              </w:tc>
            </w:tr>
            <w:tr w:rsidR="0052273E" w:rsidRPr="0052273E" w14:paraId="5E003052"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B278BF"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1CF0503"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dostateczny plus (3.5)</w:t>
                  </w:r>
                </w:p>
              </w:tc>
            </w:tr>
            <w:tr w:rsidR="0052273E" w:rsidRPr="0052273E" w14:paraId="378BDFF9"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4AB56C"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751EBED5"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dobry (4.0)</w:t>
                  </w:r>
                </w:p>
              </w:tc>
            </w:tr>
            <w:tr w:rsidR="0052273E" w:rsidRPr="0052273E" w14:paraId="5366BBDC"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1C3132"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098078F"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dobry plus (4.5)</w:t>
                  </w:r>
                </w:p>
              </w:tc>
            </w:tr>
            <w:tr w:rsidR="0052273E" w:rsidRPr="0052273E" w14:paraId="0F234B81"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1C8A1"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1BA9CEF"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bardzo dobry (5.0)</w:t>
                  </w:r>
                </w:p>
              </w:tc>
            </w:tr>
          </w:tbl>
          <w:p w14:paraId="58143CB3" w14:textId="77777777" w:rsidR="005A149C" w:rsidRPr="0052273E" w:rsidRDefault="005A149C" w:rsidP="002F14D8">
            <w:pPr>
              <w:pStyle w:val="karta"/>
              <w:spacing w:line="276" w:lineRule="auto"/>
              <w:rPr>
                <w:rFonts w:ascii="Cambria" w:hAnsi="Cambria"/>
              </w:rPr>
            </w:pPr>
          </w:p>
        </w:tc>
      </w:tr>
    </w:tbl>
    <w:p w14:paraId="38460EB6" w14:textId="77777777" w:rsidR="000E4E3F" w:rsidRPr="0052273E" w:rsidRDefault="000E4E3F" w:rsidP="002F14D8">
      <w:pPr>
        <w:pStyle w:val="Legenda"/>
        <w:spacing w:after="0"/>
        <w:rPr>
          <w:rFonts w:ascii="Cambria" w:hAnsi="Cambria"/>
        </w:rPr>
      </w:pPr>
    </w:p>
    <w:p w14:paraId="72AF1B81" w14:textId="77777777" w:rsidR="005A149C" w:rsidRPr="0052273E" w:rsidRDefault="005A149C" w:rsidP="002F14D8">
      <w:pPr>
        <w:pStyle w:val="Legenda"/>
        <w:spacing w:after="0"/>
        <w:rPr>
          <w:rFonts w:ascii="Cambria" w:hAnsi="Cambria"/>
        </w:rPr>
      </w:pPr>
      <w:r w:rsidRPr="0052273E">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52273E" w14:paraId="37EEC7E9" w14:textId="77777777" w:rsidTr="00832F4B">
        <w:trPr>
          <w:trHeight w:val="540"/>
          <w:jc w:val="center"/>
        </w:trPr>
        <w:tc>
          <w:tcPr>
            <w:tcW w:w="9923" w:type="dxa"/>
          </w:tcPr>
          <w:p w14:paraId="42BF1754" w14:textId="045815AB" w:rsidR="005A149C" w:rsidRPr="0052273E" w:rsidRDefault="005A149C" w:rsidP="002F14D8">
            <w:pPr>
              <w:spacing w:after="0"/>
              <w:rPr>
                <w:rFonts w:ascii="Cambria" w:hAnsi="Cambria" w:cs="Times New Roman"/>
                <w:b/>
                <w:bCs/>
                <w:sz w:val="20"/>
                <w:szCs w:val="20"/>
              </w:rPr>
            </w:pPr>
            <w:r w:rsidRPr="0052273E">
              <w:rPr>
                <w:rFonts w:ascii="Cambria" w:hAnsi="Cambria" w:cs="Times New Roman"/>
                <w:sz w:val="20"/>
                <w:szCs w:val="20"/>
              </w:rPr>
              <w:t>zaliczeni</w:t>
            </w:r>
            <w:r w:rsidR="00E57E88" w:rsidRPr="0052273E">
              <w:rPr>
                <w:rFonts w:ascii="Cambria" w:hAnsi="Cambria" w:cs="Times New Roman"/>
                <w:sz w:val="20"/>
                <w:szCs w:val="20"/>
              </w:rPr>
              <w:t xml:space="preserve">e </w:t>
            </w:r>
            <w:r w:rsidR="000E4E3F" w:rsidRPr="0052273E">
              <w:rPr>
                <w:rFonts w:ascii="Cambria" w:hAnsi="Cambria" w:cs="Times New Roman"/>
                <w:sz w:val="20"/>
                <w:szCs w:val="20"/>
              </w:rPr>
              <w:t>z oceną</w:t>
            </w:r>
          </w:p>
        </w:tc>
      </w:tr>
    </w:tbl>
    <w:p w14:paraId="5E77F9AE" w14:textId="77777777" w:rsidR="000E4E3F" w:rsidRPr="0052273E" w:rsidRDefault="000E4E3F" w:rsidP="002F14D8">
      <w:pPr>
        <w:pStyle w:val="Legenda"/>
        <w:spacing w:after="0"/>
        <w:rPr>
          <w:rFonts w:ascii="Cambria" w:hAnsi="Cambria"/>
        </w:rPr>
      </w:pPr>
    </w:p>
    <w:p w14:paraId="3BB25F5A" w14:textId="77777777" w:rsidR="005A149C" w:rsidRPr="0052273E" w:rsidRDefault="005A149C" w:rsidP="002F14D8">
      <w:pPr>
        <w:pStyle w:val="Legenda"/>
        <w:spacing w:after="0"/>
        <w:rPr>
          <w:rFonts w:ascii="Cambria" w:hAnsi="Cambria"/>
          <w:b w:val="0"/>
          <w:bCs w:val="0"/>
        </w:rPr>
      </w:pPr>
      <w:r w:rsidRPr="0052273E">
        <w:rPr>
          <w:rFonts w:ascii="Cambria" w:hAnsi="Cambria"/>
        </w:rPr>
        <w:t xml:space="preserve">11. Obciążenie pracą studenta </w:t>
      </w:r>
      <w:r w:rsidRPr="0052273E">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2273E" w:rsidRPr="0052273E" w14:paraId="533F068E"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4500E30D"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4E133E04"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Liczba godzin</w:t>
            </w:r>
          </w:p>
        </w:tc>
      </w:tr>
      <w:tr w:rsidR="0052273E" w:rsidRPr="0052273E" w14:paraId="591FEA3D"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33EB4D07" w14:textId="77777777" w:rsidR="005A149C" w:rsidRPr="0052273E"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4F6DE68"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6DBF25F4"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na studiach niestacjonarnych</w:t>
            </w:r>
          </w:p>
        </w:tc>
      </w:tr>
      <w:tr w:rsidR="0052273E" w:rsidRPr="0052273E" w14:paraId="58D62BE8"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386A15E1"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bCs/>
                <w:sz w:val="20"/>
                <w:szCs w:val="20"/>
              </w:rPr>
              <w:t>Godziny kontaktowe studenta (w ramach zajęć):</w:t>
            </w:r>
          </w:p>
        </w:tc>
      </w:tr>
      <w:tr w:rsidR="0052273E" w:rsidRPr="0052273E" w14:paraId="042245B1"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2B5F54F3" w14:textId="77777777" w:rsidR="005A149C" w:rsidRPr="0052273E" w:rsidRDefault="005A149C" w:rsidP="002F14D8">
            <w:pPr>
              <w:spacing w:after="0"/>
              <w:rPr>
                <w:rFonts w:ascii="Cambria" w:hAnsi="Cambria" w:cs="Times New Roman"/>
                <w:b/>
                <w:iCs/>
                <w:sz w:val="20"/>
                <w:szCs w:val="20"/>
              </w:rPr>
            </w:pPr>
            <w:r w:rsidRPr="0052273E">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034AB6D0" w14:textId="77777777" w:rsidR="005A149C" w:rsidRPr="0052273E" w:rsidRDefault="006C4D84" w:rsidP="002F14D8">
            <w:pPr>
              <w:spacing w:after="0"/>
              <w:jc w:val="center"/>
              <w:rPr>
                <w:rFonts w:ascii="Cambria" w:hAnsi="Cambria" w:cs="Times New Roman"/>
                <w:b/>
                <w:iCs/>
                <w:sz w:val="20"/>
                <w:szCs w:val="20"/>
              </w:rPr>
            </w:pPr>
            <w:r w:rsidRPr="0052273E">
              <w:rPr>
                <w:rFonts w:ascii="Cambria" w:hAnsi="Cambria" w:cs="Times New Roman"/>
                <w:b/>
                <w:i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6453F671" w14:textId="77777777" w:rsidR="005A149C" w:rsidRPr="0052273E" w:rsidRDefault="006C4D84" w:rsidP="002F14D8">
            <w:pPr>
              <w:spacing w:after="0"/>
              <w:jc w:val="center"/>
              <w:rPr>
                <w:rFonts w:ascii="Cambria" w:hAnsi="Cambria" w:cs="Times New Roman"/>
                <w:b/>
                <w:iCs/>
                <w:sz w:val="20"/>
                <w:szCs w:val="20"/>
              </w:rPr>
            </w:pPr>
            <w:r w:rsidRPr="0052273E">
              <w:rPr>
                <w:rFonts w:ascii="Cambria" w:hAnsi="Cambria" w:cs="Times New Roman"/>
                <w:b/>
                <w:iCs/>
                <w:sz w:val="20"/>
                <w:szCs w:val="20"/>
              </w:rPr>
              <w:t>28</w:t>
            </w:r>
          </w:p>
        </w:tc>
      </w:tr>
      <w:tr w:rsidR="0052273E" w:rsidRPr="0052273E" w14:paraId="51F5E340"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1D84C5A"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Praca własna studenta (indywidualna praca studenta związana z zajęciami):</w:t>
            </w:r>
          </w:p>
        </w:tc>
      </w:tr>
      <w:tr w:rsidR="0052273E" w:rsidRPr="0052273E" w14:paraId="7CF5C5D3" w14:textId="77777777" w:rsidTr="00177E80">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4CCAC8EC" w14:textId="77777777" w:rsidR="006C4D84" w:rsidRPr="0052273E" w:rsidRDefault="006C4D84" w:rsidP="002F14D8">
            <w:pPr>
              <w:spacing w:after="0"/>
              <w:rPr>
                <w:rFonts w:ascii="Cambria" w:hAnsi="Cambria" w:cs="Times New Roman"/>
                <w:sz w:val="20"/>
                <w:szCs w:val="20"/>
              </w:rPr>
            </w:pPr>
            <w:r w:rsidRPr="0052273E">
              <w:rPr>
                <w:rFonts w:ascii="Cambria" w:hAnsi="Cambria" w:cs="Times New Roman"/>
                <w:sz w:val="20"/>
                <w:szCs w:val="20"/>
              </w:rPr>
              <w:t>Czytanie literatury</w:t>
            </w:r>
          </w:p>
        </w:tc>
        <w:tc>
          <w:tcPr>
            <w:tcW w:w="1984" w:type="dxa"/>
            <w:tcBorders>
              <w:top w:val="single" w:sz="4" w:space="0" w:color="000000"/>
              <w:left w:val="single" w:sz="4" w:space="0" w:color="000000"/>
              <w:bottom w:val="single" w:sz="4" w:space="0" w:color="000000"/>
              <w:right w:val="single" w:sz="4" w:space="0" w:color="000000"/>
            </w:tcBorders>
            <w:vAlign w:val="center"/>
          </w:tcPr>
          <w:p w14:paraId="1A8AE81E" w14:textId="77777777" w:rsidR="006C4D84" w:rsidRPr="0052273E" w:rsidRDefault="006C4D84" w:rsidP="00177E80">
            <w:pPr>
              <w:spacing w:after="0"/>
              <w:jc w:val="center"/>
              <w:rPr>
                <w:rFonts w:ascii="Cambria" w:hAnsi="Cambria" w:cs="Times New Roman"/>
                <w:sz w:val="20"/>
                <w:szCs w:val="20"/>
              </w:rPr>
            </w:pPr>
            <w:r w:rsidRPr="0052273E">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5DF78D54" w14:textId="77777777" w:rsidR="006C4D84" w:rsidRPr="0052273E" w:rsidRDefault="00261AB8" w:rsidP="00177E80">
            <w:pPr>
              <w:spacing w:after="0"/>
              <w:jc w:val="center"/>
              <w:rPr>
                <w:rFonts w:ascii="Cambria" w:hAnsi="Cambria" w:cs="Times New Roman"/>
                <w:sz w:val="20"/>
                <w:szCs w:val="20"/>
              </w:rPr>
            </w:pPr>
            <w:r w:rsidRPr="0052273E">
              <w:rPr>
                <w:rFonts w:ascii="Cambria" w:hAnsi="Cambria" w:cs="Times New Roman"/>
                <w:sz w:val="20"/>
                <w:szCs w:val="20"/>
              </w:rPr>
              <w:t>12</w:t>
            </w:r>
          </w:p>
        </w:tc>
      </w:tr>
      <w:tr w:rsidR="0052273E" w:rsidRPr="0052273E" w14:paraId="103692DD" w14:textId="77777777" w:rsidTr="00177E80">
        <w:trPr>
          <w:gridAfter w:val="1"/>
          <w:wAfter w:w="7" w:type="dxa"/>
          <w:trHeight w:val="440"/>
          <w:jc w:val="center"/>
        </w:trPr>
        <w:tc>
          <w:tcPr>
            <w:tcW w:w="5920" w:type="dxa"/>
            <w:tcBorders>
              <w:top w:val="single" w:sz="4" w:space="0" w:color="000000"/>
              <w:left w:val="single" w:sz="4" w:space="0" w:color="000000"/>
              <w:bottom w:val="single" w:sz="4" w:space="0" w:color="000000"/>
              <w:right w:val="single" w:sz="4" w:space="0" w:color="000000"/>
            </w:tcBorders>
          </w:tcPr>
          <w:p w14:paraId="7BB32895" w14:textId="77777777" w:rsidR="006C4D84" w:rsidRPr="0052273E" w:rsidRDefault="006C4D84" w:rsidP="002F14D8">
            <w:pPr>
              <w:spacing w:after="0"/>
              <w:rPr>
                <w:rFonts w:ascii="Cambria" w:hAnsi="Cambria" w:cs="Times New Roman"/>
                <w:sz w:val="20"/>
                <w:szCs w:val="20"/>
              </w:rPr>
            </w:pPr>
            <w:r w:rsidRPr="0052273E">
              <w:rPr>
                <w:rFonts w:ascii="Cambria" w:hAnsi="Cambria" w:cs="Times New Roman"/>
                <w:sz w:val="20"/>
                <w:szCs w:val="20"/>
              </w:rPr>
              <w:t>Przygotowanie do wykładu</w:t>
            </w:r>
          </w:p>
        </w:tc>
        <w:tc>
          <w:tcPr>
            <w:tcW w:w="1984" w:type="dxa"/>
            <w:tcBorders>
              <w:top w:val="single" w:sz="4" w:space="0" w:color="000000"/>
              <w:left w:val="single" w:sz="4" w:space="0" w:color="000000"/>
              <w:bottom w:val="single" w:sz="4" w:space="0" w:color="000000"/>
              <w:right w:val="single" w:sz="4" w:space="0" w:color="000000"/>
            </w:tcBorders>
            <w:vAlign w:val="center"/>
          </w:tcPr>
          <w:p w14:paraId="2328E2ED" w14:textId="77777777" w:rsidR="006C4D84" w:rsidRPr="0052273E" w:rsidRDefault="006C4D84" w:rsidP="00177E80">
            <w:pPr>
              <w:spacing w:after="0"/>
              <w:jc w:val="center"/>
              <w:rPr>
                <w:rFonts w:ascii="Cambria" w:hAnsi="Cambria" w:cs="Times New Roman"/>
                <w:sz w:val="20"/>
                <w:szCs w:val="20"/>
              </w:rPr>
            </w:pPr>
            <w:r w:rsidRPr="0052273E">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2966F3E" w14:textId="2637B905" w:rsidR="006C4D84" w:rsidRPr="0052273E" w:rsidRDefault="00E76258" w:rsidP="00177E80">
            <w:pPr>
              <w:spacing w:after="0"/>
              <w:jc w:val="center"/>
              <w:rPr>
                <w:rFonts w:ascii="Cambria" w:hAnsi="Cambria" w:cs="Times New Roman"/>
                <w:sz w:val="20"/>
                <w:szCs w:val="20"/>
              </w:rPr>
            </w:pPr>
            <w:r w:rsidRPr="0052273E">
              <w:rPr>
                <w:rFonts w:ascii="Cambria" w:hAnsi="Cambria" w:cs="Times New Roman"/>
                <w:sz w:val="20"/>
                <w:szCs w:val="20"/>
              </w:rPr>
              <w:t>20</w:t>
            </w:r>
          </w:p>
        </w:tc>
      </w:tr>
      <w:tr w:rsidR="0052273E" w:rsidRPr="0052273E" w14:paraId="201F8D74"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18ACED26" w14:textId="4243F652" w:rsidR="006C4D84" w:rsidRPr="0052273E" w:rsidRDefault="006C4D84" w:rsidP="002F14D8">
            <w:pPr>
              <w:spacing w:after="0"/>
              <w:rPr>
                <w:rFonts w:ascii="Cambria" w:hAnsi="Cambria" w:cs="Times New Roman"/>
                <w:sz w:val="20"/>
                <w:szCs w:val="20"/>
              </w:rPr>
            </w:pPr>
            <w:r w:rsidRPr="0052273E">
              <w:rPr>
                <w:rFonts w:ascii="Cambria" w:hAnsi="Cambria" w:cs="Times New Roman"/>
                <w:sz w:val="20"/>
                <w:szCs w:val="20"/>
              </w:rPr>
              <w:t>Przygotowanie do</w:t>
            </w:r>
            <w:r w:rsidR="000E4E3F" w:rsidRPr="0052273E">
              <w:rPr>
                <w:rFonts w:ascii="Cambria" w:hAnsi="Cambria" w:cs="Times New Roman"/>
                <w:sz w:val="20"/>
                <w:szCs w:val="20"/>
              </w:rPr>
              <w:t xml:space="preserve"> zaliczenia</w:t>
            </w:r>
          </w:p>
        </w:tc>
        <w:tc>
          <w:tcPr>
            <w:tcW w:w="1984" w:type="dxa"/>
            <w:tcBorders>
              <w:top w:val="single" w:sz="4" w:space="0" w:color="000000"/>
              <w:left w:val="single" w:sz="4" w:space="0" w:color="000000"/>
              <w:bottom w:val="single" w:sz="4" w:space="0" w:color="000000"/>
              <w:right w:val="single" w:sz="4" w:space="0" w:color="000000"/>
            </w:tcBorders>
            <w:vAlign w:val="center"/>
          </w:tcPr>
          <w:p w14:paraId="3D127B82" w14:textId="65EE7BA5" w:rsidR="006C4D84" w:rsidRPr="0052273E" w:rsidRDefault="00E76258" w:rsidP="00177E80">
            <w:pPr>
              <w:spacing w:after="0"/>
              <w:jc w:val="center"/>
              <w:rPr>
                <w:rFonts w:ascii="Cambria" w:hAnsi="Cambria" w:cs="Times New Roman"/>
                <w:sz w:val="20"/>
                <w:szCs w:val="20"/>
              </w:rPr>
            </w:pPr>
            <w:r w:rsidRPr="0052273E">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0919069E" w14:textId="61BBFFFA" w:rsidR="006C4D84" w:rsidRPr="0052273E" w:rsidRDefault="00E76258" w:rsidP="00177E80">
            <w:pPr>
              <w:spacing w:after="0"/>
              <w:jc w:val="center"/>
              <w:rPr>
                <w:rFonts w:ascii="Cambria" w:hAnsi="Cambria" w:cs="Times New Roman"/>
                <w:sz w:val="20"/>
                <w:szCs w:val="20"/>
              </w:rPr>
            </w:pPr>
            <w:r w:rsidRPr="0052273E">
              <w:rPr>
                <w:rFonts w:ascii="Cambria" w:hAnsi="Cambria" w:cs="Times New Roman"/>
                <w:sz w:val="20"/>
                <w:szCs w:val="20"/>
              </w:rPr>
              <w:t>20</w:t>
            </w:r>
          </w:p>
        </w:tc>
      </w:tr>
      <w:tr w:rsidR="0052273E" w:rsidRPr="0052273E" w14:paraId="5AA9D74D"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75825B80" w14:textId="77777777" w:rsidR="006C4D84" w:rsidRPr="0052273E" w:rsidRDefault="006C4D84" w:rsidP="002F14D8">
            <w:pPr>
              <w:spacing w:after="0"/>
              <w:rPr>
                <w:rFonts w:ascii="Cambria" w:hAnsi="Cambria" w:cs="Times New Roman"/>
                <w:sz w:val="20"/>
                <w:szCs w:val="20"/>
              </w:rPr>
            </w:pPr>
            <w:r w:rsidRPr="0052273E">
              <w:rPr>
                <w:rFonts w:ascii="Cambria" w:hAnsi="Cambria" w:cs="Times New Roman"/>
                <w:sz w:val="20"/>
                <w:szCs w:val="20"/>
              </w:rPr>
              <w:t>Opracowanie sprawozdań z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24FD3ED4" w14:textId="77777777" w:rsidR="006C4D84" w:rsidRPr="0052273E" w:rsidRDefault="006C4D84" w:rsidP="00177E80">
            <w:pPr>
              <w:spacing w:after="0"/>
              <w:jc w:val="center"/>
              <w:rPr>
                <w:rFonts w:ascii="Cambria" w:hAnsi="Cambria" w:cs="Times New Roman"/>
                <w:sz w:val="20"/>
                <w:szCs w:val="20"/>
              </w:rPr>
            </w:pPr>
            <w:r w:rsidRPr="0052273E">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22601246" w14:textId="77777777" w:rsidR="006C4D84" w:rsidRPr="0052273E" w:rsidRDefault="00261AB8" w:rsidP="00177E80">
            <w:pPr>
              <w:spacing w:after="0"/>
              <w:jc w:val="center"/>
              <w:rPr>
                <w:rFonts w:ascii="Cambria" w:hAnsi="Cambria" w:cs="Times New Roman"/>
                <w:sz w:val="20"/>
                <w:szCs w:val="20"/>
              </w:rPr>
            </w:pPr>
            <w:r w:rsidRPr="0052273E">
              <w:rPr>
                <w:rFonts w:ascii="Cambria" w:hAnsi="Cambria" w:cs="Times New Roman"/>
                <w:sz w:val="20"/>
                <w:szCs w:val="20"/>
              </w:rPr>
              <w:t>20</w:t>
            </w:r>
          </w:p>
        </w:tc>
      </w:tr>
      <w:tr w:rsidR="0052273E" w:rsidRPr="0052273E" w14:paraId="12D56B54" w14:textId="77777777" w:rsidTr="00177E80">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116C5998" w14:textId="3DB9360F" w:rsidR="005A149C" w:rsidRPr="0052273E" w:rsidRDefault="005A149C" w:rsidP="00177E80">
            <w:pPr>
              <w:spacing w:after="0"/>
              <w:jc w:val="right"/>
              <w:rPr>
                <w:rFonts w:ascii="Cambria" w:hAnsi="Cambria" w:cs="Times New Roman"/>
                <w:b/>
                <w:sz w:val="20"/>
                <w:szCs w:val="20"/>
              </w:rPr>
            </w:pPr>
            <w:r w:rsidRPr="0052273E">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04B5DEFC" w14:textId="77777777" w:rsidR="005A149C" w:rsidRPr="0052273E" w:rsidRDefault="006C4D84" w:rsidP="00177E80">
            <w:pPr>
              <w:spacing w:after="0"/>
              <w:jc w:val="center"/>
              <w:rPr>
                <w:rFonts w:ascii="Cambria" w:hAnsi="Cambria" w:cs="Times New Roman"/>
                <w:b/>
                <w:sz w:val="20"/>
                <w:szCs w:val="20"/>
              </w:rPr>
            </w:pPr>
            <w:r w:rsidRPr="0052273E">
              <w:rPr>
                <w:rFonts w:ascii="Cambria" w:hAnsi="Cambria" w:cs="Times New Roman"/>
                <w:b/>
                <w:sz w:val="20"/>
                <w:szCs w:val="20"/>
              </w:rPr>
              <w:t>100</w:t>
            </w:r>
          </w:p>
        </w:tc>
        <w:tc>
          <w:tcPr>
            <w:tcW w:w="1985" w:type="dxa"/>
            <w:tcBorders>
              <w:top w:val="single" w:sz="4" w:space="0" w:color="000000"/>
              <w:left w:val="single" w:sz="4" w:space="0" w:color="000000"/>
              <w:bottom w:val="single" w:sz="4" w:space="0" w:color="000000"/>
              <w:right w:val="single" w:sz="4" w:space="0" w:color="000000"/>
            </w:tcBorders>
            <w:vAlign w:val="center"/>
          </w:tcPr>
          <w:p w14:paraId="503816F4" w14:textId="77777777" w:rsidR="005A149C" w:rsidRPr="0052273E" w:rsidRDefault="006C4D84" w:rsidP="00177E80">
            <w:pPr>
              <w:spacing w:after="0"/>
              <w:jc w:val="center"/>
              <w:rPr>
                <w:rFonts w:ascii="Cambria" w:hAnsi="Cambria" w:cs="Times New Roman"/>
                <w:b/>
                <w:sz w:val="20"/>
                <w:szCs w:val="20"/>
              </w:rPr>
            </w:pPr>
            <w:r w:rsidRPr="0052273E">
              <w:rPr>
                <w:rFonts w:ascii="Cambria" w:hAnsi="Cambria" w:cs="Times New Roman"/>
                <w:b/>
                <w:sz w:val="20"/>
                <w:szCs w:val="20"/>
              </w:rPr>
              <w:t>100</w:t>
            </w:r>
          </w:p>
        </w:tc>
      </w:tr>
      <w:tr w:rsidR="0052273E" w:rsidRPr="0052273E" w14:paraId="2E581024"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20834371" w14:textId="77777777" w:rsidR="005A149C" w:rsidRPr="0052273E" w:rsidRDefault="005A149C" w:rsidP="002F14D8">
            <w:pPr>
              <w:spacing w:after="0"/>
              <w:jc w:val="right"/>
              <w:rPr>
                <w:rFonts w:ascii="Cambria" w:hAnsi="Cambria" w:cs="Times New Roman"/>
                <w:b/>
                <w:sz w:val="20"/>
                <w:szCs w:val="20"/>
              </w:rPr>
            </w:pPr>
            <w:r w:rsidRPr="0052273E">
              <w:rPr>
                <w:rFonts w:ascii="Cambria" w:hAnsi="Cambria" w:cs="Times New Roman"/>
                <w:b/>
                <w:sz w:val="20"/>
                <w:szCs w:val="20"/>
              </w:rPr>
              <w:t xml:space="preserve">liczba pkt ECTS przypisana do </w:t>
            </w:r>
            <w:r w:rsidRPr="0052273E">
              <w:rPr>
                <w:rFonts w:ascii="Cambria" w:hAnsi="Cambria"/>
                <w:b/>
                <w:bCs/>
                <w:sz w:val="20"/>
                <w:szCs w:val="20"/>
              </w:rPr>
              <w:t>zajęć</w:t>
            </w:r>
            <w:r w:rsidRPr="0052273E">
              <w:rPr>
                <w:rFonts w:ascii="Cambria" w:hAnsi="Cambria" w:cs="Times New Roman"/>
                <w:b/>
                <w:sz w:val="20"/>
                <w:szCs w:val="20"/>
              </w:rPr>
              <w:t xml:space="preserve">: </w:t>
            </w:r>
            <w:r w:rsidRPr="0052273E">
              <w:rPr>
                <w:rFonts w:ascii="Cambria" w:hAnsi="Cambria" w:cs="Times New Roman"/>
                <w:b/>
                <w:sz w:val="20"/>
                <w:szCs w:val="20"/>
              </w:rPr>
              <w:br/>
            </w:r>
            <w:r w:rsidRPr="0052273E">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66BF1C4B" w14:textId="77777777" w:rsidR="005A149C" w:rsidRPr="0052273E" w:rsidRDefault="006C4D84" w:rsidP="00177E80">
            <w:pPr>
              <w:spacing w:after="0"/>
              <w:jc w:val="center"/>
              <w:rPr>
                <w:rFonts w:ascii="Cambria" w:hAnsi="Cambria" w:cs="Times New Roman"/>
                <w:b/>
                <w:sz w:val="20"/>
                <w:szCs w:val="20"/>
              </w:rPr>
            </w:pPr>
            <w:r w:rsidRPr="0052273E">
              <w:rPr>
                <w:rFonts w:ascii="Cambria" w:hAnsi="Cambria" w:cs="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4CAD45B5" w14:textId="77777777" w:rsidR="005A149C" w:rsidRPr="0052273E" w:rsidRDefault="006C4D84" w:rsidP="00177E80">
            <w:pPr>
              <w:spacing w:after="0"/>
              <w:jc w:val="center"/>
              <w:rPr>
                <w:rFonts w:ascii="Cambria" w:hAnsi="Cambria" w:cs="Times New Roman"/>
                <w:b/>
                <w:sz w:val="20"/>
                <w:szCs w:val="20"/>
              </w:rPr>
            </w:pPr>
            <w:r w:rsidRPr="0052273E">
              <w:rPr>
                <w:rFonts w:ascii="Cambria" w:hAnsi="Cambria" w:cs="Times New Roman"/>
                <w:b/>
                <w:sz w:val="20"/>
                <w:szCs w:val="20"/>
              </w:rPr>
              <w:t>4</w:t>
            </w:r>
          </w:p>
        </w:tc>
      </w:tr>
    </w:tbl>
    <w:p w14:paraId="7889B220" w14:textId="77777777" w:rsidR="005A149C" w:rsidRPr="0052273E" w:rsidRDefault="005A149C" w:rsidP="002F14D8">
      <w:pPr>
        <w:pStyle w:val="Legenda"/>
        <w:spacing w:after="0"/>
        <w:rPr>
          <w:rFonts w:ascii="Cambria" w:hAnsi="Cambria"/>
        </w:rPr>
      </w:pPr>
      <w:r w:rsidRPr="0052273E">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2273E" w:rsidRPr="0052273E" w14:paraId="4C8BF04D" w14:textId="77777777" w:rsidTr="00832F4B">
        <w:trPr>
          <w:jc w:val="center"/>
        </w:trPr>
        <w:tc>
          <w:tcPr>
            <w:tcW w:w="9889" w:type="dxa"/>
          </w:tcPr>
          <w:p w14:paraId="55835F93" w14:textId="77777777" w:rsidR="005A149C" w:rsidRPr="0052273E" w:rsidRDefault="005A149C" w:rsidP="002F14D8">
            <w:pPr>
              <w:spacing w:after="0"/>
              <w:rPr>
                <w:rFonts w:ascii="Cambria" w:hAnsi="Cambria" w:cs="Times New Roman"/>
                <w:b/>
                <w:sz w:val="20"/>
                <w:szCs w:val="20"/>
              </w:rPr>
            </w:pPr>
            <w:r w:rsidRPr="0052273E">
              <w:rPr>
                <w:rFonts w:ascii="Cambria" w:hAnsi="Cambria" w:cs="Times New Roman"/>
                <w:b/>
                <w:sz w:val="20"/>
                <w:szCs w:val="20"/>
              </w:rPr>
              <w:t>Literatura obowiązkowa:</w:t>
            </w:r>
          </w:p>
          <w:p w14:paraId="2BF65E40" w14:textId="77777777" w:rsidR="00291423" w:rsidRPr="0052273E" w:rsidRDefault="00291423" w:rsidP="002F14D8">
            <w:pPr>
              <w:numPr>
                <w:ilvl w:val="0"/>
                <w:numId w:val="24"/>
              </w:numPr>
              <w:spacing w:after="0"/>
              <w:rPr>
                <w:rFonts w:ascii="Cambria" w:hAnsi="Cambria" w:cs="Times New Roman"/>
                <w:sz w:val="20"/>
                <w:szCs w:val="20"/>
              </w:rPr>
            </w:pPr>
            <w:r w:rsidRPr="0052273E">
              <w:rPr>
                <w:rFonts w:ascii="Cambria" w:hAnsi="Cambria"/>
                <w:sz w:val="20"/>
                <w:szCs w:val="20"/>
              </w:rPr>
              <w:t xml:space="preserve">Czesława Rosik-Dulewska, Podstawy gospodarki odpadami, PWN, Warszawa, 2010 </w:t>
            </w:r>
          </w:p>
          <w:p w14:paraId="258A7A8B" w14:textId="77777777" w:rsidR="005A149C" w:rsidRPr="0052273E" w:rsidRDefault="00291423" w:rsidP="002F14D8">
            <w:pPr>
              <w:numPr>
                <w:ilvl w:val="0"/>
                <w:numId w:val="24"/>
              </w:numPr>
              <w:spacing w:after="0"/>
              <w:rPr>
                <w:rFonts w:ascii="Cambria" w:hAnsi="Cambria" w:cs="Times New Roman"/>
                <w:sz w:val="20"/>
                <w:szCs w:val="20"/>
              </w:rPr>
            </w:pPr>
            <w:r w:rsidRPr="0052273E">
              <w:rPr>
                <w:rFonts w:ascii="Cambria" w:hAnsi="Cambria"/>
                <w:sz w:val="20"/>
                <w:szCs w:val="20"/>
              </w:rPr>
              <w:lastRenderedPageBreak/>
              <w:t>Bernd Bilitewski, Georg Hardtle, Klaus Marek, Podręcznik gospodarki odpadami, teoria i praktyka, Wydawnictwo Seidel-Przywecki, 2006</w:t>
            </w:r>
          </w:p>
        </w:tc>
      </w:tr>
    </w:tbl>
    <w:p w14:paraId="0B4DC9CD" w14:textId="77777777" w:rsidR="005A149C" w:rsidRPr="0052273E" w:rsidRDefault="005A149C" w:rsidP="002F14D8">
      <w:pPr>
        <w:pStyle w:val="Legenda"/>
        <w:spacing w:after="0"/>
        <w:rPr>
          <w:rFonts w:ascii="Cambria" w:hAnsi="Cambria"/>
        </w:rPr>
      </w:pPr>
      <w:r w:rsidRPr="0052273E">
        <w:rPr>
          <w:rFonts w:ascii="Cambria" w:hAnsi="Cambria"/>
        </w:rPr>
        <w:lastRenderedPageBreak/>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52273E" w:rsidRPr="0052273E" w14:paraId="162F7EA5" w14:textId="77777777" w:rsidTr="00832F4B">
        <w:trPr>
          <w:jc w:val="center"/>
        </w:trPr>
        <w:tc>
          <w:tcPr>
            <w:tcW w:w="3846" w:type="dxa"/>
          </w:tcPr>
          <w:p w14:paraId="424361E3" w14:textId="77777777" w:rsidR="005A149C" w:rsidRPr="0052273E" w:rsidRDefault="005A149C" w:rsidP="002F14D8">
            <w:pPr>
              <w:spacing w:after="0"/>
              <w:rPr>
                <w:rFonts w:ascii="Cambria" w:hAnsi="Cambria" w:cs="Times New Roman"/>
                <w:sz w:val="20"/>
                <w:szCs w:val="20"/>
              </w:rPr>
            </w:pPr>
            <w:r w:rsidRPr="0052273E">
              <w:rPr>
                <w:rFonts w:ascii="Cambria" w:hAnsi="Cambria" w:cs="Times New Roman"/>
                <w:sz w:val="20"/>
                <w:szCs w:val="20"/>
              </w:rPr>
              <w:t>imię i nazwisko  sporządzającego</w:t>
            </w:r>
          </w:p>
        </w:tc>
        <w:tc>
          <w:tcPr>
            <w:tcW w:w="6043" w:type="dxa"/>
          </w:tcPr>
          <w:p w14:paraId="2E0F25F2" w14:textId="77777777" w:rsidR="005A149C" w:rsidRPr="0052273E" w:rsidRDefault="000E4E3F" w:rsidP="002F14D8">
            <w:pPr>
              <w:spacing w:after="0"/>
              <w:rPr>
                <w:rFonts w:ascii="Cambria" w:hAnsi="Cambria" w:cs="Times New Roman"/>
                <w:sz w:val="20"/>
                <w:szCs w:val="20"/>
              </w:rPr>
            </w:pPr>
            <w:r w:rsidRPr="0052273E">
              <w:rPr>
                <w:rFonts w:ascii="Cambria" w:hAnsi="Cambria" w:cs="Times New Roman"/>
                <w:sz w:val="20"/>
                <w:szCs w:val="20"/>
              </w:rPr>
              <w:t>Dr inż. Anna Fajdek-Bieda</w:t>
            </w:r>
          </w:p>
        </w:tc>
      </w:tr>
      <w:tr w:rsidR="0052273E" w:rsidRPr="0052273E" w14:paraId="5C9D71C6" w14:textId="77777777" w:rsidTr="00832F4B">
        <w:trPr>
          <w:jc w:val="center"/>
        </w:trPr>
        <w:tc>
          <w:tcPr>
            <w:tcW w:w="3846" w:type="dxa"/>
          </w:tcPr>
          <w:p w14:paraId="371A4F97" w14:textId="77777777" w:rsidR="005A149C" w:rsidRPr="0052273E" w:rsidRDefault="005A149C" w:rsidP="002F14D8">
            <w:pPr>
              <w:spacing w:after="0"/>
              <w:rPr>
                <w:rFonts w:ascii="Cambria" w:hAnsi="Cambria" w:cs="Times New Roman"/>
                <w:sz w:val="20"/>
                <w:szCs w:val="20"/>
              </w:rPr>
            </w:pPr>
            <w:r w:rsidRPr="0052273E">
              <w:rPr>
                <w:rFonts w:ascii="Cambria" w:hAnsi="Cambria" w:cs="Times New Roman"/>
                <w:sz w:val="20"/>
                <w:szCs w:val="20"/>
              </w:rPr>
              <w:t>data sporządzenia / aktualizacji</w:t>
            </w:r>
          </w:p>
        </w:tc>
        <w:tc>
          <w:tcPr>
            <w:tcW w:w="6043" w:type="dxa"/>
          </w:tcPr>
          <w:p w14:paraId="076C30EC" w14:textId="16AF17C1" w:rsidR="005A149C" w:rsidRPr="0052273E" w:rsidRDefault="00291423" w:rsidP="002F14D8">
            <w:pPr>
              <w:spacing w:after="0"/>
              <w:rPr>
                <w:rFonts w:ascii="Cambria" w:hAnsi="Cambria" w:cs="Times New Roman"/>
                <w:sz w:val="20"/>
                <w:szCs w:val="20"/>
              </w:rPr>
            </w:pPr>
            <w:r w:rsidRPr="0052273E">
              <w:rPr>
                <w:rFonts w:ascii="Cambria" w:hAnsi="Cambria" w:cs="Times New Roman"/>
                <w:sz w:val="20"/>
                <w:szCs w:val="20"/>
              </w:rPr>
              <w:t>1</w:t>
            </w:r>
            <w:r w:rsidR="00177E80" w:rsidRPr="0052273E">
              <w:rPr>
                <w:rFonts w:ascii="Cambria" w:hAnsi="Cambria" w:cs="Times New Roman"/>
                <w:sz w:val="20"/>
                <w:szCs w:val="20"/>
              </w:rPr>
              <w:t>0</w:t>
            </w:r>
            <w:r w:rsidRPr="0052273E">
              <w:rPr>
                <w:rFonts w:ascii="Cambria" w:hAnsi="Cambria" w:cs="Times New Roman"/>
                <w:sz w:val="20"/>
                <w:szCs w:val="20"/>
              </w:rPr>
              <w:t>.06.</w:t>
            </w:r>
            <w:r w:rsidR="00776623" w:rsidRPr="0052273E">
              <w:rPr>
                <w:rFonts w:ascii="Cambria" w:hAnsi="Cambria" w:cs="Times New Roman"/>
                <w:sz w:val="20"/>
                <w:szCs w:val="20"/>
              </w:rPr>
              <w:t>202</w:t>
            </w:r>
            <w:r w:rsidR="00F90EAA">
              <w:rPr>
                <w:rFonts w:ascii="Cambria" w:hAnsi="Cambria" w:cs="Times New Roman"/>
                <w:sz w:val="20"/>
                <w:szCs w:val="20"/>
              </w:rPr>
              <w:t>5</w:t>
            </w:r>
            <w:r w:rsidR="00776623" w:rsidRPr="0052273E">
              <w:rPr>
                <w:rFonts w:ascii="Cambria" w:hAnsi="Cambria" w:cs="Times New Roman"/>
                <w:sz w:val="20"/>
                <w:szCs w:val="20"/>
              </w:rPr>
              <w:t>r.</w:t>
            </w:r>
          </w:p>
        </w:tc>
      </w:tr>
      <w:tr w:rsidR="0052273E" w:rsidRPr="0052273E" w14:paraId="124C67E3" w14:textId="77777777" w:rsidTr="00832F4B">
        <w:trPr>
          <w:jc w:val="center"/>
        </w:trPr>
        <w:tc>
          <w:tcPr>
            <w:tcW w:w="3846" w:type="dxa"/>
          </w:tcPr>
          <w:p w14:paraId="1F22A0EF" w14:textId="77777777" w:rsidR="005A149C" w:rsidRPr="0052273E" w:rsidRDefault="005A149C" w:rsidP="002F14D8">
            <w:pPr>
              <w:spacing w:after="0"/>
              <w:rPr>
                <w:rFonts w:ascii="Cambria" w:hAnsi="Cambria" w:cs="Times New Roman"/>
                <w:sz w:val="20"/>
                <w:szCs w:val="20"/>
              </w:rPr>
            </w:pPr>
            <w:r w:rsidRPr="0052273E">
              <w:rPr>
                <w:rFonts w:ascii="Cambria" w:hAnsi="Cambria" w:cs="Times New Roman"/>
                <w:sz w:val="20"/>
                <w:szCs w:val="20"/>
              </w:rPr>
              <w:t>dane kontaktowe (e-mail)</w:t>
            </w:r>
          </w:p>
        </w:tc>
        <w:tc>
          <w:tcPr>
            <w:tcW w:w="6043" w:type="dxa"/>
          </w:tcPr>
          <w:p w14:paraId="0E84A8CD" w14:textId="77777777" w:rsidR="005A149C" w:rsidRPr="0052273E" w:rsidRDefault="000E4E3F" w:rsidP="002F14D8">
            <w:pPr>
              <w:spacing w:after="0"/>
              <w:rPr>
                <w:rFonts w:ascii="Cambria" w:hAnsi="Cambria" w:cs="Times New Roman"/>
                <w:sz w:val="20"/>
                <w:szCs w:val="20"/>
              </w:rPr>
            </w:pPr>
            <w:r w:rsidRPr="0052273E">
              <w:rPr>
                <w:rFonts w:ascii="Cambria" w:hAnsi="Cambria" w:cs="Times New Roman"/>
                <w:sz w:val="20"/>
                <w:szCs w:val="20"/>
              </w:rPr>
              <w:t>abieda@ajp.edu.pl</w:t>
            </w:r>
          </w:p>
        </w:tc>
      </w:tr>
      <w:tr w:rsidR="005A149C" w:rsidRPr="0052273E" w14:paraId="4E8BE6B3" w14:textId="77777777" w:rsidTr="00832F4B">
        <w:trPr>
          <w:jc w:val="center"/>
        </w:trPr>
        <w:tc>
          <w:tcPr>
            <w:tcW w:w="3846" w:type="dxa"/>
            <w:tcBorders>
              <w:bottom w:val="single" w:sz="4" w:space="0" w:color="000000"/>
            </w:tcBorders>
          </w:tcPr>
          <w:p w14:paraId="183A37C6" w14:textId="77777777" w:rsidR="005A149C" w:rsidRPr="0052273E" w:rsidRDefault="005A149C" w:rsidP="002F14D8">
            <w:pPr>
              <w:spacing w:after="0"/>
              <w:rPr>
                <w:rFonts w:ascii="Cambria" w:hAnsi="Cambria" w:cs="Times New Roman"/>
                <w:sz w:val="20"/>
                <w:szCs w:val="20"/>
              </w:rPr>
            </w:pPr>
            <w:r w:rsidRPr="0052273E">
              <w:rPr>
                <w:rFonts w:ascii="Cambria" w:hAnsi="Cambria" w:cs="Times New Roman"/>
                <w:sz w:val="20"/>
                <w:szCs w:val="20"/>
              </w:rPr>
              <w:t>podpis</w:t>
            </w:r>
          </w:p>
        </w:tc>
        <w:tc>
          <w:tcPr>
            <w:tcW w:w="6043" w:type="dxa"/>
            <w:tcBorders>
              <w:bottom w:val="single" w:sz="4" w:space="0" w:color="000000"/>
            </w:tcBorders>
          </w:tcPr>
          <w:p w14:paraId="0C7A6546" w14:textId="77777777" w:rsidR="005A149C" w:rsidRPr="0052273E" w:rsidRDefault="005A149C" w:rsidP="002F14D8">
            <w:pPr>
              <w:spacing w:after="0"/>
              <w:rPr>
                <w:rFonts w:ascii="Cambria" w:hAnsi="Cambria" w:cs="Times New Roman"/>
                <w:sz w:val="20"/>
                <w:szCs w:val="20"/>
              </w:rPr>
            </w:pPr>
          </w:p>
        </w:tc>
      </w:tr>
    </w:tbl>
    <w:p w14:paraId="681E4AAD" w14:textId="77777777" w:rsidR="005A149C" w:rsidRPr="0052273E" w:rsidRDefault="005A149C" w:rsidP="002F14D8">
      <w:pPr>
        <w:spacing w:after="0"/>
        <w:rPr>
          <w:rFonts w:ascii="Cambria" w:hAnsi="Cambria" w:cs="Times New Roman"/>
          <w:sz w:val="20"/>
          <w:szCs w:val="20"/>
        </w:rPr>
      </w:pPr>
    </w:p>
    <w:p w14:paraId="6D23AD08" w14:textId="77777777" w:rsidR="005A149C" w:rsidRPr="0052273E" w:rsidRDefault="005A149C" w:rsidP="002F14D8">
      <w:pPr>
        <w:spacing w:after="0"/>
        <w:rPr>
          <w:rFonts w:ascii="Cambria" w:hAnsi="Cambria"/>
          <w:vanish/>
          <w:sz w:val="20"/>
          <w:szCs w:val="20"/>
        </w:rPr>
      </w:pPr>
    </w:p>
    <w:p w14:paraId="01EF0325" w14:textId="77777777" w:rsidR="00177E80" w:rsidRPr="0052273E" w:rsidRDefault="00177E80" w:rsidP="00177E80">
      <w:pPr>
        <w:spacing w:after="0"/>
        <w:rPr>
          <w:sz w:val="2"/>
          <w:szCs w:val="2"/>
        </w:rPr>
      </w:pPr>
      <w:r w:rsidRPr="0052273E">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52273E" w:rsidRPr="0052273E" w14:paraId="01C0A1CB" w14:textId="77777777" w:rsidTr="00832F4B">
        <w:trPr>
          <w:trHeight w:val="269"/>
        </w:trPr>
        <w:tc>
          <w:tcPr>
            <w:tcW w:w="1968" w:type="dxa"/>
            <w:vMerge w:val="restart"/>
          </w:tcPr>
          <w:p w14:paraId="0CB1F21D" w14:textId="6DB468C9" w:rsidR="00B52D35" w:rsidRPr="0052273E" w:rsidRDefault="00177E80" w:rsidP="002F14D8">
            <w:pPr>
              <w:spacing w:after="0"/>
              <w:jc w:val="center"/>
              <w:rPr>
                <w:rFonts w:ascii="Cambria" w:hAnsi="Cambria" w:cs="Times New Roman"/>
                <w:b/>
                <w:bCs/>
                <w:sz w:val="20"/>
                <w:szCs w:val="20"/>
              </w:rPr>
            </w:pPr>
            <w:r w:rsidRPr="0052273E">
              <w:rPr>
                <w:rFonts w:ascii="Cambria" w:hAnsi="Cambria"/>
                <w:noProof/>
                <w:sz w:val="20"/>
                <w:szCs w:val="20"/>
              </w:rPr>
              <w:lastRenderedPageBreak/>
              <w:drawing>
                <wp:inline distT="0" distB="0" distL="0" distR="0" wp14:anchorId="6FA84007" wp14:editId="27EA9720">
                  <wp:extent cx="1066800" cy="106680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vAlign w:val="center"/>
          </w:tcPr>
          <w:p w14:paraId="21A1ECB9" w14:textId="77777777" w:rsidR="00B52D35" w:rsidRPr="0052273E" w:rsidRDefault="00B52D35" w:rsidP="002F14D8">
            <w:pPr>
              <w:spacing w:after="0"/>
              <w:rPr>
                <w:rFonts w:ascii="Cambria" w:hAnsi="Cambria" w:cs="Times New Roman"/>
                <w:b/>
                <w:bCs/>
                <w:sz w:val="20"/>
                <w:szCs w:val="20"/>
              </w:rPr>
            </w:pPr>
            <w:r w:rsidRPr="0052273E">
              <w:rPr>
                <w:rFonts w:ascii="Cambria" w:hAnsi="Cambria" w:cs="Times New Roman"/>
                <w:b/>
                <w:bCs/>
                <w:sz w:val="20"/>
                <w:szCs w:val="20"/>
              </w:rPr>
              <w:t>Wydział</w:t>
            </w:r>
          </w:p>
        </w:tc>
        <w:tc>
          <w:tcPr>
            <w:tcW w:w="5103" w:type="dxa"/>
            <w:gridSpan w:val="2"/>
            <w:tcBorders>
              <w:bottom w:val="single" w:sz="4" w:space="0" w:color="000000"/>
            </w:tcBorders>
            <w:vAlign w:val="center"/>
          </w:tcPr>
          <w:p w14:paraId="5C0332CC" w14:textId="77777777" w:rsidR="00B52D35" w:rsidRPr="0052273E" w:rsidRDefault="00B52D35" w:rsidP="002F14D8">
            <w:pPr>
              <w:spacing w:after="0"/>
              <w:rPr>
                <w:rFonts w:ascii="Cambria" w:hAnsi="Cambria" w:cs="Times New Roman"/>
                <w:bCs/>
                <w:sz w:val="20"/>
                <w:szCs w:val="20"/>
              </w:rPr>
            </w:pPr>
            <w:r w:rsidRPr="0052273E">
              <w:rPr>
                <w:rFonts w:ascii="Cambria" w:hAnsi="Cambria" w:cs="Times New Roman"/>
                <w:bCs/>
                <w:sz w:val="20"/>
                <w:szCs w:val="20"/>
              </w:rPr>
              <w:t xml:space="preserve">Techniczny </w:t>
            </w:r>
          </w:p>
        </w:tc>
      </w:tr>
      <w:tr w:rsidR="0052273E" w:rsidRPr="0052273E" w14:paraId="257AE3AF" w14:textId="77777777" w:rsidTr="00832F4B">
        <w:trPr>
          <w:trHeight w:val="275"/>
        </w:trPr>
        <w:tc>
          <w:tcPr>
            <w:tcW w:w="1968" w:type="dxa"/>
            <w:vMerge/>
          </w:tcPr>
          <w:p w14:paraId="560B8884" w14:textId="77777777" w:rsidR="00B52D35" w:rsidRPr="0052273E" w:rsidRDefault="00B52D35"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13810A66" w14:textId="77777777" w:rsidR="00B52D35" w:rsidRPr="0052273E" w:rsidRDefault="00B52D35" w:rsidP="002F14D8">
            <w:pPr>
              <w:spacing w:after="0"/>
              <w:rPr>
                <w:rFonts w:ascii="Cambria" w:hAnsi="Cambria" w:cs="Times New Roman"/>
                <w:b/>
                <w:bCs/>
                <w:sz w:val="20"/>
                <w:szCs w:val="20"/>
              </w:rPr>
            </w:pPr>
            <w:r w:rsidRPr="0052273E">
              <w:rPr>
                <w:rFonts w:ascii="Cambria" w:hAnsi="Cambria" w:cs="Times New Roman"/>
                <w:b/>
                <w:bCs/>
                <w:sz w:val="20"/>
                <w:szCs w:val="20"/>
              </w:rPr>
              <w:t>Kierunek</w:t>
            </w:r>
          </w:p>
        </w:tc>
        <w:tc>
          <w:tcPr>
            <w:tcW w:w="5103" w:type="dxa"/>
            <w:gridSpan w:val="2"/>
            <w:tcBorders>
              <w:bottom w:val="single" w:sz="4" w:space="0" w:color="000000"/>
            </w:tcBorders>
            <w:vAlign w:val="center"/>
          </w:tcPr>
          <w:p w14:paraId="58789863" w14:textId="77777777" w:rsidR="00B52D35" w:rsidRPr="0052273E" w:rsidRDefault="00B52D35" w:rsidP="002F14D8">
            <w:pPr>
              <w:spacing w:after="0"/>
              <w:rPr>
                <w:rFonts w:ascii="Cambria" w:hAnsi="Cambria" w:cs="Times New Roman"/>
                <w:bCs/>
                <w:sz w:val="20"/>
                <w:szCs w:val="20"/>
              </w:rPr>
            </w:pPr>
            <w:r w:rsidRPr="0052273E">
              <w:rPr>
                <w:rFonts w:ascii="Cambria" w:hAnsi="Cambria" w:cs="Times New Roman"/>
                <w:bCs/>
                <w:sz w:val="20"/>
                <w:szCs w:val="20"/>
              </w:rPr>
              <w:t>Energetyka</w:t>
            </w:r>
          </w:p>
        </w:tc>
      </w:tr>
      <w:tr w:rsidR="0052273E" w:rsidRPr="0052273E" w14:paraId="7126EA52" w14:textId="77777777" w:rsidTr="00832F4B">
        <w:trPr>
          <w:trHeight w:val="139"/>
        </w:trPr>
        <w:tc>
          <w:tcPr>
            <w:tcW w:w="1968" w:type="dxa"/>
            <w:vMerge/>
            <w:tcBorders>
              <w:bottom w:val="single" w:sz="4" w:space="0" w:color="000000"/>
            </w:tcBorders>
          </w:tcPr>
          <w:p w14:paraId="767D829E" w14:textId="77777777" w:rsidR="005A149C" w:rsidRPr="0052273E" w:rsidRDefault="005A149C"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4808E3A1"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Poziom studiów</w:t>
            </w:r>
          </w:p>
        </w:tc>
        <w:tc>
          <w:tcPr>
            <w:tcW w:w="5103" w:type="dxa"/>
            <w:gridSpan w:val="2"/>
            <w:tcBorders>
              <w:bottom w:val="single" w:sz="4" w:space="0" w:color="000000"/>
            </w:tcBorders>
            <w:vAlign w:val="center"/>
          </w:tcPr>
          <w:p w14:paraId="181177A0" w14:textId="77777777" w:rsidR="005A149C" w:rsidRPr="0052273E" w:rsidRDefault="005A149C" w:rsidP="002F14D8">
            <w:pPr>
              <w:spacing w:after="0"/>
              <w:rPr>
                <w:rFonts w:ascii="Cambria" w:hAnsi="Cambria" w:cs="Times New Roman"/>
                <w:bCs/>
                <w:sz w:val="20"/>
                <w:szCs w:val="20"/>
              </w:rPr>
            </w:pPr>
            <w:r w:rsidRPr="0052273E">
              <w:rPr>
                <w:rFonts w:ascii="Cambria" w:hAnsi="Cambria" w:cs="Times New Roman"/>
                <w:bCs/>
                <w:sz w:val="20"/>
                <w:szCs w:val="20"/>
              </w:rPr>
              <w:t>pierwszego stopnia</w:t>
            </w:r>
          </w:p>
        </w:tc>
      </w:tr>
      <w:tr w:rsidR="0052273E" w:rsidRPr="0052273E" w14:paraId="7FAACDAB" w14:textId="77777777" w:rsidTr="00832F4B">
        <w:trPr>
          <w:trHeight w:val="139"/>
        </w:trPr>
        <w:tc>
          <w:tcPr>
            <w:tcW w:w="1968" w:type="dxa"/>
            <w:vMerge/>
            <w:tcBorders>
              <w:bottom w:val="single" w:sz="4" w:space="0" w:color="000000"/>
            </w:tcBorders>
          </w:tcPr>
          <w:p w14:paraId="7CF84AA4" w14:textId="77777777" w:rsidR="005A149C" w:rsidRPr="0052273E" w:rsidRDefault="005A149C"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5C546359"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Forma studiów</w:t>
            </w:r>
          </w:p>
        </w:tc>
        <w:tc>
          <w:tcPr>
            <w:tcW w:w="5103" w:type="dxa"/>
            <w:gridSpan w:val="2"/>
            <w:tcBorders>
              <w:bottom w:val="single" w:sz="4" w:space="0" w:color="000000"/>
            </w:tcBorders>
            <w:vAlign w:val="center"/>
          </w:tcPr>
          <w:p w14:paraId="2C742B38" w14:textId="77777777" w:rsidR="005A149C" w:rsidRPr="0052273E" w:rsidRDefault="005A149C" w:rsidP="002F14D8">
            <w:pPr>
              <w:spacing w:after="0"/>
              <w:rPr>
                <w:rFonts w:ascii="Cambria" w:hAnsi="Cambria" w:cs="Times New Roman"/>
                <w:bCs/>
                <w:sz w:val="20"/>
                <w:szCs w:val="20"/>
              </w:rPr>
            </w:pPr>
            <w:r w:rsidRPr="0052273E">
              <w:rPr>
                <w:rFonts w:ascii="Cambria" w:hAnsi="Cambria" w:cs="Times New Roman"/>
                <w:bCs/>
                <w:sz w:val="20"/>
                <w:szCs w:val="20"/>
              </w:rPr>
              <w:t>stacjonarna/niestacjonarna</w:t>
            </w:r>
          </w:p>
        </w:tc>
      </w:tr>
      <w:tr w:rsidR="0052273E" w:rsidRPr="0052273E" w14:paraId="51690FBA" w14:textId="77777777" w:rsidTr="00832F4B">
        <w:trPr>
          <w:trHeight w:val="139"/>
        </w:trPr>
        <w:tc>
          <w:tcPr>
            <w:tcW w:w="1968" w:type="dxa"/>
            <w:vMerge/>
          </w:tcPr>
          <w:p w14:paraId="56A12084" w14:textId="77777777" w:rsidR="005A149C" w:rsidRPr="0052273E" w:rsidRDefault="005A149C" w:rsidP="002F14D8">
            <w:pPr>
              <w:spacing w:after="0"/>
              <w:jc w:val="center"/>
              <w:rPr>
                <w:rFonts w:ascii="Cambria" w:hAnsi="Cambria" w:cs="Times New Roman"/>
                <w:b/>
                <w:bCs/>
                <w:sz w:val="20"/>
                <w:szCs w:val="20"/>
              </w:rPr>
            </w:pPr>
          </w:p>
        </w:tc>
        <w:tc>
          <w:tcPr>
            <w:tcW w:w="2818" w:type="dxa"/>
            <w:vAlign w:val="center"/>
          </w:tcPr>
          <w:p w14:paraId="7E694A7B"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Profil studiów</w:t>
            </w:r>
          </w:p>
        </w:tc>
        <w:tc>
          <w:tcPr>
            <w:tcW w:w="5103" w:type="dxa"/>
            <w:gridSpan w:val="2"/>
            <w:vAlign w:val="center"/>
          </w:tcPr>
          <w:p w14:paraId="285B4B6B" w14:textId="77777777" w:rsidR="005A149C" w:rsidRPr="0052273E" w:rsidRDefault="005A149C" w:rsidP="002F14D8">
            <w:pPr>
              <w:spacing w:after="0"/>
              <w:rPr>
                <w:rFonts w:ascii="Cambria" w:hAnsi="Cambria" w:cs="Times New Roman"/>
                <w:bCs/>
                <w:sz w:val="20"/>
                <w:szCs w:val="20"/>
              </w:rPr>
            </w:pPr>
            <w:r w:rsidRPr="0052273E">
              <w:rPr>
                <w:rFonts w:ascii="Cambria" w:hAnsi="Cambria" w:cs="Times New Roman"/>
                <w:bCs/>
                <w:sz w:val="20"/>
                <w:szCs w:val="20"/>
              </w:rPr>
              <w:t>praktyczny</w:t>
            </w:r>
          </w:p>
        </w:tc>
      </w:tr>
      <w:tr w:rsidR="0052273E" w:rsidRPr="0052273E" w14:paraId="4907E37E" w14:textId="77777777" w:rsidTr="00832F4B">
        <w:trPr>
          <w:trHeight w:val="139"/>
        </w:trPr>
        <w:tc>
          <w:tcPr>
            <w:tcW w:w="5070" w:type="dxa"/>
            <w:gridSpan w:val="3"/>
            <w:tcBorders>
              <w:bottom w:val="single" w:sz="4" w:space="0" w:color="000000"/>
            </w:tcBorders>
            <w:vAlign w:val="center"/>
          </w:tcPr>
          <w:p w14:paraId="468D33D4" w14:textId="77777777" w:rsidR="005A149C" w:rsidRPr="0052273E" w:rsidRDefault="005A149C" w:rsidP="002F14D8">
            <w:pPr>
              <w:spacing w:after="0"/>
              <w:rPr>
                <w:rFonts w:ascii="Cambria" w:hAnsi="Cambria" w:cs="Times New Roman"/>
                <w:b/>
                <w:bCs/>
                <w:sz w:val="20"/>
                <w:szCs w:val="20"/>
              </w:rPr>
            </w:pPr>
            <w:r w:rsidRPr="0052273E">
              <w:rPr>
                <w:rFonts w:ascii="Cambria" w:hAnsi="Cambria"/>
                <w:b/>
                <w:bCs/>
                <w:sz w:val="20"/>
                <w:szCs w:val="20"/>
              </w:rPr>
              <w:t>Pozycja w planie studiów (lub kod przedmiotu)</w:t>
            </w:r>
          </w:p>
        </w:tc>
        <w:tc>
          <w:tcPr>
            <w:tcW w:w="4819" w:type="dxa"/>
            <w:tcBorders>
              <w:bottom w:val="single" w:sz="4" w:space="0" w:color="000000"/>
            </w:tcBorders>
            <w:vAlign w:val="center"/>
          </w:tcPr>
          <w:p w14:paraId="320A1D04" w14:textId="73B42A76" w:rsidR="005A149C" w:rsidRPr="0052273E" w:rsidRDefault="00A60987" w:rsidP="002F14D8">
            <w:pPr>
              <w:spacing w:after="0"/>
              <w:rPr>
                <w:rFonts w:ascii="Cambria" w:hAnsi="Cambria" w:cs="Times New Roman"/>
                <w:bCs/>
                <w:sz w:val="20"/>
                <w:szCs w:val="20"/>
              </w:rPr>
            </w:pPr>
            <w:r w:rsidRPr="0052273E">
              <w:rPr>
                <w:rFonts w:ascii="Cambria" w:hAnsi="Cambria" w:cs="Times New Roman"/>
                <w:bCs/>
                <w:sz w:val="20"/>
                <w:szCs w:val="20"/>
              </w:rPr>
              <w:t>C.</w:t>
            </w:r>
            <w:r w:rsidR="00604F32" w:rsidRPr="0052273E">
              <w:rPr>
                <w:rFonts w:ascii="Cambria" w:hAnsi="Cambria" w:cs="Times New Roman"/>
                <w:bCs/>
                <w:sz w:val="20"/>
                <w:szCs w:val="20"/>
              </w:rPr>
              <w:t>2</w:t>
            </w:r>
            <w:r w:rsidR="00970516" w:rsidRPr="0052273E">
              <w:rPr>
                <w:rFonts w:ascii="Cambria" w:hAnsi="Cambria" w:cs="Times New Roman"/>
                <w:bCs/>
                <w:sz w:val="20"/>
                <w:szCs w:val="20"/>
              </w:rPr>
              <w:t>.</w:t>
            </w:r>
            <w:r w:rsidRPr="0052273E">
              <w:rPr>
                <w:rFonts w:ascii="Cambria" w:hAnsi="Cambria" w:cs="Times New Roman"/>
                <w:bCs/>
                <w:sz w:val="20"/>
                <w:szCs w:val="20"/>
              </w:rPr>
              <w:t>13</w:t>
            </w:r>
          </w:p>
        </w:tc>
      </w:tr>
    </w:tbl>
    <w:p w14:paraId="0778277F" w14:textId="77777777" w:rsidR="00177E80" w:rsidRPr="0052273E" w:rsidRDefault="00177E80" w:rsidP="002F14D8">
      <w:pPr>
        <w:spacing w:after="0"/>
        <w:jc w:val="center"/>
        <w:rPr>
          <w:rFonts w:ascii="Cambria" w:hAnsi="Cambria" w:cs="Times New Roman"/>
          <w:b/>
          <w:bCs/>
          <w:spacing w:val="40"/>
          <w:sz w:val="20"/>
          <w:szCs w:val="20"/>
        </w:rPr>
      </w:pPr>
    </w:p>
    <w:p w14:paraId="4EAF25B9" w14:textId="3E72EA55" w:rsidR="005A149C" w:rsidRPr="0052273E" w:rsidRDefault="005A149C" w:rsidP="002F14D8">
      <w:pPr>
        <w:spacing w:after="0"/>
        <w:jc w:val="center"/>
        <w:rPr>
          <w:rFonts w:ascii="Cambria" w:hAnsi="Cambria" w:cs="Times New Roman"/>
          <w:b/>
          <w:bCs/>
          <w:spacing w:val="40"/>
          <w:sz w:val="20"/>
          <w:szCs w:val="20"/>
        </w:rPr>
      </w:pPr>
      <w:r w:rsidRPr="0052273E">
        <w:rPr>
          <w:rFonts w:ascii="Cambria" w:hAnsi="Cambria" w:cs="Times New Roman"/>
          <w:b/>
          <w:bCs/>
          <w:spacing w:val="40"/>
          <w:sz w:val="20"/>
          <w:szCs w:val="20"/>
        </w:rPr>
        <w:t>KARTA ZAJĘĆ</w:t>
      </w:r>
    </w:p>
    <w:p w14:paraId="1B44FDCB"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2273E" w:rsidRPr="0052273E" w14:paraId="69AE6F02" w14:textId="77777777" w:rsidTr="00832F4B">
        <w:trPr>
          <w:trHeight w:val="328"/>
        </w:trPr>
        <w:tc>
          <w:tcPr>
            <w:tcW w:w="4219" w:type="dxa"/>
            <w:vAlign w:val="center"/>
          </w:tcPr>
          <w:p w14:paraId="40C91868" w14:textId="77777777" w:rsidR="005A149C" w:rsidRPr="0052273E" w:rsidRDefault="005A149C" w:rsidP="002F14D8">
            <w:pPr>
              <w:pStyle w:val="akarta"/>
              <w:spacing w:before="0" w:after="0" w:line="276" w:lineRule="auto"/>
            </w:pPr>
            <w:r w:rsidRPr="0052273E">
              <w:t>Nazwa zajęć</w:t>
            </w:r>
          </w:p>
        </w:tc>
        <w:tc>
          <w:tcPr>
            <w:tcW w:w="5670" w:type="dxa"/>
            <w:vAlign w:val="center"/>
          </w:tcPr>
          <w:p w14:paraId="7DBA2871" w14:textId="77777777" w:rsidR="005A149C" w:rsidRPr="0052273E" w:rsidRDefault="00A60987" w:rsidP="002F14D8">
            <w:pPr>
              <w:pStyle w:val="akarta"/>
              <w:spacing w:before="0" w:after="0" w:line="276" w:lineRule="auto"/>
            </w:pPr>
            <w:r w:rsidRPr="0052273E">
              <w:t xml:space="preserve"> Dokumentacja środowiskowa</w:t>
            </w:r>
          </w:p>
        </w:tc>
      </w:tr>
      <w:tr w:rsidR="0052273E" w:rsidRPr="0052273E" w14:paraId="0DCF4B76" w14:textId="77777777" w:rsidTr="00832F4B">
        <w:tc>
          <w:tcPr>
            <w:tcW w:w="4219" w:type="dxa"/>
            <w:vAlign w:val="center"/>
          </w:tcPr>
          <w:p w14:paraId="63E59896" w14:textId="77777777" w:rsidR="005A149C" w:rsidRPr="0052273E" w:rsidRDefault="005A149C" w:rsidP="002F14D8">
            <w:pPr>
              <w:pStyle w:val="akarta"/>
              <w:spacing w:before="0" w:after="0" w:line="276" w:lineRule="auto"/>
            </w:pPr>
            <w:r w:rsidRPr="0052273E">
              <w:t>Punkty ECTS</w:t>
            </w:r>
          </w:p>
        </w:tc>
        <w:tc>
          <w:tcPr>
            <w:tcW w:w="5670" w:type="dxa"/>
            <w:vAlign w:val="center"/>
          </w:tcPr>
          <w:p w14:paraId="7A1B8BCE" w14:textId="77777777" w:rsidR="005A149C" w:rsidRPr="0052273E" w:rsidRDefault="00A60987" w:rsidP="002F14D8">
            <w:pPr>
              <w:pStyle w:val="akarta"/>
              <w:spacing w:before="0" w:after="0" w:line="276" w:lineRule="auto"/>
            </w:pPr>
            <w:r w:rsidRPr="0052273E">
              <w:t>5</w:t>
            </w:r>
          </w:p>
        </w:tc>
      </w:tr>
      <w:tr w:rsidR="0052273E" w:rsidRPr="0052273E" w14:paraId="53489966" w14:textId="77777777" w:rsidTr="00832F4B">
        <w:tc>
          <w:tcPr>
            <w:tcW w:w="4219" w:type="dxa"/>
            <w:vAlign w:val="center"/>
          </w:tcPr>
          <w:p w14:paraId="648E9773" w14:textId="77777777" w:rsidR="005A149C" w:rsidRPr="0052273E" w:rsidRDefault="005A149C" w:rsidP="002F14D8">
            <w:pPr>
              <w:pStyle w:val="akarta"/>
              <w:spacing w:before="0" w:after="0" w:line="276" w:lineRule="auto"/>
            </w:pPr>
            <w:r w:rsidRPr="0052273E">
              <w:t>Rodzaj zajęć</w:t>
            </w:r>
          </w:p>
        </w:tc>
        <w:tc>
          <w:tcPr>
            <w:tcW w:w="5670" w:type="dxa"/>
            <w:vAlign w:val="center"/>
          </w:tcPr>
          <w:p w14:paraId="4D550FB6" w14:textId="77777777" w:rsidR="005A149C" w:rsidRPr="0052273E" w:rsidRDefault="005A149C" w:rsidP="002F14D8">
            <w:pPr>
              <w:pStyle w:val="akarta"/>
              <w:spacing w:before="0" w:after="0" w:line="276" w:lineRule="auto"/>
            </w:pPr>
            <w:r w:rsidRPr="0052273E">
              <w:rPr>
                <w:strike/>
              </w:rPr>
              <w:t>obowiązkowe</w:t>
            </w:r>
            <w:r w:rsidRPr="0052273E">
              <w:t>/obieralne</w:t>
            </w:r>
          </w:p>
        </w:tc>
      </w:tr>
      <w:tr w:rsidR="0052273E" w:rsidRPr="0052273E" w14:paraId="60F973D2" w14:textId="77777777" w:rsidTr="00832F4B">
        <w:tc>
          <w:tcPr>
            <w:tcW w:w="4219" w:type="dxa"/>
            <w:vAlign w:val="center"/>
          </w:tcPr>
          <w:p w14:paraId="2331C78E" w14:textId="77777777" w:rsidR="00276635" w:rsidRPr="0052273E" w:rsidRDefault="00276635" w:rsidP="002F14D8">
            <w:pPr>
              <w:pStyle w:val="akarta"/>
              <w:spacing w:before="0" w:after="0" w:line="276" w:lineRule="auto"/>
            </w:pPr>
            <w:r w:rsidRPr="0052273E">
              <w:t>Moduł/specjalizacja</w:t>
            </w:r>
          </w:p>
        </w:tc>
        <w:tc>
          <w:tcPr>
            <w:tcW w:w="5670" w:type="dxa"/>
            <w:vAlign w:val="center"/>
          </w:tcPr>
          <w:p w14:paraId="47C162D6" w14:textId="77777777" w:rsidR="00276635" w:rsidRPr="0052273E" w:rsidRDefault="00276635" w:rsidP="002F14D8">
            <w:pPr>
              <w:pStyle w:val="akarta"/>
              <w:spacing w:before="0" w:after="0" w:line="276" w:lineRule="auto"/>
            </w:pPr>
            <w:r w:rsidRPr="0052273E">
              <w:t>Inżynieria środowiska</w:t>
            </w:r>
          </w:p>
        </w:tc>
      </w:tr>
      <w:tr w:rsidR="0052273E" w:rsidRPr="0052273E" w14:paraId="3391FF75" w14:textId="77777777" w:rsidTr="00832F4B">
        <w:tc>
          <w:tcPr>
            <w:tcW w:w="4219" w:type="dxa"/>
            <w:vAlign w:val="center"/>
          </w:tcPr>
          <w:p w14:paraId="5CDD3573" w14:textId="77777777" w:rsidR="00276635" w:rsidRPr="0052273E" w:rsidRDefault="00276635" w:rsidP="002F14D8">
            <w:pPr>
              <w:pStyle w:val="akarta"/>
              <w:spacing w:before="0" w:after="0" w:line="276" w:lineRule="auto"/>
            </w:pPr>
            <w:r w:rsidRPr="0052273E">
              <w:t>Język, w którym prowadzone są zajęcia</w:t>
            </w:r>
          </w:p>
        </w:tc>
        <w:tc>
          <w:tcPr>
            <w:tcW w:w="5670" w:type="dxa"/>
            <w:vAlign w:val="center"/>
          </w:tcPr>
          <w:p w14:paraId="2D5867C7" w14:textId="77777777" w:rsidR="00276635" w:rsidRPr="0052273E" w:rsidRDefault="00970516" w:rsidP="002F14D8">
            <w:pPr>
              <w:pStyle w:val="akarta"/>
              <w:spacing w:before="0" w:after="0" w:line="276" w:lineRule="auto"/>
            </w:pPr>
            <w:r w:rsidRPr="0052273E">
              <w:t>P</w:t>
            </w:r>
            <w:r w:rsidR="00276635" w:rsidRPr="0052273E">
              <w:t>olski</w:t>
            </w:r>
          </w:p>
        </w:tc>
      </w:tr>
      <w:tr w:rsidR="0052273E" w:rsidRPr="0052273E" w14:paraId="10ED3F32" w14:textId="77777777" w:rsidTr="00832F4B">
        <w:tc>
          <w:tcPr>
            <w:tcW w:w="4219" w:type="dxa"/>
            <w:vAlign w:val="center"/>
          </w:tcPr>
          <w:p w14:paraId="0301EDE5" w14:textId="77777777" w:rsidR="005A149C" w:rsidRPr="0052273E" w:rsidRDefault="005A149C" w:rsidP="002F14D8">
            <w:pPr>
              <w:pStyle w:val="akarta"/>
              <w:spacing w:before="0" w:after="0" w:line="276" w:lineRule="auto"/>
            </w:pPr>
            <w:r w:rsidRPr="0052273E">
              <w:t>Rok studiów</w:t>
            </w:r>
          </w:p>
        </w:tc>
        <w:tc>
          <w:tcPr>
            <w:tcW w:w="5670" w:type="dxa"/>
            <w:vAlign w:val="center"/>
          </w:tcPr>
          <w:p w14:paraId="7C101B1E" w14:textId="77777777" w:rsidR="005A149C" w:rsidRPr="0052273E" w:rsidRDefault="00970516" w:rsidP="002F14D8">
            <w:pPr>
              <w:pStyle w:val="akarta"/>
              <w:spacing w:before="0" w:after="0" w:line="276" w:lineRule="auto"/>
            </w:pPr>
            <w:r w:rsidRPr="0052273E">
              <w:t>4</w:t>
            </w:r>
          </w:p>
        </w:tc>
      </w:tr>
      <w:tr w:rsidR="005A149C" w:rsidRPr="0052273E" w14:paraId="43A7203B" w14:textId="77777777" w:rsidTr="00832F4B">
        <w:tc>
          <w:tcPr>
            <w:tcW w:w="4219" w:type="dxa"/>
            <w:vAlign w:val="center"/>
          </w:tcPr>
          <w:p w14:paraId="789E1DEE" w14:textId="77777777" w:rsidR="005A149C" w:rsidRPr="0052273E" w:rsidRDefault="005A149C" w:rsidP="002F14D8">
            <w:pPr>
              <w:pStyle w:val="akarta"/>
              <w:spacing w:before="0" w:after="0" w:line="276" w:lineRule="auto"/>
            </w:pPr>
            <w:r w:rsidRPr="0052273E">
              <w:t>Imię i nazwisko koordynatora zajęć oraz osób prowadzących zajęcia</w:t>
            </w:r>
          </w:p>
        </w:tc>
        <w:tc>
          <w:tcPr>
            <w:tcW w:w="5670" w:type="dxa"/>
            <w:vAlign w:val="center"/>
          </w:tcPr>
          <w:p w14:paraId="64EF1936" w14:textId="0615621A" w:rsidR="005A149C" w:rsidRPr="0052273E" w:rsidRDefault="00970516" w:rsidP="002F14D8">
            <w:pPr>
              <w:pStyle w:val="akarta"/>
              <w:spacing w:before="0" w:after="0" w:line="276" w:lineRule="auto"/>
            </w:pPr>
            <w:r w:rsidRPr="0052273E">
              <w:t xml:space="preserve">Dr </w:t>
            </w:r>
            <w:r w:rsidR="00F5138F" w:rsidRPr="0052273E">
              <w:t>inż. Anna Fajdek-Bieda</w:t>
            </w:r>
          </w:p>
        </w:tc>
      </w:tr>
    </w:tbl>
    <w:p w14:paraId="7D8C5BAF" w14:textId="77777777" w:rsidR="00970516" w:rsidRPr="0052273E" w:rsidRDefault="00970516" w:rsidP="002F14D8">
      <w:pPr>
        <w:spacing w:after="0"/>
        <w:rPr>
          <w:rFonts w:ascii="Cambria" w:hAnsi="Cambria" w:cs="Times New Roman"/>
          <w:b/>
          <w:bCs/>
          <w:sz w:val="20"/>
          <w:szCs w:val="20"/>
        </w:rPr>
      </w:pPr>
    </w:p>
    <w:p w14:paraId="0CA64A21"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2273E" w:rsidRPr="0052273E" w14:paraId="4CD5E4DD" w14:textId="77777777" w:rsidTr="00177E80">
        <w:tc>
          <w:tcPr>
            <w:tcW w:w="2498" w:type="dxa"/>
            <w:vAlign w:val="center"/>
          </w:tcPr>
          <w:p w14:paraId="627689B6"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zajęć</w:t>
            </w:r>
          </w:p>
        </w:tc>
        <w:tc>
          <w:tcPr>
            <w:tcW w:w="2781" w:type="dxa"/>
            <w:vAlign w:val="center"/>
          </w:tcPr>
          <w:p w14:paraId="55D9CEDB" w14:textId="77777777" w:rsidR="00177E80" w:rsidRPr="0052273E" w:rsidRDefault="00177E80" w:rsidP="00177E80">
            <w:pPr>
              <w:spacing w:after="0"/>
              <w:jc w:val="center"/>
              <w:rPr>
                <w:rFonts w:ascii="Cambria" w:hAnsi="Cambria" w:cs="Times New Roman"/>
                <w:b/>
                <w:bCs/>
                <w:sz w:val="20"/>
                <w:szCs w:val="20"/>
              </w:rPr>
            </w:pPr>
            <w:r w:rsidRPr="0052273E">
              <w:rPr>
                <w:rFonts w:ascii="Cambria" w:hAnsi="Cambria" w:cs="Times New Roman"/>
                <w:b/>
                <w:bCs/>
                <w:sz w:val="20"/>
                <w:szCs w:val="20"/>
              </w:rPr>
              <w:t>Liczba godzin</w:t>
            </w:r>
          </w:p>
          <w:p w14:paraId="788DEE05" w14:textId="1FE17809" w:rsidR="005A149C" w:rsidRPr="0052273E" w:rsidRDefault="00177E80" w:rsidP="00177E80">
            <w:pPr>
              <w:spacing w:after="0"/>
              <w:jc w:val="center"/>
              <w:rPr>
                <w:rFonts w:ascii="Cambria" w:hAnsi="Cambria" w:cs="Times New Roman"/>
                <w:b/>
                <w:bCs/>
                <w:sz w:val="20"/>
                <w:szCs w:val="20"/>
              </w:rPr>
            </w:pPr>
            <w:r w:rsidRPr="0052273E">
              <w:rPr>
                <w:rFonts w:ascii="Cambria" w:hAnsi="Cambria" w:cs="Times New Roman"/>
                <w:b/>
                <w:bCs/>
                <w:sz w:val="20"/>
                <w:szCs w:val="20"/>
              </w:rPr>
              <w:t>stacjonarne/niestacjonarne</w:t>
            </w:r>
          </w:p>
        </w:tc>
        <w:tc>
          <w:tcPr>
            <w:tcW w:w="2209" w:type="dxa"/>
            <w:vAlign w:val="center"/>
          </w:tcPr>
          <w:p w14:paraId="77F12D06"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Rok studiów/semestr</w:t>
            </w:r>
          </w:p>
        </w:tc>
        <w:tc>
          <w:tcPr>
            <w:tcW w:w="2401" w:type="dxa"/>
            <w:vAlign w:val="center"/>
          </w:tcPr>
          <w:p w14:paraId="7A593F14"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 xml:space="preserve">Punkty ECTS </w:t>
            </w:r>
            <w:r w:rsidRPr="0052273E">
              <w:rPr>
                <w:rFonts w:ascii="Cambria" w:hAnsi="Cambria" w:cs="Times New Roman"/>
                <w:sz w:val="20"/>
                <w:szCs w:val="20"/>
              </w:rPr>
              <w:t>(zgodnie z programem studiów)</w:t>
            </w:r>
          </w:p>
        </w:tc>
      </w:tr>
      <w:tr w:rsidR="0052273E" w:rsidRPr="0052273E" w14:paraId="0AA7F27A" w14:textId="77777777" w:rsidTr="00177E80">
        <w:tc>
          <w:tcPr>
            <w:tcW w:w="2498" w:type="dxa"/>
          </w:tcPr>
          <w:p w14:paraId="44B9E334"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wykład</w:t>
            </w:r>
          </w:p>
        </w:tc>
        <w:tc>
          <w:tcPr>
            <w:tcW w:w="2781" w:type="dxa"/>
            <w:vAlign w:val="center"/>
          </w:tcPr>
          <w:p w14:paraId="2A4E1177" w14:textId="77777777" w:rsidR="005A149C" w:rsidRPr="0052273E" w:rsidRDefault="00A60987" w:rsidP="002F14D8">
            <w:pPr>
              <w:spacing w:after="0"/>
              <w:jc w:val="center"/>
              <w:rPr>
                <w:rFonts w:ascii="Cambria" w:hAnsi="Cambria" w:cs="Times New Roman"/>
                <w:b/>
                <w:bCs/>
                <w:sz w:val="20"/>
                <w:szCs w:val="20"/>
              </w:rPr>
            </w:pPr>
            <w:r w:rsidRPr="0052273E">
              <w:rPr>
                <w:rFonts w:ascii="Cambria" w:hAnsi="Cambria" w:cs="Times New Roman"/>
                <w:b/>
                <w:bCs/>
                <w:sz w:val="20"/>
                <w:szCs w:val="20"/>
              </w:rPr>
              <w:t>30</w:t>
            </w:r>
            <w:r w:rsidR="00DA2CEA" w:rsidRPr="0052273E">
              <w:rPr>
                <w:rFonts w:ascii="Cambria" w:hAnsi="Cambria" w:cs="Times New Roman"/>
                <w:b/>
                <w:bCs/>
                <w:sz w:val="20"/>
                <w:szCs w:val="20"/>
              </w:rPr>
              <w:t>/15</w:t>
            </w:r>
          </w:p>
        </w:tc>
        <w:tc>
          <w:tcPr>
            <w:tcW w:w="2209" w:type="dxa"/>
            <w:vAlign w:val="center"/>
          </w:tcPr>
          <w:p w14:paraId="1000D854" w14:textId="77777777" w:rsidR="005A149C" w:rsidRPr="0052273E" w:rsidRDefault="00970516" w:rsidP="002F14D8">
            <w:pPr>
              <w:spacing w:after="0"/>
              <w:jc w:val="center"/>
              <w:rPr>
                <w:rFonts w:ascii="Cambria" w:hAnsi="Cambria" w:cs="Times New Roman"/>
                <w:b/>
                <w:bCs/>
                <w:sz w:val="20"/>
                <w:szCs w:val="20"/>
              </w:rPr>
            </w:pPr>
            <w:r w:rsidRPr="0052273E">
              <w:rPr>
                <w:rFonts w:ascii="Cambria" w:hAnsi="Cambria" w:cs="Times New Roman"/>
                <w:b/>
                <w:bCs/>
                <w:sz w:val="20"/>
                <w:szCs w:val="20"/>
              </w:rPr>
              <w:t>4</w:t>
            </w:r>
            <w:r w:rsidR="00DA2CEA" w:rsidRPr="0052273E">
              <w:rPr>
                <w:rFonts w:ascii="Cambria" w:hAnsi="Cambria" w:cs="Times New Roman"/>
                <w:b/>
                <w:bCs/>
                <w:sz w:val="20"/>
                <w:szCs w:val="20"/>
              </w:rPr>
              <w:t>/7</w:t>
            </w:r>
            <w:r w:rsidRPr="0052273E">
              <w:rPr>
                <w:rFonts w:ascii="Cambria" w:hAnsi="Cambria" w:cs="Times New Roman"/>
                <w:b/>
                <w:bCs/>
                <w:sz w:val="20"/>
                <w:szCs w:val="20"/>
              </w:rPr>
              <w:t>;</w:t>
            </w:r>
            <w:r w:rsidR="00A60987" w:rsidRPr="0052273E">
              <w:rPr>
                <w:rFonts w:ascii="Cambria" w:hAnsi="Cambria" w:cs="Times New Roman"/>
                <w:b/>
                <w:bCs/>
                <w:sz w:val="20"/>
                <w:szCs w:val="20"/>
              </w:rPr>
              <w:t xml:space="preserve"> </w:t>
            </w:r>
          </w:p>
        </w:tc>
        <w:tc>
          <w:tcPr>
            <w:tcW w:w="2401" w:type="dxa"/>
            <w:vMerge w:val="restart"/>
            <w:vAlign w:val="center"/>
          </w:tcPr>
          <w:p w14:paraId="0B77B6AE" w14:textId="77777777" w:rsidR="005A149C" w:rsidRPr="0052273E" w:rsidRDefault="00A60987" w:rsidP="002F14D8">
            <w:pPr>
              <w:spacing w:after="0"/>
              <w:jc w:val="center"/>
              <w:rPr>
                <w:rFonts w:ascii="Cambria" w:hAnsi="Cambria" w:cs="Times New Roman"/>
                <w:b/>
                <w:bCs/>
                <w:sz w:val="20"/>
                <w:szCs w:val="20"/>
              </w:rPr>
            </w:pPr>
            <w:r w:rsidRPr="0052273E">
              <w:rPr>
                <w:rFonts w:ascii="Cambria" w:hAnsi="Cambria" w:cs="Times New Roman"/>
                <w:b/>
                <w:bCs/>
                <w:sz w:val="20"/>
                <w:szCs w:val="20"/>
              </w:rPr>
              <w:t>5</w:t>
            </w:r>
          </w:p>
        </w:tc>
      </w:tr>
      <w:tr w:rsidR="0052273E" w:rsidRPr="0052273E" w14:paraId="5EFB2027" w14:textId="77777777" w:rsidTr="00177E80">
        <w:tc>
          <w:tcPr>
            <w:tcW w:w="2498" w:type="dxa"/>
          </w:tcPr>
          <w:p w14:paraId="266179DB" w14:textId="77777777" w:rsidR="00DA2CEA" w:rsidRPr="0052273E" w:rsidRDefault="00DA2CEA" w:rsidP="002F14D8">
            <w:pPr>
              <w:spacing w:after="0"/>
              <w:rPr>
                <w:rFonts w:ascii="Cambria" w:hAnsi="Cambria" w:cs="Times New Roman"/>
                <w:b/>
                <w:bCs/>
                <w:sz w:val="20"/>
                <w:szCs w:val="20"/>
              </w:rPr>
            </w:pPr>
            <w:r w:rsidRPr="0052273E">
              <w:rPr>
                <w:rFonts w:ascii="Cambria" w:hAnsi="Cambria" w:cs="Times New Roman"/>
                <w:b/>
                <w:bCs/>
                <w:sz w:val="20"/>
                <w:szCs w:val="20"/>
              </w:rPr>
              <w:t>laboratoria</w:t>
            </w:r>
          </w:p>
        </w:tc>
        <w:tc>
          <w:tcPr>
            <w:tcW w:w="2781" w:type="dxa"/>
            <w:vAlign w:val="center"/>
          </w:tcPr>
          <w:p w14:paraId="048C89B3" w14:textId="77777777" w:rsidR="00DA2CEA" w:rsidRPr="0052273E" w:rsidRDefault="00DA2CEA" w:rsidP="002F14D8">
            <w:pPr>
              <w:spacing w:after="0"/>
              <w:jc w:val="center"/>
              <w:rPr>
                <w:rFonts w:ascii="Cambria" w:hAnsi="Cambria" w:cs="Times New Roman"/>
                <w:b/>
                <w:bCs/>
                <w:sz w:val="20"/>
                <w:szCs w:val="20"/>
              </w:rPr>
            </w:pPr>
            <w:r w:rsidRPr="0052273E">
              <w:rPr>
                <w:rFonts w:ascii="Cambria" w:hAnsi="Cambria" w:cs="Times New Roman"/>
                <w:b/>
                <w:bCs/>
                <w:sz w:val="20"/>
                <w:szCs w:val="20"/>
              </w:rPr>
              <w:t>30/18</w:t>
            </w:r>
          </w:p>
        </w:tc>
        <w:tc>
          <w:tcPr>
            <w:tcW w:w="2209" w:type="dxa"/>
          </w:tcPr>
          <w:p w14:paraId="1E8B41EA" w14:textId="77777777" w:rsidR="00DA2CEA" w:rsidRPr="0052273E" w:rsidRDefault="00970516" w:rsidP="002F14D8">
            <w:pPr>
              <w:spacing w:after="0"/>
              <w:jc w:val="center"/>
              <w:rPr>
                <w:rFonts w:ascii="Cambria" w:hAnsi="Cambria" w:cs="Times New Roman"/>
                <w:b/>
                <w:bCs/>
                <w:sz w:val="20"/>
                <w:szCs w:val="20"/>
              </w:rPr>
            </w:pPr>
            <w:r w:rsidRPr="0052273E">
              <w:rPr>
                <w:rFonts w:ascii="Cambria" w:hAnsi="Cambria" w:cs="Times New Roman"/>
                <w:b/>
                <w:bCs/>
                <w:sz w:val="20"/>
                <w:szCs w:val="20"/>
              </w:rPr>
              <w:t>4</w:t>
            </w:r>
            <w:r w:rsidR="00DA2CEA" w:rsidRPr="0052273E">
              <w:rPr>
                <w:rFonts w:ascii="Cambria" w:hAnsi="Cambria" w:cs="Times New Roman"/>
                <w:b/>
                <w:bCs/>
                <w:sz w:val="20"/>
                <w:szCs w:val="20"/>
              </w:rPr>
              <w:t>/7</w:t>
            </w:r>
            <w:r w:rsidRPr="0052273E">
              <w:rPr>
                <w:rFonts w:ascii="Cambria" w:hAnsi="Cambria" w:cs="Times New Roman"/>
                <w:b/>
                <w:bCs/>
                <w:sz w:val="20"/>
                <w:szCs w:val="20"/>
              </w:rPr>
              <w:t>;</w:t>
            </w:r>
            <w:r w:rsidR="00DA2CEA" w:rsidRPr="0052273E">
              <w:rPr>
                <w:rFonts w:ascii="Cambria" w:hAnsi="Cambria" w:cs="Times New Roman"/>
                <w:b/>
                <w:bCs/>
                <w:sz w:val="20"/>
                <w:szCs w:val="20"/>
              </w:rPr>
              <w:t xml:space="preserve"> </w:t>
            </w:r>
          </w:p>
        </w:tc>
        <w:tc>
          <w:tcPr>
            <w:tcW w:w="2401" w:type="dxa"/>
            <w:vMerge/>
          </w:tcPr>
          <w:p w14:paraId="5F6C7616" w14:textId="77777777" w:rsidR="00DA2CEA" w:rsidRPr="0052273E" w:rsidRDefault="00DA2CEA" w:rsidP="002F14D8">
            <w:pPr>
              <w:spacing w:after="0"/>
              <w:rPr>
                <w:rFonts w:ascii="Cambria" w:hAnsi="Cambria" w:cs="Times New Roman"/>
                <w:b/>
                <w:bCs/>
                <w:sz w:val="20"/>
                <w:szCs w:val="20"/>
              </w:rPr>
            </w:pPr>
          </w:p>
        </w:tc>
      </w:tr>
      <w:tr w:rsidR="00DA2CEA" w:rsidRPr="0052273E" w14:paraId="3953B7D5" w14:textId="77777777" w:rsidTr="00177E80">
        <w:tc>
          <w:tcPr>
            <w:tcW w:w="2498" w:type="dxa"/>
          </w:tcPr>
          <w:p w14:paraId="630D632A" w14:textId="77777777" w:rsidR="00DA2CEA" w:rsidRPr="0052273E" w:rsidRDefault="00DA2CEA" w:rsidP="002F14D8">
            <w:pPr>
              <w:spacing w:after="0"/>
              <w:rPr>
                <w:rFonts w:ascii="Cambria" w:hAnsi="Cambria" w:cs="Times New Roman"/>
                <w:b/>
                <w:bCs/>
                <w:sz w:val="20"/>
                <w:szCs w:val="20"/>
              </w:rPr>
            </w:pPr>
            <w:r w:rsidRPr="0052273E">
              <w:rPr>
                <w:rFonts w:ascii="Cambria" w:hAnsi="Cambria" w:cs="Times New Roman"/>
                <w:b/>
                <w:bCs/>
                <w:sz w:val="20"/>
                <w:szCs w:val="20"/>
              </w:rPr>
              <w:t>projekty</w:t>
            </w:r>
          </w:p>
        </w:tc>
        <w:tc>
          <w:tcPr>
            <w:tcW w:w="2781" w:type="dxa"/>
            <w:vAlign w:val="center"/>
          </w:tcPr>
          <w:p w14:paraId="13A22AC9" w14:textId="77777777" w:rsidR="00DA2CEA" w:rsidRPr="0052273E" w:rsidRDefault="00DA2CEA" w:rsidP="002F14D8">
            <w:pPr>
              <w:spacing w:after="0"/>
              <w:jc w:val="center"/>
              <w:rPr>
                <w:rFonts w:ascii="Cambria" w:hAnsi="Cambria" w:cs="Times New Roman"/>
                <w:b/>
                <w:bCs/>
                <w:sz w:val="20"/>
                <w:szCs w:val="20"/>
              </w:rPr>
            </w:pPr>
            <w:r w:rsidRPr="0052273E">
              <w:rPr>
                <w:rFonts w:ascii="Cambria" w:hAnsi="Cambria" w:cs="Times New Roman"/>
                <w:b/>
                <w:bCs/>
                <w:sz w:val="20"/>
                <w:szCs w:val="20"/>
              </w:rPr>
              <w:t>15/10</w:t>
            </w:r>
          </w:p>
        </w:tc>
        <w:tc>
          <w:tcPr>
            <w:tcW w:w="2209" w:type="dxa"/>
          </w:tcPr>
          <w:p w14:paraId="4F502368" w14:textId="77777777" w:rsidR="00DA2CEA" w:rsidRPr="0052273E" w:rsidRDefault="00970516" w:rsidP="002F14D8">
            <w:pPr>
              <w:spacing w:after="0"/>
              <w:jc w:val="center"/>
              <w:rPr>
                <w:rFonts w:ascii="Cambria" w:hAnsi="Cambria" w:cs="Times New Roman"/>
                <w:b/>
                <w:bCs/>
                <w:sz w:val="20"/>
                <w:szCs w:val="20"/>
              </w:rPr>
            </w:pPr>
            <w:r w:rsidRPr="0052273E">
              <w:rPr>
                <w:rFonts w:ascii="Cambria" w:hAnsi="Cambria" w:cs="Times New Roman"/>
                <w:b/>
                <w:bCs/>
                <w:sz w:val="20"/>
                <w:szCs w:val="20"/>
              </w:rPr>
              <w:t>4/7;</w:t>
            </w:r>
            <w:r w:rsidR="00DA2CEA" w:rsidRPr="0052273E">
              <w:rPr>
                <w:rFonts w:ascii="Cambria" w:hAnsi="Cambria" w:cs="Times New Roman"/>
                <w:b/>
                <w:bCs/>
                <w:sz w:val="20"/>
                <w:szCs w:val="20"/>
              </w:rPr>
              <w:t xml:space="preserve"> </w:t>
            </w:r>
          </w:p>
        </w:tc>
        <w:tc>
          <w:tcPr>
            <w:tcW w:w="2401" w:type="dxa"/>
            <w:vMerge/>
          </w:tcPr>
          <w:p w14:paraId="506B2412" w14:textId="77777777" w:rsidR="00DA2CEA" w:rsidRPr="0052273E" w:rsidRDefault="00DA2CEA" w:rsidP="002F14D8">
            <w:pPr>
              <w:spacing w:after="0"/>
              <w:rPr>
                <w:rFonts w:ascii="Cambria" w:hAnsi="Cambria" w:cs="Times New Roman"/>
                <w:b/>
                <w:bCs/>
                <w:sz w:val="20"/>
                <w:szCs w:val="20"/>
              </w:rPr>
            </w:pPr>
          </w:p>
        </w:tc>
      </w:tr>
    </w:tbl>
    <w:p w14:paraId="5BC0326E" w14:textId="77777777" w:rsidR="00970516" w:rsidRPr="0052273E" w:rsidRDefault="00970516" w:rsidP="002F14D8">
      <w:pPr>
        <w:spacing w:after="0"/>
        <w:rPr>
          <w:rFonts w:ascii="Cambria" w:hAnsi="Cambria" w:cs="Times New Roman"/>
          <w:b/>
          <w:bCs/>
          <w:sz w:val="20"/>
          <w:szCs w:val="20"/>
        </w:rPr>
      </w:pPr>
    </w:p>
    <w:p w14:paraId="775B8DCF" w14:textId="77777777" w:rsidR="005A149C" w:rsidRPr="0052273E" w:rsidRDefault="005A149C" w:rsidP="002F14D8">
      <w:pPr>
        <w:spacing w:after="0"/>
        <w:rPr>
          <w:rFonts w:ascii="Cambria" w:hAnsi="Cambria" w:cs="Times New Roman"/>
          <w:b/>
          <w:sz w:val="20"/>
          <w:szCs w:val="20"/>
        </w:rPr>
      </w:pPr>
      <w:r w:rsidRPr="0052273E">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52273E" w14:paraId="01875865" w14:textId="77777777" w:rsidTr="00832F4B">
        <w:trPr>
          <w:trHeight w:val="301"/>
          <w:jc w:val="center"/>
        </w:trPr>
        <w:tc>
          <w:tcPr>
            <w:tcW w:w="9898" w:type="dxa"/>
          </w:tcPr>
          <w:p w14:paraId="0E5C34F7" w14:textId="77777777" w:rsidR="005A149C" w:rsidRPr="0052273E" w:rsidRDefault="005A149C" w:rsidP="002F14D8">
            <w:pPr>
              <w:spacing w:after="0"/>
              <w:rPr>
                <w:rFonts w:ascii="Cambria" w:hAnsi="Cambria" w:cs="Times New Roman"/>
                <w:sz w:val="20"/>
                <w:szCs w:val="20"/>
              </w:rPr>
            </w:pPr>
          </w:p>
          <w:p w14:paraId="02689777" w14:textId="77777777" w:rsidR="005A149C" w:rsidRPr="0052273E" w:rsidRDefault="005A149C" w:rsidP="002F14D8">
            <w:pPr>
              <w:spacing w:after="0"/>
              <w:rPr>
                <w:rFonts w:ascii="Cambria" w:hAnsi="Cambria" w:cs="Times New Roman"/>
                <w:sz w:val="20"/>
                <w:szCs w:val="20"/>
              </w:rPr>
            </w:pPr>
          </w:p>
        </w:tc>
      </w:tr>
    </w:tbl>
    <w:p w14:paraId="4056DBF5" w14:textId="77777777" w:rsidR="00970516" w:rsidRPr="0052273E" w:rsidRDefault="00970516" w:rsidP="002F14D8">
      <w:pPr>
        <w:spacing w:after="0"/>
        <w:rPr>
          <w:rFonts w:ascii="Cambria" w:hAnsi="Cambria" w:cs="Times New Roman"/>
          <w:b/>
          <w:bCs/>
          <w:sz w:val="20"/>
          <w:szCs w:val="20"/>
        </w:rPr>
      </w:pPr>
    </w:p>
    <w:p w14:paraId="5F41187E" w14:textId="77777777" w:rsidR="00DA2CEA" w:rsidRPr="0052273E" w:rsidRDefault="00DA2CEA" w:rsidP="002F14D8">
      <w:pPr>
        <w:spacing w:after="0"/>
        <w:rPr>
          <w:rFonts w:ascii="Cambria" w:hAnsi="Cambria" w:cs="Times New Roman"/>
          <w:b/>
          <w:bCs/>
          <w:sz w:val="20"/>
          <w:szCs w:val="20"/>
        </w:rPr>
      </w:pPr>
      <w:r w:rsidRPr="0052273E">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A2CEA" w:rsidRPr="0052273E" w14:paraId="6F0FBF5F" w14:textId="77777777" w:rsidTr="000D5A50">
        <w:tc>
          <w:tcPr>
            <w:tcW w:w="9889" w:type="dxa"/>
          </w:tcPr>
          <w:p w14:paraId="5F558658" w14:textId="77777777" w:rsidR="00DA2CEA" w:rsidRPr="0052273E" w:rsidRDefault="00DA2CEA" w:rsidP="002F14D8">
            <w:pPr>
              <w:spacing w:after="0"/>
              <w:rPr>
                <w:rFonts w:ascii="Cambria" w:hAnsi="Cambria" w:cs="Times New Roman"/>
                <w:sz w:val="20"/>
                <w:szCs w:val="20"/>
              </w:rPr>
            </w:pPr>
            <w:r w:rsidRPr="0052273E">
              <w:rPr>
                <w:rFonts w:ascii="Cambria" w:hAnsi="Cambria" w:cs="Times New Roman"/>
                <w:sz w:val="20"/>
                <w:szCs w:val="20"/>
              </w:rPr>
              <w:t>C1 -</w:t>
            </w:r>
            <w:r w:rsidRPr="0052273E">
              <w:rPr>
                <w:rFonts w:ascii="Cambria" w:hAnsi="Cambria"/>
                <w:sz w:val="20"/>
                <w:szCs w:val="20"/>
                <w:shd w:val="clear" w:color="auto" w:fill="FFFFFF"/>
              </w:rPr>
              <w:t>Zapoznanie studentów z rodzajami dokumentacji środowiskowej. Przekazanie wiedzy i nabycie przez studentów umiejętności opracowywania różnego rodzaju dokumentacji i opracowań z zakresu ochrony i inżynierii środowiska.</w:t>
            </w:r>
          </w:p>
        </w:tc>
      </w:tr>
    </w:tbl>
    <w:p w14:paraId="4A2DA4CF" w14:textId="77777777" w:rsidR="00DA2CEA" w:rsidRPr="0052273E" w:rsidRDefault="00DA2CEA" w:rsidP="002F14D8">
      <w:pPr>
        <w:spacing w:after="0"/>
        <w:rPr>
          <w:rFonts w:ascii="Cambria" w:hAnsi="Cambria" w:cs="Times New Roman"/>
          <w:b/>
          <w:bCs/>
          <w:sz w:val="20"/>
          <w:szCs w:val="20"/>
        </w:rPr>
      </w:pPr>
    </w:p>
    <w:p w14:paraId="5418786F" w14:textId="77777777" w:rsidR="00DA2CEA" w:rsidRPr="0052273E" w:rsidRDefault="00DA2CEA" w:rsidP="002F14D8">
      <w:pPr>
        <w:spacing w:after="0"/>
        <w:rPr>
          <w:rFonts w:ascii="Cambria" w:hAnsi="Cambria" w:cs="Times New Roman"/>
          <w:b/>
          <w:bCs/>
          <w:strike/>
          <w:sz w:val="20"/>
          <w:szCs w:val="20"/>
        </w:rPr>
      </w:pPr>
      <w:r w:rsidRPr="0052273E">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2273E" w:rsidRPr="0052273E" w14:paraId="520FD26E" w14:textId="77777777" w:rsidTr="000D5A50">
        <w:trPr>
          <w:gridAfter w:val="1"/>
          <w:wAfter w:w="11" w:type="dxa"/>
          <w:jc w:val="center"/>
        </w:trPr>
        <w:tc>
          <w:tcPr>
            <w:tcW w:w="1526" w:type="dxa"/>
            <w:vAlign w:val="center"/>
          </w:tcPr>
          <w:p w14:paraId="49D10EFE" w14:textId="77777777" w:rsidR="00DA2CEA" w:rsidRPr="0052273E" w:rsidRDefault="00DA2CEA" w:rsidP="002F14D8">
            <w:pPr>
              <w:spacing w:after="0"/>
              <w:jc w:val="center"/>
              <w:rPr>
                <w:rFonts w:ascii="Cambria" w:hAnsi="Cambria" w:cs="Times New Roman"/>
                <w:b/>
                <w:bCs/>
                <w:sz w:val="20"/>
                <w:szCs w:val="20"/>
              </w:rPr>
            </w:pPr>
            <w:r w:rsidRPr="0052273E">
              <w:rPr>
                <w:rFonts w:ascii="Cambria" w:hAnsi="Cambria" w:cs="Times New Roman"/>
                <w:b/>
                <w:bCs/>
                <w:sz w:val="20"/>
                <w:szCs w:val="20"/>
              </w:rPr>
              <w:t>Symbol efektu uczenia się</w:t>
            </w:r>
          </w:p>
        </w:tc>
        <w:tc>
          <w:tcPr>
            <w:tcW w:w="6662" w:type="dxa"/>
            <w:vAlign w:val="center"/>
          </w:tcPr>
          <w:p w14:paraId="743909DA" w14:textId="77777777" w:rsidR="00DA2CEA" w:rsidRPr="0052273E" w:rsidRDefault="00DA2CEA" w:rsidP="002F14D8">
            <w:pPr>
              <w:spacing w:after="0"/>
              <w:jc w:val="center"/>
              <w:rPr>
                <w:rFonts w:ascii="Cambria" w:hAnsi="Cambria" w:cs="Times New Roman"/>
                <w:b/>
                <w:bCs/>
                <w:sz w:val="20"/>
                <w:szCs w:val="20"/>
              </w:rPr>
            </w:pPr>
            <w:r w:rsidRPr="0052273E">
              <w:rPr>
                <w:rFonts w:ascii="Cambria" w:hAnsi="Cambria" w:cs="Times New Roman"/>
                <w:b/>
                <w:bCs/>
                <w:sz w:val="20"/>
                <w:szCs w:val="20"/>
              </w:rPr>
              <w:t>Opis efektu uczenia się</w:t>
            </w:r>
          </w:p>
        </w:tc>
        <w:tc>
          <w:tcPr>
            <w:tcW w:w="1732" w:type="dxa"/>
            <w:vAlign w:val="center"/>
          </w:tcPr>
          <w:p w14:paraId="4B3BD965" w14:textId="77777777" w:rsidR="00DA2CEA" w:rsidRPr="0052273E" w:rsidRDefault="00DA2CEA" w:rsidP="002F14D8">
            <w:pPr>
              <w:spacing w:after="0"/>
              <w:jc w:val="center"/>
              <w:rPr>
                <w:rFonts w:ascii="Cambria" w:hAnsi="Cambria" w:cs="Times New Roman"/>
                <w:b/>
                <w:bCs/>
                <w:sz w:val="20"/>
                <w:szCs w:val="20"/>
              </w:rPr>
            </w:pPr>
            <w:r w:rsidRPr="0052273E">
              <w:rPr>
                <w:rFonts w:ascii="Cambria" w:hAnsi="Cambria" w:cs="Times New Roman"/>
                <w:b/>
                <w:bCs/>
                <w:sz w:val="20"/>
                <w:szCs w:val="20"/>
              </w:rPr>
              <w:t>Odniesienie do efektu kierunkowego</w:t>
            </w:r>
          </w:p>
        </w:tc>
      </w:tr>
      <w:tr w:rsidR="0052273E" w:rsidRPr="0052273E" w14:paraId="19B66F58" w14:textId="77777777" w:rsidTr="000D5A50">
        <w:trPr>
          <w:jc w:val="center"/>
        </w:trPr>
        <w:tc>
          <w:tcPr>
            <w:tcW w:w="9931" w:type="dxa"/>
            <w:gridSpan w:val="4"/>
          </w:tcPr>
          <w:p w14:paraId="44089E87" w14:textId="77777777" w:rsidR="00DA2CEA" w:rsidRPr="0052273E" w:rsidRDefault="00DA2CEA" w:rsidP="002F14D8">
            <w:pPr>
              <w:spacing w:after="0"/>
              <w:jc w:val="center"/>
              <w:rPr>
                <w:rFonts w:ascii="Cambria" w:hAnsi="Cambria" w:cs="Times New Roman"/>
                <w:b/>
                <w:bCs/>
                <w:sz w:val="20"/>
                <w:szCs w:val="20"/>
              </w:rPr>
            </w:pPr>
            <w:r w:rsidRPr="0052273E">
              <w:rPr>
                <w:rFonts w:ascii="Cambria" w:hAnsi="Cambria" w:cs="Times New Roman"/>
                <w:b/>
                <w:bCs/>
                <w:sz w:val="20"/>
                <w:szCs w:val="20"/>
              </w:rPr>
              <w:t>WIEDZA</w:t>
            </w:r>
          </w:p>
        </w:tc>
      </w:tr>
      <w:tr w:rsidR="0052273E" w:rsidRPr="0052273E" w14:paraId="0A3E0063" w14:textId="77777777" w:rsidTr="000D5A50">
        <w:trPr>
          <w:gridAfter w:val="1"/>
          <w:wAfter w:w="11" w:type="dxa"/>
          <w:jc w:val="center"/>
        </w:trPr>
        <w:tc>
          <w:tcPr>
            <w:tcW w:w="1526" w:type="dxa"/>
            <w:vAlign w:val="center"/>
          </w:tcPr>
          <w:p w14:paraId="06DA55B2"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W_01</w:t>
            </w:r>
          </w:p>
        </w:tc>
        <w:tc>
          <w:tcPr>
            <w:tcW w:w="6662" w:type="dxa"/>
          </w:tcPr>
          <w:p w14:paraId="01162F29" w14:textId="5975BDE0" w:rsidR="00DA2CEA" w:rsidRPr="0052273E" w:rsidRDefault="000F022D" w:rsidP="002F14D8">
            <w:pPr>
              <w:spacing w:after="0"/>
              <w:jc w:val="both"/>
              <w:rPr>
                <w:rFonts w:ascii="Cambria" w:hAnsi="Cambria" w:cs="Times New Roman"/>
                <w:sz w:val="20"/>
                <w:szCs w:val="20"/>
              </w:rPr>
            </w:pPr>
            <w:r>
              <w:rPr>
                <w:rFonts w:ascii="Cambria" w:hAnsi="Cambria"/>
                <w:sz w:val="20"/>
                <w:szCs w:val="20"/>
              </w:rPr>
              <w:t>Zna i rozumie sposoby</w:t>
            </w:r>
            <w:r w:rsidR="00DA2CEA" w:rsidRPr="0052273E">
              <w:rPr>
                <w:rFonts w:ascii="Cambria" w:hAnsi="Cambria"/>
                <w:sz w:val="20"/>
                <w:szCs w:val="20"/>
                <w:shd w:val="clear" w:color="auto" w:fill="FFFFFF"/>
              </w:rPr>
              <w:t xml:space="preserve"> opracowywania różnego rodzaju dokumentacji</w:t>
            </w:r>
            <w:r>
              <w:rPr>
                <w:rFonts w:ascii="Cambria" w:hAnsi="Cambria"/>
                <w:sz w:val="20"/>
                <w:szCs w:val="20"/>
                <w:shd w:val="clear" w:color="auto" w:fill="FFFFFF"/>
              </w:rPr>
              <w:t xml:space="preserve"> </w:t>
            </w:r>
            <w:r w:rsidR="00DA2CEA" w:rsidRPr="0052273E">
              <w:rPr>
                <w:rFonts w:ascii="Cambria" w:hAnsi="Cambria"/>
                <w:sz w:val="20"/>
                <w:szCs w:val="20"/>
                <w:shd w:val="clear" w:color="auto" w:fill="FFFFFF"/>
              </w:rPr>
              <w:t>z zakresu ochrony i inżynierii środowiska.</w:t>
            </w:r>
          </w:p>
        </w:tc>
        <w:tc>
          <w:tcPr>
            <w:tcW w:w="1732" w:type="dxa"/>
            <w:vAlign w:val="center"/>
          </w:tcPr>
          <w:p w14:paraId="4B1BF2CA" w14:textId="5A9AF44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K_W01</w:t>
            </w:r>
            <w:r w:rsidR="004265CF" w:rsidRPr="0052273E">
              <w:rPr>
                <w:rFonts w:ascii="Cambria" w:hAnsi="Cambria" w:cs="Times New Roman"/>
                <w:sz w:val="20"/>
                <w:szCs w:val="20"/>
              </w:rPr>
              <w:t>, K_W03, K_W05, K_W08, K_W10, K_W13</w:t>
            </w:r>
          </w:p>
        </w:tc>
      </w:tr>
      <w:tr w:rsidR="0052273E" w:rsidRPr="0052273E" w14:paraId="5922DCBE" w14:textId="77777777" w:rsidTr="000D5A50">
        <w:trPr>
          <w:jc w:val="center"/>
        </w:trPr>
        <w:tc>
          <w:tcPr>
            <w:tcW w:w="9931" w:type="dxa"/>
            <w:gridSpan w:val="4"/>
            <w:vAlign w:val="center"/>
          </w:tcPr>
          <w:p w14:paraId="07A17C1B" w14:textId="77777777" w:rsidR="00DA2CEA" w:rsidRPr="0052273E" w:rsidRDefault="00DA2CEA" w:rsidP="002F14D8">
            <w:pPr>
              <w:spacing w:after="0"/>
              <w:jc w:val="center"/>
              <w:rPr>
                <w:rFonts w:ascii="Cambria" w:hAnsi="Cambria" w:cs="Times New Roman"/>
                <w:b/>
                <w:bCs/>
                <w:sz w:val="20"/>
                <w:szCs w:val="20"/>
              </w:rPr>
            </w:pPr>
            <w:r w:rsidRPr="0052273E">
              <w:rPr>
                <w:rFonts w:ascii="Cambria" w:hAnsi="Cambria" w:cs="Times New Roman"/>
                <w:b/>
                <w:bCs/>
                <w:sz w:val="20"/>
                <w:szCs w:val="20"/>
              </w:rPr>
              <w:t>UMIEJĘTNOŚCI</w:t>
            </w:r>
          </w:p>
        </w:tc>
      </w:tr>
      <w:tr w:rsidR="0052273E" w:rsidRPr="0052273E" w14:paraId="538AA958" w14:textId="77777777" w:rsidTr="000D5A50">
        <w:trPr>
          <w:gridAfter w:val="1"/>
          <w:wAfter w:w="11" w:type="dxa"/>
          <w:jc w:val="center"/>
        </w:trPr>
        <w:tc>
          <w:tcPr>
            <w:tcW w:w="1526" w:type="dxa"/>
            <w:vAlign w:val="center"/>
          </w:tcPr>
          <w:p w14:paraId="297B430F"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U_01</w:t>
            </w:r>
          </w:p>
        </w:tc>
        <w:tc>
          <w:tcPr>
            <w:tcW w:w="6662" w:type="dxa"/>
          </w:tcPr>
          <w:p w14:paraId="78C86EB6" w14:textId="77777777" w:rsidR="00DA2CEA" w:rsidRPr="0052273E" w:rsidRDefault="00DA2CEA" w:rsidP="002F14D8">
            <w:pPr>
              <w:autoSpaceDE w:val="0"/>
              <w:autoSpaceDN w:val="0"/>
              <w:adjustRightInd w:val="0"/>
              <w:spacing w:after="0"/>
              <w:jc w:val="both"/>
              <w:rPr>
                <w:rFonts w:ascii="Cambria" w:eastAsia="Times New Roman" w:hAnsi="Cambria" w:cs="Times New Roman"/>
                <w:sz w:val="20"/>
                <w:szCs w:val="20"/>
                <w:lang w:eastAsia="pl-PL"/>
              </w:rPr>
            </w:pPr>
            <w:r w:rsidRPr="0052273E">
              <w:rPr>
                <w:rFonts w:ascii="Cambria" w:hAnsi="Cambria"/>
                <w:sz w:val="20"/>
                <w:szCs w:val="20"/>
              </w:rPr>
              <w:t xml:space="preserve">Student potrafi pozyskiwać z literatury, baz danych i innych źródeł informacje dotyczące </w:t>
            </w:r>
            <w:r w:rsidR="001464E2" w:rsidRPr="0052273E">
              <w:rPr>
                <w:rFonts w:ascii="Cambria" w:hAnsi="Cambria"/>
                <w:sz w:val="20"/>
                <w:szCs w:val="20"/>
                <w:shd w:val="clear" w:color="auto" w:fill="FFFFFF"/>
              </w:rPr>
              <w:t>opracowywania różnego rodzaju dokumentacji i opracowań z zakresu ochrony i inżynierii środowiska.</w:t>
            </w:r>
          </w:p>
        </w:tc>
        <w:tc>
          <w:tcPr>
            <w:tcW w:w="1732" w:type="dxa"/>
            <w:vAlign w:val="center"/>
          </w:tcPr>
          <w:p w14:paraId="3C4C3B45" w14:textId="121B434E"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K_U01</w:t>
            </w:r>
            <w:r w:rsidR="004265CF" w:rsidRPr="0052273E">
              <w:rPr>
                <w:rFonts w:ascii="Cambria" w:hAnsi="Cambria" w:cs="Times New Roman"/>
                <w:sz w:val="20"/>
                <w:szCs w:val="20"/>
              </w:rPr>
              <w:t>, K_U03</w:t>
            </w:r>
          </w:p>
        </w:tc>
      </w:tr>
      <w:tr w:rsidR="0052273E" w:rsidRPr="0052273E" w14:paraId="0F01339A" w14:textId="77777777" w:rsidTr="000D5A50">
        <w:trPr>
          <w:gridAfter w:val="1"/>
          <w:wAfter w:w="11" w:type="dxa"/>
          <w:jc w:val="center"/>
        </w:trPr>
        <w:tc>
          <w:tcPr>
            <w:tcW w:w="1526" w:type="dxa"/>
            <w:vAlign w:val="center"/>
          </w:tcPr>
          <w:p w14:paraId="098F88A9"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lastRenderedPageBreak/>
              <w:t>U_02</w:t>
            </w:r>
          </w:p>
        </w:tc>
        <w:tc>
          <w:tcPr>
            <w:tcW w:w="6662" w:type="dxa"/>
          </w:tcPr>
          <w:p w14:paraId="627A8040" w14:textId="77777777" w:rsidR="00DA2CEA" w:rsidRPr="0052273E" w:rsidRDefault="00DA2CEA" w:rsidP="002F14D8">
            <w:pPr>
              <w:autoSpaceDE w:val="0"/>
              <w:autoSpaceDN w:val="0"/>
              <w:adjustRightInd w:val="0"/>
              <w:spacing w:after="0"/>
              <w:jc w:val="both"/>
              <w:rPr>
                <w:rFonts w:ascii="Cambria" w:hAnsi="Cambria"/>
                <w:sz w:val="20"/>
                <w:szCs w:val="20"/>
              </w:rPr>
            </w:pPr>
            <w:r w:rsidRPr="0052273E">
              <w:rPr>
                <w:rFonts w:ascii="Cambria" w:hAnsi="Cambria"/>
                <w:sz w:val="20"/>
                <w:szCs w:val="20"/>
              </w:rPr>
              <w:t>Student potrafi dostrzegać aspekty pozatechniczne, w tym środowiskowe, ekonomiczne i prawne przy projektowaniu, stosowaniu systemów i urządzeń energetycznych</w:t>
            </w:r>
          </w:p>
        </w:tc>
        <w:tc>
          <w:tcPr>
            <w:tcW w:w="1732" w:type="dxa"/>
            <w:vAlign w:val="center"/>
          </w:tcPr>
          <w:p w14:paraId="109714AF" w14:textId="67A94C71"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K_U02</w:t>
            </w:r>
            <w:r w:rsidR="004265CF" w:rsidRPr="0052273E">
              <w:rPr>
                <w:rFonts w:ascii="Cambria" w:hAnsi="Cambria" w:cs="Times New Roman"/>
                <w:sz w:val="20"/>
                <w:szCs w:val="20"/>
              </w:rPr>
              <w:t>, K_U17, K_U18, K_U24</w:t>
            </w:r>
            <w:r w:rsidR="000F022D">
              <w:rPr>
                <w:rFonts w:ascii="Cambria" w:hAnsi="Cambria" w:cs="Times New Roman"/>
                <w:sz w:val="20"/>
                <w:szCs w:val="20"/>
              </w:rPr>
              <w:t xml:space="preserve">, </w:t>
            </w:r>
            <w:r w:rsidR="000F022D" w:rsidRPr="000F022D">
              <w:rPr>
                <w:rFonts w:ascii="Cambria" w:hAnsi="Cambria" w:cs="Times New Roman"/>
                <w:sz w:val="20"/>
                <w:szCs w:val="20"/>
              </w:rPr>
              <w:t>K_U26</w:t>
            </w:r>
          </w:p>
        </w:tc>
      </w:tr>
      <w:tr w:rsidR="0052273E" w:rsidRPr="0052273E" w14:paraId="7E07B95C" w14:textId="77777777" w:rsidTr="000D5A50">
        <w:trPr>
          <w:jc w:val="center"/>
        </w:trPr>
        <w:tc>
          <w:tcPr>
            <w:tcW w:w="9931" w:type="dxa"/>
            <w:gridSpan w:val="4"/>
            <w:vAlign w:val="center"/>
          </w:tcPr>
          <w:p w14:paraId="3C254CFF" w14:textId="77777777" w:rsidR="00DA2CEA" w:rsidRPr="0052273E" w:rsidRDefault="00DA2CEA" w:rsidP="002F14D8">
            <w:pPr>
              <w:spacing w:after="0"/>
              <w:jc w:val="center"/>
              <w:rPr>
                <w:rFonts w:ascii="Cambria" w:hAnsi="Cambria" w:cs="Times New Roman"/>
                <w:b/>
                <w:bCs/>
                <w:sz w:val="20"/>
                <w:szCs w:val="20"/>
              </w:rPr>
            </w:pPr>
            <w:r w:rsidRPr="0052273E">
              <w:rPr>
                <w:rFonts w:ascii="Cambria" w:hAnsi="Cambria" w:cs="Times New Roman"/>
                <w:b/>
                <w:bCs/>
                <w:sz w:val="20"/>
                <w:szCs w:val="20"/>
              </w:rPr>
              <w:t>KOMPETENCJE SPOŁECZNE</w:t>
            </w:r>
          </w:p>
        </w:tc>
      </w:tr>
      <w:tr w:rsidR="00DA2CEA" w:rsidRPr="0052273E" w14:paraId="27DABB8D" w14:textId="77777777" w:rsidTr="000D5A50">
        <w:trPr>
          <w:gridAfter w:val="1"/>
          <w:wAfter w:w="11" w:type="dxa"/>
          <w:jc w:val="center"/>
        </w:trPr>
        <w:tc>
          <w:tcPr>
            <w:tcW w:w="1526" w:type="dxa"/>
            <w:vAlign w:val="center"/>
          </w:tcPr>
          <w:p w14:paraId="095EFFC0"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K_01</w:t>
            </w:r>
          </w:p>
        </w:tc>
        <w:tc>
          <w:tcPr>
            <w:tcW w:w="6662" w:type="dxa"/>
          </w:tcPr>
          <w:p w14:paraId="1C863002" w14:textId="77777777" w:rsidR="00DA2CEA" w:rsidRPr="0052273E" w:rsidRDefault="00DA2CEA" w:rsidP="002F14D8">
            <w:pPr>
              <w:spacing w:after="0"/>
              <w:jc w:val="both"/>
              <w:rPr>
                <w:rFonts w:ascii="Cambria" w:hAnsi="Cambria" w:cs="Times New Roman"/>
                <w:sz w:val="20"/>
                <w:szCs w:val="20"/>
              </w:rPr>
            </w:pPr>
            <w:r w:rsidRPr="0052273E">
              <w:rPr>
                <w:rFonts w:ascii="Cambria" w:hAnsi="Cambria"/>
                <w:sz w:val="20"/>
                <w:szCs w:val="20"/>
              </w:rPr>
              <w:t>Student jest gotów do myślenia i działania w sposób przedsiębiorczy m. in. tworząc rozwiązania z uwzględnieniem korzyści biznesowe oraz społeczne</w:t>
            </w:r>
          </w:p>
        </w:tc>
        <w:tc>
          <w:tcPr>
            <w:tcW w:w="1732" w:type="dxa"/>
            <w:vAlign w:val="center"/>
          </w:tcPr>
          <w:p w14:paraId="62EC8C99" w14:textId="005C8833"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K_K01</w:t>
            </w:r>
            <w:r w:rsidR="004265CF" w:rsidRPr="0052273E">
              <w:rPr>
                <w:rFonts w:ascii="Cambria" w:hAnsi="Cambria" w:cs="Times New Roman"/>
                <w:sz w:val="20"/>
                <w:szCs w:val="20"/>
              </w:rPr>
              <w:t>, K_K02</w:t>
            </w:r>
          </w:p>
        </w:tc>
      </w:tr>
    </w:tbl>
    <w:p w14:paraId="0D59CE44" w14:textId="77777777" w:rsidR="00970516" w:rsidRPr="0052273E" w:rsidRDefault="00970516" w:rsidP="002F14D8">
      <w:pPr>
        <w:spacing w:after="0"/>
        <w:rPr>
          <w:rFonts w:ascii="Cambria" w:hAnsi="Cambria" w:cs="Times New Roman"/>
          <w:b/>
          <w:bCs/>
          <w:sz w:val="20"/>
          <w:szCs w:val="20"/>
        </w:rPr>
      </w:pPr>
    </w:p>
    <w:p w14:paraId="494AC977" w14:textId="77777777" w:rsidR="00DA2CEA" w:rsidRPr="0052273E" w:rsidRDefault="00DA2CEA" w:rsidP="002F14D8">
      <w:pPr>
        <w:spacing w:after="0"/>
        <w:rPr>
          <w:rFonts w:ascii="Cambria" w:hAnsi="Cambria"/>
          <w:sz w:val="20"/>
          <w:szCs w:val="20"/>
        </w:rPr>
      </w:pPr>
      <w:r w:rsidRPr="0052273E">
        <w:rPr>
          <w:rFonts w:ascii="Cambria" w:hAnsi="Cambria" w:cs="Times New Roman"/>
          <w:b/>
          <w:bCs/>
          <w:sz w:val="20"/>
          <w:szCs w:val="20"/>
        </w:rPr>
        <w:t xml:space="preserve">6. Treści programowe  oraz liczba godzin na poszczególnych formach zajęć </w:t>
      </w:r>
      <w:r w:rsidRPr="0052273E">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6043"/>
        <w:gridCol w:w="1516"/>
        <w:gridCol w:w="1806"/>
      </w:tblGrid>
      <w:tr w:rsidR="0052273E" w:rsidRPr="0052273E" w14:paraId="7C2A6F86" w14:textId="77777777" w:rsidTr="00970516">
        <w:trPr>
          <w:trHeight w:val="340"/>
        </w:trPr>
        <w:tc>
          <w:tcPr>
            <w:tcW w:w="666" w:type="dxa"/>
            <w:vMerge w:val="restart"/>
            <w:vAlign w:val="center"/>
          </w:tcPr>
          <w:p w14:paraId="551FAE00" w14:textId="77777777" w:rsidR="00DA2CEA" w:rsidRPr="0052273E" w:rsidRDefault="00DA2CEA"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043" w:type="dxa"/>
            <w:vMerge w:val="restart"/>
            <w:vAlign w:val="center"/>
          </w:tcPr>
          <w:p w14:paraId="3B6312B0" w14:textId="77777777" w:rsidR="00DA2CEA" w:rsidRPr="0052273E" w:rsidRDefault="00DA2CEA" w:rsidP="002F14D8">
            <w:pPr>
              <w:spacing w:after="0"/>
              <w:rPr>
                <w:rFonts w:ascii="Cambria" w:hAnsi="Cambria" w:cs="Times New Roman"/>
                <w:b/>
                <w:sz w:val="20"/>
                <w:szCs w:val="20"/>
              </w:rPr>
            </w:pPr>
            <w:r w:rsidRPr="0052273E">
              <w:rPr>
                <w:rFonts w:ascii="Cambria" w:hAnsi="Cambria" w:cs="Times New Roman"/>
                <w:b/>
                <w:sz w:val="20"/>
                <w:szCs w:val="20"/>
              </w:rPr>
              <w:t xml:space="preserve">Treści wykładów </w:t>
            </w:r>
          </w:p>
        </w:tc>
        <w:tc>
          <w:tcPr>
            <w:tcW w:w="3322" w:type="dxa"/>
            <w:gridSpan w:val="2"/>
            <w:vAlign w:val="center"/>
          </w:tcPr>
          <w:p w14:paraId="62D0B7DC" w14:textId="77777777" w:rsidR="00DA2CEA" w:rsidRPr="0052273E" w:rsidRDefault="00DA2CEA"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53D268D1" w14:textId="77777777" w:rsidTr="00970516">
        <w:trPr>
          <w:trHeight w:val="196"/>
        </w:trPr>
        <w:tc>
          <w:tcPr>
            <w:tcW w:w="666" w:type="dxa"/>
            <w:vMerge/>
          </w:tcPr>
          <w:p w14:paraId="03056A82" w14:textId="77777777" w:rsidR="00DA2CEA" w:rsidRPr="0052273E" w:rsidRDefault="00DA2CEA" w:rsidP="002F14D8">
            <w:pPr>
              <w:spacing w:after="0"/>
              <w:rPr>
                <w:rFonts w:ascii="Cambria" w:hAnsi="Cambria" w:cs="Times New Roman"/>
                <w:b/>
                <w:sz w:val="20"/>
                <w:szCs w:val="20"/>
              </w:rPr>
            </w:pPr>
          </w:p>
        </w:tc>
        <w:tc>
          <w:tcPr>
            <w:tcW w:w="6043" w:type="dxa"/>
            <w:vMerge/>
          </w:tcPr>
          <w:p w14:paraId="01D3B667" w14:textId="77777777" w:rsidR="00DA2CEA" w:rsidRPr="0052273E" w:rsidRDefault="00DA2CEA" w:rsidP="002F14D8">
            <w:pPr>
              <w:spacing w:after="0"/>
              <w:rPr>
                <w:rFonts w:ascii="Cambria" w:hAnsi="Cambria" w:cs="Times New Roman"/>
                <w:b/>
                <w:sz w:val="20"/>
                <w:szCs w:val="20"/>
              </w:rPr>
            </w:pPr>
          </w:p>
        </w:tc>
        <w:tc>
          <w:tcPr>
            <w:tcW w:w="1516" w:type="dxa"/>
          </w:tcPr>
          <w:p w14:paraId="3209313D" w14:textId="77777777" w:rsidR="00DA2CEA" w:rsidRPr="0052273E" w:rsidRDefault="00DA2CEA"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806" w:type="dxa"/>
          </w:tcPr>
          <w:p w14:paraId="25B2B4E5" w14:textId="77777777" w:rsidR="00DA2CEA" w:rsidRPr="0052273E" w:rsidRDefault="00DA2CEA"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1C0AF521" w14:textId="77777777" w:rsidTr="00970516">
        <w:trPr>
          <w:trHeight w:val="225"/>
        </w:trPr>
        <w:tc>
          <w:tcPr>
            <w:tcW w:w="666" w:type="dxa"/>
          </w:tcPr>
          <w:p w14:paraId="4A0BF989" w14:textId="77777777" w:rsidR="00DA2CEA" w:rsidRPr="0052273E" w:rsidRDefault="00DA2CEA" w:rsidP="002F14D8">
            <w:pPr>
              <w:spacing w:after="0"/>
              <w:rPr>
                <w:rFonts w:ascii="Cambria" w:hAnsi="Cambria" w:cs="Times New Roman"/>
                <w:bCs/>
                <w:sz w:val="20"/>
                <w:szCs w:val="20"/>
              </w:rPr>
            </w:pPr>
            <w:r w:rsidRPr="0052273E">
              <w:rPr>
                <w:rFonts w:ascii="Cambria" w:hAnsi="Cambria" w:cs="Times New Roman"/>
                <w:bCs/>
                <w:sz w:val="20"/>
                <w:szCs w:val="20"/>
              </w:rPr>
              <w:t>W1</w:t>
            </w:r>
          </w:p>
        </w:tc>
        <w:tc>
          <w:tcPr>
            <w:tcW w:w="6043" w:type="dxa"/>
          </w:tcPr>
          <w:p w14:paraId="4870CDEB" w14:textId="77777777" w:rsidR="00DA2CEA" w:rsidRPr="0052273E" w:rsidRDefault="001464E2" w:rsidP="002F14D8">
            <w:pPr>
              <w:spacing w:after="0"/>
              <w:jc w:val="both"/>
              <w:rPr>
                <w:rFonts w:ascii="Cambria" w:eastAsia="Times New Roman" w:hAnsi="Cambria" w:cs="Arial"/>
                <w:sz w:val="20"/>
                <w:szCs w:val="20"/>
                <w:lang w:eastAsia="pl-PL"/>
              </w:rPr>
            </w:pPr>
            <w:r w:rsidRPr="0052273E">
              <w:rPr>
                <w:rFonts w:ascii="Cambria" w:hAnsi="Cambria"/>
                <w:sz w:val="20"/>
                <w:szCs w:val="20"/>
                <w:shd w:val="clear" w:color="auto" w:fill="FFFFFF"/>
              </w:rPr>
              <w:t>Prawo ochrony środowiska - oddziaływanie budowli na środowisko (raporty)</w:t>
            </w:r>
          </w:p>
        </w:tc>
        <w:tc>
          <w:tcPr>
            <w:tcW w:w="1516" w:type="dxa"/>
            <w:vAlign w:val="center"/>
          </w:tcPr>
          <w:p w14:paraId="2A987F59"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375A3E0B" w14:textId="77777777" w:rsidR="00DA2CEA" w:rsidRPr="0052273E" w:rsidRDefault="001464E2"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04C8EFB7" w14:textId="77777777" w:rsidTr="00970516">
        <w:trPr>
          <w:trHeight w:val="225"/>
        </w:trPr>
        <w:tc>
          <w:tcPr>
            <w:tcW w:w="666" w:type="dxa"/>
          </w:tcPr>
          <w:p w14:paraId="6B6AB140" w14:textId="77777777" w:rsidR="00DA2CEA" w:rsidRPr="0052273E" w:rsidRDefault="00DA2CEA" w:rsidP="002F14D8">
            <w:pPr>
              <w:spacing w:after="0"/>
              <w:rPr>
                <w:rFonts w:ascii="Cambria" w:hAnsi="Cambria" w:cs="Times New Roman"/>
                <w:bCs/>
                <w:sz w:val="20"/>
                <w:szCs w:val="20"/>
              </w:rPr>
            </w:pPr>
            <w:r w:rsidRPr="0052273E">
              <w:rPr>
                <w:rFonts w:ascii="Cambria" w:hAnsi="Cambria" w:cs="Times New Roman"/>
                <w:bCs/>
                <w:sz w:val="20"/>
                <w:szCs w:val="20"/>
              </w:rPr>
              <w:t>W2</w:t>
            </w:r>
          </w:p>
        </w:tc>
        <w:tc>
          <w:tcPr>
            <w:tcW w:w="6043" w:type="dxa"/>
          </w:tcPr>
          <w:p w14:paraId="771EE247" w14:textId="77777777" w:rsidR="00DA2CEA" w:rsidRPr="0052273E" w:rsidRDefault="001464E2" w:rsidP="002F14D8">
            <w:pPr>
              <w:spacing w:after="0"/>
              <w:jc w:val="both"/>
              <w:rPr>
                <w:rFonts w:ascii="Cambria" w:hAnsi="Cambria"/>
                <w:sz w:val="20"/>
                <w:szCs w:val="20"/>
                <w:shd w:val="clear" w:color="auto" w:fill="FFFFFF"/>
              </w:rPr>
            </w:pPr>
            <w:r w:rsidRPr="0052273E">
              <w:rPr>
                <w:rFonts w:ascii="Cambria" w:hAnsi="Cambria"/>
                <w:sz w:val="20"/>
                <w:szCs w:val="20"/>
                <w:shd w:val="clear" w:color="auto" w:fill="FFFFFF"/>
              </w:rPr>
              <w:t>Prawo wodne - zgody wodnoprawne</w:t>
            </w:r>
          </w:p>
        </w:tc>
        <w:tc>
          <w:tcPr>
            <w:tcW w:w="1516" w:type="dxa"/>
            <w:vAlign w:val="center"/>
          </w:tcPr>
          <w:p w14:paraId="76DBABB6"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645750F0"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8A2A625" w14:textId="77777777" w:rsidTr="00970516">
        <w:trPr>
          <w:trHeight w:val="225"/>
        </w:trPr>
        <w:tc>
          <w:tcPr>
            <w:tcW w:w="666" w:type="dxa"/>
          </w:tcPr>
          <w:p w14:paraId="2BA101DE" w14:textId="77777777" w:rsidR="00DA2CEA" w:rsidRPr="0052273E" w:rsidRDefault="00DA2CEA" w:rsidP="002F14D8">
            <w:pPr>
              <w:spacing w:after="0"/>
              <w:rPr>
                <w:rFonts w:ascii="Cambria" w:hAnsi="Cambria" w:cs="Times New Roman"/>
                <w:bCs/>
                <w:sz w:val="20"/>
                <w:szCs w:val="20"/>
              </w:rPr>
            </w:pPr>
            <w:r w:rsidRPr="0052273E">
              <w:rPr>
                <w:rFonts w:ascii="Cambria" w:hAnsi="Cambria" w:cs="Times New Roman"/>
                <w:bCs/>
                <w:sz w:val="20"/>
                <w:szCs w:val="20"/>
              </w:rPr>
              <w:t>W3</w:t>
            </w:r>
          </w:p>
        </w:tc>
        <w:tc>
          <w:tcPr>
            <w:tcW w:w="6043" w:type="dxa"/>
          </w:tcPr>
          <w:p w14:paraId="5AD178F0" w14:textId="77777777" w:rsidR="00DA2CEA" w:rsidRPr="0052273E" w:rsidRDefault="001464E2" w:rsidP="002F14D8">
            <w:pPr>
              <w:spacing w:after="0"/>
              <w:jc w:val="both"/>
              <w:rPr>
                <w:rFonts w:ascii="Cambria" w:hAnsi="Cambria"/>
                <w:sz w:val="20"/>
                <w:szCs w:val="20"/>
                <w:shd w:val="clear" w:color="auto" w:fill="FFFFFF"/>
              </w:rPr>
            </w:pPr>
            <w:r w:rsidRPr="0052273E">
              <w:rPr>
                <w:rFonts w:ascii="Cambria" w:hAnsi="Cambria"/>
                <w:sz w:val="20"/>
                <w:szCs w:val="20"/>
                <w:shd w:val="clear" w:color="auto" w:fill="FFFFFF"/>
              </w:rPr>
              <w:t>Prawo wodne - operaty wodnoprawne</w:t>
            </w:r>
          </w:p>
        </w:tc>
        <w:tc>
          <w:tcPr>
            <w:tcW w:w="1516" w:type="dxa"/>
            <w:vAlign w:val="center"/>
          </w:tcPr>
          <w:p w14:paraId="3119807B"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3A62BABD"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2465B11E" w14:textId="77777777" w:rsidTr="00970516">
        <w:trPr>
          <w:trHeight w:val="457"/>
        </w:trPr>
        <w:tc>
          <w:tcPr>
            <w:tcW w:w="666" w:type="dxa"/>
          </w:tcPr>
          <w:p w14:paraId="12CCD035" w14:textId="77777777" w:rsidR="00DA2CEA" w:rsidRPr="0052273E" w:rsidRDefault="00DA2CEA" w:rsidP="002F14D8">
            <w:pPr>
              <w:spacing w:after="0"/>
              <w:rPr>
                <w:rFonts w:ascii="Cambria" w:hAnsi="Cambria" w:cs="Times New Roman"/>
                <w:bCs/>
                <w:sz w:val="20"/>
                <w:szCs w:val="20"/>
              </w:rPr>
            </w:pPr>
            <w:r w:rsidRPr="0052273E">
              <w:rPr>
                <w:rFonts w:ascii="Cambria" w:hAnsi="Cambria" w:cs="Times New Roman"/>
                <w:bCs/>
                <w:sz w:val="20"/>
                <w:szCs w:val="20"/>
              </w:rPr>
              <w:t>W4</w:t>
            </w:r>
          </w:p>
        </w:tc>
        <w:tc>
          <w:tcPr>
            <w:tcW w:w="6043" w:type="dxa"/>
          </w:tcPr>
          <w:p w14:paraId="565C30FB" w14:textId="77777777" w:rsidR="00DA2CEA" w:rsidRPr="0052273E" w:rsidRDefault="001464E2" w:rsidP="002F14D8">
            <w:pPr>
              <w:spacing w:after="0"/>
              <w:jc w:val="both"/>
              <w:rPr>
                <w:rFonts w:ascii="Cambria" w:eastAsia="Times New Roman" w:hAnsi="Cambria" w:cs="Arial"/>
                <w:sz w:val="20"/>
                <w:szCs w:val="20"/>
                <w:lang w:eastAsia="pl-PL"/>
              </w:rPr>
            </w:pPr>
            <w:r w:rsidRPr="0052273E">
              <w:rPr>
                <w:rFonts w:ascii="Cambria" w:hAnsi="Cambria"/>
                <w:sz w:val="20"/>
                <w:szCs w:val="20"/>
                <w:shd w:val="clear" w:color="auto" w:fill="FFFFFF"/>
              </w:rPr>
              <w:t>Prawo wodne - organy właściwe w sprawach zgód wodnoprawnych</w:t>
            </w:r>
          </w:p>
        </w:tc>
        <w:tc>
          <w:tcPr>
            <w:tcW w:w="1516" w:type="dxa"/>
            <w:vAlign w:val="center"/>
          </w:tcPr>
          <w:p w14:paraId="29D00213"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2BEC542B"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4263D423" w14:textId="77777777" w:rsidTr="00970516">
        <w:trPr>
          <w:trHeight w:val="457"/>
        </w:trPr>
        <w:tc>
          <w:tcPr>
            <w:tcW w:w="666" w:type="dxa"/>
          </w:tcPr>
          <w:p w14:paraId="6C4887EA" w14:textId="77777777" w:rsidR="00DA2CEA" w:rsidRPr="0052273E" w:rsidRDefault="00DA2CEA" w:rsidP="002F14D8">
            <w:pPr>
              <w:spacing w:after="0"/>
              <w:rPr>
                <w:rFonts w:ascii="Cambria" w:hAnsi="Cambria" w:cs="Times New Roman"/>
                <w:bCs/>
                <w:sz w:val="20"/>
                <w:szCs w:val="20"/>
              </w:rPr>
            </w:pPr>
            <w:r w:rsidRPr="0052273E">
              <w:rPr>
                <w:rFonts w:ascii="Cambria" w:hAnsi="Cambria" w:cs="Times New Roman"/>
                <w:bCs/>
                <w:sz w:val="20"/>
                <w:szCs w:val="20"/>
              </w:rPr>
              <w:t>W5</w:t>
            </w:r>
          </w:p>
        </w:tc>
        <w:tc>
          <w:tcPr>
            <w:tcW w:w="6043" w:type="dxa"/>
          </w:tcPr>
          <w:p w14:paraId="359308CE" w14:textId="77777777" w:rsidR="00DA2CEA" w:rsidRPr="0052273E" w:rsidRDefault="001464E2" w:rsidP="002F14D8">
            <w:pPr>
              <w:spacing w:after="0"/>
              <w:jc w:val="both"/>
              <w:rPr>
                <w:rFonts w:ascii="Cambria" w:hAnsi="Cambria"/>
                <w:sz w:val="20"/>
                <w:szCs w:val="20"/>
                <w:shd w:val="clear" w:color="auto" w:fill="FFFFFF"/>
              </w:rPr>
            </w:pPr>
            <w:r w:rsidRPr="0052273E">
              <w:rPr>
                <w:rFonts w:ascii="Cambria" w:hAnsi="Cambria"/>
                <w:sz w:val="20"/>
                <w:szCs w:val="20"/>
                <w:shd w:val="clear" w:color="auto" w:fill="FFFFFF"/>
              </w:rPr>
              <w:t>Rozporzadzenia dotyczące: jakości wody do picia, warunków odprowadzenia scieków do wód lub gruntu, klasyfikacji przyrodniczej rzek, klasyfikacji budowli wodnych.</w:t>
            </w:r>
          </w:p>
        </w:tc>
        <w:tc>
          <w:tcPr>
            <w:tcW w:w="1516" w:type="dxa"/>
            <w:vAlign w:val="center"/>
          </w:tcPr>
          <w:p w14:paraId="64C596C8"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0B366F98"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22694BF" w14:textId="77777777" w:rsidTr="00970516">
        <w:trPr>
          <w:trHeight w:val="285"/>
        </w:trPr>
        <w:tc>
          <w:tcPr>
            <w:tcW w:w="666" w:type="dxa"/>
          </w:tcPr>
          <w:p w14:paraId="0ACE2C38" w14:textId="77777777" w:rsidR="00DA2CEA" w:rsidRPr="0052273E" w:rsidRDefault="00DA2CEA" w:rsidP="002F14D8">
            <w:pPr>
              <w:spacing w:after="0"/>
              <w:rPr>
                <w:rFonts w:ascii="Cambria" w:hAnsi="Cambria" w:cs="Times New Roman"/>
                <w:bCs/>
                <w:sz w:val="20"/>
                <w:szCs w:val="20"/>
              </w:rPr>
            </w:pPr>
            <w:r w:rsidRPr="0052273E">
              <w:rPr>
                <w:rFonts w:ascii="Cambria" w:hAnsi="Cambria" w:cs="Times New Roman"/>
                <w:bCs/>
                <w:sz w:val="20"/>
                <w:szCs w:val="20"/>
              </w:rPr>
              <w:t>W6</w:t>
            </w:r>
          </w:p>
        </w:tc>
        <w:tc>
          <w:tcPr>
            <w:tcW w:w="6043" w:type="dxa"/>
          </w:tcPr>
          <w:p w14:paraId="22830A3B" w14:textId="77777777" w:rsidR="00DA2CEA" w:rsidRPr="0052273E" w:rsidRDefault="001464E2" w:rsidP="002F14D8">
            <w:pPr>
              <w:spacing w:after="0"/>
              <w:jc w:val="both"/>
              <w:rPr>
                <w:rFonts w:ascii="Cambria" w:hAnsi="Cambria"/>
                <w:sz w:val="20"/>
                <w:szCs w:val="20"/>
                <w:shd w:val="clear" w:color="auto" w:fill="FFFFFF"/>
              </w:rPr>
            </w:pPr>
            <w:r w:rsidRPr="0052273E">
              <w:rPr>
                <w:rFonts w:ascii="Cambria" w:hAnsi="Cambria"/>
                <w:sz w:val="20"/>
                <w:szCs w:val="20"/>
                <w:shd w:val="clear" w:color="auto" w:fill="FFFFFF"/>
              </w:rPr>
              <w:t>Dokumentacja hydrologiczna w operacie wodnoprawnym - charakterystyka fizjograficzna zlewni, niezbędna do określenia przepływów, bezpośrednie metody określania przepływów charakterystycznych i umownych.</w:t>
            </w:r>
          </w:p>
        </w:tc>
        <w:tc>
          <w:tcPr>
            <w:tcW w:w="1516" w:type="dxa"/>
            <w:vAlign w:val="center"/>
          </w:tcPr>
          <w:p w14:paraId="182C4184"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74DA34C0" w14:textId="77777777" w:rsidR="00DA2CEA" w:rsidRPr="0052273E" w:rsidRDefault="001464E2"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620ED593" w14:textId="77777777" w:rsidTr="00970516">
        <w:trPr>
          <w:trHeight w:val="285"/>
        </w:trPr>
        <w:tc>
          <w:tcPr>
            <w:tcW w:w="666" w:type="dxa"/>
          </w:tcPr>
          <w:p w14:paraId="4D254BE9" w14:textId="77777777" w:rsidR="00DA2CEA" w:rsidRPr="0052273E" w:rsidRDefault="00DA2CEA" w:rsidP="002F14D8">
            <w:pPr>
              <w:spacing w:after="0"/>
              <w:rPr>
                <w:rFonts w:ascii="Cambria" w:hAnsi="Cambria" w:cs="Times New Roman"/>
                <w:bCs/>
                <w:sz w:val="20"/>
                <w:szCs w:val="20"/>
              </w:rPr>
            </w:pPr>
            <w:r w:rsidRPr="0052273E">
              <w:rPr>
                <w:rFonts w:ascii="Cambria" w:hAnsi="Cambria" w:cs="Times New Roman"/>
                <w:bCs/>
                <w:sz w:val="20"/>
                <w:szCs w:val="20"/>
              </w:rPr>
              <w:t>W7</w:t>
            </w:r>
          </w:p>
        </w:tc>
        <w:tc>
          <w:tcPr>
            <w:tcW w:w="6043" w:type="dxa"/>
          </w:tcPr>
          <w:p w14:paraId="2ADE1279" w14:textId="77777777" w:rsidR="00DA2CEA" w:rsidRPr="0052273E" w:rsidRDefault="001464E2" w:rsidP="002F14D8">
            <w:pPr>
              <w:spacing w:after="0"/>
              <w:jc w:val="both"/>
              <w:rPr>
                <w:rFonts w:ascii="Cambria" w:hAnsi="Cambria"/>
                <w:sz w:val="20"/>
                <w:szCs w:val="20"/>
                <w:shd w:val="clear" w:color="auto" w:fill="FFFFFF"/>
              </w:rPr>
            </w:pPr>
            <w:r w:rsidRPr="0052273E">
              <w:rPr>
                <w:rFonts w:ascii="Cambria" w:hAnsi="Cambria"/>
                <w:sz w:val="20"/>
                <w:szCs w:val="20"/>
                <w:shd w:val="clear" w:color="auto" w:fill="FFFFFF"/>
              </w:rPr>
              <w:t>Dokumentacja hydrologiczna w operacie wodnoprawnym - charakterystyka fizjograficzna zlewni, niezbędna do określenia przepływów, bezpośrednie metody określania przepływów charakterystycznych i umownych.</w:t>
            </w:r>
          </w:p>
        </w:tc>
        <w:tc>
          <w:tcPr>
            <w:tcW w:w="1516" w:type="dxa"/>
            <w:vAlign w:val="center"/>
          </w:tcPr>
          <w:p w14:paraId="247763DB"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133E8F5E"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55D7FC40" w14:textId="77777777" w:rsidTr="00970516">
        <w:trPr>
          <w:trHeight w:val="285"/>
        </w:trPr>
        <w:tc>
          <w:tcPr>
            <w:tcW w:w="666" w:type="dxa"/>
          </w:tcPr>
          <w:p w14:paraId="6E244CBB" w14:textId="77777777" w:rsidR="00DA2CEA" w:rsidRPr="0052273E" w:rsidRDefault="00DA2CEA" w:rsidP="002F14D8">
            <w:pPr>
              <w:spacing w:after="0"/>
              <w:rPr>
                <w:rFonts w:ascii="Cambria" w:hAnsi="Cambria" w:cs="Times New Roman"/>
                <w:bCs/>
                <w:sz w:val="20"/>
                <w:szCs w:val="20"/>
              </w:rPr>
            </w:pPr>
            <w:r w:rsidRPr="0052273E">
              <w:rPr>
                <w:rFonts w:ascii="Cambria" w:hAnsi="Cambria" w:cs="Times New Roman"/>
                <w:bCs/>
                <w:sz w:val="20"/>
                <w:szCs w:val="20"/>
              </w:rPr>
              <w:t>W8</w:t>
            </w:r>
          </w:p>
        </w:tc>
        <w:tc>
          <w:tcPr>
            <w:tcW w:w="6043" w:type="dxa"/>
          </w:tcPr>
          <w:p w14:paraId="01A08418" w14:textId="77777777" w:rsidR="00DA2CEA" w:rsidRPr="0052273E" w:rsidRDefault="001464E2" w:rsidP="002F14D8">
            <w:pPr>
              <w:spacing w:after="0"/>
              <w:jc w:val="both"/>
              <w:rPr>
                <w:rFonts w:ascii="Cambria" w:hAnsi="Cambria"/>
                <w:sz w:val="20"/>
                <w:szCs w:val="20"/>
                <w:shd w:val="clear" w:color="auto" w:fill="FFFFFF"/>
              </w:rPr>
            </w:pPr>
            <w:r w:rsidRPr="0052273E">
              <w:rPr>
                <w:rFonts w:ascii="Cambria" w:hAnsi="Cambria"/>
                <w:sz w:val="20"/>
                <w:szCs w:val="20"/>
                <w:shd w:val="clear" w:color="auto" w:fill="FFFFFF"/>
              </w:rPr>
              <w:t>Dokumentacja hydrologiczna w operacie wodnoprawnym - przenoszenie informacji hydrologicznych z przekrojów kontrolowanych na obliczeniowe (ekstrapolacja, interpolacja)</w:t>
            </w:r>
          </w:p>
        </w:tc>
        <w:tc>
          <w:tcPr>
            <w:tcW w:w="1516" w:type="dxa"/>
            <w:vAlign w:val="center"/>
          </w:tcPr>
          <w:p w14:paraId="05F83E66"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1F7E92F1"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468B12D4" w14:textId="77777777" w:rsidTr="00970516">
        <w:trPr>
          <w:trHeight w:val="345"/>
        </w:trPr>
        <w:tc>
          <w:tcPr>
            <w:tcW w:w="666" w:type="dxa"/>
          </w:tcPr>
          <w:p w14:paraId="59F515DA" w14:textId="77777777" w:rsidR="00DA2CEA" w:rsidRPr="0052273E" w:rsidRDefault="00DA2CEA" w:rsidP="002F14D8">
            <w:pPr>
              <w:spacing w:after="0"/>
              <w:rPr>
                <w:rFonts w:ascii="Cambria" w:hAnsi="Cambria" w:cs="Times New Roman"/>
                <w:bCs/>
                <w:sz w:val="20"/>
                <w:szCs w:val="20"/>
              </w:rPr>
            </w:pPr>
            <w:r w:rsidRPr="0052273E">
              <w:rPr>
                <w:rFonts w:ascii="Cambria" w:hAnsi="Cambria" w:cs="Times New Roman"/>
                <w:bCs/>
                <w:sz w:val="20"/>
                <w:szCs w:val="20"/>
              </w:rPr>
              <w:t>W9</w:t>
            </w:r>
          </w:p>
        </w:tc>
        <w:tc>
          <w:tcPr>
            <w:tcW w:w="6043" w:type="dxa"/>
          </w:tcPr>
          <w:p w14:paraId="2A543240" w14:textId="77777777" w:rsidR="00DA2CEA" w:rsidRPr="0052273E" w:rsidRDefault="001464E2" w:rsidP="002F14D8">
            <w:pPr>
              <w:spacing w:after="0"/>
              <w:jc w:val="both"/>
              <w:rPr>
                <w:rFonts w:ascii="Cambria" w:eastAsia="Times New Roman" w:hAnsi="Cambria" w:cs="Arial"/>
                <w:sz w:val="20"/>
                <w:szCs w:val="20"/>
                <w:lang w:eastAsia="pl-PL"/>
              </w:rPr>
            </w:pPr>
            <w:r w:rsidRPr="0052273E">
              <w:rPr>
                <w:rFonts w:ascii="Cambria" w:hAnsi="Cambria"/>
                <w:sz w:val="20"/>
                <w:szCs w:val="20"/>
                <w:shd w:val="clear" w:color="auto" w:fill="FFFFFF"/>
              </w:rPr>
              <w:t>Dokumentacja hydrologiczna w operacie wodnoprawnym - przenoszenie informacji hydrologicznych z rzeki kontrolowanej na przekrój rzeki niekontrolowanej.</w:t>
            </w:r>
          </w:p>
        </w:tc>
        <w:tc>
          <w:tcPr>
            <w:tcW w:w="1516" w:type="dxa"/>
            <w:vAlign w:val="center"/>
          </w:tcPr>
          <w:p w14:paraId="7B1883DC"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76877B1E" w14:textId="77777777" w:rsidR="00DA2CEA" w:rsidRPr="0052273E" w:rsidRDefault="001464E2"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66F6707F" w14:textId="77777777" w:rsidTr="00970516">
        <w:trPr>
          <w:trHeight w:val="240"/>
        </w:trPr>
        <w:tc>
          <w:tcPr>
            <w:tcW w:w="666" w:type="dxa"/>
          </w:tcPr>
          <w:p w14:paraId="605E1C44" w14:textId="77777777" w:rsidR="00DA2CEA" w:rsidRPr="0052273E" w:rsidRDefault="00DA2CEA" w:rsidP="002F14D8">
            <w:pPr>
              <w:spacing w:after="0"/>
              <w:rPr>
                <w:rFonts w:ascii="Cambria" w:hAnsi="Cambria" w:cs="Times New Roman"/>
                <w:bCs/>
                <w:sz w:val="20"/>
                <w:szCs w:val="20"/>
              </w:rPr>
            </w:pPr>
            <w:r w:rsidRPr="0052273E">
              <w:rPr>
                <w:rFonts w:ascii="Cambria" w:hAnsi="Cambria" w:cs="Times New Roman"/>
                <w:bCs/>
                <w:sz w:val="20"/>
                <w:szCs w:val="20"/>
              </w:rPr>
              <w:t>W10</w:t>
            </w:r>
          </w:p>
        </w:tc>
        <w:tc>
          <w:tcPr>
            <w:tcW w:w="6043" w:type="dxa"/>
          </w:tcPr>
          <w:p w14:paraId="156F40F6" w14:textId="77777777" w:rsidR="00DA2CEA" w:rsidRPr="0052273E" w:rsidRDefault="001464E2" w:rsidP="002F14D8">
            <w:pPr>
              <w:spacing w:after="0"/>
              <w:jc w:val="both"/>
              <w:rPr>
                <w:rFonts w:ascii="Cambria" w:hAnsi="Cambria" w:cs="Times New Roman"/>
                <w:sz w:val="20"/>
                <w:szCs w:val="20"/>
              </w:rPr>
            </w:pPr>
            <w:r w:rsidRPr="0052273E">
              <w:rPr>
                <w:rFonts w:ascii="Cambria" w:hAnsi="Cambria"/>
                <w:sz w:val="20"/>
                <w:szCs w:val="20"/>
                <w:shd w:val="clear" w:color="auto" w:fill="FFFFFF"/>
              </w:rPr>
              <w:t>Dokumentacja hydrologiczna w operacie wodnoprawnym - formuła roztopowa i opadowa określania przepływów prawdopodobnych.</w:t>
            </w:r>
          </w:p>
        </w:tc>
        <w:tc>
          <w:tcPr>
            <w:tcW w:w="1516" w:type="dxa"/>
            <w:vAlign w:val="center"/>
          </w:tcPr>
          <w:p w14:paraId="681BD231"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0E5B7DD1"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44C51FBE" w14:textId="77777777" w:rsidTr="00970516">
        <w:trPr>
          <w:trHeight w:val="474"/>
        </w:trPr>
        <w:tc>
          <w:tcPr>
            <w:tcW w:w="666" w:type="dxa"/>
          </w:tcPr>
          <w:p w14:paraId="1746B379" w14:textId="77777777" w:rsidR="00DA2CEA" w:rsidRPr="0052273E" w:rsidRDefault="00DA2CEA" w:rsidP="002F14D8">
            <w:pPr>
              <w:spacing w:after="0"/>
              <w:rPr>
                <w:rFonts w:ascii="Cambria" w:hAnsi="Cambria" w:cs="Times New Roman"/>
                <w:bCs/>
                <w:sz w:val="20"/>
                <w:szCs w:val="20"/>
              </w:rPr>
            </w:pPr>
            <w:r w:rsidRPr="0052273E">
              <w:rPr>
                <w:rFonts w:ascii="Cambria" w:hAnsi="Cambria" w:cs="Times New Roman"/>
                <w:bCs/>
                <w:sz w:val="20"/>
                <w:szCs w:val="20"/>
              </w:rPr>
              <w:t>W11</w:t>
            </w:r>
          </w:p>
        </w:tc>
        <w:tc>
          <w:tcPr>
            <w:tcW w:w="6043" w:type="dxa"/>
          </w:tcPr>
          <w:p w14:paraId="0E5FDBB0" w14:textId="77777777" w:rsidR="00DA2CEA" w:rsidRPr="0052273E" w:rsidRDefault="001464E2" w:rsidP="002F14D8">
            <w:pPr>
              <w:spacing w:after="0"/>
              <w:jc w:val="both"/>
              <w:rPr>
                <w:rFonts w:ascii="Cambria" w:hAnsi="Cambria" w:cs="Times New Roman"/>
                <w:sz w:val="20"/>
                <w:szCs w:val="20"/>
              </w:rPr>
            </w:pPr>
            <w:r w:rsidRPr="0052273E">
              <w:rPr>
                <w:rFonts w:ascii="Cambria" w:hAnsi="Cambria"/>
                <w:sz w:val="20"/>
                <w:szCs w:val="20"/>
                <w:shd w:val="clear" w:color="auto" w:fill="FFFFFF"/>
              </w:rPr>
              <w:t>Dokumentacja hydrologiczna w operacie wodnoprawnym - formuła roztopowa i opadowa określania przepływów prawdopodobnych.</w:t>
            </w:r>
          </w:p>
        </w:tc>
        <w:tc>
          <w:tcPr>
            <w:tcW w:w="1516" w:type="dxa"/>
            <w:vAlign w:val="center"/>
          </w:tcPr>
          <w:p w14:paraId="0E7BA14B"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37E7701F"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A481440" w14:textId="77777777" w:rsidTr="00970516">
        <w:trPr>
          <w:trHeight w:val="474"/>
        </w:trPr>
        <w:tc>
          <w:tcPr>
            <w:tcW w:w="666" w:type="dxa"/>
          </w:tcPr>
          <w:p w14:paraId="595F84A1" w14:textId="77777777" w:rsidR="00DA2CEA" w:rsidRPr="0052273E" w:rsidRDefault="00DA2CEA" w:rsidP="002F14D8">
            <w:pPr>
              <w:spacing w:after="0"/>
              <w:rPr>
                <w:rFonts w:ascii="Cambria" w:hAnsi="Cambria" w:cs="Times New Roman"/>
                <w:bCs/>
                <w:sz w:val="20"/>
                <w:szCs w:val="20"/>
              </w:rPr>
            </w:pPr>
            <w:r w:rsidRPr="0052273E">
              <w:rPr>
                <w:rFonts w:ascii="Cambria" w:hAnsi="Cambria" w:cs="Times New Roman"/>
                <w:bCs/>
                <w:sz w:val="20"/>
                <w:szCs w:val="20"/>
              </w:rPr>
              <w:t>W12</w:t>
            </w:r>
          </w:p>
        </w:tc>
        <w:tc>
          <w:tcPr>
            <w:tcW w:w="6043" w:type="dxa"/>
          </w:tcPr>
          <w:p w14:paraId="406FEEB4" w14:textId="77777777" w:rsidR="00DA2CEA" w:rsidRPr="0052273E" w:rsidRDefault="001464E2" w:rsidP="002F14D8">
            <w:pPr>
              <w:spacing w:after="0"/>
              <w:jc w:val="both"/>
              <w:rPr>
                <w:rFonts w:ascii="Cambria" w:eastAsia="Times New Roman" w:hAnsi="Cambria" w:cs="Arial"/>
                <w:sz w:val="20"/>
                <w:szCs w:val="20"/>
                <w:lang w:eastAsia="pl-PL"/>
              </w:rPr>
            </w:pPr>
            <w:r w:rsidRPr="0052273E">
              <w:rPr>
                <w:rFonts w:ascii="Cambria" w:hAnsi="Cambria"/>
                <w:sz w:val="20"/>
                <w:szCs w:val="20"/>
                <w:shd w:val="clear" w:color="auto" w:fill="FFFFFF"/>
              </w:rPr>
              <w:t>Dokumentacja hydrologiczna w operacie wodnoprawnym - formuła roztopowa i opadowa określania przepływów prawdopodobnych.</w:t>
            </w:r>
          </w:p>
        </w:tc>
        <w:tc>
          <w:tcPr>
            <w:tcW w:w="1516" w:type="dxa"/>
            <w:vAlign w:val="center"/>
          </w:tcPr>
          <w:p w14:paraId="21253D8B"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2CB6C248"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6690C3FB" w14:textId="77777777" w:rsidTr="00970516">
        <w:trPr>
          <w:trHeight w:val="474"/>
        </w:trPr>
        <w:tc>
          <w:tcPr>
            <w:tcW w:w="666" w:type="dxa"/>
          </w:tcPr>
          <w:p w14:paraId="3A3DE21F" w14:textId="77777777" w:rsidR="00DA2CEA" w:rsidRPr="0052273E" w:rsidRDefault="00DA2CEA" w:rsidP="002F14D8">
            <w:pPr>
              <w:spacing w:after="0"/>
              <w:rPr>
                <w:rFonts w:ascii="Cambria" w:hAnsi="Cambria" w:cs="Times New Roman"/>
                <w:bCs/>
                <w:sz w:val="20"/>
                <w:szCs w:val="20"/>
              </w:rPr>
            </w:pPr>
            <w:r w:rsidRPr="0052273E">
              <w:rPr>
                <w:rFonts w:ascii="Cambria" w:hAnsi="Cambria" w:cs="Times New Roman"/>
                <w:bCs/>
                <w:sz w:val="20"/>
                <w:szCs w:val="20"/>
              </w:rPr>
              <w:t>W13</w:t>
            </w:r>
          </w:p>
        </w:tc>
        <w:tc>
          <w:tcPr>
            <w:tcW w:w="6043" w:type="dxa"/>
          </w:tcPr>
          <w:p w14:paraId="7318974D" w14:textId="77777777" w:rsidR="00DA2CEA" w:rsidRPr="0052273E" w:rsidRDefault="001464E2" w:rsidP="002F14D8">
            <w:pPr>
              <w:spacing w:after="0"/>
              <w:jc w:val="both"/>
              <w:rPr>
                <w:rFonts w:ascii="Cambria" w:hAnsi="Cambria"/>
                <w:sz w:val="20"/>
                <w:szCs w:val="20"/>
                <w:shd w:val="clear" w:color="auto" w:fill="FFFFFF"/>
              </w:rPr>
            </w:pPr>
            <w:r w:rsidRPr="0052273E">
              <w:rPr>
                <w:rFonts w:ascii="Cambria" w:hAnsi="Cambria"/>
                <w:sz w:val="20"/>
                <w:szCs w:val="20"/>
                <w:shd w:val="clear" w:color="auto" w:fill="FFFFFF"/>
              </w:rPr>
              <w:t>Dokumentacja hydrologiczna w operacie wodnoprawnym - formuła roztopowa i opadowa określania przepływów prawdopodobnych.</w:t>
            </w:r>
          </w:p>
        </w:tc>
        <w:tc>
          <w:tcPr>
            <w:tcW w:w="1516" w:type="dxa"/>
            <w:vAlign w:val="center"/>
          </w:tcPr>
          <w:p w14:paraId="11714F39"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42F90710"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F2EF2F0" w14:textId="77777777" w:rsidTr="00970516">
        <w:trPr>
          <w:trHeight w:val="474"/>
        </w:trPr>
        <w:tc>
          <w:tcPr>
            <w:tcW w:w="666" w:type="dxa"/>
          </w:tcPr>
          <w:p w14:paraId="5ABB65D9" w14:textId="77777777" w:rsidR="00DA2CEA" w:rsidRPr="0052273E" w:rsidRDefault="00DA2CEA" w:rsidP="002F14D8">
            <w:pPr>
              <w:spacing w:after="0"/>
              <w:rPr>
                <w:rFonts w:ascii="Cambria" w:hAnsi="Cambria" w:cs="Times New Roman"/>
                <w:bCs/>
                <w:sz w:val="20"/>
                <w:szCs w:val="20"/>
              </w:rPr>
            </w:pPr>
            <w:r w:rsidRPr="0052273E">
              <w:rPr>
                <w:rFonts w:ascii="Cambria" w:hAnsi="Cambria" w:cs="Times New Roman"/>
                <w:bCs/>
                <w:sz w:val="20"/>
                <w:szCs w:val="20"/>
              </w:rPr>
              <w:t>W14</w:t>
            </w:r>
          </w:p>
        </w:tc>
        <w:tc>
          <w:tcPr>
            <w:tcW w:w="6043" w:type="dxa"/>
          </w:tcPr>
          <w:p w14:paraId="623F24B9" w14:textId="77777777" w:rsidR="00DA2CEA" w:rsidRPr="0052273E" w:rsidRDefault="001464E2" w:rsidP="002F14D8">
            <w:pPr>
              <w:spacing w:after="0"/>
              <w:jc w:val="both"/>
              <w:rPr>
                <w:rFonts w:ascii="Cambria" w:eastAsia="Times New Roman" w:hAnsi="Cambria" w:cs="Arial"/>
                <w:sz w:val="20"/>
                <w:szCs w:val="20"/>
                <w:lang w:eastAsia="pl-PL"/>
              </w:rPr>
            </w:pPr>
            <w:r w:rsidRPr="0052273E">
              <w:rPr>
                <w:rFonts w:ascii="Cambria" w:hAnsi="Cambria"/>
                <w:sz w:val="20"/>
                <w:szCs w:val="20"/>
                <w:shd w:val="clear" w:color="auto" w:fill="FFFFFF"/>
              </w:rPr>
              <w:t>Dokumentacja hydrologiczna w operacie wodnoprawnym - model odpływu ze zlewni (np. SCS).</w:t>
            </w:r>
          </w:p>
        </w:tc>
        <w:tc>
          <w:tcPr>
            <w:tcW w:w="1516" w:type="dxa"/>
            <w:vAlign w:val="center"/>
          </w:tcPr>
          <w:p w14:paraId="2B70C6D1"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20881233"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1B6BC86" w14:textId="77777777" w:rsidTr="00970516">
        <w:trPr>
          <w:trHeight w:val="474"/>
        </w:trPr>
        <w:tc>
          <w:tcPr>
            <w:tcW w:w="666" w:type="dxa"/>
          </w:tcPr>
          <w:p w14:paraId="672AB4CE" w14:textId="77777777" w:rsidR="00DA2CEA" w:rsidRPr="0052273E" w:rsidRDefault="00DA2CEA" w:rsidP="002F14D8">
            <w:pPr>
              <w:spacing w:after="0"/>
              <w:rPr>
                <w:rFonts w:ascii="Cambria" w:hAnsi="Cambria" w:cs="Times New Roman"/>
                <w:bCs/>
                <w:sz w:val="20"/>
                <w:szCs w:val="20"/>
              </w:rPr>
            </w:pPr>
            <w:r w:rsidRPr="0052273E">
              <w:rPr>
                <w:rFonts w:ascii="Cambria" w:hAnsi="Cambria" w:cs="Times New Roman"/>
                <w:bCs/>
                <w:sz w:val="20"/>
                <w:szCs w:val="20"/>
              </w:rPr>
              <w:t>W15</w:t>
            </w:r>
          </w:p>
        </w:tc>
        <w:tc>
          <w:tcPr>
            <w:tcW w:w="6043" w:type="dxa"/>
          </w:tcPr>
          <w:p w14:paraId="6C6737F2" w14:textId="77777777" w:rsidR="00DA2CEA" w:rsidRPr="0052273E" w:rsidRDefault="001464E2" w:rsidP="002F14D8">
            <w:pPr>
              <w:spacing w:after="0"/>
              <w:jc w:val="both"/>
              <w:rPr>
                <w:rFonts w:ascii="Cambria" w:eastAsia="Times New Roman" w:hAnsi="Cambria" w:cs="Arial"/>
                <w:sz w:val="20"/>
                <w:szCs w:val="20"/>
                <w:lang w:eastAsia="pl-PL"/>
              </w:rPr>
            </w:pPr>
            <w:r w:rsidRPr="0052273E">
              <w:rPr>
                <w:rFonts w:ascii="Cambria" w:hAnsi="Cambria"/>
                <w:sz w:val="20"/>
                <w:szCs w:val="20"/>
                <w:shd w:val="clear" w:color="auto" w:fill="FFFFFF"/>
              </w:rPr>
              <w:t>Dokumentacja hydrologiczna w operacie wodnoprawnym - model odpływu ze zlewni (np. SCS).</w:t>
            </w:r>
          </w:p>
        </w:tc>
        <w:tc>
          <w:tcPr>
            <w:tcW w:w="1516" w:type="dxa"/>
            <w:vAlign w:val="center"/>
          </w:tcPr>
          <w:p w14:paraId="4EDA3B72"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25275A0F"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DA2CEA" w:rsidRPr="0052273E" w14:paraId="23C75426" w14:textId="77777777" w:rsidTr="00970516">
        <w:tc>
          <w:tcPr>
            <w:tcW w:w="666" w:type="dxa"/>
          </w:tcPr>
          <w:p w14:paraId="0A6B6109" w14:textId="77777777" w:rsidR="00DA2CEA" w:rsidRPr="0052273E" w:rsidRDefault="00DA2CEA" w:rsidP="002F14D8">
            <w:pPr>
              <w:spacing w:after="0"/>
              <w:rPr>
                <w:rFonts w:ascii="Cambria" w:hAnsi="Cambria" w:cs="Times New Roman"/>
                <w:b/>
                <w:sz w:val="20"/>
                <w:szCs w:val="20"/>
              </w:rPr>
            </w:pPr>
          </w:p>
        </w:tc>
        <w:tc>
          <w:tcPr>
            <w:tcW w:w="6043" w:type="dxa"/>
          </w:tcPr>
          <w:p w14:paraId="54764F97" w14:textId="77777777" w:rsidR="00DA2CEA" w:rsidRPr="0052273E" w:rsidRDefault="00DA2CEA" w:rsidP="002F14D8">
            <w:pPr>
              <w:spacing w:after="0"/>
              <w:rPr>
                <w:rFonts w:ascii="Cambria" w:hAnsi="Cambria" w:cs="Times New Roman"/>
                <w:b/>
                <w:sz w:val="20"/>
                <w:szCs w:val="20"/>
              </w:rPr>
            </w:pPr>
            <w:r w:rsidRPr="0052273E">
              <w:rPr>
                <w:rFonts w:ascii="Cambria" w:hAnsi="Cambria" w:cs="Times New Roman"/>
                <w:b/>
                <w:sz w:val="20"/>
                <w:szCs w:val="20"/>
              </w:rPr>
              <w:t xml:space="preserve">Razem liczba godzin wykładów </w:t>
            </w:r>
          </w:p>
        </w:tc>
        <w:tc>
          <w:tcPr>
            <w:tcW w:w="1516" w:type="dxa"/>
            <w:vAlign w:val="center"/>
          </w:tcPr>
          <w:p w14:paraId="59D82BF8" w14:textId="77777777" w:rsidR="00DA2CEA" w:rsidRPr="0052273E" w:rsidRDefault="00DA2CEA" w:rsidP="002F14D8">
            <w:pPr>
              <w:spacing w:after="0"/>
              <w:jc w:val="center"/>
              <w:rPr>
                <w:rFonts w:ascii="Cambria" w:hAnsi="Cambria" w:cs="Times New Roman"/>
                <w:b/>
                <w:bCs/>
                <w:sz w:val="20"/>
                <w:szCs w:val="20"/>
              </w:rPr>
            </w:pPr>
            <w:r w:rsidRPr="0052273E">
              <w:rPr>
                <w:rFonts w:ascii="Cambria" w:hAnsi="Cambria" w:cs="Times New Roman"/>
                <w:b/>
                <w:bCs/>
                <w:sz w:val="20"/>
                <w:szCs w:val="20"/>
              </w:rPr>
              <w:t>30</w:t>
            </w:r>
          </w:p>
        </w:tc>
        <w:tc>
          <w:tcPr>
            <w:tcW w:w="1806" w:type="dxa"/>
            <w:vAlign w:val="center"/>
          </w:tcPr>
          <w:p w14:paraId="551BBA4F" w14:textId="77777777" w:rsidR="00DA2CEA" w:rsidRPr="0052273E" w:rsidRDefault="00DA2CEA" w:rsidP="002F14D8">
            <w:pPr>
              <w:spacing w:after="0"/>
              <w:jc w:val="center"/>
              <w:rPr>
                <w:rFonts w:ascii="Cambria" w:hAnsi="Cambria" w:cs="Times New Roman"/>
                <w:b/>
                <w:bCs/>
                <w:sz w:val="20"/>
                <w:szCs w:val="20"/>
              </w:rPr>
            </w:pPr>
            <w:r w:rsidRPr="0052273E">
              <w:rPr>
                <w:rFonts w:ascii="Cambria" w:hAnsi="Cambria" w:cs="Times New Roman"/>
                <w:b/>
                <w:bCs/>
                <w:sz w:val="20"/>
                <w:szCs w:val="20"/>
              </w:rPr>
              <w:t>1</w:t>
            </w:r>
            <w:r w:rsidR="001464E2" w:rsidRPr="0052273E">
              <w:rPr>
                <w:rFonts w:ascii="Cambria" w:hAnsi="Cambria" w:cs="Times New Roman"/>
                <w:b/>
                <w:bCs/>
                <w:sz w:val="20"/>
                <w:szCs w:val="20"/>
              </w:rPr>
              <w:t>5</w:t>
            </w:r>
          </w:p>
        </w:tc>
      </w:tr>
    </w:tbl>
    <w:p w14:paraId="30F3FB6A" w14:textId="77777777" w:rsidR="00DA2CEA" w:rsidRPr="0052273E" w:rsidRDefault="00DA2CEA" w:rsidP="002F14D8">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6056"/>
        <w:gridCol w:w="1516"/>
        <w:gridCol w:w="1806"/>
      </w:tblGrid>
      <w:tr w:rsidR="0052273E" w:rsidRPr="0052273E" w14:paraId="0B5D51C8" w14:textId="77777777" w:rsidTr="00970516">
        <w:trPr>
          <w:trHeight w:val="340"/>
        </w:trPr>
        <w:tc>
          <w:tcPr>
            <w:tcW w:w="653" w:type="dxa"/>
            <w:vMerge w:val="restart"/>
            <w:vAlign w:val="center"/>
          </w:tcPr>
          <w:p w14:paraId="1B00E189" w14:textId="77777777" w:rsidR="00DA2CEA" w:rsidRPr="0052273E" w:rsidRDefault="00DA2CEA"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056" w:type="dxa"/>
            <w:vMerge w:val="restart"/>
            <w:vAlign w:val="center"/>
          </w:tcPr>
          <w:p w14:paraId="0BD8F7F3" w14:textId="77777777" w:rsidR="00DA2CEA" w:rsidRPr="0052273E" w:rsidRDefault="00DA2CEA" w:rsidP="002F14D8">
            <w:pPr>
              <w:spacing w:after="0"/>
              <w:rPr>
                <w:rFonts w:ascii="Cambria" w:hAnsi="Cambria" w:cs="Times New Roman"/>
                <w:b/>
                <w:sz w:val="20"/>
                <w:szCs w:val="20"/>
              </w:rPr>
            </w:pPr>
            <w:r w:rsidRPr="0052273E">
              <w:rPr>
                <w:rFonts w:ascii="Cambria" w:hAnsi="Cambria" w:cs="Times New Roman"/>
                <w:b/>
                <w:sz w:val="20"/>
                <w:szCs w:val="20"/>
              </w:rPr>
              <w:t xml:space="preserve">Treści laboratoriów </w:t>
            </w:r>
          </w:p>
        </w:tc>
        <w:tc>
          <w:tcPr>
            <w:tcW w:w="3322" w:type="dxa"/>
            <w:gridSpan w:val="2"/>
            <w:vAlign w:val="center"/>
          </w:tcPr>
          <w:p w14:paraId="1DACDB14" w14:textId="77777777" w:rsidR="00DA2CEA" w:rsidRPr="0052273E" w:rsidRDefault="00DA2CEA"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519947E1" w14:textId="77777777" w:rsidTr="00970516">
        <w:trPr>
          <w:trHeight w:val="196"/>
        </w:trPr>
        <w:tc>
          <w:tcPr>
            <w:tcW w:w="653" w:type="dxa"/>
            <w:vMerge/>
          </w:tcPr>
          <w:p w14:paraId="16170C06" w14:textId="77777777" w:rsidR="00DA2CEA" w:rsidRPr="0052273E" w:rsidRDefault="00DA2CEA" w:rsidP="002F14D8">
            <w:pPr>
              <w:spacing w:after="0"/>
              <w:rPr>
                <w:rFonts w:ascii="Cambria" w:hAnsi="Cambria" w:cs="Times New Roman"/>
                <w:b/>
                <w:sz w:val="20"/>
                <w:szCs w:val="20"/>
              </w:rPr>
            </w:pPr>
          </w:p>
        </w:tc>
        <w:tc>
          <w:tcPr>
            <w:tcW w:w="6056" w:type="dxa"/>
            <w:vMerge/>
          </w:tcPr>
          <w:p w14:paraId="0D34F5A9" w14:textId="77777777" w:rsidR="00DA2CEA" w:rsidRPr="0052273E" w:rsidRDefault="00DA2CEA" w:rsidP="002F14D8">
            <w:pPr>
              <w:spacing w:after="0"/>
              <w:rPr>
                <w:rFonts w:ascii="Cambria" w:hAnsi="Cambria" w:cs="Times New Roman"/>
                <w:b/>
                <w:sz w:val="20"/>
                <w:szCs w:val="20"/>
              </w:rPr>
            </w:pPr>
          </w:p>
        </w:tc>
        <w:tc>
          <w:tcPr>
            <w:tcW w:w="1516" w:type="dxa"/>
          </w:tcPr>
          <w:p w14:paraId="43C0FFB4" w14:textId="77777777" w:rsidR="00DA2CEA" w:rsidRPr="0052273E" w:rsidRDefault="00DA2CEA"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806" w:type="dxa"/>
          </w:tcPr>
          <w:p w14:paraId="5E1E75C7" w14:textId="77777777" w:rsidR="00DA2CEA" w:rsidRPr="0052273E" w:rsidRDefault="00DA2CEA"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2D2EEA40" w14:textId="77777777" w:rsidTr="00970516">
        <w:trPr>
          <w:trHeight w:val="225"/>
        </w:trPr>
        <w:tc>
          <w:tcPr>
            <w:tcW w:w="653" w:type="dxa"/>
          </w:tcPr>
          <w:p w14:paraId="006774DC" w14:textId="77777777" w:rsidR="001464E2" w:rsidRPr="0052273E" w:rsidRDefault="001464E2" w:rsidP="002F14D8">
            <w:pPr>
              <w:spacing w:after="0"/>
              <w:rPr>
                <w:rFonts w:ascii="Cambria" w:hAnsi="Cambria" w:cs="Times New Roman"/>
                <w:bCs/>
                <w:sz w:val="20"/>
                <w:szCs w:val="20"/>
              </w:rPr>
            </w:pPr>
            <w:r w:rsidRPr="0052273E">
              <w:rPr>
                <w:rFonts w:ascii="Cambria" w:hAnsi="Cambria" w:cs="Times New Roman"/>
                <w:bCs/>
                <w:sz w:val="20"/>
                <w:szCs w:val="20"/>
              </w:rPr>
              <w:t>L1</w:t>
            </w:r>
          </w:p>
        </w:tc>
        <w:tc>
          <w:tcPr>
            <w:tcW w:w="6056" w:type="dxa"/>
          </w:tcPr>
          <w:p w14:paraId="1BFAC18A" w14:textId="77777777" w:rsidR="001464E2" w:rsidRPr="0052273E" w:rsidRDefault="001464E2" w:rsidP="002F14D8">
            <w:pPr>
              <w:spacing w:after="0"/>
              <w:rPr>
                <w:rFonts w:ascii="Cambria" w:hAnsi="Cambria"/>
                <w:sz w:val="20"/>
                <w:szCs w:val="20"/>
              </w:rPr>
            </w:pPr>
            <w:r w:rsidRPr="0052273E">
              <w:rPr>
                <w:rFonts w:ascii="Cambria" w:eastAsia="Times New Roman" w:hAnsi="Cambria" w:cs="Times New Roman"/>
                <w:sz w:val="20"/>
                <w:szCs w:val="20"/>
                <w:lang w:eastAsia="pl-PL"/>
              </w:rPr>
              <w:t>Opłaty za korzystanie ze środowiska</w:t>
            </w:r>
          </w:p>
        </w:tc>
        <w:tc>
          <w:tcPr>
            <w:tcW w:w="1516" w:type="dxa"/>
            <w:vAlign w:val="center"/>
          </w:tcPr>
          <w:p w14:paraId="7DDF85A6" w14:textId="77777777" w:rsidR="001464E2" w:rsidRPr="0052273E" w:rsidRDefault="001464E2"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03173A94" w14:textId="77777777" w:rsidR="001464E2" w:rsidRPr="0052273E" w:rsidRDefault="001464E2"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43305EC0" w14:textId="77777777" w:rsidTr="00970516">
        <w:trPr>
          <w:trHeight w:val="285"/>
        </w:trPr>
        <w:tc>
          <w:tcPr>
            <w:tcW w:w="653" w:type="dxa"/>
          </w:tcPr>
          <w:p w14:paraId="7BDD72B7" w14:textId="77777777" w:rsidR="001464E2" w:rsidRPr="0052273E" w:rsidRDefault="001464E2" w:rsidP="002F14D8">
            <w:pPr>
              <w:spacing w:after="0"/>
              <w:rPr>
                <w:rFonts w:ascii="Cambria" w:hAnsi="Cambria" w:cs="Times New Roman"/>
                <w:bCs/>
                <w:sz w:val="20"/>
                <w:szCs w:val="20"/>
              </w:rPr>
            </w:pPr>
            <w:r w:rsidRPr="0052273E">
              <w:rPr>
                <w:rFonts w:ascii="Cambria" w:hAnsi="Cambria" w:cs="Times New Roman"/>
                <w:bCs/>
                <w:sz w:val="20"/>
                <w:szCs w:val="20"/>
              </w:rPr>
              <w:t>L2</w:t>
            </w:r>
          </w:p>
        </w:tc>
        <w:tc>
          <w:tcPr>
            <w:tcW w:w="6056" w:type="dxa"/>
          </w:tcPr>
          <w:p w14:paraId="7986C2AC" w14:textId="77777777" w:rsidR="001464E2" w:rsidRPr="0052273E" w:rsidRDefault="001464E2" w:rsidP="002F14D8">
            <w:pPr>
              <w:spacing w:after="0"/>
              <w:rPr>
                <w:rFonts w:ascii="Cambria" w:hAnsi="Cambria"/>
                <w:sz w:val="20"/>
                <w:szCs w:val="20"/>
              </w:rPr>
            </w:pPr>
            <w:r w:rsidRPr="0052273E">
              <w:rPr>
                <w:rFonts w:ascii="Cambria" w:eastAsia="Times New Roman" w:hAnsi="Cambria" w:cs="Times New Roman"/>
                <w:sz w:val="20"/>
                <w:szCs w:val="20"/>
                <w:lang w:eastAsia="pl-PL"/>
              </w:rPr>
              <w:t>Opłaty za korzystanie ze środowiska</w:t>
            </w:r>
          </w:p>
        </w:tc>
        <w:tc>
          <w:tcPr>
            <w:tcW w:w="1516" w:type="dxa"/>
            <w:vAlign w:val="center"/>
          </w:tcPr>
          <w:p w14:paraId="41E74BC7" w14:textId="77777777" w:rsidR="001464E2" w:rsidRPr="0052273E" w:rsidRDefault="001464E2"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6152DE8B" w14:textId="77777777" w:rsidR="001464E2" w:rsidRPr="0052273E" w:rsidRDefault="001464E2"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0703849F" w14:textId="77777777" w:rsidTr="00970516">
        <w:trPr>
          <w:trHeight w:val="345"/>
        </w:trPr>
        <w:tc>
          <w:tcPr>
            <w:tcW w:w="653" w:type="dxa"/>
          </w:tcPr>
          <w:p w14:paraId="31AFC6F0" w14:textId="77777777" w:rsidR="001464E2" w:rsidRPr="0052273E" w:rsidRDefault="001464E2" w:rsidP="002F14D8">
            <w:pPr>
              <w:spacing w:after="0"/>
              <w:rPr>
                <w:rFonts w:ascii="Cambria" w:hAnsi="Cambria" w:cs="Times New Roman"/>
                <w:bCs/>
                <w:sz w:val="20"/>
                <w:szCs w:val="20"/>
              </w:rPr>
            </w:pPr>
            <w:r w:rsidRPr="0052273E">
              <w:rPr>
                <w:rFonts w:ascii="Cambria" w:hAnsi="Cambria" w:cs="Times New Roman"/>
                <w:bCs/>
                <w:sz w:val="20"/>
                <w:szCs w:val="20"/>
              </w:rPr>
              <w:t>L3</w:t>
            </w:r>
          </w:p>
        </w:tc>
        <w:tc>
          <w:tcPr>
            <w:tcW w:w="6056" w:type="dxa"/>
          </w:tcPr>
          <w:p w14:paraId="3F6FC133" w14:textId="562F0A19" w:rsidR="001464E2" w:rsidRPr="0052273E" w:rsidRDefault="001464E2" w:rsidP="002F14D8">
            <w:pPr>
              <w:spacing w:after="0"/>
              <w:rPr>
                <w:rFonts w:ascii="Cambria" w:hAnsi="Cambria"/>
                <w:sz w:val="20"/>
                <w:szCs w:val="20"/>
              </w:rPr>
            </w:pPr>
            <w:r w:rsidRPr="0052273E">
              <w:rPr>
                <w:rFonts w:ascii="Cambria" w:eastAsia="Times New Roman" w:hAnsi="Cambria" w:cs="Times New Roman"/>
                <w:sz w:val="20"/>
                <w:szCs w:val="20"/>
                <w:lang w:eastAsia="pl-PL"/>
              </w:rPr>
              <w:t>Pozwolenia na wprowadzanie do środowiska substancji lub energii</w:t>
            </w:r>
          </w:p>
        </w:tc>
        <w:tc>
          <w:tcPr>
            <w:tcW w:w="1516" w:type="dxa"/>
            <w:vAlign w:val="center"/>
          </w:tcPr>
          <w:p w14:paraId="3D539D77" w14:textId="77777777" w:rsidR="001464E2" w:rsidRPr="0052273E" w:rsidRDefault="001464E2"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4BCCB333" w14:textId="77777777" w:rsidR="001464E2" w:rsidRPr="0052273E" w:rsidRDefault="001464E2"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217A97C8" w14:textId="77777777" w:rsidTr="00970516">
        <w:trPr>
          <w:trHeight w:val="240"/>
        </w:trPr>
        <w:tc>
          <w:tcPr>
            <w:tcW w:w="653" w:type="dxa"/>
          </w:tcPr>
          <w:p w14:paraId="2D037A1D" w14:textId="77777777" w:rsidR="001464E2" w:rsidRPr="0052273E" w:rsidRDefault="001464E2" w:rsidP="002F14D8">
            <w:pPr>
              <w:spacing w:after="0"/>
              <w:rPr>
                <w:rFonts w:ascii="Cambria" w:hAnsi="Cambria" w:cs="Times New Roman"/>
                <w:bCs/>
                <w:sz w:val="20"/>
                <w:szCs w:val="20"/>
              </w:rPr>
            </w:pPr>
            <w:r w:rsidRPr="0052273E">
              <w:rPr>
                <w:rFonts w:ascii="Cambria" w:hAnsi="Cambria" w:cs="Times New Roman"/>
                <w:bCs/>
                <w:sz w:val="20"/>
                <w:szCs w:val="20"/>
              </w:rPr>
              <w:t>L4</w:t>
            </w:r>
          </w:p>
        </w:tc>
        <w:tc>
          <w:tcPr>
            <w:tcW w:w="6056" w:type="dxa"/>
          </w:tcPr>
          <w:p w14:paraId="797086C5" w14:textId="77777777" w:rsidR="001464E2" w:rsidRPr="0052273E" w:rsidRDefault="001464E2" w:rsidP="002F14D8">
            <w:pPr>
              <w:spacing w:after="0"/>
              <w:rPr>
                <w:rFonts w:ascii="Cambria" w:hAnsi="Cambria"/>
                <w:sz w:val="20"/>
                <w:szCs w:val="20"/>
              </w:rPr>
            </w:pPr>
            <w:r w:rsidRPr="0052273E">
              <w:rPr>
                <w:rFonts w:ascii="Cambria" w:eastAsia="Times New Roman" w:hAnsi="Cambria" w:cs="Times New Roman"/>
                <w:sz w:val="20"/>
                <w:szCs w:val="20"/>
                <w:lang w:eastAsia="pl-PL"/>
              </w:rPr>
              <w:t>Pozwolenia na wprowadzanie do środowiska substancji lub energii</w:t>
            </w:r>
          </w:p>
        </w:tc>
        <w:tc>
          <w:tcPr>
            <w:tcW w:w="1516" w:type="dxa"/>
            <w:vAlign w:val="center"/>
          </w:tcPr>
          <w:p w14:paraId="6CEF2468" w14:textId="77777777" w:rsidR="001464E2" w:rsidRPr="0052273E" w:rsidRDefault="001464E2"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2D5498E7" w14:textId="77777777" w:rsidR="001464E2" w:rsidRPr="0052273E" w:rsidRDefault="001464E2"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B51EB70" w14:textId="77777777" w:rsidTr="00970516">
        <w:trPr>
          <w:trHeight w:val="332"/>
        </w:trPr>
        <w:tc>
          <w:tcPr>
            <w:tcW w:w="653" w:type="dxa"/>
          </w:tcPr>
          <w:p w14:paraId="771DA088" w14:textId="77777777" w:rsidR="001464E2" w:rsidRPr="0052273E" w:rsidRDefault="001464E2" w:rsidP="002F14D8">
            <w:pPr>
              <w:spacing w:after="0"/>
              <w:rPr>
                <w:rFonts w:ascii="Cambria" w:hAnsi="Cambria" w:cs="Times New Roman"/>
                <w:bCs/>
                <w:sz w:val="20"/>
                <w:szCs w:val="20"/>
              </w:rPr>
            </w:pPr>
            <w:r w:rsidRPr="0052273E">
              <w:rPr>
                <w:rFonts w:ascii="Cambria" w:hAnsi="Cambria" w:cs="Times New Roman"/>
                <w:bCs/>
                <w:sz w:val="20"/>
                <w:szCs w:val="20"/>
              </w:rPr>
              <w:t>L5</w:t>
            </w:r>
          </w:p>
        </w:tc>
        <w:tc>
          <w:tcPr>
            <w:tcW w:w="6056" w:type="dxa"/>
          </w:tcPr>
          <w:p w14:paraId="46A4692F" w14:textId="77777777" w:rsidR="001464E2" w:rsidRPr="0052273E" w:rsidRDefault="001464E2" w:rsidP="002F14D8">
            <w:pPr>
              <w:spacing w:after="0"/>
              <w:rPr>
                <w:rFonts w:ascii="Cambria" w:hAnsi="Cambria"/>
                <w:sz w:val="20"/>
                <w:szCs w:val="20"/>
              </w:rPr>
            </w:pPr>
            <w:r w:rsidRPr="0052273E">
              <w:rPr>
                <w:rFonts w:ascii="Cambria" w:eastAsia="Times New Roman" w:hAnsi="Cambria" w:cs="Times New Roman"/>
                <w:sz w:val="20"/>
                <w:szCs w:val="20"/>
                <w:lang w:eastAsia="pl-PL"/>
              </w:rPr>
              <w:t>Pozwolenia emisyjne na wprowadzanie gazów lub pyłów do powietrza</w:t>
            </w:r>
          </w:p>
        </w:tc>
        <w:tc>
          <w:tcPr>
            <w:tcW w:w="1516" w:type="dxa"/>
            <w:vAlign w:val="center"/>
          </w:tcPr>
          <w:p w14:paraId="2C63F995" w14:textId="77777777" w:rsidR="001464E2" w:rsidRPr="0052273E" w:rsidRDefault="001464E2"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126A83E0" w14:textId="77777777" w:rsidR="001464E2" w:rsidRPr="0052273E" w:rsidRDefault="001464E2"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60DAF270" w14:textId="77777777" w:rsidTr="00970516">
        <w:trPr>
          <w:trHeight w:val="277"/>
        </w:trPr>
        <w:tc>
          <w:tcPr>
            <w:tcW w:w="653" w:type="dxa"/>
          </w:tcPr>
          <w:p w14:paraId="30C1F0F8" w14:textId="77777777" w:rsidR="001464E2" w:rsidRPr="0052273E" w:rsidRDefault="001464E2" w:rsidP="002F14D8">
            <w:pPr>
              <w:spacing w:after="0"/>
              <w:rPr>
                <w:rFonts w:ascii="Cambria" w:hAnsi="Cambria" w:cs="Times New Roman"/>
                <w:bCs/>
                <w:sz w:val="20"/>
                <w:szCs w:val="20"/>
              </w:rPr>
            </w:pPr>
            <w:r w:rsidRPr="0052273E">
              <w:rPr>
                <w:rFonts w:ascii="Cambria" w:hAnsi="Cambria" w:cs="Times New Roman"/>
                <w:bCs/>
                <w:sz w:val="20"/>
                <w:szCs w:val="20"/>
              </w:rPr>
              <w:t>L6</w:t>
            </w:r>
          </w:p>
        </w:tc>
        <w:tc>
          <w:tcPr>
            <w:tcW w:w="6056" w:type="dxa"/>
          </w:tcPr>
          <w:p w14:paraId="1B46264C" w14:textId="77777777" w:rsidR="001464E2" w:rsidRPr="0052273E" w:rsidRDefault="001464E2" w:rsidP="002F14D8">
            <w:pPr>
              <w:spacing w:after="0"/>
              <w:rPr>
                <w:rFonts w:ascii="Cambria" w:hAnsi="Cambria"/>
                <w:sz w:val="20"/>
                <w:szCs w:val="20"/>
              </w:rPr>
            </w:pPr>
            <w:r w:rsidRPr="0052273E">
              <w:rPr>
                <w:rFonts w:ascii="Cambria" w:eastAsia="Times New Roman" w:hAnsi="Cambria" w:cs="Times New Roman"/>
                <w:sz w:val="20"/>
                <w:szCs w:val="20"/>
                <w:lang w:eastAsia="pl-PL"/>
              </w:rPr>
              <w:t>Pozwolenia emisyjne na wprowadzanie gazów lub pyłów do powietrza</w:t>
            </w:r>
          </w:p>
        </w:tc>
        <w:tc>
          <w:tcPr>
            <w:tcW w:w="1516" w:type="dxa"/>
            <w:vAlign w:val="center"/>
          </w:tcPr>
          <w:p w14:paraId="6D380108" w14:textId="77777777" w:rsidR="001464E2" w:rsidRPr="0052273E" w:rsidRDefault="001464E2"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188C7E6E" w14:textId="77777777" w:rsidR="001464E2" w:rsidRPr="0052273E" w:rsidRDefault="001464E2"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4674F96F" w14:textId="77777777" w:rsidTr="00970516">
        <w:trPr>
          <w:trHeight w:val="78"/>
        </w:trPr>
        <w:tc>
          <w:tcPr>
            <w:tcW w:w="653" w:type="dxa"/>
          </w:tcPr>
          <w:p w14:paraId="4A93A088" w14:textId="77777777" w:rsidR="001464E2" w:rsidRPr="0052273E" w:rsidRDefault="001464E2" w:rsidP="002F14D8">
            <w:pPr>
              <w:spacing w:after="0"/>
              <w:rPr>
                <w:rFonts w:ascii="Cambria" w:hAnsi="Cambria" w:cs="Times New Roman"/>
                <w:bCs/>
                <w:sz w:val="20"/>
                <w:szCs w:val="20"/>
              </w:rPr>
            </w:pPr>
            <w:r w:rsidRPr="0052273E">
              <w:rPr>
                <w:rFonts w:ascii="Cambria" w:hAnsi="Cambria" w:cs="Times New Roman"/>
                <w:bCs/>
                <w:sz w:val="20"/>
                <w:szCs w:val="20"/>
              </w:rPr>
              <w:t>L7</w:t>
            </w:r>
          </w:p>
        </w:tc>
        <w:tc>
          <w:tcPr>
            <w:tcW w:w="6056" w:type="dxa"/>
          </w:tcPr>
          <w:p w14:paraId="1C826630" w14:textId="77777777" w:rsidR="001464E2" w:rsidRPr="0052273E" w:rsidRDefault="001464E2" w:rsidP="002F14D8">
            <w:pPr>
              <w:spacing w:after="0"/>
              <w:rPr>
                <w:rFonts w:ascii="Cambria" w:hAnsi="Cambria"/>
                <w:sz w:val="20"/>
                <w:szCs w:val="20"/>
              </w:rPr>
            </w:pPr>
            <w:r w:rsidRPr="0052273E">
              <w:rPr>
                <w:rFonts w:ascii="Cambria" w:eastAsia="Times New Roman" w:hAnsi="Cambria" w:cs="Times New Roman"/>
                <w:sz w:val="20"/>
                <w:szCs w:val="20"/>
                <w:lang w:eastAsia="pl-PL"/>
              </w:rPr>
              <w:t>Pozwolenie wodnoprawne na pobór wód</w:t>
            </w:r>
          </w:p>
        </w:tc>
        <w:tc>
          <w:tcPr>
            <w:tcW w:w="1516" w:type="dxa"/>
            <w:vAlign w:val="center"/>
          </w:tcPr>
          <w:p w14:paraId="5196FEAD" w14:textId="77777777" w:rsidR="001464E2" w:rsidRPr="0052273E" w:rsidRDefault="001464E2"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28B51861" w14:textId="77777777" w:rsidR="001464E2" w:rsidRPr="0052273E" w:rsidRDefault="001464E2"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7E55D88" w14:textId="77777777" w:rsidTr="00F90EAA">
        <w:trPr>
          <w:trHeight w:val="352"/>
        </w:trPr>
        <w:tc>
          <w:tcPr>
            <w:tcW w:w="653" w:type="dxa"/>
          </w:tcPr>
          <w:p w14:paraId="1091FA02" w14:textId="77777777" w:rsidR="001464E2" w:rsidRPr="0052273E" w:rsidRDefault="001464E2" w:rsidP="002F14D8">
            <w:pPr>
              <w:spacing w:after="0"/>
              <w:rPr>
                <w:rFonts w:ascii="Cambria" w:hAnsi="Cambria" w:cs="Times New Roman"/>
                <w:bCs/>
                <w:sz w:val="20"/>
                <w:szCs w:val="20"/>
              </w:rPr>
            </w:pPr>
            <w:r w:rsidRPr="0052273E">
              <w:rPr>
                <w:rFonts w:ascii="Cambria" w:hAnsi="Cambria" w:cs="Times New Roman"/>
                <w:bCs/>
                <w:sz w:val="20"/>
                <w:szCs w:val="20"/>
              </w:rPr>
              <w:t>L8</w:t>
            </w:r>
          </w:p>
        </w:tc>
        <w:tc>
          <w:tcPr>
            <w:tcW w:w="6056" w:type="dxa"/>
          </w:tcPr>
          <w:p w14:paraId="4B30DAAB" w14:textId="77777777" w:rsidR="001464E2" w:rsidRPr="0052273E" w:rsidRDefault="001464E2" w:rsidP="002F14D8">
            <w:pPr>
              <w:spacing w:after="0"/>
              <w:rPr>
                <w:rFonts w:ascii="Cambria" w:hAnsi="Cambria"/>
                <w:sz w:val="20"/>
                <w:szCs w:val="20"/>
              </w:rPr>
            </w:pPr>
            <w:r w:rsidRPr="0052273E">
              <w:rPr>
                <w:rFonts w:ascii="Cambria" w:eastAsia="Times New Roman" w:hAnsi="Cambria" w:cs="Times New Roman"/>
                <w:sz w:val="20"/>
                <w:szCs w:val="20"/>
                <w:lang w:eastAsia="pl-PL"/>
              </w:rPr>
              <w:t>Pozwolenie wodnoprawne na pobór wód</w:t>
            </w:r>
          </w:p>
        </w:tc>
        <w:tc>
          <w:tcPr>
            <w:tcW w:w="1516" w:type="dxa"/>
            <w:vAlign w:val="center"/>
          </w:tcPr>
          <w:p w14:paraId="2C41B7F3" w14:textId="77777777" w:rsidR="001464E2" w:rsidRPr="0052273E" w:rsidRDefault="001464E2"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703AB958" w14:textId="77777777" w:rsidR="001464E2" w:rsidRPr="0052273E" w:rsidRDefault="001464E2"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0D11DA7" w14:textId="77777777" w:rsidTr="00970516">
        <w:trPr>
          <w:trHeight w:val="474"/>
        </w:trPr>
        <w:tc>
          <w:tcPr>
            <w:tcW w:w="653" w:type="dxa"/>
          </w:tcPr>
          <w:p w14:paraId="5541E7EC" w14:textId="77777777" w:rsidR="001464E2" w:rsidRPr="0052273E" w:rsidRDefault="001464E2" w:rsidP="002F14D8">
            <w:pPr>
              <w:spacing w:after="0"/>
              <w:rPr>
                <w:rFonts w:ascii="Cambria" w:hAnsi="Cambria" w:cs="Times New Roman"/>
                <w:bCs/>
                <w:sz w:val="20"/>
                <w:szCs w:val="20"/>
              </w:rPr>
            </w:pPr>
            <w:r w:rsidRPr="0052273E">
              <w:rPr>
                <w:rFonts w:ascii="Cambria" w:hAnsi="Cambria" w:cs="Times New Roman"/>
                <w:bCs/>
                <w:sz w:val="20"/>
                <w:szCs w:val="20"/>
              </w:rPr>
              <w:t>L9</w:t>
            </w:r>
          </w:p>
        </w:tc>
        <w:tc>
          <w:tcPr>
            <w:tcW w:w="6056" w:type="dxa"/>
          </w:tcPr>
          <w:p w14:paraId="5C6B2771" w14:textId="77777777" w:rsidR="001464E2" w:rsidRPr="0052273E" w:rsidRDefault="001464E2" w:rsidP="002F14D8">
            <w:pPr>
              <w:spacing w:after="0"/>
              <w:rPr>
                <w:rFonts w:ascii="Cambria" w:hAnsi="Cambria"/>
                <w:sz w:val="20"/>
                <w:szCs w:val="20"/>
              </w:rPr>
            </w:pPr>
            <w:r w:rsidRPr="0052273E">
              <w:rPr>
                <w:rFonts w:ascii="Cambria" w:eastAsia="Times New Roman" w:hAnsi="Cambria" w:cs="Times New Roman"/>
                <w:sz w:val="20"/>
                <w:szCs w:val="20"/>
                <w:lang w:eastAsia="pl-PL"/>
              </w:rPr>
              <w:t>Pozwolenie wodnoprawne na wprowadzanie ścieków do wód lub ziemi</w:t>
            </w:r>
          </w:p>
        </w:tc>
        <w:tc>
          <w:tcPr>
            <w:tcW w:w="1516" w:type="dxa"/>
            <w:vAlign w:val="center"/>
          </w:tcPr>
          <w:p w14:paraId="15D50AAC" w14:textId="77777777" w:rsidR="001464E2" w:rsidRPr="0052273E" w:rsidRDefault="001464E2"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29071C30" w14:textId="77777777" w:rsidR="001464E2" w:rsidRPr="0052273E" w:rsidRDefault="001464E2"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448E3BB" w14:textId="77777777" w:rsidTr="00970516">
        <w:trPr>
          <w:trHeight w:val="474"/>
        </w:trPr>
        <w:tc>
          <w:tcPr>
            <w:tcW w:w="653" w:type="dxa"/>
          </w:tcPr>
          <w:p w14:paraId="416B5CB2" w14:textId="77777777" w:rsidR="001464E2" w:rsidRPr="0052273E" w:rsidRDefault="001464E2" w:rsidP="002F14D8">
            <w:pPr>
              <w:spacing w:after="0"/>
              <w:rPr>
                <w:rFonts w:ascii="Cambria" w:hAnsi="Cambria" w:cs="Times New Roman"/>
                <w:bCs/>
                <w:sz w:val="20"/>
                <w:szCs w:val="20"/>
              </w:rPr>
            </w:pPr>
            <w:r w:rsidRPr="0052273E">
              <w:rPr>
                <w:rFonts w:ascii="Cambria" w:hAnsi="Cambria" w:cs="Times New Roman"/>
                <w:bCs/>
                <w:sz w:val="20"/>
                <w:szCs w:val="20"/>
              </w:rPr>
              <w:t>L10</w:t>
            </w:r>
          </w:p>
        </w:tc>
        <w:tc>
          <w:tcPr>
            <w:tcW w:w="6056" w:type="dxa"/>
          </w:tcPr>
          <w:p w14:paraId="4ECFE803" w14:textId="77777777" w:rsidR="001464E2" w:rsidRPr="0052273E" w:rsidRDefault="001464E2" w:rsidP="002F14D8">
            <w:pPr>
              <w:spacing w:after="0"/>
              <w:rPr>
                <w:rFonts w:ascii="Cambria" w:hAnsi="Cambria"/>
                <w:sz w:val="20"/>
                <w:szCs w:val="20"/>
              </w:rPr>
            </w:pPr>
            <w:r w:rsidRPr="0052273E">
              <w:rPr>
                <w:rFonts w:ascii="Cambria" w:eastAsia="Times New Roman" w:hAnsi="Cambria" w:cs="Times New Roman"/>
                <w:sz w:val="20"/>
                <w:szCs w:val="20"/>
                <w:lang w:eastAsia="pl-PL"/>
              </w:rPr>
              <w:t>Pozwolenie wodnoprawne na wprowadzanie ścieków do wód lub ziemi</w:t>
            </w:r>
          </w:p>
        </w:tc>
        <w:tc>
          <w:tcPr>
            <w:tcW w:w="1516" w:type="dxa"/>
            <w:vAlign w:val="center"/>
          </w:tcPr>
          <w:p w14:paraId="1904A2A5" w14:textId="77777777" w:rsidR="001464E2" w:rsidRPr="0052273E" w:rsidRDefault="001464E2"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61E04877" w14:textId="77777777" w:rsidR="001464E2" w:rsidRPr="0052273E" w:rsidRDefault="001464E2"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1C6C410" w14:textId="77777777" w:rsidTr="00F90EAA">
        <w:trPr>
          <w:trHeight w:val="159"/>
        </w:trPr>
        <w:tc>
          <w:tcPr>
            <w:tcW w:w="653" w:type="dxa"/>
          </w:tcPr>
          <w:p w14:paraId="2B55695B" w14:textId="77777777" w:rsidR="001464E2" w:rsidRPr="0052273E" w:rsidRDefault="001464E2" w:rsidP="002F14D8">
            <w:pPr>
              <w:spacing w:after="0"/>
              <w:rPr>
                <w:rFonts w:ascii="Cambria" w:hAnsi="Cambria" w:cs="Times New Roman"/>
                <w:bCs/>
                <w:sz w:val="20"/>
                <w:szCs w:val="20"/>
              </w:rPr>
            </w:pPr>
            <w:r w:rsidRPr="0052273E">
              <w:rPr>
                <w:rFonts w:ascii="Cambria" w:hAnsi="Cambria" w:cs="Times New Roman"/>
                <w:bCs/>
                <w:sz w:val="20"/>
                <w:szCs w:val="20"/>
              </w:rPr>
              <w:t>L11</w:t>
            </w:r>
          </w:p>
        </w:tc>
        <w:tc>
          <w:tcPr>
            <w:tcW w:w="6056" w:type="dxa"/>
          </w:tcPr>
          <w:p w14:paraId="06B79B9C" w14:textId="77777777" w:rsidR="001464E2" w:rsidRPr="0052273E" w:rsidRDefault="001464E2" w:rsidP="002F14D8">
            <w:pPr>
              <w:spacing w:after="0"/>
              <w:rPr>
                <w:rFonts w:ascii="Cambria" w:hAnsi="Cambria"/>
                <w:sz w:val="20"/>
                <w:szCs w:val="20"/>
              </w:rPr>
            </w:pPr>
            <w:r w:rsidRPr="0052273E">
              <w:rPr>
                <w:rFonts w:ascii="Cambria" w:eastAsia="Times New Roman" w:hAnsi="Cambria" w:cs="Times New Roman"/>
                <w:sz w:val="20"/>
                <w:szCs w:val="20"/>
                <w:lang w:eastAsia="pl-PL"/>
              </w:rPr>
              <w:t>Pozwolenie/decyzje/informacje dotyczące wytwarzanie odpadów</w:t>
            </w:r>
          </w:p>
        </w:tc>
        <w:tc>
          <w:tcPr>
            <w:tcW w:w="1516" w:type="dxa"/>
            <w:vAlign w:val="center"/>
          </w:tcPr>
          <w:p w14:paraId="4CD95117" w14:textId="77777777" w:rsidR="001464E2" w:rsidRPr="0052273E" w:rsidRDefault="001464E2"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4808B9A5" w14:textId="77777777" w:rsidR="001464E2" w:rsidRPr="0052273E" w:rsidRDefault="001464E2"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3C9C3F0E" w14:textId="77777777" w:rsidTr="00F90EAA">
        <w:trPr>
          <w:trHeight w:val="319"/>
        </w:trPr>
        <w:tc>
          <w:tcPr>
            <w:tcW w:w="653" w:type="dxa"/>
          </w:tcPr>
          <w:p w14:paraId="115C5A7B" w14:textId="77777777" w:rsidR="00970516" w:rsidRPr="0052273E" w:rsidRDefault="00970516" w:rsidP="002F14D8">
            <w:pPr>
              <w:spacing w:after="0"/>
              <w:rPr>
                <w:rFonts w:ascii="Cambria" w:hAnsi="Cambria" w:cs="Times New Roman"/>
                <w:bCs/>
                <w:sz w:val="20"/>
                <w:szCs w:val="20"/>
              </w:rPr>
            </w:pPr>
            <w:r w:rsidRPr="0052273E">
              <w:rPr>
                <w:rFonts w:ascii="Cambria" w:hAnsi="Cambria" w:cs="Times New Roman"/>
                <w:bCs/>
                <w:sz w:val="20"/>
                <w:szCs w:val="20"/>
              </w:rPr>
              <w:t>L12</w:t>
            </w:r>
          </w:p>
        </w:tc>
        <w:tc>
          <w:tcPr>
            <w:tcW w:w="6056" w:type="dxa"/>
          </w:tcPr>
          <w:p w14:paraId="1F07CACC" w14:textId="77777777" w:rsidR="00970516" w:rsidRPr="0052273E" w:rsidRDefault="00970516" w:rsidP="002F14D8">
            <w:pPr>
              <w:spacing w:after="0"/>
              <w:rPr>
                <w:rFonts w:ascii="Cambria" w:hAnsi="Cambria"/>
                <w:sz w:val="20"/>
                <w:szCs w:val="20"/>
              </w:rPr>
            </w:pPr>
            <w:r w:rsidRPr="0052273E">
              <w:rPr>
                <w:rFonts w:ascii="Cambria" w:eastAsia="Times New Roman" w:hAnsi="Cambria" w:cs="Times New Roman"/>
                <w:sz w:val="20"/>
                <w:szCs w:val="20"/>
                <w:lang w:eastAsia="pl-PL"/>
              </w:rPr>
              <w:t>Pozwolenia zintegrowane</w:t>
            </w:r>
          </w:p>
        </w:tc>
        <w:tc>
          <w:tcPr>
            <w:tcW w:w="1516" w:type="dxa"/>
            <w:vAlign w:val="center"/>
          </w:tcPr>
          <w:p w14:paraId="08FBAABC" w14:textId="77777777" w:rsidR="00970516" w:rsidRPr="0052273E" w:rsidRDefault="00970516"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39D1B1BC" w14:textId="77777777" w:rsidR="00970516" w:rsidRPr="0052273E" w:rsidRDefault="00970516"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60DE957B" w14:textId="77777777" w:rsidTr="00F90EAA">
        <w:trPr>
          <w:trHeight w:val="256"/>
        </w:trPr>
        <w:tc>
          <w:tcPr>
            <w:tcW w:w="653" w:type="dxa"/>
          </w:tcPr>
          <w:p w14:paraId="512BDA0C" w14:textId="77777777" w:rsidR="00970516" w:rsidRPr="0052273E" w:rsidRDefault="00970516" w:rsidP="002F14D8">
            <w:pPr>
              <w:spacing w:after="0"/>
              <w:rPr>
                <w:rFonts w:ascii="Cambria" w:hAnsi="Cambria" w:cs="Times New Roman"/>
                <w:bCs/>
                <w:sz w:val="20"/>
                <w:szCs w:val="20"/>
              </w:rPr>
            </w:pPr>
            <w:r w:rsidRPr="0052273E">
              <w:rPr>
                <w:rFonts w:ascii="Cambria" w:hAnsi="Cambria" w:cs="Times New Roman"/>
                <w:bCs/>
                <w:sz w:val="20"/>
                <w:szCs w:val="20"/>
              </w:rPr>
              <w:t>L13</w:t>
            </w:r>
          </w:p>
        </w:tc>
        <w:tc>
          <w:tcPr>
            <w:tcW w:w="6056" w:type="dxa"/>
          </w:tcPr>
          <w:p w14:paraId="1A58CFA9" w14:textId="77777777" w:rsidR="00970516" w:rsidRPr="0052273E" w:rsidRDefault="00970516" w:rsidP="002F14D8">
            <w:pPr>
              <w:spacing w:after="0"/>
              <w:rPr>
                <w:rFonts w:ascii="Cambria" w:hAnsi="Cambria"/>
                <w:sz w:val="20"/>
                <w:szCs w:val="20"/>
              </w:rPr>
            </w:pPr>
            <w:r w:rsidRPr="0052273E">
              <w:rPr>
                <w:rFonts w:ascii="Cambria" w:eastAsia="Times New Roman" w:hAnsi="Cambria" w:cs="Times New Roman"/>
                <w:sz w:val="20"/>
                <w:szCs w:val="20"/>
                <w:lang w:eastAsia="pl-PL"/>
              </w:rPr>
              <w:t>Dokumenty referencyjne BAT (BREF)</w:t>
            </w:r>
          </w:p>
        </w:tc>
        <w:tc>
          <w:tcPr>
            <w:tcW w:w="1516" w:type="dxa"/>
            <w:vAlign w:val="center"/>
          </w:tcPr>
          <w:p w14:paraId="5C233CF1" w14:textId="77777777" w:rsidR="00970516" w:rsidRPr="0052273E" w:rsidRDefault="00970516"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4EE5CC61" w14:textId="77777777" w:rsidR="00970516" w:rsidRPr="0052273E" w:rsidRDefault="00970516"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5EB6BE0E" w14:textId="77777777" w:rsidTr="00970516">
        <w:trPr>
          <w:trHeight w:val="474"/>
        </w:trPr>
        <w:tc>
          <w:tcPr>
            <w:tcW w:w="653" w:type="dxa"/>
          </w:tcPr>
          <w:p w14:paraId="56196D45" w14:textId="77777777" w:rsidR="00970516" w:rsidRPr="0052273E" w:rsidRDefault="00970516" w:rsidP="002F14D8">
            <w:pPr>
              <w:spacing w:after="0"/>
              <w:rPr>
                <w:rFonts w:ascii="Cambria" w:hAnsi="Cambria" w:cs="Times New Roman"/>
                <w:bCs/>
                <w:sz w:val="20"/>
                <w:szCs w:val="20"/>
              </w:rPr>
            </w:pPr>
            <w:r w:rsidRPr="0052273E">
              <w:rPr>
                <w:rFonts w:ascii="Cambria" w:hAnsi="Cambria" w:cs="Times New Roman"/>
                <w:bCs/>
                <w:sz w:val="20"/>
                <w:szCs w:val="20"/>
              </w:rPr>
              <w:t>L14</w:t>
            </w:r>
          </w:p>
        </w:tc>
        <w:tc>
          <w:tcPr>
            <w:tcW w:w="6056" w:type="dxa"/>
          </w:tcPr>
          <w:p w14:paraId="2881C4E3" w14:textId="77777777" w:rsidR="00970516" w:rsidRPr="0052273E" w:rsidRDefault="00970516" w:rsidP="002F14D8">
            <w:pPr>
              <w:shd w:val="clear" w:color="auto" w:fill="FFFFFF"/>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Plany gospodarki odpadami</w:t>
            </w:r>
            <w:r w:rsidRPr="0052273E">
              <w:rPr>
                <w:rFonts w:ascii="Cambria" w:eastAsia="Times New Roman" w:hAnsi="Cambria" w:cs="Times New Roman"/>
                <w:sz w:val="20"/>
                <w:szCs w:val="20"/>
                <w:lang w:eastAsia="pl-PL"/>
              </w:rPr>
              <w:br/>
              <w:t>Pełna ewidencja odpadów</w:t>
            </w:r>
          </w:p>
          <w:p w14:paraId="4576A55B" w14:textId="65A349C1" w:rsidR="00970516" w:rsidRPr="00F90EAA" w:rsidRDefault="00970516" w:rsidP="002F14D8">
            <w:pPr>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Uproszczona ewidencja odpadów</w:t>
            </w:r>
            <w:r w:rsidRPr="0052273E">
              <w:rPr>
                <w:rFonts w:ascii="Cambria" w:eastAsia="Times New Roman" w:hAnsi="Cambria" w:cs="Times New Roman"/>
                <w:sz w:val="20"/>
                <w:szCs w:val="20"/>
                <w:lang w:eastAsia="pl-PL"/>
              </w:rPr>
              <w:br/>
              <w:t>Programy Ochrony Środowiska</w:t>
            </w:r>
          </w:p>
        </w:tc>
        <w:tc>
          <w:tcPr>
            <w:tcW w:w="1516" w:type="dxa"/>
            <w:vAlign w:val="center"/>
          </w:tcPr>
          <w:p w14:paraId="73B26F8B" w14:textId="77777777" w:rsidR="00970516" w:rsidRPr="0052273E" w:rsidRDefault="00970516"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1F6E1F62" w14:textId="77777777" w:rsidR="00970516" w:rsidRPr="0052273E" w:rsidRDefault="00970516"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23D60795" w14:textId="77777777" w:rsidTr="00F90EAA">
        <w:trPr>
          <w:trHeight w:val="316"/>
        </w:trPr>
        <w:tc>
          <w:tcPr>
            <w:tcW w:w="653" w:type="dxa"/>
          </w:tcPr>
          <w:p w14:paraId="23A5F58E" w14:textId="77777777" w:rsidR="00970516" w:rsidRPr="0052273E" w:rsidRDefault="00970516" w:rsidP="002F14D8">
            <w:pPr>
              <w:spacing w:after="0"/>
              <w:rPr>
                <w:rFonts w:ascii="Cambria" w:hAnsi="Cambria" w:cs="Times New Roman"/>
                <w:bCs/>
                <w:sz w:val="20"/>
                <w:szCs w:val="20"/>
              </w:rPr>
            </w:pPr>
            <w:r w:rsidRPr="0052273E">
              <w:rPr>
                <w:rFonts w:ascii="Cambria" w:hAnsi="Cambria" w:cs="Times New Roman"/>
                <w:bCs/>
                <w:sz w:val="20"/>
                <w:szCs w:val="20"/>
              </w:rPr>
              <w:t>L15</w:t>
            </w:r>
          </w:p>
        </w:tc>
        <w:tc>
          <w:tcPr>
            <w:tcW w:w="6056" w:type="dxa"/>
          </w:tcPr>
          <w:p w14:paraId="30CA1397" w14:textId="77777777" w:rsidR="00970516" w:rsidRPr="0052273E" w:rsidRDefault="00970516" w:rsidP="002F14D8">
            <w:pPr>
              <w:spacing w:after="0"/>
              <w:rPr>
                <w:rFonts w:ascii="Cambria" w:hAnsi="Cambria"/>
                <w:sz w:val="20"/>
                <w:szCs w:val="20"/>
              </w:rPr>
            </w:pPr>
            <w:r w:rsidRPr="0052273E">
              <w:rPr>
                <w:rFonts w:ascii="Cambria" w:hAnsi="Cambria"/>
                <w:sz w:val="20"/>
                <w:szCs w:val="20"/>
              </w:rPr>
              <w:t>Zaliczenie</w:t>
            </w:r>
          </w:p>
        </w:tc>
        <w:tc>
          <w:tcPr>
            <w:tcW w:w="1516" w:type="dxa"/>
            <w:vAlign w:val="center"/>
          </w:tcPr>
          <w:p w14:paraId="535E5AE0" w14:textId="77777777" w:rsidR="00970516" w:rsidRPr="0052273E" w:rsidRDefault="00970516"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65D1271A" w14:textId="77777777" w:rsidR="00970516" w:rsidRPr="0052273E" w:rsidRDefault="00970516"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970516" w:rsidRPr="0052273E" w14:paraId="7D41A700" w14:textId="77777777" w:rsidTr="00970516">
        <w:tc>
          <w:tcPr>
            <w:tcW w:w="653" w:type="dxa"/>
          </w:tcPr>
          <w:p w14:paraId="64EDB19F" w14:textId="77777777" w:rsidR="00970516" w:rsidRPr="0052273E" w:rsidRDefault="00970516" w:rsidP="002F14D8">
            <w:pPr>
              <w:spacing w:after="0"/>
              <w:rPr>
                <w:rFonts w:ascii="Cambria" w:hAnsi="Cambria" w:cs="Times New Roman"/>
                <w:bCs/>
                <w:sz w:val="20"/>
                <w:szCs w:val="20"/>
              </w:rPr>
            </w:pPr>
          </w:p>
        </w:tc>
        <w:tc>
          <w:tcPr>
            <w:tcW w:w="6056" w:type="dxa"/>
          </w:tcPr>
          <w:p w14:paraId="0DC42071" w14:textId="77777777" w:rsidR="00970516" w:rsidRPr="0052273E" w:rsidRDefault="00970516" w:rsidP="002F14D8">
            <w:pPr>
              <w:spacing w:after="0"/>
              <w:rPr>
                <w:rFonts w:ascii="Cambria" w:hAnsi="Cambria" w:cs="Times New Roman"/>
                <w:b/>
                <w:sz w:val="20"/>
                <w:szCs w:val="20"/>
              </w:rPr>
            </w:pPr>
            <w:r w:rsidRPr="0052273E">
              <w:rPr>
                <w:rFonts w:ascii="Cambria" w:hAnsi="Cambria" w:cs="Times New Roman"/>
                <w:b/>
                <w:sz w:val="20"/>
                <w:szCs w:val="20"/>
              </w:rPr>
              <w:t>Razem liczba godzin laboratorium</w:t>
            </w:r>
          </w:p>
        </w:tc>
        <w:tc>
          <w:tcPr>
            <w:tcW w:w="1516" w:type="dxa"/>
            <w:vAlign w:val="center"/>
          </w:tcPr>
          <w:p w14:paraId="381D564F" w14:textId="77777777" w:rsidR="00970516" w:rsidRPr="0052273E" w:rsidRDefault="00970516" w:rsidP="002F14D8">
            <w:pPr>
              <w:spacing w:after="0"/>
              <w:jc w:val="center"/>
              <w:rPr>
                <w:rFonts w:ascii="Cambria" w:hAnsi="Cambria" w:cs="Times New Roman"/>
                <w:b/>
                <w:bCs/>
                <w:sz w:val="20"/>
                <w:szCs w:val="20"/>
              </w:rPr>
            </w:pPr>
            <w:r w:rsidRPr="0052273E">
              <w:rPr>
                <w:rFonts w:ascii="Cambria" w:hAnsi="Cambria" w:cs="Times New Roman"/>
                <w:b/>
                <w:bCs/>
                <w:sz w:val="20"/>
                <w:szCs w:val="20"/>
              </w:rPr>
              <w:t>30</w:t>
            </w:r>
          </w:p>
        </w:tc>
        <w:tc>
          <w:tcPr>
            <w:tcW w:w="1806" w:type="dxa"/>
            <w:vAlign w:val="center"/>
          </w:tcPr>
          <w:p w14:paraId="5884E492" w14:textId="77777777" w:rsidR="00970516" w:rsidRPr="0052273E" w:rsidRDefault="00970516" w:rsidP="002F14D8">
            <w:pPr>
              <w:spacing w:after="0"/>
              <w:jc w:val="center"/>
              <w:rPr>
                <w:rFonts w:ascii="Cambria" w:hAnsi="Cambria" w:cs="Times New Roman"/>
                <w:b/>
                <w:bCs/>
                <w:sz w:val="20"/>
                <w:szCs w:val="20"/>
              </w:rPr>
            </w:pPr>
            <w:r w:rsidRPr="0052273E">
              <w:rPr>
                <w:rFonts w:ascii="Cambria" w:hAnsi="Cambria" w:cs="Times New Roman"/>
                <w:b/>
                <w:bCs/>
                <w:sz w:val="20"/>
                <w:szCs w:val="20"/>
              </w:rPr>
              <w:t>15</w:t>
            </w:r>
          </w:p>
        </w:tc>
      </w:tr>
    </w:tbl>
    <w:p w14:paraId="5AB0B5C4" w14:textId="77777777" w:rsidR="00DA2CEA" w:rsidRPr="0052273E" w:rsidRDefault="00DA2CEA" w:rsidP="002F14D8">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061"/>
        <w:gridCol w:w="1516"/>
        <w:gridCol w:w="1806"/>
      </w:tblGrid>
      <w:tr w:rsidR="0052273E" w:rsidRPr="0052273E" w14:paraId="46889F41" w14:textId="77777777" w:rsidTr="000D5A50">
        <w:trPr>
          <w:trHeight w:val="340"/>
        </w:trPr>
        <w:tc>
          <w:tcPr>
            <w:tcW w:w="669" w:type="dxa"/>
            <w:vMerge w:val="restart"/>
            <w:vAlign w:val="center"/>
          </w:tcPr>
          <w:p w14:paraId="483A0954" w14:textId="77777777" w:rsidR="00DA2CEA" w:rsidRPr="0052273E" w:rsidRDefault="00DA2CEA"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618" w:type="dxa"/>
            <w:vMerge w:val="restart"/>
            <w:vAlign w:val="center"/>
          </w:tcPr>
          <w:p w14:paraId="7584AF48" w14:textId="77777777" w:rsidR="00DA2CEA" w:rsidRPr="0052273E" w:rsidRDefault="00DA2CEA" w:rsidP="002F14D8">
            <w:pPr>
              <w:spacing w:after="0"/>
              <w:rPr>
                <w:rFonts w:ascii="Cambria" w:hAnsi="Cambria" w:cs="Times New Roman"/>
                <w:b/>
                <w:sz w:val="20"/>
                <w:szCs w:val="20"/>
              </w:rPr>
            </w:pPr>
            <w:r w:rsidRPr="0052273E">
              <w:rPr>
                <w:rFonts w:ascii="Cambria" w:hAnsi="Cambria" w:cs="Times New Roman"/>
                <w:b/>
                <w:sz w:val="20"/>
                <w:szCs w:val="20"/>
              </w:rPr>
              <w:t>Treści projektów</w:t>
            </w:r>
          </w:p>
        </w:tc>
        <w:tc>
          <w:tcPr>
            <w:tcW w:w="2744" w:type="dxa"/>
            <w:gridSpan w:val="2"/>
            <w:vAlign w:val="center"/>
          </w:tcPr>
          <w:p w14:paraId="7E456034" w14:textId="77777777" w:rsidR="00DA2CEA" w:rsidRPr="0052273E" w:rsidRDefault="00DA2CEA"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44CDFEAC" w14:textId="77777777" w:rsidTr="000D5A50">
        <w:trPr>
          <w:trHeight w:val="196"/>
        </w:trPr>
        <w:tc>
          <w:tcPr>
            <w:tcW w:w="669" w:type="dxa"/>
            <w:vMerge/>
          </w:tcPr>
          <w:p w14:paraId="02525DE7" w14:textId="77777777" w:rsidR="00DA2CEA" w:rsidRPr="0052273E" w:rsidRDefault="00DA2CEA" w:rsidP="002F14D8">
            <w:pPr>
              <w:spacing w:after="0"/>
              <w:rPr>
                <w:rFonts w:ascii="Cambria" w:hAnsi="Cambria" w:cs="Times New Roman"/>
                <w:b/>
                <w:sz w:val="20"/>
                <w:szCs w:val="20"/>
              </w:rPr>
            </w:pPr>
          </w:p>
        </w:tc>
        <w:tc>
          <w:tcPr>
            <w:tcW w:w="6618" w:type="dxa"/>
            <w:vMerge/>
          </w:tcPr>
          <w:p w14:paraId="2CE91FDD" w14:textId="77777777" w:rsidR="00DA2CEA" w:rsidRPr="0052273E" w:rsidRDefault="00DA2CEA" w:rsidP="002F14D8">
            <w:pPr>
              <w:spacing w:after="0"/>
              <w:rPr>
                <w:rFonts w:ascii="Cambria" w:hAnsi="Cambria" w:cs="Times New Roman"/>
                <w:b/>
                <w:sz w:val="20"/>
                <w:szCs w:val="20"/>
              </w:rPr>
            </w:pPr>
          </w:p>
        </w:tc>
        <w:tc>
          <w:tcPr>
            <w:tcW w:w="1256" w:type="dxa"/>
          </w:tcPr>
          <w:p w14:paraId="06783CEE" w14:textId="77777777" w:rsidR="00DA2CEA" w:rsidRPr="0052273E" w:rsidRDefault="00DA2CEA"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488" w:type="dxa"/>
          </w:tcPr>
          <w:p w14:paraId="4DC62032" w14:textId="77777777" w:rsidR="00DA2CEA" w:rsidRPr="0052273E" w:rsidRDefault="00DA2CEA"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4F668C9A" w14:textId="77777777" w:rsidTr="000D5A50">
        <w:trPr>
          <w:trHeight w:val="225"/>
        </w:trPr>
        <w:tc>
          <w:tcPr>
            <w:tcW w:w="669" w:type="dxa"/>
          </w:tcPr>
          <w:p w14:paraId="2DAFE487" w14:textId="77777777" w:rsidR="00DA2CEA" w:rsidRPr="0052273E" w:rsidRDefault="00DA2CEA" w:rsidP="002F14D8">
            <w:pPr>
              <w:spacing w:after="0"/>
              <w:rPr>
                <w:rFonts w:ascii="Cambria" w:hAnsi="Cambria" w:cs="Times New Roman"/>
                <w:bCs/>
                <w:sz w:val="20"/>
                <w:szCs w:val="20"/>
              </w:rPr>
            </w:pPr>
            <w:r w:rsidRPr="0052273E">
              <w:rPr>
                <w:rFonts w:ascii="Cambria" w:hAnsi="Cambria" w:cs="Times New Roman"/>
                <w:bCs/>
                <w:sz w:val="20"/>
                <w:szCs w:val="20"/>
              </w:rPr>
              <w:t>P1</w:t>
            </w:r>
          </w:p>
        </w:tc>
        <w:tc>
          <w:tcPr>
            <w:tcW w:w="6618" w:type="dxa"/>
          </w:tcPr>
          <w:p w14:paraId="4FDED2ED" w14:textId="77777777" w:rsidR="00DA2CEA" w:rsidRPr="0052273E" w:rsidRDefault="00DA2CEA" w:rsidP="002F14D8">
            <w:pPr>
              <w:spacing w:after="0"/>
              <w:jc w:val="both"/>
              <w:rPr>
                <w:rFonts w:ascii="Cambria" w:eastAsia="Times New Roman" w:hAnsi="Cambria" w:cs="Arial"/>
                <w:sz w:val="20"/>
                <w:szCs w:val="20"/>
                <w:lang w:eastAsia="pl-PL"/>
              </w:rPr>
            </w:pPr>
            <w:r w:rsidRPr="0052273E">
              <w:rPr>
                <w:rFonts w:ascii="Cambria" w:hAnsi="Cambria"/>
                <w:sz w:val="20"/>
                <w:szCs w:val="20"/>
              </w:rPr>
              <w:t>Wprowadzenie: treści programowe, zasady pracy, zaliczenia.</w:t>
            </w:r>
          </w:p>
        </w:tc>
        <w:tc>
          <w:tcPr>
            <w:tcW w:w="1256" w:type="dxa"/>
            <w:vAlign w:val="center"/>
          </w:tcPr>
          <w:p w14:paraId="324EBDAB"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vAlign w:val="center"/>
          </w:tcPr>
          <w:p w14:paraId="11CF0E5C"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2FF8E7CB" w14:textId="77777777" w:rsidTr="000D5A50">
        <w:trPr>
          <w:trHeight w:val="285"/>
        </w:trPr>
        <w:tc>
          <w:tcPr>
            <w:tcW w:w="669" w:type="dxa"/>
          </w:tcPr>
          <w:p w14:paraId="2C2CDE17" w14:textId="77777777" w:rsidR="00DA2CEA" w:rsidRPr="0052273E" w:rsidRDefault="00DA2CEA" w:rsidP="002F14D8">
            <w:pPr>
              <w:spacing w:after="0"/>
              <w:rPr>
                <w:rFonts w:ascii="Cambria" w:hAnsi="Cambria" w:cs="Times New Roman"/>
                <w:bCs/>
                <w:sz w:val="20"/>
                <w:szCs w:val="20"/>
              </w:rPr>
            </w:pPr>
            <w:r w:rsidRPr="0052273E">
              <w:rPr>
                <w:rFonts w:ascii="Cambria" w:hAnsi="Cambria" w:cs="Times New Roman"/>
                <w:bCs/>
                <w:sz w:val="20"/>
                <w:szCs w:val="20"/>
              </w:rPr>
              <w:t>P2</w:t>
            </w:r>
          </w:p>
        </w:tc>
        <w:tc>
          <w:tcPr>
            <w:tcW w:w="6618" w:type="dxa"/>
          </w:tcPr>
          <w:p w14:paraId="5050F2A5" w14:textId="77777777" w:rsidR="00DA2CEA" w:rsidRPr="0052273E" w:rsidRDefault="00DA2CEA" w:rsidP="002F14D8">
            <w:pPr>
              <w:spacing w:after="0"/>
              <w:jc w:val="both"/>
              <w:rPr>
                <w:rFonts w:ascii="Cambria" w:eastAsia="Times New Roman" w:hAnsi="Cambria" w:cs="Arial"/>
                <w:sz w:val="20"/>
                <w:szCs w:val="20"/>
                <w:lang w:eastAsia="pl-PL"/>
              </w:rPr>
            </w:pPr>
            <w:r w:rsidRPr="0052273E">
              <w:rPr>
                <w:rFonts w:ascii="Cambria" w:hAnsi="Cambria"/>
                <w:sz w:val="20"/>
                <w:szCs w:val="20"/>
              </w:rPr>
              <w:t>Omówienie i przydział tematów projektów.</w:t>
            </w:r>
          </w:p>
        </w:tc>
        <w:tc>
          <w:tcPr>
            <w:tcW w:w="1256" w:type="dxa"/>
            <w:vAlign w:val="center"/>
          </w:tcPr>
          <w:p w14:paraId="4C79790F"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vAlign w:val="center"/>
          </w:tcPr>
          <w:p w14:paraId="6B261B79"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AAB2B2C" w14:textId="77777777" w:rsidTr="000D5A50">
        <w:trPr>
          <w:trHeight w:val="345"/>
        </w:trPr>
        <w:tc>
          <w:tcPr>
            <w:tcW w:w="669" w:type="dxa"/>
          </w:tcPr>
          <w:p w14:paraId="7AE133E1" w14:textId="77777777" w:rsidR="00DA2CEA" w:rsidRPr="0052273E" w:rsidRDefault="00DA2CEA" w:rsidP="002F14D8">
            <w:pPr>
              <w:spacing w:after="0"/>
              <w:rPr>
                <w:rFonts w:ascii="Cambria" w:hAnsi="Cambria" w:cs="Times New Roman"/>
                <w:bCs/>
                <w:sz w:val="20"/>
                <w:szCs w:val="20"/>
              </w:rPr>
            </w:pPr>
            <w:r w:rsidRPr="0052273E">
              <w:rPr>
                <w:rFonts w:ascii="Cambria" w:hAnsi="Cambria" w:cs="Times New Roman"/>
                <w:bCs/>
                <w:sz w:val="20"/>
                <w:szCs w:val="20"/>
              </w:rPr>
              <w:t>P3</w:t>
            </w:r>
          </w:p>
        </w:tc>
        <w:tc>
          <w:tcPr>
            <w:tcW w:w="6618" w:type="dxa"/>
          </w:tcPr>
          <w:p w14:paraId="2C90367A" w14:textId="77777777" w:rsidR="00DA2CEA" w:rsidRPr="0052273E" w:rsidRDefault="00DA2CEA" w:rsidP="002F14D8">
            <w:pPr>
              <w:spacing w:after="0"/>
              <w:jc w:val="both"/>
              <w:rPr>
                <w:rFonts w:ascii="Cambria" w:eastAsia="Times New Roman" w:hAnsi="Cambria" w:cs="Arial"/>
                <w:sz w:val="20"/>
                <w:szCs w:val="20"/>
                <w:lang w:eastAsia="pl-PL"/>
              </w:rPr>
            </w:pPr>
            <w:r w:rsidRPr="0052273E">
              <w:rPr>
                <w:rFonts w:ascii="Cambria" w:hAnsi="Cambria"/>
                <w:sz w:val="20"/>
                <w:szCs w:val="20"/>
              </w:rPr>
              <w:t>Analiza możliwości implementacyjnych.</w:t>
            </w:r>
          </w:p>
        </w:tc>
        <w:tc>
          <w:tcPr>
            <w:tcW w:w="1256" w:type="dxa"/>
            <w:vAlign w:val="center"/>
          </w:tcPr>
          <w:p w14:paraId="3386A3FD"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vAlign w:val="center"/>
          </w:tcPr>
          <w:p w14:paraId="4F4DE731"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0FC49CAF" w14:textId="77777777" w:rsidTr="000D5A50">
        <w:trPr>
          <w:trHeight w:val="240"/>
        </w:trPr>
        <w:tc>
          <w:tcPr>
            <w:tcW w:w="669" w:type="dxa"/>
          </w:tcPr>
          <w:p w14:paraId="13A4382A" w14:textId="77777777" w:rsidR="00DA2CEA" w:rsidRPr="0052273E" w:rsidRDefault="00DA2CEA" w:rsidP="002F14D8">
            <w:pPr>
              <w:spacing w:after="0"/>
              <w:rPr>
                <w:rFonts w:ascii="Cambria" w:hAnsi="Cambria" w:cs="Times New Roman"/>
                <w:bCs/>
                <w:sz w:val="20"/>
                <w:szCs w:val="20"/>
              </w:rPr>
            </w:pPr>
            <w:r w:rsidRPr="0052273E">
              <w:rPr>
                <w:rFonts w:ascii="Cambria" w:hAnsi="Cambria" w:cs="Times New Roman"/>
                <w:bCs/>
                <w:sz w:val="20"/>
                <w:szCs w:val="20"/>
              </w:rPr>
              <w:t>P4</w:t>
            </w:r>
          </w:p>
        </w:tc>
        <w:tc>
          <w:tcPr>
            <w:tcW w:w="6618" w:type="dxa"/>
          </w:tcPr>
          <w:p w14:paraId="1E0B5C6E" w14:textId="77777777" w:rsidR="00DA2CEA" w:rsidRPr="0052273E" w:rsidRDefault="00DA2CEA" w:rsidP="002F14D8">
            <w:pPr>
              <w:spacing w:after="0"/>
              <w:jc w:val="both"/>
              <w:rPr>
                <w:rFonts w:ascii="Cambria" w:hAnsi="Cambria" w:cs="Times New Roman"/>
                <w:sz w:val="20"/>
                <w:szCs w:val="20"/>
              </w:rPr>
            </w:pPr>
            <w:r w:rsidRPr="0052273E">
              <w:rPr>
                <w:rFonts w:ascii="Cambria" w:hAnsi="Cambria"/>
                <w:sz w:val="20"/>
                <w:szCs w:val="20"/>
              </w:rPr>
              <w:t>Implementacja i weryfikacja projektów.</w:t>
            </w:r>
          </w:p>
        </w:tc>
        <w:tc>
          <w:tcPr>
            <w:tcW w:w="1256" w:type="dxa"/>
            <w:vAlign w:val="center"/>
          </w:tcPr>
          <w:p w14:paraId="34E5B224"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vAlign w:val="center"/>
          </w:tcPr>
          <w:p w14:paraId="6AEFE22C"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0B4B294C" w14:textId="77777777" w:rsidTr="000D5A50">
        <w:trPr>
          <w:trHeight w:val="240"/>
        </w:trPr>
        <w:tc>
          <w:tcPr>
            <w:tcW w:w="669" w:type="dxa"/>
          </w:tcPr>
          <w:p w14:paraId="04BBB23B" w14:textId="77777777" w:rsidR="00DA2CEA" w:rsidRPr="0052273E" w:rsidRDefault="00DA2CEA" w:rsidP="002F14D8">
            <w:pPr>
              <w:spacing w:after="0"/>
              <w:rPr>
                <w:rFonts w:ascii="Cambria" w:hAnsi="Cambria" w:cs="Times New Roman"/>
                <w:bCs/>
                <w:sz w:val="20"/>
                <w:szCs w:val="20"/>
              </w:rPr>
            </w:pPr>
            <w:r w:rsidRPr="0052273E">
              <w:rPr>
                <w:rFonts w:ascii="Cambria" w:hAnsi="Cambria" w:cs="Times New Roman"/>
                <w:bCs/>
                <w:sz w:val="20"/>
                <w:szCs w:val="20"/>
              </w:rPr>
              <w:t>P5</w:t>
            </w:r>
          </w:p>
        </w:tc>
        <w:tc>
          <w:tcPr>
            <w:tcW w:w="6618" w:type="dxa"/>
          </w:tcPr>
          <w:p w14:paraId="2FB12DF1" w14:textId="77777777" w:rsidR="00DA2CEA" w:rsidRPr="0052273E" w:rsidRDefault="00DA2CEA" w:rsidP="002F14D8">
            <w:pPr>
              <w:spacing w:after="0"/>
              <w:jc w:val="both"/>
              <w:rPr>
                <w:rFonts w:ascii="Cambria" w:hAnsi="Cambria"/>
                <w:sz w:val="20"/>
                <w:szCs w:val="20"/>
              </w:rPr>
            </w:pPr>
            <w:r w:rsidRPr="0052273E">
              <w:rPr>
                <w:rFonts w:ascii="Cambria" w:hAnsi="Cambria"/>
                <w:sz w:val="20"/>
                <w:szCs w:val="20"/>
              </w:rPr>
              <w:t>Zajęcia obliczeniowe</w:t>
            </w:r>
          </w:p>
        </w:tc>
        <w:tc>
          <w:tcPr>
            <w:tcW w:w="1256" w:type="dxa"/>
            <w:vAlign w:val="center"/>
          </w:tcPr>
          <w:p w14:paraId="3B3C4C58"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vAlign w:val="center"/>
          </w:tcPr>
          <w:p w14:paraId="1349A4FD"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336327C3" w14:textId="77777777" w:rsidTr="000D5A50">
        <w:trPr>
          <w:trHeight w:val="358"/>
        </w:trPr>
        <w:tc>
          <w:tcPr>
            <w:tcW w:w="669" w:type="dxa"/>
          </w:tcPr>
          <w:p w14:paraId="5D7C029A" w14:textId="77777777" w:rsidR="00DA2CEA" w:rsidRPr="0052273E" w:rsidRDefault="00DA2CEA" w:rsidP="002F14D8">
            <w:pPr>
              <w:spacing w:after="0"/>
              <w:rPr>
                <w:rFonts w:ascii="Cambria" w:hAnsi="Cambria" w:cs="Times New Roman"/>
                <w:bCs/>
                <w:sz w:val="20"/>
                <w:szCs w:val="20"/>
              </w:rPr>
            </w:pPr>
            <w:r w:rsidRPr="0052273E">
              <w:rPr>
                <w:rFonts w:ascii="Cambria" w:hAnsi="Cambria" w:cs="Times New Roman"/>
                <w:bCs/>
                <w:sz w:val="20"/>
                <w:szCs w:val="20"/>
              </w:rPr>
              <w:t>P5</w:t>
            </w:r>
          </w:p>
        </w:tc>
        <w:tc>
          <w:tcPr>
            <w:tcW w:w="6618" w:type="dxa"/>
          </w:tcPr>
          <w:p w14:paraId="797CBE69" w14:textId="77777777" w:rsidR="00DA2CEA" w:rsidRPr="0052273E" w:rsidRDefault="00DA2CEA" w:rsidP="002F14D8">
            <w:pPr>
              <w:spacing w:after="0"/>
              <w:jc w:val="both"/>
              <w:rPr>
                <w:rFonts w:ascii="Cambria" w:hAnsi="Cambria" w:cs="Times New Roman"/>
                <w:sz w:val="20"/>
                <w:szCs w:val="20"/>
              </w:rPr>
            </w:pPr>
            <w:r w:rsidRPr="0052273E">
              <w:rPr>
                <w:rFonts w:ascii="Cambria" w:hAnsi="Cambria"/>
                <w:sz w:val="20"/>
                <w:szCs w:val="20"/>
              </w:rPr>
              <w:t>Prezentacja projektów.</w:t>
            </w:r>
          </w:p>
        </w:tc>
        <w:tc>
          <w:tcPr>
            <w:tcW w:w="1256" w:type="dxa"/>
            <w:vAlign w:val="center"/>
          </w:tcPr>
          <w:p w14:paraId="41A1B4A3"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vAlign w:val="center"/>
          </w:tcPr>
          <w:p w14:paraId="739B99AB"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56487B4C" w14:textId="77777777" w:rsidTr="000D5A50">
        <w:trPr>
          <w:trHeight w:val="358"/>
        </w:trPr>
        <w:tc>
          <w:tcPr>
            <w:tcW w:w="669" w:type="dxa"/>
          </w:tcPr>
          <w:p w14:paraId="7DF93A61" w14:textId="77777777" w:rsidR="00DA2CEA" w:rsidRPr="0052273E" w:rsidRDefault="00DA2CEA" w:rsidP="002F14D8">
            <w:pPr>
              <w:spacing w:after="0"/>
              <w:rPr>
                <w:rFonts w:ascii="Cambria" w:hAnsi="Cambria" w:cs="Times New Roman"/>
                <w:bCs/>
                <w:sz w:val="20"/>
                <w:szCs w:val="20"/>
              </w:rPr>
            </w:pPr>
            <w:r w:rsidRPr="0052273E">
              <w:rPr>
                <w:rFonts w:ascii="Cambria" w:hAnsi="Cambria" w:cs="Times New Roman"/>
                <w:bCs/>
                <w:sz w:val="20"/>
                <w:szCs w:val="20"/>
              </w:rPr>
              <w:t>P6</w:t>
            </w:r>
          </w:p>
        </w:tc>
        <w:tc>
          <w:tcPr>
            <w:tcW w:w="6618" w:type="dxa"/>
          </w:tcPr>
          <w:p w14:paraId="5D419392" w14:textId="77777777" w:rsidR="00DA2CEA" w:rsidRPr="0052273E" w:rsidRDefault="00DA2CEA" w:rsidP="002F14D8">
            <w:pPr>
              <w:spacing w:after="0"/>
              <w:jc w:val="both"/>
              <w:rPr>
                <w:rFonts w:ascii="Cambria" w:hAnsi="Cambria" w:cs="Times New Roman"/>
                <w:sz w:val="20"/>
                <w:szCs w:val="20"/>
              </w:rPr>
            </w:pPr>
            <w:r w:rsidRPr="0052273E">
              <w:rPr>
                <w:rFonts w:ascii="Cambria" w:hAnsi="Cambria" w:cs="Times New Roman"/>
                <w:sz w:val="20"/>
                <w:szCs w:val="20"/>
              </w:rPr>
              <w:t>Prezentacja projektów.</w:t>
            </w:r>
          </w:p>
        </w:tc>
        <w:tc>
          <w:tcPr>
            <w:tcW w:w="1256" w:type="dxa"/>
            <w:vAlign w:val="center"/>
          </w:tcPr>
          <w:p w14:paraId="37C73D74"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vAlign w:val="center"/>
          </w:tcPr>
          <w:p w14:paraId="718D56D1"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4763CEEF" w14:textId="77777777" w:rsidTr="000D5A50">
        <w:trPr>
          <w:trHeight w:val="358"/>
        </w:trPr>
        <w:tc>
          <w:tcPr>
            <w:tcW w:w="669" w:type="dxa"/>
          </w:tcPr>
          <w:p w14:paraId="35AEF7B0" w14:textId="77777777" w:rsidR="00DA2CEA" w:rsidRPr="0052273E" w:rsidRDefault="00DA2CEA" w:rsidP="002F14D8">
            <w:pPr>
              <w:spacing w:after="0"/>
              <w:rPr>
                <w:rFonts w:ascii="Cambria" w:hAnsi="Cambria" w:cs="Times New Roman"/>
                <w:bCs/>
                <w:sz w:val="20"/>
                <w:szCs w:val="20"/>
              </w:rPr>
            </w:pPr>
            <w:r w:rsidRPr="0052273E">
              <w:rPr>
                <w:rFonts w:ascii="Cambria" w:hAnsi="Cambria" w:cs="Times New Roman"/>
                <w:bCs/>
                <w:sz w:val="20"/>
                <w:szCs w:val="20"/>
              </w:rPr>
              <w:t>P7</w:t>
            </w:r>
          </w:p>
        </w:tc>
        <w:tc>
          <w:tcPr>
            <w:tcW w:w="6618" w:type="dxa"/>
          </w:tcPr>
          <w:p w14:paraId="1460F60E" w14:textId="77777777" w:rsidR="00DA2CEA" w:rsidRPr="0052273E" w:rsidRDefault="00DA2CEA" w:rsidP="002F14D8">
            <w:pPr>
              <w:spacing w:after="0"/>
              <w:jc w:val="both"/>
              <w:rPr>
                <w:rFonts w:ascii="Cambria" w:hAnsi="Cambria" w:cs="Times New Roman"/>
                <w:sz w:val="20"/>
                <w:szCs w:val="20"/>
              </w:rPr>
            </w:pPr>
            <w:r w:rsidRPr="0052273E">
              <w:rPr>
                <w:rFonts w:ascii="Cambria" w:hAnsi="Cambria"/>
                <w:sz w:val="20"/>
                <w:szCs w:val="20"/>
              </w:rPr>
              <w:t>Podsumowanie i zaliczenie.</w:t>
            </w:r>
          </w:p>
        </w:tc>
        <w:tc>
          <w:tcPr>
            <w:tcW w:w="1256" w:type="dxa"/>
            <w:vAlign w:val="center"/>
          </w:tcPr>
          <w:p w14:paraId="66CC25C4"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488" w:type="dxa"/>
            <w:vAlign w:val="center"/>
          </w:tcPr>
          <w:p w14:paraId="40D1B043"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DA2CEA" w:rsidRPr="0052273E" w14:paraId="5DE6E023" w14:textId="77777777" w:rsidTr="000D5A50">
        <w:tc>
          <w:tcPr>
            <w:tcW w:w="669" w:type="dxa"/>
          </w:tcPr>
          <w:p w14:paraId="5B06836F" w14:textId="77777777" w:rsidR="00DA2CEA" w:rsidRPr="0052273E" w:rsidRDefault="00DA2CEA" w:rsidP="002F14D8">
            <w:pPr>
              <w:spacing w:after="0"/>
              <w:rPr>
                <w:rFonts w:ascii="Cambria" w:hAnsi="Cambria" w:cs="Times New Roman"/>
                <w:b/>
                <w:sz w:val="20"/>
                <w:szCs w:val="20"/>
              </w:rPr>
            </w:pPr>
          </w:p>
        </w:tc>
        <w:tc>
          <w:tcPr>
            <w:tcW w:w="6618" w:type="dxa"/>
          </w:tcPr>
          <w:p w14:paraId="23ED26A6" w14:textId="77777777" w:rsidR="00DA2CEA" w:rsidRPr="0052273E" w:rsidRDefault="00DA2CEA" w:rsidP="002F14D8">
            <w:pPr>
              <w:spacing w:after="0"/>
              <w:rPr>
                <w:rFonts w:ascii="Cambria" w:hAnsi="Cambria" w:cs="Times New Roman"/>
                <w:b/>
                <w:sz w:val="20"/>
                <w:szCs w:val="20"/>
              </w:rPr>
            </w:pPr>
            <w:r w:rsidRPr="0052273E">
              <w:rPr>
                <w:rFonts w:ascii="Cambria" w:hAnsi="Cambria" w:cs="Times New Roman"/>
                <w:b/>
                <w:sz w:val="20"/>
                <w:szCs w:val="20"/>
              </w:rPr>
              <w:t>Razem liczba godzin projektu</w:t>
            </w:r>
          </w:p>
        </w:tc>
        <w:tc>
          <w:tcPr>
            <w:tcW w:w="1256" w:type="dxa"/>
            <w:vAlign w:val="center"/>
          </w:tcPr>
          <w:p w14:paraId="5BF0624E" w14:textId="77777777" w:rsidR="00DA2CEA" w:rsidRPr="0052273E" w:rsidRDefault="001464E2" w:rsidP="002F14D8">
            <w:pPr>
              <w:spacing w:after="0"/>
              <w:jc w:val="center"/>
              <w:rPr>
                <w:rFonts w:ascii="Cambria" w:hAnsi="Cambria" w:cs="Times New Roman"/>
                <w:b/>
                <w:bCs/>
                <w:sz w:val="20"/>
                <w:szCs w:val="20"/>
              </w:rPr>
            </w:pPr>
            <w:r w:rsidRPr="0052273E">
              <w:rPr>
                <w:rFonts w:ascii="Cambria" w:hAnsi="Cambria" w:cs="Times New Roman"/>
                <w:b/>
                <w:bCs/>
                <w:sz w:val="20"/>
                <w:szCs w:val="20"/>
              </w:rPr>
              <w:t>15</w:t>
            </w:r>
          </w:p>
        </w:tc>
        <w:tc>
          <w:tcPr>
            <w:tcW w:w="1488" w:type="dxa"/>
            <w:vAlign w:val="center"/>
          </w:tcPr>
          <w:p w14:paraId="2FF8266D" w14:textId="77777777" w:rsidR="00DA2CEA" w:rsidRPr="0052273E" w:rsidRDefault="00DA2CEA" w:rsidP="002F14D8">
            <w:pPr>
              <w:spacing w:after="0"/>
              <w:jc w:val="center"/>
              <w:rPr>
                <w:rFonts w:ascii="Cambria" w:hAnsi="Cambria" w:cs="Times New Roman"/>
                <w:b/>
                <w:bCs/>
                <w:sz w:val="20"/>
                <w:szCs w:val="20"/>
              </w:rPr>
            </w:pPr>
            <w:r w:rsidRPr="0052273E">
              <w:rPr>
                <w:rFonts w:ascii="Cambria" w:hAnsi="Cambria" w:cs="Times New Roman"/>
                <w:b/>
                <w:bCs/>
                <w:sz w:val="20"/>
                <w:szCs w:val="20"/>
              </w:rPr>
              <w:t>1</w:t>
            </w:r>
            <w:r w:rsidR="001464E2" w:rsidRPr="0052273E">
              <w:rPr>
                <w:rFonts w:ascii="Cambria" w:hAnsi="Cambria" w:cs="Times New Roman"/>
                <w:b/>
                <w:bCs/>
                <w:sz w:val="20"/>
                <w:szCs w:val="20"/>
              </w:rPr>
              <w:t>0</w:t>
            </w:r>
          </w:p>
        </w:tc>
      </w:tr>
    </w:tbl>
    <w:p w14:paraId="7D3195EC" w14:textId="77777777" w:rsidR="00DA2CEA" w:rsidRPr="0052273E" w:rsidRDefault="00DA2CEA" w:rsidP="002F14D8">
      <w:pPr>
        <w:spacing w:after="0"/>
        <w:jc w:val="both"/>
        <w:rPr>
          <w:rFonts w:ascii="Cambria" w:hAnsi="Cambria" w:cs="Times New Roman"/>
          <w:b/>
          <w:bCs/>
          <w:sz w:val="20"/>
          <w:szCs w:val="20"/>
        </w:rPr>
      </w:pPr>
    </w:p>
    <w:p w14:paraId="72517E8F" w14:textId="77777777" w:rsidR="00DA2CEA" w:rsidRPr="0052273E" w:rsidRDefault="00DA2CEA" w:rsidP="002F14D8">
      <w:pPr>
        <w:spacing w:after="0"/>
        <w:jc w:val="both"/>
        <w:rPr>
          <w:rFonts w:ascii="Cambria" w:hAnsi="Cambria" w:cs="Times New Roman"/>
          <w:b/>
          <w:bCs/>
          <w:sz w:val="20"/>
          <w:szCs w:val="20"/>
        </w:rPr>
      </w:pPr>
      <w:r w:rsidRPr="0052273E">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2273E" w:rsidRPr="0052273E" w14:paraId="68AA5616" w14:textId="77777777" w:rsidTr="000D5A50">
        <w:trPr>
          <w:jc w:val="center"/>
        </w:trPr>
        <w:tc>
          <w:tcPr>
            <w:tcW w:w="1666" w:type="dxa"/>
          </w:tcPr>
          <w:p w14:paraId="3B712FA8" w14:textId="77777777" w:rsidR="00DA2CEA" w:rsidRPr="0052273E" w:rsidRDefault="00DA2CEA" w:rsidP="002F14D8">
            <w:pPr>
              <w:spacing w:after="0"/>
              <w:jc w:val="both"/>
              <w:rPr>
                <w:rFonts w:ascii="Cambria" w:hAnsi="Cambria" w:cs="Times New Roman"/>
                <w:b/>
                <w:bCs/>
                <w:sz w:val="20"/>
                <w:szCs w:val="20"/>
              </w:rPr>
            </w:pPr>
            <w:r w:rsidRPr="0052273E">
              <w:rPr>
                <w:rFonts w:ascii="Cambria" w:hAnsi="Cambria" w:cs="Times New Roman"/>
                <w:b/>
                <w:bCs/>
                <w:sz w:val="20"/>
                <w:szCs w:val="20"/>
              </w:rPr>
              <w:t>Forma zajęć</w:t>
            </w:r>
          </w:p>
        </w:tc>
        <w:tc>
          <w:tcPr>
            <w:tcW w:w="4963" w:type="dxa"/>
          </w:tcPr>
          <w:p w14:paraId="003E15AE" w14:textId="77777777" w:rsidR="00DA2CEA" w:rsidRPr="0052273E" w:rsidRDefault="00DA2CEA" w:rsidP="002F14D8">
            <w:pPr>
              <w:spacing w:after="0"/>
              <w:jc w:val="both"/>
              <w:rPr>
                <w:rFonts w:ascii="Cambria" w:hAnsi="Cambria" w:cs="Times New Roman"/>
                <w:b/>
                <w:bCs/>
                <w:sz w:val="20"/>
                <w:szCs w:val="20"/>
              </w:rPr>
            </w:pPr>
            <w:r w:rsidRPr="0052273E">
              <w:rPr>
                <w:rFonts w:ascii="Cambria" w:hAnsi="Cambria" w:cs="Times New Roman"/>
                <w:b/>
                <w:bCs/>
                <w:sz w:val="20"/>
                <w:szCs w:val="20"/>
              </w:rPr>
              <w:t>Metody dydaktyczne (wybór z listy)</w:t>
            </w:r>
          </w:p>
        </w:tc>
        <w:tc>
          <w:tcPr>
            <w:tcW w:w="3260" w:type="dxa"/>
          </w:tcPr>
          <w:p w14:paraId="68D258EC" w14:textId="77777777" w:rsidR="00DA2CEA" w:rsidRPr="0052273E" w:rsidRDefault="00DA2CEA" w:rsidP="002F14D8">
            <w:pPr>
              <w:spacing w:after="0"/>
              <w:jc w:val="both"/>
              <w:rPr>
                <w:rFonts w:ascii="Cambria" w:hAnsi="Cambria" w:cs="Times New Roman"/>
                <w:b/>
                <w:bCs/>
                <w:sz w:val="20"/>
                <w:szCs w:val="20"/>
              </w:rPr>
            </w:pPr>
            <w:r w:rsidRPr="0052273E">
              <w:rPr>
                <w:rFonts w:ascii="Cambria" w:hAnsi="Cambria" w:cs="Times New Roman"/>
                <w:b/>
                <w:bCs/>
                <w:sz w:val="20"/>
                <w:szCs w:val="20"/>
              </w:rPr>
              <w:t>Ś</w:t>
            </w:r>
            <w:r w:rsidRPr="0052273E">
              <w:rPr>
                <w:rFonts w:ascii="Cambria" w:hAnsi="Cambria" w:cs="Times New Roman"/>
                <w:b/>
                <w:sz w:val="20"/>
                <w:szCs w:val="20"/>
              </w:rPr>
              <w:t>rodki dydaktyczne</w:t>
            </w:r>
          </w:p>
        </w:tc>
      </w:tr>
      <w:tr w:rsidR="0052273E" w:rsidRPr="0052273E" w14:paraId="5875DD74" w14:textId="77777777" w:rsidTr="000D5A50">
        <w:trPr>
          <w:jc w:val="center"/>
        </w:trPr>
        <w:tc>
          <w:tcPr>
            <w:tcW w:w="1666" w:type="dxa"/>
          </w:tcPr>
          <w:p w14:paraId="69B577FC" w14:textId="77777777" w:rsidR="00DA2CEA" w:rsidRPr="0052273E" w:rsidRDefault="00DA2CEA" w:rsidP="002F14D8">
            <w:pPr>
              <w:spacing w:after="0"/>
              <w:jc w:val="both"/>
              <w:rPr>
                <w:rFonts w:ascii="Cambria" w:hAnsi="Cambria" w:cs="Times New Roman"/>
                <w:bCs/>
                <w:sz w:val="20"/>
                <w:szCs w:val="20"/>
              </w:rPr>
            </w:pPr>
            <w:r w:rsidRPr="0052273E">
              <w:rPr>
                <w:rFonts w:ascii="Cambria" w:hAnsi="Cambria" w:cs="Times New Roman"/>
                <w:bCs/>
                <w:sz w:val="20"/>
                <w:szCs w:val="20"/>
              </w:rPr>
              <w:t>Wykład</w:t>
            </w:r>
          </w:p>
        </w:tc>
        <w:tc>
          <w:tcPr>
            <w:tcW w:w="4963" w:type="dxa"/>
          </w:tcPr>
          <w:p w14:paraId="71C8F142" w14:textId="77777777" w:rsidR="00DA2CEA" w:rsidRPr="0052273E" w:rsidRDefault="00DA2CEA" w:rsidP="002F14D8">
            <w:pPr>
              <w:spacing w:after="0"/>
              <w:rPr>
                <w:rFonts w:ascii="Cambria" w:hAnsi="Cambria" w:cs="Times New Roman"/>
                <w:sz w:val="20"/>
                <w:szCs w:val="20"/>
              </w:rPr>
            </w:pPr>
            <w:r w:rsidRPr="0052273E">
              <w:rPr>
                <w:rFonts w:ascii="Cambria" w:hAnsi="Cambria" w:cs="Times New Roman"/>
                <w:sz w:val="20"/>
                <w:szCs w:val="20"/>
              </w:rPr>
              <w:t>M1, wykład informacyjny</w:t>
            </w:r>
          </w:p>
        </w:tc>
        <w:tc>
          <w:tcPr>
            <w:tcW w:w="3260" w:type="dxa"/>
          </w:tcPr>
          <w:p w14:paraId="44DC74B3" w14:textId="77777777" w:rsidR="00DA2CEA" w:rsidRPr="0052273E" w:rsidRDefault="00DA2CEA" w:rsidP="002F14D8">
            <w:pPr>
              <w:spacing w:after="0"/>
              <w:rPr>
                <w:rFonts w:ascii="Cambria" w:hAnsi="Cambria" w:cs="Times New Roman"/>
                <w:sz w:val="20"/>
                <w:szCs w:val="20"/>
              </w:rPr>
            </w:pPr>
            <w:r w:rsidRPr="0052273E">
              <w:rPr>
                <w:rFonts w:ascii="Cambria" w:hAnsi="Cambria" w:cs="Times New Roman"/>
                <w:sz w:val="20"/>
                <w:szCs w:val="20"/>
              </w:rPr>
              <w:t xml:space="preserve">projektor </w:t>
            </w:r>
          </w:p>
        </w:tc>
      </w:tr>
      <w:tr w:rsidR="0052273E" w:rsidRPr="0052273E" w14:paraId="39FCE806" w14:textId="77777777" w:rsidTr="000D5A50">
        <w:trPr>
          <w:jc w:val="center"/>
        </w:trPr>
        <w:tc>
          <w:tcPr>
            <w:tcW w:w="1666" w:type="dxa"/>
          </w:tcPr>
          <w:p w14:paraId="3CBD9098" w14:textId="77777777" w:rsidR="00DA2CEA" w:rsidRPr="0052273E" w:rsidRDefault="00DA2CEA" w:rsidP="002F14D8">
            <w:pPr>
              <w:spacing w:after="0"/>
              <w:jc w:val="both"/>
              <w:rPr>
                <w:rFonts w:ascii="Cambria" w:hAnsi="Cambria" w:cs="Times New Roman"/>
                <w:bCs/>
                <w:sz w:val="20"/>
                <w:szCs w:val="20"/>
              </w:rPr>
            </w:pPr>
            <w:r w:rsidRPr="0052273E">
              <w:rPr>
                <w:rFonts w:ascii="Cambria" w:hAnsi="Cambria" w:cs="Times New Roman"/>
                <w:bCs/>
                <w:sz w:val="20"/>
                <w:szCs w:val="20"/>
              </w:rPr>
              <w:t>Laboratoria</w:t>
            </w:r>
          </w:p>
        </w:tc>
        <w:tc>
          <w:tcPr>
            <w:tcW w:w="4963" w:type="dxa"/>
          </w:tcPr>
          <w:p w14:paraId="4F60EECF" w14:textId="77777777" w:rsidR="00DA2CEA" w:rsidRPr="0052273E" w:rsidRDefault="00DA2CEA"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 xml:space="preserve">M5, ćwiczenia laboratoryjne – wykonanie </w:t>
            </w:r>
          </w:p>
          <w:p w14:paraId="54B66200" w14:textId="77777777" w:rsidR="00DA2CEA" w:rsidRPr="0052273E" w:rsidRDefault="00DA2CEA"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 xml:space="preserve">eksperymentów z wykorzystaniem zestawów </w:t>
            </w:r>
          </w:p>
          <w:p w14:paraId="73DA7BEE" w14:textId="77777777" w:rsidR="00DA2CEA" w:rsidRPr="0052273E" w:rsidRDefault="00DA2CEA"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laboratoryjnych</w:t>
            </w:r>
          </w:p>
        </w:tc>
        <w:tc>
          <w:tcPr>
            <w:tcW w:w="3260" w:type="dxa"/>
          </w:tcPr>
          <w:p w14:paraId="1FD142D0" w14:textId="77777777" w:rsidR="00DA2CEA" w:rsidRPr="0052273E" w:rsidRDefault="00DA2CEA" w:rsidP="002F14D8">
            <w:pPr>
              <w:spacing w:after="0"/>
              <w:rPr>
                <w:rFonts w:ascii="Cambria" w:hAnsi="Cambria" w:cs="Times New Roman"/>
                <w:sz w:val="20"/>
                <w:szCs w:val="20"/>
              </w:rPr>
            </w:pPr>
            <w:r w:rsidRPr="0052273E">
              <w:rPr>
                <w:rFonts w:ascii="Cambria" w:hAnsi="Cambria" w:cs="Times New Roman"/>
                <w:sz w:val="20"/>
                <w:szCs w:val="20"/>
              </w:rPr>
              <w:t>Zestawy doświadczalne</w:t>
            </w:r>
          </w:p>
        </w:tc>
      </w:tr>
      <w:tr w:rsidR="00DA2CEA" w:rsidRPr="0052273E" w14:paraId="76FCC7A8" w14:textId="77777777" w:rsidTr="000D5A50">
        <w:trPr>
          <w:jc w:val="center"/>
        </w:trPr>
        <w:tc>
          <w:tcPr>
            <w:tcW w:w="1666" w:type="dxa"/>
          </w:tcPr>
          <w:p w14:paraId="365E0C71" w14:textId="77777777" w:rsidR="00DA2CEA" w:rsidRPr="0052273E" w:rsidRDefault="00DA2CEA" w:rsidP="002F14D8">
            <w:pPr>
              <w:spacing w:after="0"/>
              <w:jc w:val="both"/>
              <w:rPr>
                <w:rFonts w:ascii="Cambria" w:hAnsi="Cambria" w:cs="Times New Roman"/>
                <w:bCs/>
                <w:sz w:val="20"/>
                <w:szCs w:val="20"/>
              </w:rPr>
            </w:pPr>
            <w:r w:rsidRPr="0052273E">
              <w:rPr>
                <w:rFonts w:ascii="Cambria" w:hAnsi="Cambria" w:cs="Times New Roman"/>
                <w:bCs/>
                <w:sz w:val="20"/>
                <w:szCs w:val="20"/>
              </w:rPr>
              <w:t>Projekt</w:t>
            </w:r>
          </w:p>
        </w:tc>
        <w:tc>
          <w:tcPr>
            <w:tcW w:w="4963" w:type="dxa"/>
          </w:tcPr>
          <w:p w14:paraId="511011DB" w14:textId="77777777" w:rsidR="00DA2CEA" w:rsidRPr="0052273E" w:rsidRDefault="00DA2CEA" w:rsidP="002F14D8">
            <w:pPr>
              <w:spacing w:after="0"/>
              <w:rPr>
                <w:rFonts w:ascii="Cambria" w:hAnsi="Cambria" w:cs="Times New Roman"/>
                <w:sz w:val="20"/>
                <w:szCs w:val="20"/>
              </w:rPr>
            </w:pPr>
            <w:r w:rsidRPr="0052273E">
              <w:rPr>
                <w:rFonts w:ascii="Cambria" w:hAnsi="Cambria"/>
                <w:bCs/>
                <w:sz w:val="20"/>
                <w:szCs w:val="20"/>
              </w:rPr>
              <w:t>F4 – wystąpienie</w:t>
            </w:r>
            <w:r w:rsidRPr="0052273E">
              <w:rPr>
                <w:rFonts w:ascii="Cambria" w:hAnsi="Cambria"/>
                <w:b/>
                <w:bCs/>
                <w:sz w:val="20"/>
                <w:szCs w:val="20"/>
              </w:rPr>
              <w:t xml:space="preserve"> </w:t>
            </w:r>
            <w:r w:rsidRPr="0052273E">
              <w:rPr>
                <w:rFonts w:ascii="Cambria" w:hAnsi="Cambria"/>
                <w:bCs/>
                <w:sz w:val="20"/>
                <w:szCs w:val="20"/>
              </w:rPr>
              <w:t>(prezentacja multimedialna</w:t>
            </w:r>
            <w:r w:rsidRPr="0052273E">
              <w:rPr>
                <w:rFonts w:ascii="Cambria" w:hAnsi="Cambria"/>
                <w:sz w:val="20"/>
                <w:szCs w:val="20"/>
              </w:rPr>
              <w:t xml:space="preserve"> formułowanie dłuższej wypowiedzi ustnej na wybrany temat, ustne formułowanie i rozwiązywanie problemu, wypowiedź problemowa, analiza projektu</w:t>
            </w:r>
          </w:p>
        </w:tc>
        <w:tc>
          <w:tcPr>
            <w:tcW w:w="3260" w:type="dxa"/>
          </w:tcPr>
          <w:p w14:paraId="7089F159" w14:textId="77777777" w:rsidR="00DA2CEA" w:rsidRPr="0052273E" w:rsidRDefault="00DA2CEA" w:rsidP="002F14D8">
            <w:pPr>
              <w:spacing w:after="0"/>
              <w:rPr>
                <w:rFonts w:ascii="Cambria" w:hAnsi="Cambria" w:cs="Times New Roman"/>
                <w:sz w:val="20"/>
                <w:szCs w:val="20"/>
              </w:rPr>
            </w:pPr>
            <w:r w:rsidRPr="0052273E">
              <w:rPr>
                <w:rFonts w:ascii="Cambria" w:hAnsi="Cambria" w:cs="Times New Roman"/>
                <w:sz w:val="20"/>
                <w:szCs w:val="20"/>
              </w:rPr>
              <w:t xml:space="preserve">projektor </w:t>
            </w:r>
          </w:p>
        </w:tc>
      </w:tr>
    </w:tbl>
    <w:p w14:paraId="28475910" w14:textId="77777777" w:rsidR="00DA2CEA" w:rsidRPr="0052273E" w:rsidRDefault="00DA2CEA" w:rsidP="002F14D8">
      <w:pPr>
        <w:spacing w:after="0"/>
        <w:rPr>
          <w:rFonts w:ascii="Cambria" w:hAnsi="Cambria" w:cs="Times New Roman"/>
          <w:b/>
          <w:bCs/>
          <w:sz w:val="20"/>
          <w:szCs w:val="20"/>
        </w:rPr>
      </w:pPr>
      <w:r w:rsidRPr="0052273E">
        <w:rPr>
          <w:rFonts w:ascii="Cambria" w:hAnsi="Cambria" w:cs="Times New Roman"/>
          <w:b/>
          <w:bCs/>
          <w:sz w:val="20"/>
          <w:szCs w:val="20"/>
        </w:rPr>
        <w:lastRenderedPageBreak/>
        <w:t>8. Sposoby (metody) weryfikacji i oceny efektów uczenia się osiągniętych przez studenta</w:t>
      </w:r>
    </w:p>
    <w:p w14:paraId="5430739B" w14:textId="77777777" w:rsidR="00DA2CEA" w:rsidRPr="0052273E" w:rsidRDefault="00DA2CEA" w:rsidP="002F14D8">
      <w:pPr>
        <w:spacing w:after="0"/>
        <w:rPr>
          <w:rFonts w:ascii="Cambria" w:hAnsi="Cambria" w:cs="Times New Roman"/>
          <w:b/>
          <w:bCs/>
          <w:sz w:val="20"/>
          <w:szCs w:val="20"/>
        </w:rPr>
      </w:pPr>
      <w:r w:rsidRPr="0052273E">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348"/>
        <w:gridCol w:w="4082"/>
      </w:tblGrid>
      <w:tr w:rsidR="0052273E" w:rsidRPr="0052273E" w14:paraId="33D90CE0" w14:textId="77777777" w:rsidTr="00E57E88">
        <w:tc>
          <w:tcPr>
            <w:tcW w:w="1459" w:type="dxa"/>
            <w:vAlign w:val="center"/>
          </w:tcPr>
          <w:p w14:paraId="61CFF55F" w14:textId="77777777" w:rsidR="00DA2CEA" w:rsidRPr="0052273E" w:rsidRDefault="00DA2CEA"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zajęć</w:t>
            </w:r>
          </w:p>
        </w:tc>
        <w:tc>
          <w:tcPr>
            <w:tcW w:w="4348" w:type="dxa"/>
            <w:vAlign w:val="center"/>
          </w:tcPr>
          <w:p w14:paraId="02052537" w14:textId="77777777" w:rsidR="00DA2CEA" w:rsidRPr="0052273E" w:rsidRDefault="00DA2CEA" w:rsidP="002F14D8">
            <w:pPr>
              <w:spacing w:after="0"/>
              <w:jc w:val="center"/>
              <w:rPr>
                <w:rFonts w:ascii="Cambria" w:hAnsi="Cambria" w:cs="Times New Roman"/>
                <w:b/>
                <w:sz w:val="20"/>
                <w:szCs w:val="20"/>
              </w:rPr>
            </w:pPr>
            <w:r w:rsidRPr="0052273E">
              <w:rPr>
                <w:rFonts w:ascii="Cambria" w:hAnsi="Cambria" w:cs="Times New Roman"/>
                <w:b/>
                <w:sz w:val="20"/>
                <w:szCs w:val="20"/>
              </w:rPr>
              <w:t xml:space="preserve">Ocena formująca (F) </w:t>
            </w:r>
          </w:p>
          <w:p w14:paraId="1A717172" w14:textId="77777777" w:rsidR="00DA2CEA" w:rsidRPr="0052273E" w:rsidRDefault="00DA2CEA" w:rsidP="002F14D8">
            <w:pPr>
              <w:spacing w:after="0"/>
              <w:jc w:val="center"/>
              <w:rPr>
                <w:rFonts w:ascii="Cambria" w:hAnsi="Cambria" w:cs="Times New Roman"/>
                <w:b/>
                <w:bCs/>
                <w:sz w:val="20"/>
                <w:szCs w:val="20"/>
              </w:rPr>
            </w:pPr>
            <w:r w:rsidRPr="0052273E">
              <w:rPr>
                <w:rFonts w:ascii="Cambria" w:hAnsi="Cambria" w:cs="Times New Roman"/>
                <w:b/>
                <w:sz w:val="20"/>
                <w:szCs w:val="20"/>
              </w:rPr>
              <w:t xml:space="preserve">– </w:t>
            </w:r>
            <w:r w:rsidRPr="0052273E">
              <w:rPr>
                <w:rFonts w:ascii="Cambria" w:hAnsi="Cambria" w:cs="Times New Roman"/>
                <w:sz w:val="20"/>
                <w:szCs w:val="20"/>
              </w:rPr>
              <w:t xml:space="preserve">wskazuje studentowi na potrzebę uzupełniania wiedzy lub stosowania określonych metod i narzędzi, stymulujące do doskonalenia efektów pracy </w:t>
            </w:r>
            <w:r w:rsidRPr="0052273E">
              <w:rPr>
                <w:rFonts w:ascii="Cambria" w:hAnsi="Cambria" w:cs="Times New Roman"/>
                <w:b/>
                <w:sz w:val="20"/>
                <w:szCs w:val="20"/>
              </w:rPr>
              <w:t>(wybór z listy)</w:t>
            </w:r>
          </w:p>
        </w:tc>
        <w:tc>
          <w:tcPr>
            <w:tcW w:w="4082" w:type="dxa"/>
            <w:vAlign w:val="center"/>
          </w:tcPr>
          <w:p w14:paraId="0D19DA51" w14:textId="77777777" w:rsidR="00DA2CEA" w:rsidRPr="0052273E" w:rsidRDefault="00DA2CEA" w:rsidP="002F14D8">
            <w:pPr>
              <w:spacing w:after="0"/>
              <w:jc w:val="center"/>
              <w:rPr>
                <w:rFonts w:ascii="Cambria" w:hAnsi="Cambria" w:cs="Times New Roman"/>
                <w:b/>
                <w:sz w:val="20"/>
                <w:szCs w:val="20"/>
              </w:rPr>
            </w:pPr>
            <w:r w:rsidRPr="0052273E">
              <w:rPr>
                <w:rFonts w:ascii="Cambria" w:hAnsi="Cambria" w:cs="Times New Roman"/>
                <w:b/>
                <w:sz w:val="20"/>
                <w:szCs w:val="20"/>
              </w:rPr>
              <w:t xml:space="preserve">Ocena podsumowująca (P) – </w:t>
            </w:r>
            <w:r w:rsidRPr="0052273E">
              <w:rPr>
                <w:rFonts w:ascii="Cambria" w:hAnsi="Cambria" w:cs="Times New Roman"/>
                <w:sz w:val="20"/>
                <w:szCs w:val="20"/>
              </w:rPr>
              <w:t xml:space="preserve">podsumowuje osiągnięte efekty uczenia się </w:t>
            </w:r>
            <w:r w:rsidRPr="0052273E">
              <w:rPr>
                <w:rFonts w:ascii="Cambria" w:hAnsi="Cambria" w:cs="Times New Roman"/>
                <w:b/>
                <w:sz w:val="20"/>
                <w:szCs w:val="20"/>
              </w:rPr>
              <w:t>(wybór z listy)</w:t>
            </w:r>
          </w:p>
        </w:tc>
      </w:tr>
      <w:tr w:rsidR="0052273E" w:rsidRPr="0052273E" w14:paraId="5EC61AD8" w14:textId="77777777" w:rsidTr="00E57E88">
        <w:tc>
          <w:tcPr>
            <w:tcW w:w="1459" w:type="dxa"/>
          </w:tcPr>
          <w:p w14:paraId="28CFB0BD" w14:textId="77777777" w:rsidR="00DA2CEA" w:rsidRPr="0052273E" w:rsidRDefault="00DA2CEA" w:rsidP="002F14D8">
            <w:pPr>
              <w:spacing w:after="0"/>
              <w:rPr>
                <w:rFonts w:ascii="Cambria" w:hAnsi="Cambria" w:cs="Times New Roman"/>
                <w:b/>
                <w:bCs/>
                <w:sz w:val="20"/>
                <w:szCs w:val="20"/>
              </w:rPr>
            </w:pPr>
            <w:r w:rsidRPr="0052273E">
              <w:rPr>
                <w:rFonts w:ascii="Cambria" w:hAnsi="Cambria" w:cs="Times New Roman"/>
                <w:bCs/>
                <w:sz w:val="20"/>
                <w:szCs w:val="20"/>
              </w:rPr>
              <w:t>Wykład</w:t>
            </w:r>
          </w:p>
        </w:tc>
        <w:tc>
          <w:tcPr>
            <w:tcW w:w="4348" w:type="dxa"/>
          </w:tcPr>
          <w:p w14:paraId="42BC0173" w14:textId="77777777" w:rsidR="00DA2CEA" w:rsidRPr="0052273E" w:rsidRDefault="00DA2CEA"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F2, aktywność podczas wykładów – rozwiązywanie problemów</w:t>
            </w:r>
          </w:p>
        </w:tc>
        <w:tc>
          <w:tcPr>
            <w:tcW w:w="4082" w:type="dxa"/>
          </w:tcPr>
          <w:p w14:paraId="41907ADC" w14:textId="6B58F55C" w:rsidR="00DA2CEA" w:rsidRPr="0052273E" w:rsidRDefault="00DA2CEA" w:rsidP="002F14D8">
            <w:pPr>
              <w:spacing w:after="0"/>
              <w:rPr>
                <w:rFonts w:ascii="Cambria" w:hAnsi="Cambria"/>
                <w:sz w:val="20"/>
                <w:szCs w:val="20"/>
              </w:rPr>
            </w:pPr>
            <w:r w:rsidRPr="0052273E">
              <w:rPr>
                <w:rFonts w:ascii="Cambria" w:hAnsi="Cambria"/>
                <w:sz w:val="20"/>
                <w:szCs w:val="20"/>
              </w:rPr>
              <w:t xml:space="preserve">P1 – </w:t>
            </w:r>
            <w:r w:rsidR="00E76258" w:rsidRPr="0052273E">
              <w:rPr>
                <w:rFonts w:ascii="Cambria" w:hAnsi="Cambria"/>
                <w:sz w:val="20"/>
                <w:szCs w:val="20"/>
              </w:rPr>
              <w:t>zaliczenie z oceną</w:t>
            </w:r>
          </w:p>
        </w:tc>
      </w:tr>
      <w:tr w:rsidR="0052273E" w:rsidRPr="0052273E" w14:paraId="459C98BA" w14:textId="77777777" w:rsidTr="00E57E88">
        <w:tc>
          <w:tcPr>
            <w:tcW w:w="1459" w:type="dxa"/>
          </w:tcPr>
          <w:p w14:paraId="7100B0E6" w14:textId="77777777" w:rsidR="00DA2CEA" w:rsidRPr="0052273E" w:rsidRDefault="00DA2CEA" w:rsidP="002F14D8">
            <w:pPr>
              <w:spacing w:after="0"/>
              <w:rPr>
                <w:rFonts w:ascii="Cambria" w:hAnsi="Cambria" w:cs="Times New Roman"/>
                <w:b/>
                <w:bCs/>
                <w:sz w:val="20"/>
                <w:szCs w:val="20"/>
              </w:rPr>
            </w:pPr>
            <w:r w:rsidRPr="0052273E">
              <w:rPr>
                <w:rFonts w:ascii="Cambria" w:hAnsi="Cambria" w:cs="Times New Roman"/>
                <w:bCs/>
                <w:sz w:val="20"/>
                <w:szCs w:val="20"/>
              </w:rPr>
              <w:t>Laboratoria</w:t>
            </w:r>
          </w:p>
        </w:tc>
        <w:tc>
          <w:tcPr>
            <w:tcW w:w="4348" w:type="dxa"/>
          </w:tcPr>
          <w:p w14:paraId="428F5EFE" w14:textId="77777777" w:rsidR="00DA2CEA" w:rsidRPr="0052273E" w:rsidRDefault="00DA2CEA" w:rsidP="002F14D8">
            <w:pPr>
              <w:spacing w:after="0"/>
              <w:rPr>
                <w:rFonts w:ascii="Cambria" w:eastAsia="Times New Roman" w:hAnsi="Cambria"/>
                <w:sz w:val="20"/>
                <w:szCs w:val="20"/>
                <w:lang w:eastAsia="pl-PL"/>
              </w:rPr>
            </w:pPr>
            <w:r w:rsidRPr="0052273E">
              <w:rPr>
                <w:rFonts w:ascii="Cambria" w:hAnsi="Cambria"/>
                <w:bCs/>
                <w:sz w:val="20"/>
                <w:szCs w:val="20"/>
              </w:rPr>
              <w:t xml:space="preserve">F5 - ćwiczenia praktyczne - </w:t>
            </w:r>
            <w:r w:rsidRPr="0052273E">
              <w:rPr>
                <w:rFonts w:ascii="Cambria" w:hAnsi="Cambria"/>
                <w:sz w:val="20"/>
                <w:szCs w:val="20"/>
              </w:rPr>
              <w:t>ćwiczenia sprawdzające umiejętności, rozwiązywanie zadań</w:t>
            </w:r>
          </w:p>
        </w:tc>
        <w:tc>
          <w:tcPr>
            <w:tcW w:w="4082" w:type="dxa"/>
          </w:tcPr>
          <w:p w14:paraId="113BFE6F" w14:textId="77777777" w:rsidR="00DA2CEA" w:rsidRPr="0052273E" w:rsidRDefault="00DA2CEA" w:rsidP="002F14D8">
            <w:pPr>
              <w:spacing w:after="0"/>
              <w:rPr>
                <w:rFonts w:ascii="Cambria" w:hAnsi="Cambria"/>
                <w:sz w:val="20"/>
                <w:szCs w:val="20"/>
              </w:rPr>
            </w:pPr>
            <w:r w:rsidRPr="0052273E">
              <w:rPr>
                <w:rFonts w:ascii="Cambria" w:eastAsia="Times New Roman" w:hAnsi="Cambria"/>
                <w:sz w:val="20"/>
                <w:szCs w:val="20"/>
                <w:lang w:eastAsia="pl-PL"/>
              </w:rPr>
              <w:t>P3, ocena podsumowująca powstała na podstawie ocen formujących, uzyskanych w semestrze</w:t>
            </w:r>
            <w:r w:rsidRPr="0052273E">
              <w:rPr>
                <w:rFonts w:ascii="Cambria" w:hAnsi="Cambria"/>
                <w:b/>
                <w:bCs/>
                <w:sz w:val="20"/>
                <w:szCs w:val="20"/>
              </w:rPr>
              <w:t xml:space="preserve"> </w:t>
            </w:r>
            <w:r w:rsidRPr="0052273E">
              <w:rPr>
                <w:rFonts w:ascii="Cambria" w:hAnsi="Cambria"/>
                <w:bCs/>
                <w:sz w:val="20"/>
                <w:szCs w:val="20"/>
              </w:rPr>
              <w:t>z każdego ze sprawozdań</w:t>
            </w:r>
          </w:p>
        </w:tc>
      </w:tr>
      <w:tr w:rsidR="00DA2CEA" w:rsidRPr="0052273E" w14:paraId="003C7DF0" w14:textId="77777777" w:rsidTr="00E57E88">
        <w:tc>
          <w:tcPr>
            <w:tcW w:w="1459" w:type="dxa"/>
          </w:tcPr>
          <w:p w14:paraId="239BFE73" w14:textId="77777777" w:rsidR="00DA2CEA" w:rsidRPr="0052273E" w:rsidRDefault="00DA2CEA" w:rsidP="002F14D8">
            <w:pPr>
              <w:spacing w:after="0"/>
              <w:rPr>
                <w:rFonts w:ascii="Cambria" w:hAnsi="Cambria" w:cs="Times New Roman"/>
                <w:b/>
                <w:bCs/>
                <w:sz w:val="20"/>
                <w:szCs w:val="20"/>
              </w:rPr>
            </w:pPr>
            <w:r w:rsidRPr="0052273E">
              <w:rPr>
                <w:rFonts w:ascii="Cambria" w:hAnsi="Cambria" w:cs="Times New Roman"/>
                <w:bCs/>
                <w:sz w:val="20"/>
                <w:szCs w:val="20"/>
              </w:rPr>
              <w:t>Projekt</w:t>
            </w:r>
          </w:p>
        </w:tc>
        <w:tc>
          <w:tcPr>
            <w:tcW w:w="4348" w:type="dxa"/>
          </w:tcPr>
          <w:p w14:paraId="327D4451" w14:textId="77777777" w:rsidR="00DA2CEA" w:rsidRPr="0052273E" w:rsidRDefault="00DA2CEA" w:rsidP="002F14D8">
            <w:pPr>
              <w:spacing w:after="0"/>
              <w:rPr>
                <w:rFonts w:ascii="Cambria" w:eastAsia="Times New Roman" w:hAnsi="Cambria"/>
                <w:sz w:val="20"/>
                <w:szCs w:val="20"/>
                <w:lang w:eastAsia="pl-PL"/>
              </w:rPr>
            </w:pPr>
            <w:r w:rsidRPr="0052273E">
              <w:rPr>
                <w:rFonts w:ascii="Cambria" w:hAnsi="Cambria" w:cs="Times New Roman"/>
                <w:sz w:val="20"/>
                <w:szCs w:val="20"/>
              </w:rPr>
              <w:t>F4 wystąpienie</w:t>
            </w:r>
          </w:p>
        </w:tc>
        <w:tc>
          <w:tcPr>
            <w:tcW w:w="4082" w:type="dxa"/>
          </w:tcPr>
          <w:p w14:paraId="0AB2964B" w14:textId="77777777" w:rsidR="00DA2CEA" w:rsidRPr="0052273E" w:rsidRDefault="00DA2CEA" w:rsidP="002F14D8">
            <w:pPr>
              <w:spacing w:after="0"/>
              <w:rPr>
                <w:rFonts w:ascii="Cambria" w:hAnsi="Cambria"/>
                <w:sz w:val="20"/>
                <w:szCs w:val="20"/>
              </w:rPr>
            </w:pPr>
            <w:r w:rsidRPr="0052273E">
              <w:rPr>
                <w:rFonts w:ascii="Cambria" w:hAnsi="Cambria"/>
                <w:sz w:val="20"/>
                <w:szCs w:val="20"/>
              </w:rPr>
              <w:t>P4, praca pisemna - projekt</w:t>
            </w:r>
          </w:p>
        </w:tc>
      </w:tr>
    </w:tbl>
    <w:p w14:paraId="2BB806A1" w14:textId="77777777" w:rsidR="00970516" w:rsidRPr="0052273E" w:rsidRDefault="00970516" w:rsidP="002F14D8">
      <w:pPr>
        <w:spacing w:after="0"/>
        <w:jc w:val="both"/>
        <w:rPr>
          <w:rFonts w:ascii="Cambria" w:hAnsi="Cambria" w:cs="Times New Roman"/>
          <w:b/>
          <w:sz w:val="20"/>
          <w:szCs w:val="20"/>
        </w:rPr>
      </w:pPr>
    </w:p>
    <w:p w14:paraId="4DE308EF" w14:textId="77777777" w:rsidR="00DA2CEA" w:rsidRPr="0052273E" w:rsidRDefault="00DA2CEA" w:rsidP="002F14D8">
      <w:pPr>
        <w:spacing w:after="0"/>
        <w:jc w:val="both"/>
        <w:rPr>
          <w:rFonts w:ascii="Cambria" w:hAnsi="Cambria" w:cs="Times New Roman"/>
          <w:b/>
          <w:sz w:val="20"/>
          <w:szCs w:val="20"/>
        </w:rPr>
      </w:pPr>
      <w:r w:rsidRPr="0052273E">
        <w:rPr>
          <w:rFonts w:ascii="Cambria" w:hAnsi="Cambria" w:cs="Times New Roman"/>
          <w:b/>
          <w:sz w:val="20"/>
          <w:szCs w:val="20"/>
        </w:rPr>
        <w:t>8.2. Sposoby (metody) weryfikacji osiągnięcia przedmiotowych efektów uczenia się (wstawić „x”)</w:t>
      </w:r>
    </w:p>
    <w:tbl>
      <w:tblPr>
        <w:tblW w:w="648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808"/>
        <w:gridCol w:w="851"/>
        <w:gridCol w:w="708"/>
        <w:gridCol w:w="709"/>
      </w:tblGrid>
      <w:tr w:rsidR="0052273E" w:rsidRPr="0052273E" w14:paraId="00A2DFB2" w14:textId="77777777" w:rsidTr="000D5A50">
        <w:trPr>
          <w:trHeight w:val="150"/>
        </w:trPr>
        <w:tc>
          <w:tcPr>
            <w:tcW w:w="2090" w:type="dxa"/>
            <w:vMerge w:val="restart"/>
            <w:tcBorders>
              <w:left w:val="single" w:sz="4" w:space="0" w:color="000000"/>
              <w:right w:val="single" w:sz="4" w:space="0" w:color="000000"/>
            </w:tcBorders>
            <w:vAlign w:val="center"/>
          </w:tcPr>
          <w:p w14:paraId="19DA94C4"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7189D1CE"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 xml:space="preserve">Wykład </w:t>
            </w:r>
          </w:p>
        </w:tc>
        <w:tc>
          <w:tcPr>
            <w:tcW w:w="1659" w:type="dxa"/>
            <w:gridSpan w:val="2"/>
            <w:tcBorders>
              <w:top w:val="single" w:sz="4" w:space="0" w:color="000000"/>
              <w:left w:val="single" w:sz="4" w:space="0" w:color="000000"/>
              <w:bottom w:val="single" w:sz="4" w:space="0" w:color="auto"/>
              <w:right w:val="single" w:sz="4" w:space="0" w:color="auto"/>
            </w:tcBorders>
          </w:tcPr>
          <w:p w14:paraId="4F42CB4A"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Laboratorium</w:t>
            </w:r>
          </w:p>
        </w:tc>
        <w:tc>
          <w:tcPr>
            <w:tcW w:w="1417" w:type="dxa"/>
            <w:gridSpan w:val="2"/>
            <w:tcBorders>
              <w:top w:val="single" w:sz="4" w:space="0" w:color="000000"/>
              <w:left w:val="single" w:sz="4" w:space="0" w:color="000000"/>
              <w:bottom w:val="single" w:sz="4" w:space="0" w:color="auto"/>
              <w:right w:val="single" w:sz="4" w:space="0" w:color="auto"/>
            </w:tcBorders>
          </w:tcPr>
          <w:p w14:paraId="507DAEAC"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Projekt</w:t>
            </w:r>
          </w:p>
        </w:tc>
      </w:tr>
      <w:tr w:rsidR="0052273E" w:rsidRPr="0052273E" w14:paraId="3BFE9FFC" w14:textId="77777777" w:rsidTr="000D5A50">
        <w:trPr>
          <w:trHeight w:val="325"/>
        </w:trPr>
        <w:tc>
          <w:tcPr>
            <w:tcW w:w="2090" w:type="dxa"/>
            <w:vMerge/>
            <w:tcBorders>
              <w:left w:val="single" w:sz="4" w:space="0" w:color="000000"/>
              <w:bottom w:val="single" w:sz="4" w:space="0" w:color="000000"/>
              <w:right w:val="single" w:sz="4" w:space="0" w:color="000000"/>
            </w:tcBorders>
            <w:vAlign w:val="center"/>
          </w:tcPr>
          <w:p w14:paraId="036C4FAA" w14:textId="77777777" w:rsidR="00DA2CEA" w:rsidRPr="0052273E" w:rsidRDefault="00DA2CEA" w:rsidP="002F14D8">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6D38CF60"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 xml:space="preserve">F2 </w:t>
            </w:r>
          </w:p>
        </w:tc>
        <w:tc>
          <w:tcPr>
            <w:tcW w:w="601" w:type="dxa"/>
            <w:tcBorders>
              <w:top w:val="single" w:sz="4" w:space="0" w:color="auto"/>
              <w:left w:val="single" w:sz="4" w:space="0" w:color="000000"/>
              <w:bottom w:val="single" w:sz="4" w:space="0" w:color="000000"/>
              <w:right w:val="single" w:sz="4" w:space="0" w:color="auto"/>
            </w:tcBorders>
            <w:vAlign w:val="center"/>
          </w:tcPr>
          <w:p w14:paraId="37787811"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P1</w:t>
            </w:r>
          </w:p>
        </w:tc>
        <w:tc>
          <w:tcPr>
            <w:tcW w:w="808" w:type="dxa"/>
            <w:tcBorders>
              <w:top w:val="single" w:sz="4" w:space="0" w:color="auto"/>
              <w:left w:val="single" w:sz="4" w:space="0" w:color="000000"/>
              <w:bottom w:val="single" w:sz="4" w:space="0" w:color="000000"/>
              <w:right w:val="single" w:sz="4" w:space="0" w:color="auto"/>
            </w:tcBorders>
            <w:vAlign w:val="center"/>
          </w:tcPr>
          <w:p w14:paraId="23A2E4D7"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F5</w:t>
            </w:r>
          </w:p>
        </w:tc>
        <w:tc>
          <w:tcPr>
            <w:tcW w:w="851" w:type="dxa"/>
            <w:tcBorders>
              <w:top w:val="single" w:sz="4" w:space="0" w:color="auto"/>
              <w:left w:val="single" w:sz="4" w:space="0" w:color="000000"/>
              <w:bottom w:val="single" w:sz="4" w:space="0" w:color="000000"/>
              <w:right w:val="single" w:sz="4" w:space="0" w:color="auto"/>
            </w:tcBorders>
            <w:vAlign w:val="center"/>
          </w:tcPr>
          <w:p w14:paraId="3B31DC94"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P3</w:t>
            </w:r>
          </w:p>
        </w:tc>
        <w:tc>
          <w:tcPr>
            <w:tcW w:w="708" w:type="dxa"/>
            <w:tcBorders>
              <w:top w:val="single" w:sz="4" w:space="0" w:color="auto"/>
              <w:left w:val="single" w:sz="4" w:space="0" w:color="000000"/>
              <w:bottom w:val="single" w:sz="4" w:space="0" w:color="000000"/>
              <w:right w:val="single" w:sz="4" w:space="0" w:color="auto"/>
            </w:tcBorders>
          </w:tcPr>
          <w:p w14:paraId="02E7F6C1"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F4</w:t>
            </w:r>
          </w:p>
        </w:tc>
        <w:tc>
          <w:tcPr>
            <w:tcW w:w="709" w:type="dxa"/>
            <w:tcBorders>
              <w:top w:val="single" w:sz="4" w:space="0" w:color="auto"/>
              <w:left w:val="single" w:sz="4" w:space="0" w:color="000000"/>
              <w:bottom w:val="single" w:sz="4" w:space="0" w:color="000000"/>
              <w:right w:val="single" w:sz="4" w:space="0" w:color="auto"/>
            </w:tcBorders>
          </w:tcPr>
          <w:p w14:paraId="17F20D8D" w14:textId="77777777" w:rsidR="00DA2CEA" w:rsidRPr="0052273E" w:rsidRDefault="00DA2CEA" w:rsidP="002F14D8">
            <w:pPr>
              <w:spacing w:after="0"/>
              <w:jc w:val="center"/>
              <w:rPr>
                <w:rFonts w:ascii="Cambria" w:hAnsi="Cambria" w:cs="Times New Roman"/>
                <w:sz w:val="20"/>
                <w:szCs w:val="20"/>
              </w:rPr>
            </w:pPr>
            <w:r w:rsidRPr="0052273E">
              <w:rPr>
                <w:rFonts w:ascii="Cambria" w:hAnsi="Cambria" w:cs="Times New Roman"/>
                <w:sz w:val="20"/>
                <w:szCs w:val="20"/>
              </w:rPr>
              <w:t>P4</w:t>
            </w:r>
          </w:p>
        </w:tc>
      </w:tr>
      <w:tr w:rsidR="0052273E" w:rsidRPr="0052273E" w14:paraId="23DBF078" w14:textId="77777777" w:rsidTr="000D5A50">
        <w:trPr>
          <w:trHeight w:val="381"/>
        </w:trPr>
        <w:tc>
          <w:tcPr>
            <w:tcW w:w="2090" w:type="dxa"/>
            <w:tcBorders>
              <w:top w:val="single" w:sz="4" w:space="0" w:color="000000"/>
              <w:left w:val="single" w:sz="4" w:space="0" w:color="000000"/>
              <w:bottom w:val="single" w:sz="4" w:space="0" w:color="000000"/>
              <w:right w:val="single" w:sz="4" w:space="0" w:color="000000"/>
            </w:tcBorders>
            <w:vAlign w:val="center"/>
          </w:tcPr>
          <w:p w14:paraId="324C5526" w14:textId="77777777" w:rsidR="00DA2CEA" w:rsidRPr="0052273E" w:rsidRDefault="00DA2CEA" w:rsidP="002F14D8">
            <w:pPr>
              <w:spacing w:after="0"/>
              <w:ind w:right="-108"/>
              <w:jc w:val="center"/>
              <w:rPr>
                <w:rFonts w:ascii="Cambria" w:hAnsi="Cambria" w:cs="Times New Roman"/>
                <w:sz w:val="20"/>
                <w:szCs w:val="20"/>
              </w:rPr>
            </w:pPr>
            <w:r w:rsidRPr="0052273E">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356B5B09" w14:textId="77777777" w:rsidR="00DA2CEA" w:rsidRPr="0052273E" w:rsidRDefault="00DA2CE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72904601" w14:textId="77777777" w:rsidR="00DA2CEA" w:rsidRPr="0052273E" w:rsidRDefault="00DA2CE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23DA771F" w14:textId="77777777" w:rsidR="00DA2CEA" w:rsidRPr="0052273E" w:rsidRDefault="00DA2CE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0F18A353" w14:textId="77777777" w:rsidR="00DA2CEA" w:rsidRPr="0052273E" w:rsidRDefault="00DA2CE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8" w:type="dxa"/>
            <w:tcBorders>
              <w:top w:val="single" w:sz="4" w:space="0" w:color="000000"/>
              <w:left w:val="single" w:sz="4" w:space="0" w:color="000000"/>
              <w:bottom w:val="single" w:sz="4" w:space="0" w:color="000000"/>
              <w:right w:val="single" w:sz="4" w:space="0" w:color="auto"/>
            </w:tcBorders>
          </w:tcPr>
          <w:p w14:paraId="3F3E706F" w14:textId="77777777" w:rsidR="00DA2CEA" w:rsidRPr="0052273E" w:rsidRDefault="00DA2CE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596C1E86" w14:textId="77777777" w:rsidR="00DA2CEA" w:rsidRPr="0052273E" w:rsidRDefault="00DA2CE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r>
      <w:tr w:rsidR="0052273E" w:rsidRPr="0052273E" w14:paraId="733376A9" w14:textId="77777777" w:rsidTr="000D5A50">
        <w:tc>
          <w:tcPr>
            <w:tcW w:w="2090" w:type="dxa"/>
            <w:tcBorders>
              <w:top w:val="single" w:sz="4" w:space="0" w:color="000000"/>
              <w:left w:val="single" w:sz="4" w:space="0" w:color="000000"/>
              <w:bottom w:val="single" w:sz="4" w:space="0" w:color="000000"/>
              <w:right w:val="single" w:sz="4" w:space="0" w:color="000000"/>
            </w:tcBorders>
            <w:vAlign w:val="center"/>
          </w:tcPr>
          <w:p w14:paraId="47A4F3C0" w14:textId="77777777" w:rsidR="00DA2CEA" w:rsidRPr="0052273E" w:rsidRDefault="00DA2CEA" w:rsidP="002F14D8">
            <w:pPr>
              <w:autoSpaceDE w:val="0"/>
              <w:autoSpaceDN w:val="0"/>
              <w:spacing w:after="0"/>
              <w:ind w:right="-108"/>
              <w:jc w:val="center"/>
              <w:rPr>
                <w:rFonts w:ascii="Cambria" w:hAnsi="Cambria" w:cs="Times New Roman"/>
                <w:sz w:val="20"/>
                <w:szCs w:val="20"/>
              </w:rPr>
            </w:pPr>
            <w:r w:rsidRPr="0052273E">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1E27E385" w14:textId="77777777" w:rsidR="00DA2CEA" w:rsidRPr="0052273E" w:rsidRDefault="00DA2CE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7B5025D4" w14:textId="77777777" w:rsidR="00DA2CEA" w:rsidRPr="0052273E" w:rsidRDefault="00DA2CE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4CC81EEA" w14:textId="77777777" w:rsidR="00DA2CEA" w:rsidRPr="0052273E" w:rsidRDefault="00DA2CE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3456DC3D" w14:textId="77777777" w:rsidR="00DA2CEA" w:rsidRPr="0052273E" w:rsidRDefault="00DA2CEA" w:rsidP="002F14D8">
            <w:pPr>
              <w:spacing w:after="0"/>
              <w:jc w:val="center"/>
              <w:rPr>
                <w:rFonts w:ascii="Cambria" w:hAnsi="Cambria" w:cs="Times New Roman"/>
                <w:bCs/>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034BD2DA" w14:textId="77777777" w:rsidR="00DA2CEA" w:rsidRPr="0052273E" w:rsidRDefault="00DA2CE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0EE49BA3" w14:textId="77777777" w:rsidR="00DA2CEA" w:rsidRPr="0052273E" w:rsidRDefault="00DA2CE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r>
      <w:tr w:rsidR="0052273E" w:rsidRPr="0052273E" w14:paraId="5EE29582" w14:textId="77777777" w:rsidTr="000D5A50">
        <w:tc>
          <w:tcPr>
            <w:tcW w:w="2090" w:type="dxa"/>
            <w:tcBorders>
              <w:top w:val="single" w:sz="4" w:space="0" w:color="000000"/>
              <w:left w:val="single" w:sz="4" w:space="0" w:color="000000"/>
              <w:bottom w:val="single" w:sz="4" w:space="0" w:color="000000"/>
              <w:right w:val="single" w:sz="4" w:space="0" w:color="000000"/>
            </w:tcBorders>
            <w:vAlign w:val="center"/>
          </w:tcPr>
          <w:p w14:paraId="185C15F3" w14:textId="77777777" w:rsidR="00DA2CEA" w:rsidRPr="0052273E" w:rsidRDefault="00DA2CEA" w:rsidP="002F14D8">
            <w:pPr>
              <w:widowControl w:val="0"/>
              <w:autoSpaceDE w:val="0"/>
              <w:autoSpaceDN w:val="0"/>
              <w:adjustRightInd w:val="0"/>
              <w:spacing w:after="0"/>
              <w:ind w:right="-108"/>
              <w:jc w:val="center"/>
              <w:rPr>
                <w:rFonts w:ascii="Cambria" w:hAnsi="Cambria" w:cs="Times New Roman"/>
                <w:sz w:val="20"/>
                <w:szCs w:val="20"/>
              </w:rPr>
            </w:pPr>
            <w:r w:rsidRPr="0052273E">
              <w:rPr>
                <w:rFonts w:ascii="Cambria" w:hAnsi="Cambria" w:cs="Times New Roman"/>
                <w:sz w:val="20"/>
                <w:szCs w:val="20"/>
              </w:rPr>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1FC2DC21" w14:textId="77777777" w:rsidR="00DA2CEA" w:rsidRPr="0052273E" w:rsidRDefault="00DA2CE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1839118" w14:textId="77777777" w:rsidR="00DA2CEA" w:rsidRPr="0052273E" w:rsidRDefault="00DA2CE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7F61F48C" w14:textId="77777777" w:rsidR="00DA2CEA" w:rsidRPr="0052273E" w:rsidRDefault="00DA2CE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6BEF8CDA" w14:textId="77777777" w:rsidR="00DA2CEA" w:rsidRPr="0052273E" w:rsidRDefault="00DA2CE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8" w:type="dxa"/>
            <w:tcBorders>
              <w:top w:val="single" w:sz="4" w:space="0" w:color="000000"/>
              <w:left w:val="single" w:sz="4" w:space="0" w:color="000000"/>
              <w:bottom w:val="single" w:sz="4" w:space="0" w:color="000000"/>
              <w:right w:val="single" w:sz="4" w:space="0" w:color="auto"/>
            </w:tcBorders>
          </w:tcPr>
          <w:p w14:paraId="5FFB79E9" w14:textId="77777777" w:rsidR="00DA2CEA" w:rsidRPr="0052273E" w:rsidRDefault="00DA2CE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4D80BD14" w14:textId="77777777" w:rsidR="00DA2CEA" w:rsidRPr="0052273E" w:rsidRDefault="00DA2CEA" w:rsidP="002F14D8">
            <w:pPr>
              <w:spacing w:after="0"/>
              <w:jc w:val="center"/>
              <w:rPr>
                <w:rFonts w:ascii="Cambria" w:hAnsi="Cambria" w:cs="Times New Roman"/>
                <w:bCs/>
                <w:sz w:val="20"/>
                <w:szCs w:val="20"/>
              </w:rPr>
            </w:pPr>
          </w:p>
        </w:tc>
      </w:tr>
      <w:tr w:rsidR="00DA2CEA" w:rsidRPr="0052273E" w14:paraId="653D7D72" w14:textId="77777777" w:rsidTr="000D5A50">
        <w:tc>
          <w:tcPr>
            <w:tcW w:w="2090" w:type="dxa"/>
            <w:tcBorders>
              <w:top w:val="single" w:sz="4" w:space="0" w:color="000000"/>
              <w:left w:val="single" w:sz="4" w:space="0" w:color="000000"/>
              <w:bottom w:val="single" w:sz="4" w:space="0" w:color="000000"/>
              <w:right w:val="single" w:sz="4" w:space="0" w:color="000000"/>
            </w:tcBorders>
            <w:vAlign w:val="center"/>
          </w:tcPr>
          <w:p w14:paraId="358E95FC" w14:textId="77777777" w:rsidR="00DA2CEA" w:rsidRPr="0052273E" w:rsidRDefault="00DA2CEA" w:rsidP="002F14D8">
            <w:pPr>
              <w:autoSpaceDE w:val="0"/>
              <w:autoSpaceDN w:val="0"/>
              <w:spacing w:after="0"/>
              <w:ind w:right="-108"/>
              <w:jc w:val="center"/>
              <w:rPr>
                <w:rFonts w:ascii="Cambria" w:hAnsi="Cambria" w:cs="Times New Roman"/>
                <w:sz w:val="20"/>
                <w:szCs w:val="20"/>
              </w:rPr>
            </w:pPr>
            <w:r w:rsidRPr="0052273E">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3A1CC4C1" w14:textId="77777777" w:rsidR="00DA2CEA" w:rsidRPr="0052273E" w:rsidRDefault="00DA2CE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7CB502A4" w14:textId="77777777" w:rsidR="00DA2CEA" w:rsidRPr="0052273E" w:rsidRDefault="00DA2CE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47334850" w14:textId="77777777" w:rsidR="00DA2CEA" w:rsidRPr="0052273E" w:rsidRDefault="00DA2CE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1569ECEC" w14:textId="77777777" w:rsidR="00DA2CEA" w:rsidRPr="0052273E" w:rsidRDefault="00DA2CEA" w:rsidP="002F14D8">
            <w:pPr>
              <w:spacing w:after="0"/>
              <w:jc w:val="center"/>
              <w:rPr>
                <w:rFonts w:ascii="Cambria" w:hAnsi="Cambria" w:cs="Times New Roman"/>
                <w:bCs/>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1BB2D4A1" w14:textId="77777777" w:rsidR="00DA2CEA" w:rsidRPr="0052273E" w:rsidRDefault="00DA2CE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3693F57D" w14:textId="77777777" w:rsidR="00DA2CEA" w:rsidRPr="0052273E" w:rsidRDefault="00DA2CE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r>
    </w:tbl>
    <w:p w14:paraId="030271BC" w14:textId="77777777" w:rsidR="00DA2CEA" w:rsidRPr="0052273E" w:rsidRDefault="00DA2CEA" w:rsidP="002F14D8">
      <w:pPr>
        <w:spacing w:after="0"/>
        <w:jc w:val="both"/>
        <w:rPr>
          <w:rFonts w:ascii="Cambria" w:hAnsi="Cambria" w:cs="Times New Roman"/>
          <w:sz w:val="20"/>
          <w:szCs w:val="20"/>
        </w:rPr>
      </w:pPr>
    </w:p>
    <w:p w14:paraId="0FD1DB51" w14:textId="77777777" w:rsidR="00DA2CEA" w:rsidRPr="0052273E" w:rsidRDefault="00DA2CEA" w:rsidP="002F14D8">
      <w:pPr>
        <w:pStyle w:val="Nagwek1"/>
        <w:spacing w:before="0" w:after="0"/>
        <w:rPr>
          <w:rFonts w:ascii="Cambria" w:hAnsi="Cambria"/>
          <w:sz w:val="20"/>
          <w:szCs w:val="20"/>
        </w:rPr>
      </w:pPr>
      <w:r w:rsidRPr="0052273E">
        <w:rPr>
          <w:rFonts w:ascii="Cambria" w:hAnsi="Cambria"/>
          <w:sz w:val="20"/>
          <w:szCs w:val="20"/>
        </w:rPr>
        <w:t xml:space="preserve">9. Opis sposobu ustalania oceny końcowej </w:t>
      </w:r>
      <w:r w:rsidRPr="0052273E">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DA2CEA" w:rsidRPr="0052273E" w14:paraId="26511FC7" w14:textId="77777777" w:rsidTr="000D5A50">
        <w:trPr>
          <w:trHeight w:val="93"/>
          <w:jc w:val="center"/>
        </w:trPr>
        <w:tc>
          <w:tcPr>
            <w:tcW w:w="9907" w:type="dxa"/>
          </w:tcPr>
          <w:p w14:paraId="00D777BE" w14:textId="77777777" w:rsidR="00DA2CEA" w:rsidRPr="0052273E" w:rsidRDefault="00DA2CEA" w:rsidP="002F14D8">
            <w:pPr>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651958D0" w14:textId="77777777" w:rsidR="00DA2CEA" w:rsidRPr="0052273E" w:rsidRDefault="00DA2CEA" w:rsidP="002F14D8">
            <w:pPr>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52273E" w:rsidRPr="0052273E" w14:paraId="7252A591" w14:textId="77777777" w:rsidTr="000D5A50">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710486" w14:textId="77777777" w:rsidR="00DA2CEA" w:rsidRPr="0052273E" w:rsidRDefault="00DA2CEA"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C74945" w14:textId="77777777" w:rsidR="00DA2CEA" w:rsidRPr="0052273E" w:rsidRDefault="00DA2CEA"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b/>
                      <w:bCs/>
                      <w:sz w:val="20"/>
                      <w:szCs w:val="20"/>
                      <w:lang w:eastAsia="pl-PL"/>
                    </w:rPr>
                    <w:t>Ocena</w:t>
                  </w:r>
                </w:p>
              </w:tc>
            </w:tr>
            <w:tr w:rsidR="0052273E" w:rsidRPr="0052273E" w14:paraId="2F23BCEE" w14:textId="77777777" w:rsidTr="000D5A50">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6B325" w14:textId="77777777" w:rsidR="00DA2CEA" w:rsidRPr="0052273E" w:rsidRDefault="00DA2CEA"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01337BDF" w14:textId="77777777" w:rsidR="00DA2CEA" w:rsidRPr="0052273E" w:rsidRDefault="00DA2CEA"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niedostateczny (2.0)</w:t>
                  </w:r>
                </w:p>
              </w:tc>
            </w:tr>
            <w:tr w:rsidR="0052273E" w:rsidRPr="0052273E" w14:paraId="1D48E662" w14:textId="77777777" w:rsidTr="000D5A50">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13C2AB" w14:textId="77777777" w:rsidR="00DA2CEA" w:rsidRPr="0052273E" w:rsidRDefault="00DA2CEA"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61FCEAF" w14:textId="77777777" w:rsidR="00DA2CEA" w:rsidRPr="0052273E" w:rsidRDefault="00DA2CEA"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dostateczny (3.0)</w:t>
                  </w:r>
                </w:p>
              </w:tc>
            </w:tr>
            <w:tr w:rsidR="0052273E" w:rsidRPr="0052273E" w14:paraId="2AE31F68" w14:textId="77777777" w:rsidTr="000D5A50">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BAEE75" w14:textId="77777777" w:rsidR="00DA2CEA" w:rsidRPr="0052273E" w:rsidRDefault="00DA2CEA"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E5AC276" w14:textId="77777777" w:rsidR="00DA2CEA" w:rsidRPr="0052273E" w:rsidRDefault="00DA2CEA"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dostateczny plus (3.5)</w:t>
                  </w:r>
                </w:p>
              </w:tc>
            </w:tr>
            <w:tr w:rsidR="0052273E" w:rsidRPr="0052273E" w14:paraId="09A18294" w14:textId="77777777" w:rsidTr="000D5A50">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389A0B" w14:textId="77777777" w:rsidR="00DA2CEA" w:rsidRPr="0052273E" w:rsidRDefault="00DA2CEA"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47A79DB" w14:textId="77777777" w:rsidR="00DA2CEA" w:rsidRPr="0052273E" w:rsidRDefault="00DA2CEA"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dobry (4.0)</w:t>
                  </w:r>
                </w:p>
              </w:tc>
            </w:tr>
            <w:tr w:rsidR="0052273E" w:rsidRPr="0052273E" w14:paraId="27125CE5" w14:textId="77777777" w:rsidTr="000D5A50">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1B2E34" w14:textId="77777777" w:rsidR="00DA2CEA" w:rsidRPr="0052273E" w:rsidRDefault="00DA2CEA"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71C82A79" w14:textId="77777777" w:rsidR="00DA2CEA" w:rsidRPr="0052273E" w:rsidRDefault="00DA2CEA"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dobry plus (4.5)</w:t>
                  </w:r>
                </w:p>
              </w:tc>
            </w:tr>
            <w:tr w:rsidR="0052273E" w:rsidRPr="0052273E" w14:paraId="0E36A884" w14:textId="77777777" w:rsidTr="000D5A50">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827744" w14:textId="77777777" w:rsidR="00DA2CEA" w:rsidRPr="0052273E" w:rsidRDefault="00DA2CEA"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6261669" w14:textId="77777777" w:rsidR="00DA2CEA" w:rsidRPr="0052273E" w:rsidRDefault="00DA2CEA"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bardzo dobry (5.0)</w:t>
                  </w:r>
                </w:p>
              </w:tc>
            </w:tr>
          </w:tbl>
          <w:p w14:paraId="61EB98C8" w14:textId="77777777" w:rsidR="00DA2CEA" w:rsidRPr="0052273E" w:rsidRDefault="00DA2CEA" w:rsidP="002F14D8">
            <w:pPr>
              <w:pStyle w:val="karta"/>
              <w:spacing w:line="276" w:lineRule="auto"/>
              <w:rPr>
                <w:rFonts w:ascii="Cambria" w:hAnsi="Cambria"/>
              </w:rPr>
            </w:pPr>
          </w:p>
        </w:tc>
      </w:tr>
    </w:tbl>
    <w:p w14:paraId="113CD715" w14:textId="77777777" w:rsidR="00970516" w:rsidRPr="0052273E" w:rsidRDefault="00970516" w:rsidP="002F14D8">
      <w:pPr>
        <w:pStyle w:val="Legenda"/>
        <w:spacing w:after="0"/>
        <w:rPr>
          <w:rFonts w:ascii="Cambria" w:hAnsi="Cambria"/>
        </w:rPr>
      </w:pPr>
    </w:p>
    <w:p w14:paraId="66140689" w14:textId="77777777" w:rsidR="005A149C" w:rsidRPr="0052273E" w:rsidRDefault="005A149C" w:rsidP="002F14D8">
      <w:pPr>
        <w:pStyle w:val="Legenda"/>
        <w:spacing w:after="0"/>
        <w:rPr>
          <w:rFonts w:ascii="Cambria" w:hAnsi="Cambria"/>
        </w:rPr>
      </w:pPr>
      <w:r w:rsidRPr="0052273E">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52273E" w14:paraId="5585E62D" w14:textId="77777777" w:rsidTr="00832F4B">
        <w:trPr>
          <w:trHeight w:val="540"/>
          <w:jc w:val="center"/>
        </w:trPr>
        <w:tc>
          <w:tcPr>
            <w:tcW w:w="9923" w:type="dxa"/>
          </w:tcPr>
          <w:p w14:paraId="294BA1AB" w14:textId="7B9AEFD2" w:rsidR="005A149C" w:rsidRPr="0052273E" w:rsidRDefault="005A149C" w:rsidP="002F14D8">
            <w:pPr>
              <w:spacing w:after="0"/>
              <w:rPr>
                <w:rFonts w:ascii="Cambria" w:hAnsi="Cambria" w:cs="Times New Roman"/>
                <w:b/>
                <w:bCs/>
                <w:sz w:val="20"/>
                <w:szCs w:val="20"/>
              </w:rPr>
            </w:pPr>
            <w:r w:rsidRPr="0052273E">
              <w:rPr>
                <w:rFonts w:ascii="Cambria" w:hAnsi="Cambria" w:cs="Times New Roman"/>
                <w:sz w:val="20"/>
                <w:szCs w:val="20"/>
              </w:rPr>
              <w:t>zaliczeni</w:t>
            </w:r>
            <w:r w:rsidR="00E57E88" w:rsidRPr="0052273E">
              <w:rPr>
                <w:rFonts w:ascii="Cambria" w:hAnsi="Cambria" w:cs="Times New Roman"/>
                <w:sz w:val="20"/>
                <w:szCs w:val="20"/>
              </w:rPr>
              <w:t xml:space="preserve">e </w:t>
            </w:r>
            <w:r w:rsidR="00970516" w:rsidRPr="0052273E">
              <w:rPr>
                <w:rFonts w:ascii="Cambria" w:hAnsi="Cambria" w:cs="Times New Roman"/>
                <w:sz w:val="20"/>
                <w:szCs w:val="20"/>
              </w:rPr>
              <w:t>z oceną</w:t>
            </w:r>
          </w:p>
        </w:tc>
      </w:tr>
    </w:tbl>
    <w:p w14:paraId="0CDC2A03" w14:textId="77777777" w:rsidR="00970516" w:rsidRPr="0052273E" w:rsidRDefault="00970516" w:rsidP="002F14D8">
      <w:pPr>
        <w:pStyle w:val="Legenda"/>
        <w:spacing w:after="0"/>
        <w:rPr>
          <w:rFonts w:ascii="Cambria" w:hAnsi="Cambria"/>
        </w:rPr>
      </w:pPr>
    </w:p>
    <w:p w14:paraId="75446A83" w14:textId="77777777" w:rsidR="005A149C" w:rsidRPr="0052273E" w:rsidRDefault="005A149C" w:rsidP="002F14D8">
      <w:pPr>
        <w:pStyle w:val="Legenda"/>
        <w:spacing w:after="0"/>
        <w:rPr>
          <w:rFonts w:ascii="Cambria" w:hAnsi="Cambria"/>
          <w:b w:val="0"/>
          <w:bCs w:val="0"/>
        </w:rPr>
      </w:pPr>
      <w:r w:rsidRPr="0052273E">
        <w:rPr>
          <w:rFonts w:ascii="Cambria" w:hAnsi="Cambria"/>
        </w:rPr>
        <w:t xml:space="preserve">11. Obciążenie pracą studenta </w:t>
      </w:r>
      <w:r w:rsidRPr="0052273E">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2273E" w:rsidRPr="0052273E" w14:paraId="6377B3B4"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5CB710FC"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761374E0"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Liczba godzin</w:t>
            </w:r>
          </w:p>
        </w:tc>
      </w:tr>
      <w:tr w:rsidR="0052273E" w:rsidRPr="0052273E" w14:paraId="3C81C7B6"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0235E3D3" w14:textId="77777777" w:rsidR="005A149C" w:rsidRPr="0052273E"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871CA8D"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70746634"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na studiach niestacjonarnych</w:t>
            </w:r>
          </w:p>
        </w:tc>
      </w:tr>
      <w:tr w:rsidR="0052273E" w:rsidRPr="0052273E" w14:paraId="3629A1F5"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59D75D78"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bCs/>
                <w:sz w:val="20"/>
                <w:szCs w:val="20"/>
              </w:rPr>
              <w:t>Godziny kontaktowe studenta (w ramach zajęć):</w:t>
            </w:r>
          </w:p>
        </w:tc>
      </w:tr>
      <w:tr w:rsidR="0052273E" w:rsidRPr="0052273E" w14:paraId="3BF4DAAA"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7636F3EA" w14:textId="77777777" w:rsidR="005A149C" w:rsidRPr="0052273E" w:rsidRDefault="005A149C" w:rsidP="002F14D8">
            <w:pPr>
              <w:spacing w:after="0"/>
              <w:rPr>
                <w:rFonts w:ascii="Cambria" w:hAnsi="Cambria" w:cs="Times New Roman"/>
                <w:b/>
                <w:iCs/>
                <w:sz w:val="20"/>
                <w:szCs w:val="20"/>
              </w:rPr>
            </w:pPr>
            <w:r w:rsidRPr="0052273E">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353855E3" w14:textId="77777777" w:rsidR="005A149C" w:rsidRPr="0052273E" w:rsidRDefault="00FB2BF0" w:rsidP="002F14D8">
            <w:pPr>
              <w:spacing w:after="0"/>
              <w:jc w:val="center"/>
              <w:rPr>
                <w:rFonts w:ascii="Cambria" w:hAnsi="Cambria" w:cs="Times New Roman"/>
                <w:b/>
                <w:iCs/>
                <w:sz w:val="20"/>
                <w:szCs w:val="20"/>
              </w:rPr>
            </w:pPr>
            <w:r w:rsidRPr="0052273E">
              <w:rPr>
                <w:rFonts w:ascii="Cambria" w:hAnsi="Cambria" w:cs="Times New Roman"/>
                <w:b/>
                <w:iCs/>
                <w:sz w:val="20"/>
                <w:szCs w:val="20"/>
              </w:rPr>
              <w:t>75</w:t>
            </w:r>
          </w:p>
        </w:tc>
        <w:tc>
          <w:tcPr>
            <w:tcW w:w="1985" w:type="dxa"/>
            <w:tcBorders>
              <w:top w:val="single" w:sz="4" w:space="0" w:color="auto"/>
              <w:left w:val="single" w:sz="4" w:space="0" w:color="auto"/>
              <w:bottom w:val="single" w:sz="4" w:space="0" w:color="auto"/>
              <w:right w:val="single" w:sz="4" w:space="0" w:color="auto"/>
            </w:tcBorders>
            <w:vAlign w:val="center"/>
          </w:tcPr>
          <w:p w14:paraId="4D43C54C" w14:textId="77777777" w:rsidR="005A149C" w:rsidRPr="0052273E" w:rsidRDefault="00FB2BF0" w:rsidP="002F14D8">
            <w:pPr>
              <w:spacing w:after="0"/>
              <w:jc w:val="center"/>
              <w:rPr>
                <w:rFonts w:ascii="Cambria" w:hAnsi="Cambria" w:cs="Times New Roman"/>
                <w:b/>
                <w:iCs/>
                <w:sz w:val="20"/>
                <w:szCs w:val="20"/>
              </w:rPr>
            </w:pPr>
            <w:r w:rsidRPr="0052273E">
              <w:rPr>
                <w:rFonts w:ascii="Cambria" w:hAnsi="Cambria" w:cs="Times New Roman"/>
                <w:b/>
                <w:iCs/>
                <w:sz w:val="20"/>
                <w:szCs w:val="20"/>
              </w:rPr>
              <w:t>43</w:t>
            </w:r>
          </w:p>
        </w:tc>
      </w:tr>
      <w:tr w:rsidR="0052273E" w:rsidRPr="0052273E" w14:paraId="2317F859"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B756E5F"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lastRenderedPageBreak/>
              <w:t>Praca własna studenta (indywidualna praca studenta związana z zajęciami):</w:t>
            </w:r>
          </w:p>
        </w:tc>
      </w:tr>
      <w:tr w:rsidR="0052273E" w:rsidRPr="0052273E" w14:paraId="12FCCD02" w14:textId="77777777" w:rsidTr="00177E80">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4035B44E" w14:textId="77777777" w:rsidR="00FB2BF0" w:rsidRPr="0052273E" w:rsidRDefault="00FB2BF0" w:rsidP="002F14D8">
            <w:pPr>
              <w:spacing w:after="0"/>
              <w:rPr>
                <w:rFonts w:ascii="Cambria" w:hAnsi="Cambria" w:cs="Times New Roman"/>
                <w:sz w:val="20"/>
                <w:szCs w:val="20"/>
              </w:rPr>
            </w:pPr>
            <w:r w:rsidRPr="0052273E">
              <w:rPr>
                <w:rFonts w:ascii="Cambria" w:hAnsi="Cambria" w:cs="Times New Roman"/>
                <w:sz w:val="20"/>
                <w:szCs w:val="20"/>
              </w:rPr>
              <w:t>Czytanie literatury</w:t>
            </w:r>
          </w:p>
        </w:tc>
        <w:tc>
          <w:tcPr>
            <w:tcW w:w="1984" w:type="dxa"/>
            <w:tcBorders>
              <w:top w:val="single" w:sz="4" w:space="0" w:color="000000"/>
              <w:left w:val="single" w:sz="4" w:space="0" w:color="000000"/>
              <w:bottom w:val="single" w:sz="4" w:space="0" w:color="000000"/>
              <w:right w:val="single" w:sz="4" w:space="0" w:color="000000"/>
            </w:tcBorders>
            <w:vAlign w:val="center"/>
          </w:tcPr>
          <w:p w14:paraId="6752F3CB" w14:textId="77777777" w:rsidR="00FB2BF0" w:rsidRPr="0052273E" w:rsidRDefault="00FB2BF0" w:rsidP="00177E80">
            <w:pPr>
              <w:spacing w:after="0"/>
              <w:jc w:val="center"/>
              <w:rPr>
                <w:rFonts w:ascii="Cambria" w:hAnsi="Cambria" w:cs="Times New Roman"/>
                <w:sz w:val="20"/>
                <w:szCs w:val="20"/>
              </w:rPr>
            </w:pPr>
            <w:r w:rsidRPr="0052273E">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45F9C51" w14:textId="77777777" w:rsidR="00FB2BF0" w:rsidRPr="0052273E" w:rsidRDefault="00FB2BF0" w:rsidP="00177E80">
            <w:pPr>
              <w:spacing w:after="0"/>
              <w:jc w:val="center"/>
              <w:rPr>
                <w:rFonts w:ascii="Cambria" w:hAnsi="Cambria" w:cs="Times New Roman"/>
                <w:sz w:val="20"/>
                <w:szCs w:val="20"/>
              </w:rPr>
            </w:pPr>
            <w:r w:rsidRPr="0052273E">
              <w:rPr>
                <w:rFonts w:ascii="Cambria" w:hAnsi="Cambria" w:cs="Times New Roman"/>
                <w:sz w:val="20"/>
                <w:szCs w:val="20"/>
              </w:rPr>
              <w:t>15</w:t>
            </w:r>
          </w:p>
        </w:tc>
      </w:tr>
      <w:tr w:rsidR="0052273E" w:rsidRPr="0052273E" w14:paraId="4CE62639" w14:textId="77777777" w:rsidTr="00177E80">
        <w:trPr>
          <w:gridAfter w:val="1"/>
          <w:wAfter w:w="7" w:type="dxa"/>
          <w:trHeight w:val="394"/>
          <w:jc w:val="center"/>
        </w:trPr>
        <w:tc>
          <w:tcPr>
            <w:tcW w:w="5920" w:type="dxa"/>
            <w:tcBorders>
              <w:top w:val="single" w:sz="4" w:space="0" w:color="000000"/>
              <w:left w:val="single" w:sz="4" w:space="0" w:color="000000"/>
              <w:bottom w:val="single" w:sz="4" w:space="0" w:color="000000"/>
              <w:right w:val="single" w:sz="4" w:space="0" w:color="000000"/>
            </w:tcBorders>
          </w:tcPr>
          <w:p w14:paraId="075189B1" w14:textId="77777777" w:rsidR="00FB2BF0" w:rsidRPr="0052273E" w:rsidRDefault="00FB2BF0" w:rsidP="002F14D8">
            <w:pPr>
              <w:spacing w:after="0"/>
              <w:rPr>
                <w:rFonts w:ascii="Cambria" w:hAnsi="Cambria" w:cs="Times New Roman"/>
                <w:sz w:val="20"/>
                <w:szCs w:val="20"/>
              </w:rPr>
            </w:pPr>
            <w:r w:rsidRPr="0052273E">
              <w:rPr>
                <w:rFonts w:ascii="Cambria" w:hAnsi="Cambria" w:cs="Times New Roman"/>
                <w:sz w:val="20"/>
                <w:szCs w:val="20"/>
              </w:rPr>
              <w:t>Przygotowanie do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5E1BF51C" w14:textId="77777777" w:rsidR="00FB2BF0" w:rsidRPr="0052273E" w:rsidRDefault="00FB2BF0" w:rsidP="00177E80">
            <w:pPr>
              <w:spacing w:after="0"/>
              <w:jc w:val="center"/>
              <w:rPr>
                <w:rFonts w:ascii="Cambria" w:hAnsi="Cambria" w:cs="Times New Roman"/>
                <w:sz w:val="20"/>
                <w:szCs w:val="20"/>
              </w:rPr>
            </w:pPr>
            <w:r w:rsidRPr="0052273E">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1971AA5" w14:textId="77777777" w:rsidR="00FB2BF0" w:rsidRPr="0052273E" w:rsidRDefault="00FB2BF0" w:rsidP="00177E80">
            <w:pPr>
              <w:spacing w:after="0"/>
              <w:jc w:val="center"/>
              <w:rPr>
                <w:rFonts w:ascii="Cambria" w:hAnsi="Cambria" w:cs="Times New Roman"/>
                <w:sz w:val="20"/>
                <w:szCs w:val="20"/>
              </w:rPr>
            </w:pPr>
            <w:r w:rsidRPr="0052273E">
              <w:rPr>
                <w:rFonts w:ascii="Cambria" w:hAnsi="Cambria" w:cs="Times New Roman"/>
                <w:sz w:val="20"/>
                <w:szCs w:val="20"/>
              </w:rPr>
              <w:t>20</w:t>
            </w:r>
          </w:p>
        </w:tc>
      </w:tr>
      <w:tr w:rsidR="0052273E" w:rsidRPr="0052273E" w14:paraId="077EC5C2"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34554355" w14:textId="77777777" w:rsidR="00FB2BF0" w:rsidRPr="0052273E" w:rsidRDefault="00FB2BF0" w:rsidP="002F14D8">
            <w:pPr>
              <w:spacing w:after="0"/>
              <w:rPr>
                <w:rFonts w:ascii="Cambria" w:hAnsi="Cambria" w:cs="Times New Roman"/>
                <w:sz w:val="20"/>
                <w:szCs w:val="20"/>
              </w:rPr>
            </w:pPr>
            <w:r w:rsidRPr="0052273E">
              <w:rPr>
                <w:rFonts w:ascii="Cambria" w:hAnsi="Cambria" w:cs="Times New Roman"/>
                <w:sz w:val="20"/>
                <w:szCs w:val="20"/>
              </w:rPr>
              <w:t>Przygotowanie projektu</w:t>
            </w:r>
          </w:p>
        </w:tc>
        <w:tc>
          <w:tcPr>
            <w:tcW w:w="1984" w:type="dxa"/>
            <w:tcBorders>
              <w:top w:val="single" w:sz="4" w:space="0" w:color="000000"/>
              <w:left w:val="single" w:sz="4" w:space="0" w:color="000000"/>
              <w:bottom w:val="single" w:sz="4" w:space="0" w:color="000000"/>
              <w:right w:val="single" w:sz="4" w:space="0" w:color="000000"/>
            </w:tcBorders>
            <w:vAlign w:val="center"/>
          </w:tcPr>
          <w:p w14:paraId="4604D990" w14:textId="77777777" w:rsidR="00FB2BF0" w:rsidRPr="0052273E" w:rsidRDefault="00FB2BF0" w:rsidP="00177E80">
            <w:pPr>
              <w:spacing w:after="0"/>
              <w:jc w:val="center"/>
              <w:rPr>
                <w:rFonts w:ascii="Cambria" w:hAnsi="Cambria" w:cs="Times New Roman"/>
                <w:sz w:val="20"/>
                <w:szCs w:val="20"/>
              </w:rPr>
            </w:pPr>
            <w:r w:rsidRPr="0052273E">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431B404E" w14:textId="77777777" w:rsidR="00FB2BF0" w:rsidRPr="0052273E" w:rsidRDefault="00FB2BF0" w:rsidP="00177E80">
            <w:pPr>
              <w:spacing w:after="0"/>
              <w:jc w:val="center"/>
              <w:rPr>
                <w:rFonts w:ascii="Cambria" w:hAnsi="Cambria" w:cs="Times New Roman"/>
                <w:sz w:val="20"/>
                <w:szCs w:val="20"/>
              </w:rPr>
            </w:pPr>
            <w:r w:rsidRPr="0052273E">
              <w:rPr>
                <w:rFonts w:ascii="Cambria" w:hAnsi="Cambria" w:cs="Times New Roman"/>
                <w:sz w:val="20"/>
                <w:szCs w:val="20"/>
              </w:rPr>
              <w:t>20</w:t>
            </w:r>
          </w:p>
        </w:tc>
      </w:tr>
      <w:tr w:rsidR="0052273E" w:rsidRPr="0052273E" w14:paraId="4F3DD5AA" w14:textId="77777777" w:rsidTr="00177E80">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257559A7" w14:textId="01EF4F04" w:rsidR="00FB2BF0" w:rsidRPr="0052273E" w:rsidRDefault="00FB2BF0" w:rsidP="002F14D8">
            <w:pPr>
              <w:spacing w:after="0"/>
              <w:rPr>
                <w:rFonts w:ascii="Cambria" w:hAnsi="Cambria" w:cs="Times New Roman"/>
                <w:sz w:val="20"/>
                <w:szCs w:val="20"/>
              </w:rPr>
            </w:pPr>
            <w:r w:rsidRPr="0052273E">
              <w:rPr>
                <w:rFonts w:ascii="Cambria" w:hAnsi="Cambria" w:cs="Times New Roman"/>
                <w:sz w:val="20"/>
                <w:szCs w:val="20"/>
              </w:rPr>
              <w:t>Przygotowanie do zaliczenia</w:t>
            </w:r>
          </w:p>
        </w:tc>
        <w:tc>
          <w:tcPr>
            <w:tcW w:w="1984" w:type="dxa"/>
            <w:tcBorders>
              <w:top w:val="single" w:sz="4" w:space="0" w:color="000000"/>
              <w:left w:val="single" w:sz="4" w:space="0" w:color="000000"/>
              <w:bottom w:val="single" w:sz="4" w:space="0" w:color="000000"/>
              <w:right w:val="single" w:sz="4" w:space="0" w:color="000000"/>
            </w:tcBorders>
            <w:vAlign w:val="center"/>
          </w:tcPr>
          <w:p w14:paraId="21FD1BA9" w14:textId="321A76EE" w:rsidR="00FB2BF0" w:rsidRPr="0052273E" w:rsidRDefault="00E76258" w:rsidP="00177E80">
            <w:pPr>
              <w:spacing w:after="0"/>
              <w:jc w:val="center"/>
              <w:rPr>
                <w:rFonts w:ascii="Cambria" w:hAnsi="Cambria" w:cs="Times New Roman"/>
                <w:sz w:val="20"/>
                <w:szCs w:val="20"/>
              </w:rPr>
            </w:pPr>
            <w:r w:rsidRPr="0052273E">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061ADA85" w14:textId="180CE2F8" w:rsidR="00FB2BF0" w:rsidRPr="0052273E" w:rsidRDefault="00FB2BF0" w:rsidP="00177E80">
            <w:pPr>
              <w:spacing w:after="0"/>
              <w:jc w:val="center"/>
              <w:rPr>
                <w:rFonts w:ascii="Cambria" w:hAnsi="Cambria" w:cs="Times New Roman"/>
                <w:sz w:val="20"/>
                <w:szCs w:val="20"/>
              </w:rPr>
            </w:pPr>
            <w:r w:rsidRPr="0052273E">
              <w:rPr>
                <w:rFonts w:ascii="Cambria" w:hAnsi="Cambria" w:cs="Times New Roman"/>
                <w:sz w:val="20"/>
                <w:szCs w:val="20"/>
              </w:rPr>
              <w:t>2</w:t>
            </w:r>
            <w:r w:rsidR="00E76258" w:rsidRPr="0052273E">
              <w:rPr>
                <w:rFonts w:ascii="Cambria" w:hAnsi="Cambria" w:cs="Times New Roman"/>
                <w:sz w:val="20"/>
                <w:szCs w:val="20"/>
              </w:rPr>
              <w:t>8</w:t>
            </w:r>
          </w:p>
        </w:tc>
      </w:tr>
      <w:tr w:rsidR="0052273E" w:rsidRPr="0052273E" w14:paraId="321B8479" w14:textId="77777777" w:rsidTr="00177E80">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73120D86" w14:textId="757B493E" w:rsidR="005A149C" w:rsidRPr="0052273E" w:rsidRDefault="005A149C" w:rsidP="00177E80">
            <w:pPr>
              <w:spacing w:after="0"/>
              <w:jc w:val="right"/>
              <w:rPr>
                <w:rFonts w:ascii="Cambria" w:hAnsi="Cambria" w:cs="Times New Roman"/>
                <w:b/>
                <w:sz w:val="20"/>
                <w:szCs w:val="20"/>
              </w:rPr>
            </w:pPr>
            <w:r w:rsidRPr="0052273E">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169DCBA3" w14:textId="77777777" w:rsidR="005A149C" w:rsidRPr="0052273E" w:rsidRDefault="00FB2BF0" w:rsidP="00177E80">
            <w:pPr>
              <w:spacing w:after="0"/>
              <w:jc w:val="center"/>
              <w:rPr>
                <w:rFonts w:ascii="Cambria" w:hAnsi="Cambria" w:cs="Times New Roman"/>
                <w:b/>
                <w:sz w:val="20"/>
                <w:szCs w:val="20"/>
              </w:rPr>
            </w:pPr>
            <w:r w:rsidRPr="0052273E">
              <w:rPr>
                <w:rFonts w:ascii="Cambria" w:hAnsi="Cambria" w:cs="Times New Roman"/>
                <w:b/>
                <w:sz w:val="20"/>
                <w:szCs w:val="20"/>
              </w:rPr>
              <w:t>125</w:t>
            </w:r>
          </w:p>
        </w:tc>
        <w:tc>
          <w:tcPr>
            <w:tcW w:w="1985" w:type="dxa"/>
            <w:tcBorders>
              <w:top w:val="single" w:sz="4" w:space="0" w:color="000000"/>
              <w:left w:val="single" w:sz="4" w:space="0" w:color="000000"/>
              <w:bottom w:val="single" w:sz="4" w:space="0" w:color="000000"/>
              <w:right w:val="single" w:sz="4" w:space="0" w:color="000000"/>
            </w:tcBorders>
            <w:vAlign w:val="center"/>
          </w:tcPr>
          <w:p w14:paraId="3E99ECBB" w14:textId="77777777" w:rsidR="005A149C" w:rsidRPr="0052273E" w:rsidRDefault="00FB2BF0" w:rsidP="00177E80">
            <w:pPr>
              <w:spacing w:after="0"/>
              <w:jc w:val="center"/>
              <w:rPr>
                <w:rFonts w:ascii="Cambria" w:hAnsi="Cambria" w:cs="Times New Roman"/>
                <w:b/>
                <w:sz w:val="20"/>
                <w:szCs w:val="20"/>
              </w:rPr>
            </w:pPr>
            <w:r w:rsidRPr="0052273E">
              <w:rPr>
                <w:rFonts w:ascii="Cambria" w:hAnsi="Cambria" w:cs="Times New Roman"/>
                <w:b/>
                <w:sz w:val="20"/>
                <w:szCs w:val="20"/>
              </w:rPr>
              <w:t>125</w:t>
            </w:r>
          </w:p>
        </w:tc>
      </w:tr>
      <w:tr w:rsidR="005A149C" w:rsidRPr="0052273E" w14:paraId="02E58198"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4B5D4D2" w14:textId="77777777" w:rsidR="005A149C" w:rsidRPr="0052273E" w:rsidRDefault="005A149C" w:rsidP="002F14D8">
            <w:pPr>
              <w:spacing w:after="0"/>
              <w:jc w:val="right"/>
              <w:rPr>
                <w:rFonts w:ascii="Cambria" w:hAnsi="Cambria" w:cs="Times New Roman"/>
                <w:b/>
                <w:sz w:val="20"/>
                <w:szCs w:val="20"/>
              </w:rPr>
            </w:pPr>
            <w:r w:rsidRPr="0052273E">
              <w:rPr>
                <w:rFonts w:ascii="Cambria" w:hAnsi="Cambria" w:cs="Times New Roman"/>
                <w:b/>
                <w:sz w:val="20"/>
                <w:szCs w:val="20"/>
              </w:rPr>
              <w:t xml:space="preserve">liczba pkt ECTS przypisana do </w:t>
            </w:r>
            <w:r w:rsidRPr="0052273E">
              <w:rPr>
                <w:rFonts w:ascii="Cambria" w:hAnsi="Cambria"/>
                <w:b/>
                <w:bCs/>
                <w:sz w:val="20"/>
                <w:szCs w:val="20"/>
              </w:rPr>
              <w:t>zajęć</w:t>
            </w:r>
            <w:r w:rsidRPr="0052273E">
              <w:rPr>
                <w:rFonts w:ascii="Cambria" w:hAnsi="Cambria" w:cs="Times New Roman"/>
                <w:b/>
                <w:sz w:val="20"/>
                <w:szCs w:val="20"/>
              </w:rPr>
              <w:t xml:space="preserve">: </w:t>
            </w:r>
            <w:r w:rsidRPr="0052273E">
              <w:rPr>
                <w:rFonts w:ascii="Cambria" w:hAnsi="Cambria" w:cs="Times New Roman"/>
                <w:b/>
                <w:sz w:val="20"/>
                <w:szCs w:val="20"/>
              </w:rPr>
              <w:br/>
            </w:r>
            <w:r w:rsidRPr="0052273E">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2EB26557" w14:textId="77777777" w:rsidR="005A149C" w:rsidRPr="0052273E" w:rsidRDefault="00FB2BF0" w:rsidP="00177E80">
            <w:pPr>
              <w:spacing w:after="0"/>
              <w:jc w:val="center"/>
              <w:rPr>
                <w:rFonts w:ascii="Cambria" w:hAnsi="Cambria" w:cs="Times New Roman"/>
                <w:b/>
                <w:sz w:val="20"/>
                <w:szCs w:val="20"/>
              </w:rPr>
            </w:pPr>
            <w:r w:rsidRPr="0052273E">
              <w:rPr>
                <w:rFonts w:ascii="Cambria" w:hAnsi="Cambria" w:cs="Times New Roman"/>
                <w:b/>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CE68769" w14:textId="77777777" w:rsidR="005A149C" w:rsidRPr="0052273E" w:rsidRDefault="00FB2BF0" w:rsidP="00177E80">
            <w:pPr>
              <w:spacing w:after="0"/>
              <w:jc w:val="center"/>
              <w:rPr>
                <w:rFonts w:ascii="Cambria" w:hAnsi="Cambria" w:cs="Times New Roman"/>
                <w:b/>
                <w:sz w:val="20"/>
                <w:szCs w:val="20"/>
              </w:rPr>
            </w:pPr>
            <w:r w:rsidRPr="0052273E">
              <w:rPr>
                <w:rFonts w:ascii="Cambria" w:hAnsi="Cambria" w:cs="Times New Roman"/>
                <w:b/>
                <w:sz w:val="20"/>
                <w:szCs w:val="20"/>
              </w:rPr>
              <w:t>5</w:t>
            </w:r>
          </w:p>
        </w:tc>
      </w:tr>
    </w:tbl>
    <w:p w14:paraId="39A94B68" w14:textId="77777777" w:rsidR="00970516" w:rsidRPr="0052273E" w:rsidRDefault="00970516" w:rsidP="002F14D8">
      <w:pPr>
        <w:pStyle w:val="Legenda"/>
        <w:spacing w:after="0"/>
        <w:rPr>
          <w:rFonts w:ascii="Cambria" w:hAnsi="Cambria"/>
        </w:rPr>
      </w:pPr>
    </w:p>
    <w:p w14:paraId="2EBEAE8D" w14:textId="77777777" w:rsidR="005A149C" w:rsidRPr="0052273E" w:rsidRDefault="005A149C" w:rsidP="002F14D8">
      <w:pPr>
        <w:pStyle w:val="Legenda"/>
        <w:spacing w:after="0"/>
        <w:rPr>
          <w:rFonts w:ascii="Cambria" w:hAnsi="Cambria"/>
        </w:rPr>
      </w:pPr>
      <w:r w:rsidRPr="0052273E">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A149C" w:rsidRPr="0052273E" w14:paraId="65AE6594" w14:textId="77777777" w:rsidTr="00832F4B">
        <w:trPr>
          <w:jc w:val="center"/>
        </w:trPr>
        <w:tc>
          <w:tcPr>
            <w:tcW w:w="9889" w:type="dxa"/>
          </w:tcPr>
          <w:p w14:paraId="643B1290" w14:textId="77777777" w:rsidR="005A149C" w:rsidRPr="0052273E" w:rsidRDefault="005A149C" w:rsidP="002F14D8">
            <w:pPr>
              <w:spacing w:after="0"/>
              <w:rPr>
                <w:rFonts w:ascii="Cambria" w:hAnsi="Cambria" w:cs="Times New Roman"/>
                <w:b/>
                <w:sz w:val="20"/>
                <w:szCs w:val="20"/>
              </w:rPr>
            </w:pPr>
            <w:r w:rsidRPr="0052273E">
              <w:rPr>
                <w:rFonts w:ascii="Cambria" w:hAnsi="Cambria" w:cs="Times New Roman"/>
                <w:b/>
                <w:sz w:val="20"/>
                <w:szCs w:val="20"/>
              </w:rPr>
              <w:t>Literatura obowiązkowa:</w:t>
            </w:r>
          </w:p>
          <w:p w14:paraId="4944191F" w14:textId="77777777" w:rsidR="008035E1" w:rsidRPr="0052273E" w:rsidRDefault="008035E1" w:rsidP="002F14D8">
            <w:pPr>
              <w:numPr>
                <w:ilvl w:val="0"/>
                <w:numId w:val="28"/>
              </w:numPr>
              <w:pBdr>
                <w:bottom w:val="dotted" w:sz="6" w:space="4" w:color="DFE3E8"/>
              </w:pBdr>
              <w:shd w:val="clear" w:color="auto" w:fill="FFFFFF"/>
              <w:spacing w:after="0"/>
              <w:contextualSpacing/>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 xml:space="preserve">Prawo wodne i rozporządzenia wykonawcze - aktualne </w:t>
            </w:r>
          </w:p>
          <w:p w14:paraId="548488EF" w14:textId="77777777" w:rsidR="008035E1" w:rsidRPr="0052273E" w:rsidRDefault="008035E1" w:rsidP="002F14D8">
            <w:pPr>
              <w:numPr>
                <w:ilvl w:val="0"/>
                <w:numId w:val="28"/>
              </w:numPr>
              <w:pBdr>
                <w:bottom w:val="dotted" w:sz="6" w:space="4" w:color="DFE3E8"/>
              </w:pBdr>
              <w:shd w:val="clear" w:color="auto" w:fill="FFFFFF"/>
              <w:spacing w:after="0"/>
              <w:contextualSpacing/>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Prawo ochrony środowiska i rozporzadzenia wykonawcze – aktualne</w:t>
            </w:r>
          </w:p>
          <w:p w14:paraId="7B862E62" w14:textId="77777777" w:rsidR="005A149C" w:rsidRPr="0052273E" w:rsidRDefault="008035E1" w:rsidP="002F14D8">
            <w:pPr>
              <w:numPr>
                <w:ilvl w:val="0"/>
                <w:numId w:val="28"/>
              </w:numPr>
              <w:pBdr>
                <w:bottom w:val="dotted" w:sz="6" w:space="4" w:color="DFE3E8"/>
              </w:pBdr>
              <w:shd w:val="clear" w:color="auto" w:fill="FFFFFF"/>
              <w:spacing w:after="0"/>
              <w:contextualSpacing/>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Byczkowski A., Hydrologia t.1 i t.2, SGGW, Warszawa, 1999</w:t>
            </w:r>
          </w:p>
        </w:tc>
      </w:tr>
    </w:tbl>
    <w:p w14:paraId="6E7BC1E5" w14:textId="77777777" w:rsidR="00970516" w:rsidRPr="0052273E" w:rsidRDefault="00970516" w:rsidP="002F14D8">
      <w:pPr>
        <w:pStyle w:val="Legenda"/>
        <w:spacing w:after="0"/>
        <w:rPr>
          <w:rFonts w:ascii="Cambria" w:hAnsi="Cambria"/>
        </w:rPr>
      </w:pPr>
    </w:p>
    <w:p w14:paraId="1CCA53F2" w14:textId="77777777" w:rsidR="005A149C" w:rsidRPr="0052273E" w:rsidRDefault="005A149C" w:rsidP="002F14D8">
      <w:pPr>
        <w:pStyle w:val="Legenda"/>
        <w:spacing w:after="0"/>
        <w:rPr>
          <w:rFonts w:ascii="Cambria" w:hAnsi="Cambria"/>
        </w:rPr>
      </w:pPr>
      <w:r w:rsidRPr="0052273E">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52273E" w:rsidRPr="0052273E" w14:paraId="15F187C8" w14:textId="77777777" w:rsidTr="00832F4B">
        <w:trPr>
          <w:jc w:val="center"/>
        </w:trPr>
        <w:tc>
          <w:tcPr>
            <w:tcW w:w="3846" w:type="dxa"/>
          </w:tcPr>
          <w:p w14:paraId="1903382B" w14:textId="77777777" w:rsidR="005A149C" w:rsidRPr="0052273E" w:rsidRDefault="005A149C" w:rsidP="002F14D8">
            <w:pPr>
              <w:spacing w:after="0"/>
              <w:rPr>
                <w:rFonts w:ascii="Cambria" w:hAnsi="Cambria" w:cs="Times New Roman"/>
                <w:sz w:val="20"/>
                <w:szCs w:val="20"/>
              </w:rPr>
            </w:pPr>
            <w:r w:rsidRPr="0052273E">
              <w:rPr>
                <w:rFonts w:ascii="Cambria" w:hAnsi="Cambria" w:cs="Times New Roman"/>
                <w:sz w:val="20"/>
                <w:szCs w:val="20"/>
              </w:rPr>
              <w:t>imię i nazwisko  sporządzającego</w:t>
            </w:r>
          </w:p>
        </w:tc>
        <w:tc>
          <w:tcPr>
            <w:tcW w:w="6043" w:type="dxa"/>
          </w:tcPr>
          <w:p w14:paraId="2B8E8783" w14:textId="5B902D97" w:rsidR="005A149C" w:rsidRPr="0052273E" w:rsidRDefault="00970516" w:rsidP="002F14D8">
            <w:pPr>
              <w:spacing w:after="0"/>
              <w:rPr>
                <w:rFonts w:ascii="Cambria" w:hAnsi="Cambria" w:cs="Times New Roman"/>
                <w:sz w:val="20"/>
                <w:szCs w:val="20"/>
              </w:rPr>
            </w:pPr>
            <w:r w:rsidRPr="0052273E">
              <w:rPr>
                <w:rFonts w:ascii="Cambria" w:hAnsi="Cambria" w:cs="Times New Roman"/>
                <w:sz w:val="20"/>
                <w:szCs w:val="20"/>
              </w:rPr>
              <w:t xml:space="preserve">Dr </w:t>
            </w:r>
            <w:r w:rsidR="00F5138F" w:rsidRPr="0052273E">
              <w:rPr>
                <w:rFonts w:ascii="Cambria" w:hAnsi="Cambria" w:cs="Times New Roman"/>
                <w:sz w:val="20"/>
                <w:szCs w:val="20"/>
              </w:rPr>
              <w:t xml:space="preserve">inż. </w:t>
            </w:r>
            <w:r w:rsidR="00213C96" w:rsidRPr="0052273E">
              <w:rPr>
                <w:rFonts w:ascii="Cambria" w:hAnsi="Cambria" w:cs="Times New Roman"/>
                <w:sz w:val="20"/>
                <w:szCs w:val="20"/>
              </w:rPr>
              <w:t>Anna Fadek-Bieda</w:t>
            </w:r>
          </w:p>
        </w:tc>
      </w:tr>
      <w:tr w:rsidR="0052273E" w:rsidRPr="0052273E" w14:paraId="24F26F7A" w14:textId="77777777" w:rsidTr="00832F4B">
        <w:trPr>
          <w:jc w:val="center"/>
        </w:trPr>
        <w:tc>
          <w:tcPr>
            <w:tcW w:w="3846" w:type="dxa"/>
          </w:tcPr>
          <w:p w14:paraId="6DF2B94D" w14:textId="77777777" w:rsidR="005A149C" w:rsidRPr="0052273E" w:rsidRDefault="005A149C" w:rsidP="002F14D8">
            <w:pPr>
              <w:spacing w:after="0"/>
              <w:rPr>
                <w:rFonts w:ascii="Cambria" w:hAnsi="Cambria" w:cs="Times New Roman"/>
                <w:sz w:val="20"/>
                <w:szCs w:val="20"/>
              </w:rPr>
            </w:pPr>
            <w:r w:rsidRPr="0052273E">
              <w:rPr>
                <w:rFonts w:ascii="Cambria" w:hAnsi="Cambria" w:cs="Times New Roman"/>
                <w:sz w:val="20"/>
                <w:szCs w:val="20"/>
              </w:rPr>
              <w:t>data sporządzenia / aktualizacji</w:t>
            </w:r>
          </w:p>
        </w:tc>
        <w:tc>
          <w:tcPr>
            <w:tcW w:w="6043" w:type="dxa"/>
          </w:tcPr>
          <w:p w14:paraId="13BBC147" w14:textId="1CD2987F" w:rsidR="005A149C" w:rsidRPr="0052273E" w:rsidRDefault="00177E80" w:rsidP="002F14D8">
            <w:pPr>
              <w:spacing w:after="0"/>
              <w:rPr>
                <w:rFonts w:ascii="Cambria" w:hAnsi="Cambria" w:cs="Times New Roman"/>
                <w:sz w:val="20"/>
                <w:szCs w:val="20"/>
              </w:rPr>
            </w:pPr>
            <w:r w:rsidRPr="0052273E">
              <w:rPr>
                <w:rFonts w:ascii="Cambria" w:hAnsi="Cambria" w:cs="Times New Roman"/>
                <w:sz w:val="20"/>
                <w:szCs w:val="20"/>
              </w:rPr>
              <w:t>10</w:t>
            </w:r>
            <w:r w:rsidR="001B45E7" w:rsidRPr="0052273E">
              <w:rPr>
                <w:rFonts w:ascii="Cambria" w:hAnsi="Cambria" w:cs="Times New Roman"/>
                <w:sz w:val="20"/>
                <w:szCs w:val="20"/>
              </w:rPr>
              <w:t>.06.</w:t>
            </w:r>
            <w:r w:rsidR="00776623" w:rsidRPr="0052273E">
              <w:rPr>
                <w:rFonts w:ascii="Cambria" w:hAnsi="Cambria" w:cs="Times New Roman"/>
                <w:sz w:val="20"/>
                <w:szCs w:val="20"/>
              </w:rPr>
              <w:t>202</w:t>
            </w:r>
            <w:r w:rsidR="000A3DAB">
              <w:rPr>
                <w:rFonts w:ascii="Cambria" w:hAnsi="Cambria" w:cs="Times New Roman"/>
                <w:sz w:val="20"/>
                <w:szCs w:val="20"/>
              </w:rPr>
              <w:t>5</w:t>
            </w:r>
            <w:r w:rsidR="00776623" w:rsidRPr="0052273E">
              <w:rPr>
                <w:rFonts w:ascii="Cambria" w:hAnsi="Cambria" w:cs="Times New Roman"/>
                <w:sz w:val="20"/>
                <w:szCs w:val="20"/>
              </w:rPr>
              <w:t>r.</w:t>
            </w:r>
          </w:p>
        </w:tc>
      </w:tr>
      <w:tr w:rsidR="0052273E" w:rsidRPr="0052273E" w14:paraId="378A5BF9" w14:textId="77777777" w:rsidTr="00832F4B">
        <w:trPr>
          <w:jc w:val="center"/>
        </w:trPr>
        <w:tc>
          <w:tcPr>
            <w:tcW w:w="3846" w:type="dxa"/>
          </w:tcPr>
          <w:p w14:paraId="03AB5505" w14:textId="77777777" w:rsidR="005A149C" w:rsidRPr="0052273E" w:rsidRDefault="005A149C" w:rsidP="002F14D8">
            <w:pPr>
              <w:spacing w:after="0"/>
              <w:rPr>
                <w:rFonts w:ascii="Cambria" w:hAnsi="Cambria" w:cs="Times New Roman"/>
                <w:sz w:val="20"/>
                <w:szCs w:val="20"/>
              </w:rPr>
            </w:pPr>
            <w:r w:rsidRPr="0052273E">
              <w:rPr>
                <w:rFonts w:ascii="Cambria" w:hAnsi="Cambria" w:cs="Times New Roman"/>
                <w:sz w:val="20"/>
                <w:szCs w:val="20"/>
              </w:rPr>
              <w:t>dane kontaktowe (e-mail)</w:t>
            </w:r>
          </w:p>
        </w:tc>
        <w:tc>
          <w:tcPr>
            <w:tcW w:w="6043" w:type="dxa"/>
          </w:tcPr>
          <w:p w14:paraId="5EE94F0C" w14:textId="5E5E9E5D" w:rsidR="005A149C" w:rsidRPr="0052273E" w:rsidRDefault="00213C96" w:rsidP="002F14D8">
            <w:pPr>
              <w:spacing w:after="0"/>
              <w:rPr>
                <w:rFonts w:ascii="Cambria" w:hAnsi="Cambria" w:cs="Times New Roman"/>
                <w:sz w:val="20"/>
                <w:szCs w:val="20"/>
              </w:rPr>
            </w:pPr>
            <w:r w:rsidRPr="0052273E">
              <w:rPr>
                <w:rFonts w:ascii="Cambria" w:hAnsi="Cambria" w:cs="Times New Roman"/>
                <w:sz w:val="20"/>
                <w:szCs w:val="20"/>
              </w:rPr>
              <w:t>abieda</w:t>
            </w:r>
            <w:r w:rsidR="00970516" w:rsidRPr="0052273E">
              <w:rPr>
                <w:rFonts w:ascii="Cambria" w:hAnsi="Cambria" w:cs="Times New Roman"/>
                <w:sz w:val="20"/>
                <w:szCs w:val="20"/>
              </w:rPr>
              <w:t>@ajp.edu.pl</w:t>
            </w:r>
          </w:p>
        </w:tc>
      </w:tr>
      <w:tr w:rsidR="005A149C" w:rsidRPr="0052273E" w14:paraId="64A16919" w14:textId="77777777" w:rsidTr="00832F4B">
        <w:trPr>
          <w:jc w:val="center"/>
        </w:trPr>
        <w:tc>
          <w:tcPr>
            <w:tcW w:w="3846" w:type="dxa"/>
            <w:tcBorders>
              <w:bottom w:val="single" w:sz="4" w:space="0" w:color="000000"/>
            </w:tcBorders>
          </w:tcPr>
          <w:p w14:paraId="51F7266A" w14:textId="77777777" w:rsidR="005A149C" w:rsidRPr="0052273E" w:rsidRDefault="005A149C" w:rsidP="002F14D8">
            <w:pPr>
              <w:spacing w:after="0"/>
              <w:rPr>
                <w:rFonts w:ascii="Cambria" w:hAnsi="Cambria" w:cs="Times New Roman"/>
                <w:sz w:val="20"/>
                <w:szCs w:val="20"/>
              </w:rPr>
            </w:pPr>
            <w:r w:rsidRPr="0052273E">
              <w:rPr>
                <w:rFonts w:ascii="Cambria" w:hAnsi="Cambria" w:cs="Times New Roman"/>
                <w:sz w:val="20"/>
                <w:szCs w:val="20"/>
              </w:rPr>
              <w:t>podpis</w:t>
            </w:r>
          </w:p>
        </w:tc>
        <w:tc>
          <w:tcPr>
            <w:tcW w:w="6043" w:type="dxa"/>
            <w:tcBorders>
              <w:bottom w:val="single" w:sz="4" w:space="0" w:color="000000"/>
            </w:tcBorders>
          </w:tcPr>
          <w:p w14:paraId="11898AE0" w14:textId="77777777" w:rsidR="005A149C" w:rsidRPr="0052273E" w:rsidRDefault="005A149C" w:rsidP="002F14D8">
            <w:pPr>
              <w:spacing w:after="0"/>
              <w:rPr>
                <w:rFonts w:ascii="Cambria" w:hAnsi="Cambria" w:cs="Times New Roman"/>
                <w:sz w:val="20"/>
                <w:szCs w:val="20"/>
              </w:rPr>
            </w:pPr>
          </w:p>
        </w:tc>
      </w:tr>
    </w:tbl>
    <w:p w14:paraId="1F49C6FD" w14:textId="77777777" w:rsidR="005A149C" w:rsidRPr="0052273E" w:rsidRDefault="005A149C" w:rsidP="002F14D8">
      <w:pPr>
        <w:spacing w:after="0"/>
        <w:rPr>
          <w:rFonts w:ascii="Cambria" w:hAnsi="Cambria" w:cs="Times New Roman"/>
          <w:sz w:val="20"/>
          <w:szCs w:val="20"/>
        </w:rPr>
      </w:pPr>
    </w:p>
    <w:p w14:paraId="6C63A8C1" w14:textId="77777777" w:rsidR="005A149C" w:rsidRPr="0052273E" w:rsidRDefault="005A149C" w:rsidP="002F14D8">
      <w:pPr>
        <w:spacing w:after="0"/>
        <w:rPr>
          <w:rFonts w:ascii="Cambria" w:hAnsi="Cambria"/>
          <w:vanish/>
          <w:sz w:val="20"/>
          <w:szCs w:val="20"/>
        </w:rPr>
      </w:pPr>
      <w:r w:rsidRPr="0052273E">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52273E" w:rsidRPr="0052273E" w14:paraId="13648BF4" w14:textId="77777777" w:rsidTr="00832F4B">
        <w:trPr>
          <w:trHeight w:val="269"/>
        </w:trPr>
        <w:tc>
          <w:tcPr>
            <w:tcW w:w="1968" w:type="dxa"/>
            <w:vMerge w:val="restart"/>
          </w:tcPr>
          <w:p w14:paraId="464DF3F1" w14:textId="41330097" w:rsidR="00B52D35" w:rsidRPr="0052273E" w:rsidRDefault="00177E80" w:rsidP="002F14D8">
            <w:pPr>
              <w:spacing w:after="0"/>
              <w:jc w:val="center"/>
              <w:rPr>
                <w:rFonts w:ascii="Cambria" w:hAnsi="Cambria" w:cs="Times New Roman"/>
                <w:b/>
                <w:bCs/>
                <w:sz w:val="20"/>
                <w:szCs w:val="20"/>
              </w:rPr>
            </w:pPr>
            <w:r w:rsidRPr="0052273E">
              <w:rPr>
                <w:rFonts w:ascii="Cambria" w:hAnsi="Cambria"/>
                <w:noProof/>
                <w:sz w:val="20"/>
                <w:szCs w:val="20"/>
              </w:rPr>
              <w:drawing>
                <wp:inline distT="0" distB="0" distL="0" distR="0" wp14:anchorId="24AD5045" wp14:editId="2499F404">
                  <wp:extent cx="1066800" cy="106680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vAlign w:val="center"/>
          </w:tcPr>
          <w:p w14:paraId="379439E5" w14:textId="77777777" w:rsidR="00B52D35" w:rsidRPr="0052273E" w:rsidRDefault="00B52D35" w:rsidP="002F14D8">
            <w:pPr>
              <w:spacing w:after="0"/>
              <w:rPr>
                <w:rFonts w:ascii="Cambria" w:hAnsi="Cambria" w:cs="Times New Roman"/>
                <w:b/>
                <w:bCs/>
                <w:sz w:val="20"/>
                <w:szCs w:val="20"/>
              </w:rPr>
            </w:pPr>
            <w:r w:rsidRPr="0052273E">
              <w:rPr>
                <w:rFonts w:ascii="Cambria" w:hAnsi="Cambria" w:cs="Times New Roman"/>
                <w:b/>
                <w:bCs/>
                <w:sz w:val="20"/>
                <w:szCs w:val="20"/>
              </w:rPr>
              <w:t>Wydział</w:t>
            </w:r>
          </w:p>
        </w:tc>
        <w:tc>
          <w:tcPr>
            <w:tcW w:w="5103" w:type="dxa"/>
            <w:gridSpan w:val="2"/>
            <w:tcBorders>
              <w:bottom w:val="single" w:sz="4" w:space="0" w:color="000000"/>
            </w:tcBorders>
            <w:vAlign w:val="center"/>
          </w:tcPr>
          <w:p w14:paraId="4C7DDBC2" w14:textId="77777777" w:rsidR="00B52D35" w:rsidRPr="0052273E" w:rsidRDefault="00B52D35" w:rsidP="002F14D8">
            <w:pPr>
              <w:spacing w:after="0"/>
              <w:rPr>
                <w:rFonts w:ascii="Cambria" w:hAnsi="Cambria" w:cs="Times New Roman"/>
                <w:bCs/>
                <w:sz w:val="20"/>
                <w:szCs w:val="20"/>
              </w:rPr>
            </w:pPr>
            <w:r w:rsidRPr="0052273E">
              <w:rPr>
                <w:rFonts w:ascii="Cambria" w:hAnsi="Cambria" w:cs="Times New Roman"/>
                <w:bCs/>
                <w:sz w:val="20"/>
                <w:szCs w:val="20"/>
              </w:rPr>
              <w:t xml:space="preserve">Techniczny </w:t>
            </w:r>
          </w:p>
        </w:tc>
      </w:tr>
      <w:tr w:rsidR="0052273E" w:rsidRPr="0052273E" w14:paraId="4D1556E5" w14:textId="77777777" w:rsidTr="00832F4B">
        <w:trPr>
          <w:trHeight w:val="275"/>
        </w:trPr>
        <w:tc>
          <w:tcPr>
            <w:tcW w:w="1968" w:type="dxa"/>
            <w:vMerge/>
          </w:tcPr>
          <w:p w14:paraId="1359C764" w14:textId="77777777" w:rsidR="00B52D35" w:rsidRPr="0052273E" w:rsidRDefault="00B52D35"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76430032" w14:textId="77777777" w:rsidR="00B52D35" w:rsidRPr="0052273E" w:rsidRDefault="00B52D35" w:rsidP="002F14D8">
            <w:pPr>
              <w:spacing w:after="0"/>
              <w:rPr>
                <w:rFonts w:ascii="Cambria" w:hAnsi="Cambria" w:cs="Times New Roman"/>
                <w:b/>
                <w:bCs/>
                <w:sz w:val="20"/>
                <w:szCs w:val="20"/>
              </w:rPr>
            </w:pPr>
            <w:r w:rsidRPr="0052273E">
              <w:rPr>
                <w:rFonts w:ascii="Cambria" w:hAnsi="Cambria" w:cs="Times New Roman"/>
                <w:b/>
                <w:bCs/>
                <w:sz w:val="20"/>
                <w:szCs w:val="20"/>
              </w:rPr>
              <w:t>Kierunek</w:t>
            </w:r>
          </w:p>
        </w:tc>
        <w:tc>
          <w:tcPr>
            <w:tcW w:w="5103" w:type="dxa"/>
            <w:gridSpan w:val="2"/>
            <w:tcBorders>
              <w:bottom w:val="single" w:sz="4" w:space="0" w:color="000000"/>
            </w:tcBorders>
            <w:vAlign w:val="center"/>
          </w:tcPr>
          <w:p w14:paraId="036B7933" w14:textId="77777777" w:rsidR="00B52D35" w:rsidRPr="0052273E" w:rsidRDefault="00B52D35" w:rsidP="002F14D8">
            <w:pPr>
              <w:spacing w:after="0"/>
              <w:rPr>
                <w:rFonts w:ascii="Cambria" w:hAnsi="Cambria" w:cs="Times New Roman"/>
                <w:bCs/>
                <w:sz w:val="20"/>
                <w:szCs w:val="20"/>
              </w:rPr>
            </w:pPr>
            <w:r w:rsidRPr="0052273E">
              <w:rPr>
                <w:rFonts w:ascii="Cambria" w:hAnsi="Cambria" w:cs="Times New Roman"/>
                <w:bCs/>
                <w:sz w:val="20"/>
                <w:szCs w:val="20"/>
              </w:rPr>
              <w:t>Energetyka</w:t>
            </w:r>
          </w:p>
        </w:tc>
      </w:tr>
      <w:tr w:rsidR="0052273E" w:rsidRPr="0052273E" w14:paraId="4442A039" w14:textId="77777777" w:rsidTr="00832F4B">
        <w:trPr>
          <w:trHeight w:val="139"/>
        </w:trPr>
        <w:tc>
          <w:tcPr>
            <w:tcW w:w="1968" w:type="dxa"/>
            <w:vMerge/>
            <w:tcBorders>
              <w:bottom w:val="single" w:sz="4" w:space="0" w:color="000000"/>
            </w:tcBorders>
          </w:tcPr>
          <w:p w14:paraId="46B35FF7" w14:textId="77777777" w:rsidR="005A149C" w:rsidRPr="0052273E" w:rsidRDefault="005A149C"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6A755939"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Poziom studiów</w:t>
            </w:r>
          </w:p>
        </w:tc>
        <w:tc>
          <w:tcPr>
            <w:tcW w:w="5103" w:type="dxa"/>
            <w:gridSpan w:val="2"/>
            <w:tcBorders>
              <w:bottom w:val="single" w:sz="4" w:space="0" w:color="000000"/>
            </w:tcBorders>
            <w:vAlign w:val="center"/>
          </w:tcPr>
          <w:p w14:paraId="32ECDF63" w14:textId="77777777" w:rsidR="005A149C" w:rsidRPr="0052273E" w:rsidRDefault="005A149C" w:rsidP="002F14D8">
            <w:pPr>
              <w:spacing w:after="0"/>
              <w:rPr>
                <w:rFonts w:ascii="Cambria" w:hAnsi="Cambria" w:cs="Times New Roman"/>
                <w:bCs/>
                <w:sz w:val="20"/>
                <w:szCs w:val="20"/>
              </w:rPr>
            </w:pPr>
            <w:r w:rsidRPr="0052273E">
              <w:rPr>
                <w:rFonts w:ascii="Cambria" w:hAnsi="Cambria" w:cs="Times New Roman"/>
                <w:bCs/>
                <w:sz w:val="20"/>
                <w:szCs w:val="20"/>
              </w:rPr>
              <w:t>pierwszego stopnia</w:t>
            </w:r>
          </w:p>
        </w:tc>
      </w:tr>
      <w:tr w:rsidR="0052273E" w:rsidRPr="0052273E" w14:paraId="55A8875E" w14:textId="77777777" w:rsidTr="00832F4B">
        <w:trPr>
          <w:trHeight w:val="139"/>
        </w:trPr>
        <w:tc>
          <w:tcPr>
            <w:tcW w:w="1968" w:type="dxa"/>
            <w:vMerge/>
            <w:tcBorders>
              <w:bottom w:val="single" w:sz="4" w:space="0" w:color="000000"/>
            </w:tcBorders>
          </w:tcPr>
          <w:p w14:paraId="4B097A95" w14:textId="77777777" w:rsidR="005A149C" w:rsidRPr="0052273E" w:rsidRDefault="005A149C"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45B071BB"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Forma studiów</w:t>
            </w:r>
          </w:p>
        </w:tc>
        <w:tc>
          <w:tcPr>
            <w:tcW w:w="5103" w:type="dxa"/>
            <w:gridSpan w:val="2"/>
            <w:tcBorders>
              <w:bottom w:val="single" w:sz="4" w:space="0" w:color="000000"/>
            </w:tcBorders>
            <w:vAlign w:val="center"/>
          </w:tcPr>
          <w:p w14:paraId="1D07F757" w14:textId="77777777" w:rsidR="005A149C" w:rsidRPr="0052273E" w:rsidRDefault="005A149C" w:rsidP="002F14D8">
            <w:pPr>
              <w:spacing w:after="0"/>
              <w:rPr>
                <w:rFonts w:ascii="Cambria" w:hAnsi="Cambria" w:cs="Times New Roman"/>
                <w:bCs/>
                <w:sz w:val="20"/>
                <w:szCs w:val="20"/>
              </w:rPr>
            </w:pPr>
            <w:r w:rsidRPr="0052273E">
              <w:rPr>
                <w:rFonts w:ascii="Cambria" w:hAnsi="Cambria" w:cs="Times New Roman"/>
                <w:bCs/>
                <w:sz w:val="20"/>
                <w:szCs w:val="20"/>
              </w:rPr>
              <w:t>stacjonarna/niestacjonarna</w:t>
            </w:r>
          </w:p>
        </w:tc>
      </w:tr>
      <w:tr w:rsidR="0052273E" w:rsidRPr="0052273E" w14:paraId="247A6A1F" w14:textId="77777777" w:rsidTr="00832F4B">
        <w:trPr>
          <w:trHeight w:val="139"/>
        </w:trPr>
        <w:tc>
          <w:tcPr>
            <w:tcW w:w="1968" w:type="dxa"/>
            <w:vMerge/>
          </w:tcPr>
          <w:p w14:paraId="3D5DF4EB" w14:textId="77777777" w:rsidR="005A149C" w:rsidRPr="0052273E" w:rsidRDefault="005A149C" w:rsidP="002F14D8">
            <w:pPr>
              <w:spacing w:after="0"/>
              <w:jc w:val="center"/>
              <w:rPr>
                <w:rFonts w:ascii="Cambria" w:hAnsi="Cambria" w:cs="Times New Roman"/>
                <w:b/>
                <w:bCs/>
                <w:sz w:val="20"/>
                <w:szCs w:val="20"/>
              </w:rPr>
            </w:pPr>
          </w:p>
        </w:tc>
        <w:tc>
          <w:tcPr>
            <w:tcW w:w="2818" w:type="dxa"/>
            <w:vAlign w:val="center"/>
          </w:tcPr>
          <w:p w14:paraId="5889B80E"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Profil studiów</w:t>
            </w:r>
          </w:p>
        </w:tc>
        <w:tc>
          <w:tcPr>
            <w:tcW w:w="5103" w:type="dxa"/>
            <w:gridSpan w:val="2"/>
            <w:vAlign w:val="center"/>
          </w:tcPr>
          <w:p w14:paraId="3666E560" w14:textId="77777777" w:rsidR="005A149C" w:rsidRPr="0052273E" w:rsidRDefault="005A149C" w:rsidP="002F14D8">
            <w:pPr>
              <w:spacing w:after="0"/>
              <w:rPr>
                <w:rFonts w:ascii="Cambria" w:hAnsi="Cambria" w:cs="Times New Roman"/>
                <w:bCs/>
                <w:sz w:val="20"/>
                <w:szCs w:val="20"/>
              </w:rPr>
            </w:pPr>
            <w:r w:rsidRPr="0052273E">
              <w:rPr>
                <w:rFonts w:ascii="Cambria" w:hAnsi="Cambria" w:cs="Times New Roman"/>
                <w:bCs/>
                <w:sz w:val="20"/>
                <w:szCs w:val="20"/>
              </w:rPr>
              <w:t>praktyczny</w:t>
            </w:r>
          </w:p>
        </w:tc>
      </w:tr>
      <w:tr w:rsidR="0052273E" w:rsidRPr="0052273E" w14:paraId="15CE4E72" w14:textId="77777777" w:rsidTr="00832F4B">
        <w:trPr>
          <w:trHeight w:val="139"/>
        </w:trPr>
        <w:tc>
          <w:tcPr>
            <w:tcW w:w="5070" w:type="dxa"/>
            <w:gridSpan w:val="3"/>
            <w:tcBorders>
              <w:bottom w:val="single" w:sz="4" w:space="0" w:color="000000"/>
            </w:tcBorders>
            <w:vAlign w:val="center"/>
          </w:tcPr>
          <w:p w14:paraId="0745DD5D" w14:textId="77777777" w:rsidR="005A149C" w:rsidRPr="0052273E" w:rsidRDefault="005A149C" w:rsidP="002F14D8">
            <w:pPr>
              <w:spacing w:after="0"/>
              <w:rPr>
                <w:rFonts w:ascii="Cambria" w:hAnsi="Cambria" w:cs="Times New Roman"/>
                <w:b/>
                <w:bCs/>
                <w:sz w:val="20"/>
                <w:szCs w:val="20"/>
              </w:rPr>
            </w:pPr>
            <w:r w:rsidRPr="0052273E">
              <w:rPr>
                <w:rFonts w:ascii="Cambria" w:hAnsi="Cambria"/>
                <w:b/>
                <w:bCs/>
                <w:sz w:val="20"/>
                <w:szCs w:val="20"/>
              </w:rPr>
              <w:t>Pozycja w planie studiów (lub kod przedmiotu)</w:t>
            </w:r>
          </w:p>
        </w:tc>
        <w:tc>
          <w:tcPr>
            <w:tcW w:w="4819" w:type="dxa"/>
            <w:tcBorders>
              <w:bottom w:val="single" w:sz="4" w:space="0" w:color="000000"/>
            </w:tcBorders>
            <w:vAlign w:val="center"/>
          </w:tcPr>
          <w:p w14:paraId="1E49F1CF" w14:textId="3067822C" w:rsidR="005A149C" w:rsidRPr="0052273E" w:rsidRDefault="00A60987" w:rsidP="002F14D8">
            <w:pPr>
              <w:spacing w:after="0"/>
              <w:rPr>
                <w:rFonts w:ascii="Cambria" w:hAnsi="Cambria" w:cs="Times New Roman"/>
                <w:bCs/>
                <w:sz w:val="20"/>
                <w:szCs w:val="20"/>
              </w:rPr>
            </w:pPr>
            <w:r w:rsidRPr="0052273E">
              <w:rPr>
                <w:rFonts w:ascii="Cambria" w:hAnsi="Cambria" w:cs="Times New Roman"/>
                <w:bCs/>
                <w:sz w:val="20"/>
                <w:szCs w:val="20"/>
              </w:rPr>
              <w:t>C.</w:t>
            </w:r>
            <w:r w:rsidR="00604F32" w:rsidRPr="0052273E">
              <w:rPr>
                <w:rFonts w:ascii="Cambria" w:hAnsi="Cambria" w:cs="Times New Roman"/>
                <w:bCs/>
                <w:sz w:val="20"/>
                <w:szCs w:val="20"/>
              </w:rPr>
              <w:t>2</w:t>
            </w:r>
            <w:r w:rsidR="00970516" w:rsidRPr="0052273E">
              <w:rPr>
                <w:rFonts w:ascii="Cambria" w:hAnsi="Cambria" w:cs="Times New Roman"/>
                <w:bCs/>
                <w:sz w:val="20"/>
                <w:szCs w:val="20"/>
              </w:rPr>
              <w:t>.</w:t>
            </w:r>
            <w:r w:rsidRPr="0052273E">
              <w:rPr>
                <w:rFonts w:ascii="Cambria" w:hAnsi="Cambria" w:cs="Times New Roman"/>
                <w:bCs/>
                <w:sz w:val="20"/>
                <w:szCs w:val="20"/>
              </w:rPr>
              <w:t>14</w:t>
            </w:r>
          </w:p>
        </w:tc>
      </w:tr>
    </w:tbl>
    <w:p w14:paraId="1E1E4A04" w14:textId="77777777" w:rsidR="00177E80" w:rsidRPr="0052273E" w:rsidRDefault="00177E80" w:rsidP="002F14D8">
      <w:pPr>
        <w:spacing w:after="0"/>
        <w:jc w:val="center"/>
        <w:rPr>
          <w:rFonts w:ascii="Cambria" w:hAnsi="Cambria" w:cs="Times New Roman"/>
          <w:b/>
          <w:bCs/>
          <w:spacing w:val="40"/>
          <w:sz w:val="20"/>
          <w:szCs w:val="20"/>
        </w:rPr>
      </w:pPr>
    </w:p>
    <w:p w14:paraId="26A42064" w14:textId="5994883C" w:rsidR="005A149C" w:rsidRPr="0052273E" w:rsidRDefault="005A149C" w:rsidP="002F14D8">
      <w:pPr>
        <w:spacing w:after="0"/>
        <w:jc w:val="center"/>
        <w:rPr>
          <w:rFonts w:ascii="Cambria" w:hAnsi="Cambria" w:cs="Times New Roman"/>
          <w:b/>
          <w:bCs/>
          <w:spacing w:val="40"/>
          <w:sz w:val="20"/>
          <w:szCs w:val="20"/>
        </w:rPr>
      </w:pPr>
      <w:r w:rsidRPr="0052273E">
        <w:rPr>
          <w:rFonts w:ascii="Cambria" w:hAnsi="Cambria" w:cs="Times New Roman"/>
          <w:b/>
          <w:bCs/>
          <w:spacing w:val="40"/>
          <w:sz w:val="20"/>
          <w:szCs w:val="20"/>
        </w:rPr>
        <w:t>KARTA ZAJĘĆ</w:t>
      </w:r>
    </w:p>
    <w:p w14:paraId="67D021C1"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2273E" w:rsidRPr="0052273E" w14:paraId="7A10D3CB" w14:textId="77777777" w:rsidTr="00832F4B">
        <w:trPr>
          <w:trHeight w:val="328"/>
        </w:trPr>
        <w:tc>
          <w:tcPr>
            <w:tcW w:w="4219" w:type="dxa"/>
            <w:vAlign w:val="center"/>
          </w:tcPr>
          <w:p w14:paraId="36ABE44C" w14:textId="77777777" w:rsidR="005A149C" w:rsidRPr="0052273E" w:rsidRDefault="005A149C" w:rsidP="002F14D8">
            <w:pPr>
              <w:pStyle w:val="akarta"/>
              <w:spacing w:before="0" w:after="0" w:line="276" w:lineRule="auto"/>
            </w:pPr>
            <w:r w:rsidRPr="0052273E">
              <w:t>Nazwa zajęć</w:t>
            </w:r>
          </w:p>
        </w:tc>
        <w:tc>
          <w:tcPr>
            <w:tcW w:w="5670" w:type="dxa"/>
            <w:vAlign w:val="center"/>
          </w:tcPr>
          <w:p w14:paraId="7B6202C2" w14:textId="77777777" w:rsidR="005A149C" w:rsidRPr="0052273E" w:rsidRDefault="00A60987" w:rsidP="002F14D8">
            <w:pPr>
              <w:pStyle w:val="akarta"/>
              <w:spacing w:before="0" w:after="0" w:line="276" w:lineRule="auto"/>
            </w:pPr>
            <w:r w:rsidRPr="0052273E">
              <w:t>Gospodarka wodno-ściekowa</w:t>
            </w:r>
          </w:p>
        </w:tc>
      </w:tr>
      <w:tr w:rsidR="0052273E" w:rsidRPr="0052273E" w14:paraId="49B4A1FD" w14:textId="77777777" w:rsidTr="00832F4B">
        <w:tc>
          <w:tcPr>
            <w:tcW w:w="4219" w:type="dxa"/>
            <w:vAlign w:val="center"/>
          </w:tcPr>
          <w:p w14:paraId="729A14BE" w14:textId="77777777" w:rsidR="005A149C" w:rsidRPr="0052273E" w:rsidRDefault="005A149C" w:rsidP="002F14D8">
            <w:pPr>
              <w:pStyle w:val="akarta"/>
              <w:spacing w:before="0" w:after="0" w:line="276" w:lineRule="auto"/>
            </w:pPr>
            <w:r w:rsidRPr="0052273E">
              <w:t>Punkty ECTS</w:t>
            </w:r>
          </w:p>
        </w:tc>
        <w:tc>
          <w:tcPr>
            <w:tcW w:w="5670" w:type="dxa"/>
            <w:vAlign w:val="center"/>
          </w:tcPr>
          <w:p w14:paraId="1C1AC2EC" w14:textId="77777777" w:rsidR="005A149C" w:rsidRPr="0052273E" w:rsidRDefault="00A60987" w:rsidP="002F14D8">
            <w:pPr>
              <w:pStyle w:val="akarta"/>
              <w:spacing w:before="0" w:after="0" w:line="276" w:lineRule="auto"/>
            </w:pPr>
            <w:r w:rsidRPr="0052273E">
              <w:t>4</w:t>
            </w:r>
          </w:p>
        </w:tc>
      </w:tr>
      <w:tr w:rsidR="0052273E" w:rsidRPr="0052273E" w14:paraId="0397614D" w14:textId="77777777" w:rsidTr="00832F4B">
        <w:tc>
          <w:tcPr>
            <w:tcW w:w="4219" w:type="dxa"/>
            <w:vAlign w:val="center"/>
          </w:tcPr>
          <w:p w14:paraId="31B740FA" w14:textId="77777777" w:rsidR="005A149C" w:rsidRPr="0052273E" w:rsidRDefault="005A149C" w:rsidP="002F14D8">
            <w:pPr>
              <w:pStyle w:val="akarta"/>
              <w:spacing w:before="0" w:after="0" w:line="276" w:lineRule="auto"/>
            </w:pPr>
            <w:r w:rsidRPr="0052273E">
              <w:t>Rodzaj zajęć</w:t>
            </w:r>
          </w:p>
        </w:tc>
        <w:tc>
          <w:tcPr>
            <w:tcW w:w="5670" w:type="dxa"/>
            <w:vAlign w:val="center"/>
          </w:tcPr>
          <w:p w14:paraId="5E447708" w14:textId="77777777" w:rsidR="005A149C" w:rsidRPr="0052273E" w:rsidRDefault="005A149C" w:rsidP="002F14D8">
            <w:pPr>
              <w:pStyle w:val="akarta"/>
              <w:spacing w:before="0" w:after="0" w:line="276" w:lineRule="auto"/>
            </w:pPr>
            <w:r w:rsidRPr="0052273E">
              <w:rPr>
                <w:strike/>
              </w:rPr>
              <w:t>obowiązkowe</w:t>
            </w:r>
            <w:r w:rsidRPr="0052273E">
              <w:t>/obieralne</w:t>
            </w:r>
          </w:p>
        </w:tc>
      </w:tr>
      <w:tr w:rsidR="0052273E" w:rsidRPr="0052273E" w14:paraId="1342AF7A" w14:textId="77777777" w:rsidTr="00832F4B">
        <w:tc>
          <w:tcPr>
            <w:tcW w:w="4219" w:type="dxa"/>
            <w:vAlign w:val="center"/>
          </w:tcPr>
          <w:p w14:paraId="617C6FF5" w14:textId="77777777" w:rsidR="00276635" w:rsidRPr="0052273E" w:rsidRDefault="00276635" w:rsidP="002F14D8">
            <w:pPr>
              <w:pStyle w:val="akarta"/>
              <w:spacing w:before="0" w:after="0" w:line="276" w:lineRule="auto"/>
            </w:pPr>
            <w:r w:rsidRPr="0052273E">
              <w:t>Moduł/specjalizacja</w:t>
            </w:r>
          </w:p>
        </w:tc>
        <w:tc>
          <w:tcPr>
            <w:tcW w:w="5670" w:type="dxa"/>
            <w:vAlign w:val="center"/>
          </w:tcPr>
          <w:p w14:paraId="7DDFF18D" w14:textId="77777777" w:rsidR="00276635" w:rsidRPr="0052273E" w:rsidRDefault="00276635" w:rsidP="002F14D8">
            <w:pPr>
              <w:pStyle w:val="akarta"/>
              <w:spacing w:before="0" w:after="0" w:line="276" w:lineRule="auto"/>
            </w:pPr>
            <w:r w:rsidRPr="0052273E">
              <w:t>Inżynieria środowiska</w:t>
            </w:r>
          </w:p>
        </w:tc>
      </w:tr>
      <w:tr w:rsidR="0052273E" w:rsidRPr="0052273E" w14:paraId="4B099876" w14:textId="77777777" w:rsidTr="00832F4B">
        <w:tc>
          <w:tcPr>
            <w:tcW w:w="4219" w:type="dxa"/>
            <w:vAlign w:val="center"/>
          </w:tcPr>
          <w:p w14:paraId="00529B8A" w14:textId="77777777" w:rsidR="00276635" w:rsidRPr="0052273E" w:rsidRDefault="00276635" w:rsidP="002F14D8">
            <w:pPr>
              <w:pStyle w:val="akarta"/>
              <w:spacing w:before="0" w:after="0" w:line="276" w:lineRule="auto"/>
            </w:pPr>
            <w:r w:rsidRPr="0052273E">
              <w:t>Język, w którym prowadzone są zajęcia</w:t>
            </w:r>
          </w:p>
        </w:tc>
        <w:tc>
          <w:tcPr>
            <w:tcW w:w="5670" w:type="dxa"/>
            <w:vAlign w:val="center"/>
          </w:tcPr>
          <w:p w14:paraId="7C25A3CB" w14:textId="77777777" w:rsidR="00276635" w:rsidRPr="0052273E" w:rsidRDefault="00970516" w:rsidP="002F14D8">
            <w:pPr>
              <w:pStyle w:val="akarta"/>
              <w:spacing w:before="0" w:after="0" w:line="276" w:lineRule="auto"/>
            </w:pPr>
            <w:r w:rsidRPr="0052273E">
              <w:t>P</w:t>
            </w:r>
            <w:r w:rsidR="00276635" w:rsidRPr="0052273E">
              <w:t>olski</w:t>
            </w:r>
          </w:p>
        </w:tc>
      </w:tr>
      <w:tr w:rsidR="0052273E" w:rsidRPr="0052273E" w14:paraId="5C4E3ADB" w14:textId="77777777" w:rsidTr="00832F4B">
        <w:tc>
          <w:tcPr>
            <w:tcW w:w="4219" w:type="dxa"/>
            <w:vAlign w:val="center"/>
          </w:tcPr>
          <w:p w14:paraId="4A2AB684" w14:textId="77777777" w:rsidR="005A149C" w:rsidRPr="0052273E" w:rsidRDefault="005A149C" w:rsidP="002F14D8">
            <w:pPr>
              <w:pStyle w:val="akarta"/>
              <w:spacing w:before="0" w:after="0" w:line="276" w:lineRule="auto"/>
            </w:pPr>
            <w:r w:rsidRPr="0052273E">
              <w:t>Rok studiów</w:t>
            </w:r>
          </w:p>
        </w:tc>
        <w:tc>
          <w:tcPr>
            <w:tcW w:w="5670" w:type="dxa"/>
            <w:vAlign w:val="center"/>
          </w:tcPr>
          <w:p w14:paraId="63A8C303" w14:textId="77777777" w:rsidR="005A149C" w:rsidRPr="0052273E" w:rsidRDefault="00970516" w:rsidP="002F14D8">
            <w:pPr>
              <w:pStyle w:val="akarta"/>
              <w:spacing w:before="0" w:after="0" w:line="276" w:lineRule="auto"/>
            </w:pPr>
            <w:r w:rsidRPr="0052273E">
              <w:t>4</w:t>
            </w:r>
          </w:p>
        </w:tc>
      </w:tr>
      <w:tr w:rsidR="005A149C" w:rsidRPr="0052273E" w14:paraId="6627BD4B" w14:textId="77777777" w:rsidTr="00832F4B">
        <w:tc>
          <w:tcPr>
            <w:tcW w:w="4219" w:type="dxa"/>
            <w:vAlign w:val="center"/>
          </w:tcPr>
          <w:p w14:paraId="4034CB8F" w14:textId="77777777" w:rsidR="005A149C" w:rsidRPr="0052273E" w:rsidRDefault="005A149C" w:rsidP="002F14D8">
            <w:pPr>
              <w:pStyle w:val="akarta"/>
              <w:spacing w:before="0" w:after="0" w:line="276" w:lineRule="auto"/>
            </w:pPr>
            <w:r w:rsidRPr="0052273E">
              <w:t>Imię i nazwisko koordynatora zajęć oraz osób prowadzących zajęcia</w:t>
            </w:r>
          </w:p>
        </w:tc>
        <w:tc>
          <w:tcPr>
            <w:tcW w:w="5670" w:type="dxa"/>
            <w:vAlign w:val="center"/>
          </w:tcPr>
          <w:p w14:paraId="44720B49" w14:textId="77777777" w:rsidR="005A149C" w:rsidRPr="0052273E" w:rsidRDefault="003912BF" w:rsidP="002F14D8">
            <w:pPr>
              <w:pStyle w:val="akarta"/>
              <w:spacing w:before="0" w:after="0" w:line="276" w:lineRule="auto"/>
            </w:pPr>
            <w:r w:rsidRPr="0052273E">
              <w:t>Dr inż. Anna Fajdek-Bieda</w:t>
            </w:r>
          </w:p>
        </w:tc>
      </w:tr>
    </w:tbl>
    <w:p w14:paraId="1D95D4EB" w14:textId="77777777" w:rsidR="00970516" w:rsidRPr="0052273E" w:rsidRDefault="00970516" w:rsidP="002F14D8">
      <w:pPr>
        <w:spacing w:after="0"/>
        <w:rPr>
          <w:rFonts w:ascii="Cambria" w:hAnsi="Cambria" w:cs="Times New Roman"/>
          <w:b/>
          <w:bCs/>
          <w:sz w:val="20"/>
          <w:szCs w:val="20"/>
        </w:rPr>
      </w:pPr>
    </w:p>
    <w:p w14:paraId="1815F9B7"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2273E" w:rsidRPr="0052273E" w14:paraId="377B5555" w14:textId="77777777" w:rsidTr="00832F4B">
        <w:tc>
          <w:tcPr>
            <w:tcW w:w="2660" w:type="dxa"/>
            <w:vAlign w:val="center"/>
          </w:tcPr>
          <w:p w14:paraId="1E1999C1"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zajęć</w:t>
            </w:r>
          </w:p>
        </w:tc>
        <w:tc>
          <w:tcPr>
            <w:tcW w:w="2410" w:type="dxa"/>
            <w:vAlign w:val="center"/>
          </w:tcPr>
          <w:p w14:paraId="23D36E50" w14:textId="77777777" w:rsidR="00177E80" w:rsidRPr="0052273E" w:rsidRDefault="00177E80" w:rsidP="00177E80">
            <w:pPr>
              <w:spacing w:after="0"/>
              <w:jc w:val="center"/>
              <w:rPr>
                <w:rFonts w:ascii="Cambria" w:hAnsi="Cambria" w:cs="Times New Roman"/>
                <w:b/>
                <w:bCs/>
                <w:sz w:val="20"/>
                <w:szCs w:val="20"/>
              </w:rPr>
            </w:pPr>
            <w:r w:rsidRPr="0052273E">
              <w:rPr>
                <w:rFonts w:ascii="Cambria" w:hAnsi="Cambria" w:cs="Times New Roman"/>
                <w:b/>
                <w:bCs/>
                <w:sz w:val="20"/>
                <w:szCs w:val="20"/>
              </w:rPr>
              <w:t>Liczba godzin</w:t>
            </w:r>
          </w:p>
          <w:p w14:paraId="572C4466" w14:textId="013BAF75" w:rsidR="005A149C" w:rsidRPr="0052273E" w:rsidRDefault="00177E80" w:rsidP="00177E80">
            <w:pPr>
              <w:spacing w:after="0"/>
              <w:jc w:val="center"/>
              <w:rPr>
                <w:rFonts w:ascii="Cambria" w:hAnsi="Cambria" w:cs="Times New Roman"/>
                <w:b/>
                <w:bCs/>
                <w:sz w:val="20"/>
                <w:szCs w:val="20"/>
              </w:rPr>
            </w:pPr>
            <w:r w:rsidRPr="0052273E">
              <w:rPr>
                <w:rFonts w:ascii="Cambria" w:hAnsi="Cambria" w:cs="Times New Roman"/>
                <w:b/>
                <w:bCs/>
                <w:sz w:val="20"/>
                <w:szCs w:val="20"/>
              </w:rPr>
              <w:t>stacjonarne/niestacjonarne</w:t>
            </w:r>
          </w:p>
        </w:tc>
        <w:tc>
          <w:tcPr>
            <w:tcW w:w="2263" w:type="dxa"/>
            <w:vAlign w:val="center"/>
          </w:tcPr>
          <w:p w14:paraId="5848DB3D"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Rok studiów/semestr</w:t>
            </w:r>
          </w:p>
        </w:tc>
        <w:tc>
          <w:tcPr>
            <w:tcW w:w="2556" w:type="dxa"/>
            <w:vAlign w:val="center"/>
          </w:tcPr>
          <w:p w14:paraId="7E0F995C"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 xml:space="preserve">Punkty ECTS </w:t>
            </w:r>
            <w:r w:rsidRPr="0052273E">
              <w:rPr>
                <w:rFonts w:ascii="Cambria" w:hAnsi="Cambria" w:cs="Times New Roman"/>
                <w:sz w:val="20"/>
                <w:szCs w:val="20"/>
              </w:rPr>
              <w:t>(zgodnie z programem studiów)</w:t>
            </w:r>
          </w:p>
        </w:tc>
      </w:tr>
      <w:tr w:rsidR="0052273E" w:rsidRPr="0052273E" w14:paraId="39E87E1A" w14:textId="77777777" w:rsidTr="00832F4B">
        <w:tc>
          <w:tcPr>
            <w:tcW w:w="2660" w:type="dxa"/>
          </w:tcPr>
          <w:p w14:paraId="118581E9" w14:textId="77777777" w:rsidR="00970516" w:rsidRPr="0052273E" w:rsidRDefault="00970516" w:rsidP="002F14D8">
            <w:pPr>
              <w:spacing w:after="0"/>
              <w:rPr>
                <w:rFonts w:ascii="Cambria" w:hAnsi="Cambria" w:cs="Times New Roman"/>
                <w:b/>
                <w:bCs/>
                <w:sz w:val="20"/>
                <w:szCs w:val="20"/>
              </w:rPr>
            </w:pPr>
            <w:r w:rsidRPr="0052273E">
              <w:rPr>
                <w:rFonts w:ascii="Cambria" w:hAnsi="Cambria" w:cs="Times New Roman"/>
                <w:b/>
                <w:bCs/>
                <w:sz w:val="20"/>
                <w:szCs w:val="20"/>
              </w:rPr>
              <w:t>wykład</w:t>
            </w:r>
          </w:p>
        </w:tc>
        <w:tc>
          <w:tcPr>
            <w:tcW w:w="2410" w:type="dxa"/>
            <w:vAlign w:val="center"/>
          </w:tcPr>
          <w:p w14:paraId="49D58DED" w14:textId="77777777" w:rsidR="00970516" w:rsidRPr="0052273E" w:rsidRDefault="00970516" w:rsidP="002F14D8">
            <w:pPr>
              <w:spacing w:after="0"/>
              <w:jc w:val="center"/>
              <w:rPr>
                <w:rFonts w:ascii="Cambria" w:hAnsi="Cambria" w:cs="Times New Roman"/>
                <w:b/>
                <w:bCs/>
                <w:sz w:val="20"/>
                <w:szCs w:val="20"/>
              </w:rPr>
            </w:pPr>
            <w:r w:rsidRPr="0052273E">
              <w:rPr>
                <w:rFonts w:ascii="Cambria" w:hAnsi="Cambria" w:cs="Times New Roman"/>
                <w:b/>
                <w:bCs/>
                <w:sz w:val="20"/>
                <w:szCs w:val="20"/>
              </w:rPr>
              <w:t>15/10</w:t>
            </w:r>
          </w:p>
        </w:tc>
        <w:tc>
          <w:tcPr>
            <w:tcW w:w="2263" w:type="dxa"/>
            <w:vAlign w:val="center"/>
          </w:tcPr>
          <w:p w14:paraId="20B2A57A" w14:textId="77777777" w:rsidR="00970516" w:rsidRPr="0052273E" w:rsidRDefault="00970516" w:rsidP="002F14D8">
            <w:pPr>
              <w:spacing w:after="0"/>
              <w:jc w:val="center"/>
              <w:rPr>
                <w:rFonts w:ascii="Cambria" w:hAnsi="Cambria" w:cs="Times New Roman"/>
                <w:b/>
                <w:bCs/>
                <w:sz w:val="20"/>
                <w:szCs w:val="20"/>
              </w:rPr>
            </w:pPr>
            <w:r w:rsidRPr="0052273E">
              <w:rPr>
                <w:rFonts w:ascii="Cambria" w:hAnsi="Cambria" w:cs="Times New Roman"/>
                <w:b/>
                <w:bCs/>
                <w:sz w:val="20"/>
                <w:szCs w:val="20"/>
              </w:rPr>
              <w:t>4/7;</w:t>
            </w:r>
          </w:p>
        </w:tc>
        <w:tc>
          <w:tcPr>
            <w:tcW w:w="2556" w:type="dxa"/>
            <w:vMerge w:val="restart"/>
            <w:vAlign w:val="center"/>
          </w:tcPr>
          <w:p w14:paraId="0082EDC6" w14:textId="77777777" w:rsidR="00970516" w:rsidRPr="0052273E" w:rsidRDefault="00970516" w:rsidP="002F14D8">
            <w:pPr>
              <w:spacing w:after="0"/>
              <w:jc w:val="center"/>
              <w:rPr>
                <w:rFonts w:ascii="Cambria" w:hAnsi="Cambria" w:cs="Times New Roman"/>
                <w:b/>
                <w:bCs/>
                <w:sz w:val="20"/>
                <w:szCs w:val="20"/>
              </w:rPr>
            </w:pPr>
            <w:r w:rsidRPr="0052273E">
              <w:rPr>
                <w:rFonts w:ascii="Cambria" w:hAnsi="Cambria" w:cs="Times New Roman"/>
                <w:b/>
                <w:bCs/>
                <w:sz w:val="20"/>
                <w:szCs w:val="20"/>
              </w:rPr>
              <w:t>4</w:t>
            </w:r>
          </w:p>
        </w:tc>
      </w:tr>
      <w:tr w:rsidR="0052273E" w:rsidRPr="0052273E" w14:paraId="67A79932" w14:textId="77777777" w:rsidTr="000D5A50">
        <w:tc>
          <w:tcPr>
            <w:tcW w:w="2660" w:type="dxa"/>
          </w:tcPr>
          <w:p w14:paraId="273A75A1" w14:textId="77777777" w:rsidR="00970516" w:rsidRPr="0052273E" w:rsidRDefault="00970516" w:rsidP="002F14D8">
            <w:pPr>
              <w:spacing w:after="0"/>
              <w:rPr>
                <w:rFonts w:ascii="Cambria" w:hAnsi="Cambria" w:cs="Times New Roman"/>
                <w:b/>
                <w:bCs/>
                <w:sz w:val="20"/>
                <w:szCs w:val="20"/>
              </w:rPr>
            </w:pPr>
            <w:r w:rsidRPr="0052273E">
              <w:rPr>
                <w:rFonts w:ascii="Cambria" w:hAnsi="Cambria" w:cs="Times New Roman"/>
                <w:b/>
                <w:bCs/>
                <w:sz w:val="20"/>
                <w:szCs w:val="20"/>
              </w:rPr>
              <w:t>ćwiczenia</w:t>
            </w:r>
          </w:p>
        </w:tc>
        <w:tc>
          <w:tcPr>
            <w:tcW w:w="2410" w:type="dxa"/>
            <w:vAlign w:val="center"/>
          </w:tcPr>
          <w:p w14:paraId="08BF59B0" w14:textId="77777777" w:rsidR="00970516" w:rsidRPr="0052273E" w:rsidRDefault="00970516" w:rsidP="002F14D8">
            <w:pPr>
              <w:spacing w:after="0"/>
              <w:jc w:val="center"/>
              <w:rPr>
                <w:rFonts w:ascii="Cambria" w:hAnsi="Cambria" w:cs="Times New Roman"/>
                <w:b/>
                <w:bCs/>
                <w:sz w:val="20"/>
                <w:szCs w:val="20"/>
              </w:rPr>
            </w:pPr>
            <w:r w:rsidRPr="0052273E">
              <w:rPr>
                <w:rFonts w:ascii="Cambria" w:hAnsi="Cambria" w:cs="Times New Roman"/>
                <w:b/>
                <w:bCs/>
                <w:sz w:val="20"/>
                <w:szCs w:val="20"/>
              </w:rPr>
              <w:t>15/10</w:t>
            </w:r>
          </w:p>
        </w:tc>
        <w:tc>
          <w:tcPr>
            <w:tcW w:w="2263" w:type="dxa"/>
          </w:tcPr>
          <w:p w14:paraId="2FE07142" w14:textId="77777777" w:rsidR="00970516" w:rsidRPr="0052273E" w:rsidRDefault="00970516" w:rsidP="002F14D8">
            <w:pPr>
              <w:spacing w:after="0"/>
              <w:jc w:val="center"/>
              <w:rPr>
                <w:rFonts w:ascii="Cambria" w:hAnsi="Cambria" w:cs="Times New Roman"/>
                <w:b/>
                <w:bCs/>
                <w:sz w:val="20"/>
                <w:szCs w:val="20"/>
              </w:rPr>
            </w:pPr>
            <w:r w:rsidRPr="0052273E">
              <w:rPr>
                <w:rFonts w:ascii="Cambria" w:hAnsi="Cambria" w:cs="Times New Roman"/>
                <w:b/>
                <w:bCs/>
                <w:sz w:val="20"/>
                <w:szCs w:val="20"/>
              </w:rPr>
              <w:t>4/7;</w:t>
            </w:r>
          </w:p>
        </w:tc>
        <w:tc>
          <w:tcPr>
            <w:tcW w:w="2556" w:type="dxa"/>
            <w:vMerge/>
          </w:tcPr>
          <w:p w14:paraId="5065ACEB" w14:textId="77777777" w:rsidR="00970516" w:rsidRPr="0052273E" w:rsidRDefault="00970516" w:rsidP="002F14D8">
            <w:pPr>
              <w:spacing w:after="0"/>
              <w:rPr>
                <w:rFonts w:ascii="Cambria" w:hAnsi="Cambria" w:cs="Times New Roman"/>
                <w:b/>
                <w:bCs/>
                <w:sz w:val="20"/>
                <w:szCs w:val="20"/>
              </w:rPr>
            </w:pPr>
          </w:p>
        </w:tc>
      </w:tr>
      <w:tr w:rsidR="00970516" w:rsidRPr="0052273E" w14:paraId="4FCB2907" w14:textId="77777777" w:rsidTr="000D5A50">
        <w:tc>
          <w:tcPr>
            <w:tcW w:w="2660" w:type="dxa"/>
          </w:tcPr>
          <w:p w14:paraId="23AD0D99" w14:textId="77777777" w:rsidR="00970516" w:rsidRPr="0052273E" w:rsidRDefault="00970516" w:rsidP="002F14D8">
            <w:pPr>
              <w:spacing w:after="0"/>
              <w:rPr>
                <w:rFonts w:ascii="Cambria" w:hAnsi="Cambria" w:cs="Times New Roman"/>
                <w:b/>
                <w:bCs/>
                <w:sz w:val="20"/>
                <w:szCs w:val="20"/>
              </w:rPr>
            </w:pPr>
            <w:r w:rsidRPr="0052273E">
              <w:rPr>
                <w:rFonts w:ascii="Cambria" w:hAnsi="Cambria" w:cs="Times New Roman"/>
                <w:b/>
                <w:bCs/>
                <w:sz w:val="20"/>
                <w:szCs w:val="20"/>
              </w:rPr>
              <w:t>laboratoria</w:t>
            </w:r>
          </w:p>
        </w:tc>
        <w:tc>
          <w:tcPr>
            <w:tcW w:w="2410" w:type="dxa"/>
            <w:vAlign w:val="center"/>
          </w:tcPr>
          <w:p w14:paraId="40EF78C7" w14:textId="77777777" w:rsidR="00970516" w:rsidRPr="0052273E" w:rsidRDefault="00970516" w:rsidP="002F14D8">
            <w:pPr>
              <w:spacing w:after="0"/>
              <w:jc w:val="center"/>
              <w:rPr>
                <w:rFonts w:ascii="Cambria" w:hAnsi="Cambria" w:cs="Times New Roman"/>
                <w:b/>
                <w:bCs/>
                <w:sz w:val="20"/>
                <w:szCs w:val="20"/>
              </w:rPr>
            </w:pPr>
            <w:r w:rsidRPr="0052273E">
              <w:rPr>
                <w:rFonts w:ascii="Cambria" w:hAnsi="Cambria" w:cs="Times New Roman"/>
                <w:b/>
                <w:bCs/>
                <w:sz w:val="20"/>
                <w:szCs w:val="20"/>
              </w:rPr>
              <w:t>30/18</w:t>
            </w:r>
          </w:p>
        </w:tc>
        <w:tc>
          <w:tcPr>
            <w:tcW w:w="2263" w:type="dxa"/>
          </w:tcPr>
          <w:p w14:paraId="3DF94E19" w14:textId="77777777" w:rsidR="00970516" w:rsidRPr="0052273E" w:rsidRDefault="00970516" w:rsidP="002F14D8">
            <w:pPr>
              <w:spacing w:after="0"/>
              <w:jc w:val="center"/>
              <w:rPr>
                <w:rFonts w:ascii="Cambria" w:hAnsi="Cambria" w:cs="Times New Roman"/>
                <w:b/>
                <w:bCs/>
                <w:sz w:val="20"/>
                <w:szCs w:val="20"/>
              </w:rPr>
            </w:pPr>
            <w:r w:rsidRPr="0052273E">
              <w:rPr>
                <w:rFonts w:ascii="Cambria" w:hAnsi="Cambria" w:cs="Times New Roman"/>
                <w:b/>
                <w:bCs/>
                <w:sz w:val="20"/>
                <w:szCs w:val="20"/>
              </w:rPr>
              <w:t>4/7;</w:t>
            </w:r>
          </w:p>
        </w:tc>
        <w:tc>
          <w:tcPr>
            <w:tcW w:w="2556" w:type="dxa"/>
            <w:vMerge/>
          </w:tcPr>
          <w:p w14:paraId="2035ECD3" w14:textId="77777777" w:rsidR="00970516" w:rsidRPr="0052273E" w:rsidRDefault="00970516" w:rsidP="002F14D8">
            <w:pPr>
              <w:spacing w:after="0"/>
              <w:rPr>
                <w:rFonts w:ascii="Cambria" w:hAnsi="Cambria" w:cs="Times New Roman"/>
                <w:b/>
                <w:bCs/>
                <w:sz w:val="20"/>
                <w:szCs w:val="20"/>
              </w:rPr>
            </w:pPr>
          </w:p>
        </w:tc>
      </w:tr>
    </w:tbl>
    <w:p w14:paraId="2F60B0EB" w14:textId="77777777" w:rsidR="00970516" w:rsidRPr="0052273E" w:rsidRDefault="00970516" w:rsidP="002F14D8">
      <w:pPr>
        <w:spacing w:after="0"/>
        <w:rPr>
          <w:rFonts w:ascii="Cambria" w:hAnsi="Cambria" w:cs="Times New Roman"/>
          <w:b/>
          <w:bCs/>
          <w:sz w:val="20"/>
          <w:szCs w:val="20"/>
        </w:rPr>
      </w:pPr>
    </w:p>
    <w:p w14:paraId="2B700482" w14:textId="77777777" w:rsidR="005A149C" w:rsidRPr="0052273E" w:rsidRDefault="005A149C" w:rsidP="002F14D8">
      <w:pPr>
        <w:spacing w:after="0"/>
        <w:rPr>
          <w:rFonts w:ascii="Cambria" w:hAnsi="Cambria" w:cs="Times New Roman"/>
          <w:b/>
          <w:sz w:val="20"/>
          <w:szCs w:val="20"/>
        </w:rPr>
      </w:pPr>
      <w:r w:rsidRPr="0052273E">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52273E" w14:paraId="48EF3A94" w14:textId="77777777" w:rsidTr="00832F4B">
        <w:trPr>
          <w:trHeight w:val="301"/>
          <w:jc w:val="center"/>
        </w:trPr>
        <w:tc>
          <w:tcPr>
            <w:tcW w:w="9898" w:type="dxa"/>
          </w:tcPr>
          <w:p w14:paraId="0369C09A" w14:textId="77777777" w:rsidR="005A149C" w:rsidRPr="0052273E" w:rsidRDefault="002B581B" w:rsidP="002F14D8">
            <w:pPr>
              <w:spacing w:after="0"/>
              <w:rPr>
                <w:rFonts w:ascii="Cambria" w:hAnsi="Cambria" w:cs="Times New Roman"/>
                <w:sz w:val="20"/>
                <w:szCs w:val="20"/>
              </w:rPr>
            </w:pPr>
            <w:r w:rsidRPr="0052273E">
              <w:rPr>
                <w:rFonts w:ascii="Cambria" w:hAnsi="Cambria" w:cs="Times New Roman"/>
                <w:sz w:val="20"/>
                <w:szCs w:val="20"/>
              </w:rPr>
              <w:t>Podstawowe wiadomości z chemii, fizyki, matematyki.</w:t>
            </w:r>
          </w:p>
          <w:p w14:paraId="0B0E9177" w14:textId="77777777" w:rsidR="005A149C" w:rsidRPr="0052273E" w:rsidRDefault="005A149C" w:rsidP="002F14D8">
            <w:pPr>
              <w:spacing w:after="0"/>
              <w:rPr>
                <w:rFonts w:ascii="Cambria" w:hAnsi="Cambria" w:cs="Times New Roman"/>
                <w:sz w:val="20"/>
                <w:szCs w:val="20"/>
              </w:rPr>
            </w:pPr>
          </w:p>
        </w:tc>
      </w:tr>
    </w:tbl>
    <w:p w14:paraId="1CA70A06" w14:textId="77777777" w:rsidR="00970516" w:rsidRPr="0052273E" w:rsidRDefault="00970516" w:rsidP="002F14D8">
      <w:pPr>
        <w:spacing w:after="0"/>
        <w:rPr>
          <w:rFonts w:ascii="Cambria" w:hAnsi="Cambria" w:cs="Times New Roman"/>
          <w:b/>
          <w:bCs/>
          <w:sz w:val="20"/>
          <w:szCs w:val="20"/>
        </w:rPr>
      </w:pPr>
    </w:p>
    <w:p w14:paraId="4F383BE1"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A149C" w:rsidRPr="0052273E" w14:paraId="684F9C1D" w14:textId="77777777" w:rsidTr="00832F4B">
        <w:tc>
          <w:tcPr>
            <w:tcW w:w="9889" w:type="dxa"/>
          </w:tcPr>
          <w:p w14:paraId="3B5E0D51" w14:textId="77777777" w:rsidR="003912BF" w:rsidRPr="0052273E" w:rsidRDefault="005A149C" w:rsidP="002F14D8">
            <w:pPr>
              <w:spacing w:after="0"/>
              <w:jc w:val="both"/>
              <w:rPr>
                <w:rFonts w:ascii="Cambria" w:hAnsi="Cambria" w:cs="Times New Roman"/>
                <w:sz w:val="20"/>
                <w:szCs w:val="20"/>
              </w:rPr>
            </w:pPr>
            <w:r w:rsidRPr="0052273E">
              <w:rPr>
                <w:rFonts w:ascii="Cambria" w:hAnsi="Cambria" w:cs="Times New Roman"/>
                <w:sz w:val="20"/>
                <w:szCs w:val="20"/>
              </w:rPr>
              <w:t>C1 -</w:t>
            </w:r>
            <w:r w:rsidR="003912BF" w:rsidRPr="0052273E">
              <w:rPr>
                <w:rFonts w:ascii="Cambria" w:hAnsi="Cambria" w:cs="Times New Roman"/>
                <w:sz w:val="20"/>
                <w:szCs w:val="20"/>
              </w:rPr>
              <w:t xml:space="preserve"> Zdobycie wiedzy dotyczącej badania parametrów fizycznych i chemicznych wody i ścieków.</w:t>
            </w:r>
          </w:p>
          <w:p w14:paraId="2231A974" w14:textId="77777777" w:rsidR="005A149C" w:rsidRPr="0052273E" w:rsidRDefault="003912BF" w:rsidP="002F14D8">
            <w:pPr>
              <w:spacing w:after="0"/>
              <w:jc w:val="both"/>
              <w:rPr>
                <w:rFonts w:ascii="Cambria" w:hAnsi="Cambria" w:cs="Times New Roman"/>
                <w:b/>
                <w:sz w:val="20"/>
                <w:szCs w:val="20"/>
              </w:rPr>
            </w:pPr>
            <w:r w:rsidRPr="0052273E">
              <w:rPr>
                <w:rFonts w:ascii="Cambria" w:hAnsi="Cambria" w:cs="Times New Roman"/>
                <w:sz w:val="20"/>
                <w:szCs w:val="20"/>
              </w:rPr>
              <w:t>C2 -Posiada wiedzę z zakresu metod mechanicznych i fizykochemicznych uzdatniania wód i ścieków.</w:t>
            </w:r>
          </w:p>
          <w:p w14:paraId="663E967D" w14:textId="77777777" w:rsidR="003912BF" w:rsidRPr="0052273E" w:rsidRDefault="005A149C" w:rsidP="002F14D8">
            <w:pPr>
              <w:spacing w:after="0"/>
              <w:jc w:val="both"/>
              <w:rPr>
                <w:rFonts w:ascii="Cambria" w:hAnsi="Cambria" w:cs="Times New Roman"/>
                <w:sz w:val="20"/>
                <w:szCs w:val="20"/>
              </w:rPr>
            </w:pPr>
            <w:r w:rsidRPr="0052273E">
              <w:rPr>
                <w:rFonts w:ascii="Cambria" w:hAnsi="Cambria" w:cs="Times New Roman"/>
                <w:sz w:val="20"/>
                <w:szCs w:val="20"/>
              </w:rPr>
              <w:t xml:space="preserve">C3 - </w:t>
            </w:r>
            <w:r w:rsidR="003912BF" w:rsidRPr="0052273E">
              <w:rPr>
                <w:rFonts w:ascii="Cambria" w:hAnsi="Cambria" w:cs="Times New Roman"/>
                <w:sz w:val="20"/>
                <w:szCs w:val="20"/>
              </w:rPr>
              <w:t>Posiada umiejętność wykonania oznaczenia parametrów fizyko-chemicznych wód i ścieków.</w:t>
            </w:r>
          </w:p>
          <w:p w14:paraId="0A2020F7" w14:textId="77777777" w:rsidR="005A149C" w:rsidRPr="0052273E" w:rsidRDefault="003912BF" w:rsidP="002F14D8">
            <w:pPr>
              <w:spacing w:after="0"/>
              <w:jc w:val="both"/>
              <w:rPr>
                <w:rFonts w:ascii="Cambria" w:hAnsi="Cambria" w:cs="Times New Roman"/>
                <w:sz w:val="20"/>
                <w:szCs w:val="20"/>
              </w:rPr>
            </w:pPr>
            <w:r w:rsidRPr="0052273E">
              <w:rPr>
                <w:rFonts w:ascii="Cambria" w:hAnsi="Cambria" w:cs="Times New Roman"/>
                <w:sz w:val="20"/>
                <w:szCs w:val="20"/>
              </w:rPr>
              <w:t>C4 - Posiada umiejętność doboru zespołu urządzeń do oczyszczania wód i ścieków.</w:t>
            </w:r>
          </w:p>
          <w:p w14:paraId="0D9D5842" w14:textId="77777777" w:rsidR="005A149C" w:rsidRPr="0052273E" w:rsidRDefault="003912BF" w:rsidP="002F14D8">
            <w:pPr>
              <w:spacing w:after="0"/>
              <w:jc w:val="both"/>
              <w:rPr>
                <w:rFonts w:ascii="Cambria" w:hAnsi="Cambria" w:cs="Times New Roman"/>
                <w:sz w:val="20"/>
                <w:szCs w:val="20"/>
              </w:rPr>
            </w:pPr>
            <w:r w:rsidRPr="0052273E">
              <w:rPr>
                <w:rFonts w:ascii="Cambria" w:hAnsi="Cambria" w:cs="Times New Roman"/>
                <w:sz w:val="20"/>
                <w:szCs w:val="20"/>
              </w:rPr>
              <w:t xml:space="preserve">C5 - </w:t>
            </w:r>
            <w:r w:rsidRPr="0052273E">
              <w:rPr>
                <w:rFonts w:ascii="Cambria" w:hAnsi="Cambria"/>
                <w:sz w:val="20"/>
                <w:szCs w:val="20"/>
              </w:rPr>
              <w:t>Posiada kompetencje nadzorowania budowy instalacji, nadzoru nad realizacją budowy części instalacji, sprawdzania poprawności wykonanego projektu doboru urządzeń do instalacji.</w:t>
            </w:r>
          </w:p>
        </w:tc>
      </w:tr>
    </w:tbl>
    <w:p w14:paraId="5124F0F5" w14:textId="77777777" w:rsidR="005A149C" w:rsidRPr="0052273E" w:rsidRDefault="005A149C" w:rsidP="002F14D8">
      <w:pPr>
        <w:spacing w:after="0"/>
        <w:rPr>
          <w:rFonts w:ascii="Cambria" w:hAnsi="Cambria" w:cs="Times New Roman"/>
          <w:b/>
          <w:bCs/>
          <w:sz w:val="20"/>
          <w:szCs w:val="20"/>
        </w:rPr>
      </w:pPr>
    </w:p>
    <w:p w14:paraId="113CBA7A" w14:textId="77777777" w:rsidR="005A149C" w:rsidRPr="0052273E" w:rsidRDefault="005A149C" w:rsidP="002F14D8">
      <w:pPr>
        <w:spacing w:after="0"/>
        <w:rPr>
          <w:rFonts w:ascii="Cambria" w:hAnsi="Cambria" w:cs="Times New Roman"/>
          <w:b/>
          <w:bCs/>
          <w:strike/>
          <w:sz w:val="20"/>
          <w:szCs w:val="20"/>
        </w:rPr>
      </w:pPr>
      <w:r w:rsidRPr="0052273E">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2273E" w:rsidRPr="0052273E" w14:paraId="381D24AE" w14:textId="77777777" w:rsidTr="00832F4B">
        <w:trPr>
          <w:gridAfter w:val="1"/>
          <w:wAfter w:w="11" w:type="dxa"/>
          <w:jc w:val="center"/>
        </w:trPr>
        <w:tc>
          <w:tcPr>
            <w:tcW w:w="1526" w:type="dxa"/>
            <w:vAlign w:val="center"/>
          </w:tcPr>
          <w:p w14:paraId="61CA9B22"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Symbol efektu uczenia się</w:t>
            </w:r>
          </w:p>
        </w:tc>
        <w:tc>
          <w:tcPr>
            <w:tcW w:w="6662" w:type="dxa"/>
            <w:vAlign w:val="center"/>
          </w:tcPr>
          <w:p w14:paraId="34AE45C3"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Opis efektu uczenia się</w:t>
            </w:r>
          </w:p>
        </w:tc>
        <w:tc>
          <w:tcPr>
            <w:tcW w:w="1732" w:type="dxa"/>
            <w:vAlign w:val="center"/>
          </w:tcPr>
          <w:p w14:paraId="1CB71E96"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Odniesienie do efektu kierunkowego</w:t>
            </w:r>
          </w:p>
        </w:tc>
      </w:tr>
      <w:tr w:rsidR="0052273E" w:rsidRPr="0052273E" w14:paraId="29C59036" w14:textId="77777777" w:rsidTr="00832F4B">
        <w:trPr>
          <w:jc w:val="center"/>
        </w:trPr>
        <w:tc>
          <w:tcPr>
            <w:tcW w:w="9931" w:type="dxa"/>
            <w:gridSpan w:val="4"/>
          </w:tcPr>
          <w:p w14:paraId="5114E5ED"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WIEDZA</w:t>
            </w:r>
          </w:p>
        </w:tc>
      </w:tr>
      <w:tr w:rsidR="0052273E" w:rsidRPr="0052273E" w14:paraId="7DCEDDE8" w14:textId="77777777" w:rsidTr="00832F4B">
        <w:trPr>
          <w:gridAfter w:val="1"/>
          <w:wAfter w:w="11" w:type="dxa"/>
          <w:jc w:val="center"/>
        </w:trPr>
        <w:tc>
          <w:tcPr>
            <w:tcW w:w="1526" w:type="dxa"/>
            <w:vAlign w:val="center"/>
          </w:tcPr>
          <w:p w14:paraId="1B3A3CAA" w14:textId="77777777" w:rsidR="003912BF" w:rsidRPr="0052273E" w:rsidRDefault="003912BF" w:rsidP="002F14D8">
            <w:pPr>
              <w:spacing w:after="0"/>
              <w:jc w:val="center"/>
              <w:rPr>
                <w:rFonts w:ascii="Cambria" w:hAnsi="Cambria" w:cs="Times New Roman"/>
                <w:sz w:val="20"/>
                <w:szCs w:val="20"/>
              </w:rPr>
            </w:pPr>
            <w:r w:rsidRPr="0052273E">
              <w:rPr>
                <w:rFonts w:ascii="Cambria" w:hAnsi="Cambria" w:cs="Times New Roman"/>
                <w:sz w:val="20"/>
                <w:szCs w:val="20"/>
              </w:rPr>
              <w:t>W_01</w:t>
            </w:r>
          </w:p>
        </w:tc>
        <w:tc>
          <w:tcPr>
            <w:tcW w:w="6662" w:type="dxa"/>
          </w:tcPr>
          <w:p w14:paraId="2435FF74" w14:textId="77777777" w:rsidR="003912BF" w:rsidRPr="0052273E" w:rsidRDefault="003912BF" w:rsidP="002F14D8">
            <w:pPr>
              <w:autoSpaceDE w:val="0"/>
              <w:autoSpaceDN w:val="0"/>
              <w:adjustRightInd w:val="0"/>
              <w:spacing w:after="0"/>
              <w:jc w:val="both"/>
              <w:rPr>
                <w:rFonts w:ascii="Cambria" w:eastAsia="Times New Roman" w:hAnsi="Cambria" w:cs="Times New Roman"/>
                <w:sz w:val="20"/>
                <w:szCs w:val="20"/>
                <w:lang w:eastAsia="pl-PL"/>
              </w:rPr>
            </w:pPr>
            <w:r w:rsidRPr="0052273E">
              <w:rPr>
                <w:rFonts w:ascii="Cambria" w:hAnsi="Cambria"/>
                <w:sz w:val="20"/>
                <w:szCs w:val="20"/>
              </w:rPr>
              <w:t>Student zna metody, techniki, narzędzia i materiały stosowane przy rozwiązywaniu prostych zadań inżynierskich związanych z gospodarką wodno-ściekową</w:t>
            </w:r>
          </w:p>
        </w:tc>
        <w:tc>
          <w:tcPr>
            <w:tcW w:w="1732" w:type="dxa"/>
            <w:vAlign w:val="center"/>
          </w:tcPr>
          <w:p w14:paraId="4695D9BC" w14:textId="14581E0C" w:rsidR="003912BF" w:rsidRPr="0052273E" w:rsidRDefault="003912BF" w:rsidP="002F14D8">
            <w:pPr>
              <w:spacing w:after="0"/>
              <w:jc w:val="center"/>
              <w:rPr>
                <w:rFonts w:ascii="Cambria" w:hAnsi="Cambria" w:cs="Times New Roman"/>
                <w:sz w:val="20"/>
                <w:szCs w:val="20"/>
              </w:rPr>
            </w:pPr>
            <w:r w:rsidRPr="0052273E">
              <w:rPr>
                <w:rFonts w:ascii="Cambria" w:hAnsi="Cambria" w:cs="Times New Roman"/>
                <w:sz w:val="20"/>
                <w:szCs w:val="20"/>
              </w:rPr>
              <w:t>K_W01</w:t>
            </w:r>
            <w:r w:rsidR="004265CF" w:rsidRPr="0052273E">
              <w:rPr>
                <w:rFonts w:ascii="Cambria" w:hAnsi="Cambria" w:cs="Times New Roman"/>
                <w:sz w:val="20"/>
                <w:szCs w:val="20"/>
              </w:rPr>
              <w:t>, K_W07, K_W10</w:t>
            </w:r>
          </w:p>
        </w:tc>
      </w:tr>
      <w:tr w:rsidR="0052273E" w:rsidRPr="0052273E" w14:paraId="31C5D5F7" w14:textId="77777777" w:rsidTr="00832F4B">
        <w:trPr>
          <w:gridAfter w:val="1"/>
          <w:wAfter w:w="11" w:type="dxa"/>
          <w:jc w:val="center"/>
        </w:trPr>
        <w:tc>
          <w:tcPr>
            <w:tcW w:w="1526" w:type="dxa"/>
            <w:vAlign w:val="center"/>
          </w:tcPr>
          <w:p w14:paraId="0423FA9B" w14:textId="77777777" w:rsidR="003912BF" w:rsidRPr="0052273E" w:rsidRDefault="003912BF" w:rsidP="002F14D8">
            <w:pPr>
              <w:spacing w:after="0"/>
              <w:jc w:val="center"/>
              <w:rPr>
                <w:rFonts w:ascii="Cambria" w:hAnsi="Cambria" w:cs="Times New Roman"/>
                <w:sz w:val="20"/>
                <w:szCs w:val="20"/>
              </w:rPr>
            </w:pPr>
            <w:r w:rsidRPr="0052273E">
              <w:rPr>
                <w:rFonts w:ascii="Cambria" w:hAnsi="Cambria" w:cs="Times New Roman"/>
                <w:sz w:val="20"/>
                <w:szCs w:val="20"/>
              </w:rPr>
              <w:t>W_02</w:t>
            </w:r>
          </w:p>
        </w:tc>
        <w:tc>
          <w:tcPr>
            <w:tcW w:w="6662" w:type="dxa"/>
          </w:tcPr>
          <w:p w14:paraId="7351C062" w14:textId="78E1CF5C" w:rsidR="003912BF" w:rsidRPr="0052273E" w:rsidRDefault="003912BF" w:rsidP="002F14D8">
            <w:pPr>
              <w:autoSpaceDE w:val="0"/>
              <w:autoSpaceDN w:val="0"/>
              <w:adjustRightInd w:val="0"/>
              <w:spacing w:after="0"/>
              <w:jc w:val="both"/>
              <w:rPr>
                <w:rFonts w:ascii="Cambria" w:eastAsia="Times New Roman" w:hAnsi="Cambria" w:cs="Times New Roman"/>
                <w:sz w:val="20"/>
                <w:szCs w:val="20"/>
                <w:lang w:eastAsia="pl-PL"/>
              </w:rPr>
            </w:pPr>
            <w:r w:rsidRPr="0052273E">
              <w:rPr>
                <w:rFonts w:ascii="Cambria" w:hAnsi="Cambria"/>
                <w:sz w:val="20"/>
                <w:szCs w:val="20"/>
              </w:rPr>
              <w:t>Student zna podstawowe narzędzia i techniki wykorzystywane do projektowania systemów oczyszczania, uzdatniania wód i ścieków</w:t>
            </w:r>
          </w:p>
        </w:tc>
        <w:tc>
          <w:tcPr>
            <w:tcW w:w="1732" w:type="dxa"/>
            <w:vAlign w:val="center"/>
          </w:tcPr>
          <w:p w14:paraId="224E52A9" w14:textId="6914BCEC" w:rsidR="003912BF" w:rsidRPr="0052273E" w:rsidRDefault="003912BF" w:rsidP="002F14D8">
            <w:pPr>
              <w:spacing w:after="0"/>
              <w:jc w:val="center"/>
              <w:rPr>
                <w:rFonts w:ascii="Cambria" w:hAnsi="Cambria" w:cs="Times New Roman"/>
                <w:sz w:val="20"/>
                <w:szCs w:val="20"/>
              </w:rPr>
            </w:pPr>
            <w:r w:rsidRPr="0052273E">
              <w:rPr>
                <w:rFonts w:ascii="Cambria" w:hAnsi="Cambria" w:cs="Times New Roman"/>
                <w:sz w:val="20"/>
                <w:szCs w:val="20"/>
              </w:rPr>
              <w:t>K_W</w:t>
            </w:r>
            <w:r w:rsidR="004265CF" w:rsidRPr="0052273E">
              <w:rPr>
                <w:rFonts w:ascii="Cambria" w:hAnsi="Cambria" w:cs="Times New Roman"/>
                <w:sz w:val="20"/>
                <w:szCs w:val="20"/>
              </w:rPr>
              <w:t>13, K_W17</w:t>
            </w:r>
          </w:p>
        </w:tc>
      </w:tr>
      <w:tr w:rsidR="0052273E" w:rsidRPr="0052273E" w14:paraId="716F4F87" w14:textId="77777777" w:rsidTr="00832F4B">
        <w:trPr>
          <w:jc w:val="center"/>
        </w:trPr>
        <w:tc>
          <w:tcPr>
            <w:tcW w:w="9931" w:type="dxa"/>
            <w:gridSpan w:val="4"/>
            <w:vAlign w:val="center"/>
          </w:tcPr>
          <w:p w14:paraId="0DAE43E5"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UMIEJĘTNOŚCI</w:t>
            </w:r>
          </w:p>
        </w:tc>
      </w:tr>
      <w:tr w:rsidR="0052273E" w:rsidRPr="0052273E" w14:paraId="2B37A887" w14:textId="77777777" w:rsidTr="00832F4B">
        <w:trPr>
          <w:gridAfter w:val="1"/>
          <w:wAfter w:w="11" w:type="dxa"/>
          <w:jc w:val="center"/>
        </w:trPr>
        <w:tc>
          <w:tcPr>
            <w:tcW w:w="1526" w:type="dxa"/>
            <w:vAlign w:val="center"/>
          </w:tcPr>
          <w:p w14:paraId="564AD5BE" w14:textId="77777777" w:rsidR="003912BF" w:rsidRPr="0052273E" w:rsidRDefault="003912BF" w:rsidP="002F14D8">
            <w:pPr>
              <w:spacing w:after="0"/>
              <w:jc w:val="center"/>
              <w:rPr>
                <w:rFonts w:ascii="Cambria" w:hAnsi="Cambria" w:cs="Times New Roman"/>
                <w:sz w:val="20"/>
                <w:szCs w:val="20"/>
              </w:rPr>
            </w:pPr>
            <w:r w:rsidRPr="0052273E">
              <w:rPr>
                <w:rFonts w:ascii="Cambria" w:hAnsi="Cambria" w:cs="Times New Roman"/>
                <w:sz w:val="20"/>
                <w:szCs w:val="20"/>
              </w:rPr>
              <w:lastRenderedPageBreak/>
              <w:t>U_01</w:t>
            </w:r>
          </w:p>
        </w:tc>
        <w:tc>
          <w:tcPr>
            <w:tcW w:w="6662" w:type="dxa"/>
          </w:tcPr>
          <w:p w14:paraId="0FF6C2DA" w14:textId="5BA088AB" w:rsidR="003912BF" w:rsidRPr="0052273E" w:rsidRDefault="003912BF" w:rsidP="002F14D8">
            <w:pPr>
              <w:autoSpaceDE w:val="0"/>
              <w:autoSpaceDN w:val="0"/>
              <w:adjustRightInd w:val="0"/>
              <w:spacing w:after="0"/>
              <w:jc w:val="both"/>
              <w:rPr>
                <w:rFonts w:ascii="Cambria" w:eastAsia="Times New Roman" w:hAnsi="Cambria" w:cs="Times New Roman"/>
                <w:sz w:val="20"/>
                <w:szCs w:val="20"/>
                <w:lang w:eastAsia="pl-PL"/>
              </w:rPr>
            </w:pPr>
            <w:r w:rsidRPr="0052273E">
              <w:rPr>
                <w:rFonts w:ascii="Cambria" w:hAnsi="Cambria"/>
                <w:sz w:val="20"/>
                <w:szCs w:val="20"/>
              </w:rPr>
              <w:t>Student potrafi pozyskiwać z literatury, baz danych i innych źródeł informacje dotyczące gospodarki wodno-ściekowej, a także wyciągać wnioski oraz formułować i uzasadniać opinie</w:t>
            </w:r>
          </w:p>
        </w:tc>
        <w:tc>
          <w:tcPr>
            <w:tcW w:w="1732" w:type="dxa"/>
            <w:vAlign w:val="center"/>
          </w:tcPr>
          <w:p w14:paraId="089DDD18" w14:textId="189BE836" w:rsidR="003912BF" w:rsidRPr="0052273E" w:rsidRDefault="003912BF" w:rsidP="002F14D8">
            <w:pPr>
              <w:spacing w:after="0"/>
              <w:jc w:val="center"/>
              <w:rPr>
                <w:rFonts w:ascii="Cambria" w:hAnsi="Cambria" w:cs="Times New Roman"/>
                <w:sz w:val="20"/>
                <w:szCs w:val="20"/>
              </w:rPr>
            </w:pPr>
            <w:r w:rsidRPr="0052273E">
              <w:rPr>
                <w:rFonts w:ascii="Cambria" w:hAnsi="Cambria" w:cs="Times New Roman"/>
                <w:sz w:val="20"/>
                <w:szCs w:val="20"/>
              </w:rPr>
              <w:t>K_U01</w:t>
            </w:r>
            <w:r w:rsidR="004265CF" w:rsidRPr="0052273E">
              <w:rPr>
                <w:rFonts w:ascii="Cambria" w:hAnsi="Cambria" w:cs="Times New Roman"/>
                <w:sz w:val="20"/>
                <w:szCs w:val="20"/>
              </w:rPr>
              <w:t>, K_U06, K_U07, K_U09</w:t>
            </w:r>
          </w:p>
        </w:tc>
      </w:tr>
      <w:tr w:rsidR="0052273E" w:rsidRPr="0052273E" w14:paraId="631547B8" w14:textId="77777777" w:rsidTr="00832F4B">
        <w:trPr>
          <w:gridAfter w:val="1"/>
          <w:wAfter w:w="11" w:type="dxa"/>
          <w:jc w:val="center"/>
        </w:trPr>
        <w:tc>
          <w:tcPr>
            <w:tcW w:w="1526" w:type="dxa"/>
            <w:vAlign w:val="center"/>
          </w:tcPr>
          <w:p w14:paraId="11490F79" w14:textId="77777777" w:rsidR="003912BF" w:rsidRPr="0052273E" w:rsidRDefault="003912BF" w:rsidP="002F14D8">
            <w:pPr>
              <w:spacing w:after="0"/>
              <w:jc w:val="center"/>
              <w:rPr>
                <w:rFonts w:ascii="Cambria" w:hAnsi="Cambria" w:cs="Times New Roman"/>
                <w:sz w:val="20"/>
                <w:szCs w:val="20"/>
              </w:rPr>
            </w:pPr>
            <w:r w:rsidRPr="0052273E">
              <w:rPr>
                <w:rFonts w:ascii="Cambria" w:hAnsi="Cambria" w:cs="Times New Roman"/>
                <w:sz w:val="20"/>
                <w:szCs w:val="20"/>
              </w:rPr>
              <w:t>U_02</w:t>
            </w:r>
          </w:p>
        </w:tc>
        <w:tc>
          <w:tcPr>
            <w:tcW w:w="6662" w:type="dxa"/>
          </w:tcPr>
          <w:p w14:paraId="3AE352EC" w14:textId="77777777" w:rsidR="003912BF" w:rsidRPr="0052273E" w:rsidRDefault="003912BF" w:rsidP="002F14D8">
            <w:pPr>
              <w:autoSpaceDE w:val="0"/>
              <w:autoSpaceDN w:val="0"/>
              <w:adjustRightInd w:val="0"/>
              <w:spacing w:after="0"/>
              <w:jc w:val="both"/>
              <w:rPr>
                <w:rFonts w:ascii="Cambria" w:hAnsi="Cambria"/>
                <w:sz w:val="20"/>
                <w:szCs w:val="20"/>
              </w:rPr>
            </w:pPr>
            <w:r w:rsidRPr="0052273E">
              <w:rPr>
                <w:rFonts w:ascii="Cambria" w:hAnsi="Cambria"/>
                <w:sz w:val="20"/>
                <w:szCs w:val="20"/>
              </w:rPr>
              <w:t>Student potrafi dostrzegać aspekty pozatechniczne, w tym środowiskowe, ekonomiczne i prawne przy projektowaniu, stosowaniu systemów i urządzeń energetycznych</w:t>
            </w:r>
          </w:p>
        </w:tc>
        <w:tc>
          <w:tcPr>
            <w:tcW w:w="1732" w:type="dxa"/>
            <w:vAlign w:val="center"/>
          </w:tcPr>
          <w:p w14:paraId="3DF109E4" w14:textId="109B578F" w:rsidR="003912BF" w:rsidRPr="0052273E" w:rsidRDefault="003912BF" w:rsidP="002F14D8">
            <w:pPr>
              <w:spacing w:after="0"/>
              <w:jc w:val="center"/>
              <w:rPr>
                <w:rFonts w:ascii="Cambria" w:hAnsi="Cambria" w:cs="Times New Roman"/>
                <w:sz w:val="20"/>
                <w:szCs w:val="20"/>
              </w:rPr>
            </w:pPr>
            <w:r w:rsidRPr="0052273E">
              <w:rPr>
                <w:rFonts w:ascii="Cambria" w:hAnsi="Cambria" w:cs="Times New Roman"/>
                <w:sz w:val="20"/>
                <w:szCs w:val="20"/>
              </w:rPr>
              <w:t>K_U02</w:t>
            </w:r>
            <w:r w:rsidR="004265CF" w:rsidRPr="0052273E">
              <w:rPr>
                <w:rFonts w:ascii="Cambria" w:hAnsi="Cambria" w:cs="Times New Roman"/>
                <w:sz w:val="20"/>
                <w:szCs w:val="20"/>
              </w:rPr>
              <w:t>, K_U19, K_U20, K_U24</w:t>
            </w:r>
          </w:p>
        </w:tc>
      </w:tr>
      <w:tr w:rsidR="0052273E" w:rsidRPr="0052273E" w14:paraId="735CE1FA" w14:textId="77777777" w:rsidTr="00832F4B">
        <w:trPr>
          <w:jc w:val="center"/>
        </w:trPr>
        <w:tc>
          <w:tcPr>
            <w:tcW w:w="9931" w:type="dxa"/>
            <w:gridSpan w:val="4"/>
            <w:vAlign w:val="center"/>
          </w:tcPr>
          <w:p w14:paraId="426D3A28"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KOMPETENCJE SPOŁECZNE</w:t>
            </w:r>
          </w:p>
        </w:tc>
      </w:tr>
      <w:tr w:rsidR="005A149C" w:rsidRPr="0052273E" w14:paraId="0B0A79DD" w14:textId="77777777" w:rsidTr="00832F4B">
        <w:trPr>
          <w:gridAfter w:val="1"/>
          <w:wAfter w:w="11" w:type="dxa"/>
          <w:jc w:val="center"/>
        </w:trPr>
        <w:tc>
          <w:tcPr>
            <w:tcW w:w="1526" w:type="dxa"/>
            <w:vAlign w:val="center"/>
          </w:tcPr>
          <w:p w14:paraId="4D561EAB" w14:textId="77777777" w:rsidR="005A149C" w:rsidRPr="0052273E" w:rsidRDefault="005A149C" w:rsidP="002F14D8">
            <w:pPr>
              <w:spacing w:after="0"/>
              <w:jc w:val="center"/>
              <w:rPr>
                <w:rFonts w:ascii="Cambria" w:hAnsi="Cambria" w:cs="Times New Roman"/>
                <w:sz w:val="20"/>
                <w:szCs w:val="20"/>
              </w:rPr>
            </w:pPr>
            <w:r w:rsidRPr="0052273E">
              <w:rPr>
                <w:rFonts w:ascii="Cambria" w:hAnsi="Cambria" w:cs="Times New Roman"/>
                <w:sz w:val="20"/>
                <w:szCs w:val="20"/>
              </w:rPr>
              <w:t>K_01</w:t>
            </w:r>
          </w:p>
        </w:tc>
        <w:tc>
          <w:tcPr>
            <w:tcW w:w="6662" w:type="dxa"/>
          </w:tcPr>
          <w:p w14:paraId="7BE360DB" w14:textId="77777777" w:rsidR="005A149C" w:rsidRPr="0052273E" w:rsidRDefault="003912BF" w:rsidP="002F14D8">
            <w:pPr>
              <w:spacing w:after="0"/>
              <w:jc w:val="both"/>
              <w:rPr>
                <w:rFonts w:ascii="Cambria" w:hAnsi="Cambria" w:cs="Times New Roman"/>
                <w:sz w:val="20"/>
                <w:szCs w:val="20"/>
              </w:rPr>
            </w:pPr>
            <w:r w:rsidRPr="0052273E">
              <w:rPr>
                <w:rFonts w:ascii="Cambria" w:hAnsi="Cambria"/>
                <w:sz w:val="20"/>
                <w:szCs w:val="20"/>
              </w:rPr>
              <w:t>Student jest gotów do myślenia i działania w sposób przedsiębiorczy m. in. tworząc rozwiązania z uwzględnieniem korzyści biznesowe oraz społeczne</w:t>
            </w:r>
          </w:p>
        </w:tc>
        <w:tc>
          <w:tcPr>
            <w:tcW w:w="1732" w:type="dxa"/>
            <w:vAlign w:val="center"/>
          </w:tcPr>
          <w:p w14:paraId="5D07B07C" w14:textId="18743EBD" w:rsidR="005A149C" w:rsidRPr="0052273E" w:rsidRDefault="005A149C" w:rsidP="002F14D8">
            <w:pPr>
              <w:spacing w:after="0"/>
              <w:jc w:val="center"/>
              <w:rPr>
                <w:rFonts w:ascii="Cambria" w:hAnsi="Cambria" w:cs="Times New Roman"/>
                <w:sz w:val="20"/>
                <w:szCs w:val="20"/>
              </w:rPr>
            </w:pPr>
            <w:r w:rsidRPr="0052273E">
              <w:rPr>
                <w:rFonts w:ascii="Cambria" w:hAnsi="Cambria" w:cs="Times New Roman"/>
                <w:sz w:val="20"/>
                <w:szCs w:val="20"/>
              </w:rPr>
              <w:t>K_K01</w:t>
            </w:r>
            <w:r w:rsidR="004265CF" w:rsidRPr="0052273E">
              <w:rPr>
                <w:rFonts w:ascii="Cambria" w:hAnsi="Cambria" w:cs="Times New Roman"/>
                <w:sz w:val="20"/>
                <w:szCs w:val="20"/>
              </w:rPr>
              <w:t>, K_K04</w:t>
            </w:r>
          </w:p>
        </w:tc>
      </w:tr>
    </w:tbl>
    <w:p w14:paraId="2BF1CD95" w14:textId="77777777" w:rsidR="00970516" w:rsidRPr="0052273E" w:rsidRDefault="00970516" w:rsidP="002F14D8">
      <w:pPr>
        <w:spacing w:after="0"/>
        <w:rPr>
          <w:rFonts w:ascii="Cambria" w:hAnsi="Cambria" w:cs="Times New Roman"/>
          <w:b/>
          <w:bCs/>
          <w:sz w:val="20"/>
          <w:szCs w:val="20"/>
        </w:rPr>
      </w:pPr>
    </w:p>
    <w:p w14:paraId="76688CBD" w14:textId="77777777" w:rsidR="005A149C" w:rsidRPr="0052273E" w:rsidRDefault="005A149C" w:rsidP="002F14D8">
      <w:pPr>
        <w:spacing w:after="0"/>
        <w:rPr>
          <w:rFonts w:ascii="Cambria" w:hAnsi="Cambria"/>
          <w:sz w:val="20"/>
          <w:szCs w:val="20"/>
        </w:rPr>
      </w:pPr>
      <w:r w:rsidRPr="0052273E">
        <w:rPr>
          <w:rFonts w:ascii="Cambria" w:hAnsi="Cambria" w:cs="Times New Roman"/>
          <w:b/>
          <w:bCs/>
          <w:sz w:val="20"/>
          <w:szCs w:val="20"/>
        </w:rPr>
        <w:t xml:space="preserve">6. Treści programowe  oraz liczba godzin na poszczególnych formach zajęć </w:t>
      </w:r>
      <w:r w:rsidRPr="0052273E">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6043"/>
        <w:gridCol w:w="1516"/>
        <w:gridCol w:w="1806"/>
      </w:tblGrid>
      <w:tr w:rsidR="0052273E" w:rsidRPr="0052273E" w14:paraId="720BF404" w14:textId="77777777" w:rsidTr="00970516">
        <w:trPr>
          <w:trHeight w:val="340"/>
        </w:trPr>
        <w:tc>
          <w:tcPr>
            <w:tcW w:w="666" w:type="dxa"/>
            <w:vMerge w:val="restart"/>
            <w:vAlign w:val="center"/>
          </w:tcPr>
          <w:p w14:paraId="23EC3708" w14:textId="77777777" w:rsidR="003912BF" w:rsidRPr="0052273E" w:rsidRDefault="003912BF"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043" w:type="dxa"/>
            <w:vMerge w:val="restart"/>
            <w:vAlign w:val="center"/>
          </w:tcPr>
          <w:p w14:paraId="3807F7DC" w14:textId="77777777" w:rsidR="003912BF" w:rsidRPr="0052273E" w:rsidRDefault="003912BF" w:rsidP="002F14D8">
            <w:pPr>
              <w:spacing w:after="0"/>
              <w:rPr>
                <w:rFonts w:ascii="Cambria" w:hAnsi="Cambria" w:cs="Times New Roman"/>
                <w:b/>
                <w:sz w:val="20"/>
                <w:szCs w:val="20"/>
              </w:rPr>
            </w:pPr>
            <w:r w:rsidRPr="0052273E">
              <w:rPr>
                <w:rFonts w:ascii="Cambria" w:hAnsi="Cambria" w:cs="Times New Roman"/>
                <w:b/>
                <w:sz w:val="20"/>
                <w:szCs w:val="20"/>
              </w:rPr>
              <w:t xml:space="preserve">Treści wykładów </w:t>
            </w:r>
          </w:p>
        </w:tc>
        <w:tc>
          <w:tcPr>
            <w:tcW w:w="3322" w:type="dxa"/>
            <w:gridSpan w:val="2"/>
            <w:vAlign w:val="center"/>
          </w:tcPr>
          <w:p w14:paraId="24BC977A" w14:textId="77777777" w:rsidR="003912BF" w:rsidRPr="0052273E" w:rsidRDefault="003912BF"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3A818D74" w14:textId="77777777" w:rsidTr="00970516">
        <w:trPr>
          <w:trHeight w:val="196"/>
        </w:trPr>
        <w:tc>
          <w:tcPr>
            <w:tcW w:w="666" w:type="dxa"/>
            <w:vMerge/>
          </w:tcPr>
          <w:p w14:paraId="4F9D2F58" w14:textId="77777777" w:rsidR="003912BF" w:rsidRPr="0052273E" w:rsidRDefault="003912BF" w:rsidP="002F14D8">
            <w:pPr>
              <w:spacing w:after="0"/>
              <w:rPr>
                <w:rFonts w:ascii="Cambria" w:hAnsi="Cambria" w:cs="Times New Roman"/>
                <w:b/>
                <w:sz w:val="20"/>
                <w:szCs w:val="20"/>
              </w:rPr>
            </w:pPr>
          </w:p>
        </w:tc>
        <w:tc>
          <w:tcPr>
            <w:tcW w:w="6043" w:type="dxa"/>
            <w:vMerge/>
          </w:tcPr>
          <w:p w14:paraId="5C2E2067" w14:textId="77777777" w:rsidR="003912BF" w:rsidRPr="0052273E" w:rsidRDefault="003912BF" w:rsidP="002F14D8">
            <w:pPr>
              <w:spacing w:after="0"/>
              <w:rPr>
                <w:rFonts w:ascii="Cambria" w:hAnsi="Cambria" w:cs="Times New Roman"/>
                <w:b/>
                <w:sz w:val="20"/>
                <w:szCs w:val="20"/>
              </w:rPr>
            </w:pPr>
          </w:p>
        </w:tc>
        <w:tc>
          <w:tcPr>
            <w:tcW w:w="1516" w:type="dxa"/>
          </w:tcPr>
          <w:p w14:paraId="709DFCA9" w14:textId="77777777" w:rsidR="003912BF" w:rsidRPr="0052273E" w:rsidRDefault="003912BF"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806" w:type="dxa"/>
          </w:tcPr>
          <w:p w14:paraId="77F2D926" w14:textId="77777777" w:rsidR="003912BF" w:rsidRPr="0052273E" w:rsidRDefault="003912BF"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44C2BB2E" w14:textId="77777777" w:rsidTr="00970516">
        <w:trPr>
          <w:trHeight w:val="225"/>
        </w:trPr>
        <w:tc>
          <w:tcPr>
            <w:tcW w:w="666" w:type="dxa"/>
          </w:tcPr>
          <w:p w14:paraId="171C5E5B" w14:textId="77777777" w:rsidR="003912BF" w:rsidRPr="0052273E" w:rsidRDefault="003912BF" w:rsidP="002F14D8">
            <w:pPr>
              <w:spacing w:after="0"/>
              <w:rPr>
                <w:rFonts w:ascii="Cambria" w:hAnsi="Cambria" w:cs="Times New Roman"/>
                <w:bCs/>
                <w:sz w:val="20"/>
                <w:szCs w:val="20"/>
              </w:rPr>
            </w:pPr>
            <w:r w:rsidRPr="0052273E">
              <w:rPr>
                <w:rFonts w:ascii="Cambria" w:hAnsi="Cambria" w:cs="Times New Roman"/>
                <w:bCs/>
                <w:sz w:val="20"/>
                <w:szCs w:val="20"/>
              </w:rPr>
              <w:t>W1</w:t>
            </w:r>
          </w:p>
        </w:tc>
        <w:tc>
          <w:tcPr>
            <w:tcW w:w="6043" w:type="dxa"/>
          </w:tcPr>
          <w:p w14:paraId="365C79EA" w14:textId="77777777" w:rsidR="003912BF" w:rsidRPr="0052273E" w:rsidRDefault="003912BF" w:rsidP="002F14D8">
            <w:pPr>
              <w:spacing w:after="0"/>
              <w:jc w:val="both"/>
              <w:rPr>
                <w:rFonts w:ascii="Cambria" w:eastAsia="Times New Roman" w:hAnsi="Cambria" w:cs="Arial"/>
                <w:sz w:val="20"/>
                <w:szCs w:val="20"/>
                <w:lang w:eastAsia="pl-PL"/>
              </w:rPr>
            </w:pPr>
            <w:r w:rsidRPr="0052273E">
              <w:rPr>
                <w:rFonts w:ascii="Cambria" w:hAnsi="Cambria"/>
                <w:sz w:val="20"/>
                <w:szCs w:val="20"/>
              </w:rPr>
              <w:t>Charakterystyka właściwości fizycznych i chemicznych wody. Anormalne właściwości wody i ich znaczenie dla środowiska. Buforowość węglanowa wody. Parametry wód określone aktualnymi Ustawami Ministra Środowiska oraz Ministra Zdrowia RP</w:t>
            </w:r>
          </w:p>
        </w:tc>
        <w:tc>
          <w:tcPr>
            <w:tcW w:w="1516" w:type="dxa"/>
            <w:vAlign w:val="center"/>
          </w:tcPr>
          <w:p w14:paraId="14BDC9F9" w14:textId="77777777" w:rsidR="003912BF" w:rsidRPr="0052273E" w:rsidRDefault="003912BF"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4FF9FF44" w14:textId="77777777" w:rsidR="003912BF" w:rsidRPr="0052273E" w:rsidRDefault="003912BF"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237CAD8E" w14:textId="77777777" w:rsidTr="00970516">
        <w:trPr>
          <w:trHeight w:val="225"/>
        </w:trPr>
        <w:tc>
          <w:tcPr>
            <w:tcW w:w="666" w:type="dxa"/>
          </w:tcPr>
          <w:p w14:paraId="7D93A7A1" w14:textId="77777777" w:rsidR="003912BF" w:rsidRPr="0052273E" w:rsidRDefault="003912BF" w:rsidP="002F14D8">
            <w:pPr>
              <w:spacing w:after="0"/>
              <w:rPr>
                <w:rFonts w:ascii="Cambria" w:hAnsi="Cambria" w:cs="Times New Roman"/>
                <w:bCs/>
                <w:sz w:val="20"/>
                <w:szCs w:val="20"/>
              </w:rPr>
            </w:pPr>
            <w:r w:rsidRPr="0052273E">
              <w:rPr>
                <w:rFonts w:ascii="Cambria" w:hAnsi="Cambria" w:cs="Times New Roman"/>
                <w:bCs/>
                <w:sz w:val="20"/>
                <w:szCs w:val="20"/>
              </w:rPr>
              <w:t>W2</w:t>
            </w:r>
          </w:p>
        </w:tc>
        <w:tc>
          <w:tcPr>
            <w:tcW w:w="6043" w:type="dxa"/>
          </w:tcPr>
          <w:p w14:paraId="2492B61D" w14:textId="77777777" w:rsidR="003912BF" w:rsidRPr="0052273E" w:rsidRDefault="003912BF" w:rsidP="002F14D8">
            <w:pPr>
              <w:spacing w:after="0"/>
              <w:jc w:val="both"/>
              <w:rPr>
                <w:rFonts w:ascii="Cambria" w:hAnsi="Cambria"/>
                <w:sz w:val="20"/>
                <w:szCs w:val="20"/>
                <w:shd w:val="clear" w:color="auto" w:fill="FFFFFF"/>
              </w:rPr>
            </w:pPr>
            <w:r w:rsidRPr="0052273E">
              <w:rPr>
                <w:rFonts w:ascii="Cambria" w:hAnsi="Cambria"/>
                <w:sz w:val="20"/>
                <w:szCs w:val="20"/>
              </w:rPr>
              <w:t>Charakterystyka metod mechanicznych usuwania zanieczyszczeń z wody. Dobór urządzeń w zależności od rodzaju oczyszczanej wody i jej przeznaczenia. Przykłady rozwiązań technologicznych i projektowych zakładów oczyszczania wody podziemnej oraz powierzchniowej przeznaczonej do spożycia przez ludzi i do celów przemysłowych</w:t>
            </w:r>
          </w:p>
        </w:tc>
        <w:tc>
          <w:tcPr>
            <w:tcW w:w="1516" w:type="dxa"/>
            <w:vAlign w:val="center"/>
          </w:tcPr>
          <w:p w14:paraId="2B613C4C" w14:textId="77777777" w:rsidR="003912BF" w:rsidRPr="0052273E" w:rsidRDefault="003912BF"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4C52E735" w14:textId="77777777" w:rsidR="003912BF" w:rsidRPr="0052273E" w:rsidRDefault="003912BF"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6E0B09F8" w14:textId="77777777" w:rsidTr="00970516">
        <w:trPr>
          <w:trHeight w:val="457"/>
        </w:trPr>
        <w:tc>
          <w:tcPr>
            <w:tcW w:w="666" w:type="dxa"/>
          </w:tcPr>
          <w:p w14:paraId="011AD723" w14:textId="77777777" w:rsidR="003912BF" w:rsidRPr="0052273E" w:rsidRDefault="003912BF" w:rsidP="002F14D8">
            <w:pPr>
              <w:spacing w:after="0"/>
              <w:rPr>
                <w:rFonts w:ascii="Cambria" w:hAnsi="Cambria" w:cs="Times New Roman"/>
                <w:bCs/>
                <w:sz w:val="20"/>
                <w:szCs w:val="20"/>
              </w:rPr>
            </w:pPr>
            <w:r w:rsidRPr="0052273E">
              <w:rPr>
                <w:rFonts w:ascii="Cambria" w:hAnsi="Cambria" w:cs="Times New Roman"/>
                <w:bCs/>
                <w:sz w:val="20"/>
                <w:szCs w:val="20"/>
              </w:rPr>
              <w:t>W3</w:t>
            </w:r>
          </w:p>
        </w:tc>
        <w:tc>
          <w:tcPr>
            <w:tcW w:w="6043" w:type="dxa"/>
          </w:tcPr>
          <w:p w14:paraId="7DBC162E" w14:textId="77777777" w:rsidR="003912BF" w:rsidRPr="0052273E" w:rsidRDefault="003912BF" w:rsidP="002F14D8">
            <w:pPr>
              <w:spacing w:after="0"/>
              <w:jc w:val="both"/>
              <w:rPr>
                <w:rFonts w:ascii="Cambria" w:eastAsia="Times New Roman" w:hAnsi="Cambria" w:cs="Arial"/>
                <w:sz w:val="20"/>
                <w:szCs w:val="20"/>
                <w:lang w:eastAsia="pl-PL"/>
              </w:rPr>
            </w:pPr>
            <w:r w:rsidRPr="0052273E">
              <w:rPr>
                <w:rFonts w:ascii="Cambria" w:hAnsi="Cambria"/>
                <w:sz w:val="20"/>
                <w:szCs w:val="20"/>
              </w:rPr>
              <w:t>Metody uzdatniania wody: chemiczne, fizykochemiczne i biologiczne. Rodzaje, zasady działania i eksploatacji oraz parametry urządzeń stosowanych do oczyszczania wody za pomocą w/w metod</w:t>
            </w:r>
          </w:p>
        </w:tc>
        <w:tc>
          <w:tcPr>
            <w:tcW w:w="1516" w:type="dxa"/>
            <w:vAlign w:val="center"/>
          </w:tcPr>
          <w:p w14:paraId="33ABD2F5" w14:textId="77777777" w:rsidR="003912BF" w:rsidRPr="0052273E" w:rsidRDefault="003912BF"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61C8C3C3" w14:textId="77777777" w:rsidR="003912BF" w:rsidRPr="0052273E" w:rsidRDefault="003912BF"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2ACD07F9" w14:textId="77777777" w:rsidTr="00970516">
        <w:trPr>
          <w:trHeight w:val="285"/>
        </w:trPr>
        <w:tc>
          <w:tcPr>
            <w:tcW w:w="666" w:type="dxa"/>
          </w:tcPr>
          <w:p w14:paraId="388A7225" w14:textId="77777777" w:rsidR="003912BF" w:rsidRPr="0052273E" w:rsidRDefault="003912BF" w:rsidP="002F14D8">
            <w:pPr>
              <w:spacing w:after="0"/>
              <w:rPr>
                <w:rFonts w:ascii="Cambria" w:hAnsi="Cambria" w:cs="Times New Roman"/>
                <w:bCs/>
                <w:sz w:val="20"/>
                <w:szCs w:val="20"/>
              </w:rPr>
            </w:pPr>
            <w:r w:rsidRPr="0052273E">
              <w:rPr>
                <w:rFonts w:ascii="Cambria" w:hAnsi="Cambria" w:cs="Times New Roman"/>
                <w:bCs/>
                <w:sz w:val="20"/>
                <w:szCs w:val="20"/>
              </w:rPr>
              <w:t>W4</w:t>
            </w:r>
          </w:p>
        </w:tc>
        <w:tc>
          <w:tcPr>
            <w:tcW w:w="6043" w:type="dxa"/>
          </w:tcPr>
          <w:p w14:paraId="3249C371" w14:textId="77777777" w:rsidR="003912BF" w:rsidRPr="0052273E" w:rsidRDefault="003912BF" w:rsidP="002F14D8">
            <w:pPr>
              <w:spacing w:after="0"/>
              <w:jc w:val="both"/>
              <w:rPr>
                <w:rFonts w:ascii="Cambria" w:hAnsi="Cambria"/>
                <w:sz w:val="20"/>
                <w:szCs w:val="20"/>
                <w:shd w:val="clear" w:color="auto" w:fill="FFFFFF"/>
              </w:rPr>
            </w:pPr>
            <w:r w:rsidRPr="0052273E">
              <w:rPr>
                <w:rFonts w:ascii="Cambria" w:hAnsi="Cambria"/>
                <w:sz w:val="20"/>
                <w:szCs w:val="20"/>
              </w:rPr>
              <w:t>Usuwanie substancji rozpuszczonych, koloidalnych i zawiesin z wody. Metody, parametry technologiczne i skuteczność oczyszczania wody</w:t>
            </w:r>
          </w:p>
        </w:tc>
        <w:tc>
          <w:tcPr>
            <w:tcW w:w="1516" w:type="dxa"/>
            <w:vAlign w:val="center"/>
          </w:tcPr>
          <w:p w14:paraId="52DBA343" w14:textId="77777777" w:rsidR="003912BF" w:rsidRPr="0052273E" w:rsidRDefault="003912BF" w:rsidP="002F14D8">
            <w:pPr>
              <w:spacing w:after="0"/>
              <w:jc w:val="center"/>
              <w:rPr>
                <w:rFonts w:ascii="Cambria" w:hAnsi="Cambria" w:cs="Times New Roman"/>
                <w:sz w:val="20"/>
                <w:szCs w:val="20"/>
              </w:rPr>
            </w:pPr>
            <w:r w:rsidRPr="0052273E">
              <w:rPr>
                <w:rFonts w:ascii="Cambria" w:hAnsi="Cambria" w:cs="Times New Roman"/>
                <w:sz w:val="20"/>
                <w:szCs w:val="20"/>
              </w:rPr>
              <w:t>1,5</w:t>
            </w:r>
          </w:p>
        </w:tc>
        <w:tc>
          <w:tcPr>
            <w:tcW w:w="1806" w:type="dxa"/>
            <w:vAlign w:val="center"/>
          </w:tcPr>
          <w:p w14:paraId="4F1319AE" w14:textId="77777777" w:rsidR="003912BF" w:rsidRPr="0052273E" w:rsidRDefault="003912BF"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40D0CA7" w14:textId="77777777" w:rsidTr="00970516">
        <w:trPr>
          <w:trHeight w:val="285"/>
        </w:trPr>
        <w:tc>
          <w:tcPr>
            <w:tcW w:w="666" w:type="dxa"/>
          </w:tcPr>
          <w:p w14:paraId="16B7942E" w14:textId="77777777" w:rsidR="003912BF" w:rsidRPr="0052273E" w:rsidRDefault="003912BF" w:rsidP="002F14D8">
            <w:pPr>
              <w:spacing w:after="0"/>
              <w:rPr>
                <w:rFonts w:ascii="Cambria" w:hAnsi="Cambria" w:cs="Times New Roman"/>
                <w:bCs/>
                <w:sz w:val="20"/>
                <w:szCs w:val="20"/>
              </w:rPr>
            </w:pPr>
            <w:r w:rsidRPr="0052273E">
              <w:rPr>
                <w:rFonts w:ascii="Cambria" w:hAnsi="Cambria" w:cs="Times New Roman"/>
                <w:bCs/>
                <w:sz w:val="20"/>
                <w:szCs w:val="20"/>
              </w:rPr>
              <w:t>W5</w:t>
            </w:r>
          </w:p>
        </w:tc>
        <w:tc>
          <w:tcPr>
            <w:tcW w:w="6043" w:type="dxa"/>
          </w:tcPr>
          <w:p w14:paraId="1BBC6F72" w14:textId="77777777" w:rsidR="003912BF" w:rsidRPr="0052273E" w:rsidRDefault="003912BF" w:rsidP="002F14D8">
            <w:pPr>
              <w:spacing w:after="0"/>
              <w:jc w:val="both"/>
              <w:rPr>
                <w:rFonts w:ascii="Cambria" w:hAnsi="Cambria"/>
                <w:sz w:val="20"/>
                <w:szCs w:val="20"/>
                <w:shd w:val="clear" w:color="auto" w:fill="FFFFFF"/>
              </w:rPr>
            </w:pPr>
            <w:r w:rsidRPr="0052273E">
              <w:rPr>
                <w:rFonts w:ascii="Cambria" w:hAnsi="Cambria"/>
                <w:sz w:val="20"/>
                <w:szCs w:val="20"/>
              </w:rPr>
              <w:t>Odżelazianie i odmanganawianie wód. Przykłady rozwiązań technologicznych</w:t>
            </w:r>
          </w:p>
        </w:tc>
        <w:tc>
          <w:tcPr>
            <w:tcW w:w="1516" w:type="dxa"/>
            <w:vAlign w:val="center"/>
          </w:tcPr>
          <w:p w14:paraId="270C2DE0" w14:textId="77777777" w:rsidR="003912BF" w:rsidRPr="0052273E" w:rsidRDefault="003912BF" w:rsidP="002F14D8">
            <w:pPr>
              <w:spacing w:after="0"/>
              <w:jc w:val="center"/>
              <w:rPr>
                <w:rFonts w:ascii="Cambria" w:hAnsi="Cambria" w:cs="Times New Roman"/>
                <w:sz w:val="20"/>
                <w:szCs w:val="20"/>
              </w:rPr>
            </w:pPr>
            <w:r w:rsidRPr="0052273E">
              <w:rPr>
                <w:rFonts w:ascii="Cambria" w:hAnsi="Cambria" w:cs="Times New Roman"/>
                <w:sz w:val="20"/>
                <w:szCs w:val="20"/>
              </w:rPr>
              <w:t>1,5</w:t>
            </w:r>
          </w:p>
        </w:tc>
        <w:tc>
          <w:tcPr>
            <w:tcW w:w="1806" w:type="dxa"/>
            <w:vAlign w:val="center"/>
          </w:tcPr>
          <w:p w14:paraId="1948AC77" w14:textId="77777777" w:rsidR="003912BF" w:rsidRPr="0052273E" w:rsidRDefault="003912BF"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F3BF0A8" w14:textId="77777777" w:rsidTr="00970516">
        <w:trPr>
          <w:trHeight w:val="345"/>
        </w:trPr>
        <w:tc>
          <w:tcPr>
            <w:tcW w:w="666" w:type="dxa"/>
          </w:tcPr>
          <w:p w14:paraId="53AB17B7" w14:textId="77777777" w:rsidR="003912BF" w:rsidRPr="0052273E" w:rsidRDefault="003912BF" w:rsidP="002F14D8">
            <w:pPr>
              <w:spacing w:after="0"/>
              <w:rPr>
                <w:rFonts w:ascii="Cambria" w:hAnsi="Cambria" w:cs="Times New Roman"/>
                <w:bCs/>
                <w:sz w:val="20"/>
                <w:szCs w:val="20"/>
              </w:rPr>
            </w:pPr>
            <w:r w:rsidRPr="0052273E">
              <w:rPr>
                <w:rFonts w:ascii="Cambria" w:hAnsi="Cambria" w:cs="Times New Roman"/>
                <w:bCs/>
                <w:sz w:val="20"/>
                <w:szCs w:val="20"/>
              </w:rPr>
              <w:t>W6</w:t>
            </w:r>
          </w:p>
        </w:tc>
        <w:tc>
          <w:tcPr>
            <w:tcW w:w="6043" w:type="dxa"/>
          </w:tcPr>
          <w:p w14:paraId="65B9B865" w14:textId="77777777" w:rsidR="003912BF" w:rsidRPr="0052273E" w:rsidRDefault="003912BF" w:rsidP="002F14D8">
            <w:pPr>
              <w:spacing w:after="0"/>
              <w:jc w:val="both"/>
              <w:rPr>
                <w:rFonts w:ascii="Cambria" w:eastAsia="Times New Roman" w:hAnsi="Cambria" w:cs="Arial"/>
                <w:sz w:val="20"/>
                <w:szCs w:val="20"/>
                <w:lang w:eastAsia="pl-PL"/>
              </w:rPr>
            </w:pPr>
            <w:r w:rsidRPr="0052273E">
              <w:rPr>
                <w:rFonts w:ascii="Cambria" w:hAnsi="Cambria"/>
                <w:sz w:val="20"/>
                <w:szCs w:val="20"/>
              </w:rPr>
              <w:t>Charakterystyka ścieków. Odbiorniki ścieków. Uwarunkowania formalno-prawne odprowadzania ścieków do odbiorników i do cieków wodnych</w:t>
            </w:r>
          </w:p>
        </w:tc>
        <w:tc>
          <w:tcPr>
            <w:tcW w:w="1516" w:type="dxa"/>
            <w:vAlign w:val="center"/>
          </w:tcPr>
          <w:p w14:paraId="20E3F0A1" w14:textId="77777777" w:rsidR="003912BF" w:rsidRPr="0052273E" w:rsidRDefault="003912BF"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806" w:type="dxa"/>
            <w:vAlign w:val="center"/>
          </w:tcPr>
          <w:p w14:paraId="63932694" w14:textId="77777777" w:rsidR="003912BF" w:rsidRPr="0052273E" w:rsidRDefault="003912BF"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5B2FC298" w14:textId="77777777" w:rsidTr="00970516">
        <w:trPr>
          <w:trHeight w:val="240"/>
        </w:trPr>
        <w:tc>
          <w:tcPr>
            <w:tcW w:w="666" w:type="dxa"/>
          </w:tcPr>
          <w:p w14:paraId="598C1E4B" w14:textId="77777777" w:rsidR="003912BF" w:rsidRPr="0052273E" w:rsidRDefault="003912BF" w:rsidP="002F14D8">
            <w:pPr>
              <w:spacing w:after="0"/>
              <w:rPr>
                <w:rFonts w:ascii="Cambria" w:hAnsi="Cambria" w:cs="Times New Roman"/>
                <w:bCs/>
                <w:sz w:val="20"/>
                <w:szCs w:val="20"/>
              </w:rPr>
            </w:pPr>
            <w:r w:rsidRPr="0052273E">
              <w:rPr>
                <w:rFonts w:ascii="Cambria" w:hAnsi="Cambria" w:cs="Times New Roman"/>
                <w:bCs/>
                <w:sz w:val="20"/>
                <w:szCs w:val="20"/>
              </w:rPr>
              <w:t>W7</w:t>
            </w:r>
          </w:p>
        </w:tc>
        <w:tc>
          <w:tcPr>
            <w:tcW w:w="6043" w:type="dxa"/>
          </w:tcPr>
          <w:p w14:paraId="6F73051A" w14:textId="77777777" w:rsidR="003912BF" w:rsidRPr="0052273E" w:rsidRDefault="003912BF" w:rsidP="002F14D8">
            <w:pPr>
              <w:spacing w:after="0"/>
              <w:jc w:val="both"/>
              <w:rPr>
                <w:rFonts w:ascii="Cambria" w:hAnsi="Cambria" w:cs="Times New Roman"/>
                <w:sz w:val="20"/>
                <w:szCs w:val="20"/>
              </w:rPr>
            </w:pPr>
            <w:r w:rsidRPr="0052273E">
              <w:rPr>
                <w:rFonts w:ascii="Cambria" w:hAnsi="Cambria"/>
                <w:sz w:val="20"/>
                <w:szCs w:val="20"/>
              </w:rPr>
              <w:t>Charakterystyka metod oczyszczania ścieków miejskich – metody mechaniczne oraz biologiczne. Przykłady typowych schematów technologicznych</w:t>
            </w:r>
          </w:p>
        </w:tc>
        <w:tc>
          <w:tcPr>
            <w:tcW w:w="1516" w:type="dxa"/>
            <w:vAlign w:val="center"/>
          </w:tcPr>
          <w:p w14:paraId="2A9798D4" w14:textId="77777777" w:rsidR="003912BF" w:rsidRPr="0052273E" w:rsidRDefault="003912BF"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806" w:type="dxa"/>
            <w:vAlign w:val="center"/>
          </w:tcPr>
          <w:p w14:paraId="14CEC387" w14:textId="77777777" w:rsidR="003912BF" w:rsidRPr="0052273E" w:rsidRDefault="003912BF"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5B754BC8" w14:textId="77777777" w:rsidTr="00970516">
        <w:trPr>
          <w:trHeight w:val="474"/>
        </w:trPr>
        <w:tc>
          <w:tcPr>
            <w:tcW w:w="666" w:type="dxa"/>
          </w:tcPr>
          <w:p w14:paraId="52493608" w14:textId="77777777" w:rsidR="003912BF" w:rsidRPr="0052273E" w:rsidRDefault="003912BF" w:rsidP="002F14D8">
            <w:pPr>
              <w:spacing w:after="0"/>
              <w:rPr>
                <w:rFonts w:ascii="Cambria" w:hAnsi="Cambria" w:cs="Times New Roman"/>
                <w:bCs/>
                <w:sz w:val="20"/>
                <w:szCs w:val="20"/>
              </w:rPr>
            </w:pPr>
            <w:r w:rsidRPr="0052273E">
              <w:rPr>
                <w:rFonts w:ascii="Cambria" w:hAnsi="Cambria" w:cs="Times New Roman"/>
                <w:bCs/>
                <w:sz w:val="20"/>
                <w:szCs w:val="20"/>
              </w:rPr>
              <w:t>W8</w:t>
            </w:r>
          </w:p>
        </w:tc>
        <w:tc>
          <w:tcPr>
            <w:tcW w:w="6043" w:type="dxa"/>
          </w:tcPr>
          <w:p w14:paraId="5DAAB190" w14:textId="77777777" w:rsidR="003912BF" w:rsidRPr="0052273E" w:rsidRDefault="003912BF" w:rsidP="002F14D8">
            <w:pPr>
              <w:spacing w:after="0"/>
              <w:jc w:val="both"/>
              <w:rPr>
                <w:rFonts w:ascii="Cambria" w:hAnsi="Cambria" w:cs="Times New Roman"/>
                <w:sz w:val="20"/>
                <w:szCs w:val="20"/>
              </w:rPr>
            </w:pPr>
            <w:r w:rsidRPr="0052273E">
              <w:rPr>
                <w:rFonts w:ascii="Cambria" w:hAnsi="Cambria"/>
                <w:sz w:val="20"/>
                <w:szCs w:val="20"/>
              </w:rPr>
              <w:t>Charakterystyka metod fizykochemicznych – wstępne napowietrzanie, flotacja dwufazowa, wymiana jonowa na jonitach</w:t>
            </w:r>
          </w:p>
        </w:tc>
        <w:tc>
          <w:tcPr>
            <w:tcW w:w="1516" w:type="dxa"/>
            <w:vAlign w:val="center"/>
          </w:tcPr>
          <w:p w14:paraId="786AC749" w14:textId="77777777" w:rsidR="003912BF" w:rsidRPr="0052273E" w:rsidRDefault="003912BF"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806" w:type="dxa"/>
            <w:vAlign w:val="center"/>
          </w:tcPr>
          <w:p w14:paraId="336C43E4" w14:textId="77777777" w:rsidR="003912BF" w:rsidRPr="0052273E" w:rsidRDefault="003912BF"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CDDFE25" w14:textId="77777777" w:rsidTr="00970516">
        <w:trPr>
          <w:trHeight w:val="474"/>
        </w:trPr>
        <w:tc>
          <w:tcPr>
            <w:tcW w:w="666" w:type="dxa"/>
          </w:tcPr>
          <w:p w14:paraId="3DE91C36" w14:textId="77777777" w:rsidR="003912BF" w:rsidRPr="0052273E" w:rsidRDefault="003912BF" w:rsidP="002F14D8">
            <w:pPr>
              <w:spacing w:after="0"/>
              <w:rPr>
                <w:rFonts w:ascii="Cambria" w:hAnsi="Cambria" w:cs="Times New Roman"/>
                <w:bCs/>
                <w:sz w:val="20"/>
                <w:szCs w:val="20"/>
              </w:rPr>
            </w:pPr>
            <w:r w:rsidRPr="0052273E">
              <w:rPr>
                <w:rFonts w:ascii="Cambria" w:hAnsi="Cambria" w:cs="Times New Roman"/>
                <w:bCs/>
                <w:sz w:val="20"/>
                <w:szCs w:val="20"/>
              </w:rPr>
              <w:t>W9</w:t>
            </w:r>
          </w:p>
        </w:tc>
        <w:tc>
          <w:tcPr>
            <w:tcW w:w="6043" w:type="dxa"/>
          </w:tcPr>
          <w:p w14:paraId="32EC1451" w14:textId="77777777" w:rsidR="003912BF" w:rsidRPr="0052273E" w:rsidRDefault="003912BF" w:rsidP="002F14D8">
            <w:pPr>
              <w:spacing w:after="0"/>
              <w:jc w:val="both"/>
              <w:rPr>
                <w:rFonts w:ascii="Cambria" w:eastAsia="Times New Roman" w:hAnsi="Cambria" w:cs="Arial"/>
                <w:sz w:val="20"/>
                <w:szCs w:val="20"/>
                <w:lang w:eastAsia="pl-PL"/>
              </w:rPr>
            </w:pPr>
            <w:r w:rsidRPr="0052273E">
              <w:rPr>
                <w:rFonts w:ascii="Cambria" w:hAnsi="Cambria"/>
                <w:sz w:val="20"/>
                <w:szCs w:val="20"/>
              </w:rPr>
              <w:t>Metody chemicznego usuwania zanieczyszczeń ze ścieków – neutralizacja, wytrącanie, utlenianie i redukcja, ekstrakcja</w:t>
            </w:r>
            <w:r w:rsidR="00970516" w:rsidRPr="0052273E">
              <w:rPr>
                <w:rFonts w:ascii="Cambria" w:hAnsi="Cambria"/>
                <w:sz w:val="20"/>
                <w:szCs w:val="20"/>
              </w:rPr>
              <w:t>. Naturalne metody biologicznej eliminacji zanieczyszczeń ze ścieków – pola filtracyjne, filtry gruntowe, pola nawadniania</w:t>
            </w:r>
          </w:p>
        </w:tc>
        <w:tc>
          <w:tcPr>
            <w:tcW w:w="1516" w:type="dxa"/>
            <w:vAlign w:val="center"/>
          </w:tcPr>
          <w:p w14:paraId="25D432F5" w14:textId="77777777" w:rsidR="003912BF" w:rsidRPr="0052273E" w:rsidRDefault="003912BF"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806" w:type="dxa"/>
            <w:vAlign w:val="center"/>
          </w:tcPr>
          <w:p w14:paraId="58B39813" w14:textId="77777777" w:rsidR="003912BF" w:rsidRPr="0052273E" w:rsidRDefault="003912BF"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6B5E39C3" w14:textId="77777777" w:rsidTr="00970516">
        <w:trPr>
          <w:trHeight w:val="474"/>
        </w:trPr>
        <w:tc>
          <w:tcPr>
            <w:tcW w:w="666" w:type="dxa"/>
          </w:tcPr>
          <w:p w14:paraId="6B6BCB33" w14:textId="77777777" w:rsidR="003912BF" w:rsidRPr="0052273E" w:rsidRDefault="003912BF" w:rsidP="002F14D8">
            <w:pPr>
              <w:spacing w:after="0"/>
              <w:rPr>
                <w:rFonts w:ascii="Cambria" w:hAnsi="Cambria" w:cs="Times New Roman"/>
                <w:bCs/>
                <w:sz w:val="20"/>
                <w:szCs w:val="20"/>
              </w:rPr>
            </w:pPr>
            <w:r w:rsidRPr="0052273E">
              <w:rPr>
                <w:rFonts w:ascii="Cambria" w:hAnsi="Cambria" w:cs="Times New Roman"/>
                <w:bCs/>
                <w:sz w:val="20"/>
                <w:szCs w:val="20"/>
              </w:rPr>
              <w:t>W10</w:t>
            </w:r>
          </w:p>
        </w:tc>
        <w:tc>
          <w:tcPr>
            <w:tcW w:w="6043" w:type="dxa"/>
          </w:tcPr>
          <w:p w14:paraId="215F43D0" w14:textId="77777777" w:rsidR="003912BF" w:rsidRPr="0052273E" w:rsidRDefault="00970516" w:rsidP="002F14D8">
            <w:pPr>
              <w:spacing w:after="0"/>
              <w:jc w:val="both"/>
              <w:rPr>
                <w:rFonts w:ascii="Cambria" w:eastAsia="Times New Roman" w:hAnsi="Cambria" w:cs="Arial"/>
                <w:sz w:val="20"/>
                <w:szCs w:val="20"/>
                <w:lang w:eastAsia="pl-PL"/>
              </w:rPr>
            </w:pPr>
            <w:r w:rsidRPr="0052273E">
              <w:rPr>
                <w:rFonts w:ascii="Cambria" w:eastAsia="Times New Roman" w:hAnsi="Cambria" w:cs="Arial"/>
                <w:sz w:val="20"/>
                <w:szCs w:val="20"/>
                <w:lang w:eastAsia="pl-PL"/>
              </w:rPr>
              <w:t>Kolokwium zaliczeniowe</w:t>
            </w:r>
          </w:p>
        </w:tc>
        <w:tc>
          <w:tcPr>
            <w:tcW w:w="1516" w:type="dxa"/>
            <w:vAlign w:val="center"/>
          </w:tcPr>
          <w:p w14:paraId="5EB945C6" w14:textId="77777777" w:rsidR="003912BF" w:rsidRPr="0052273E" w:rsidRDefault="003912BF"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806" w:type="dxa"/>
            <w:vAlign w:val="center"/>
          </w:tcPr>
          <w:p w14:paraId="04B69426" w14:textId="77777777" w:rsidR="003912BF" w:rsidRPr="0052273E" w:rsidRDefault="003912BF"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3912BF" w:rsidRPr="0052273E" w14:paraId="7F432C7B" w14:textId="77777777" w:rsidTr="00970516">
        <w:tc>
          <w:tcPr>
            <w:tcW w:w="666" w:type="dxa"/>
          </w:tcPr>
          <w:p w14:paraId="18DAE461" w14:textId="77777777" w:rsidR="003912BF" w:rsidRPr="0052273E" w:rsidRDefault="003912BF" w:rsidP="002F14D8">
            <w:pPr>
              <w:spacing w:after="0"/>
              <w:rPr>
                <w:rFonts w:ascii="Cambria" w:hAnsi="Cambria" w:cs="Times New Roman"/>
                <w:bCs/>
                <w:sz w:val="20"/>
                <w:szCs w:val="20"/>
              </w:rPr>
            </w:pPr>
          </w:p>
        </w:tc>
        <w:tc>
          <w:tcPr>
            <w:tcW w:w="6043" w:type="dxa"/>
          </w:tcPr>
          <w:p w14:paraId="20781E81" w14:textId="77777777" w:rsidR="003912BF" w:rsidRPr="0052273E" w:rsidRDefault="003912BF" w:rsidP="002F14D8">
            <w:pPr>
              <w:spacing w:after="0"/>
              <w:rPr>
                <w:rFonts w:ascii="Cambria" w:hAnsi="Cambria" w:cs="Times New Roman"/>
                <w:b/>
                <w:sz w:val="20"/>
                <w:szCs w:val="20"/>
              </w:rPr>
            </w:pPr>
            <w:r w:rsidRPr="0052273E">
              <w:rPr>
                <w:rFonts w:ascii="Cambria" w:hAnsi="Cambria" w:cs="Times New Roman"/>
                <w:b/>
                <w:sz w:val="20"/>
                <w:szCs w:val="20"/>
              </w:rPr>
              <w:t xml:space="preserve">Razem liczba godzin wykładów </w:t>
            </w:r>
          </w:p>
        </w:tc>
        <w:tc>
          <w:tcPr>
            <w:tcW w:w="1516" w:type="dxa"/>
            <w:vAlign w:val="center"/>
          </w:tcPr>
          <w:p w14:paraId="3B36F65B" w14:textId="77777777" w:rsidR="003912BF" w:rsidRPr="0052273E" w:rsidRDefault="003912BF" w:rsidP="002F14D8">
            <w:pPr>
              <w:spacing w:after="0"/>
              <w:jc w:val="center"/>
              <w:rPr>
                <w:rFonts w:ascii="Cambria" w:hAnsi="Cambria" w:cs="Times New Roman"/>
                <w:b/>
                <w:bCs/>
                <w:sz w:val="20"/>
                <w:szCs w:val="20"/>
              </w:rPr>
            </w:pPr>
            <w:r w:rsidRPr="0052273E">
              <w:rPr>
                <w:rFonts w:ascii="Cambria" w:hAnsi="Cambria" w:cs="Times New Roman"/>
                <w:b/>
                <w:bCs/>
                <w:sz w:val="20"/>
                <w:szCs w:val="20"/>
              </w:rPr>
              <w:t>15</w:t>
            </w:r>
          </w:p>
        </w:tc>
        <w:tc>
          <w:tcPr>
            <w:tcW w:w="1806" w:type="dxa"/>
            <w:vAlign w:val="center"/>
          </w:tcPr>
          <w:p w14:paraId="4695E370" w14:textId="77777777" w:rsidR="003912BF" w:rsidRPr="0052273E" w:rsidRDefault="003912BF" w:rsidP="002F14D8">
            <w:pPr>
              <w:spacing w:after="0"/>
              <w:jc w:val="center"/>
              <w:rPr>
                <w:rFonts w:ascii="Cambria" w:hAnsi="Cambria" w:cs="Times New Roman"/>
                <w:b/>
                <w:bCs/>
                <w:sz w:val="20"/>
                <w:szCs w:val="20"/>
              </w:rPr>
            </w:pPr>
            <w:r w:rsidRPr="0052273E">
              <w:rPr>
                <w:rFonts w:ascii="Cambria" w:hAnsi="Cambria" w:cs="Times New Roman"/>
                <w:b/>
                <w:bCs/>
                <w:sz w:val="20"/>
                <w:szCs w:val="20"/>
              </w:rPr>
              <w:t>10</w:t>
            </w:r>
          </w:p>
        </w:tc>
      </w:tr>
    </w:tbl>
    <w:p w14:paraId="4F0E60FF" w14:textId="77777777" w:rsidR="003912BF" w:rsidRPr="0052273E" w:rsidRDefault="003912BF" w:rsidP="002F14D8">
      <w:pPr>
        <w:spacing w:after="0"/>
        <w:rPr>
          <w:rFonts w:ascii="Cambria" w:hAnsi="Cambria" w:cs="Times New Roman"/>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061"/>
        <w:gridCol w:w="1516"/>
        <w:gridCol w:w="1806"/>
      </w:tblGrid>
      <w:tr w:rsidR="0052273E" w:rsidRPr="0052273E" w14:paraId="5F4EB756" w14:textId="77777777" w:rsidTr="0025425A">
        <w:trPr>
          <w:trHeight w:val="340"/>
        </w:trPr>
        <w:tc>
          <w:tcPr>
            <w:tcW w:w="648" w:type="dxa"/>
            <w:vMerge w:val="restart"/>
          </w:tcPr>
          <w:p w14:paraId="75ABE948" w14:textId="77777777" w:rsidR="0025425A" w:rsidRPr="0052273E" w:rsidRDefault="0025425A" w:rsidP="002F14D8">
            <w:pPr>
              <w:spacing w:after="0"/>
              <w:rPr>
                <w:rFonts w:ascii="Cambria" w:hAnsi="Cambria"/>
                <w:b/>
                <w:bCs/>
                <w:sz w:val="20"/>
                <w:szCs w:val="20"/>
              </w:rPr>
            </w:pPr>
            <w:r w:rsidRPr="0052273E">
              <w:rPr>
                <w:rFonts w:ascii="Cambria" w:hAnsi="Cambria"/>
                <w:b/>
                <w:bCs/>
                <w:sz w:val="20"/>
                <w:szCs w:val="20"/>
              </w:rPr>
              <w:t>Lp.</w:t>
            </w:r>
          </w:p>
          <w:p w14:paraId="5F215668" w14:textId="77777777" w:rsidR="0025425A" w:rsidRPr="0052273E" w:rsidRDefault="0025425A" w:rsidP="002F14D8">
            <w:pPr>
              <w:spacing w:after="0"/>
              <w:rPr>
                <w:rFonts w:ascii="Cambria" w:hAnsi="Cambria"/>
                <w:b/>
                <w:bCs/>
                <w:sz w:val="20"/>
                <w:szCs w:val="20"/>
              </w:rPr>
            </w:pPr>
          </w:p>
        </w:tc>
        <w:tc>
          <w:tcPr>
            <w:tcW w:w="6061" w:type="dxa"/>
            <w:vMerge w:val="restart"/>
          </w:tcPr>
          <w:p w14:paraId="1CFCB950" w14:textId="77777777" w:rsidR="0025425A" w:rsidRPr="0052273E" w:rsidRDefault="0025425A" w:rsidP="002F14D8">
            <w:pPr>
              <w:spacing w:after="0"/>
              <w:rPr>
                <w:rFonts w:ascii="Cambria" w:hAnsi="Cambria"/>
                <w:b/>
                <w:bCs/>
                <w:sz w:val="20"/>
                <w:szCs w:val="20"/>
              </w:rPr>
            </w:pPr>
            <w:r w:rsidRPr="0052273E">
              <w:rPr>
                <w:rFonts w:ascii="Cambria" w:hAnsi="Cambria"/>
                <w:b/>
                <w:bCs/>
                <w:sz w:val="20"/>
                <w:szCs w:val="20"/>
              </w:rPr>
              <w:lastRenderedPageBreak/>
              <w:t>Treści ćwiczeń</w:t>
            </w:r>
          </w:p>
          <w:p w14:paraId="265DEA43" w14:textId="77777777" w:rsidR="0025425A" w:rsidRPr="0052273E" w:rsidRDefault="0025425A" w:rsidP="002F14D8">
            <w:pPr>
              <w:spacing w:after="0"/>
              <w:rPr>
                <w:rFonts w:ascii="Cambria" w:hAnsi="Cambria"/>
                <w:b/>
                <w:bCs/>
                <w:sz w:val="20"/>
                <w:szCs w:val="20"/>
              </w:rPr>
            </w:pPr>
          </w:p>
        </w:tc>
        <w:tc>
          <w:tcPr>
            <w:tcW w:w="3322" w:type="dxa"/>
            <w:gridSpan w:val="2"/>
          </w:tcPr>
          <w:p w14:paraId="7BF0C8A7" w14:textId="77777777" w:rsidR="0025425A" w:rsidRPr="0052273E" w:rsidRDefault="0025425A" w:rsidP="002F14D8">
            <w:pPr>
              <w:spacing w:after="0"/>
              <w:rPr>
                <w:rFonts w:ascii="Cambria" w:hAnsi="Cambria"/>
                <w:b/>
                <w:bCs/>
                <w:sz w:val="20"/>
                <w:szCs w:val="20"/>
              </w:rPr>
            </w:pPr>
            <w:r w:rsidRPr="0052273E">
              <w:rPr>
                <w:rFonts w:ascii="Cambria" w:hAnsi="Cambria"/>
                <w:b/>
                <w:bCs/>
                <w:sz w:val="20"/>
                <w:szCs w:val="20"/>
              </w:rPr>
              <w:lastRenderedPageBreak/>
              <w:t>Liczba godzin na studiach</w:t>
            </w:r>
          </w:p>
        </w:tc>
      </w:tr>
      <w:tr w:rsidR="0052273E" w:rsidRPr="0052273E" w14:paraId="515525E2" w14:textId="77777777" w:rsidTr="0025425A">
        <w:trPr>
          <w:trHeight w:val="196"/>
        </w:trPr>
        <w:tc>
          <w:tcPr>
            <w:tcW w:w="648" w:type="dxa"/>
            <w:vMerge/>
          </w:tcPr>
          <w:p w14:paraId="69DC4411" w14:textId="77777777" w:rsidR="0025425A" w:rsidRPr="0052273E" w:rsidRDefault="0025425A" w:rsidP="002F14D8">
            <w:pPr>
              <w:spacing w:after="0"/>
              <w:rPr>
                <w:rFonts w:ascii="Cambria" w:hAnsi="Cambria" w:cs="Times New Roman"/>
                <w:b/>
                <w:bCs/>
                <w:sz w:val="20"/>
                <w:szCs w:val="20"/>
              </w:rPr>
            </w:pPr>
          </w:p>
        </w:tc>
        <w:tc>
          <w:tcPr>
            <w:tcW w:w="6061" w:type="dxa"/>
            <w:vMerge/>
          </w:tcPr>
          <w:p w14:paraId="422C3A9C" w14:textId="77777777" w:rsidR="0025425A" w:rsidRPr="0052273E" w:rsidRDefault="0025425A" w:rsidP="002F14D8">
            <w:pPr>
              <w:spacing w:after="0"/>
              <w:rPr>
                <w:rFonts w:ascii="Cambria" w:hAnsi="Cambria" w:cs="Times New Roman"/>
                <w:b/>
                <w:bCs/>
                <w:sz w:val="20"/>
                <w:szCs w:val="20"/>
              </w:rPr>
            </w:pPr>
          </w:p>
        </w:tc>
        <w:tc>
          <w:tcPr>
            <w:tcW w:w="1516" w:type="dxa"/>
          </w:tcPr>
          <w:p w14:paraId="35D144DF" w14:textId="77777777" w:rsidR="0025425A" w:rsidRPr="0052273E" w:rsidRDefault="0025425A" w:rsidP="002F14D8">
            <w:pPr>
              <w:spacing w:after="0"/>
              <w:jc w:val="center"/>
              <w:rPr>
                <w:rFonts w:ascii="Cambria" w:hAnsi="Cambria" w:cs="Times New Roman"/>
                <w:b/>
                <w:bCs/>
                <w:sz w:val="20"/>
                <w:szCs w:val="20"/>
              </w:rPr>
            </w:pPr>
            <w:r w:rsidRPr="0052273E">
              <w:rPr>
                <w:rFonts w:ascii="Cambria" w:hAnsi="Cambria"/>
                <w:b/>
                <w:bCs/>
                <w:sz w:val="20"/>
                <w:szCs w:val="20"/>
              </w:rPr>
              <w:t>stacjonarnych</w:t>
            </w:r>
          </w:p>
        </w:tc>
        <w:tc>
          <w:tcPr>
            <w:tcW w:w="1806" w:type="dxa"/>
          </w:tcPr>
          <w:p w14:paraId="384BDC74" w14:textId="77777777" w:rsidR="0025425A" w:rsidRPr="0052273E" w:rsidRDefault="0025425A" w:rsidP="002F14D8">
            <w:pPr>
              <w:spacing w:after="0"/>
              <w:jc w:val="center"/>
              <w:rPr>
                <w:rFonts w:ascii="Cambria" w:hAnsi="Cambria" w:cs="Times New Roman"/>
                <w:b/>
                <w:bCs/>
                <w:sz w:val="20"/>
                <w:szCs w:val="20"/>
              </w:rPr>
            </w:pPr>
            <w:r w:rsidRPr="0052273E">
              <w:rPr>
                <w:rFonts w:ascii="Cambria" w:hAnsi="Cambria"/>
                <w:b/>
                <w:bCs/>
                <w:sz w:val="20"/>
                <w:szCs w:val="20"/>
              </w:rPr>
              <w:t>niestacjonarnych</w:t>
            </w:r>
          </w:p>
        </w:tc>
      </w:tr>
      <w:tr w:rsidR="0052273E" w:rsidRPr="0052273E" w14:paraId="2EF8FAFF" w14:textId="77777777" w:rsidTr="0025425A">
        <w:trPr>
          <w:trHeight w:val="225"/>
        </w:trPr>
        <w:tc>
          <w:tcPr>
            <w:tcW w:w="648" w:type="dxa"/>
          </w:tcPr>
          <w:p w14:paraId="4A9B1D7A" w14:textId="77777777" w:rsidR="0025425A" w:rsidRPr="0052273E" w:rsidRDefault="003B59AF" w:rsidP="002F14D8">
            <w:pPr>
              <w:spacing w:after="0"/>
              <w:rPr>
                <w:rFonts w:ascii="Cambria" w:hAnsi="Cambria" w:cs="Times New Roman"/>
                <w:bCs/>
                <w:sz w:val="20"/>
                <w:szCs w:val="20"/>
              </w:rPr>
            </w:pPr>
            <w:r w:rsidRPr="0052273E">
              <w:rPr>
                <w:rFonts w:ascii="Cambria" w:hAnsi="Cambria" w:cs="Times New Roman"/>
                <w:bCs/>
                <w:sz w:val="20"/>
                <w:szCs w:val="20"/>
              </w:rPr>
              <w:t>C</w:t>
            </w:r>
            <w:r w:rsidR="0025425A" w:rsidRPr="0052273E">
              <w:rPr>
                <w:rFonts w:ascii="Cambria" w:hAnsi="Cambria" w:cs="Times New Roman"/>
                <w:bCs/>
                <w:sz w:val="20"/>
                <w:szCs w:val="20"/>
              </w:rPr>
              <w:t>1</w:t>
            </w:r>
          </w:p>
        </w:tc>
        <w:tc>
          <w:tcPr>
            <w:tcW w:w="6061" w:type="dxa"/>
          </w:tcPr>
          <w:p w14:paraId="3BC6AB03" w14:textId="77777777" w:rsidR="0025425A" w:rsidRPr="0052273E" w:rsidRDefault="0087531A" w:rsidP="002F14D8">
            <w:pPr>
              <w:spacing w:after="0"/>
              <w:jc w:val="both"/>
              <w:rPr>
                <w:rFonts w:ascii="Cambria" w:eastAsia="Times New Roman" w:hAnsi="Cambria" w:cs="Arial"/>
                <w:sz w:val="20"/>
                <w:szCs w:val="20"/>
                <w:lang w:eastAsia="pl-PL"/>
              </w:rPr>
            </w:pPr>
            <w:r w:rsidRPr="0052273E">
              <w:rPr>
                <w:rFonts w:ascii="Cambria" w:hAnsi="Cambria"/>
                <w:sz w:val="20"/>
                <w:szCs w:val="20"/>
              </w:rPr>
              <w:t>Zajęcia organizacyjne obejmujące przedstawienie propozycji zwiedzanych obiektów (stacji przygotowania wody i oczyszczalni ścieków w zakładach przemysłowych), określenie wymagań zaliczenia przedmiotu oraz omówienie zasad BHP podczas zwiedzania obiektów technicznych</w:t>
            </w:r>
          </w:p>
        </w:tc>
        <w:tc>
          <w:tcPr>
            <w:tcW w:w="1516" w:type="dxa"/>
            <w:vAlign w:val="center"/>
          </w:tcPr>
          <w:p w14:paraId="4F9B55D3" w14:textId="77777777" w:rsidR="0025425A" w:rsidRPr="0052273E" w:rsidRDefault="0025425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15386149" w14:textId="77777777" w:rsidR="0025425A" w:rsidRPr="0052273E" w:rsidRDefault="0025425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6DEE359C" w14:textId="77777777" w:rsidTr="0025425A">
        <w:trPr>
          <w:trHeight w:val="285"/>
        </w:trPr>
        <w:tc>
          <w:tcPr>
            <w:tcW w:w="648" w:type="dxa"/>
          </w:tcPr>
          <w:p w14:paraId="20C1DB6F" w14:textId="77777777" w:rsidR="0025425A" w:rsidRPr="0052273E" w:rsidRDefault="003B59AF" w:rsidP="002F14D8">
            <w:pPr>
              <w:spacing w:after="0"/>
              <w:rPr>
                <w:rFonts w:ascii="Cambria" w:hAnsi="Cambria" w:cs="Times New Roman"/>
                <w:bCs/>
                <w:sz w:val="20"/>
                <w:szCs w:val="20"/>
              </w:rPr>
            </w:pPr>
            <w:r w:rsidRPr="0052273E">
              <w:rPr>
                <w:rFonts w:ascii="Cambria" w:hAnsi="Cambria" w:cs="Times New Roman"/>
                <w:bCs/>
                <w:sz w:val="20"/>
                <w:szCs w:val="20"/>
              </w:rPr>
              <w:t>C</w:t>
            </w:r>
            <w:r w:rsidR="0025425A" w:rsidRPr="0052273E">
              <w:rPr>
                <w:rFonts w:ascii="Cambria" w:hAnsi="Cambria" w:cs="Times New Roman"/>
                <w:bCs/>
                <w:sz w:val="20"/>
                <w:szCs w:val="20"/>
              </w:rPr>
              <w:t>2</w:t>
            </w:r>
          </w:p>
        </w:tc>
        <w:tc>
          <w:tcPr>
            <w:tcW w:w="6061" w:type="dxa"/>
          </w:tcPr>
          <w:p w14:paraId="480C0026" w14:textId="77777777" w:rsidR="0025425A" w:rsidRPr="0052273E" w:rsidRDefault="0087531A" w:rsidP="002F14D8">
            <w:pPr>
              <w:spacing w:after="0"/>
              <w:jc w:val="both"/>
              <w:rPr>
                <w:rFonts w:ascii="Cambria" w:eastAsia="Times New Roman" w:hAnsi="Cambria" w:cs="Arial"/>
                <w:sz w:val="20"/>
                <w:szCs w:val="20"/>
                <w:lang w:eastAsia="pl-PL"/>
              </w:rPr>
            </w:pPr>
            <w:r w:rsidRPr="0052273E">
              <w:rPr>
                <w:rFonts w:ascii="Cambria" w:hAnsi="Cambria"/>
                <w:sz w:val="20"/>
                <w:szCs w:val="20"/>
              </w:rPr>
              <w:t>Omówienie technologii stosowanej w zwiedzanych obiek</w:t>
            </w:r>
            <w:r w:rsidR="00970516" w:rsidRPr="0052273E">
              <w:rPr>
                <w:rFonts w:ascii="Cambria" w:hAnsi="Cambria"/>
                <w:sz w:val="20"/>
                <w:szCs w:val="20"/>
              </w:rPr>
              <w:t>t</w:t>
            </w:r>
            <w:r w:rsidRPr="0052273E">
              <w:rPr>
                <w:rFonts w:ascii="Cambria" w:hAnsi="Cambria"/>
                <w:sz w:val="20"/>
                <w:szCs w:val="20"/>
              </w:rPr>
              <w:t>ach</w:t>
            </w:r>
          </w:p>
        </w:tc>
        <w:tc>
          <w:tcPr>
            <w:tcW w:w="1516" w:type="dxa"/>
            <w:vAlign w:val="center"/>
          </w:tcPr>
          <w:p w14:paraId="0F6E8EF2" w14:textId="77777777" w:rsidR="0025425A" w:rsidRPr="0052273E" w:rsidRDefault="0025425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1F6E84ED" w14:textId="77777777" w:rsidR="0025425A" w:rsidRPr="0052273E" w:rsidRDefault="0025425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614B458E" w14:textId="77777777" w:rsidTr="0025425A">
        <w:trPr>
          <w:trHeight w:val="345"/>
        </w:trPr>
        <w:tc>
          <w:tcPr>
            <w:tcW w:w="648" w:type="dxa"/>
          </w:tcPr>
          <w:p w14:paraId="668BA6BE" w14:textId="77777777" w:rsidR="0025425A" w:rsidRPr="0052273E" w:rsidRDefault="003B59AF" w:rsidP="002F14D8">
            <w:pPr>
              <w:spacing w:after="0"/>
              <w:rPr>
                <w:rFonts w:ascii="Cambria" w:hAnsi="Cambria" w:cs="Times New Roman"/>
                <w:bCs/>
                <w:sz w:val="20"/>
                <w:szCs w:val="20"/>
              </w:rPr>
            </w:pPr>
            <w:r w:rsidRPr="0052273E">
              <w:rPr>
                <w:rFonts w:ascii="Cambria" w:hAnsi="Cambria" w:cs="Times New Roman"/>
                <w:bCs/>
                <w:sz w:val="20"/>
                <w:szCs w:val="20"/>
              </w:rPr>
              <w:t>C</w:t>
            </w:r>
            <w:r w:rsidR="0025425A" w:rsidRPr="0052273E">
              <w:rPr>
                <w:rFonts w:ascii="Cambria" w:hAnsi="Cambria" w:cs="Times New Roman"/>
                <w:bCs/>
                <w:sz w:val="20"/>
                <w:szCs w:val="20"/>
              </w:rPr>
              <w:t>3</w:t>
            </w:r>
          </w:p>
        </w:tc>
        <w:tc>
          <w:tcPr>
            <w:tcW w:w="6061" w:type="dxa"/>
          </w:tcPr>
          <w:p w14:paraId="1688B7A5" w14:textId="77777777" w:rsidR="0025425A" w:rsidRPr="0052273E" w:rsidRDefault="0087531A" w:rsidP="002F14D8">
            <w:pPr>
              <w:spacing w:after="0"/>
              <w:jc w:val="both"/>
              <w:rPr>
                <w:rFonts w:ascii="Cambria" w:eastAsia="Times New Roman" w:hAnsi="Cambria" w:cs="Arial"/>
                <w:sz w:val="20"/>
                <w:szCs w:val="20"/>
                <w:lang w:eastAsia="pl-PL"/>
              </w:rPr>
            </w:pPr>
            <w:r w:rsidRPr="0052273E">
              <w:rPr>
                <w:rFonts w:ascii="Cambria" w:hAnsi="Cambria"/>
                <w:sz w:val="20"/>
                <w:szCs w:val="20"/>
              </w:rPr>
              <w:t>Podział na grupy i przydział zadań do rozwiązania</w:t>
            </w:r>
          </w:p>
        </w:tc>
        <w:tc>
          <w:tcPr>
            <w:tcW w:w="1516" w:type="dxa"/>
            <w:vAlign w:val="center"/>
          </w:tcPr>
          <w:p w14:paraId="15F9E8A5" w14:textId="77777777" w:rsidR="0025425A" w:rsidRPr="0052273E" w:rsidRDefault="0025425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2F5EC228" w14:textId="77777777" w:rsidR="0025425A" w:rsidRPr="0052273E" w:rsidRDefault="0025425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FDB29D2" w14:textId="77777777" w:rsidTr="0025425A">
        <w:trPr>
          <w:trHeight w:val="240"/>
        </w:trPr>
        <w:tc>
          <w:tcPr>
            <w:tcW w:w="648" w:type="dxa"/>
          </w:tcPr>
          <w:p w14:paraId="1FB84E4D" w14:textId="77777777" w:rsidR="0025425A" w:rsidRPr="0052273E" w:rsidRDefault="003B59AF" w:rsidP="002F14D8">
            <w:pPr>
              <w:spacing w:after="0"/>
              <w:rPr>
                <w:rFonts w:ascii="Cambria" w:hAnsi="Cambria" w:cs="Times New Roman"/>
                <w:bCs/>
                <w:sz w:val="20"/>
                <w:szCs w:val="20"/>
              </w:rPr>
            </w:pPr>
            <w:r w:rsidRPr="0052273E">
              <w:rPr>
                <w:rFonts w:ascii="Cambria" w:hAnsi="Cambria" w:cs="Times New Roman"/>
                <w:bCs/>
                <w:sz w:val="20"/>
                <w:szCs w:val="20"/>
              </w:rPr>
              <w:t>C</w:t>
            </w:r>
            <w:r w:rsidR="0025425A" w:rsidRPr="0052273E">
              <w:rPr>
                <w:rFonts w:ascii="Cambria" w:hAnsi="Cambria" w:cs="Times New Roman"/>
                <w:bCs/>
                <w:sz w:val="20"/>
                <w:szCs w:val="20"/>
              </w:rPr>
              <w:t>4</w:t>
            </w:r>
          </w:p>
        </w:tc>
        <w:tc>
          <w:tcPr>
            <w:tcW w:w="6061" w:type="dxa"/>
          </w:tcPr>
          <w:p w14:paraId="7CA0A128" w14:textId="77777777" w:rsidR="0025425A" w:rsidRPr="0052273E" w:rsidRDefault="00945E7E" w:rsidP="002F14D8">
            <w:pPr>
              <w:spacing w:after="0"/>
              <w:jc w:val="both"/>
              <w:rPr>
                <w:rFonts w:ascii="Cambria" w:hAnsi="Cambria" w:cs="Times New Roman"/>
                <w:sz w:val="20"/>
                <w:szCs w:val="20"/>
              </w:rPr>
            </w:pPr>
            <w:r w:rsidRPr="0052273E">
              <w:rPr>
                <w:rFonts w:ascii="Cambria" w:hAnsi="Cambria"/>
                <w:sz w:val="20"/>
                <w:szCs w:val="20"/>
              </w:rPr>
              <w:t>Wizyty studyjne</w:t>
            </w:r>
          </w:p>
        </w:tc>
        <w:tc>
          <w:tcPr>
            <w:tcW w:w="1516" w:type="dxa"/>
            <w:vAlign w:val="center"/>
          </w:tcPr>
          <w:p w14:paraId="39537CC9" w14:textId="77777777" w:rsidR="0025425A" w:rsidRPr="0052273E" w:rsidRDefault="0025425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52E6EB3B" w14:textId="77777777" w:rsidR="0025425A" w:rsidRPr="0052273E" w:rsidRDefault="0025425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6434DD1B" w14:textId="77777777" w:rsidTr="0025425A">
        <w:trPr>
          <w:trHeight w:val="240"/>
        </w:trPr>
        <w:tc>
          <w:tcPr>
            <w:tcW w:w="648" w:type="dxa"/>
          </w:tcPr>
          <w:p w14:paraId="15E05301" w14:textId="77777777" w:rsidR="00945E7E" w:rsidRPr="0052273E" w:rsidRDefault="00945E7E" w:rsidP="002F14D8">
            <w:pPr>
              <w:spacing w:after="0"/>
              <w:rPr>
                <w:rFonts w:ascii="Cambria" w:hAnsi="Cambria" w:cs="Times New Roman"/>
                <w:bCs/>
                <w:sz w:val="20"/>
                <w:szCs w:val="20"/>
              </w:rPr>
            </w:pPr>
            <w:r w:rsidRPr="0052273E">
              <w:rPr>
                <w:rFonts w:ascii="Cambria" w:hAnsi="Cambria" w:cs="Times New Roman"/>
                <w:bCs/>
                <w:sz w:val="20"/>
                <w:szCs w:val="20"/>
              </w:rPr>
              <w:t>C5</w:t>
            </w:r>
          </w:p>
        </w:tc>
        <w:tc>
          <w:tcPr>
            <w:tcW w:w="6061" w:type="dxa"/>
          </w:tcPr>
          <w:p w14:paraId="59DD0EA0" w14:textId="77777777" w:rsidR="00945E7E" w:rsidRPr="0052273E" w:rsidRDefault="00945E7E" w:rsidP="002F14D8">
            <w:pPr>
              <w:spacing w:after="0"/>
              <w:jc w:val="both"/>
              <w:rPr>
                <w:rFonts w:ascii="Cambria" w:hAnsi="Cambria"/>
                <w:sz w:val="20"/>
                <w:szCs w:val="20"/>
              </w:rPr>
            </w:pPr>
            <w:r w:rsidRPr="0052273E">
              <w:rPr>
                <w:rFonts w:ascii="Cambria" w:hAnsi="Cambria"/>
                <w:sz w:val="20"/>
                <w:szCs w:val="20"/>
              </w:rPr>
              <w:t>Wizyty studyjne</w:t>
            </w:r>
          </w:p>
        </w:tc>
        <w:tc>
          <w:tcPr>
            <w:tcW w:w="1516" w:type="dxa"/>
            <w:vAlign w:val="center"/>
          </w:tcPr>
          <w:p w14:paraId="1086F1FC" w14:textId="77777777" w:rsidR="00945E7E" w:rsidRPr="0052273E" w:rsidRDefault="00945E7E"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23FE0C91" w14:textId="77777777" w:rsidR="00945E7E" w:rsidRPr="0052273E" w:rsidRDefault="00945E7E" w:rsidP="002F14D8">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4141DE71" w14:textId="77777777" w:rsidTr="0025425A">
        <w:trPr>
          <w:trHeight w:val="358"/>
        </w:trPr>
        <w:tc>
          <w:tcPr>
            <w:tcW w:w="648" w:type="dxa"/>
          </w:tcPr>
          <w:p w14:paraId="5B134B1E" w14:textId="77777777" w:rsidR="00945E7E" w:rsidRPr="0052273E" w:rsidRDefault="00945E7E" w:rsidP="002F14D8">
            <w:pPr>
              <w:spacing w:after="0"/>
              <w:rPr>
                <w:rFonts w:ascii="Cambria" w:hAnsi="Cambria" w:cs="Times New Roman"/>
                <w:bCs/>
                <w:sz w:val="20"/>
                <w:szCs w:val="20"/>
              </w:rPr>
            </w:pPr>
            <w:r w:rsidRPr="0052273E">
              <w:rPr>
                <w:rFonts w:ascii="Cambria" w:hAnsi="Cambria" w:cs="Times New Roman"/>
                <w:bCs/>
                <w:sz w:val="20"/>
                <w:szCs w:val="20"/>
              </w:rPr>
              <w:t>C6</w:t>
            </w:r>
          </w:p>
        </w:tc>
        <w:tc>
          <w:tcPr>
            <w:tcW w:w="6061" w:type="dxa"/>
          </w:tcPr>
          <w:p w14:paraId="0E35B6D6" w14:textId="77777777" w:rsidR="00945E7E" w:rsidRPr="0052273E" w:rsidRDefault="00945E7E" w:rsidP="002F14D8">
            <w:pPr>
              <w:spacing w:after="0"/>
              <w:jc w:val="both"/>
              <w:rPr>
                <w:rFonts w:ascii="Cambria" w:hAnsi="Cambria" w:cs="Times New Roman"/>
                <w:sz w:val="20"/>
                <w:szCs w:val="20"/>
              </w:rPr>
            </w:pPr>
            <w:r w:rsidRPr="0052273E">
              <w:rPr>
                <w:rFonts w:ascii="Cambria" w:hAnsi="Cambria"/>
                <w:sz w:val="20"/>
                <w:szCs w:val="20"/>
              </w:rPr>
              <w:t>Wizyty studyjne</w:t>
            </w:r>
          </w:p>
        </w:tc>
        <w:tc>
          <w:tcPr>
            <w:tcW w:w="1516" w:type="dxa"/>
            <w:vAlign w:val="center"/>
          </w:tcPr>
          <w:p w14:paraId="3DB3E9AA" w14:textId="77777777" w:rsidR="00945E7E" w:rsidRPr="0052273E" w:rsidRDefault="00945E7E"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3A17E1E5" w14:textId="77777777" w:rsidR="00945E7E" w:rsidRPr="0052273E" w:rsidRDefault="00945E7E"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38143063" w14:textId="77777777" w:rsidTr="0025425A">
        <w:trPr>
          <w:trHeight w:val="358"/>
        </w:trPr>
        <w:tc>
          <w:tcPr>
            <w:tcW w:w="648" w:type="dxa"/>
          </w:tcPr>
          <w:p w14:paraId="16FF5D22" w14:textId="77777777" w:rsidR="0025425A" w:rsidRPr="0052273E" w:rsidRDefault="003B59AF" w:rsidP="002F14D8">
            <w:pPr>
              <w:spacing w:after="0"/>
              <w:rPr>
                <w:rFonts w:ascii="Cambria" w:hAnsi="Cambria" w:cs="Times New Roman"/>
                <w:bCs/>
                <w:sz w:val="20"/>
                <w:szCs w:val="20"/>
              </w:rPr>
            </w:pPr>
            <w:r w:rsidRPr="0052273E">
              <w:rPr>
                <w:rFonts w:ascii="Cambria" w:hAnsi="Cambria" w:cs="Times New Roman"/>
                <w:bCs/>
                <w:sz w:val="20"/>
                <w:szCs w:val="20"/>
              </w:rPr>
              <w:t>C7</w:t>
            </w:r>
          </w:p>
        </w:tc>
        <w:tc>
          <w:tcPr>
            <w:tcW w:w="6061" w:type="dxa"/>
          </w:tcPr>
          <w:p w14:paraId="5DA4B126" w14:textId="77777777" w:rsidR="0025425A" w:rsidRPr="0052273E" w:rsidRDefault="0087531A" w:rsidP="002F14D8">
            <w:pPr>
              <w:spacing w:after="0"/>
              <w:jc w:val="both"/>
              <w:rPr>
                <w:rFonts w:ascii="Cambria" w:hAnsi="Cambria" w:cs="Times New Roman"/>
                <w:sz w:val="20"/>
                <w:szCs w:val="20"/>
              </w:rPr>
            </w:pPr>
            <w:r w:rsidRPr="0052273E">
              <w:rPr>
                <w:rFonts w:ascii="Cambria" w:hAnsi="Cambria"/>
                <w:sz w:val="20"/>
                <w:szCs w:val="20"/>
              </w:rPr>
              <w:t>Prezentacja multimedialna raportów przedstawiających studium rozwiązań technologicznych zastosowanych w zwiedzanych obiektach, dyskusja</w:t>
            </w:r>
          </w:p>
        </w:tc>
        <w:tc>
          <w:tcPr>
            <w:tcW w:w="1516" w:type="dxa"/>
            <w:vAlign w:val="center"/>
          </w:tcPr>
          <w:p w14:paraId="122CE9CE" w14:textId="77777777" w:rsidR="0025425A" w:rsidRPr="0052273E" w:rsidRDefault="0025425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vAlign w:val="center"/>
          </w:tcPr>
          <w:p w14:paraId="601245FF" w14:textId="77777777" w:rsidR="0025425A" w:rsidRPr="0052273E" w:rsidRDefault="0025425A" w:rsidP="002F14D8">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12FE8D56" w14:textId="77777777" w:rsidTr="0025425A">
        <w:trPr>
          <w:trHeight w:val="70"/>
        </w:trPr>
        <w:tc>
          <w:tcPr>
            <w:tcW w:w="648" w:type="dxa"/>
          </w:tcPr>
          <w:p w14:paraId="79911D41" w14:textId="77777777" w:rsidR="0025425A" w:rsidRPr="0052273E" w:rsidRDefault="003B59AF" w:rsidP="002F14D8">
            <w:pPr>
              <w:spacing w:after="0"/>
              <w:rPr>
                <w:rFonts w:ascii="Cambria" w:hAnsi="Cambria" w:cs="Times New Roman"/>
                <w:bCs/>
                <w:sz w:val="20"/>
                <w:szCs w:val="20"/>
              </w:rPr>
            </w:pPr>
            <w:r w:rsidRPr="0052273E">
              <w:rPr>
                <w:rFonts w:ascii="Cambria" w:hAnsi="Cambria" w:cs="Times New Roman"/>
                <w:bCs/>
                <w:sz w:val="20"/>
                <w:szCs w:val="20"/>
              </w:rPr>
              <w:t>C8</w:t>
            </w:r>
          </w:p>
        </w:tc>
        <w:tc>
          <w:tcPr>
            <w:tcW w:w="6061" w:type="dxa"/>
          </w:tcPr>
          <w:p w14:paraId="4F1C37E7" w14:textId="77777777" w:rsidR="0025425A" w:rsidRPr="0052273E" w:rsidRDefault="0087531A" w:rsidP="002F14D8">
            <w:pPr>
              <w:spacing w:after="0"/>
              <w:jc w:val="both"/>
              <w:rPr>
                <w:rFonts w:ascii="Cambria" w:hAnsi="Cambria" w:cs="Times New Roman"/>
                <w:sz w:val="20"/>
                <w:szCs w:val="20"/>
              </w:rPr>
            </w:pPr>
            <w:r w:rsidRPr="0052273E">
              <w:rPr>
                <w:rFonts w:ascii="Cambria" w:hAnsi="Cambria"/>
                <w:sz w:val="20"/>
                <w:szCs w:val="20"/>
              </w:rPr>
              <w:t>Prezentacja multimedialna raportów przedstawiających studium rozwiązań technologicznych zastosowanych w zwiedzanych obiektach, dyskusja</w:t>
            </w:r>
            <w:r w:rsidR="00970516" w:rsidRPr="0052273E">
              <w:rPr>
                <w:rFonts w:ascii="Cambria" w:hAnsi="Cambria"/>
                <w:sz w:val="20"/>
                <w:szCs w:val="20"/>
              </w:rPr>
              <w:t>. Zaliczenie</w:t>
            </w:r>
          </w:p>
        </w:tc>
        <w:tc>
          <w:tcPr>
            <w:tcW w:w="1516" w:type="dxa"/>
            <w:vAlign w:val="center"/>
          </w:tcPr>
          <w:p w14:paraId="08998B56" w14:textId="77777777" w:rsidR="0025425A" w:rsidRPr="0052273E" w:rsidRDefault="0025425A" w:rsidP="002F14D8">
            <w:pPr>
              <w:spacing w:after="0"/>
              <w:jc w:val="center"/>
              <w:rPr>
                <w:rFonts w:ascii="Cambria" w:hAnsi="Cambria" w:cs="Times New Roman"/>
                <w:sz w:val="20"/>
                <w:szCs w:val="20"/>
              </w:rPr>
            </w:pPr>
            <w:r w:rsidRPr="0052273E">
              <w:rPr>
                <w:rFonts w:ascii="Cambria" w:hAnsi="Cambria" w:cs="Times New Roman"/>
                <w:sz w:val="20"/>
                <w:szCs w:val="20"/>
              </w:rPr>
              <w:t>1</w:t>
            </w:r>
          </w:p>
        </w:tc>
        <w:tc>
          <w:tcPr>
            <w:tcW w:w="1806" w:type="dxa"/>
            <w:vAlign w:val="center"/>
          </w:tcPr>
          <w:p w14:paraId="058323BC" w14:textId="77777777" w:rsidR="0025425A" w:rsidRPr="0052273E" w:rsidRDefault="0025425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25425A" w:rsidRPr="0052273E" w14:paraId="0806041A" w14:textId="77777777" w:rsidTr="0025425A">
        <w:tc>
          <w:tcPr>
            <w:tcW w:w="648" w:type="dxa"/>
          </w:tcPr>
          <w:p w14:paraId="4A80CBE5" w14:textId="77777777" w:rsidR="0025425A" w:rsidRPr="0052273E" w:rsidRDefault="0025425A" w:rsidP="002F14D8">
            <w:pPr>
              <w:spacing w:after="0"/>
              <w:rPr>
                <w:rFonts w:ascii="Cambria" w:hAnsi="Cambria" w:cs="Times New Roman"/>
                <w:bCs/>
                <w:sz w:val="20"/>
                <w:szCs w:val="20"/>
              </w:rPr>
            </w:pPr>
          </w:p>
        </w:tc>
        <w:tc>
          <w:tcPr>
            <w:tcW w:w="6061" w:type="dxa"/>
          </w:tcPr>
          <w:p w14:paraId="4A1AFE1C" w14:textId="77777777" w:rsidR="0025425A" w:rsidRPr="0052273E" w:rsidRDefault="0025425A" w:rsidP="002F14D8">
            <w:pPr>
              <w:spacing w:after="0"/>
              <w:rPr>
                <w:rFonts w:ascii="Cambria" w:hAnsi="Cambria" w:cs="Times New Roman"/>
                <w:b/>
                <w:sz w:val="20"/>
                <w:szCs w:val="20"/>
              </w:rPr>
            </w:pPr>
            <w:r w:rsidRPr="0052273E">
              <w:rPr>
                <w:rFonts w:ascii="Cambria" w:hAnsi="Cambria" w:cs="Times New Roman"/>
                <w:b/>
                <w:sz w:val="20"/>
                <w:szCs w:val="20"/>
              </w:rPr>
              <w:t xml:space="preserve">Razem liczba godzin </w:t>
            </w:r>
            <w:r w:rsidR="003B59AF" w:rsidRPr="0052273E">
              <w:rPr>
                <w:rFonts w:ascii="Cambria" w:hAnsi="Cambria" w:cs="Times New Roman"/>
                <w:b/>
                <w:sz w:val="20"/>
                <w:szCs w:val="20"/>
              </w:rPr>
              <w:t>ćwiczeń</w:t>
            </w:r>
          </w:p>
        </w:tc>
        <w:tc>
          <w:tcPr>
            <w:tcW w:w="1516" w:type="dxa"/>
            <w:vAlign w:val="center"/>
          </w:tcPr>
          <w:p w14:paraId="089363EC" w14:textId="77777777" w:rsidR="0025425A" w:rsidRPr="0052273E" w:rsidRDefault="0025425A" w:rsidP="002F14D8">
            <w:pPr>
              <w:spacing w:after="0"/>
              <w:jc w:val="center"/>
              <w:rPr>
                <w:rFonts w:ascii="Cambria" w:hAnsi="Cambria" w:cs="Times New Roman"/>
                <w:b/>
                <w:bCs/>
                <w:sz w:val="20"/>
                <w:szCs w:val="20"/>
              </w:rPr>
            </w:pPr>
            <w:r w:rsidRPr="0052273E">
              <w:rPr>
                <w:rFonts w:ascii="Cambria" w:hAnsi="Cambria" w:cs="Times New Roman"/>
                <w:b/>
                <w:bCs/>
                <w:sz w:val="20"/>
                <w:szCs w:val="20"/>
              </w:rPr>
              <w:t>15</w:t>
            </w:r>
          </w:p>
        </w:tc>
        <w:tc>
          <w:tcPr>
            <w:tcW w:w="1806" w:type="dxa"/>
            <w:vAlign w:val="center"/>
          </w:tcPr>
          <w:p w14:paraId="196D0FDB" w14:textId="77777777" w:rsidR="0025425A" w:rsidRPr="0052273E" w:rsidRDefault="0025425A" w:rsidP="002F14D8">
            <w:pPr>
              <w:spacing w:after="0"/>
              <w:jc w:val="center"/>
              <w:rPr>
                <w:rFonts w:ascii="Cambria" w:hAnsi="Cambria" w:cs="Times New Roman"/>
                <w:b/>
                <w:bCs/>
                <w:sz w:val="20"/>
                <w:szCs w:val="20"/>
              </w:rPr>
            </w:pPr>
            <w:r w:rsidRPr="0052273E">
              <w:rPr>
                <w:rFonts w:ascii="Cambria" w:hAnsi="Cambria" w:cs="Times New Roman"/>
                <w:b/>
                <w:bCs/>
                <w:sz w:val="20"/>
                <w:szCs w:val="20"/>
              </w:rPr>
              <w:t>10</w:t>
            </w:r>
          </w:p>
        </w:tc>
      </w:tr>
    </w:tbl>
    <w:p w14:paraId="69D80E1E" w14:textId="77777777" w:rsidR="005A149C" w:rsidRPr="0052273E" w:rsidRDefault="005A149C" w:rsidP="002F14D8">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6054"/>
        <w:gridCol w:w="1516"/>
        <w:gridCol w:w="1806"/>
      </w:tblGrid>
      <w:tr w:rsidR="0052273E" w:rsidRPr="0052273E" w14:paraId="3EA969FE" w14:textId="77777777" w:rsidTr="003912BF">
        <w:trPr>
          <w:trHeight w:val="340"/>
        </w:trPr>
        <w:tc>
          <w:tcPr>
            <w:tcW w:w="669" w:type="dxa"/>
            <w:vMerge w:val="restart"/>
            <w:vAlign w:val="center"/>
          </w:tcPr>
          <w:p w14:paraId="20A28957" w14:textId="77777777" w:rsidR="003912BF" w:rsidRPr="0052273E" w:rsidRDefault="003912BF"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618" w:type="dxa"/>
            <w:vMerge w:val="restart"/>
            <w:vAlign w:val="center"/>
          </w:tcPr>
          <w:p w14:paraId="167B8C6D" w14:textId="77777777" w:rsidR="003912BF" w:rsidRPr="0052273E" w:rsidRDefault="003912BF" w:rsidP="002F14D8">
            <w:pPr>
              <w:spacing w:after="0"/>
              <w:rPr>
                <w:rFonts w:ascii="Cambria" w:hAnsi="Cambria" w:cs="Times New Roman"/>
                <w:b/>
                <w:sz w:val="20"/>
                <w:szCs w:val="20"/>
              </w:rPr>
            </w:pPr>
            <w:r w:rsidRPr="0052273E">
              <w:rPr>
                <w:rFonts w:ascii="Cambria" w:hAnsi="Cambria" w:cs="Times New Roman"/>
                <w:b/>
                <w:sz w:val="20"/>
                <w:szCs w:val="20"/>
              </w:rPr>
              <w:t>Laboratorium</w:t>
            </w:r>
          </w:p>
          <w:p w14:paraId="1CC6DF75" w14:textId="77777777" w:rsidR="003912BF" w:rsidRPr="0052273E" w:rsidRDefault="003912BF" w:rsidP="002F14D8">
            <w:pPr>
              <w:spacing w:after="0"/>
              <w:rPr>
                <w:rFonts w:ascii="Cambria" w:hAnsi="Cambria" w:cs="Times New Roman"/>
                <w:b/>
                <w:sz w:val="20"/>
                <w:szCs w:val="20"/>
              </w:rPr>
            </w:pPr>
          </w:p>
        </w:tc>
        <w:tc>
          <w:tcPr>
            <w:tcW w:w="2744" w:type="dxa"/>
            <w:gridSpan w:val="2"/>
            <w:vAlign w:val="center"/>
          </w:tcPr>
          <w:p w14:paraId="14774547" w14:textId="77777777" w:rsidR="003912BF" w:rsidRPr="0052273E" w:rsidRDefault="003912BF"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2DDA2BBC" w14:textId="77777777" w:rsidTr="003912BF">
        <w:trPr>
          <w:trHeight w:val="196"/>
        </w:trPr>
        <w:tc>
          <w:tcPr>
            <w:tcW w:w="669" w:type="dxa"/>
            <w:vMerge/>
          </w:tcPr>
          <w:p w14:paraId="04540DC5" w14:textId="77777777" w:rsidR="003912BF" w:rsidRPr="0052273E" w:rsidRDefault="003912BF" w:rsidP="002F14D8">
            <w:pPr>
              <w:spacing w:after="0"/>
              <w:rPr>
                <w:rFonts w:ascii="Cambria" w:hAnsi="Cambria" w:cs="Times New Roman"/>
                <w:b/>
                <w:sz w:val="20"/>
                <w:szCs w:val="20"/>
              </w:rPr>
            </w:pPr>
          </w:p>
        </w:tc>
        <w:tc>
          <w:tcPr>
            <w:tcW w:w="6618" w:type="dxa"/>
            <w:vMerge/>
          </w:tcPr>
          <w:p w14:paraId="27A0DF89" w14:textId="77777777" w:rsidR="003912BF" w:rsidRPr="0052273E" w:rsidRDefault="003912BF" w:rsidP="002F14D8">
            <w:pPr>
              <w:spacing w:after="0"/>
              <w:rPr>
                <w:rFonts w:ascii="Cambria" w:hAnsi="Cambria" w:cs="Times New Roman"/>
                <w:b/>
                <w:sz w:val="20"/>
                <w:szCs w:val="20"/>
              </w:rPr>
            </w:pPr>
          </w:p>
        </w:tc>
        <w:tc>
          <w:tcPr>
            <w:tcW w:w="1256" w:type="dxa"/>
          </w:tcPr>
          <w:p w14:paraId="61AC619C" w14:textId="77777777" w:rsidR="003912BF" w:rsidRPr="0052273E" w:rsidRDefault="003912BF"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488" w:type="dxa"/>
          </w:tcPr>
          <w:p w14:paraId="2D298B85" w14:textId="77777777" w:rsidR="003912BF" w:rsidRPr="0052273E" w:rsidRDefault="003912BF"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1FAD8D48" w14:textId="77777777" w:rsidTr="003912BF">
        <w:trPr>
          <w:trHeight w:val="225"/>
        </w:trPr>
        <w:tc>
          <w:tcPr>
            <w:tcW w:w="669" w:type="dxa"/>
          </w:tcPr>
          <w:p w14:paraId="25CC8A8A" w14:textId="77777777" w:rsidR="003912BF" w:rsidRPr="0052273E" w:rsidRDefault="003912BF" w:rsidP="002F14D8">
            <w:pPr>
              <w:spacing w:after="0"/>
              <w:rPr>
                <w:rFonts w:ascii="Cambria" w:hAnsi="Cambria" w:cs="Times New Roman"/>
                <w:bCs/>
                <w:sz w:val="20"/>
                <w:szCs w:val="20"/>
              </w:rPr>
            </w:pPr>
            <w:r w:rsidRPr="0052273E">
              <w:rPr>
                <w:rFonts w:ascii="Cambria" w:hAnsi="Cambria" w:cs="Times New Roman"/>
                <w:bCs/>
                <w:sz w:val="20"/>
                <w:szCs w:val="20"/>
              </w:rPr>
              <w:t>L1</w:t>
            </w:r>
          </w:p>
        </w:tc>
        <w:tc>
          <w:tcPr>
            <w:tcW w:w="6618" w:type="dxa"/>
          </w:tcPr>
          <w:p w14:paraId="32EB8F4C" w14:textId="77777777" w:rsidR="003912BF" w:rsidRPr="0052273E" w:rsidRDefault="003912BF" w:rsidP="002F14D8">
            <w:pPr>
              <w:spacing w:after="0"/>
              <w:rPr>
                <w:rFonts w:ascii="Cambria" w:hAnsi="Cambria"/>
                <w:bCs/>
                <w:sz w:val="20"/>
                <w:szCs w:val="20"/>
              </w:rPr>
            </w:pPr>
            <w:r w:rsidRPr="0052273E">
              <w:rPr>
                <w:rFonts w:ascii="Cambria" w:hAnsi="Cambria"/>
                <w:bCs/>
                <w:sz w:val="20"/>
                <w:szCs w:val="20"/>
              </w:rPr>
              <w:t>Zaznajomienie z przepisami BHP w laboratorium.</w:t>
            </w:r>
          </w:p>
        </w:tc>
        <w:tc>
          <w:tcPr>
            <w:tcW w:w="1256" w:type="dxa"/>
            <w:vAlign w:val="center"/>
          </w:tcPr>
          <w:p w14:paraId="11E5352C" w14:textId="77777777" w:rsidR="003912BF" w:rsidRPr="0052273E" w:rsidRDefault="003B59AF"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vAlign w:val="center"/>
          </w:tcPr>
          <w:p w14:paraId="2135954E" w14:textId="77777777" w:rsidR="003912BF" w:rsidRPr="0052273E" w:rsidRDefault="003912BF"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290C31FF" w14:textId="77777777" w:rsidTr="000D5A50">
        <w:trPr>
          <w:trHeight w:val="285"/>
        </w:trPr>
        <w:tc>
          <w:tcPr>
            <w:tcW w:w="669" w:type="dxa"/>
          </w:tcPr>
          <w:p w14:paraId="6011C29E" w14:textId="77777777" w:rsidR="0087531A" w:rsidRPr="0052273E" w:rsidRDefault="0087531A" w:rsidP="002F14D8">
            <w:pPr>
              <w:spacing w:after="0"/>
              <w:rPr>
                <w:rFonts w:ascii="Cambria" w:hAnsi="Cambria" w:cs="Times New Roman"/>
                <w:bCs/>
                <w:sz w:val="20"/>
                <w:szCs w:val="20"/>
              </w:rPr>
            </w:pPr>
            <w:r w:rsidRPr="0052273E">
              <w:rPr>
                <w:rFonts w:ascii="Cambria" w:hAnsi="Cambria" w:cs="Times New Roman"/>
                <w:bCs/>
                <w:sz w:val="20"/>
                <w:szCs w:val="20"/>
              </w:rPr>
              <w:t>L2</w:t>
            </w:r>
          </w:p>
        </w:tc>
        <w:tc>
          <w:tcPr>
            <w:tcW w:w="6618" w:type="dxa"/>
          </w:tcPr>
          <w:p w14:paraId="246421D5" w14:textId="77777777" w:rsidR="0087531A" w:rsidRPr="0052273E" w:rsidRDefault="0087531A" w:rsidP="002F14D8">
            <w:pPr>
              <w:spacing w:after="0"/>
              <w:rPr>
                <w:rFonts w:ascii="Cambria" w:hAnsi="Cambria"/>
                <w:bCs/>
                <w:sz w:val="20"/>
                <w:szCs w:val="20"/>
              </w:rPr>
            </w:pPr>
            <w:r w:rsidRPr="0052273E">
              <w:rPr>
                <w:rFonts w:ascii="Cambria" w:hAnsi="Cambria"/>
                <w:bCs/>
                <w:sz w:val="20"/>
                <w:szCs w:val="20"/>
              </w:rPr>
              <w:t>Oznaczanie podstawowych wskaźników chemicznych, fizycznych, tlenowych i zasolenia oraz twardości wody pitnej</w:t>
            </w:r>
          </w:p>
        </w:tc>
        <w:tc>
          <w:tcPr>
            <w:tcW w:w="1256" w:type="dxa"/>
            <w:vAlign w:val="center"/>
          </w:tcPr>
          <w:p w14:paraId="3072BA94" w14:textId="77777777" w:rsidR="0087531A" w:rsidRPr="0052273E" w:rsidRDefault="0087531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3C6C7D35" w14:textId="77777777" w:rsidR="0087531A" w:rsidRPr="0052273E" w:rsidRDefault="0087531A" w:rsidP="002F14D8">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690A7DD7" w14:textId="77777777" w:rsidTr="000D5A50">
        <w:trPr>
          <w:trHeight w:val="345"/>
        </w:trPr>
        <w:tc>
          <w:tcPr>
            <w:tcW w:w="669" w:type="dxa"/>
          </w:tcPr>
          <w:p w14:paraId="53E6D203" w14:textId="77777777" w:rsidR="0087531A" w:rsidRPr="0052273E" w:rsidRDefault="0087531A" w:rsidP="002F14D8">
            <w:pPr>
              <w:spacing w:after="0"/>
              <w:rPr>
                <w:rFonts w:ascii="Cambria" w:hAnsi="Cambria" w:cs="Times New Roman"/>
                <w:bCs/>
                <w:sz w:val="20"/>
                <w:szCs w:val="20"/>
              </w:rPr>
            </w:pPr>
            <w:r w:rsidRPr="0052273E">
              <w:rPr>
                <w:rFonts w:ascii="Cambria" w:hAnsi="Cambria" w:cs="Times New Roman"/>
                <w:bCs/>
                <w:sz w:val="20"/>
                <w:szCs w:val="20"/>
              </w:rPr>
              <w:t>L3</w:t>
            </w:r>
          </w:p>
        </w:tc>
        <w:tc>
          <w:tcPr>
            <w:tcW w:w="6618" w:type="dxa"/>
          </w:tcPr>
          <w:p w14:paraId="591396C7" w14:textId="77777777" w:rsidR="0087531A" w:rsidRPr="0052273E" w:rsidRDefault="0087531A" w:rsidP="002F14D8">
            <w:pPr>
              <w:spacing w:after="0"/>
              <w:rPr>
                <w:rFonts w:ascii="Cambria" w:hAnsi="Cambria"/>
                <w:bCs/>
                <w:sz w:val="20"/>
                <w:szCs w:val="20"/>
              </w:rPr>
            </w:pPr>
            <w:r w:rsidRPr="0052273E">
              <w:rPr>
                <w:rFonts w:ascii="Cambria" w:hAnsi="Cambria"/>
                <w:bCs/>
                <w:sz w:val="20"/>
                <w:szCs w:val="20"/>
              </w:rPr>
              <w:t>Oznaczanie podstawowych wskaźników chemicznych, fizycznych, tlenowych i zasolenia oraz twardości wody pitnej</w:t>
            </w:r>
          </w:p>
        </w:tc>
        <w:tc>
          <w:tcPr>
            <w:tcW w:w="1256" w:type="dxa"/>
            <w:vAlign w:val="center"/>
          </w:tcPr>
          <w:p w14:paraId="5F8C3A64" w14:textId="77777777" w:rsidR="0087531A" w:rsidRPr="0052273E" w:rsidRDefault="0087531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21A8EFF6" w14:textId="77777777" w:rsidR="0087531A" w:rsidRPr="0052273E" w:rsidRDefault="0087531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4B9B483" w14:textId="77777777" w:rsidTr="000D5A50">
        <w:trPr>
          <w:trHeight w:val="240"/>
        </w:trPr>
        <w:tc>
          <w:tcPr>
            <w:tcW w:w="669" w:type="dxa"/>
          </w:tcPr>
          <w:p w14:paraId="528A9A44" w14:textId="77777777" w:rsidR="0087531A" w:rsidRPr="0052273E" w:rsidRDefault="0087531A" w:rsidP="002F14D8">
            <w:pPr>
              <w:spacing w:after="0"/>
              <w:rPr>
                <w:rFonts w:ascii="Cambria" w:hAnsi="Cambria" w:cs="Times New Roman"/>
                <w:bCs/>
                <w:sz w:val="20"/>
                <w:szCs w:val="20"/>
              </w:rPr>
            </w:pPr>
            <w:r w:rsidRPr="0052273E">
              <w:rPr>
                <w:rFonts w:ascii="Cambria" w:hAnsi="Cambria" w:cs="Times New Roman"/>
                <w:bCs/>
                <w:sz w:val="20"/>
                <w:szCs w:val="20"/>
              </w:rPr>
              <w:t>L4</w:t>
            </w:r>
          </w:p>
        </w:tc>
        <w:tc>
          <w:tcPr>
            <w:tcW w:w="6618" w:type="dxa"/>
          </w:tcPr>
          <w:p w14:paraId="2A4CF188" w14:textId="77777777" w:rsidR="0087531A" w:rsidRPr="0052273E" w:rsidRDefault="0087531A" w:rsidP="002F14D8">
            <w:pPr>
              <w:spacing w:after="0"/>
              <w:rPr>
                <w:rFonts w:ascii="Cambria" w:hAnsi="Cambria"/>
                <w:bCs/>
                <w:sz w:val="20"/>
                <w:szCs w:val="20"/>
              </w:rPr>
            </w:pPr>
            <w:r w:rsidRPr="0052273E">
              <w:rPr>
                <w:rFonts w:ascii="Cambria" w:hAnsi="Cambria"/>
                <w:bCs/>
                <w:sz w:val="20"/>
                <w:szCs w:val="20"/>
              </w:rPr>
              <w:t>Oznaczanie podstawowych wskaźników chemicznych, fizycznych, tlenowych i zasolenia oraz twardości wody przemysłowej</w:t>
            </w:r>
          </w:p>
        </w:tc>
        <w:tc>
          <w:tcPr>
            <w:tcW w:w="1256" w:type="dxa"/>
            <w:vAlign w:val="center"/>
          </w:tcPr>
          <w:p w14:paraId="64DAA52D" w14:textId="77777777" w:rsidR="0087531A" w:rsidRPr="0052273E" w:rsidRDefault="0087531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32FFA716" w14:textId="77777777" w:rsidR="0087531A" w:rsidRPr="0052273E" w:rsidRDefault="0087531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218BAB4E" w14:textId="77777777" w:rsidTr="000D5A50">
        <w:trPr>
          <w:trHeight w:val="332"/>
        </w:trPr>
        <w:tc>
          <w:tcPr>
            <w:tcW w:w="669" w:type="dxa"/>
          </w:tcPr>
          <w:p w14:paraId="334EBDF0" w14:textId="77777777" w:rsidR="0087531A" w:rsidRPr="0052273E" w:rsidRDefault="0087531A" w:rsidP="002F14D8">
            <w:pPr>
              <w:spacing w:after="0"/>
              <w:rPr>
                <w:rFonts w:ascii="Cambria" w:hAnsi="Cambria" w:cs="Times New Roman"/>
                <w:bCs/>
                <w:sz w:val="20"/>
                <w:szCs w:val="20"/>
              </w:rPr>
            </w:pPr>
            <w:r w:rsidRPr="0052273E">
              <w:rPr>
                <w:rFonts w:ascii="Cambria" w:hAnsi="Cambria" w:cs="Times New Roman"/>
                <w:bCs/>
                <w:sz w:val="20"/>
                <w:szCs w:val="20"/>
              </w:rPr>
              <w:t>L5</w:t>
            </w:r>
          </w:p>
        </w:tc>
        <w:tc>
          <w:tcPr>
            <w:tcW w:w="6618" w:type="dxa"/>
          </w:tcPr>
          <w:p w14:paraId="6ED96A70" w14:textId="77777777" w:rsidR="0087531A" w:rsidRPr="0052273E" w:rsidRDefault="0087531A" w:rsidP="002F14D8">
            <w:pPr>
              <w:spacing w:after="0"/>
              <w:rPr>
                <w:rFonts w:ascii="Cambria" w:hAnsi="Cambria"/>
                <w:bCs/>
                <w:sz w:val="20"/>
                <w:szCs w:val="20"/>
              </w:rPr>
            </w:pPr>
            <w:r w:rsidRPr="0052273E">
              <w:rPr>
                <w:rFonts w:ascii="Cambria" w:hAnsi="Cambria"/>
                <w:bCs/>
                <w:sz w:val="20"/>
                <w:szCs w:val="20"/>
              </w:rPr>
              <w:t>Oznaczanie podstawowych wskaźników chemicznych, fizycznych, tlenowych i zasolenia oraz twardości wody przemysłowej</w:t>
            </w:r>
          </w:p>
        </w:tc>
        <w:tc>
          <w:tcPr>
            <w:tcW w:w="1256" w:type="dxa"/>
            <w:vAlign w:val="center"/>
          </w:tcPr>
          <w:p w14:paraId="25D54B1E" w14:textId="77777777" w:rsidR="0087531A" w:rsidRPr="0052273E" w:rsidRDefault="0087531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02AF7E44" w14:textId="77777777" w:rsidR="0087531A" w:rsidRPr="0052273E" w:rsidRDefault="0087531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08686371" w14:textId="77777777" w:rsidTr="000D5A50">
        <w:trPr>
          <w:trHeight w:val="277"/>
        </w:trPr>
        <w:tc>
          <w:tcPr>
            <w:tcW w:w="669" w:type="dxa"/>
          </w:tcPr>
          <w:p w14:paraId="06379673" w14:textId="77777777" w:rsidR="0087531A" w:rsidRPr="0052273E" w:rsidRDefault="0087531A" w:rsidP="002F14D8">
            <w:pPr>
              <w:spacing w:after="0"/>
              <w:rPr>
                <w:rFonts w:ascii="Cambria" w:hAnsi="Cambria" w:cs="Times New Roman"/>
                <w:bCs/>
                <w:sz w:val="20"/>
                <w:szCs w:val="20"/>
              </w:rPr>
            </w:pPr>
            <w:r w:rsidRPr="0052273E">
              <w:rPr>
                <w:rFonts w:ascii="Cambria" w:hAnsi="Cambria" w:cs="Times New Roman"/>
                <w:bCs/>
                <w:sz w:val="20"/>
                <w:szCs w:val="20"/>
              </w:rPr>
              <w:t>L6</w:t>
            </w:r>
          </w:p>
        </w:tc>
        <w:tc>
          <w:tcPr>
            <w:tcW w:w="6618" w:type="dxa"/>
          </w:tcPr>
          <w:p w14:paraId="1D936C5B" w14:textId="77777777" w:rsidR="0087531A" w:rsidRPr="0052273E" w:rsidRDefault="0087531A" w:rsidP="002F14D8">
            <w:pPr>
              <w:spacing w:after="0"/>
              <w:rPr>
                <w:rFonts w:ascii="Cambria" w:hAnsi="Cambria"/>
                <w:bCs/>
                <w:sz w:val="20"/>
                <w:szCs w:val="20"/>
              </w:rPr>
            </w:pPr>
            <w:r w:rsidRPr="0052273E">
              <w:rPr>
                <w:rFonts w:ascii="Cambria" w:hAnsi="Cambria"/>
                <w:bCs/>
                <w:sz w:val="20"/>
                <w:szCs w:val="20"/>
              </w:rPr>
              <w:t>Oznaczanie podstawowych wskaźników chemicznych, fizycznych, tlenowych i zasolenia oraz twardości ścieków komunalnych</w:t>
            </w:r>
          </w:p>
        </w:tc>
        <w:tc>
          <w:tcPr>
            <w:tcW w:w="1256" w:type="dxa"/>
            <w:vAlign w:val="center"/>
          </w:tcPr>
          <w:p w14:paraId="3BB0A9D6" w14:textId="77777777" w:rsidR="0087531A" w:rsidRPr="0052273E" w:rsidRDefault="0087531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03705B3A" w14:textId="77777777" w:rsidR="0087531A" w:rsidRPr="0052273E" w:rsidRDefault="0087531A" w:rsidP="002F14D8">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222F8CBB" w14:textId="77777777" w:rsidTr="000D5A50">
        <w:trPr>
          <w:trHeight w:val="598"/>
        </w:trPr>
        <w:tc>
          <w:tcPr>
            <w:tcW w:w="669" w:type="dxa"/>
          </w:tcPr>
          <w:p w14:paraId="27BB8F57" w14:textId="77777777" w:rsidR="0087531A" w:rsidRPr="0052273E" w:rsidRDefault="0087531A" w:rsidP="002F14D8">
            <w:pPr>
              <w:spacing w:after="0"/>
              <w:rPr>
                <w:rFonts w:ascii="Cambria" w:hAnsi="Cambria" w:cs="Times New Roman"/>
                <w:bCs/>
                <w:sz w:val="20"/>
                <w:szCs w:val="20"/>
              </w:rPr>
            </w:pPr>
            <w:r w:rsidRPr="0052273E">
              <w:rPr>
                <w:rFonts w:ascii="Cambria" w:hAnsi="Cambria" w:cs="Times New Roman"/>
                <w:bCs/>
                <w:sz w:val="20"/>
                <w:szCs w:val="20"/>
              </w:rPr>
              <w:t>L7</w:t>
            </w:r>
          </w:p>
        </w:tc>
        <w:tc>
          <w:tcPr>
            <w:tcW w:w="6618" w:type="dxa"/>
          </w:tcPr>
          <w:p w14:paraId="6176B34D" w14:textId="77777777" w:rsidR="0087531A" w:rsidRPr="0052273E" w:rsidRDefault="0087531A" w:rsidP="002F14D8">
            <w:pPr>
              <w:spacing w:after="0"/>
              <w:rPr>
                <w:rFonts w:ascii="Cambria" w:hAnsi="Cambria"/>
                <w:bCs/>
                <w:sz w:val="20"/>
                <w:szCs w:val="20"/>
              </w:rPr>
            </w:pPr>
            <w:r w:rsidRPr="0052273E">
              <w:rPr>
                <w:rFonts w:ascii="Cambria" w:hAnsi="Cambria"/>
                <w:bCs/>
                <w:sz w:val="20"/>
                <w:szCs w:val="20"/>
              </w:rPr>
              <w:t>Oznaczanie podstawowych wskaźników chemicznych, fizycznych, tlenowych i zasolenia oraz twardości ścieków komunalnych</w:t>
            </w:r>
          </w:p>
        </w:tc>
        <w:tc>
          <w:tcPr>
            <w:tcW w:w="1256" w:type="dxa"/>
            <w:vAlign w:val="center"/>
          </w:tcPr>
          <w:p w14:paraId="21C981BE" w14:textId="77777777" w:rsidR="0087531A" w:rsidRPr="0052273E" w:rsidRDefault="0087531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4A8317A9" w14:textId="77777777" w:rsidR="0087531A" w:rsidRPr="0052273E" w:rsidRDefault="0087531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3828D2F1" w14:textId="77777777" w:rsidTr="000D5A50">
        <w:trPr>
          <w:trHeight w:val="474"/>
        </w:trPr>
        <w:tc>
          <w:tcPr>
            <w:tcW w:w="669" w:type="dxa"/>
          </w:tcPr>
          <w:p w14:paraId="1536AFB6" w14:textId="77777777" w:rsidR="0087531A" w:rsidRPr="0052273E" w:rsidRDefault="0087531A" w:rsidP="002F14D8">
            <w:pPr>
              <w:spacing w:after="0"/>
              <w:rPr>
                <w:rFonts w:ascii="Cambria" w:hAnsi="Cambria" w:cs="Times New Roman"/>
                <w:bCs/>
                <w:sz w:val="20"/>
                <w:szCs w:val="20"/>
              </w:rPr>
            </w:pPr>
            <w:r w:rsidRPr="0052273E">
              <w:rPr>
                <w:rFonts w:ascii="Cambria" w:hAnsi="Cambria" w:cs="Times New Roman"/>
                <w:bCs/>
                <w:sz w:val="20"/>
                <w:szCs w:val="20"/>
              </w:rPr>
              <w:t>L8</w:t>
            </w:r>
          </w:p>
        </w:tc>
        <w:tc>
          <w:tcPr>
            <w:tcW w:w="6618" w:type="dxa"/>
          </w:tcPr>
          <w:p w14:paraId="6DFFA16C" w14:textId="77777777" w:rsidR="0087531A" w:rsidRPr="0052273E" w:rsidRDefault="0087531A" w:rsidP="002F14D8">
            <w:pPr>
              <w:pStyle w:val="NormalnyWeb"/>
              <w:shd w:val="clear" w:color="auto" w:fill="FFFFFF"/>
              <w:spacing w:before="0" w:beforeAutospacing="0" w:after="0" w:afterAutospacing="0" w:line="276" w:lineRule="auto"/>
              <w:rPr>
                <w:rFonts w:ascii="Cambria" w:hAnsi="Cambria"/>
                <w:bCs/>
                <w:sz w:val="20"/>
                <w:szCs w:val="20"/>
              </w:rPr>
            </w:pPr>
            <w:r w:rsidRPr="0052273E">
              <w:rPr>
                <w:rFonts w:ascii="Cambria" w:hAnsi="Cambria"/>
                <w:bCs/>
                <w:sz w:val="20"/>
                <w:szCs w:val="20"/>
              </w:rPr>
              <w:t>Oznaczanie podstawowych wskaźników chemicznych, fizycznych, tlenowych i zasolenia oraz twardości ścieków przemysłowych</w:t>
            </w:r>
          </w:p>
        </w:tc>
        <w:tc>
          <w:tcPr>
            <w:tcW w:w="1256" w:type="dxa"/>
            <w:vAlign w:val="center"/>
          </w:tcPr>
          <w:p w14:paraId="02E090F1" w14:textId="77777777" w:rsidR="0087531A" w:rsidRPr="0052273E" w:rsidRDefault="0087531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7C2525D2" w14:textId="77777777" w:rsidR="0087531A" w:rsidRPr="0052273E" w:rsidRDefault="0087531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19F1976" w14:textId="77777777" w:rsidTr="000D5A50">
        <w:trPr>
          <w:trHeight w:val="474"/>
        </w:trPr>
        <w:tc>
          <w:tcPr>
            <w:tcW w:w="669" w:type="dxa"/>
          </w:tcPr>
          <w:p w14:paraId="11313674" w14:textId="77777777" w:rsidR="0087531A" w:rsidRPr="0052273E" w:rsidRDefault="0087531A" w:rsidP="002F14D8">
            <w:pPr>
              <w:spacing w:after="0"/>
              <w:rPr>
                <w:rFonts w:ascii="Cambria" w:hAnsi="Cambria" w:cs="Times New Roman"/>
                <w:bCs/>
                <w:sz w:val="20"/>
                <w:szCs w:val="20"/>
              </w:rPr>
            </w:pPr>
            <w:r w:rsidRPr="0052273E">
              <w:rPr>
                <w:rFonts w:ascii="Cambria" w:hAnsi="Cambria" w:cs="Times New Roman"/>
                <w:bCs/>
                <w:sz w:val="20"/>
                <w:szCs w:val="20"/>
              </w:rPr>
              <w:t>L9</w:t>
            </w:r>
          </w:p>
        </w:tc>
        <w:tc>
          <w:tcPr>
            <w:tcW w:w="6618" w:type="dxa"/>
          </w:tcPr>
          <w:p w14:paraId="2802BDE2" w14:textId="77777777" w:rsidR="0087531A" w:rsidRPr="0052273E" w:rsidRDefault="0087531A" w:rsidP="002F14D8">
            <w:pPr>
              <w:pStyle w:val="NormalnyWeb"/>
              <w:shd w:val="clear" w:color="auto" w:fill="FFFFFF"/>
              <w:spacing w:before="0" w:beforeAutospacing="0" w:after="0" w:afterAutospacing="0" w:line="276" w:lineRule="auto"/>
              <w:rPr>
                <w:rFonts w:ascii="Cambria" w:hAnsi="Cambria"/>
                <w:bCs/>
                <w:sz w:val="20"/>
                <w:szCs w:val="20"/>
              </w:rPr>
            </w:pPr>
            <w:r w:rsidRPr="0052273E">
              <w:rPr>
                <w:rFonts w:ascii="Cambria" w:hAnsi="Cambria"/>
                <w:bCs/>
                <w:sz w:val="20"/>
                <w:szCs w:val="20"/>
              </w:rPr>
              <w:t>Oznaczanie podstawowych wskaźników chemicznych, fizycznych, tlenowych i zasolenia oraz twardości ścieków przemysłowych</w:t>
            </w:r>
          </w:p>
        </w:tc>
        <w:tc>
          <w:tcPr>
            <w:tcW w:w="1256" w:type="dxa"/>
          </w:tcPr>
          <w:p w14:paraId="0C3B545B" w14:textId="77777777" w:rsidR="0087531A" w:rsidRPr="0052273E" w:rsidRDefault="0087531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5B1FE4F3" w14:textId="77777777" w:rsidR="0087531A" w:rsidRPr="0052273E" w:rsidRDefault="0087531A" w:rsidP="002F14D8">
            <w:pPr>
              <w:spacing w:after="0"/>
              <w:jc w:val="center"/>
              <w:rPr>
                <w:rFonts w:ascii="Cambria" w:hAnsi="Cambria" w:cs="Times New Roman"/>
                <w:sz w:val="20"/>
                <w:szCs w:val="20"/>
              </w:rPr>
            </w:pPr>
            <w:r w:rsidRPr="0052273E">
              <w:rPr>
                <w:rFonts w:ascii="Cambria" w:hAnsi="Cambria" w:cs="Times New Roman"/>
                <w:sz w:val="20"/>
                <w:szCs w:val="20"/>
              </w:rPr>
              <w:t>2</w:t>
            </w:r>
          </w:p>
        </w:tc>
      </w:tr>
      <w:tr w:rsidR="0052273E" w:rsidRPr="0052273E" w14:paraId="6B366EFB" w14:textId="77777777" w:rsidTr="000D5A50">
        <w:trPr>
          <w:trHeight w:val="474"/>
        </w:trPr>
        <w:tc>
          <w:tcPr>
            <w:tcW w:w="669" w:type="dxa"/>
          </w:tcPr>
          <w:p w14:paraId="7FA0C63D" w14:textId="77777777" w:rsidR="0087531A" w:rsidRPr="0052273E" w:rsidRDefault="0087531A" w:rsidP="002F14D8">
            <w:pPr>
              <w:spacing w:after="0"/>
              <w:rPr>
                <w:rFonts w:ascii="Cambria" w:hAnsi="Cambria" w:cs="Times New Roman"/>
                <w:bCs/>
                <w:sz w:val="20"/>
                <w:szCs w:val="20"/>
              </w:rPr>
            </w:pPr>
            <w:r w:rsidRPr="0052273E">
              <w:rPr>
                <w:rFonts w:ascii="Cambria" w:hAnsi="Cambria" w:cs="Times New Roman"/>
                <w:bCs/>
                <w:sz w:val="20"/>
                <w:szCs w:val="20"/>
              </w:rPr>
              <w:t>L10</w:t>
            </w:r>
          </w:p>
        </w:tc>
        <w:tc>
          <w:tcPr>
            <w:tcW w:w="6618" w:type="dxa"/>
          </w:tcPr>
          <w:p w14:paraId="55E21476" w14:textId="77777777" w:rsidR="0087531A" w:rsidRPr="0052273E" w:rsidRDefault="0087531A" w:rsidP="002F14D8">
            <w:pPr>
              <w:pStyle w:val="NormalnyWeb"/>
              <w:shd w:val="clear" w:color="auto" w:fill="FFFFFF"/>
              <w:spacing w:before="0" w:beforeAutospacing="0" w:after="0" w:afterAutospacing="0" w:line="276" w:lineRule="auto"/>
              <w:rPr>
                <w:rFonts w:ascii="Cambria" w:hAnsi="Cambria"/>
                <w:bCs/>
                <w:sz w:val="20"/>
                <w:szCs w:val="20"/>
              </w:rPr>
            </w:pPr>
            <w:r w:rsidRPr="0052273E">
              <w:rPr>
                <w:rFonts w:ascii="Cambria" w:hAnsi="Cambria"/>
                <w:bCs/>
                <w:sz w:val="20"/>
                <w:szCs w:val="20"/>
              </w:rPr>
              <w:t>Określenie bilansu jonowego próbki wody</w:t>
            </w:r>
          </w:p>
        </w:tc>
        <w:tc>
          <w:tcPr>
            <w:tcW w:w="1256" w:type="dxa"/>
          </w:tcPr>
          <w:p w14:paraId="5D37C7E9" w14:textId="77777777" w:rsidR="0087531A" w:rsidRPr="0052273E" w:rsidRDefault="0087531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3FFD15B4" w14:textId="77777777" w:rsidR="0087531A" w:rsidRPr="0052273E" w:rsidRDefault="0087531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4B4A57EA" w14:textId="77777777" w:rsidTr="000D5A50">
        <w:trPr>
          <w:trHeight w:val="474"/>
        </w:trPr>
        <w:tc>
          <w:tcPr>
            <w:tcW w:w="669" w:type="dxa"/>
          </w:tcPr>
          <w:p w14:paraId="224C9629" w14:textId="77777777" w:rsidR="0087531A" w:rsidRPr="0052273E" w:rsidRDefault="0087531A" w:rsidP="002F14D8">
            <w:pPr>
              <w:spacing w:after="0"/>
              <w:rPr>
                <w:rFonts w:ascii="Cambria" w:hAnsi="Cambria" w:cs="Times New Roman"/>
                <w:bCs/>
                <w:sz w:val="20"/>
                <w:szCs w:val="20"/>
              </w:rPr>
            </w:pPr>
            <w:r w:rsidRPr="0052273E">
              <w:rPr>
                <w:rFonts w:ascii="Cambria" w:hAnsi="Cambria" w:cs="Times New Roman"/>
                <w:bCs/>
                <w:sz w:val="20"/>
                <w:szCs w:val="20"/>
              </w:rPr>
              <w:t>L11</w:t>
            </w:r>
          </w:p>
        </w:tc>
        <w:tc>
          <w:tcPr>
            <w:tcW w:w="6618" w:type="dxa"/>
          </w:tcPr>
          <w:p w14:paraId="6F2969D9" w14:textId="77777777" w:rsidR="0087531A" w:rsidRPr="0052273E" w:rsidRDefault="0087531A" w:rsidP="002F14D8">
            <w:pPr>
              <w:pStyle w:val="NormalnyWeb"/>
              <w:shd w:val="clear" w:color="auto" w:fill="FFFFFF"/>
              <w:spacing w:before="0" w:beforeAutospacing="0" w:after="0" w:afterAutospacing="0" w:line="276" w:lineRule="auto"/>
              <w:rPr>
                <w:rFonts w:ascii="Cambria" w:hAnsi="Cambria"/>
                <w:bCs/>
                <w:sz w:val="20"/>
                <w:szCs w:val="20"/>
              </w:rPr>
            </w:pPr>
            <w:r w:rsidRPr="0052273E">
              <w:rPr>
                <w:rFonts w:ascii="Cambria" w:hAnsi="Cambria"/>
                <w:bCs/>
                <w:sz w:val="20"/>
                <w:szCs w:val="20"/>
              </w:rPr>
              <w:t>Określenie bilansu jonowego próbki wody</w:t>
            </w:r>
          </w:p>
        </w:tc>
        <w:tc>
          <w:tcPr>
            <w:tcW w:w="1256" w:type="dxa"/>
          </w:tcPr>
          <w:p w14:paraId="22CEAA90" w14:textId="77777777" w:rsidR="0087531A" w:rsidRPr="0052273E" w:rsidRDefault="0087531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6D720C2F" w14:textId="77777777" w:rsidR="0087531A" w:rsidRPr="0052273E" w:rsidRDefault="0087531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5E42A46F" w14:textId="77777777" w:rsidTr="000D5A50">
        <w:trPr>
          <w:trHeight w:val="474"/>
        </w:trPr>
        <w:tc>
          <w:tcPr>
            <w:tcW w:w="669" w:type="dxa"/>
          </w:tcPr>
          <w:p w14:paraId="7E1B9B1F" w14:textId="77777777" w:rsidR="0087531A" w:rsidRPr="0052273E" w:rsidRDefault="0087531A" w:rsidP="002F14D8">
            <w:pPr>
              <w:spacing w:after="0"/>
              <w:rPr>
                <w:rFonts w:ascii="Cambria" w:hAnsi="Cambria" w:cs="Times New Roman"/>
                <w:bCs/>
                <w:sz w:val="20"/>
                <w:szCs w:val="20"/>
              </w:rPr>
            </w:pPr>
            <w:r w:rsidRPr="0052273E">
              <w:rPr>
                <w:rFonts w:ascii="Cambria" w:hAnsi="Cambria" w:cs="Times New Roman"/>
                <w:bCs/>
                <w:sz w:val="20"/>
                <w:szCs w:val="20"/>
              </w:rPr>
              <w:t>L12</w:t>
            </w:r>
          </w:p>
        </w:tc>
        <w:tc>
          <w:tcPr>
            <w:tcW w:w="6618" w:type="dxa"/>
          </w:tcPr>
          <w:p w14:paraId="041B02C8" w14:textId="77777777" w:rsidR="0087531A" w:rsidRPr="0052273E" w:rsidRDefault="0087531A" w:rsidP="002F14D8">
            <w:pPr>
              <w:pStyle w:val="NormalnyWeb"/>
              <w:shd w:val="clear" w:color="auto" w:fill="FFFFFF"/>
              <w:spacing w:before="0" w:beforeAutospacing="0" w:after="0" w:afterAutospacing="0" w:line="276" w:lineRule="auto"/>
              <w:rPr>
                <w:rFonts w:ascii="Cambria" w:hAnsi="Cambria"/>
                <w:bCs/>
                <w:sz w:val="20"/>
                <w:szCs w:val="20"/>
              </w:rPr>
            </w:pPr>
            <w:r w:rsidRPr="0052273E">
              <w:rPr>
                <w:rFonts w:ascii="Cambria" w:hAnsi="Cambria"/>
                <w:bCs/>
                <w:sz w:val="20"/>
                <w:szCs w:val="20"/>
              </w:rPr>
              <w:t>Badanie efektywności procesu koagulacji i flokulacji zawiesin w ściekach</w:t>
            </w:r>
          </w:p>
        </w:tc>
        <w:tc>
          <w:tcPr>
            <w:tcW w:w="1256" w:type="dxa"/>
          </w:tcPr>
          <w:p w14:paraId="1B46525A" w14:textId="77777777" w:rsidR="0087531A" w:rsidRPr="0052273E" w:rsidRDefault="0087531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73D21A2A" w14:textId="77777777" w:rsidR="0087531A" w:rsidRPr="0052273E" w:rsidRDefault="0087531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1B18FDD" w14:textId="77777777" w:rsidTr="000D5A50">
        <w:trPr>
          <w:trHeight w:val="474"/>
        </w:trPr>
        <w:tc>
          <w:tcPr>
            <w:tcW w:w="669" w:type="dxa"/>
          </w:tcPr>
          <w:p w14:paraId="3DAB14CF" w14:textId="77777777" w:rsidR="0087531A" w:rsidRPr="0052273E" w:rsidRDefault="0087531A" w:rsidP="002F14D8">
            <w:pPr>
              <w:spacing w:after="0"/>
              <w:rPr>
                <w:rFonts w:ascii="Cambria" w:hAnsi="Cambria" w:cs="Times New Roman"/>
                <w:bCs/>
                <w:sz w:val="20"/>
                <w:szCs w:val="20"/>
              </w:rPr>
            </w:pPr>
            <w:r w:rsidRPr="0052273E">
              <w:rPr>
                <w:rFonts w:ascii="Cambria" w:hAnsi="Cambria" w:cs="Times New Roman"/>
                <w:bCs/>
                <w:sz w:val="20"/>
                <w:szCs w:val="20"/>
              </w:rPr>
              <w:t>L13</w:t>
            </w:r>
          </w:p>
        </w:tc>
        <w:tc>
          <w:tcPr>
            <w:tcW w:w="6618" w:type="dxa"/>
          </w:tcPr>
          <w:p w14:paraId="674A24E9" w14:textId="77777777" w:rsidR="0087531A" w:rsidRPr="0052273E" w:rsidRDefault="0087531A" w:rsidP="002F14D8">
            <w:pPr>
              <w:pStyle w:val="NormalnyWeb"/>
              <w:shd w:val="clear" w:color="auto" w:fill="FFFFFF"/>
              <w:spacing w:before="0" w:beforeAutospacing="0" w:after="0" w:afterAutospacing="0" w:line="276" w:lineRule="auto"/>
              <w:rPr>
                <w:rFonts w:ascii="Cambria" w:hAnsi="Cambria"/>
                <w:bCs/>
                <w:sz w:val="20"/>
                <w:szCs w:val="20"/>
              </w:rPr>
            </w:pPr>
            <w:r w:rsidRPr="0052273E">
              <w:rPr>
                <w:rFonts w:ascii="Cambria" w:hAnsi="Cambria"/>
                <w:bCs/>
                <w:sz w:val="20"/>
                <w:szCs w:val="20"/>
              </w:rPr>
              <w:t>Badanie efektywności procesu koagulacji i flokulacji zawiesin w ściekach</w:t>
            </w:r>
          </w:p>
        </w:tc>
        <w:tc>
          <w:tcPr>
            <w:tcW w:w="1256" w:type="dxa"/>
          </w:tcPr>
          <w:p w14:paraId="2276E513" w14:textId="77777777" w:rsidR="0087531A" w:rsidRPr="0052273E" w:rsidRDefault="0087531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463EC8FE" w14:textId="77777777" w:rsidR="0087531A" w:rsidRPr="0052273E" w:rsidRDefault="0087531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36C7AEA9" w14:textId="77777777" w:rsidTr="000D5A50">
        <w:trPr>
          <w:trHeight w:val="474"/>
        </w:trPr>
        <w:tc>
          <w:tcPr>
            <w:tcW w:w="669" w:type="dxa"/>
          </w:tcPr>
          <w:p w14:paraId="43E8F816" w14:textId="77777777" w:rsidR="0087531A" w:rsidRPr="0052273E" w:rsidRDefault="0087531A" w:rsidP="002F14D8">
            <w:pPr>
              <w:spacing w:after="0"/>
              <w:rPr>
                <w:rFonts w:ascii="Cambria" w:hAnsi="Cambria" w:cs="Times New Roman"/>
                <w:bCs/>
                <w:sz w:val="20"/>
                <w:szCs w:val="20"/>
              </w:rPr>
            </w:pPr>
            <w:r w:rsidRPr="0052273E">
              <w:rPr>
                <w:rFonts w:ascii="Cambria" w:hAnsi="Cambria" w:cs="Times New Roman"/>
                <w:bCs/>
                <w:sz w:val="20"/>
                <w:szCs w:val="20"/>
              </w:rPr>
              <w:t>L14</w:t>
            </w:r>
          </w:p>
        </w:tc>
        <w:tc>
          <w:tcPr>
            <w:tcW w:w="6618" w:type="dxa"/>
          </w:tcPr>
          <w:p w14:paraId="5B8245EC" w14:textId="77777777" w:rsidR="0087531A" w:rsidRPr="0052273E" w:rsidRDefault="0087531A" w:rsidP="002F14D8">
            <w:pPr>
              <w:pStyle w:val="NormalnyWeb"/>
              <w:shd w:val="clear" w:color="auto" w:fill="FFFFFF"/>
              <w:spacing w:before="0" w:beforeAutospacing="0" w:after="0" w:afterAutospacing="0" w:line="276" w:lineRule="auto"/>
              <w:rPr>
                <w:rFonts w:ascii="Cambria" w:hAnsi="Cambria"/>
                <w:bCs/>
                <w:sz w:val="20"/>
                <w:szCs w:val="20"/>
              </w:rPr>
            </w:pPr>
            <w:r w:rsidRPr="0052273E">
              <w:rPr>
                <w:rFonts w:ascii="Cambria" w:hAnsi="Cambria"/>
                <w:bCs/>
                <w:sz w:val="20"/>
                <w:szCs w:val="20"/>
              </w:rPr>
              <w:t>Metody neutralizacji ścieków</w:t>
            </w:r>
          </w:p>
        </w:tc>
        <w:tc>
          <w:tcPr>
            <w:tcW w:w="1256" w:type="dxa"/>
          </w:tcPr>
          <w:p w14:paraId="2FC15816" w14:textId="77777777" w:rsidR="0087531A" w:rsidRPr="0052273E" w:rsidRDefault="0087531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275D064E" w14:textId="77777777" w:rsidR="0087531A" w:rsidRPr="0052273E" w:rsidRDefault="0087531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705D518B" w14:textId="77777777" w:rsidTr="000D5A50">
        <w:trPr>
          <w:trHeight w:val="474"/>
        </w:trPr>
        <w:tc>
          <w:tcPr>
            <w:tcW w:w="669" w:type="dxa"/>
          </w:tcPr>
          <w:p w14:paraId="25845872" w14:textId="77777777" w:rsidR="0087531A" w:rsidRPr="0052273E" w:rsidRDefault="0087531A" w:rsidP="002F14D8">
            <w:pPr>
              <w:spacing w:after="0"/>
              <w:rPr>
                <w:rFonts w:ascii="Cambria" w:hAnsi="Cambria" w:cs="Times New Roman"/>
                <w:bCs/>
                <w:sz w:val="20"/>
                <w:szCs w:val="20"/>
              </w:rPr>
            </w:pPr>
            <w:r w:rsidRPr="0052273E">
              <w:rPr>
                <w:rFonts w:ascii="Cambria" w:hAnsi="Cambria" w:cs="Times New Roman"/>
                <w:bCs/>
                <w:sz w:val="20"/>
                <w:szCs w:val="20"/>
              </w:rPr>
              <w:lastRenderedPageBreak/>
              <w:t>L15</w:t>
            </w:r>
          </w:p>
        </w:tc>
        <w:tc>
          <w:tcPr>
            <w:tcW w:w="6618" w:type="dxa"/>
          </w:tcPr>
          <w:p w14:paraId="6141D917" w14:textId="77777777" w:rsidR="0087531A" w:rsidRPr="0052273E" w:rsidRDefault="00A9755D" w:rsidP="002F14D8">
            <w:pPr>
              <w:pStyle w:val="NormalnyWeb"/>
              <w:shd w:val="clear" w:color="auto" w:fill="FFFFFF"/>
              <w:spacing w:before="0" w:beforeAutospacing="0" w:after="0" w:afterAutospacing="0" w:line="276" w:lineRule="auto"/>
              <w:rPr>
                <w:rFonts w:ascii="Cambria" w:hAnsi="Cambria"/>
                <w:bCs/>
                <w:sz w:val="20"/>
                <w:szCs w:val="20"/>
              </w:rPr>
            </w:pPr>
            <w:r w:rsidRPr="0052273E">
              <w:rPr>
                <w:rFonts w:ascii="Cambria" w:hAnsi="Cambria"/>
                <w:bCs/>
                <w:sz w:val="20"/>
                <w:szCs w:val="20"/>
              </w:rPr>
              <w:t>Kolokwium zaliczeniowe</w:t>
            </w:r>
          </w:p>
        </w:tc>
        <w:tc>
          <w:tcPr>
            <w:tcW w:w="1256" w:type="dxa"/>
          </w:tcPr>
          <w:p w14:paraId="363232BB" w14:textId="77777777" w:rsidR="0087531A" w:rsidRPr="0052273E" w:rsidRDefault="0087531A"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488" w:type="dxa"/>
          </w:tcPr>
          <w:p w14:paraId="3ED0EE93" w14:textId="77777777" w:rsidR="0087531A" w:rsidRPr="0052273E" w:rsidRDefault="0087531A"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3B59AF" w:rsidRPr="0052273E" w14:paraId="023804EC" w14:textId="77777777" w:rsidTr="003912BF">
        <w:tc>
          <w:tcPr>
            <w:tcW w:w="669" w:type="dxa"/>
          </w:tcPr>
          <w:p w14:paraId="470E4106" w14:textId="77777777" w:rsidR="003B59AF" w:rsidRPr="0052273E" w:rsidRDefault="003B59AF" w:rsidP="002F14D8">
            <w:pPr>
              <w:spacing w:after="0"/>
              <w:rPr>
                <w:rFonts w:ascii="Cambria" w:hAnsi="Cambria" w:cs="Times New Roman"/>
                <w:b/>
                <w:sz w:val="20"/>
                <w:szCs w:val="20"/>
              </w:rPr>
            </w:pPr>
          </w:p>
        </w:tc>
        <w:tc>
          <w:tcPr>
            <w:tcW w:w="6618" w:type="dxa"/>
          </w:tcPr>
          <w:p w14:paraId="08E16304" w14:textId="77777777" w:rsidR="003B59AF" w:rsidRPr="0052273E" w:rsidRDefault="003B59AF" w:rsidP="002F14D8">
            <w:pPr>
              <w:spacing w:after="0"/>
              <w:rPr>
                <w:rFonts w:ascii="Cambria" w:hAnsi="Cambria" w:cs="Times New Roman"/>
                <w:b/>
                <w:sz w:val="20"/>
                <w:szCs w:val="20"/>
              </w:rPr>
            </w:pPr>
            <w:r w:rsidRPr="0052273E">
              <w:rPr>
                <w:rFonts w:ascii="Cambria" w:hAnsi="Cambria" w:cs="Times New Roman"/>
                <w:b/>
                <w:sz w:val="20"/>
                <w:szCs w:val="20"/>
              </w:rPr>
              <w:t xml:space="preserve">Razem liczba godzin </w:t>
            </w:r>
            <w:r w:rsidR="0087531A" w:rsidRPr="0052273E">
              <w:rPr>
                <w:rFonts w:ascii="Cambria" w:hAnsi="Cambria" w:cs="Times New Roman"/>
                <w:b/>
                <w:sz w:val="20"/>
                <w:szCs w:val="20"/>
              </w:rPr>
              <w:t>laboratoriów</w:t>
            </w:r>
          </w:p>
        </w:tc>
        <w:tc>
          <w:tcPr>
            <w:tcW w:w="1256" w:type="dxa"/>
            <w:vAlign w:val="center"/>
          </w:tcPr>
          <w:p w14:paraId="49A05024" w14:textId="77777777" w:rsidR="003B59AF" w:rsidRPr="0052273E" w:rsidRDefault="003B59AF" w:rsidP="002F14D8">
            <w:pPr>
              <w:spacing w:after="0"/>
              <w:jc w:val="center"/>
              <w:rPr>
                <w:rFonts w:ascii="Cambria" w:hAnsi="Cambria" w:cs="Times New Roman"/>
                <w:b/>
                <w:bCs/>
                <w:sz w:val="20"/>
                <w:szCs w:val="20"/>
              </w:rPr>
            </w:pPr>
            <w:r w:rsidRPr="0052273E">
              <w:rPr>
                <w:rFonts w:ascii="Cambria" w:hAnsi="Cambria" w:cs="Times New Roman"/>
                <w:b/>
                <w:bCs/>
                <w:sz w:val="20"/>
                <w:szCs w:val="20"/>
              </w:rPr>
              <w:t>30</w:t>
            </w:r>
          </w:p>
        </w:tc>
        <w:tc>
          <w:tcPr>
            <w:tcW w:w="1488" w:type="dxa"/>
            <w:vAlign w:val="center"/>
          </w:tcPr>
          <w:p w14:paraId="262F5E0E" w14:textId="77777777" w:rsidR="003B59AF" w:rsidRPr="0052273E" w:rsidRDefault="003B59AF" w:rsidP="002F14D8">
            <w:pPr>
              <w:spacing w:after="0"/>
              <w:jc w:val="center"/>
              <w:rPr>
                <w:rFonts w:ascii="Cambria" w:hAnsi="Cambria" w:cs="Times New Roman"/>
                <w:b/>
                <w:bCs/>
                <w:sz w:val="20"/>
                <w:szCs w:val="20"/>
              </w:rPr>
            </w:pPr>
            <w:r w:rsidRPr="0052273E">
              <w:rPr>
                <w:rFonts w:ascii="Cambria" w:hAnsi="Cambria" w:cs="Times New Roman"/>
                <w:b/>
                <w:bCs/>
                <w:sz w:val="20"/>
                <w:szCs w:val="20"/>
              </w:rPr>
              <w:t>18</w:t>
            </w:r>
          </w:p>
        </w:tc>
      </w:tr>
    </w:tbl>
    <w:p w14:paraId="34A9A727" w14:textId="77777777" w:rsidR="00A9755D" w:rsidRPr="0052273E" w:rsidRDefault="00A9755D" w:rsidP="002F14D8">
      <w:pPr>
        <w:spacing w:after="0"/>
        <w:jc w:val="both"/>
        <w:rPr>
          <w:rFonts w:ascii="Cambria" w:hAnsi="Cambria" w:cs="Times New Roman"/>
          <w:b/>
          <w:bCs/>
          <w:sz w:val="20"/>
          <w:szCs w:val="20"/>
        </w:rPr>
      </w:pPr>
    </w:p>
    <w:p w14:paraId="6B7E5117" w14:textId="77777777" w:rsidR="005A149C" w:rsidRPr="0052273E" w:rsidRDefault="005A149C" w:rsidP="002F14D8">
      <w:pPr>
        <w:spacing w:after="0"/>
        <w:jc w:val="both"/>
        <w:rPr>
          <w:rFonts w:ascii="Cambria" w:hAnsi="Cambria" w:cs="Times New Roman"/>
          <w:b/>
          <w:bCs/>
          <w:sz w:val="20"/>
          <w:szCs w:val="20"/>
        </w:rPr>
      </w:pPr>
      <w:r w:rsidRPr="0052273E">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2273E" w:rsidRPr="0052273E" w14:paraId="5B8AB1B3" w14:textId="77777777" w:rsidTr="00832F4B">
        <w:trPr>
          <w:jc w:val="center"/>
        </w:trPr>
        <w:tc>
          <w:tcPr>
            <w:tcW w:w="1666" w:type="dxa"/>
          </w:tcPr>
          <w:p w14:paraId="67F9DBF6" w14:textId="77777777" w:rsidR="005A149C" w:rsidRPr="0052273E" w:rsidRDefault="005A149C" w:rsidP="002F14D8">
            <w:pPr>
              <w:spacing w:after="0"/>
              <w:jc w:val="both"/>
              <w:rPr>
                <w:rFonts w:ascii="Cambria" w:hAnsi="Cambria" w:cs="Times New Roman"/>
                <w:b/>
                <w:bCs/>
                <w:sz w:val="20"/>
                <w:szCs w:val="20"/>
              </w:rPr>
            </w:pPr>
            <w:r w:rsidRPr="0052273E">
              <w:rPr>
                <w:rFonts w:ascii="Cambria" w:hAnsi="Cambria" w:cs="Times New Roman"/>
                <w:b/>
                <w:bCs/>
                <w:sz w:val="20"/>
                <w:szCs w:val="20"/>
              </w:rPr>
              <w:t>Forma zajęć</w:t>
            </w:r>
          </w:p>
        </w:tc>
        <w:tc>
          <w:tcPr>
            <w:tcW w:w="4963" w:type="dxa"/>
          </w:tcPr>
          <w:p w14:paraId="777848E7" w14:textId="77777777" w:rsidR="005A149C" w:rsidRPr="0052273E" w:rsidRDefault="005A149C" w:rsidP="002F14D8">
            <w:pPr>
              <w:spacing w:after="0"/>
              <w:jc w:val="both"/>
              <w:rPr>
                <w:rFonts w:ascii="Cambria" w:hAnsi="Cambria" w:cs="Times New Roman"/>
                <w:b/>
                <w:bCs/>
                <w:sz w:val="20"/>
                <w:szCs w:val="20"/>
              </w:rPr>
            </w:pPr>
            <w:r w:rsidRPr="0052273E">
              <w:rPr>
                <w:rFonts w:ascii="Cambria" w:hAnsi="Cambria" w:cs="Times New Roman"/>
                <w:b/>
                <w:bCs/>
                <w:sz w:val="20"/>
                <w:szCs w:val="20"/>
              </w:rPr>
              <w:t>Metody dydaktyczne (wybór z listy)</w:t>
            </w:r>
          </w:p>
        </w:tc>
        <w:tc>
          <w:tcPr>
            <w:tcW w:w="3260" w:type="dxa"/>
          </w:tcPr>
          <w:p w14:paraId="5C91AC45" w14:textId="77777777" w:rsidR="005A149C" w:rsidRPr="0052273E" w:rsidRDefault="005A149C" w:rsidP="002F14D8">
            <w:pPr>
              <w:spacing w:after="0"/>
              <w:jc w:val="both"/>
              <w:rPr>
                <w:rFonts w:ascii="Cambria" w:hAnsi="Cambria" w:cs="Times New Roman"/>
                <w:b/>
                <w:bCs/>
                <w:sz w:val="20"/>
                <w:szCs w:val="20"/>
              </w:rPr>
            </w:pPr>
            <w:r w:rsidRPr="0052273E">
              <w:rPr>
                <w:rFonts w:ascii="Cambria" w:hAnsi="Cambria" w:cs="Times New Roman"/>
                <w:b/>
                <w:bCs/>
                <w:sz w:val="20"/>
                <w:szCs w:val="20"/>
              </w:rPr>
              <w:t>Ś</w:t>
            </w:r>
            <w:r w:rsidRPr="0052273E">
              <w:rPr>
                <w:rFonts w:ascii="Cambria" w:hAnsi="Cambria" w:cs="Times New Roman"/>
                <w:b/>
                <w:sz w:val="20"/>
                <w:szCs w:val="20"/>
              </w:rPr>
              <w:t>rodki dydaktyczne</w:t>
            </w:r>
          </w:p>
        </w:tc>
      </w:tr>
      <w:tr w:rsidR="0052273E" w:rsidRPr="0052273E" w14:paraId="21558798" w14:textId="77777777" w:rsidTr="00832F4B">
        <w:trPr>
          <w:jc w:val="center"/>
        </w:trPr>
        <w:tc>
          <w:tcPr>
            <w:tcW w:w="1666" w:type="dxa"/>
          </w:tcPr>
          <w:p w14:paraId="72D009AC" w14:textId="77777777" w:rsidR="003912BF" w:rsidRPr="0052273E" w:rsidRDefault="003912BF" w:rsidP="002F14D8">
            <w:pPr>
              <w:spacing w:after="0"/>
              <w:jc w:val="both"/>
              <w:rPr>
                <w:rFonts w:ascii="Cambria" w:hAnsi="Cambria" w:cs="Times New Roman"/>
                <w:bCs/>
                <w:sz w:val="20"/>
                <w:szCs w:val="20"/>
              </w:rPr>
            </w:pPr>
            <w:r w:rsidRPr="0052273E">
              <w:rPr>
                <w:rFonts w:ascii="Cambria" w:hAnsi="Cambria" w:cs="Times New Roman"/>
                <w:bCs/>
                <w:sz w:val="20"/>
                <w:szCs w:val="20"/>
              </w:rPr>
              <w:t>Wykład</w:t>
            </w:r>
          </w:p>
        </w:tc>
        <w:tc>
          <w:tcPr>
            <w:tcW w:w="4963" w:type="dxa"/>
          </w:tcPr>
          <w:p w14:paraId="32101009" w14:textId="77777777" w:rsidR="003912BF" w:rsidRPr="0052273E" w:rsidRDefault="003912BF" w:rsidP="002F14D8">
            <w:pPr>
              <w:spacing w:after="0"/>
              <w:rPr>
                <w:rFonts w:ascii="Cambria" w:hAnsi="Cambria" w:cs="Times New Roman"/>
                <w:sz w:val="20"/>
                <w:szCs w:val="20"/>
              </w:rPr>
            </w:pPr>
            <w:r w:rsidRPr="0052273E">
              <w:rPr>
                <w:rFonts w:ascii="Cambria" w:hAnsi="Cambria" w:cs="Times New Roman"/>
                <w:sz w:val="20"/>
                <w:szCs w:val="20"/>
              </w:rPr>
              <w:t>M1, wykład informacyjny</w:t>
            </w:r>
          </w:p>
        </w:tc>
        <w:tc>
          <w:tcPr>
            <w:tcW w:w="3260" w:type="dxa"/>
          </w:tcPr>
          <w:p w14:paraId="2D43E92F" w14:textId="77777777" w:rsidR="003912BF" w:rsidRPr="0052273E" w:rsidRDefault="003912BF" w:rsidP="002F14D8">
            <w:pPr>
              <w:spacing w:after="0"/>
              <w:rPr>
                <w:rFonts w:ascii="Cambria" w:hAnsi="Cambria" w:cs="Times New Roman"/>
                <w:sz w:val="20"/>
                <w:szCs w:val="20"/>
              </w:rPr>
            </w:pPr>
            <w:r w:rsidRPr="0052273E">
              <w:rPr>
                <w:rFonts w:ascii="Cambria" w:hAnsi="Cambria" w:cs="Times New Roman"/>
                <w:sz w:val="20"/>
                <w:szCs w:val="20"/>
              </w:rPr>
              <w:t xml:space="preserve">projektor </w:t>
            </w:r>
          </w:p>
        </w:tc>
      </w:tr>
      <w:tr w:rsidR="0052273E" w:rsidRPr="0052273E" w14:paraId="166CF84D" w14:textId="77777777" w:rsidTr="00832F4B">
        <w:trPr>
          <w:jc w:val="center"/>
        </w:trPr>
        <w:tc>
          <w:tcPr>
            <w:tcW w:w="1666" w:type="dxa"/>
          </w:tcPr>
          <w:p w14:paraId="693F8BB0" w14:textId="77777777" w:rsidR="003912BF" w:rsidRPr="0052273E" w:rsidRDefault="003912BF" w:rsidP="002F14D8">
            <w:pPr>
              <w:spacing w:after="0"/>
              <w:jc w:val="both"/>
              <w:rPr>
                <w:rFonts w:ascii="Cambria" w:hAnsi="Cambria" w:cs="Times New Roman"/>
                <w:bCs/>
                <w:sz w:val="20"/>
                <w:szCs w:val="20"/>
              </w:rPr>
            </w:pPr>
            <w:r w:rsidRPr="0052273E">
              <w:rPr>
                <w:rFonts w:ascii="Cambria" w:hAnsi="Cambria" w:cs="Times New Roman"/>
                <w:bCs/>
                <w:sz w:val="20"/>
                <w:szCs w:val="20"/>
              </w:rPr>
              <w:t>Ćwiczenia</w:t>
            </w:r>
          </w:p>
        </w:tc>
        <w:tc>
          <w:tcPr>
            <w:tcW w:w="4963" w:type="dxa"/>
          </w:tcPr>
          <w:p w14:paraId="45DEC4FD" w14:textId="77777777" w:rsidR="003912BF" w:rsidRPr="0052273E" w:rsidRDefault="003912BF" w:rsidP="002F14D8">
            <w:pPr>
              <w:spacing w:after="0"/>
              <w:rPr>
                <w:rFonts w:ascii="Cambria" w:hAnsi="Cambria" w:cs="Times New Roman"/>
                <w:sz w:val="20"/>
                <w:szCs w:val="20"/>
              </w:rPr>
            </w:pPr>
            <w:r w:rsidRPr="0052273E">
              <w:rPr>
                <w:rFonts w:ascii="Cambria" w:hAnsi="Cambria"/>
                <w:bCs/>
                <w:sz w:val="20"/>
                <w:szCs w:val="20"/>
              </w:rPr>
              <w:t>F4 – wystąpienie</w:t>
            </w:r>
            <w:r w:rsidRPr="0052273E">
              <w:rPr>
                <w:rFonts w:ascii="Cambria" w:hAnsi="Cambria"/>
                <w:b/>
                <w:bCs/>
                <w:sz w:val="20"/>
                <w:szCs w:val="20"/>
              </w:rPr>
              <w:t xml:space="preserve"> </w:t>
            </w:r>
            <w:r w:rsidRPr="0052273E">
              <w:rPr>
                <w:rFonts w:ascii="Cambria" w:hAnsi="Cambria"/>
                <w:bCs/>
                <w:sz w:val="20"/>
                <w:szCs w:val="20"/>
              </w:rPr>
              <w:t>(prezentacja multimedialna</w:t>
            </w:r>
            <w:r w:rsidRPr="0052273E">
              <w:rPr>
                <w:rFonts w:ascii="Cambria" w:hAnsi="Cambria"/>
                <w:sz w:val="20"/>
                <w:szCs w:val="20"/>
              </w:rPr>
              <w:t xml:space="preserve"> formułowanie dłuższej wypowiedzi ustnej na wybrany temat, ustne formułowanie i rozwiązywanie problemu, wypowiedź problemowa, analiza projektu</w:t>
            </w:r>
          </w:p>
        </w:tc>
        <w:tc>
          <w:tcPr>
            <w:tcW w:w="3260" w:type="dxa"/>
          </w:tcPr>
          <w:p w14:paraId="0E3806E3" w14:textId="77777777" w:rsidR="003912BF" w:rsidRPr="0052273E" w:rsidRDefault="003912BF" w:rsidP="002F14D8">
            <w:pPr>
              <w:spacing w:after="0"/>
              <w:rPr>
                <w:rFonts w:ascii="Cambria" w:hAnsi="Cambria" w:cs="Times New Roman"/>
                <w:sz w:val="20"/>
                <w:szCs w:val="20"/>
              </w:rPr>
            </w:pPr>
            <w:r w:rsidRPr="0052273E">
              <w:rPr>
                <w:rFonts w:ascii="Cambria" w:hAnsi="Cambria" w:cs="Times New Roman"/>
                <w:sz w:val="20"/>
                <w:szCs w:val="20"/>
              </w:rPr>
              <w:t xml:space="preserve">projektor </w:t>
            </w:r>
          </w:p>
        </w:tc>
      </w:tr>
      <w:tr w:rsidR="003912BF" w:rsidRPr="0052273E" w14:paraId="40969613" w14:textId="77777777" w:rsidTr="00832F4B">
        <w:trPr>
          <w:jc w:val="center"/>
        </w:trPr>
        <w:tc>
          <w:tcPr>
            <w:tcW w:w="1666" w:type="dxa"/>
          </w:tcPr>
          <w:p w14:paraId="6D7E6089" w14:textId="77777777" w:rsidR="003912BF" w:rsidRPr="0052273E" w:rsidRDefault="003912BF" w:rsidP="002F14D8">
            <w:pPr>
              <w:spacing w:after="0"/>
              <w:jc w:val="both"/>
              <w:rPr>
                <w:rFonts w:ascii="Cambria" w:hAnsi="Cambria" w:cs="Times New Roman"/>
                <w:bCs/>
                <w:sz w:val="20"/>
                <w:szCs w:val="20"/>
              </w:rPr>
            </w:pPr>
            <w:r w:rsidRPr="0052273E">
              <w:rPr>
                <w:rFonts w:ascii="Cambria" w:hAnsi="Cambria" w:cs="Times New Roman"/>
                <w:bCs/>
                <w:sz w:val="20"/>
                <w:szCs w:val="20"/>
              </w:rPr>
              <w:t>Laboratoria</w:t>
            </w:r>
          </w:p>
        </w:tc>
        <w:tc>
          <w:tcPr>
            <w:tcW w:w="4963" w:type="dxa"/>
          </w:tcPr>
          <w:p w14:paraId="244A5B50" w14:textId="77777777" w:rsidR="003912BF" w:rsidRPr="0052273E" w:rsidRDefault="003912BF"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 xml:space="preserve">M5, ćwiczenia laboratoryjne – wykonanie </w:t>
            </w:r>
          </w:p>
          <w:p w14:paraId="539DC322" w14:textId="77777777" w:rsidR="003912BF" w:rsidRPr="0052273E" w:rsidRDefault="003912BF"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 xml:space="preserve">eksperymentów z wykorzystaniem zestawów </w:t>
            </w:r>
          </w:p>
          <w:p w14:paraId="6653DC98" w14:textId="77777777" w:rsidR="003912BF" w:rsidRPr="0052273E" w:rsidRDefault="003912BF"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laboratoryjnych</w:t>
            </w:r>
          </w:p>
        </w:tc>
        <w:tc>
          <w:tcPr>
            <w:tcW w:w="3260" w:type="dxa"/>
          </w:tcPr>
          <w:p w14:paraId="3A42ACFA" w14:textId="77777777" w:rsidR="003912BF" w:rsidRPr="0052273E" w:rsidRDefault="003912BF" w:rsidP="002F14D8">
            <w:pPr>
              <w:spacing w:after="0"/>
              <w:rPr>
                <w:rFonts w:ascii="Cambria" w:hAnsi="Cambria" w:cs="Times New Roman"/>
                <w:sz w:val="20"/>
                <w:szCs w:val="20"/>
              </w:rPr>
            </w:pPr>
            <w:r w:rsidRPr="0052273E">
              <w:rPr>
                <w:rFonts w:ascii="Cambria" w:hAnsi="Cambria" w:cs="Times New Roman"/>
                <w:sz w:val="20"/>
                <w:szCs w:val="20"/>
              </w:rPr>
              <w:t>Zestawy doświadczalne</w:t>
            </w:r>
          </w:p>
          <w:p w14:paraId="2AF2D308" w14:textId="77777777" w:rsidR="003912BF" w:rsidRPr="0052273E" w:rsidRDefault="003912BF" w:rsidP="002F14D8">
            <w:pPr>
              <w:spacing w:after="0"/>
              <w:rPr>
                <w:rFonts w:ascii="Cambria" w:hAnsi="Cambria" w:cs="Times New Roman"/>
                <w:sz w:val="20"/>
                <w:szCs w:val="20"/>
              </w:rPr>
            </w:pPr>
            <w:r w:rsidRPr="0052273E">
              <w:rPr>
                <w:rFonts w:ascii="Cambria" w:hAnsi="Cambria" w:cs="Times New Roman"/>
                <w:sz w:val="20"/>
                <w:szCs w:val="20"/>
              </w:rPr>
              <w:t>Spektrofotometry, spektrometr, metnościomierz</w:t>
            </w:r>
          </w:p>
        </w:tc>
      </w:tr>
    </w:tbl>
    <w:p w14:paraId="6C082B45" w14:textId="77777777" w:rsidR="00A9755D" w:rsidRPr="0052273E" w:rsidRDefault="00A9755D" w:rsidP="002F14D8">
      <w:pPr>
        <w:spacing w:after="0"/>
        <w:rPr>
          <w:rFonts w:ascii="Cambria" w:hAnsi="Cambria" w:cs="Times New Roman"/>
          <w:b/>
          <w:bCs/>
          <w:sz w:val="20"/>
          <w:szCs w:val="20"/>
        </w:rPr>
      </w:pPr>
    </w:p>
    <w:p w14:paraId="1070E424"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8. Sposoby (metody) weryfikacji i oceny efektów uczenia się osiągniętych przez studenta</w:t>
      </w:r>
    </w:p>
    <w:p w14:paraId="55ECE61C"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632"/>
        <w:gridCol w:w="3798"/>
      </w:tblGrid>
      <w:tr w:rsidR="0052273E" w:rsidRPr="0052273E" w14:paraId="59DE0C46" w14:textId="77777777" w:rsidTr="005810DF">
        <w:tc>
          <w:tcPr>
            <w:tcW w:w="1459" w:type="dxa"/>
            <w:vAlign w:val="center"/>
          </w:tcPr>
          <w:p w14:paraId="7C44A060"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zajęć</w:t>
            </w:r>
          </w:p>
        </w:tc>
        <w:tc>
          <w:tcPr>
            <w:tcW w:w="4632" w:type="dxa"/>
            <w:vAlign w:val="center"/>
          </w:tcPr>
          <w:p w14:paraId="6FC98BC4" w14:textId="77777777" w:rsidR="005A149C" w:rsidRPr="0052273E" w:rsidRDefault="005A149C" w:rsidP="002F14D8">
            <w:pPr>
              <w:spacing w:after="0"/>
              <w:jc w:val="center"/>
              <w:rPr>
                <w:rFonts w:ascii="Cambria" w:hAnsi="Cambria" w:cs="Times New Roman"/>
                <w:b/>
                <w:sz w:val="20"/>
                <w:szCs w:val="20"/>
              </w:rPr>
            </w:pPr>
            <w:r w:rsidRPr="0052273E">
              <w:rPr>
                <w:rFonts w:ascii="Cambria" w:hAnsi="Cambria" w:cs="Times New Roman"/>
                <w:b/>
                <w:sz w:val="20"/>
                <w:szCs w:val="20"/>
              </w:rPr>
              <w:t xml:space="preserve">Ocena formująca (F) </w:t>
            </w:r>
          </w:p>
          <w:p w14:paraId="2203D903"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sz w:val="20"/>
                <w:szCs w:val="20"/>
              </w:rPr>
              <w:t xml:space="preserve">– </w:t>
            </w:r>
            <w:r w:rsidRPr="0052273E">
              <w:rPr>
                <w:rFonts w:ascii="Cambria" w:hAnsi="Cambria" w:cs="Times New Roman"/>
                <w:sz w:val="20"/>
                <w:szCs w:val="20"/>
              </w:rPr>
              <w:t xml:space="preserve">wskazuje studentowi na potrzebę uzupełniania wiedzy lub stosowania określonych metod i narzędzi, stymulujące do doskonalenia efektów pracy </w:t>
            </w:r>
            <w:r w:rsidRPr="0052273E">
              <w:rPr>
                <w:rFonts w:ascii="Cambria" w:hAnsi="Cambria" w:cs="Times New Roman"/>
                <w:b/>
                <w:sz w:val="20"/>
                <w:szCs w:val="20"/>
              </w:rPr>
              <w:t>(wybór z listy)</w:t>
            </w:r>
          </w:p>
        </w:tc>
        <w:tc>
          <w:tcPr>
            <w:tcW w:w="3798" w:type="dxa"/>
            <w:vAlign w:val="center"/>
          </w:tcPr>
          <w:p w14:paraId="08A916D8" w14:textId="77777777" w:rsidR="005A149C" w:rsidRPr="0052273E" w:rsidRDefault="005A149C" w:rsidP="002F14D8">
            <w:pPr>
              <w:spacing w:after="0"/>
              <w:jc w:val="center"/>
              <w:rPr>
                <w:rFonts w:ascii="Cambria" w:hAnsi="Cambria" w:cs="Times New Roman"/>
                <w:b/>
                <w:sz w:val="20"/>
                <w:szCs w:val="20"/>
              </w:rPr>
            </w:pPr>
            <w:r w:rsidRPr="0052273E">
              <w:rPr>
                <w:rFonts w:ascii="Cambria" w:hAnsi="Cambria" w:cs="Times New Roman"/>
                <w:b/>
                <w:sz w:val="20"/>
                <w:szCs w:val="20"/>
              </w:rPr>
              <w:t xml:space="preserve">Ocena podsumowująca (P) – </w:t>
            </w:r>
            <w:r w:rsidRPr="0052273E">
              <w:rPr>
                <w:rFonts w:ascii="Cambria" w:hAnsi="Cambria" w:cs="Times New Roman"/>
                <w:sz w:val="20"/>
                <w:szCs w:val="20"/>
              </w:rPr>
              <w:t xml:space="preserve">podsumowuje osiągnięte efekty uczenia się </w:t>
            </w:r>
            <w:r w:rsidRPr="0052273E">
              <w:rPr>
                <w:rFonts w:ascii="Cambria" w:hAnsi="Cambria" w:cs="Times New Roman"/>
                <w:b/>
                <w:sz w:val="20"/>
                <w:szCs w:val="20"/>
              </w:rPr>
              <w:t>(wybór z listy)</w:t>
            </w:r>
          </w:p>
        </w:tc>
      </w:tr>
      <w:tr w:rsidR="0052273E" w:rsidRPr="0052273E" w14:paraId="108FA1C8" w14:textId="77777777" w:rsidTr="005810DF">
        <w:tc>
          <w:tcPr>
            <w:tcW w:w="1459" w:type="dxa"/>
          </w:tcPr>
          <w:p w14:paraId="3689AEEC" w14:textId="77777777" w:rsidR="0025425A" w:rsidRPr="0052273E" w:rsidRDefault="0025425A" w:rsidP="002F14D8">
            <w:pPr>
              <w:spacing w:after="0"/>
              <w:rPr>
                <w:rFonts w:ascii="Cambria" w:hAnsi="Cambria" w:cs="Times New Roman"/>
                <w:b/>
                <w:bCs/>
                <w:sz w:val="20"/>
                <w:szCs w:val="20"/>
              </w:rPr>
            </w:pPr>
            <w:r w:rsidRPr="0052273E">
              <w:rPr>
                <w:rFonts w:ascii="Cambria" w:hAnsi="Cambria" w:cs="Times New Roman"/>
                <w:bCs/>
                <w:sz w:val="20"/>
                <w:szCs w:val="20"/>
              </w:rPr>
              <w:t>Wykład</w:t>
            </w:r>
          </w:p>
        </w:tc>
        <w:tc>
          <w:tcPr>
            <w:tcW w:w="4632" w:type="dxa"/>
          </w:tcPr>
          <w:p w14:paraId="5B08773D" w14:textId="77777777" w:rsidR="0025425A" w:rsidRPr="0052273E" w:rsidRDefault="0025425A"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 xml:space="preserve">F2, aktywność podczas wykładów – rozwiązywanie </w:t>
            </w:r>
          </w:p>
          <w:p w14:paraId="6ED34163" w14:textId="77777777" w:rsidR="0025425A" w:rsidRPr="0052273E" w:rsidRDefault="0025425A"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problemów</w:t>
            </w:r>
          </w:p>
        </w:tc>
        <w:tc>
          <w:tcPr>
            <w:tcW w:w="3798" w:type="dxa"/>
          </w:tcPr>
          <w:p w14:paraId="39807830" w14:textId="6BF21170" w:rsidR="0025425A" w:rsidRPr="0052273E" w:rsidRDefault="0025425A" w:rsidP="002F14D8">
            <w:pPr>
              <w:spacing w:after="0"/>
              <w:rPr>
                <w:rFonts w:ascii="Cambria" w:hAnsi="Cambria"/>
                <w:sz w:val="20"/>
                <w:szCs w:val="20"/>
              </w:rPr>
            </w:pPr>
            <w:r w:rsidRPr="0052273E">
              <w:rPr>
                <w:rFonts w:ascii="Cambria" w:hAnsi="Cambria"/>
                <w:sz w:val="20"/>
                <w:szCs w:val="20"/>
              </w:rPr>
              <w:t xml:space="preserve">P1, </w:t>
            </w:r>
            <w:r w:rsidR="00E76258" w:rsidRPr="0052273E">
              <w:rPr>
                <w:rFonts w:ascii="Cambria" w:hAnsi="Cambria"/>
                <w:sz w:val="20"/>
                <w:szCs w:val="20"/>
              </w:rPr>
              <w:t>zaliczenie z oceną</w:t>
            </w:r>
          </w:p>
        </w:tc>
      </w:tr>
      <w:tr w:rsidR="0052273E" w:rsidRPr="0052273E" w14:paraId="201C393B" w14:textId="77777777" w:rsidTr="005810DF">
        <w:tc>
          <w:tcPr>
            <w:tcW w:w="1459" w:type="dxa"/>
          </w:tcPr>
          <w:p w14:paraId="713E2F0C" w14:textId="77777777" w:rsidR="0025425A" w:rsidRPr="0052273E" w:rsidRDefault="0025425A" w:rsidP="002F14D8">
            <w:pPr>
              <w:spacing w:after="0"/>
              <w:rPr>
                <w:rFonts w:ascii="Cambria" w:hAnsi="Cambria" w:cs="Times New Roman"/>
                <w:b/>
                <w:bCs/>
                <w:sz w:val="20"/>
                <w:szCs w:val="20"/>
              </w:rPr>
            </w:pPr>
            <w:r w:rsidRPr="0052273E">
              <w:rPr>
                <w:rFonts w:ascii="Cambria" w:hAnsi="Cambria" w:cs="Times New Roman"/>
                <w:bCs/>
                <w:sz w:val="20"/>
                <w:szCs w:val="20"/>
              </w:rPr>
              <w:t>Ćwiczenia</w:t>
            </w:r>
          </w:p>
        </w:tc>
        <w:tc>
          <w:tcPr>
            <w:tcW w:w="4632" w:type="dxa"/>
          </w:tcPr>
          <w:p w14:paraId="799FE4CE" w14:textId="77777777" w:rsidR="0025425A" w:rsidRPr="0052273E" w:rsidRDefault="0025425A" w:rsidP="002F14D8">
            <w:pPr>
              <w:spacing w:after="0"/>
              <w:rPr>
                <w:rFonts w:ascii="Cambria" w:eastAsia="Times New Roman" w:hAnsi="Cambria"/>
                <w:sz w:val="20"/>
                <w:szCs w:val="20"/>
                <w:lang w:eastAsia="pl-PL"/>
              </w:rPr>
            </w:pPr>
            <w:r w:rsidRPr="0052273E">
              <w:rPr>
                <w:rFonts w:ascii="Cambria" w:hAnsi="Cambria" w:cs="Times New Roman"/>
                <w:sz w:val="20"/>
                <w:szCs w:val="20"/>
              </w:rPr>
              <w:t>F4 wystąpienie</w:t>
            </w:r>
          </w:p>
        </w:tc>
        <w:tc>
          <w:tcPr>
            <w:tcW w:w="3798" w:type="dxa"/>
          </w:tcPr>
          <w:p w14:paraId="0619A003" w14:textId="77777777" w:rsidR="0025425A" w:rsidRPr="0052273E" w:rsidRDefault="0025425A" w:rsidP="002F14D8">
            <w:pPr>
              <w:spacing w:after="0"/>
              <w:rPr>
                <w:rFonts w:ascii="Cambria" w:hAnsi="Cambria"/>
                <w:sz w:val="20"/>
                <w:szCs w:val="20"/>
              </w:rPr>
            </w:pPr>
            <w:r w:rsidRPr="0052273E">
              <w:rPr>
                <w:rFonts w:ascii="Cambria" w:hAnsi="Cambria"/>
                <w:sz w:val="20"/>
                <w:szCs w:val="20"/>
              </w:rPr>
              <w:t>P4, praca pisemna - projekt</w:t>
            </w:r>
          </w:p>
        </w:tc>
      </w:tr>
      <w:tr w:rsidR="0025425A" w:rsidRPr="0052273E" w14:paraId="4E9B6244" w14:textId="77777777" w:rsidTr="005810DF">
        <w:tc>
          <w:tcPr>
            <w:tcW w:w="1459" w:type="dxa"/>
          </w:tcPr>
          <w:p w14:paraId="75CC515D" w14:textId="77777777" w:rsidR="0025425A" w:rsidRPr="0052273E" w:rsidRDefault="0025425A" w:rsidP="002F14D8">
            <w:pPr>
              <w:spacing w:after="0"/>
              <w:rPr>
                <w:rFonts w:ascii="Cambria" w:hAnsi="Cambria" w:cs="Times New Roman"/>
                <w:b/>
                <w:bCs/>
                <w:sz w:val="20"/>
                <w:szCs w:val="20"/>
              </w:rPr>
            </w:pPr>
            <w:r w:rsidRPr="0052273E">
              <w:rPr>
                <w:rFonts w:ascii="Cambria" w:hAnsi="Cambria" w:cs="Times New Roman"/>
                <w:bCs/>
                <w:sz w:val="20"/>
                <w:szCs w:val="20"/>
              </w:rPr>
              <w:t>Laboratoria</w:t>
            </w:r>
          </w:p>
        </w:tc>
        <w:tc>
          <w:tcPr>
            <w:tcW w:w="4632" w:type="dxa"/>
          </w:tcPr>
          <w:p w14:paraId="3A5A612F" w14:textId="77777777" w:rsidR="0025425A" w:rsidRPr="0052273E" w:rsidRDefault="0025425A" w:rsidP="002F14D8">
            <w:pPr>
              <w:spacing w:after="0"/>
              <w:rPr>
                <w:rFonts w:ascii="Cambria" w:eastAsia="Times New Roman" w:hAnsi="Cambria"/>
                <w:sz w:val="20"/>
                <w:szCs w:val="20"/>
                <w:lang w:eastAsia="pl-PL"/>
              </w:rPr>
            </w:pPr>
            <w:r w:rsidRPr="0052273E">
              <w:rPr>
                <w:rFonts w:ascii="Cambria" w:hAnsi="Cambria"/>
                <w:bCs/>
                <w:sz w:val="20"/>
                <w:szCs w:val="20"/>
              </w:rPr>
              <w:t xml:space="preserve">F5 - ćwiczenia praktyczne - </w:t>
            </w:r>
            <w:r w:rsidRPr="0052273E">
              <w:rPr>
                <w:rFonts w:ascii="Cambria" w:hAnsi="Cambria"/>
                <w:sz w:val="20"/>
                <w:szCs w:val="20"/>
              </w:rPr>
              <w:t>ćwiczenia sprawdzające umiejętności, rozwiązywanie zadań</w:t>
            </w:r>
          </w:p>
        </w:tc>
        <w:tc>
          <w:tcPr>
            <w:tcW w:w="3798" w:type="dxa"/>
          </w:tcPr>
          <w:p w14:paraId="384F206A" w14:textId="77777777" w:rsidR="0025425A" w:rsidRPr="0052273E" w:rsidRDefault="0025425A" w:rsidP="002F14D8">
            <w:pPr>
              <w:spacing w:after="0"/>
              <w:rPr>
                <w:rFonts w:ascii="Cambria" w:hAnsi="Cambria"/>
                <w:sz w:val="20"/>
                <w:szCs w:val="20"/>
              </w:rPr>
            </w:pPr>
            <w:r w:rsidRPr="0052273E">
              <w:rPr>
                <w:rFonts w:ascii="Cambria" w:eastAsia="Times New Roman" w:hAnsi="Cambria"/>
                <w:sz w:val="20"/>
                <w:szCs w:val="20"/>
                <w:lang w:eastAsia="pl-PL"/>
              </w:rPr>
              <w:t>P3, ocena podsumowująca powstała na podstawie ocen formujących, uzyskanych w semestrze</w:t>
            </w:r>
            <w:r w:rsidRPr="0052273E">
              <w:rPr>
                <w:rFonts w:ascii="Cambria" w:hAnsi="Cambria"/>
                <w:b/>
                <w:bCs/>
                <w:sz w:val="20"/>
                <w:szCs w:val="20"/>
              </w:rPr>
              <w:t xml:space="preserve"> </w:t>
            </w:r>
            <w:r w:rsidRPr="0052273E">
              <w:rPr>
                <w:rFonts w:ascii="Cambria" w:hAnsi="Cambria"/>
                <w:bCs/>
                <w:sz w:val="20"/>
                <w:szCs w:val="20"/>
              </w:rPr>
              <w:t>z każdego ze sprawozdań</w:t>
            </w:r>
          </w:p>
        </w:tc>
      </w:tr>
    </w:tbl>
    <w:p w14:paraId="3A15A9CA" w14:textId="77777777" w:rsidR="00A9755D" w:rsidRPr="0052273E" w:rsidRDefault="00A9755D" w:rsidP="002F14D8">
      <w:pPr>
        <w:spacing w:after="0"/>
        <w:jc w:val="both"/>
        <w:rPr>
          <w:rFonts w:ascii="Cambria" w:hAnsi="Cambria" w:cs="Times New Roman"/>
          <w:b/>
          <w:sz w:val="20"/>
          <w:szCs w:val="20"/>
        </w:rPr>
      </w:pPr>
    </w:p>
    <w:p w14:paraId="6C1F711D" w14:textId="77777777" w:rsidR="0025425A" w:rsidRPr="0052273E" w:rsidRDefault="005A149C" w:rsidP="002F14D8">
      <w:pPr>
        <w:spacing w:after="0"/>
        <w:jc w:val="both"/>
        <w:rPr>
          <w:rFonts w:ascii="Cambria" w:hAnsi="Cambria" w:cs="Times New Roman"/>
          <w:b/>
          <w:sz w:val="20"/>
          <w:szCs w:val="20"/>
        </w:rPr>
      </w:pPr>
      <w:r w:rsidRPr="0052273E">
        <w:rPr>
          <w:rFonts w:ascii="Cambria" w:hAnsi="Cambria" w:cs="Times New Roman"/>
          <w:b/>
          <w:sz w:val="20"/>
          <w:szCs w:val="20"/>
        </w:rPr>
        <w:t>8.2. Sposoby (metody) weryfikacji osiągnięcia przedmiotowych efektów uczenia się (wstawić „x”)</w:t>
      </w:r>
    </w:p>
    <w:tbl>
      <w:tblPr>
        <w:tblW w:w="66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6"/>
        <w:gridCol w:w="992"/>
        <w:gridCol w:w="709"/>
        <w:gridCol w:w="850"/>
        <w:gridCol w:w="993"/>
        <w:gridCol w:w="992"/>
        <w:gridCol w:w="1134"/>
      </w:tblGrid>
      <w:tr w:rsidR="0052273E" w:rsidRPr="0052273E" w14:paraId="58D0E4E9" w14:textId="77777777" w:rsidTr="0025425A">
        <w:trPr>
          <w:trHeight w:val="150"/>
        </w:trPr>
        <w:tc>
          <w:tcPr>
            <w:tcW w:w="956" w:type="dxa"/>
            <w:vMerge w:val="restart"/>
            <w:tcBorders>
              <w:left w:val="single" w:sz="4" w:space="0" w:color="000000"/>
              <w:right w:val="single" w:sz="4" w:space="0" w:color="000000"/>
            </w:tcBorders>
            <w:vAlign w:val="center"/>
          </w:tcPr>
          <w:p w14:paraId="0D43515C" w14:textId="77777777" w:rsidR="0025425A" w:rsidRPr="0052273E" w:rsidRDefault="0025425A" w:rsidP="002F14D8">
            <w:pPr>
              <w:spacing w:after="0"/>
              <w:jc w:val="center"/>
              <w:rPr>
                <w:rFonts w:ascii="Cambria" w:hAnsi="Cambria" w:cs="Times New Roman"/>
                <w:sz w:val="20"/>
                <w:szCs w:val="20"/>
              </w:rPr>
            </w:pPr>
            <w:r w:rsidRPr="0052273E">
              <w:rPr>
                <w:rFonts w:ascii="Cambria" w:hAnsi="Cambria" w:cs="Times New Roman"/>
                <w:b/>
                <w:bCs/>
                <w:sz w:val="20"/>
                <w:szCs w:val="20"/>
              </w:rPr>
              <w:t>Symbol efektu</w:t>
            </w:r>
          </w:p>
        </w:tc>
        <w:tc>
          <w:tcPr>
            <w:tcW w:w="1701" w:type="dxa"/>
            <w:gridSpan w:val="2"/>
            <w:tcBorders>
              <w:top w:val="single" w:sz="4" w:space="0" w:color="000000"/>
              <w:left w:val="single" w:sz="4" w:space="0" w:color="000000"/>
              <w:bottom w:val="single" w:sz="4" w:space="0" w:color="auto"/>
              <w:right w:val="single" w:sz="4" w:space="0" w:color="000000"/>
            </w:tcBorders>
            <w:vAlign w:val="center"/>
          </w:tcPr>
          <w:p w14:paraId="6A94F895" w14:textId="77777777" w:rsidR="0025425A" w:rsidRPr="0052273E" w:rsidRDefault="0025425A" w:rsidP="002F14D8">
            <w:pPr>
              <w:spacing w:after="0"/>
              <w:jc w:val="center"/>
              <w:rPr>
                <w:rFonts w:ascii="Cambria" w:hAnsi="Cambria" w:cs="Times New Roman"/>
                <w:bCs/>
                <w:sz w:val="20"/>
                <w:szCs w:val="20"/>
              </w:rPr>
            </w:pPr>
            <w:r w:rsidRPr="0052273E">
              <w:rPr>
                <w:rFonts w:ascii="Cambria" w:hAnsi="Cambria" w:cs="Times New Roman"/>
                <w:sz w:val="20"/>
                <w:szCs w:val="20"/>
              </w:rPr>
              <w:t xml:space="preserve">Wykład </w:t>
            </w:r>
          </w:p>
        </w:tc>
        <w:tc>
          <w:tcPr>
            <w:tcW w:w="1843" w:type="dxa"/>
            <w:gridSpan w:val="2"/>
            <w:tcBorders>
              <w:top w:val="single" w:sz="4" w:space="0" w:color="000000"/>
              <w:left w:val="single" w:sz="4" w:space="0" w:color="000000"/>
              <w:bottom w:val="single" w:sz="4" w:space="0" w:color="auto"/>
              <w:right w:val="single" w:sz="4" w:space="0" w:color="000000"/>
            </w:tcBorders>
            <w:vAlign w:val="center"/>
          </w:tcPr>
          <w:p w14:paraId="701154E0" w14:textId="77777777" w:rsidR="0025425A" w:rsidRPr="0052273E" w:rsidRDefault="0025425A" w:rsidP="002F14D8">
            <w:pPr>
              <w:spacing w:after="0"/>
              <w:jc w:val="center"/>
              <w:rPr>
                <w:rFonts w:ascii="Cambria" w:hAnsi="Cambria" w:cs="Times New Roman"/>
                <w:bCs/>
                <w:sz w:val="20"/>
                <w:szCs w:val="20"/>
              </w:rPr>
            </w:pPr>
            <w:r w:rsidRPr="0052273E">
              <w:rPr>
                <w:rFonts w:ascii="Cambria" w:hAnsi="Cambria" w:cs="Times New Roman"/>
                <w:bCs/>
                <w:sz w:val="20"/>
                <w:szCs w:val="20"/>
              </w:rPr>
              <w:t xml:space="preserve">Ćwiczenia </w:t>
            </w:r>
          </w:p>
        </w:tc>
        <w:tc>
          <w:tcPr>
            <w:tcW w:w="2126" w:type="dxa"/>
            <w:gridSpan w:val="2"/>
            <w:tcBorders>
              <w:top w:val="single" w:sz="4" w:space="0" w:color="000000"/>
              <w:left w:val="single" w:sz="4" w:space="0" w:color="000000"/>
              <w:bottom w:val="single" w:sz="4" w:space="0" w:color="auto"/>
              <w:right w:val="single" w:sz="4" w:space="0" w:color="000000"/>
            </w:tcBorders>
            <w:vAlign w:val="center"/>
          </w:tcPr>
          <w:p w14:paraId="63F21307" w14:textId="77777777" w:rsidR="0025425A" w:rsidRPr="0052273E" w:rsidRDefault="0025425A" w:rsidP="002F14D8">
            <w:pPr>
              <w:spacing w:after="0"/>
              <w:jc w:val="center"/>
              <w:rPr>
                <w:rFonts w:ascii="Cambria" w:hAnsi="Cambria" w:cs="Times New Roman"/>
                <w:bCs/>
                <w:sz w:val="20"/>
                <w:szCs w:val="20"/>
              </w:rPr>
            </w:pPr>
            <w:r w:rsidRPr="0052273E">
              <w:rPr>
                <w:rFonts w:ascii="Cambria" w:hAnsi="Cambria" w:cs="Times New Roman"/>
                <w:bCs/>
                <w:sz w:val="20"/>
                <w:szCs w:val="20"/>
              </w:rPr>
              <w:t>Laboratoria</w:t>
            </w:r>
          </w:p>
        </w:tc>
      </w:tr>
      <w:tr w:rsidR="0052273E" w:rsidRPr="0052273E" w14:paraId="1DAA7B94" w14:textId="77777777" w:rsidTr="0025425A">
        <w:trPr>
          <w:trHeight w:val="325"/>
        </w:trPr>
        <w:tc>
          <w:tcPr>
            <w:tcW w:w="956" w:type="dxa"/>
            <w:vMerge/>
            <w:tcBorders>
              <w:left w:val="single" w:sz="4" w:space="0" w:color="000000"/>
              <w:bottom w:val="single" w:sz="4" w:space="0" w:color="000000"/>
              <w:right w:val="single" w:sz="4" w:space="0" w:color="000000"/>
            </w:tcBorders>
            <w:vAlign w:val="center"/>
          </w:tcPr>
          <w:p w14:paraId="60EA91AA" w14:textId="77777777" w:rsidR="0025425A" w:rsidRPr="0052273E" w:rsidRDefault="0025425A" w:rsidP="002F14D8">
            <w:pPr>
              <w:spacing w:after="0"/>
              <w:jc w:val="center"/>
              <w:rPr>
                <w:rFonts w:ascii="Cambria" w:hAnsi="Cambria" w:cs="Times New Roman"/>
                <w:sz w:val="20"/>
                <w:szCs w:val="20"/>
              </w:rPr>
            </w:pPr>
          </w:p>
        </w:tc>
        <w:tc>
          <w:tcPr>
            <w:tcW w:w="992" w:type="dxa"/>
            <w:tcBorders>
              <w:top w:val="single" w:sz="4" w:space="0" w:color="auto"/>
              <w:left w:val="single" w:sz="4" w:space="0" w:color="000000"/>
              <w:bottom w:val="single" w:sz="4" w:space="0" w:color="000000"/>
              <w:right w:val="single" w:sz="4" w:space="0" w:color="000000"/>
            </w:tcBorders>
            <w:vAlign w:val="center"/>
          </w:tcPr>
          <w:p w14:paraId="21E30A7D" w14:textId="77777777" w:rsidR="0025425A" w:rsidRPr="0052273E" w:rsidRDefault="0025425A" w:rsidP="002F14D8">
            <w:pPr>
              <w:spacing w:after="0"/>
              <w:jc w:val="center"/>
              <w:rPr>
                <w:rFonts w:ascii="Cambria" w:hAnsi="Cambria" w:cs="Times New Roman"/>
                <w:sz w:val="20"/>
                <w:szCs w:val="20"/>
              </w:rPr>
            </w:pPr>
            <w:r w:rsidRPr="0052273E">
              <w:rPr>
                <w:rFonts w:ascii="Cambria" w:hAnsi="Cambria" w:cs="Times New Roman"/>
                <w:sz w:val="20"/>
                <w:szCs w:val="20"/>
              </w:rPr>
              <w:t xml:space="preserve">F2 </w:t>
            </w:r>
          </w:p>
        </w:tc>
        <w:tc>
          <w:tcPr>
            <w:tcW w:w="709" w:type="dxa"/>
            <w:tcBorders>
              <w:top w:val="single" w:sz="4" w:space="0" w:color="auto"/>
              <w:left w:val="single" w:sz="4" w:space="0" w:color="000000"/>
              <w:bottom w:val="single" w:sz="4" w:space="0" w:color="000000"/>
              <w:right w:val="single" w:sz="4" w:space="0" w:color="auto"/>
            </w:tcBorders>
            <w:vAlign w:val="center"/>
          </w:tcPr>
          <w:p w14:paraId="1E162E2F" w14:textId="77777777" w:rsidR="0025425A" w:rsidRPr="0052273E" w:rsidRDefault="0025425A" w:rsidP="002F14D8">
            <w:pPr>
              <w:spacing w:after="0"/>
              <w:jc w:val="center"/>
              <w:rPr>
                <w:rFonts w:ascii="Cambria" w:hAnsi="Cambria" w:cs="Times New Roman"/>
                <w:sz w:val="20"/>
                <w:szCs w:val="20"/>
              </w:rPr>
            </w:pPr>
            <w:r w:rsidRPr="0052273E">
              <w:rPr>
                <w:rFonts w:ascii="Cambria" w:hAnsi="Cambria" w:cs="Times New Roman"/>
                <w:sz w:val="20"/>
                <w:szCs w:val="20"/>
              </w:rPr>
              <w:t>P1</w:t>
            </w:r>
          </w:p>
        </w:tc>
        <w:tc>
          <w:tcPr>
            <w:tcW w:w="850" w:type="dxa"/>
            <w:tcBorders>
              <w:top w:val="single" w:sz="4" w:space="0" w:color="auto"/>
              <w:left w:val="single" w:sz="4" w:space="0" w:color="auto"/>
              <w:bottom w:val="single" w:sz="4" w:space="0" w:color="000000"/>
              <w:right w:val="single" w:sz="4" w:space="0" w:color="000000"/>
            </w:tcBorders>
          </w:tcPr>
          <w:p w14:paraId="53F69392" w14:textId="77777777" w:rsidR="0025425A" w:rsidRPr="0052273E" w:rsidRDefault="0025425A" w:rsidP="002F14D8">
            <w:pPr>
              <w:spacing w:after="0"/>
              <w:jc w:val="center"/>
              <w:rPr>
                <w:rFonts w:ascii="Cambria" w:hAnsi="Cambria" w:cs="Times New Roman"/>
                <w:sz w:val="20"/>
                <w:szCs w:val="20"/>
              </w:rPr>
            </w:pPr>
            <w:r w:rsidRPr="0052273E">
              <w:rPr>
                <w:rFonts w:ascii="Cambria" w:hAnsi="Cambria" w:cs="Times New Roman"/>
                <w:sz w:val="20"/>
                <w:szCs w:val="20"/>
              </w:rPr>
              <w:t>F4</w:t>
            </w:r>
          </w:p>
        </w:tc>
        <w:tc>
          <w:tcPr>
            <w:tcW w:w="993" w:type="dxa"/>
            <w:tcBorders>
              <w:top w:val="single" w:sz="4" w:space="0" w:color="auto"/>
              <w:left w:val="single" w:sz="4" w:space="0" w:color="000000"/>
              <w:bottom w:val="single" w:sz="4" w:space="0" w:color="000000"/>
              <w:right w:val="single" w:sz="4" w:space="0" w:color="000000"/>
            </w:tcBorders>
          </w:tcPr>
          <w:p w14:paraId="3588215B" w14:textId="77777777" w:rsidR="0025425A" w:rsidRPr="0052273E" w:rsidRDefault="0025425A" w:rsidP="002F14D8">
            <w:pPr>
              <w:spacing w:after="0"/>
              <w:jc w:val="center"/>
              <w:rPr>
                <w:rFonts w:ascii="Cambria" w:hAnsi="Cambria" w:cs="Times New Roman"/>
                <w:sz w:val="20"/>
                <w:szCs w:val="20"/>
              </w:rPr>
            </w:pPr>
            <w:r w:rsidRPr="0052273E">
              <w:rPr>
                <w:rFonts w:ascii="Cambria" w:hAnsi="Cambria" w:cs="Times New Roman"/>
                <w:sz w:val="20"/>
                <w:szCs w:val="20"/>
              </w:rPr>
              <w:t>P4</w:t>
            </w:r>
          </w:p>
        </w:tc>
        <w:tc>
          <w:tcPr>
            <w:tcW w:w="992" w:type="dxa"/>
            <w:tcBorders>
              <w:top w:val="single" w:sz="4" w:space="0" w:color="auto"/>
              <w:left w:val="single" w:sz="4" w:space="0" w:color="000000"/>
              <w:right w:val="single" w:sz="4" w:space="0" w:color="000000"/>
            </w:tcBorders>
            <w:vAlign w:val="center"/>
          </w:tcPr>
          <w:p w14:paraId="42746751" w14:textId="77777777" w:rsidR="0025425A" w:rsidRPr="0052273E" w:rsidRDefault="0025425A" w:rsidP="002F14D8">
            <w:pPr>
              <w:spacing w:after="0"/>
              <w:jc w:val="center"/>
              <w:rPr>
                <w:rFonts w:ascii="Cambria" w:hAnsi="Cambria" w:cs="Times New Roman"/>
                <w:sz w:val="20"/>
                <w:szCs w:val="20"/>
              </w:rPr>
            </w:pPr>
            <w:r w:rsidRPr="0052273E">
              <w:rPr>
                <w:rFonts w:ascii="Cambria" w:hAnsi="Cambria" w:cs="Times New Roman"/>
                <w:sz w:val="20"/>
                <w:szCs w:val="20"/>
              </w:rPr>
              <w:t>F5</w:t>
            </w:r>
          </w:p>
        </w:tc>
        <w:tc>
          <w:tcPr>
            <w:tcW w:w="1134" w:type="dxa"/>
            <w:tcBorders>
              <w:top w:val="single" w:sz="4" w:space="0" w:color="auto"/>
              <w:left w:val="single" w:sz="4" w:space="0" w:color="000000"/>
              <w:right w:val="single" w:sz="4" w:space="0" w:color="000000"/>
            </w:tcBorders>
            <w:vAlign w:val="center"/>
          </w:tcPr>
          <w:p w14:paraId="06AC5E4E" w14:textId="77777777" w:rsidR="0025425A" w:rsidRPr="0052273E" w:rsidRDefault="0025425A" w:rsidP="002F14D8">
            <w:pPr>
              <w:spacing w:after="0"/>
              <w:jc w:val="center"/>
              <w:rPr>
                <w:rFonts w:ascii="Cambria" w:hAnsi="Cambria" w:cs="Times New Roman"/>
                <w:sz w:val="20"/>
                <w:szCs w:val="20"/>
              </w:rPr>
            </w:pPr>
            <w:r w:rsidRPr="0052273E">
              <w:rPr>
                <w:rFonts w:ascii="Cambria" w:hAnsi="Cambria" w:cs="Times New Roman"/>
                <w:sz w:val="20"/>
                <w:szCs w:val="20"/>
              </w:rPr>
              <w:t>P3</w:t>
            </w:r>
          </w:p>
        </w:tc>
      </w:tr>
      <w:tr w:rsidR="0052273E" w:rsidRPr="0052273E" w14:paraId="7EF062A5" w14:textId="77777777" w:rsidTr="0025425A">
        <w:tc>
          <w:tcPr>
            <w:tcW w:w="956" w:type="dxa"/>
            <w:tcBorders>
              <w:top w:val="single" w:sz="4" w:space="0" w:color="000000"/>
              <w:left w:val="single" w:sz="4" w:space="0" w:color="000000"/>
              <w:bottom w:val="single" w:sz="4" w:space="0" w:color="000000"/>
              <w:right w:val="single" w:sz="4" w:space="0" w:color="000000"/>
            </w:tcBorders>
            <w:vAlign w:val="center"/>
          </w:tcPr>
          <w:p w14:paraId="30539ACF" w14:textId="77777777" w:rsidR="0025425A" w:rsidRPr="0052273E" w:rsidRDefault="0025425A" w:rsidP="002F14D8">
            <w:pPr>
              <w:spacing w:after="0"/>
              <w:ind w:right="-108"/>
              <w:jc w:val="center"/>
              <w:rPr>
                <w:rFonts w:ascii="Cambria" w:hAnsi="Cambria" w:cs="Times New Roman"/>
                <w:sz w:val="20"/>
                <w:szCs w:val="20"/>
              </w:rPr>
            </w:pPr>
            <w:r w:rsidRPr="0052273E">
              <w:rPr>
                <w:rFonts w:ascii="Cambria" w:hAnsi="Cambria" w:cs="Times New Roman"/>
                <w:sz w:val="20"/>
                <w:szCs w:val="20"/>
              </w:rPr>
              <w:t>W_01</w:t>
            </w:r>
          </w:p>
        </w:tc>
        <w:tc>
          <w:tcPr>
            <w:tcW w:w="992" w:type="dxa"/>
            <w:tcBorders>
              <w:top w:val="single" w:sz="4" w:space="0" w:color="000000"/>
              <w:left w:val="single" w:sz="4" w:space="0" w:color="000000"/>
              <w:bottom w:val="single" w:sz="4" w:space="0" w:color="000000"/>
              <w:right w:val="single" w:sz="4" w:space="0" w:color="000000"/>
            </w:tcBorders>
            <w:vAlign w:val="center"/>
          </w:tcPr>
          <w:p w14:paraId="1266B9F7" w14:textId="77777777" w:rsidR="0025425A" w:rsidRPr="0052273E" w:rsidRDefault="0025425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09F8E624" w14:textId="77777777" w:rsidR="0025425A" w:rsidRPr="0052273E" w:rsidRDefault="0025425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tcPr>
          <w:p w14:paraId="2CA1A967" w14:textId="77777777" w:rsidR="0025425A" w:rsidRPr="0052273E" w:rsidRDefault="0025425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993" w:type="dxa"/>
            <w:tcBorders>
              <w:top w:val="single" w:sz="4" w:space="0" w:color="000000"/>
              <w:left w:val="single" w:sz="4" w:space="0" w:color="000000"/>
              <w:bottom w:val="single" w:sz="4" w:space="0" w:color="000000"/>
              <w:right w:val="single" w:sz="4" w:space="0" w:color="000000"/>
            </w:tcBorders>
          </w:tcPr>
          <w:p w14:paraId="50ECA258" w14:textId="77777777" w:rsidR="0025425A" w:rsidRPr="0052273E" w:rsidRDefault="0025425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992" w:type="dxa"/>
            <w:tcBorders>
              <w:left w:val="single" w:sz="4" w:space="0" w:color="000000"/>
              <w:right w:val="single" w:sz="4" w:space="0" w:color="000000"/>
            </w:tcBorders>
            <w:vAlign w:val="center"/>
          </w:tcPr>
          <w:p w14:paraId="211CE037" w14:textId="77777777" w:rsidR="0025425A" w:rsidRPr="0052273E" w:rsidRDefault="0025425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1134" w:type="dxa"/>
            <w:tcBorders>
              <w:left w:val="single" w:sz="4" w:space="0" w:color="000000"/>
              <w:right w:val="single" w:sz="4" w:space="0" w:color="000000"/>
            </w:tcBorders>
            <w:vAlign w:val="center"/>
          </w:tcPr>
          <w:p w14:paraId="6BD25414" w14:textId="77777777" w:rsidR="0025425A" w:rsidRPr="0052273E" w:rsidRDefault="0025425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r>
      <w:tr w:rsidR="0052273E" w:rsidRPr="0052273E" w14:paraId="0972503B" w14:textId="77777777" w:rsidTr="0025425A">
        <w:tc>
          <w:tcPr>
            <w:tcW w:w="956" w:type="dxa"/>
            <w:tcBorders>
              <w:top w:val="single" w:sz="4" w:space="0" w:color="000000"/>
              <w:left w:val="single" w:sz="4" w:space="0" w:color="000000"/>
              <w:bottom w:val="single" w:sz="4" w:space="0" w:color="000000"/>
              <w:right w:val="single" w:sz="4" w:space="0" w:color="000000"/>
            </w:tcBorders>
            <w:vAlign w:val="center"/>
          </w:tcPr>
          <w:p w14:paraId="67055CFC" w14:textId="77777777" w:rsidR="0025425A" w:rsidRPr="0052273E" w:rsidRDefault="0025425A" w:rsidP="002F14D8">
            <w:pPr>
              <w:widowControl w:val="0"/>
              <w:autoSpaceDE w:val="0"/>
              <w:autoSpaceDN w:val="0"/>
              <w:adjustRightInd w:val="0"/>
              <w:spacing w:after="0"/>
              <w:ind w:right="-108"/>
              <w:jc w:val="center"/>
              <w:rPr>
                <w:rFonts w:ascii="Cambria" w:hAnsi="Cambria" w:cs="Times New Roman"/>
                <w:sz w:val="20"/>
                <w:szCs w:val="20"/>
              </w:rPr>
            </w:pPr>
            <w:r w:rsidRPr="0052273E">
              <w:rPr>
                <w:rFonts w:ascii="Cambria" w:hAnsi="Cambria" w:cs="Times New Roman"/>
                <w:sz w:val="20"/>
                <w:szCs w:val="20"/>
              </w:rPr>
              <w:t>W_02</w:t>
            </w:r>
          </w:p>
        </w:tc>
        <w:tc>
          <w:tcPr>
            <w:tcW w:w="992" w:type="dxa"/>
            <w:tcBorders>
              <w:top w:val="single" w:sz="4" w:space="0" w:color="000000"/>
              <w:left w:val="single" w:sz="4" w:space="0" w:color="000000"/>
              <w:bottom w:val="single" w:sz="4" w:space="0" w:color="000000"/>
              <w:right w:val="single" w:sz="4" w:space="0" w:color="000000"/>
            </w:tcBorders>
            <w:vAlign w:val="center"/>
          </w:tcPr>
          <w:p w14:paraId="53CD11ED" w14:textId="77777777" w:rsidR="0025425A" w:rsidRPr="0052273E" w:rsidRDefault="0025425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7D359DE4" w14:textId="77777777" w:rsidR="0025425A" w:rsidRPr="0052273E" w:rsidRDefault="0025425A" w:rsidP="002F14D8">
            <w:pPr>
              <w:spacing w:after="0"/>
              <w:jc w:val="center"/>
              <w:rPr>
                <w:rFonts w:ascii="Cambria" w:hAnsi="Cambria" w:cs="Times New Roman"/>
                <w:bCs/>
                <w:sz w:val="20"/>
                <w:szCs w:val="20"/>
              </w:rPr>
            </w:pPr>
          </w:p>
        </w:tc>
        <w:tc>
          <w:tcPr>
            <w:tcW w:w="850" w:type="dxa"/>
            <w:tcBorders>
              <w:top w:val="single" w:sz="4" w:space="0" w:color="000000"/>
              <w:left w:val="single" w:sz="4" w:space="0" w:color="auto"/>
              <w:bottom w:val="single" w:sz="4" w:space="0" w:color="000000"/>
              <w:right w:val="single" w:sz="4" w:space="0" w:color="000000"/>
            </w:tcBorders>
          </w:tcPr>
          <w:p w14:paraId="0CF72A25" w14:textId="77777777" w:rsidR="0025425A" w:rsidRPr="0052273E" w:rsidRDefault="0025425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993" w:type="dxa"/>
            <w:tcBorders>
              <w:top w:val="single" w:sz="4" w:space="0" w:color="000000"/>
              <w:left w:val="single" w:sz="4" w:space="0" w:color="000000"/>
              <w:bottom w:val="single" w:sz="4" w:space="0" w:color="000000"/>
              <w:right w:val="single" w:sz="4" w:space="0" w:color="000000"/>
            </w:tcBorders>
          </w:tcPr>
          <w:p w14:paraId="011879BA" w14:textId="77777777" w:rsidR="0025425A" w:rsidRPr="0052273E" w:rsidRDefault="0025425A" w:rsidP="002F14D8">
            <w:pPr>
              <w:spacing w:after="0"/>
              <w:jc w:val="center"/>
              <w:rPr>
                <w:rFonts w:ascii="Cambria" w:hAnsi="Cambria" w:cs="Times New Roman"/>
                <w:bCs/>
                <w:sz w:val="20"/>
                <w:szCs w:val="20"/>
              </w:rPr>
            </w:pPr>
          </w:p>
        </w:tc>
        <w:tc>
          <w:tcPr>
            <w:tcW w:w="992" w:type="dxa"/>
            <w:tcBorders>
              <w:left w:val="single" w:sz="4" w:space="0" w:color="000000"/>
              <w:right w:val="single" w:sz="4" w:space="0" w:color="000000"/>
            </w:tcBorders>
            <w:vAlign w:val="center"/>
          </w:tcPr>
          <w:p w14:paraId="23029576" w14:textId="77777777" w:rsidR="0025425A" w:rsidRPr="0052273E" w:rsidRDefault="0025425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1134" w:type="dxa"/>
            <w:tcBorders>
              <w:left w:val="single" w:sz="4" w:space="0" w:color="000000"/>
              <w:right w:val="single" w:sz="4" w:space="0" w:color="000000"/>
            </w:tcBorders>
            <w:vAlign w:val="center"/>
          </w:tcPr>
          <w:p w14:paraId="352C8EE2" w14:textId="77777777" w:rsidR="0025425A" w:rsidRPr="0052273E" w:rsidRDefault="0025425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r>
      <w:tr w:rsidR="0052273E" w:rsidRPr="0052273E" w14:paraId="4F585820" w14:textId="77777777" w:rsidTr="0025425A">
        <w:tc>
          <w:tcPr>
            <w:tcW w:w="956" w:type="dxa"/>
            <w:tcBorders>
              <w:top w:val="single" w:sz="4" w:space="0" w:color="000000"/>
              <w:left w:val="single" w:sz="4" w:space="0" w:color="000000"/>
              <w:bottom w:val="single" w:sz="4" w:space="0" w:color="000000"/>
              <w:right w:val="single" w:sz="4" w:space="0" w:color="000000"/>
            </w:tcBorders>
            <w:vAlign w:val="center"/>
          </w:tcPr>
          <w:p w14:paraId="017C9448" w14:textId="77777777" w:rsidR="0025425A" w:rsidRPr="0052273E" w:rsidRDefault="0025425A" w:rsidP="002F14D8">
            <w:pPr>
              <w:autoSpaceDE w:val="0"/>
              <w:autoSpaceDN w:val="0"/>
              <w:spacing w:after="0"/>
              <w:ind w:right="-108"/>
              <w:jc w:val="center"/>
              <w:rPr>
                <w:rFonts w:ascii="Cambria" w:hAnsi="Cambria" w:cs="Times New Roman"/>
                <w:sz w:val="20"/>
                <w:szCs w:val="20"/>
              </w:rPr>
            </w:pPr>
            <w:r w:rsidRPr="0052273E">
              <w:rPr>
                <w:rFonts w:ascii="Cambria" w:hAnsi="Cambria" w:cs="Times New Roman"/>
                <w:sz w:val="20"/>
                <w:szCs w:val="20"/>
              </w:rPr>
              <w:t>U_01</w:t>
            </w:r>
          </w:p>
        </w:tc>
        <w:tc>
          <w:tcPr>
            <w:tcW w:w="992" w:type="dxa"/>
            <w:tcBorders>
              <w:top w:val="single" w:sz="4" w:space="0" w:color="000000"/>
              <w:left w:val="single" w:sz="4" w:space="0" w:color="000000"/>
              <w:bottom w:val="single" w:sz="4" w:space="0" w:color="000000"/>
              <w:right w:val="single" w:sz="4" w:space="0" w:color="000000"/>
            </w:tcBorders>
            <w:vAlign w:val="center"/>
          </w:tcPr>
          <w:p w14:paraId="235149C4" w14:textId="77777777" w:rsidR="0025425A" w:rsidRPr="0052273E" w:rsidRDefault="0025425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0087977F" w14:textId="77777777" w:rsidR="0025425A" w:rsidRPr="0052273E" w:rsidRDefault="0025425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tcPr>
          <w:p w14:paraId="6CCB9BB5" w14:textId="77777777" w:rsidR="0025425A" w:rsidRPr="0052273E" w:rsidRDefault="0025425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993" w:type="dxa"/>
            <w:tcBorders>
              <w:top w:val="single" w:sz="4" w:space="0" w:color="000000"/>
              <w:left w:val="single" w:sz="4" w:space="0" w:color="000000"/>
              <w:bottom w:val="single" w:sz="4" w:space="0" w:color="000000"/>
              <w:right w:val="single" w:sz="4" w:space="0" w:color="000000"/>
            </w:tcBorders>
          </w:tcPr>
          <w:p w14:paraId="5A214DEA" w14:textId="77777777" w:rsidR="0025425A" w:rsidRPr="0052273E" w:rsidRDefault="0025425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992" w:type="dxa"/>
            <w:tcBorders>
              <w:left w:val="single" w:sz="4" w:space="0" w:color="000000"/>
              <w:right w:val="single" w:sz="4" w:space="0" w:color="000000"/>
            </w:tcBorders>
            <w:vAlign w:val="center"/>
          </w:tcPr>
          <w:p w14:paraId="4AB6E33F" w14:textId="77777777" w:rsidR="0025425A" w:rsidRPr="0052273E" w:rsidRDefault="0025425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1134" w:type="dxa"/>
            <w:tcBorders>
              <w:left w:val="single" w:sz="4" w:space="0" w:color="000000"/>
              <w:right w:val="single" w:sz="4" w:space="0" w:color="000000"/>
            </w:tcBorders>
            <w:vAlign w:val="center"/>
          </w:tcPr>
          <w:p w14:paraId="6538CE89" w14:textId="77777777" w:rsidR="0025425A" w:rsidRPr="0052273E" w:rsidRDefault="0025425A" w:rsidP="002F14D8">
            <w:pPr>
              <w:spacing w:after="0"/>
              <w:jc w:val="center"/>
              <w:rPr>
                <w:rFonts w:ascii="Cambria" w:hAnsi="Cambria" w:cs="Times New Roman"/>
                <w:bCs/>
                <w:sz w:val="20"/>
                <w:szCs w:val="20"/>
              </w:rPr>
            </w:pPr>
          </w:p>
        </w:tc>
      </w:tr>
      <w:tr w:rsidR="0052273E" w:rsidRPr="0052273E" w14:paraId="4A2AF1F1" w14:textId="77777777" w:rsidTr="0025425A">
        <w:tc>
          <w:tcPr>
            <w:tcW w:w="956" w:type="dxa"/>
            <w:tcBorders>
              <w:top w:val="single" w:sz="4" w:space="0" w:color="000000"/>
              <w:left w:val="single" w:sz="4" w:space="0" w:color="000000"/>
              <w:bottom w:val="single" w:sz="4" w:space="0" w:color="000000"/>
              <w:right w:val="single" w:sz="4" w:space="0" w:color="000000"/>
            </w:tcBorders>
            <w:vAlign w:val="center"/>
          </w:tcPr>
          <w:p w14:paraId="0B39B538" w14:textId="77777777" w:rsidR="0025425A" w:rsidRPr="0052273E" w:rsidRDefault="0025425A" w:rsidP="002F14D8">
            <w:pPr>
              <w:widowControl w:val="0"/>
              <w:autoSpaceDE w:val="0"/>
              <w:autoSpaceDN w:val="0"/>
              <w:adjustRightInd w:val="0"/>
              <w:spacing w:after="0"/>
              <w:ind w:right="-108"/>
              <w:jc w:val="center"/>
              <w:rPr>
                <w:rFonts w:ascii="Cambria" w:hAnsi="Cambria" w:cs="Times New Roman"/>
                <w:sz w:val="20"/>
                <w:szCs w:val="20"/>
              </w:rPr>
            </w:pPr>
            <w:r w:rsidRPr="0052273E">
              <w:rPr>
                <w:rFonts w:ascii="Cambria" w:hAnsi="Cambria" w:cs="Times New Roman"/>
                <w:sz w:val="20"/>
                <w:szCs w:val="20"/>
              </w:rPr>
              <w:t>U_02</w:t>
            </w:r>
          </w:p>
        </w:tc>
        <w:tc>
          <w:tcPr>
            <w:tcW w:w="992" w:type="dxa"/>
            <w:tcBorders>
              <w:top w:val="single" w:sz="4" w:space="0" w:color="000000"/>
              <w:left w:val="single" w:sz="4" w:space="0" w:color="000000"/>
              <w:bottom w:val="single" w:sz="4" w:space="0" w:color="000000"/>
              <w:right w:val="single" w:sz="4" w:space="0" w:color="000000"/>
            </w:tcBorders>
            <w:vAlign w:val="center"/>
          </w:tcPr>
          <w:p w14:paraId="3FE9E6E8" w14:textId="77777777" w:rsidR="0025425A" w:rsidRPr="0052273E" w:rsidRDefault="0025425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0B4C29A7" w14:textId="77777777" w:rsidR="0025425A" w:rsidRPr="0052273E" w:rsidRDefault="0025425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tcPr>
          <w:p w14:paraId="03E69735" w14:textId="77777777" w:rsidR="0025425A" w:rsidRPr="0052273E" w:rsidRDefault="0025425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993" w:type="dxa"/>
            <w:tcBorders>
              <w:top w:val="single" w:sz="4" w:space="0" w:color="000000"/>
              <w:left w:val="single" w:sz="4" w:space="0" w:color="000000"/>
              <w:bottom w:val="single" w:sz="4" w:space="0" w:color="000000"/>
              <w:right w:val="single" w:sz="4" w:space="0" w:color="000000"/>
            </w:tcBorders>
          </w:tcPr>
          <w:p w14:paraId="40436DD2" w14:textId="77777777" w:rsidR="0025425A" w:rsidRPr="0052273E" w:rsidRDefault="0025425A" w:rsidP="002F14D8">
            <w:pPr>
              <w:spacing w:after="0"/>
              <w:jc w:val="center"/>
              <w:rPr>
                <w:rFonts w:ascii="Cambria" w:hAnsi="Cambria" w:cs="Times New Roman"/>
                <w:bCs/>
                <w:sz w:val="20"/>
                <w:szCs w:val="20"/>
              </w:rPr>
            </w:pPr>
          </w:p>
        </w:tc>
        <w:tc>
          <w:tcPr>
            <w:tcW w:w="992" w:type="dxa"/>
            <w:tcBorders>
              <w:left w:val="single" w:sz="4" w:space="0" w:color="000000"/>
              <w:right w:val="single" w:sz="4" w:space="0" w:color="000000"/>
            </w:tcBorders>
            <w:vAlign w:val="center"/>
          </w:tcPr>
          <w:p w14:paraId="75D8F983" w14:textId="77777777" w:rsidR="0025425A" w:rsidRPr="0052273E" w:rsidRDefault="0025425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1134" w:type="dxa"/>
            <w:tcBorders>
              <w:left w:val="single" w:sz="4" w:space="0" w:color="000000"/>
              <w:right w:val="single" w:sz="4" w:space="0" w:color="000000"/>
            </w:tcBorders>
            <w:vAlign w:val="center"/>
          </w:tcPr>
          <w:p w14:paraId="1FE909D5" w14:textId="77777777" w:rsidR="0025425A" w:rsidRPr="0052273E" w:rsidRDefault="0025425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r>
      <w:tr w:rsidR="0025425A" w:rsidRPr="0052273E" w14:paraId="32A7B593" w14:textId="77777777" w:rsidTr="0025425A">
        <w:tc>
          <w:tcPr>
            <w:tcW w:w="956" w:type="dxa"/>
            <w:tcBorders>
              <w:top w:val="single" w:sz="4" w:space="0" w:color="000000"/>
              <w:left w:val="single" w:sz="4" w:space="0" w:color="000000"/>
              <w:bottom w:val="single" w:sz="4" w:space="0" w:color="000000"/>
              <w:right w:val="single" w:sz="4" w:space="0" w:color="000000"/>
            </w:tcBorders>
            <w:vAlign w:val="center"/>
          </w:tcPr>
          <w:p w14:paraId="6C9081EA" w14:textId="77777777" w:rsidR="0025425A" w:rsidRPr="0052273E" w:rsidRDefault="0025425A" w:rsidP="002F14D8">
            <w:pPr>
              <w:autoSpaceDE w:val="0"/>
              <w:autoSpaceDN w:val="0"/>
              <w:spacing w:after="0"/>
              <w:ind w:right="-108"/>
              <w:jc w:val="center"/>
              <w:rPr>
                <w:rFonts w:ascii="Cambria" w:hAnsi="Cambria" w:cs="Times New Roman"/>
                <w:sz w:val="20"/>
                <w:szCs w:val="20"/>
              </w:rPr>
            </w:pPr>
            <w:r w:rsidRPr="0052273E">
              <w:rPr>
                <w:rFonts w:ascii="Cambria" w:hAnsi="Cambria" w:cs="Times New Roman"/>
                <w:sz w:val="20"/>
                <w:szCs w:val="20"/>
              </w:rPr>
              <w:t>K_01</w:t>
            </w:r>
          </w:p>
        </w:tc>
        <w:tc>
          <w:tcPr>
            <w:tcW w:w="992" w:type="dxa"/>
            <w:tcBorders>
              <w:top w:val="single" w:sz="4" w:space="0" w:color="000000"/>
              <w:left w:val="single" w:sz="4" w:space="0" w:color="000000"/>
              <w:bottom w:val="single" w:sz="4" w:space="0" w:color="000000"/>
              <w:right w:val="single" w:sz="4" w:space="0" w:color="000000"/>
            </w:tcBorders>
            <w:vAlign w:val="center"/>
          </w:tcPr>
          <w:p w14:paraId="7ED4E644" w14:textId="77777777" w:rsidR="0025425A" w:rsidRPr="0052273E" w:rsidRDefault="0025425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4892AD13" w14:textId="77777777" w:rsidR="0025425A" w:rsidRPr="0052273E" w:rsidRDefault="0025425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tcPr>
          <w:p w14:paraId="3E067ACF" w14:textId="77777777" w:rsidR="0025425A" w:rsidRPr="0052273E" w:rsidRDefault="0025425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993" w:type="dxa"/>
            <w:tcBorders>
              <w:top w:val="single" w:sz="4" w:space="0" w:color="000000"/>
              <w:left w:val="single" w:sz="4" w:space="0" w:color="000000"/>
              <w:bottom w:val="single" w:sz="4" w:space="0" w:color="000000"/>
              <w:right w:val="single" w:sz="4" w:space="0" w:color="000000"/>
            </w:tcBorders>
          </w:tcPr>
          <w:p w14:paraId="19A226ED" w14:textId="77777777" w:rsidR="0025425A" w:rsidRPr="0052273E" w:rsidRDefault="0025425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992" w:type="dxa"/>
            <w:tcBorders>
              <w:left w:val="single" w:sz="4" w:space="0" w:color="000000"/>
              <w:right w:val="single" w:sz="4" w:space="0" w:color="000000"/>
            </w:tcBorders>
            <w:vAlign w:val="center"/>
          </w:tcPr>
          <w:p w14:paraId="7CBC0FC3" w14:textId="77777777" w:rsidR="0025425A" w:rsidRPr="0052273E" w:rsidRDefault="0025425A" w:rsidP="002F14D8">
            <w:pPr>
              <w:spacing w:after="0"/>
              <w:jc w:val="center"/>
              <w:rPr>
                <w:rFonts w:ascii="Cambria" w:hAnsi="Cambria" w:cs="Times New Roman"/>
                <w:bCs/>
                <w:sz w:val="20"/>
                <w:szCs w:val="20"/>
              </w:rPr>
            </w:pPr>
            <w:r w:rsidRPr="0052273E">
              <w:rPr>
                <w:rFonts w:ascii="Cambria" w:hAnsi="Cambria" w:cs="Times New Roman"/>
                <w:bCs/>
                <w:sz w:val="20"/>
                <w:szCs w:val="20"/>
              </w:rPr>
              <w:t>x</w:t>
            </w:r>
          </w:p>
        </w:tc>
        <w:tc>
          <w:tcPr>
            <w:tcW w:w="1134" w:type="dxa"/>
            <w:tcBorders>
              <w:left w:val="single" w:sz="4" w:space="0" w:color="000000"/>
              <w:right w:val="single" w:sz="4" w:space="0" w:color="000000"/>
            </w:tcBorders>
            <w:vAlign w:val="center"/>
          </w:tcPr>
          <w:p w14:paraId="55B5987C" w14:textId="77777777" w:rsidR="0025425A" w:rsidRPr="0052273E" w:rsidRDefault="0025425A" w:rsidP="002F14D8">
            <w:pPr>
              <w:spacing w:after="0"/>
              <w:jc w:val="center"/>
              <w:rPr>
                <w:rFonts w:ascii="Cambria" w:hAnsi="Cambria" w:cs="Times New Roman"/>
                <w:bCs/>
                <w:sz w:val="20"/>
                <w:szCs w:val="20"/>
              </w:rPr>
            </w:pPr>
          </w:p>
        </w:tc>
      </w:tr>
    </w:tbl>
    <w:p w14:paraId="66ED8AC9" w14:textId="77777777" w:rsidR="00A9755D" w:rsidRPr="0052273E" w:rsidRDefault="00A9755D" w:rsidP="002F14D8">
      <w:pPr>
        <w:pStyle w:val="Nagwek1"/>
        <w:spacing w:before="0" w:after="0"/>
        <w:rPr>
          <w:rFonts w:ascii="Cambria" w:hAnsi="Cambria"/>
          <w:sz w:val="20"/>
          <w:szCs w:val="20"/>
        </w:rPr>
      </w:pPr>
    </w:p>
    <w:p w14:paraId="41F23EAD" w14:textId="77777777" w:rsidR="005A149C" w:rsidRPr="0052273E" w:rsidRDefault="005A149C" w:rsidP="002F14D8">
      <w:pPr>
        <w:pStyle w:val="Nagwek1"/>
        <w:spacing w:before="0" w:after="0"/>
        <w:rPr>
          <w:rFonts w:ascii="Cambria" w:hAnsi="Cambria"/>
          <w:sz w:val="20"/>
          <w:szCs w:val="20"/>
        </w:rPr>
      </w:pPr>
      <w:r w:rsidRPr="0052273E">
        <w:rPr>
          <w:rFonts w:ascii="Cambria" w:hAnsi="Cambria"/>
          <w:sz w:val="20"/>
          <w:szCs w:val="20"/>
        </w:rPr>
        <w:t xml:space="preserve">9. Opis sposobu ustalania oceny końcowej </w:t>
      </w:r>
      <w:r w:rsidRPr="0052273E">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A149C" w:rsidRPr="0052273E" w14:paraId="19CFD830" w14:textId="77777777" w:rsidTr="00832F4B">
        <w:trPr>
          <w:trHeight w:val="93"/>
          <w:jc w:val="center"/>
        </w:trPr>
        <w:tc>
          <w:tcPr>
            <w:tcW w:w="9907" w:type="dxa"/>
          </w:tcPr>
          <w:p w14:paraId="055B3DC8" w14:textId="77777777" w:rsidR="004220DD" w:rsidRPr="0052273E" w:rsidRDefault="004220DD" w:rsidP="002F14D8">
            <w:pPr>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185DC759" w14:textId="77777777" w:rsidR="004220DD" w:rsidRPr="0052273E" w:rsidRDefault="004220DD" w:rsidP="002F14D8">
            <w:pPr>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52273E" w:rsidRPr="0052273E" w14:paraId="02B14FF6" w14:textId="77777777" w:rsidTr="00FB005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B562D1"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9CE2B0"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b/>
                      <w:bCs/>
                      <w:sz w:val="20"/>
                      <w:szCs w:val="20"/>
                      <w:lang w:eastAsia="pl-PL"/>
                    </w:rPr>
                    <w:t>Ocena</w:t>
                  </w:r>
                </w:p>
              </w:tc>
            </w:tr>
            <w:tr w:rsidR="0052273E" w:rsidRPr="0052273E" w14:paraId="25E87327" w14:textId="77777777" w:rsidTr="00FB0059">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5318F"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4A5B26B3"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niedostateczny (2.0)</w:t>
                  </w:r>
                </w:p>
              </w:tc>
            </w:tr>
            <w:tr w:rsidR="0052273E" w:rsidRPr="0052273E" w14:paraId="0CFACD0E"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9655A4"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F605070"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dostateczny (3.0)</w:t>
                  </w:r>
                </w:p>
              </w:tc>
            </w:tr>
            <w:tr w:rsidR="0052273E" w:rsidRPr="0052273E" w14:paraId="7B581803"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948F0"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F8FD129"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dostateczny plus (3.5)</w:t>
                  </w:r>
                </w:p>
              </w:tc>
            </w:tr>
            <w:tr w:rsidR="0052273E" w:rsidRPr="0052273E" w14:paraId="04C091D6"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9E30AF"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lastRenderedPageBreak/>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8BEA4AF"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dobry (4.0)</w:t>
                  </w:r>
                </w:p>
              </w:tc>
            </w:tr>
            <w:tr w:rsidR="0052273E" w:rsidRPr="0052273E" w14:paraId="2F3F1646"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7846C"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7902097"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dobry plus (4.5)</w:t>
                  </w:r>
                </w:p>
              </w:tc>
            </w:tr>
            <w:tr w:rsidR="0052273E" w:rsidRPr="0052273E" w14:paraId="2563551E"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657F8"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7FA98514"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bardzo dobry (5.0)</w:t>
                  </w:r>
                </w:p>
              </w:tc>
            </w:tr>
          </w:tbl>
          <w:p w14:paraId="6EC51552" w14:textId="77777777" w:rsidR="005A149C" w:rsidRPr="0052273E" w:rsidRDefault="005A149C" w:rsidP="002F14D8">
            <w:pPr>
              <w:pStyle w:val="karta"/>
              <w:spacing w:line="276" w:lineRule="auto"/>
              <w:rPr>
                <w:rFonts w:ascii="Cambria" w:hAnsi="Cambria"/>
              </w:rPr>
            </w:pPr>
          </w:p>
        </w:tc>
      </w:tr>
    </w:tbl>
    <w:p w14:paraId="55A56468" w14:textId="77777777" w:rsidR="00A9755D" w:rsidRPr="0052273E" w:rsidRDefault="00A9755D" w:rsidP="002F14D8">
      <w:pPr>
        <w:pStyle w:val="Legenda"/>
        <w:spacing w:after="0"/>
        <w:rPr>
          <w:rFonts w:ascii="Cambria" w:hAnsi="Cambria"/>
          <w:sz w:val="12"/>
          <w:szCs w:val="12"/>
        </w:rPr>
      </w:pPr>
    </w:p>
    <w:p w14:paraId="4509C1BF" w14:textId="77777777" w:rsidR="005A149C" w:rsidRPr="0052273E" w:rsidRDefault="005A149C" w:rsidP="002F14D8">
      <w:pPr>
        <w:pStyle w:val="Legenda"/>
        <w:numPr>
          <w:ilvl w:val="0"/>
          <w:numId w:val="13"/>
        </w:numPr>
        <w:spacing w:after="0"/>
        <w:rPr>
          <w:rFonts w:ascii="Cambria" w:hAnsi="Cambria"/>
        </w:rPr>
      </w:pPr>
      <w:r w:rsidRPr="0052273E">
        <w:rPr>
          <w:rFonts w:ascii="Cambria" w:hAnsi="Cambria"/>
        </w:rPr>
        <w:t>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52273E" w14:paraId="09AC3073" w14:textId="77777777" w:rsidTr="00832F4B">
        <w:trPr>
          <w:trHeight w:val="540"/>
          <w:jc w:val="center"/>
        </w:trPr>
        <w:tc>
          <w:tcPr>
            <w:tcW w:w="9923" w:type="dxa"/>
          </w:tcPr>
          <w:p w14:paraId="225A9FAB" w14:textId="2BD97FD7" w:rsidR="005A149C" w:rsidRPr="0052273E" w:rsidRDefault="0001044E" w:rsidP="002F14D8">
            <w:pPr>
              <w:spacing w:after="0"/>
              <w:rPr>
                <w:rFonts w:ascii="Cambria" w:hAnsi="Cambria" w:cs="Times New Roman"/>
                <w:b/>
                <w:bCs/>
                <w:sz w:val="20"/>
                <w:szCs w:val="20"/>
              </w:rPr>
            </w:pPr>
            <w:r w:rsidRPr="0052273E">
              <w:rPr>
                <w:rFonts w:ascii="Cambria" w:hAnsi="Cambria" w:cs="Times New Roman"/>
                <w:sz w:val="20"/>
                <w:szCs w:val="20"/>
              </w:rPr>
              <w:t xml:space="preserve">zaliczenie </w:t>
            </w:r>
            <w:r w:rsidR="00A9755D" w:rsidRPr="0052273E">
              <w:rPr>
                <w:rFonts w:ascii="Cambria" w:hAnsi="Cambria" w:cs="Times New Roman"/>
                <w:sz w:val="20"/>
                <w:szCs w:val="20"/>
              </w:rPr>
              <w:t>z oceną</w:t>
            </w:r>
          </w:p>
        </w:tc>
      </w:tr>
    </w:tbl>
    <w:p w14:paraId="2DCB70A3" w14:textId="77777777" w:rsidR="00A9755D" w:rsidRPr="0052273E" w:rsidRDefault="00A9755D" w:rsidP="002F14D8">
      <w:pPr>
        <w:pStyle w:val="Legenda"/>
        <w:spacing w:after="0"/>
        <w:rPr>
          <w:rFonts w:ascii="Cambria" w:hAnsi="Cambria"/>
          <w:sz w:val="12"/>
          <w:szCs w:val="12"/>
        </w:rPr>
      </w:pPr>
    </w:p>
    <w:p w14:paraId="70ACF447" w14:textId="77777777" w:rsidR="005A149C" w:rsidRPr="0052273E" w:rsidRDefault="005A149C" w:rsidP="002F14D8">
      <w:pPr>
        <w:pStyle w:val="Legenda"/>
        <w:spacing w:after="0"/>
        <w:rPr>
          <w:rFonts w:ascii="Cambria" w:hAnsi="Cambria"/>
          <w:b w:val="0"/>
          <w:bCs w:val="0"/>
        </w:rPr>
      </w:pPr>
      <w:r w:rsidRPr="0052273E">
        <w:rPr>
          <w:rFonts w:ascii="Cambria" w:hAnsi="Cambria"/>
        </w:rPr>
        <w:t xml:space="preserve">11. Obciążenie pracą studenta </w:t>
      </w:r>
      <w:r w:rsidRPr="0052273E">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2273E" w:rsidRPr="0052273E" w14:paraId="7916473D"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36244A8B"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294C8EFD"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Liczba godzin</w:t>
            </w:r>
          </w:p>
        </w:tc>
      </w:tr>
      <w:tr w:rsidR="0052273E" w:rsidRPr="0052273E" w14:paraId="1AC67233"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66B7EC5D" w14:textId="77777777" w:rsidR="005A149C" w:rsidRPr="0052273E"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8F399B5"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745C7A22"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na studiach niestacjonarnych</w:t>
            </w:r>
          </w:p>
        </w:tc>
      </w:tr>
      <w:tr w:rsidR="0052273E" w:rsidRPr="0052273E" w14:paraId="0E4C1D16"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4A17CE24"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bCs/>
                <w:sz w:val="20"/>
                <w:szCs w:val="20"/>
              </w:rPr>
              <w:t>Godziny kontaktowe studenta (w ramach zajęć):</w:t>
            </w:r>
          </w:p>
        </w:tc>
      </w:tr>
      <w:tr w:rsidR="0052273E" w:rsidRPr="0052273E" w14:paraId="5637A2C6"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19049EF3" w14:textId="77777777" w:rsidR="005A149C" w:rsidRPr="0052273E" w:rsidRDefault="005A149C" w:rsidP="002F14D8">
            <w:pPr>
              <w:spacing w:after="0"/>
              <w:rPr>
                <w:rFonts w:ascii="Cambria" w:hAnsi="Cambria" w:cs="Times New Roman"/>
                <w:b/>
                <w:iCs/>
                <w:sz w:val="20"/>
                <w:szCs w:val="20"/>
              </w:rPr>
            </w:pPr>
            <w:r w:rsidRPr="0052273E">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61528E77" w14:textId="77777777" w:rsidR="005A149C" w:rsidRPr="0052273E" w:rsidRDefault="0001044E" w:rsidP="002F14D8">
            <w:pPr>
              <w:spacing w:after="0"/>
              <w:jc w:val="center"/>
              <w:rPr>
                <w:rFonts w:ascii="Cambria" w:hAnsi="Cambria" w:cs="Times New Roman"/>
                <w:b/>
                <w:iCs/>
                <w:sz w:val="20"/>
                <w:szCs w:val="20"/>
              </w:rPr>
            </w:pPr>
            <w:r w:rsidRPr="0052273E">
              <w:rPr>
                <w:rFonts w:ascii="Cambria" w:hAnsi="Cambria" w:cs="Times New Roman"/>
                <w:b/>
                <w:i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3730624B" w14:textId="77777777" w:rsidR="005A149C" w:rsidRPr="0052273E" w:rsidRDefault="0001044E" w:rsidP="002F14D8">
            <w:pPr>
              <w:spacing w:after="0"/>
              <w:jc w:val="center"/>
              <w:rPr>
                <w:rFonts w:ascii="Cambria" w:hAnsi="Cambria" w:cs="Times New Roman"/>
                <w:b/>
                <w:iCs/>
                <w:sz w:val="20"/>
                <w:szCs w:val="20"/>
              </w:rPr>
            </w:pPr>
            <w:r w:rsidRPr="0052273E">
              <w:rPr>
                <w:rFonts w:ascii="Cambria" w:hAnsi="Cambria" w:cs="Times New Roman"/>
                <w:b/>
                <w:iCs/>
                <w:sz w:val="20"/>
                <w:szCs w:val="20"/>
              </w:rPr>
              <w:t>38</w:t>
            </w:r>
          </w:p>
        </w:tc>
      </w:tr>
      <w:tr w:rsidR="0052273E" w:rsidRPr="0052273E" w14:paraId="6C2CD407"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F6C635E"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Praca własna studenta (indywidualna praca studenta związana z zajęciami):</w:t>
            </w:r>
          </w:p>
        </w:tc>
      </w:tr>
      <w:tr w:rsidR="0052273E" w:rsidRPr="0052273E" w14:paraId="795E3FC8" w14:textId="77777777" w:rsidTr="00177E80">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ECF0A4E" w14:textId="77777777" w:rsidR="005A149C" w:rsidRPr="0052273E" w:rsidRDefault="005A149C" w:rsidP="002F14D8">
            <w:pPr>
              <w:spacing w:after="0"/>
              <w:rPr>
                <w:rFonts w:ascii="Cambria" w:hAnsi="Cambria" w:cs="Times New Roman"/>
                <w:sz w:val="20"/>
                <w:szCs w:val="20"/>
              </w:rPr>
            </w:pPr>
            <w:r w:rsidRPr="0052273E">
              <w:rPr>
                <w:rFonts w:ascii="Cambria" w:hAnsi="Cambria" w:cs="Times New Roman"/>
                <w:sz w:val="20"/>
                <w:szCs w:val="20"/>
              </w:rPr>
              <w:t>przygotowanie do kolokwium zaliczeniowych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37CB0C42" w14:textId="06E86208" w:rsidR="005A149C" w:rsidRPr="0052273E" w:rsidRDefault="00342610" w:rsidP="00177E80">
            <w:pPr>
              <w:spacing w:after="0"/>
              <w:jc w:val="center"/>
              <w:rPr>
                <w:rFonts w:ascii="Cambria" w:hAnsi="Cambria" w:cs="Times New Roman"/>
                <w:sz w:val="20"/>
                <w:szCs w:val="20"/>
              </w:rPr>
            </w:pPr>
            <w:r w:rsidRPr="0052273E">
              <w:rPr>
                <w:rFonts w:ascii="Cambria" w:hAnsi="Cambria" w:cs="Times New Roman"/>
                <w:sz w:val="20"/>
                <w:szCs w:val="20"/>
              </w:rPr>
              <w:t>2</w:t>
            </w:r>
            <w:r w:rsidR="00E76258" w:rsidRPr="0052273E">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3A2031E" w14:textId="77777777" w:rsidR="005A149C" w:rsidRPr="0052273E" w:rsidRDefault="00342610" w:rsidP="00177E80">
            <w:pPr>
              <w:spacing w:after="0"/>
              <w:jc w:val="center"/>
              <w:rPr>
                <w:rFonts w:ascii="Cambria" w:hAnsi="Cambria" w:cs="Times New Roman"/>
                <w:sz w:val="20"/>
                <w:szCs w:val="20"/>
              </w:rPr>
            </w:pPr>
            <w:r w:rsidRPr="0052273E">
              <w:rPr>
                <w:rFonts w:ascii="Cambria" w:hAnsi="Cambria" w:cs="Times New Roman"/>
                <w:sz w:val="20"/>
                <w:szCs w:val="20"/>
              </w:rPr>
              <w:t>32</w:t>
            </w:r>
          </w:p>
        </w:tc>
      </w:tr>
      <w:tr w:rsidR="0052273E" w:rsidRPr="0052273E" w14:paraId="0DF4FAA0"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2FC1CA1A" w14:textId="590B917E" w:rsidR="005A149C" w:rsidRPr="0052273E" w:rsidRDefault="005A149C" w:rsidP="002F14D8">
            <w:pPr>
              <w:spacing w:after="0"/>
              <w:rPr>
                <w:rFonts w:ascii="Cambria" w:hAnsi="Cambria" w:cs="Times New Roman"/>
                <w:sz w:val="20"/>
                <w:szCs w:val="20"/>
              </w:rPr>
            </w:pPr>
            <w:r w:rsidRPr="0052273E">
              <w:rPr>
                <w:rFonts w:ascii="Cambria" w:hAnsi="Cambria" w:cs="Times New Roman"/>
                <w:sz w:val="20"/>
                <w:szCs w:val="20"/>
              </w:rPr>
              <w:t>przygotowanie do realizacji zajęć laboratoryjnych, wykonanie ćwiczeń</w:t>
            </w:r>
          </w:p>
        </w:tc>
        <w:tc>
          <w:tcPr>
            <w:tcW w:w="1984" w:type="dxa"/>
            <w:tcBorders>
              <w:top w:val="single" w:sz="4" w:space="0" w:color="000000"/>
              <w:left w:val="single" w:sz="4" w:space="0" w:color="000000"/>
              <w:bottom w:val="single" w:sz="4" w:space="0" w:color="000000"/>
              <w:right w:val="single" w:sz="4" w:space="0" w:color="000000"/>
            </w:tcBorders>
            <w:vAlign w:val="center"/>
          </w:tcPr>
          <w:p w14:paraId="38731765" w14:textId="77777777" w:rsidR="005A149C" w:rsidRPr="0052273E" w:rsidRDefault="00342610" w:rsidP="00177E80">
            <w:pPr>
              <w:spacing w:after="0"/>
              <w:jc w:val="center"/>
              <w:rPr>
                <w:rFonts w:ascii="Cambria" w:hAnsi="Cambria" w:cs="Times New Roman"/>
                <w:sz w:val="20"/>
                <w:szCs w:val="20"/>
              </w:rPr>
            </w:pPr>
            <w:r w:rsidRPr="0052273E">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32555043" w14:textId="6DE6E35B" w:rsidR="005A149C" w:rsidRPr="0052273E" w:rsidRDefault="00E76258" w:rsidP="00177E80">
            <w:pPr>
              <w:spacing w:after="0"/>
              <w:jc w:val="center"/>
              <w:rPr>
                <w:rFonts w:ascii="Cambria" w:hAnsi="Cambria" w:cs="Times New Roman"/>
                <w:sz w:val="20"/>
                <w:szCs w:val="20"/>
              </w:rPr>
            </w:pPr>
            <w:r w:rsidRPr="0052273E">
              <w:rPr>
                <w:rFonts w:ascii="Cambria" w:hAnsi="Cambria" w:cs="Times New Roman"/>
                <w:sz w:val="20"/>
                <w:szCs w:val="20"/>
              </w:rPr>
              <w:t>20</w:t>
            </w:r>
          </w:p>
        </w:tc>
      </w:tr>
      <w:tr w:rsidR="0052273E" w:rsidRPr="0052273E" w14:paraId="3A5683FD"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0A3F8F44" w14:textId="77777777" w:rsidR="005A149C" w:rsidRPr="0052273E" w:rsidRDefault="005A149C" w:rsidP="002F14D8">
            <w:pPr>
              <w:spacing w:after="0"/>
              <w:rPr>
                <w:rFonts w:ascii="Cambria" w:hAnsi="Cambria" w:cs="Times New Roman"/>
                <w:sz w:val="20"/>
                <w:szCs w:val="20"/>
              </w:rPr>
            </w:pPr>
            <w:r w:rsidRPr="0052273E">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4367CD97" w14:textId="77777777" w:rsidR="005A149C" w:rsidRPr="0052273E" w:rsidRDefault="00A9755D" w:rsidP="00177E80">
            <w:pPr>
              <w:spacing w:after="0"/>
              <w:jc w:val="center"/>
              <w:rPr>
                <w:rFonts w:ascii="Cambria" w:hAnsi="Cambria" w:cs="Times New Roman"/>
                <w:sz w:val="20"/>
                <w:szCs w:val="20"/>
              </w:rPr>
            </w:pPr>
            <w:r w:rsidRPr="0052273E">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046E1F1" w14:textId="77777777" w:rsidR="005A149C" w:rsidRPr="0052273E" w:rsidRDefault="00342610" w:rsidP="00177E80">
            <w:pPr>
              <w:spacing w:after="0"/>
              <w:jc w:val="center"/>
              <w:rPr>
                <w:rFonts w:ascii="Cambria" w:hAnsi="Cambria" w:cs="Times New Roman"/>
                <w:sz w:val="20"/>
                <w:szCs w:val="20"/>
              </w:rPr>
            </w:pPr>
            <w:r w:rsidRPr="0052273E">
              <w:rPr>
                <w:rFonts w:ascii="Cambria" w:hAnsi="Cambria" w:cs="Times New Roman"/>
                <w:sz w:val="20"/>
                <w:szCs w:val="20"/>
              </w:rPr>
              <w:t>1</w:t>
            </w:r>
            <w:r w:rsidR="00A9755D" w:rsidRPr="0052273E">
              <w:rPr>
                <w:rFonts w:ascii="Cambria" w:hAnsi="Cambria" w:cs="Times New Roman"/>
                <w:sz w:val="20"/>
                <w:szCs w:val="20"/>
              </w:rPr>
              <w:t>0</w:t>
            </w:r>
          </w:p>
        </w:tc>
      </w:tr>
      <w:tr w:rsidR="0052273E" w:rsidRPr="0052273E" w14:paraId="54C40570" w14:textId="77777777" w:rsidTr="00177E80">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77A15CDB" w14:textId="3AAA9FE4" w:rsidR="005A149C" w:rsidRPr="0052273E" w:rsidRDefault="005A149C" w:rsidP="00177E80">
            <w:pPr>
              <w:spacing w:after="0"/>
              <w:jc w:val="right"/>
              <w:rPr>
                <w:rFonts w:ascii="Cambria" w:hAnsi="Cambria" w:cs="Times New Roman"/>
                <w:b/>
                <w:sz w:val="20"/>
                <w:szCs w:val="20"/>
              </w:rPr>
            </w:pPr>
            <w:r w:rsidRPr="0052273E">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047447BB" w14:textId="77777777" w:rsidR="005A149C" w:rsidRPr="0052273E" w:rsidRDefault="0001044E" w:rsidP="00177E80">
            <w:pPr>
              <w:spacing w:after="0"/>
              <w:jc w:val="center"/>
              <w:rPr>
                <w:rFonts w:ascii="Cambria" w:hAnsi="Cambria" w:cs="Times New Roman"/>
                <w:b/>
                <w:sz w:val="20"/>
                <w:szCs w:val="20"/>
              </w:rPr>
            </w:pPr>
            <w:r w:rsidRPr="0052273E">
              <w:rPr>
                <w:rFonts w:ascii="Cambria" w:hAnsi="Cambria" w:cs="Times New Roman"/>
                <w:b/>
                <w:sz w:val="20"/>
                <w:szCs w:val="20"/>
              </w:rPr>
              <w:t>100</w:t>
            </w:r>
          </w:p>
        </w:tc>
        <w:tc>
          <w:tcPr>
            <w:tcW w:w="1985" w:type="dxa"/>
            <w:tcBorders>
              <w:top w:val="single" w:sz="4" w:space="0" w:color="000000"/>
              <w:left w:val="single" w:sz="4" w:space="0" w:color="000000"/>
              <w:bottom w:val="single" w:sz="4" w:space="0" w:color="000000"/>
              <w:right w:val="single" w:sz="4" w:space="0" w:color="000000"/>
            </w:tcBorders>
            <w:vAlign w:val="center"/>
          </w:tcPr>
          <w:p w14:paraId="7BF0824F" w14:textId="77777777" w:rsidR="005A149C" w:rsidRPr="0052273E" w:rsidRDefault="0001044E" w:rsidP="00177E80">
            <w:pPr>
              <w:spacing w:after="0"/>
              <w:jc w:val="center"/>
              <w:rPr>
                <w:rFonts w:ascii="Cambria" w:hAnsi="Cambria" w:cs="Times New Roman"/>
                <w:b/>
                <w:sz w:val="20"/>
                <w:szCs w:val="20"/>
              </w:rPr>
            </w:pPr>
            <w:r w:rsidRPr="0052273E">
              <w:rPr>
                <w:rFonts w:ascii="Cambria" w:hAnsi="Cambria" w:cs="Times New Roman"/>
                <w:b/>
                <w:sz w:val="20"/>
                <w:szCs w:val="20"/>
              </w:rPr>
              <w:t>100</w:t>
            </w:r>
          </w:p>
        </w:tc>
      </w:tr>
      <w:tr w:rsidR="005A149C" w:rsidRPr="0052273E" w14:paraId="0010B4FC"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7F117386" w14:textId="77777777" w:rsidR="005A149C" w:rsidRPr="0052273E" w:rsidRDefault="005A149C" w:rsidP="002F14D8">
            <w:pPr>
              <w:spacing w:after="0"/>
              <w:jc w:val="right"/>
              <w:rPr>
                <w:rFonts w:ascii="Cambria" w:hAnsi="Cambria" w:cs="Times New Roman"/>
                <w:b/>
                <w:sz w:val="20"/>
                <w:szCs w:val="20"/>
              </w:rPr>
            </w:pPr>
            <w:r w:rsidRPr="0052273E">
              <w:rPr>
                <w:rFonts w:ascii="Cambria" w:hAnsi="Cambria" w:cs="Times New Roman"/>
                <w:b/>
                <w:sz w:val="20"/>
                <w:szCs w:val="20"/>
              </w:rPr>
              <w:t xml:space="preserve">liczba pkt ECTS przypisana do </w:t>
            </w:r>
            <w:r w:rsidRPr="0052273E">
              <w:rPr>
                <w:rFonts w:ascii="Cambria" w:hAnsi="Cambria"/>
                <w:b/>
                <w:bCs/>
                <w:sz w:val="20"/>
                <w:szCs w:val="20"/>
              </w:rPr>
              <w:t>zajęć</w:t>
            </w:r>
            <w:r w:rsidRPr="0052273E">
              <w:rPr>
                <w:rFonts w:ascii="Cambria" w:hAnsi="Cambria" w:cs="Times New Roman"/>
                <w:b/>
                <w:sz w:val="20"/>
                <w:szCs w:val="20"/>
              </w:rPr>
              <w:t xml:space="preserve">: </w:t>
            </w:r>
            <w:r w:rsidRPr="0052273E">
              <w:rPr>
                <w:rFonts w:ascii="Cambria" w:hAnsi="Cambria" w:cs="Times New Roman"/>
                <w:b/>
                <w:sz w:val="20"/>
                <w:szCs w:val="20"/>
              </w:rPr>
              <w:br/>
            </w:r>
            <w:r w:rsidRPr="0052273E">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5B89D3B7" w14:textId="77777777" w:rsidR="005A149C" w:rsidRPr="0052273E" w:rsidRDefault="0001044E" w:rsidP="00177E80">
            <w:pPr>
              <w:spacing w:after="0"/>
              <w:jc w:val="center"/>
              <w:rPr>
                <w:rFonts w:ascii="Cambria" w:hAnsi="Cambria" w:cs="Times New Roman"/>
                <w:b/>
                <w:sz w:val="20"/>
                <w:szCs w:val="20"/>
              </w:rPr>
            </w:pPr>
            <w:r w:rsidRPr="0052273E">
              <w:rPr>
                <w:rFonts w:ascii="Cambria" w:hAnsi="Cambria" w:cs="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518BED05" w14:textId="77777777" w:rsidR="005A149C" w:rsidRPr="0052273E" w:rsidRDefault="0001044E" w:rsidP="00177E80">
            <w:pPr>
              <w:spacing w:after="0"/>
              <w:jc w:val="center"/>
              <w:rPr>
                <w:rFonts w:ascii="Cambria" w:hAnsi="Cambria" w:cs="Times New Roman"/>
                <w:b/>
                <w:sz w:val="20"/>
                <w:szCs w:val="20"/>
              </w:rPr>
            </w:pPr>
            <w:r w:rsidRPr="0052273E">
              <w:rPr>
                <w:rFonts w:ascii="Cambria" w:hAnsi="Cambria" w:cs="Times New Roman"/>
                <w:b/>
                <w:sz w:val="20"/>
                <w:szCs w:val="20"/>
              </w:rPr>
              <w:t>4</w:t>
            </w:r>
          </w:p>
        </w:tc>
      </w:tr>
    </w:tbl>
    <w:p w14:paraId="1BFBC4B2" w14:textId="77777777" w:rsidR="00A9755D" w:rsidRPr="0052273E" w:rsidRDefault="00A9755D" w:rsidP="002F14D8">
      <w:pPr>
        <w:pStyle w:val="Legenda"/>
        <w:spacing w:after="0"/>
        <w:rPr>
          <w:rFonts w:ascii="Cambria" w:hAnsi="Cambria"/>
          <w:sz w:val="12"/>
          <w:szCs w:val="12"/>
        </w:rPr>
      </w:pPr>
    </w:p>
    <w:p w14:paraId="24B5AD65" w14:textId="77777777" w:rsidR="005A149C" w:rsidRPr="0052273E" w:rsidRDefault="005A149C" w:rsidP="002F14D8">
      <w:pPr>
        <w:pStyle w:val="Legenda"/>
        <w:spacing w:after="0"/>
        <w:rPr>
          <w:rFonts w:ascii="Cambria" w:hAnsi="Cambria"/>
        </w:rPr>
      </w:pPr>
      <w:r w:rsidRPr="0052273E">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2273E" w:rsidRPr="0052273E" w14:paraId="70A61CBC" w14:textId="77777777" w:rsidTr="00832F4B">
        <w:trPr>
          <w:jc w:val="center"/>
        </w:trPr>
        <w:tc>
          <w:tcPr>
            <w:tcW w:w="9889" w:type="dxa"/>
          </w:tcPr>
          <w:p w14:paraId="68C9BCCD" w14:textId="77777777" w:rsidR="005A149C" w:rsidRPr="0052273E" w:rsidRDefault="005A149C" w:rsidP="002F14D8">
            <w:pPr>
              <w:spacing w:after="0"/>
              <w:rPr>
                <w:rFonts w:ascii="Cambria" w:hAnsi="Cambria" w:cs="Times New Roman"/>
                <w:b/>
                <w:sz w:val="20"/>
                <w:szCs w:val="20"/>
              </w:rPr>
            </w:pPr>
            <w:r w:rsidRPr="0052273E">
              <w:rPr>
                <w:rFonts w:ascii="Cambria" w:hAnsi="Cambria" w:cs="Times New Roman"/>
                <w:b/>
                <w:sz w:val="20"/>
                <w:szCs w:val="20"/>
              </w:rPr>
              <w:t>Literatura obowiązkowa:</w:t>
            </w:r>
          </w:p>
          <w:p w14:paraId="1E5CFEC2" w14:textId="77777777" w:rsidR="005A149C" w:rsidRPr="0052273E" w:rsidRDefault="00DE4A1B" w:rsidP="002F14D8">
            <w:pPr>
              <w:spacing w:after="0"/>
              <w:rPr>
                <w:rFonts w:ascii="Cambria" w:hAnsi="Cambria" w:cs="Times New Roman"/>
                <w:sz w:val="20"/>
                <w:szCs w:val="20"/>
              </w:rPr>
            </w:pPr>
            <w:r w:rsidRPr="0052273E">
              <w:rPr>
                <w:rFonts w:ascii="Cambria" w:hAnsi="Cambria"/>
                <w:sz w:val="20"/>
                <w:szCs w:val="20"/>
                <w:shd w:val="clear" w:color="auto" w:fill="FFFFFF"/>
              </w:rPr>
              <w:t>1. S. Sanak-Rydlewska. Metody oczyszczania ścieków miejskich. Uczelniane Wydawnictwa Naukowo-Dydaktyczne, Kraków 2011</w:t>
            </w:r>
            <w:r w:rsidRPr="0052273E">
              <w:rPr>
                <w:rFonts w:ascii="Cambria" w:hAnsi="Cambria"/>
                <w:sz w:val="20"/>
                <w:szCs w:val="20"/>
              </w:rPr>
              <w:br/>
            </w:r>
            <w:r w:rsidRPr="0052273E">
              <w:rPr>
                <w:rFonts w:ascii="Cambria" w:hAnsi="Cambria"/>
                <w:sz w:val="20"/>
                <w:szCs w:val="20"/>
                <w:shd w:val="clear" w:color="auto" w:fill="FFFFFF"/>
              </w:rPr>
              <w:t>2. S. Sanak-Rydlewska. Metody permeacyjne oczyszczania ścieków. Część I. Uczelniane Wydawnictwa Naukowo-Dydaktyczne, Kraków 2005</w:t>
            </w:r>
            <w:r w:rsidRPr="0052273E">
              <w:rPr>
                <w:rFonts w:ascii="Cambria" w:hAnsi="Cambria"/>
                <w:sz w:val="20"/>
                <w:szCs w:val="20"/>
              </w:rPr>
              <w:br/>
            </w:r>
            <w:r w:rsidRPr="0052273E">
              <w:rPr>
                <w:rFonts w:ascii="Cambria" w:hAnsi="Cambria"/>
                <w:sz w:val="20"/>
                <w:szCs w:val="20"/>
                <w:shd w:val="clear" w:color="auto" w:fill="FFFFFF"/>
              </w:rPr>
              <w:t>3. A. Gala, A. Hołda, A. Kisielowska, A. Młynarczykowska, S. Sanak-Rydlewska. Technologia wody i ścieków. Ćwiczenia laboratoryjne. Część I. Wydawnictwa AGH, Skrypty uczelniane nr 1719, Kraków 2010</w:t>
            </w:r>
          </w:p>
        </w:tc>
      </w:tr>
      <w:tr w:rsidR="005A149C" w:rsidRPr="0052273E" w14:paraId="6FAA0486" w14:textId="77777777" w:rsidTr="00832F4B">
        <w:trPr>
          <w:jc w:val="center"/>
        </w:trPr>
        <w:tc>
          <w:tcPr>
            <w:tcW w:w="9889" w:type="dxa"/>
          </w:tcPr>
          <w:p w14:paraId="2FA94458" w14:textId="77777777" w:rsidR="005A149C" w:rsidRPr="0052273E" w:rsidRDefault="005A149C" w:rsidP="002F14D8">
            <w:pPr>
              <w:pStyle w:val="Akapitzlist"/>
              <w:spacing w:after="0"/>
              <w:ind w:left="0" w:right="-567"/>
              <w:contextualSpacing/>
              <w:rPr>
                <w:rFonts w:ascii="Cambria" w:hAnsi="Cambria" w:cs="Times New Roman"/>
                <w:b/>
                <w:sz w:val="20"/>
                <w:szCs w:val="20"/>
              </w:rPr>
            </w:pPr>
            <w:r w:rsidRPr="0052273E">
              <w:rPr>
                <w:rFonts w:ascii="Cambria" w:hAnsi="Cambria" w:cs="Times New Roman"/>
                <w:b/>
                <w:sz w:val="20"/>
                <w:szCs w:val="20"/>
              </w:rPr>
              <w:t>Literatura zalecana / fakultatywna:</w:t>
            </w:r>
          </w:p>
          <w:p w14:paraId="0BAFBB1D" w14:textId="77777777" w:rsidR="005A149C" w:rsidRPr="0052273E" w:rsidRDefault="00DE4A1B" w:rsidP="002F14D8">
            <w:pPr>
              <w:pStyle w:val="Akapitzlist"/>
              <w:spacing w:after="0"/>
              <w:ind w:left="0" w:right="-567"/>
              <w:contextualSpacing/>
              <w:rPr>
                <w:rFonts w:ascii="Cambria" w:hAnsi="Cambria" w:cs="Times New Roman"/>
                <w:sz w:val="20"/>
                <w:szCs w:val="20"/>
              </w:rPr>
            </w:pPr>
            <w:r w:rsidRPr="0052273E">
              <w:rPr>
                <w:rFonts w:ascii="Cambria" w:hAnsi="Cambria"/>
                <w:sz w:val="20"/>
                <w:szCs w:val="20"/>
                <w:shd w:val="clear" w:color="auto" w:fill="FFFFFF"/>
              </w:rPr>
              <w:t>1. A. Gala, A. Hołda, A. Kisielowska, A. Młynarczykowska, S. Sanak-Rydlewska. Technologia wody i ścieków. Ćwiczenia laboratoryjne. Część II. Wydawnictwa AGH, Skrypty uczelniane nr 1720, Kraków 2011 </w:t>
            </w:r>
            <w:r w:rsidRPr="0052273E">
              <w:rPr>
                <w:rFonts w:ascii="Cambria" w:hAnsi="Cambria"/>
                <w:sz w:val="20"/>
                <w:szCs w:val="20"/>
              </w:rPr>
              <w:br/>
            </w:r>
            <w:r w:rsidRPr="0052273E">
              <w:rPr>
                <w:rFonts w:ascii="Cambria" w:hAnsi="Cambria"/>
                <w:sz w:val="20"/>
                <w:szCs w:val="20"/>
                <w:shd w:val="clear" w:color="auto" w:fill="FFFFFF"/>
              </w:rPr>
              <w:t>2. Czasopisma naukowo-techniczne w języku polskim: Gaz, Woda i Technika Sanitarna, Przemysł Chemiczny, Problemy Ekologii, Ochrona Środowiska, Rudy i Metale Nieżelazne, Chemia Analityczna</w:t>
            </w:r>
            <w:r w:rsidRPr="0052273E">
              <w:rPr>
                <w:rFonts w:ascii="Cambria" w:hAnsi="Cambria"/>
                <w:sz w:val="20"/>
                <w:szCs w:val="20"/>
              </w:rPr>
              <w:br/>
            </w:r>
            <w:r w:rsidRPr="0052273E">
              <w:rPr>
                <w:rFonts w:ascii="Cambria" w:hAnsi="Cambria"/>
                <w:sz w:val="20"/>
                <w:szCs w:val="20"/>
                <w:shd w:val="clear" w:color="auto" w:fill="FFFFFF"/>
              </w:rPr>
              <w:t>3. Normy RP i dyrektywy UE dotyczące problematyki wód i odpadów ciekłych</w:t>
            </w:r>
          </w:p>
        </w:tc>
      </w:tr>
    </w:tbl>
    <w:p w14:paraId="687C8356" w14:textId="77777777" w:rsidR="00A9755D" w:rsidRPr="0052273E" w:rsidRDefault="00A9755D" w:rsidP="002F14D8">
      <w:pPr>
        <w:pStyle w:val="Legenda"/>
        <w:spacing w:after="0"/>
        <w:rPr>
          <w:rFonts w:ascii="Cambria" w:hAnsi="Cambria"/>
          <w:sz w:val="12"/>
          <w:szCs w:val="12"/>
        </w:rPr>
      </w:pPr>
    </w:p>
    <w:p w14:paraId="0BC7616C" w14:textId="77777777" w:rsidR="005A149C" w:rsidRPr="0052273E" w:rsidRDefault="005A149C" w:rsidP="002F14D8">
      <w:pPr>
        <w:pStyle w:val="Legenda"/>
        <w:spacing w:after="0"/>
        <w:rPr>
          <w:rFonts w:ascii="Cambria" w:hAnsi="Cambria"/>
        </w:rPr>
      </w:pPr>
      <w:r w:rsidRPr="0052273E">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52273E" w:rsidRPr="0052273E" w14:paraId="5F210C2D" w14:textId="77777777" w:rsidTr="00832F4B">
        <w:trPr>
          <w:jc w:val="center"/>
        </w:trPr>
        <w:tc>
          <w:tcPr>
            <w:tcW w:w="3846" w:type="dxa"/>
          </w:tcPr>
          <w:p w14:paraId="7AF12447" w14:textId="77777777" w:rsidR="00DE4A1B" w:rsidRPr="0052273E" w:rsidRDefault="00DE4A1B" w:rsidP="002F14D8">
            <w:pPr>
              <w:spacing w:after="0"/>
              <w:rPr>
                <w:rFonts w:ascii="Cambria" w:hAnsi="Cambria" w:cs="Times New Roman"/>
                <w:sz w:val="20"/>
                <w:szCs w:val="20"/>
              </w:rPr>
            </w:pPr>
            <w:r w:rsidRPr="0052273E">
              <w:rPr>
                <w:rFonts w:ascii="Cambria" w:hAnsi="Cambria" w:cs="Times New Roman"/>
                <w:sz w:val="20"/>
                <w:szCs w:val="20"/>
              </w:rPr>
              <w:t>imię i nazwisko  sporządzającego</w:t>
            </w:r>
          </w:p>
        </w:tc>
        <w:tc>
          <w:tcPr>
            <w:tcW w:w="6043" w:type="dxa"/>
          </w:tcPr>
          <w:p w14:paraId="1009B2E7" w14:textId="77777777" w:rsidR="00DE4A1B" w:rsidRPr="0052273E" w:rsidRDefault="00A9755D" w:rsidP="002F14D8">
            <w:pPr>
              <w:spacing w:after="0"/>
              <w:rPr>
                <w:rFonts w:ascii="Cambria" w:hAnsi="Cambria" w:cs="Times New Roman"/>
                <w:sz w:val="20"/>
                <w:szCs w:val="20"/>
              </w:rPr>
            </w:pPr>
            <w:r w:rsidRPr="0052273E">
              <w:rPr>
                <w:rFonts w:ascii="Cambria" w:hAnsi="Cambria" w:cs="Times New Roman"/>
                <w:sz w:val="20"/>
                <w:szCs w:val="20"/>
              </w:rPr>
              <w:t>Dr inż. Anna Fajdek-Bieda</w:t>
            </w:r>
          </w:p>
        </w:tc>
      </w:tr>
      <w:tr w:rsidR="0052273E" w:rsidRPr="0052273E" w14:paraId="493E39FE" w14:textId="77777777" w:rsidTr="00832F4B">
        <w:trPr>
          <w:jc w:val="center"/>
        </w:trPr>
        <w:tc>
          <w:tcPr>
            <w:tcW w:w="3846" w:type="dxa"/>
          </w:tcPr>
          <w:p w14:paraId="11DD0666" w14:textId="77777777" w:rsidR="00DE4A1B" w:rsidRPr="0052273E" w:rsidRDefault="00DE4A1B" w:rsidP="002F14D8">
            <w:pPr>
              <w:spacing w:after="0"/>
              <w:rPr>
                <w:rFonts w:ascii="Cambria" w:hAnsi="Cambria" w:cs="Times New Roman"/>
                <w:sz w:val="20"/>
                <w:szCs w:val="20"/>
              </w:rPr>
            </w:pPr>
            <w:r w:rsidRPr="0052273E">
              <w:rPr>
                <w:rFonts w:ascii="Cambria" w:hAnsi="Cambria" w:cs="Times New Roman"/>
                <w:sz w:val="20"/>
                <w:szCs w:val="20"/>
              </w:rPr>
              <w:t>data sporządzenia / aktualizacji</w:t>
            </w:r>
          </w:p>
        </w:tc>
        <w:tc>
          <w:tcPr>
            <w:tcW w:w="6043" w:type="dxa"/>
          </w:tcPr>
          <w:p w14:paraId="674B27AE" w14:textId="5C871345" w:rsidR="00DE4A1B" w:rsidRPr="0052273E" w:rsidRDefault="00945E7E" w:rsidP="002F14D8">
            <w:pPr>
              <w:spacing w:after="0"/>
              <w:rPr>
                <w:rFonts w:ascii="Cambria" w:hAnsi="Cambria" w:cs="Times New Roman"/>
                <w:sz w:val="20"/>
                <w:szCs w:val="20"/>
              </w:rPr>
            </w:pPr>
            <w:r w:rsidRPr="0052273E">
              <w:rPr>
                <w:rFonts w:ascii="Cambria" w:hAnsi="Cambria" w:cs="Times New Roman"/>
                <w:sz w:val="20"/>
                <w:szCs w:val="20"/>
              </w:rPr>
              <w:t>1</w:t>
            </w:r>
            <w:r w:rsidR="00177E80" w:rsidRPr="0052273E">
              <w:rPr>
                <w:rFonts w:ascii="Cambria" w:hAnsi="Cambria" w:cs="Times New Roman"/>
                <w:sz w:val="20"/>
                <w:szCs w:val="20"/>
              </w:rPr>
              <w:t>0</w:t>
            </w:r>
            <w:r w:rsidRPr="0052273E">
              <w:rPr>
                <w:rFonts w:ascii="Cambria" w:hAnsi="Cambria" w:cs="Times New Roman"/>
                <w:sz w:val="20"/>
                <w:szCs w:val="20"/>
              </w:rPr>
              <w:t>.06.</w:t>
            </w:r>
            <w:r w:rsidR="00776623" w:rsidRPr="0052273E">
              <w:rPr>
                <w:rFonts w:ascii="Cambria" w:hAnsi="Cambria" w:cs="Times New Roman"/>
                <w:sz w:val="20"/>
                <w:szCs w:val="20"/>
              </w:rPr>
              <w:t>202</w:t>
            </w:r>
            <w:r w:rsidR="00F90EAA">
              <w:rPr>
                <w:rFonts w:ascii="Cambria" w:hAnsi="Cambria" w:cs="Times New Roman"/>
                <w:sz w:val="20"/>
                <w:szCs w:val="20"/>
              </w:rPr>
              <w:t>5</w:t>
            </w:r>
            <w:r w:rsidR="00776623" w:rsidRPr="0052273E">
              <w:rPr>
                <w:rFonts w:ascii="Cambria" w:hAnsi="Cambria" w:cs="Times New Roman"/>
                <w:sz w:val="20"/>
                <w:szCs w:val="20"/>
              </w:rPr>
              <w:t>r.</w:t>
            </w:r>
          </w:p>
        </w:tc>
      </w:tr>
      <w:tr w:rsidR="0052273E" w:rsidRPr="0052273E" w14:paraId="0BEEC7DC" w14:textId="77777777" w:rsidTr="00832F4B">
        <w:trPr>
          <w:jc w:val="center"/>
        </w:trPr>
        <w:tc>
          <w:tcPr>
            <w:tcW w:w="3846" w:type="dxa"/>
          </w:tcPr>
          <w:p w14:paraId="7343A1CF" w14:textId="77777777" w:rsidR="00DE4A1B" w:rsidRPr="0052273E" w:rsidRDefault="00DE4A1B" w:rsidP="002F14D8">
            <w:pPr>
              <w:spacing w:after="0"/>
              <w:rPr>
                <w:rFonts w:ascii="Cambria" w:hAnsi="Cambria" w:cs="Times New Roman"/>
                <w:sz w:val="20"/>
                <w:szCs w:val="20"/>
              </w:rPr>
            </w:pPr>
            <w:r w:rsidRPr="0052273E">
              <w:rPr>
                <w:rFonts w:ascii="Cambria" w:hAnsi="Cambria" w:cs="Times New Roman"/>
                <w:sz w:val="20"/>
                <w:szCs w:val="20"/>
              </w:rPr>
              <w:t>dane kontaktowe (e-mail)</w:t>
            </w:r>
          </w:p>
        </w:tc>
        <w:tc>
          <w:tcPr>
            <w:tcW w:w="6043" w:type="dxa"/>
          </w:tcPr>
          <w:p w14:paraId="04A3688E" w14:textId="77777777" w:rsidR="00DE4A1B" w:rsidRPr="0052273E" w:rsidRDefault="00A9755D" w:rsidP="002F14D8">
            <w:pPr>
              <w:spacing w:after="0"/>
              <w:rPr>
                <w:rFonts w:ascii="Cambria" w:hAnsi="Cambria" w:cs="Times New Roman"/>
                <w:sz w:val="20"/>
                <w:szCs w:val="20"/>
              </w:rPr>
            </w:pPr>
            <w:r w:rsidRPr="0052273E">
              <w:rPr>
                <w:rFonts w:ascii="Cambria" w:hAnsi="Cambria" w:cs="Times New Roman"/>
                <w:sz w:val="20"/>
                <w:szCs w:val="20"/>
              </w:rPr>
              <w:t>abieda@ajp.edu.pl</w:t>
            </w:r>
          </w:p>
        </w:tc>
      </w:tr>
      <w:tr w:rsidR="005A149C" w:rsidRPr="0052273E" w14:paraId="737F97E3" w14:textId="77777777" w:rsidTr="00832F4B">
        <w:trPr>
          <w:jc w:val="center"/>
        </w:trPr>
        <w:tc>
          <w:tcPr>
            <w:tcW w:w="3846" w:type="dxa"/>
            <w:tcBorders>
              <w:bottom w:val="single" w:sz="4" w:space="0" w:color="000000"/>
            </w:tcBorders>
          </w:tcPr>
          <w:p w14:paraId="62760635" w14:textId="77777777" w:rsidR="005A149C" w:rsidRPr="0052273E" w:rsidRDefault="005A149C" w:rsidP="002F14D8">
            <w:pPr>
              <w:spacing w:after="0"/>
              <w:rPr>
                <w:rFonts w:ascii="Cambria" w:hAnsi="Cambria" w:cs="Times New Roman"/>
                <w:sz w:val="20"/>
                <w:szCs w:val="20"/>
              </w:rPr>
            </w:pPr>
            <w:r w:rsidRPr="0052273E">
              <w:rPr>
                <w:rFonts w:ascii="Cambria" w:hAnsi="Cambria" w:cs="Times New Roman"/>
                <w:sz w:val="20"/>
                <w:szCs w:val="20"/>
              </w:rPr>
              <w:t>podpis</w:t>
            </w:r>
          </w:p>
        </w:tc>
        <w:tc>
          <w:tcPr>
            <w:tcW w:w="6043" w:type="dxa"/>
            <w:tcBorders>
              <w:bottom w:val="single" w:sz="4" w:space="0" w:color="000000"/>
            </w:tcBorders>
          </w:tcPr>
          <w:p w14:paraId="64D8FD70" w14:textId="77777777" w:rsidR="005A149C" w:rsidRPr="0052273E" w:rsidRDefault="005A149C" w:rsidP="002F14D8">
            <w:pPr>
              <w:spacing w:after="0"/>
              <w:rPr>
                <w:rFonts w:ascii="Cambria" w:hAnsi="Cambria" w:cs="Times New Roman"/>
                <w:sz w:val="20"/>
                <w:szCs w:val="20"/>
              </w:rPr>
            </w:pPr>
          </w:p>
        </w:tc>
      </w:tr>
    </w:tbl>
    <w:p w14:paraId="00F2D661" w14:textId="77777777" w:rsidR="005A149C" w:rsidRPr="0052273E" w:rsidRDefault="005A149C" w:rsidP="002F14D8">
      <w:pPr>
        <w:spacing w:after="0"/>
        <w:rPr>
          <w:rFonts w:ascii="Cambria" w:hAnsi="Cambria" w:cs="Times New Roman"/>
          <w:sz w:val="20"/>
          <w:szCs w:val="20"/>
        </w:rPr>
      </w:pPr>
    </w:p>
    <w:p w14:paraId="7F1704E7" w14:textId="77777777" w:rsidR="005A149C" w:rsidRPr="0052273E" w:rsidRDefault="005A149C" w:rsidP="002F14D8">
      <w:pPr>
        <w:spacing w:after="0"/>
        <w:rPr>
          <w:rFonts w:ascii="Cambria" w:hAnsi="Cambria"/>
          <w:vanish/>
          <w:sz w:val="20"/>
          <w:szCs w:val="20"/>
        </w:rPr>
      </w:pPr>
      <w:r w:rsidRPr="0052273E">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52273E" w:rsidRPr="0052273E" w14:paraId="5724BC72" w14:textId="77777777" w:rsidTr="00832F4B">
        <w:trPr>
          <w:trHeight w:val="269"/>
        </w:trPr>
        <w:tc>
          <w:tcPr>
            <w:tcW w:w="1968" w:type="dxa"/>
            <w:vMerge w:val="restart"/>
          </w:tcPr>
          <w:p w14:paraId="3123FE91" w14:textId="185A81CB" w:rsidR="00B52D35" w:rsidRPr="0052273E" w:rsidRDefault="00177E80" w:rsidP="002F14D8">
            <w:pPr>
              <w:spacing w:after="0"/>
              <w:jc w:val="center"/>
              <w:rPr>
                <w:rFonts w:ascii="Cambria" w:hAnsi="Cambria" w:cs="Times New Roman"/>
                <w:b/>
                <w:bCs/>
                <w:sz w:val="20"/>
                <w:szCs w:val="20"/>
              </w:rPr>
            </w:pPr>
            <w:r w:rsidRPr="0052273E">
              <w:rPr>
                <w:rFonts w:ascii="Cambria" w:hAnsi="Cambria"/>
                <w:noProof/>
                <w:sz w:val="20"/>
                <w:szCs w:val="20"/>
              </w:rPr>
              <w:drawing>
                <wp:inline distT="0" distB="0" distL="0" distR="0" wp14:anchorId="27ED2722" wp14:editId="1430347E">
                  <wp:extent cx="1066800" cy="106680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vAlign w:val="center"/>
          </w:tcPr>
          <w:p w14:paraId="4CE9CE3A" w14:textId="77777777" w:rsidR="00B52D35" w:rsidRPr="0052273E" w:rsidRDefault="00B52D35" w:rsidP="002F14D8">
            <w:pPr>
              <w:spacing w:after="0"/>
              <w:rPr>
                <w:rFonts w:ascii="Cambria" w:hAnsi="Cambria" w:cs="Times New Roman"/>
                <w:b/>
                <w:bCs/>
                <w:sz w:val="20"/>
                <w:szCs w:val="20"/>
              </w:rPr>
            </w:pPr>
            <w:r w:rsidRPr="0052273E">
              <w:rPr>
                <w:rFonts w:ascii="Cambria" w:hAnsi="Cambria" w:cs="Times New Roman"/>
                <w:b/>
                <w:bCs/>
                <w:sz w:val="20"/>
                <w:szCs w:val="20"/>
              </w:rPr>
              <w:t>Wydział</w:t>
            </w:r>
          </w:p>
        </w:tc>
        <w:tc>
          <w:tcPr>
            <w:tcW w:w="5103" w:type="dxa"/>
            <w:gridSpan w:val="2"/>
            <w:tcBorders>
              <w:bottom w:val="single" w:sz="4" w:space="0" w:color="000000"/>
            </w:tcBorders>
            <w:vAlign w:val="center"/>
          </w:tcPr>
          <w:p w14:paraId="409960D6" w14:textId="77777777" w:rsidR="00B52D35" w:rsidRPr="0052273E" w:rsidRDefault="00B52D35" w:rsidP="002F14D8">
            <w:pPr>
              <w:spacing w:after="0"/>
              <w:rPr>
                <w:rFonts w:ascii="Cambria" w:hAnsi="Cambria" w:cs="Times New Roman"/>
                <w:bCs/>
                <w:sz w:val="20"/>
                <w:szCs w:val="20"/>
              </w:rPr>
            </w:pPr>
            <w:r w:rsidRPr="0052273E">
              <w:rPr>
                <w:rFonts w:ascii="Cambria" w:hAnsi="Cambria" w:cs="Times New Roman"/>
                <w:bCs/>
                <w:sz w:val="20"/>
                <w:szCs w:val="20"/>
              </w:rPr>
              <w:t xml:space="preserve">Techniczny </w:t>
            </w:r>
          </w:p>
        </w:tc>
      </w:tr>
      <w:tr w:rsidR="0052273E" w:rsidRPr="0052273E" w14:paraId="0D7D85CF" w14:textId="77777777" w:rsidTr="00832F4B">
        <w:trPr>
          <w:trHeight w:val="275"/>
        </w:trPr>
        <w:tc>
          <w:tcPr>
            <w:tcW w:w="1968" w:type="dxa"/>
            <w:vMerge/>
          </w:tcPr>
          <w:p w14:paraId="375E3EED" w14:textId="77777777" w:rsidR="00B52D35" w:rsidRPr="0052273E" w:rsidRDefault="00B52D35"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35A0D7F3" w14:textId="77777777" w:rsidR="00B52D35" w:rsidRPr="0052273E" w:rsidRDefault="00B52D35" w:rsidP="002F14D8">
            <w:pPr>
              <w:spacing w:after="0"/>
              <w:rPr>
                <w:rFonts w:ascii="Cambria" w:hAnsi="Cambria" w:cs="Times New Roman"/>
                <w:b/>
                <w:bCs/>
                <w:sz w:val="20"/>
                <w:szCs w:val="20"/>
              </w:rPr>
            </w:pPr>
            <w:r w:rsidRPr="0052273E">
              <w:rPr>
                <w:rFonts w:ascii="Cambria" w:hAnsi="Cambria" w:cs="Times New Roman"/>
                <w:b/>
                <w:bCs/>
                <w:sz w:val="20"/>
                <w:szCs w:val="20"/>
              </w:rPr>
              <w:t>Kierunek</w:t>
            </w:r>
          </w:p>
        </w:tc>
        <w:tc>
          <w:tcPr>
            <w:tcW w:w="5103" w:type="dxa"/>
            <w:gridSpan w:val="2"/>
            <w:tcBorders>
              <w:bottom w:val="single" w:sz="4" w:space="0" w:color="000000"/>
            </w:tcBorders>
            <w:vAlign w:val="center"/>
          </w:tcPr>
          <w:p w14:paraId="7689548C" w14:textId="77777777" w:rsidR="00B52D35" w:rsidRPr="0052273E" w:rsidRDefault="00B52D35" w:rsidP="002F14D8">
            <w:pPr>
              <w:spacing w:after="0"/>
              <w:rPr>
                <w:rFonts w:ascii="Cambria" w:hAnsi="Cambria" w:cs="Times New Roman"/>
                <w:bCs/>
                <w:sz w:val="20"/>
                <w:szCs w:val="20"/>
              </w:rPr>
            </w:pPr>
            <w:r w:rsidRPr="0052273E">
              <w:rPr>
                <w:rFonts w:ascii="Cambria" w:hAnsi="Cambria" w:cs="Times New Roman"/>
                <w:bCs/>
                <w:sz w:val="20"/>
                <w:szCs w:val="20"/>
              </w:rPr>
              <w:t>Energetyka</w:t>
            </w:r>
          </w:p>
        </w:tc>
      </w:tr>
      <w:tr w:rsidR="0052273E" w:rsidRPr="0052273E" w14:paraId="63C0823F" w14:textId="77777777" w:rsidTr="00832F4B">
        <w:trPr>
          <w:trHeight w:val="139"/>
        </w:trPr>
        <w:tc>
          <w:tcPr>
            <w:tcW w:w="1968" w:type="dxa"/>
            <w:vMerge/>
            <w:tcBorders>
              <w:bottom w:val="single" w:sz="4" w:space="0" w:color="000000"/>
            </w:tcBorders>
          </w:tcPr>
          <w:p w14:paraId="23830EEC" w14:textId="77777777" w:rsidR="005A149C" w:rsidRPr="0052273E" w:rsidRDefault="005A149C"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75E03A77"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Poziom studiów</w:t>
            </w:r>
          </w:p>
        </w:tc>
        <w:tc>
          <w:tcPr>
            <w:tcW w:w="5103" w:type="dxa"/>
            <w:gridSpan w:val="2"/>
            <w:tcBorders>
              <w:bottom w:val="single" w:sz="4" w:space="0" w:color="000000"/>
            </w:tcBorders>
            <w:vAlign w:val="center"/>
          </w:tcPr>
          <w:p w14:paraId="362FD30E" w14:textId="77777777" w:rsidR="005A149C" w:rsidRPr="0052273E" w:rsidRDefault="005A149C" w:rsidP="002F14D8">
            <w:pPr>
              <w:spacing w:after="0"/>
              <w:rPr>
                <w:rFonts w:ascii="Cambria" w:hAnsi="Cambria" w:cs="Times New Roman"/>
                <w:bCs/>
                <w:sz w:val="20"/>
                <w:szCs w:val="20"/>
              </w:rPr>
            </w:pPr>
            <w:r w:rsidRPr="0052273E">
              <w:rPr>
                <w:rFonts w:ascii="Cambria" w:hAnsi="Cambria" w:cs="Times New Roman"/>
                <w:bCs/>
                <w:sz w:val="20"/>
                <w:szCs w:val="20"/>
              </w:rPr>
              <w:t>pierwszego stopnia</w:t>
            </w:r>
          </w:p>
        </w:tc>
      </w:tr>
      <w:tr w:rsidR="0052273E" w:rsidRPr="0052273E" w14:paraId="4C195B74" w14:textId="77777777" w:rsidTr="00832F4B">
        <w:trPr>
          <w:trHeight w:val="139"/>
        </w:trPr>
        <w:tc>
          <w:tcPr>
            <w:tcW w:w="1968" w:type="dxa"/>
            <w:vMerge/>
            <w:tcBorders>
              <w:bottom w:val="single" w:sz="4" w:space="0" w:color="000000"/>
            </w:tcBorders>
          </w:tcPr>
          <w:p w14:paraId="6B5193A2" w14:textId="77777777" w:rsidR="005A149C" w:rsidRPr="0052273E" w:rsidRDefault="005A149C" w:rsidP="002F14D8">
            <w:pPr>
              <w:spacing w:after="0"/>
              <w:jc w:val="center"/>
              <w:rPr>
                <w:rFonts w:ascii="Cambria" w:hAnsi="Cambria" w:cs="Times New Roman"/>
                <w:b/>
                <w:bCs/>
                <w:sz w:val="20"/>
                <w:szCs w:val="20"/>
              </w:rPr>
            </w:pPr>
          </w:p>
        </w:tc>
        <w:tc>
          <w:tcPr>
            <w:tcW w:w="2818" w:type="dxa"/>
            <w:tcBorders>
              <w:bottom w:val="single" w:sz="4" w:space="0" w:color="000000"/>
            </w:tcBorders>
            <w:vAlign w:val="center"/>
          </w:tcPr>
          <w:p w14:paraId="3399AB82"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Forma studiów</w:t>
            </w:r>
          </w:p>
        </w:tc>
        <w:tc>
          <w:tcPr>
            <w:tcW w:w="5103" w:type="dxa"/>
            <w:gridSpan w:val="2"/>
            <w:tcBorders>
              <w:bottom w:val="single" w:sz="4" w:space="0" w:color="000000"/>
            </w:tcBorders>
            <w:vAlign w:val="center"/>
          </w:tcPr>
          <w:p w14:paraId="2955653B" w14:textId="77777777" w:rsidR="005A149C" w:rsidRPr="0052273E" w:rsidRDefault="005A149C" w:rsidP="002F14D8">
            <w:pPr>
              <w:spacing w:after="0"/>
              <w:rPr>
                <w:rFonts w:ascii="Cambria" w:hAnsi="Cambria" w:cs="Times New Roman"/>
                <w:bCs/>
                <w:sz w:val="20"/>
                <w:szCs w:val="20"/>
              </w:rPr>
            </w:pPr>
            <w:r w:rsidRPr="0052273E">
              <w:rPr>
                <w:rFonts w:ascii="Cambria" w:hAnsi="Cambria" w:cs="Times New Roman"/>
                <w:bCs/>
                <w:sz w:val="20"/>
                <w:szCs w:val="20"/>
              </w:rPr>
              <w:t>stacjonarna/niestacjonarna</w:t>
            </w:r>
          </w:p>
        </w:tc>
      </w:tr>
      <w:tr w:rsidR="0052273E" w:rsidRPr="0052273E" w14:paraId="182B2545" w14:textId="77777777" w:rsidTr="00832F4B">
        <w:trPr>
          <w:trHeight w:val="139"/>
        </w:trPr>
        <w:tc>
          <w:tcPr>
            <w:tcW w:w="1968" w:type="dxa"/>
            <w:vMerge/>
          </w:tcPr>
          <w:p w14:paraId="03D654E0" w14:textId="77777777" w:rsidR="005A149C" w:rsidRPr="0052273E" w:rsidRDefault="005A149C" w:rsidP="002F14D8">
            <w:pPr>
              <w:spacing w:after="0"/>
              <w:jc w:val="center"/>
              <w:rPr>
                <w:rFonts w:ascii="Cambria" w:hAnsi="Cambria" w:cs="Times New Roman"/>
                <w:b/>
                <w:bCs/>
                <w:sz w:val="20"/>
                <w:szCs w:val="20"/>
              </w:rPr>
            </w:pPr>
          </w:p>
        </w:tc>
        <w:tc>
          <w:tcPr>
            <w:tcW w:w="2818" w:type="dxa"/>
            <w:vAlign w:val="center"/>
          </w:tcPr>
          <w:p w14:paraId="5082BFC9"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Profil studiów</w:t>
            </w:r>
          </w:p>
        </w:tc>
        <w:tc>
          <w:tcPr>
            <w:tcW w:w="5103" w:type="dxa"/>
            <w:gridSpan w:val="2"/>
            <w:vAlign w:val="center"/>
          </w:tcPr>
          <w:p w14:paraId="43045484" w14:textId="77777777" w:rsidR="005A149C" w:rsidRPr="0052273E" w:rsidRDefault="005A149C" w:rsidP="002F14D8">
            <w:pPr>
              <w:spacing w:after="0"/>
              <w:rPr>
                <w:rFonts w:ascii="Cambria" w:hAnsi="Cambria" w:cs="Times New Roman"/>
                <w:bCs/>
                <w:sz w:val="20"/>
                <w:szCs w:val="20"/>
              </w:rPr>
            </w:pPr>
            <w:r w:rsidRPr="0052273E">
              <w:rPr>
                <w:rFonts w:ascii="Cambria" w:hAnsi="Cambria" w:cs="Times New Roman"/>
                <w:bCs/>
                <w:sz w:val="20"/>
                <w:szCs w:val="20"/>
              </w:rPr>
              <w:t>praktyczny</w:t>
            </w:r>
          </w:p>
        </w:tc>
      </w:tr>
      <w:tr w:rsidR="0052273E" w:rsidRPr="0052273E" w14:paraId="17C65F26" w14:textId="77777777" w:rsidTr="00832F4B">
        <w:trPr>
          <w:trHeight w:val="139"/>
        </w:trPr>
        <w:tc>
          <w:tcPr>
            <w:tcW w:w="5070" w:type="dxa"/>
            <w:gridSpan w:val="3"/>
            <w:tcBorders>
              <w:bottom w:val="single" w:sz="4" w:space="0" w:color="000000"/>
            </w:tcBorders>
            <w:vAlign w:val="center"/>
          </w:tcPr>
          <w:p w14:paraId="4A418F53" w14:textId="77777777" w:rsidR="005A149C" w:rsidRPr="0052273E" w:rsidRDefault="005A149C" w:rsidP="002F14D8">
            <w:pPr>
              <w:spacing w:after="0"/>
              <w:rPr>
                <w:rFonts w:ascii="Cambria" w:hAnsi="Cambria" w:cs="Times New Roman"/>
                <w:b/>
                <w:bCs/>
                <w:sz w:val="20"/>
                <w:szCs w:val="20"/>
              </w:rPr>
            </w:pPr>
            <w:r w:rsidRPr="0052273E">
              <w:rPr>
                <w:rFonts w:ascii="Cambria" w:hAnsi="Cambria"/>
                <w:b/>
                <w:bCs/>
                <w:sz w:val="20"/>
                <w:szCs w:val="20"/>
              </w:rPr>
              <w:t>Pozycja w planie studiów (lub kod przedmiotu)</w:t>
            </w:r>
          </w:p>
        </w:tc>
        <w:tc>
          <w:tcPr>
            <w:tcW w:w="4819" w:type="dxa"/>
            <w:tcBorders>
              <w:bottom w:val="single" w:sz="4" w:space="0" w:color="000000"/>
            </w:tcBorders>
            <w:vAlign w:val="center"/>
          </w:tcPr>
          <w:p w14:paraId="50243306" w14:textId="52564C6C" w:rsidR="005A149C" w:rsidRPr="0052273E" w:rsidRDefault="002B581B" w:rsidP="002F14D8">
            <w:pPr>
              <w:spacing w:after="0"/>
              <w:rPr>
                <w:rFonts w:ascii="Cambria" w:hAnsi="Cambria" w:cs="Times New Roman"/>
                <w:bCs/>
                <w:sz w:val="20"/>
                <w:szCs w:val="20"/>
              </w:rPr>
            </w:pPr>
            <w:r w:rsidRPr="0052273E">
              <w:rPr>
                <w:rFonts w:ascii="Cambria" w:hAnsi="Cambria" w:cs="Times New Roman"/>
                <w:bCs/>
                <w:sz w:val="20"/>
                <w:szCs w:val="20"/>
              </w:rPr>
              <w:t>C.</w:t>
            </w:r>
            <w:r w:rsidR="00E721AD" w:rsidRPr="0052273E">
              <w:rPr>
                <w:rFonts w:ascii="Cambria" w:hAnsi="Cambria" w:cs="Times New Roman"/>
                <w:bCs/>
                <w:sz w:val="20"/>
                <w:szCs w:val="20"/>
              </w:rPr>
              <w:t>2</w:t>
            </w:r>
            <w:r w:rsidR="00A9755D" w:rsidRPr="0052273E">
              <w:rPr>
                <w:rFonts w:ascii="Cambria" w:hAnsi="Cambria" w:cs="Times New Roman"/>
                <w:bCs/>
                <w:sz w:val="20"/>
                <w:szCs w:val="20"/>
              </w:rPr>
              <w:t>.15</w:t>
            </w:r>
          </w:p>
        </w:tc>
      </w:tr>
    </w:tbl>
    <w:p w14:paraId="15A38609" w14:textId="77777777" w:rsidR="00177E80" w:rsidRPr="0052273E" w:rsidRDefault="00177E80" w:rsidP="002F14D8">
      <w:pPr>
        <w:spacing w:after="0"/>
        <w:jc w:val="center"/>
        <w:rPr>
          <w:rFonts w:ascii="Cambria" w:hAnsi="Cambria" w:cs="Times New Roman"/>
          <w:b/>
          <w:bCs/>
          <w:spacing w:val="40"/>
          <w:sz w:val="20"/>
          <w:szCs w:val="20"/>
        </w:rPr>
      </w:pPr>
    </w:p>
    <w:p w14:paraId="303CF2D9" w14:textId="323B38F8" w:rsidR="005A149C" w:rsidRPr="0052273E" w:rsidRDefault="005A149C" w:rsidP="002F14D8">
      <w:pPr>
        <w:spacing w:after="0"/>
        <w:jc w:val="center"/>
        <w:rPr>
          <w:rFonts w:ascii="Cambria" w:hAnsi="Cambria" w:cs="Times New Roman"/>
          <w:b/>
          <w:bCs/>
          <w:spacing w:val="40"/>
          <w:sz w:val="20"/>
          <w:szCs w:val="20"/>
        </w:rPr>
      </w:pPr>
      <w:r w:rsidRPr="0052273E">
        <w:rPr>
          <w:rFonts w:ascii="Cambria" w:hAnsi="Cambria" w:cs="Times New Roman"/>
          <w:b/>
          <w:bCs/>
          <w:spacing w:val="40"/>
          <w:sz w:val="20"/>
          <w:szCs w:val="20"/>
        </w:rPr>
        <w:t>KARTA ZAJĘĆ</w:t>
      </w:r>
    </w:p>
    <w:p w14:paraId="17198883"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2273E" w:rsidRPr="0052273E" w14:paraId="1FF8ED95" w14:textId="77777777" w:rsidTr="00832F4B">
        <w:trPr>
          <w:trHeight w:val="328"/>
        </w:trPr>
        <w:tc>
          <w:tcPr>
            <w:tcW w:w="4219" w:type="dxa"/>
            <w:vAlign w:val="center"/>
          </w:tcPr>
          <w:p w14:paraId="4996B978" w14:textId="77777777" w:rsidR="005A149C" w:rsidRPr="0052273E" w:rsidRDefault="005A149C" w:rsidP="002F14D8">
            <w:pPr>
              <w:pStyle w:val="akarta"/>
              <w:spacing w:before="0" w:after="0" w:line="276" w:lineRule="auto"/>
            </w:pPr>
            <w:r w:rsidRPr="0052273E">
              <w:t>Nazwa zajęć</w:t>
            </w:r>
          </w:p>
        </w:tc>
        <w:tc>
          <w:tcPr>
            <w:tcW w:w="5670" w:type="dxa"/>
            <w:vAlign w:val="center"/>
          </w:tcPr>
          <w:p w14:paraId="3656188F" w14:textId="77777777" w:rsidR="005A149C" w:rsidRPr="0052273E" w:rsidRDefault="003912BF" w:rsidP="002F14D8">
            <w:pPr>
              <w:pStyle w:val="akarta"/>
              <w:spacing w:before="0" w:after="0" w:line="276" w:lineRule="auto"/>
            </w:pPr>
            <w:r w:rsidRPr="0052273E">
              <w:t>Projekt inżynierski</w:t>
            </w:r>
          </w:p>
        </w:tc>
      </w:tr>
      <w:tr w:rsidR="0052273E" w:rsidRPr="0052273E" w14:paraId="27EDE946" w14:textId="77777777" w:rsidTr="00832F4B">
        <w:tc>
          <w:tcPr>
            <w:tcW w:w="4219" w:type="dxa"/>
            <w:vAlign w:val="center"/>
          </w:tcPr>
          <w:p w14:paraId="2BBF397B" w14:textId="77777777" w:rsidR="005A149C" w:rsidRPr="0052273E" w:rsidRDefault="005A149C" w:rsidP="002F14D8">
            <w:pPr>
              <w:pStyle w:val="akarta"/>
              <w:spacing w:before="0" w:after="0" w:line="276" w:lineRule="auto"/>
            </w:pPr>
            <w:r w:rsidRPr="0052273E">
              <w:t>Punkty ECTS</w:t>
            </w:r>
          </w:p>
        </w:tc>
        <w:tc>
          <w:tcPr>
            <w:tcW w:w="5670" w:type="dxa"/>
            <w:vAlign w:val="center"/>
          </w:tcPr>
          <w:p w14:paraId="620D010B" w14:textId="77777777" w:rsidR="005A149C" w:rsidRPr="0052273E" w:rsidRDefault="002B581B" w:rsidP="002F14D8">
            <w:pPr>
              <w:pStyle w:val="akarta"/>
              <w:spacing w:before="0" w:after="0" w:line="276" w:lineRule="auto"/>
            </w:pPr>
            <w:r w:rsidRPr="0052273E">
              <w:t>4</w:t>
            </w:r>
          </w:p>
        </w:tc>
      </w:tr>
      <w:tr w:rsidR="0052273E" w:rsidRPr="0052273E" w14:paraId="2237BD84" w14:textId="77777777" w:rsidTr="00832F4B">
        <w:tc>
          <w:tcPr>
            <w:tcW w:w="4219" w:type="dxa"/>
            <w:vAlign w:val="center"/>
          </w:tcPr>
          <w:p w14:paraId="6D1AF9F2" w14:textId="77777777" w:rsidR="005A149C" w:rsidRPr="0052273E" w:rsidRDefault="005A149C" w:rsidP="002F14D8">
            <w:pPr>
              <w:pStyle w:val="akarta"/>
              <w:spacing w:before="0" w:after="0" w:line="276" w:lineRule="auto"/>
            </w:pPr>
            <w:r w:rsidRPr="0052273E">
              <w:t>Rodzaj zajęć</w:t>
            </w:r>
          </w:p>
        </w:tc>
        <w:tc>
          <w:tcPr>
            <w:tcW w:w="5670" w:type="dxa"/>
            <w:vAlign w:val="center"/>
          </w:tcPr>
          <w:p w14:paraId="3EF398BF" w14:textId="77777777" w:rsidR="005A149C" w:rsidRPr="0052273E" w:rsidRDefault="005A149C" w:rsidP="002F14D8">
            <w:pPr>
              <w:pStyle w:val="akarta"/>
              <w:spacing w:before="0" w:after="0" w:line="276" w:lineRule="auto"/>
            </w:pPr>
            <w:r w:rsidRPr="0052273E">
              <w:rPr>
                <w:strike/>
              </w:rPr>
              <w:t>obowiązkowe</w:t>
            </w:r>
            <w:r w:rsidRPr="0052273E">
              <w:t>/obieralne</w:t>
            </w:r>
          </w:p>
        </w:tc>
      </w:tr>
      <w:tr w:rsidR="0052273E" w:rsidRPr="0052273E" w14:paraId="6B6A62FC" w14:textId="77777777" w:rsidTr="00832F4B">
        <w:tc>
          <w:tcPr>
            <w:tcW w:w="4219" w:type="dxa"/>
            <w:vAlign w:val="center"/>
          </w:tcPr>
          <w:p w14:paraId="4F6E3A88" w14:textId="77777777" w:rsidR="008E1894" w:rsidRPr="0052273E" w:rsidRDefault="008E1894" w:rsidP="002F14D8">
            <w:pPr>
              <w:pStyle w:val="akarta"/>
              <w:spacing w:before="0" w:after="0" w:line="276" w:lineRule="auto"/>
            </w:pPr>
            <w:r w:rsidRPr="0052273E">
              <w:t>Moduł/specjalizacja</w:t>
            </w:r>
          </w:p>
        </w:tc>
        <w:tc>
          <w:tcPr>
            <w:tcW w:w="5670" w:type="dxa"/>
            <w:vAlign w:val="center"/>
          </w:tcPr>
          <w:p w14:paraId="52C85B7B" w14:textId="77777777" w:rsidR="008E1894" w:rsidRPr="0052273E" w:rsidRDefault="008E1894" w:rsidP="002F14D8">
            <w:pPr>
              <w:pStyle w:val="akarta"/>
              <w:spacing w:before="0" w:after="0" w:line="276" w:lineRule="auto"/>
            </w:pPr>
            <w:r w:rsidRPr="0052273E">
              <w:t>Inżynieria środowiska</w:t>
            </w:r>
          </w:p>
        </w:tc>
      </w:tr>
      <w:tr w:rsidR="0052273E" w:rsidRPr="0052273E" w14:paraId="67B2702F" w14:textId="77777777" w:rsidTr="00832F4B">
        <w:tc>
          <w:tcPr>
            <w:tcW w:w="4219" w:type="dxa"/>
            <w:vAlign w:val="center"/>
          </w:tcPr>
          <w:p w14:paraId="6B644D90" w14:textId="77777777" w:rsidR="008E1894" w:rsidRPr="0052273E" w:rsidRDefault="008E1894" w:rsidP="002F14D8">
            <w:pPr>
              <w:pStyle w:val="akarta"/>
              <w:spacing w:before="0" w:after="0" w:line="276" w:lineRule="auto"/>
            </w:pPr>
            <w:r w:rsidRPr="0052273E">
              <w:t>Język, w którym prowadzone są zajęcia</w:t>
            </w:r>
          </w:p>
        </w:tc>
        <w:tc>
          <w:tcPr>
            <w:tcW w:w="5670" w:type="dxa"/>
            <w:vAlign w:val="center"/>
          </w:tcPr>
          <w:p w14:paraId="02007C6F" w14:textId="77777777" w:rsidR="008E1894" w:rsidRPr="0052273E" w:rsidRDefault="00A9755D" w:rsidP="002F14D8">
            <w:pPr>
              <w:pStyle w:val="akarta"/>
              <w:spacing w:before="0" w:after="0" w:line="276" w:lineRule="auto"/>
            </w:pPr>
            <w:r w:rsidRPr="0052273E">
              <w:t>P</w:t>
            </w:r>
            <w:r w:rsidR="008E1894" w:rsidRPr="0052273E">
              <w:t>olski</w:t>
            </w:r>
          </w:p>
        </w:tc>
      </w:tr>
      <w:tr w:rsidR="0052273E" w:rsidRPr="0052273E" w14:paraId="6DB6EBD4" w14:textId="77777777" w:rsidTr="00832F4B">
        <w:tc>
          <w:tcPr>
            <w:tcW w:w="4219" w:type="dxa"/>
            <w:vAlign w:val="center"/>
          </w:tcPr>
          <w:p w14:paraId="4386AE51" w14:textId="77777777" w:rsidR="005A149C" w:rsidRPr="0052273E" w:rsidRDefault="005A149C" w:rsidP="002F14D8">
            <w:pPr>
              <w:pStyle w:val="akarta"/>
              <w:spacing w:before="0" w:after="0" w:line="276" w:lineRule="auto"/>
            </w:pPr>
            <w:r w:rsidRPr="0052273E">
              <w:t>Rok studiów</w:t>
            </w:r>
          </w:p>
        </w:tc>
        <w:tc>
          <w:tcPr>
            <w:tcW w:w="5670" w:type="dxa"/>
            <w:vAlign w:val="center"/>
          </w:tcPr>
          <w:p w14:paraId="20DA31D8" w14:textId="77777777" w:rsidR="005A149C" w:rsidRPr="0052273E" w:rsidRDefault="00A9755D" w:rsidP="002F14D8">
            <w:pPr>
              <w:pStyle w:val="akarta"/>
              <w:spacing w:before="0" w:after="0" w:line="276" w:lineRule="auto"/>
            </w:pPr>
            <w:r w:rsidRPr="0052273E">
              <w:t>4</w:t>
            </w:r>
          </w:p>
        </w:tc>
      </w:tr>
      <w:tr w:rsidR="005A149C" w:rsidRPr="009D526C" w14:paraId="29AE48F2" w14:textId="77777777" w:rsidTr="00832F4B">
        <w:tc>
          <w:tcPr>
            <w:tcW w:w="4219" w:type="dxa"/>
            <w:vAlign w:val="center"/>
          </w:tcPr>
          <w:p w14:paraId="1D822558" w14:textId="77777777" w:rsidR="005A149C" w:rsidRPr="0052273E" w:rsidRDefault="005A149C" w:rsidP="002F14D8">
            <w:pPr>
              <w:pStyle w:val="akarta"/>
              <w:spacing w:before="0" w:after="0" w:line="276" w:lineRule="auto"/>
            </w:pPr>
            <w:r w:rsidRPr="0052273E">
              <w:t>Imię i nazwisko koordynatora zajęć oraz osób prowadzących zajęcia</w:t>
            </w:r>
          </w:p>
        </w:tc>
        <w:tc>
          <w:tcPr>
            <w:tcW w:w="5670" w:type="dxa"/>
            <w:vAlign w:val="center"/>
          </w:tcPr>
          <w:p w14:paraId="24DF683A" w14:textId="312686E1" w:rsidR="005A149C" w:rsidRPr="00E41600" w:rsidRDefault="000A3DAB" w:rsidP="002F14D8">
            <w:pPr>
              <w:pStyle w:val="akarta"/>
              <w:spacing w:before="0" w:after="0" w:line="276" w:lineRule="auto"/>
              <w:rPr>
                <w:lang w:val="en-GB"/>
              </w:rPr>
            </w:pPr>
            <w:r w:rsidRPr="00E41600">
              <w:rPr>
                <w:lang w:val="en-GB"/>
              </w:rPr>
              <w:t>Prof. dr hab. inż. Aleksander Stachel</w:t>
            </w:r>
          </w:p>
        </w:tc>
      </w:tr>
    </w:tbl>
    <w:p w14:paraId="1E313785" w14:textId="77777777" w:rsidR="00A9755D" w:rsidRPr="00E41600" w:rsidRDefault="00A9755D" w:rsidP="002F14D8">
      <w:pPr>
        <w:spacing w:after="0"/>
        <w:rPr>
          <w:rFonts w:ascii="Cambria" w:hAnsi="Cambria" w:cs="Times New Roman"/>
          <w:b/>
          <w:bCs/>
          <w:sz w:val="20"/>
          <w:szCs w:val="20"/>
          <w:lang w:val="en-GB"/>
        </w:rPr>
      </w:pPr>
    </w:p>
    <w:p w14:paraId="612BA75B"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2781"/>
        <w:gridCol w:w="2213"/>
        <w:gridCol w:w="2413"/>
      </w:tblGrid>
      <w:tr w:rsidR="0052273E" w:rsidRPr="0052273E" w14:paraId="572E21C0" w14:textId="77777777" w:rsidTr="00832F4B">
        <w:tc>
          <w:tcPr>
            <w:tcW w:w="2660" w:type="dxa"/>
            <w:vAlign w:val="center"/>
          </w:tcPr>
          <w:p w14:paraId="62C0372E"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zajęć</w:t>
            </w:r>
          </w:p>
        </w:tc>
        <w:tc>
          <w:tcPr>
            <w:tcW w:w="2410" w:type="dxa"/>
            <w:vAlign w:val="center"/>
          </w:tcPr>
          <w:p w14:paraId="37217A44" w14:textId="77777777" w:rsidR="00177E80" w:rsidRPr="0052273E" w:rsidRDefault="00177E80" w:rsidP="00177E80">
            <w:pPr>
              <w:spacing w:after="0"/>
              <w:jc w:val="center"/>
              <w:rPr>
                <w:rFonts w:ascii="Cambria" w:hAnsi="Cambria" w:cs="Times New Roman"/>
                <w:b/>
                <w:bCs/>
                <w:sz w:val="20"/>
                <w:szCs w:val="20"/>
              </w:rPr>
            </w:pPr>
            <w:r w:rsidRPr="0052273E">
              <w:rPr>
                <w:rFonts w:ascii="Cambria" w:hAnsi="Cambria" w:cs="Times New Roman"/>
                <w:b/>
                <w:bCs/>
                <w:sz w:val="20"/>
                <w:szCs w:val="20"/>
              </w:rPr>
              <w:t>Liczba godzin</w:t>
            </w:r>
          </w:p>
          <w:p w14:paraId="0311D9D9" w14:textId="1A5C5068" w:rsidR="005A149C" w:rsidRPr="0052273E" w:rsidRDefault="00177E80" w:rsidP="00177E80">
            <w:pPr>
              <w:spacing w:after="0"/>
              <w:jc w:val="center"/>
              <w:rPr>
                <w:rFonts w:ascii="Cambria" w:hAnsi="Cambria" w:cs="Times New Roman"/>
                <w:b/>
                <w:bCs/>
                <w:sz w:val="20"/>
                <w:szCs w:val="20"/>
              </w:rPr>
            </w:pPr>
            <w:r w:rsidRPr="0052273E">
              <w:rPr>
                <w:rFonts w:ascii="Cambria" w:hAnsi="Cambria" w:cs="Times New Roman"/>
                <w:b/>
                <w:bCs/>
                <w:sz w:val="20"/>
                <w:szCs w:val="20"/>
              </w:rPr>
              <w:t>stacjonarne/niestacjonarne</w:t>
            </w:r>
          </w:p>
        </w:tc>
        <w:tc>
          <w:tcPr>
            <w:tcW w:w="2263" w:type="dxa"/>
            <w:vAlign w:val="center"/>
          </w:tcPr>
          <w:p w14:paraId="5EDF1027"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Rok studiów/semestr</w:t>
            </w:r>
          </w:p>
        </w:tc>
        <w:tc>
          <w:tcPr>
            <w:tcW w:w="2556" w:type="dxa"/>
            <w:vAlign w:val="center"/>
          </w:tcPr>
          <w:p w14:paraId="2E7B9C76"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 xml:space="preserve">Punkty ECTS </w:t>
            </w:r>
            <w:r w:rsidRPr="0052273E">
              <w:rPr>
                <w:rFonts w:ascii="Cambria" w:hAnsi="Cambria" w:cs="Times New Roman"/>
                <w:sz w:val="20"/>
                <w:szCs w:val="20"/>
              </w:rPr>
              <w:t>(zgodnie z programem studiów)</w:t>
            </w:r>
          </w:p>
        </w:tc>
      </w:tr>
      <w:tr w:rsidR="0052273E" w:rsidRPr="0052273E" w14:paraId="3CCD8D3E" w14:textId="77777777" w:rsidTr="00832F4B">
        <w:tc>
          <w:tcPr>
            <w:tcW w:w="2660" w:type="dxa"/>
          </w:tcPr>
          <w:p w14:paraId="1FD19626"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wykład</w:t>
            </w:r>
          </w:p>
        </w:tc>
        <w:tc>
          <w:tcPr>
            <w:tcW w:w="2410" w:type="dxa"/>
            <w:vAlign w:val="center"/>
          </w:tcPr>
          <w:p w14:paraId="4679E9A6" w14:textId="77777777" w:rsidR="005A149C" w:rsidRPr="0052273E" w:rsidRDefault="003912BF" w:rsidP="002F14D8">
            <w:pPr>
              <w:spacing w:after="0"/>
              <w:jc w:val="center"/>
              <w:rPr>
                <w:rFonts w:ascii="Cambria" w:hAnsi="Cambria" w:cs="Times New Roman"/>
                <w:b/>
                <w:bCs/>
                <w:sz w:val="20"/>
                <w:szCs w:val="20"/>
              </w:rPr>
            </w:pPr>
            <w:r w:rsidRPr="0052273E">
              <w:rPr>
                <w:rFonts w:ascii="Cambria" w:hAnsi="Cambria" w:cs="Times New Roman"/>
                <w:b/>
                <w:bCs/>
                <w:sz w:val="20"/>
                <w:szCs w:val="20"/>
              </w:rPr>
              <w:t>30</w:t>
            </w:r>
            <w:r w:rsidR="00C114E8" w:rsidRPr="0052273E">
              <w:rPr>
                <w:rFonts w:ascii="Cambria" w:hAnsi="Cambria" w:cs="Times New Roman"/>
                <w:b/>
                <w:bCs/>
                <w:sz w:val="20"/>
                <w:szCs w:val="20"/>
              </w:rPr>
              <w:t>/15</w:t>
            </w:r>
          </w:p>
        </w:tc>
        <w:tc>
          <w:tcPr>
            <w:tcW w:w="2263" w:type="dxa"/>
            <w:vAlign w:val="center"/>
          </w:tcPr>
          <w:p w14:paraId="4E0567D6" w14:textId="77777777" w:rsidR="005A149C" w:rsidRPr="0052273E" w:rsidRDefault="00A9755D" w:rsidP="002F14D8">
            <w:pPr>
              <w:spacing w:after="0"/>
              <w:jc w:val="center"/>
              <w:rPr>
                <w:rFonts w:ascii="Cambria" w:hAnsi="Cambria" w:cs="Times New Roman"/>
                <w:b/>
                <w:bCs/>
                <w:sz w:val="20"/>
                <w:szCs w:val="20"/>
              </w:rPr>
            </w:pPr>
            <w:r w:rsidRPr="0052273E">
              <w:rPr>
                <w:rFonts w:ascii="Cambria" w:hAnsi="Cambria" w:cs="Times New Roman"/>
                <w:b/>
                <w:bCs/>
                <w:sz w:val="20"/>
                <w:szCs w:val="20"/>
              </w:rPr>
              <w:t>4</w:t>
            </w:r>
            <w:r w:rsidR="00C114E8" w:rsidRPr="0052273E">
              <w:rPr>
                <w:rFonts w:ascii="Cambria" w:hAnsi="Cambria" w:cs="Times New Roman"/>
                <w:b/>
                <w:bCs/>
                <w:sz w:val="20"/>
                <w:szCs w:val="20"/>
              </w:rPr>
              <w:t>/7</w:t>
            </w:r>
            <w:r w:rsidRPr="0052273E">
              <w:rPr>
                <w:rFonts w:ascii="Cambria" w:hAnsi="Cambria" w:cs="Times New Roman"/>
                <w:b/>
                <w:bCs/>
                <w:sz w:val="20"/>
                <w:szCs w:val="20"/>
              </w:rPr>
              <w:t>;</w:t>
            </w:r>
          </w:p>
        </w:tc>
        <w:tc>
          <w:tcPr>
            <w:tcW w:w="2556" w:type="dxa"/>
            <w:vMerge w:val="restart"/>
            <w:vAlign w:val="center"/>
          </w:tcPr>
          <w:p w14:paraId="406D511D" w14:textId="77777777" w:rsidR="005A149C" w:rsidRPr="0052273E" w:rsidRDefault="003912BF" w:rsidP="002F14D8">
            <w:pPr>
              <w:spacing w:after="0"/>
              <w:jc w:val="center"/>
              <w:rPr>
                <w:rFonts w:ascii="Cambria" w:hAnsi="Cambria" w:cs="Times New Roman"/>
                <w:b/>
                <w:bCs/>
                <w:sz w:val="20"/>
                <w:szCs w:val="20"/>
              </w:rPr>
            </w:pPr>
            <w:r w:rsidRPr="0052273E">
              <w:rPr>
                <w:rFonts w:ascii="Cambria" w:hAnsi="Cambria" w:cs="Times New Roman"/>
                <w:b/>
                <w:bCs/>
                <w:sz w:val="20"/>
                <w:szCs w:val="20"/>
              </w:rPr>
              <w:t>4</w:t>
            </w:r>
          </w:p>
        </w:tc>
      </w:tr>
      <w:tr w:rsidR="005A149C" w:rsidRPr="0052273E" w14:paraId="5C879818" w14:textId="77777777" w:rsidTr="00832F4B">
        <w:tc>
          <w:tcPr>
            <w:tcW w:w="2660" w:type="dxa"/>
          </w:tcPr>
          <w:p w14:paraId="07B088C2"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projekty</w:t>
            </w:r>
          </w:p>
        </w:tc>
        <w:tc>
          <w:tcPr>
            <w:tcW w:w="2410" w:type="dxa"/>
            <w:vAlign w:val="center"/>
          </w:tcPr>
          <w:p w14:paraId="1A7B3C44" w14:textId="77777777" w:rsidR="005A149C" w:rsidRPr="0052273E" w:rsidRDefault="003912BF" w:rsidP="002F14D8">
            <w:pPr>
              <w:spacing w:after="0"/>
              <w:jc w:val="center"/>
              <w:rPr>
                <w:rFonts w:ascii="Cambria" w:hAnsi="Cambria" w:cs="Times New Roman"/>
                <w:b/>
                <w:bCs/>
                <w:sz w:val="20"/>
                <w:szCs w:val="20"/>
              </w:rPr>
            </w:pPr>
            <w:r w:rsidRPr="0052273E">
              <w:rPr>
                <w:rFonts w:ascii="Cambria" w:hAnsi="Cambria" w:cs="Times New Roman"/>
                <w:b/>
                <w:bCs/>
                <w:sz w:val="20"/>
                <w:szCs w:val="20"/>
              </w:rPr>
              <w:t>30</w:t>
            </w:r>
            <w:r w:rsidR="00C114E8" w:rsidRPr="0052273E">
              <w:rPr>
                <w:rFonts w:ascii="Cambria" w:hAnsi="Cambria" w:cs="Times New Roman"/>
                <w:b/>
                <w:bCs/>
                <w:sz w:val="20"/>
                <w:szCs w:val="20"/>
              </w:rPr>
              <w:t>/18</w:t>
            </w:r>
          </w:p>
        </w:tc>
        <w:tc>
          <w:tcPr>
            <w:tcW w:w="2263" w:type="dxa"/>
            <w:vAlign w:val="center"/>
          </w:tcPr>
          <w:p w14:paraId="04C3C29D" w14:textId="77777777" w:rsidR="005A149C" w:rsidRPr="0052273E" w:rsidRDefault="00A9755D" w:rsidP="002F14D8">
            <w:pPr>
              <w:spacing w:after="0"/>
              <w:jc w:val="center"/>
              <w:rPr>
                <w:rFonts w:ascii="Cambria" w:hAnsi="Cambria" w:cs="Times New Roman"/>
                <w:b/>
                <w:bCs/>
                <w:sz w:val="20"/>
                <w:szCs w:val="20"/>
              </w:rPr>
            </w:pPr>
            <w:r w:rsidRPr="0052273E">
              <w:rPr>
                <w:rFonts w:ascii="Cambria" w:hAnsi="Cambria" w:cs="Times New Roman"/>
                <w:b/>
                <w:bCs/>
                <w:sz w:val="20"/>
                <w:szCs w:val="20"/>
              </w:rPr>
              <w:t>4</w:t>
            </w:r>
            <w:r w:rsidR="00C114E8" w:rsidRPr="0052273E">
              <w:rPr>
                <w:rFonts w:ascii="Cambria" w:hAnsi="Cambria" w:cs="Times New Roman"/>
                <w:b/>
                <w:bCs/>
                <w:sz w:val="20"/>
                <w:szCs w:val="20"/>
              </w:rPr>
              <w:t>/7</w:t>
            </w:r>
            <w:r w:rsidRPr="0052273E">
              <w:rPr>
                <w:rFonts w:ascii="Cambria" w:hAnsi="Cambria" w:cs="Times New Roman"/>
                <w:b/>
                <w:bCs/>
                <w:sz w:val="20"/>
                <w:szCs w:val="20"/>
              </w:rPr>
              <w:t>;</w:t>
            </w:r>
          </w:p>
        </w:tc>
        <w:tc>
          <w:tcPr>
            <w:tcW w:w="2556" w:type="dxa"/>
            <w:vMerge/>
          </w:tcPr>
          <w:p w14:paraId="650DC691" w14:textId="77777777" w:rsidR="005A149C" w:rsidRPr="0052273E" w:rsidRDefault="005A149C" w:rsidP="002F14D8">
            <w:pPr>
              <w:spacing w:after="0"/>
              <w:rPr>
                <w:rFonts w:ascii="Cambria" w:hAnsi="Cambria" w:cs="Times New Roman"/>
                <w:b/>
                <w:bCs/>
                <w:sz w:val="20"/>
                <w:szCs w:val="20"/>
              </w:rPr>
            </w:pPr>
          </w:p>
        </w:tc>
      </w:tr>
    </w:tbl>
    <w:p w14:paraId="58E2AE61" w14:textId="77777777" w:rsidR="00A9755D" w:rsidRPr="0052273E" w:rsidRDefault="00A9755D" w:rsidP="002F14D8">
      <w:pPr>
        <w:spacing w:after="0"/>
        <w:rPr>
          <w:rFonts w:ascii="Cambria" w:hAnsi="Cambria" w:cs="Times New Roman"/>
          <w:b/>
          <w:bCs/>
          <w:sz w:val="20"/>
          <w:szCs w:val="20"/>
        </w:rPr>
      </w:pPr>
    </w:p>
    <w:p w14:paraId="0B489B07" w14:textId="77777777" w:rsidR="005A149C" w:rsidRPr="0052273E" w:rsidRDefault="005A149C" w:rsidP="002F14D8">
      <w:pPr>
        <w:spacing w:after="0"/>
        <w:rPr>
          <w:rFonts w:ascii="Cambria" w:hAnsi="Cambria" w:cs="Times New Roman"/>
          <w:b/>
          <w:sz w:val="20"/>
          <w:szCs w:val="20"/>
        </w:rPr>
      </w:pPr>
      <w:r w:rsidRPr="0052273E">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52273E" w14:paraId="17EB42BD" w14:textId="77777777" w:rsidTr="00832F4B">
        <w:trPr>
          <w:trHeight w:val="301"/>
          <w:jc w:val="center"/>
        </w:trPr>
        <w:tc>
          <w:tcPr>
            <w:tcW w:w="9898" w:type="dxa"/>
          </w:tcPr>
          <w:p w14:paraId="7B702292" w14:textId="77777777" w:rsidR="005A149C" w:rsidRPr="0052273E" w:rsidRDefault="005A149C" w:rsidP="002F14D8">
            <w:pPr>
              <w:spacing w:after="0"/>
              <w:rPr>
                <w:rFonts w:ascii="Cambria" w:hAnsi="Cambria" w:cs="Times New Roman"/>
                <w:sz w:val="20"/>
                <w:szCs w:val="20"/>
              </w:rPr>
            </w:pPr>
          </w:p>
        </w:tc>
      </w:tr>
    </w:tbl>
    <w:p w14:paraId="376BFE57" w14:textId="77777777" w:rsidR="00A9755D" w:rsidRPr="0052273E" w:rsidRDefault="00A9755D" w:rsidP="002F14D8">
      <w:pPr>
        <w:spacing w:after="0"/>
        <w:rPr>
          <w:rFonts w:ascii="Cambria" w:hAnsi="Cambria" w:cs="Times New Roman"/>
          <w:b/>
          <w:bCs/>
          <w:sz w:val="20"/>
          <w:szCs w:val="20"/>
        </w:rPr>
      </w:pPr>
    </w:p>
    <w:p w14:paraId="4509137E"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A149C" w:rsidRPr="0052273E" w14:paraId="41B877F5" w14:textId="77777777" w:rsidTr="00832F4B">
        <w:tc>
          <w:tcPr>
            <w:tcW w:w="9889" w:type="dxa"/>
          </w:tcPr>
          <w:p w14:paraId="083D91FB" w14:textId="77777777" w:rsidR="005A149C" w:rsidRPr="0052273E" w:rsidRDefault="005A149C" w:rsidP="002F14D8">
            <w:pPr>
              <w:spacing w:after="0"/>
              <w:rPr>
                <w:rFonts w:ascii="Cambria" w:hAnsi="Cambria" w:cs="Times New Roman"/>
                <w:sz w:val="20"/>
                <w:szCs w:val="20"/>
              </w:rPr>
            </w:pPr>
            <w:r w:rsidRPr="0052273E">
              <w:rPr>
                <w:rFonts w:ascii="Cambria" w:hAnsi="Cambria" w:cs="Times New Roman"/>
                <w:sz w:val="20"/>
                <w:szCs w:val="20"/>
              </w:rPr>
              <w:t>C1 -</w:t>
            </w:r>
            <w:r w:rsidR="002B581B" w:rsidRPr="0052273E">
              <w:rPr>
                <w:rFonts w:ascii="Cambria" w:hAnsi="Cambria" w:cs="Times New Roman"/>
                <w:bCs/>
                <w:sz w:val="20"/>
                <w:szCs w:val="20"/>
              </w:rPr>
              <w:t xml:space="preserve"> Posiada wiedzę z zakresu metodologii zarządzania projektem i technik stosowanych w trakcie realizacji poszczególnych etapów struktury projektu</w:t>
            </w:r>
          </w:p>
          <w:p w14:paraId="3D160F6B" w14:textId="77777777" w:rsidR="002B581B" w:rsidRPr="0052273E" w:rsidRDefault="005A149C" w:rsidP="002F14D8">
            <w:pPr>
              <w:spacing w:after="0"/>
              <w:rPr>
                <w:rFonts w:ascii="Cambria" w:hAnsi="Cambria" w:cs="Times New Roman"/>
                <w:sz w:val="20"/>
                <w:szCs w:val="20"/>
              </w:rPr>
            </w:pPr>
            <w:r w:rsidRPr="0052273E">
              <w:rPr>
                <w:rFonts w:ascii="Cambria" w:hAnsi="Cambria" w:cs="Times New Roman"/>
                <w:sz w:val="20"/>
                <w:szCs w:val="20"/>
              </w:rPr>
              <w:t>C2 -</w:t>
            </w:r>
            <w:r w:rsidR="002B581B" w:rsidRPr="0052273E">
              <w:rPr>
                <w:rFonts w:ascii="Cambria" w:hAnsi="Cambria" w:cs="Times New Roman"/>
                <w:sz w:val="20"/>
                <w:szCs w:val="20"/>
              </w:rPr>
              <w:t>Potrafi wskazać cele projektu, identyfikować zadania projektowe, budować plan zadaniowy, stosować techniki zarządcze, tworzyć plan zasobów i harmonogram projektu.</w:t>
            </w:r>
          </w:p>
          <w:p w14:paraId="125A4F6B" w14:textId="77777777" w:rsidR="005A149C" w:rsidRPr="0052273E" w:rsidRDefault="002B581B" w:rsidP="002F14D8">
            <w:pPr>
              <w:spacing w:after="0"/>
              <w:rPr>
                <w:rFonts w:ascii="Cambria" w:hAnsi="Cambria" w:cs="Times New Roman"/>
                <w:sz w:val="20"/>
                <w:szCs w:val="20"/>
              </w:rPr>
            </w:pPr>
            <w:r w:rsidRPr="0052273E">
              <w:rPr>
                <w:rFonts w:ascii="Cambria" w:hAnsi="Cambria" w:cs="Times New Roman"/>
                <w:sz w:val="20"/>
                <w:szCs w:val="20"/>
              </w:rPr>
              <w:t>C3 - Potrafi opracować dokumentację projektu</w:t>
            </w:r>
          </w:p>
          <w:p w14:paraId="2DA583A7" w14:textId="77777777" w:rsidR="005A149C" w:rsidRPr="0052273E" w:rsidRDefault="002B581B" w:rsidP="002F14D8">
            <w:pPr>
              <w:spacing w:after="0"/>
              <w:rPr>
                <w:rFonts w:ascii="Cambria" w:hAnsi="Cambria" w:cs="Times New Roman"/>
                <w:sz w:val="20"/>
                <w:szCs w:val="20"/>
              </w:rPr>
            </w:pPr>
            <w:r w:rsidRPr="0052273E">
              <w:rPr>
                <w:rFonts w:ascii="Cambria" w:hAnsi="Cambria" w:cs="Times New Roman"/>
                <w:sz w:val="20"/>
                <w:szCs w:val="20"/>
              </w:rPr>
              <w:t xml:space="preserve">C4 - </w:t>
            </w:r>
            <w:r w:rsidRPr="0052273E">
              <w:rPr>
                <w:rFonts w:ascii="Cambria" w:hAnsi="Cambria" w:cs="Times New Roman"/>
                <w:bCs/>
                <w:sz w:val="20"/>
                <w:szCs w:val="20"/>
              </w:rPr>
              <w:t>Potrafi nawiązać współpracę w ramach zespołu projektowego i zna zasady wspólnego rozwiązywania problemów i osiągani a pozytywnych rezultatów wspólnych prac</w:t>
            </w:r>
            <w:r w:rsidRPr="0052273E">
              <w:rPr>
                <w:rFonts w:ascii="Cambria" w:hAnsi="Cambria" w:cs="Times New Roman"/>
                <w:sz w:val="20"/>
                <w:szCs w:val="20"/>
              </w:rPr>
              <w:t>.</w:t>
            </w:r>
          </w:p>
        </w:tc>
      </w:tr>
    </w:tbl>
    <w:p w14:paraId="5CDEC71F" w14:textId="77777777" w:rsidR="005A149C" w:rsidRPr="0052273E" w:rsidRDefault="005A149C" w:rsidP="002F14D8">
      <w:pPr>
        <w:spacing w:after="0"/>
        <w:rPr>
          <w:rFonts w:ascii="Cambria" w:hAnsi="Cambria" w:cs="Times New Roman"/>
          <w:b/>
          <w:bCs/>
          <w:sz w:val="20"/>
          <w:szCs w:val="20"/>
        </w:rPr>
      </w:pPr>
    </w:p>
    <w:p w14:paraId="6989D749" w14:textId="77777777" w:rsidR="005A149C"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1518DE" w:rsidRPr="00D7698C" w14:paraId="1EC3F72E" w14:textId="77777777" w:rsidTr="00D96B33">
        <w:trPr>
          <w:gridAfter w:val="1"/>
          <w:wAfter w:w="11" w:type="dxa"/>
          <w:jc w:val="center"/>
        </w:trPr>
        <w:tc>
          <w:tcPr>
            <w:tcW w:w="1526" w:type="dxa"/>
            <w:vAlign w:val="center"/>
          </w:tcPr>
          <w:p w14:paraId="508460F3" w14:textId="77777777" w:rsidR="001518DE" w:rsidRPr="00D7698C" w:rsidRDefault="001518DE" w:rsidP="00D96B33">
            <w:pPr>
              <w:spacing w:after="0"/>
              <w:jc w:val="center"/>
              <w:rPr>
                <w:rFonts w:ascii="Cambria" w:hAnsi="Cambria" w:cs="Times New Roman"/>
                <w:b/>
                <w:bCs/>
                <w:sz w:val="20"/>
                <w:szCs w:val="20"/>
              </w:rPr>
            </w:pPr>
            <w:r w:rsidRPr="00D7698C">
              <w:rPr>
                <w:rFonts w:ascii="Cambria" w:hAnsi="Cambria" w:cs="Times New Roman"/>
                <w:b/>
                <w:bCs/>
                <w:sz w:val="20"/>
                <w:szCs w:val="20"/>
              </w:rPr>
              <w:t>Symbol efektu uczenia się</w:t>
            </w:r>
          </w:p>
        </w:tc>
        <w:tc>
          <w:tcPr>
            <w:tcW w:w="6662" w:type="dxa"/>
            <w:vAlign w:val="center"/>
          </w:tcPr>
          <w:p w14:paraId="01881E20" w14:textId="77777777" w:rsidR="001518DE" w:rsidRPr="00D7698C" w:rsidRDefault="001518DE" w:rsidP="00D96B33">
            <w:pPr>
              <w:spacing w:after="0"/>
              <w:jc w:val="center"/>
              <w:rPr>
                <w:rFonts w:ascii="Cambria" w:hAnsi="Cambria" w:cs="Times New Roman"/>
                <w:b/>
                <w:bCs/>
                <w:sz w:val="20"/>
                <w:szCs w:val="20"/>
              </w:rPr>
            </w:pPr>
            <w:r w:rsidRPr="00D7698C">
              <w:rPr>
                <w:rFonts w:ascii="Cambria" w:hAnsi="Cambria" w:cs="Times New Roman"/>
                <w:b/>
                <w:bCs/>
                <w:sz w:val="20"/>
                <w:szCs w:val="20"/>
              </w:rPr>
              <w:t>Opis efektu uczenia się</w:t>
            </w:r>
          </w:p>
        </w:tc>
        <w:tc>
          <w:tcPr>
            <w:tcW w:w="1732" w:type="dxa"/>
            <w:vAlign w:val="center"/>
          </w:tcPr>
          <w:p w14:paraId="5DF86EEA" w14:textId="77777777" w:rsidR="001518DE" w:rsidRPr="00D7698C" w:rsidRDefault="001518DE" w:rsidP="00D96B33">
            <w:pPr>
              <w:spacing w:after="0"/>
              <w:jc w:val="center"/>
              <w:rPr>
                <w:rFonts w:ascii="Cambria" w:hAnsi="Cambria" w:cs="Times New Roman"/>
                <w:b/>
                <w:bCs/>
                <w:sz w:val="20"/>
                <w:szCs w:val="20"/>
              </w:rPr>
            </w:pPr>
            <w:r w:rsidRPr="00D7698C">
              <w:rPr>
                <w:rFonts w:ascii="Cambria" w:hAnsi="Cambria" w:cs="Times New Roman"/>
                <w:b/>
                <w:bCs/>
                <w:sz w:val="20"/>
                <w:szCs w:val="20"/>
              </w:rPr>
              <w:t>Odniesienie do efektu kierunkowego</w:t>
            </w:r>
          </w:p>
        </w:tc>
      </w:tr>
      <w:tr w:rsidR="001518DE" w:rsidRPr="00D7698C" w14:paraId="79365BE1" w14:textId="77777777" w:rsidTr="00D96B33">
        <w:trPr>
          <w:jc w:val="center"/>
        </w:trPr>
        <w:tc>
          <w:tcPr>
            <w:tcW w:w="9931" w:type="dxa"/>
            <w:gridSpan w:val="4"/>
          </w:tcPr>
          <w:p w14:paraId="5EEE5B6D" w14:textId="77777777" w:rsidR="001518DE" w:rsidRPr="00D7698C" w:rsidRDefault="001518DE" w:rsidP="00D96B33">
            <w:pPr>
              <w:spacing w:after="0"/>
              <w:jc w:val="center"/>
              <w:rPr>
                <w:rFonts w:ascii="Cambria" w:hAnsi="Cambria" w:cs="Times New Roman"/>
                <w:b/>
                <w:bCs/>
                <w:sz w:val="20"/>
                <w:szCs w:val="20"/>
              </w:rPr>
            </w:pPr>
            <w:r w:rsidRPr="00D7698C">
              <w:rPr>
                <w:rFonts w:ascii="Cambria" w:hAnsi="Cambria" w:cs="Times New Roman"/>
                <w:b/>
                <w:bCs/>
                <w:sz w:val="20"/>
                <w:szCs w:val="20"/>
              </w:rPr>
              <w:t>WIEDZA</w:t>
            </w:r>
          </w:p>
        </w:tc>
      </w:tr>
      <w:tr w:rsidR="001518DE" w:rsidRPr="00D7698C" w14:paraId="09ED620B" w14:textId="77777777" w:rsidTr="00D96B33">
        <w:trPr>
          <w:gridAfter w:val="1"/>
          <w:wAfter w:w="11" w:type="dxa"/>
          <w:jc w:val="center"/>
        </w:trPr>
        <w:tc>
          <w:tcPr>
            <w:tcW w:w="1526" w:type="dxa"/>
            <w:vAlign w:val="center"/>
          </w:tcPr>
          <w:p w14:paraId="356FCD89" w14:textId="77777777" w:rsidR="001518DE" w:rsidRPr="00D7698C" w:rsidRDefault="001518DE" w:rsidP="00D96B33">
            <w:pPr>
              <w:spacing w:after="0"/>
              <w:jc w:val="center"/>
              <w:rPr>
                <w:rFonts w:ascii="Cambria" w:hAnsi="Cambria" w:cs="Times New Roman"/>
                <w:sz w:val="20"/>
                <w:szCs w:val="20"/>
              </w:rPr>
            </w:pPr>
            <w:r w:rsidRPr="00D7698C">
              <w:rPr>
                <w:rFonts w:ascii="Cambria" w:hAnsi="Cambria" w:cs="Times New Roman"/>
                <w:sz w:val="20"/>
                <w:szCs w:val="20"/>
              </w:rPr>
              <w:t>W_01</w:t>
            </w:r>
          </w:p>
        </w:tc>
        <w:tc>
          <w:tcPr>
            <w:tcW w:w="6662" w:type="dxa"/>
          </w:tcPr>
          <w:p w14:paraId="1D2CD1EB" w14:textId="77777777" w:rsidR="001518DE" w:rsidRPr="00D7698C" w:rsidRDefault="001518DE" w:rsidP="00D96B33">
            <w:pPr>
              <w:autoSpaceDE w:val="0"/>
              <w:autoSpaceDN w:val="0"/>
              <w:adjustRightInd w:val="0"/>
              <w:spacing w:after="0"/>
              <w:rPr>
                <w:rFonts w:ascii="Cambria" w:eastAsia="Times New Roman" w:hAnsi="Cambria" w:cs="Times New Roman"/>
                <w:sz w:val="20"/>
                <w:szCs w:val="20"/>
                <w:lang w:eastAsia="pl-PL"/>
              </w:rPr>
            </w:pPr>
            <w:r>
              <w:rPr>
                <w:rFonts w:ascii="Cambria" w:hAnsi="Cambria" w:cs="Times New Roman"/>
                <w:bCs/>
                <w:sz w:val="20"/>
                <w:szCs w:val="20"/>
              </w:rPr>
              <w:t xml:space="preserve">Zna i rozumie </w:t>
            </w:r>
            <w:r w:rsidRPr="00C21C71">
              <w:rPr>
                <w:rFonts w:ascii="Cambria" w:hAnsi="Cambria" w:cs="Times New Roman"/>
                <w:bCs/>
                <w:sz w:val="20"/>
                <w:szCs w:val="20"/>
              </w:rPr>
              <w:t>metody, techniki, narzędzia i materiały stosowane przy rozwiązywaniu prostych zadań inżynierskich związanych z energetyką</w:t>
            </w:r>
          </w:p>
        </w:tc>
        <w:tc>
          <w:tcPr>
            <w:tcW w:w="1732" w:type="dxa"/>
          </w:tcPr>
          <w:p w14:paraId="5B7DF358" w14:textId="77777777" w:rsidR="001518DE" w:rsidRPr="00D7698C" w:rsidRDefault="001518DE" w:rsidP="00D96B33">
            <w:pPr>
              <w:spacing w:after="0"/>
              <w:jc w:val="center"/>
              <w:rPr>
                <w:rFonts w:ascii="Cambria" w:hAnsi="Cambria" w:cs="Times New Roman"/>
                <w:sz w:val="20"/>
                <w:szCs w:val="20"/>
              </w:rPr>
            </w:pPr>
            <w:r w:rsidRPr="00D7698C">
              <w:rPr>
                <w:rFonts w:ascii="Cambria" w:hAnsi="Cambria" w:cs="Times New Roman"/>
                <w:sz w:val="20"/>
                <w:szCs w:val="20"/>
              </w:rPr>
              <w:t>K_W11</w:t>
            </w:r>
          </w:p>
        </w:tc>
      </w:tr>
      <w:tr w:rsidR="001518DE" w:rsidRPr="00D7698C" w14:paraId="147AEF70" w14:textId="77777777" w:rsidTr="00D96B33">
        <w:trPr>
          <w:gridAfter w:val="1"/>
          <w:wAfter w:w="11" w:type="dxa"/>
          <w:jc w:val="center"/>
        </w:trPr>
        <w:tc>
          <w:tcPr>
            <w:tcW w:w="1526" w:type="dxa"/>
            <w:vAlign w:val="center"/>
          </w:tcPr>
          <w:p w14:paraId="72D70920" w14:textId="77777777" w:rsidR="001518DE" w:rsidRPr="00D7698C" w:rsidRDefault="001518DE" w:rsidP="00D96B33">
            <w:pPr>
              <w:spacing w:after="0"/>
              <w:jc w:val="center"/>
              <w:rPr>
                <w:rFonts w:ascii="Cambria" w:hAnsi="Cambria" w:cs="Times New Roman"/>
                <w:sz w:val="20"/>
                <w:szCs w:val="20"/>
              </w:rPr>
            </w:pPr>
            <w:r w:rsidRPr="00D7698C">
              <w:rPr>
                <w:rFonts w:ascii="Cambria" w:hAnsi="Cambria" w:cs="Times New Roman"/>
                <w:sz w:val="20"/>
                <w:szCs w:val="20"/>
              </w:rPr>
              <w:t>W_0</w:t>
            </w:r>
            <w:r>
              <w:rPr>
                <w:rFonts w:ascii="Cambria" w:hAnsi="Cambria" w:cs="Times New Roman"/>
                <w:sz w:val="20"/>
                <w:szCs w:val="20"/>
              </w:rPr>
              <w:t>2</w:t>
            </w:r>
          </w:p>
        </w:tc>
        <w:tc>
          <w:tcPr>
            <w:tcW w:w="6662" w:type="dxa"/>
          </w:tcPr>
          <w:p w14:paraId="3E85F541" w14:textId="77777777" w:rsidR="001518DE" w:rsidRDefault="001518DE" w:rsidP="00D96B33">
            <w:pPr>
              <w:autoSpaceDE w:val="0"/>
              <w:autoSpaceDN w:val="0"/>
              <w:adjustRightInd w:val="0"/>
              <w:spacing w:after="0"/>
              <w:rPr>
                <w:rFonts w:ascii="Cambria" w:hAnsi="Cambria" w:cs="Times New Roman"/>
                <w:bCs/>
                <w:sz w:val="20"/>
                <w:szCs w:val="20"/>
              </w:rPr>
            </w:pPr>
            <w:r>
              <w:rPr>
                <w:rFonts w:ascii="Cambria" w:hAnsi="Cambria" w:cs="Times New Roman"/>
                <w:bCs/>
                <w:sz w:val="20"/>
                <w:szCs w:val="20"/>
              </w:rPr>
              <w:t xml:space="preserve">Zna i rozumie </w:t>
            </w:r>
            <w:r w:rsidRPr="00C21C71">
              <w:rPr>
                <w:rFonts w:ascii="Cambria" w:hAnsi="Cambria" w:cs="Times New Roman"/>
                <w:bCs/>
                <w:sz w:val="20"/>
                <w:szCs w:val="20"/>
              </w:rPr>
              <w:t>pojęcia niezbędne do rozumienia społecznych, ekonomicznych, prawnych i innych pozatechnicznych uwarunkowań działalności inżynierskiej z obszaru energetyki</w:t>
            </w:r>
          </w:p>
        </w:tc>
        <w:tc>
          <w:tcPr>
            <w:tcW w:w="1732" w:type="dxa"/>
          </w:tcPr>
          <w:p w14:paraId="341E965B" w14:textId="77777777" w:rsidR="001518DE" w:rsidRPr="00D7698C" w:rsidRDefault="001518DE" w:rsidP="00D96B33">
            <w:pPr>
              <w:spacing w:after="0"/>
              <w:jc w:val="center"/>
              <w:rPr>
                <w:rFonts w:ascii="Cambria" w:hAnsi="Cambria" w:cs="Times New Roman"/>
                <w:sz w:val="20"/>
                <w:szCs w:val="20"/>
              </w:rPr>
            </w:pPr>
            <w:r w:rsidRPr="00C21C71">
              <w:rPr>
                <w:rFonts w:ascii="Cambria" w:hAnsi="Cambria" w:cs="Times New Roman"/>
                <w:sz w:val="20"/>
                <w:szCs w:val="20"/>
              </w:rPr>
              <w:t>K_W16</w:t>
            </w:r>
          </w:p>
        </w:tc>
      </w:tr>
      <w:tr w:rsidR="001518DE" w:rsidRPr="00D7698C" w14:paraId="3D4CF717" w14:textId="77777777" w:rsidTr="00D96B33">
        <w:trPr>
          <w:gridAfter w:val="1"/>
          <w:wAfter w:w="11" w:type="dxa"/>
          <w:jc w:val="center"/>
        </w:trPr>
        <w:tc>
          <w:tcPr>
            <w:tcW w:w="1526" w:type="dxa"/>
            <w:vAlign w:val="center"/>
          </w:tcPr>
          <w:p w14:paraId="4B404F03" w14:textId="77777777" w:rsidR="001518DE" w:rsidRPr="00D7698C" w:rsidRDefault="001518DE" w:rsidP="00D96B33">
            <w:pPr>
              <w:spacing w:after="0"/>
              <w:jc w:val="center"/>
              <w:rPr>
                <w:rFonts w:ascii="Cambria" w:hAnsi="Cambria" w:cs="Times New Roman"/>
                <w:sz w:val="20"/>
                <w:szCs w:val="20"/>
              </w:rPr>
            </w:pPr>
            <w:r w:rsidRPr="00D7698C">
              <w:rPr>
                <w:rFonts w:ascii="Cambria" w:hAnsi="Cambria" w:cs="Times New Roman"/>
                <w:sz w:val="20"/>
                <w:szCs w:val="20"/>
              </w:rPr>
              <w:t>W_0</w:t>
            </w:r>
            <w:r>
              <w:rPr>
                <w:rFonts w:ascii="Cambria" w:hAnsi="Cambria" w:cs="Times New Roman"/>
                <w:sz w:val="20"/>
                <w:szCs w:val="20"/>
              </w:rPr>
              <w:t>3</w:t>
            </w:r>
          </w:p>
        </w:tc>
        <w:tc>
          <w:tcPr>
            <w:tcW w:w="6662" w:type="dxa"/>
          </w:tcPr>
          <w:p w14:paraId="7D24102F" w14:textId="77777777" w:rsidR="001518DE" w:rsidRDefault="001518DE" w:rsidP="00D96B33">
            <w:pPr>
              <w:autoSpaceDE w:val="0"/>
              <w:autoSpaceDN w:val="0"/>
              <w:adjustRightInd w:val="0"/>
              <w:spacing w:after="0"/>
              <w:rPr>
                <w:rFonts w:ascii="Cambria" w:hAnsi="Cambria" w:cs="Times New Roman"/>
                <w:bCs/>
                <w:sz w:val="20"/>
                <w:szCs w:val="20"/>
              </w:rPr>
            </w:pPr>
            <w:r w:rsidRPr="00C21C71">
              <w:rPr>
                <w:rFonts w:ascii="Cambria" w:hAnsi="Cambria" w:cs="Times New Roman"/>
                <w:bCs/>
                <w:sz w:val="20"/>
                <w:szCs w:val="20"/>
              </w:rPr>
              <w:t xml:space="preserve">pojęcia z zakresu podstaw ekonomii </w:t>
            </w:r>
          </w:p>
        </w:tc>
        <w:tc>
          <w:tcPr>
            <w:tcW w:w="1732" w:type="dxa"/>
          </w:tcPr>
          <w:p w14:paraId="6B8DE311" w14:textId="77777777" w:rsidR="001518DE" w:rsidRPr="00C21C71" w:rsidRDefault="001518DE" w:rsidP="00D96B33">
            <w:pPr>
              <w:spacing w:after="0"/>
              <w:jc w:val="center"/>
              <w:rPr>
                <w:rFonts w:ascii="Cambria" w:hAnsi="Cambria" w:cs="Times New Roman"/>
                <w:sz w:val="20"/>
                <w:szCs w:val="20"/>
              </w:rPr>
            </w:pPr>
            <w:r w:rsidRPr="00C21C71">
              <w:rPr>
                <w:rFonts w:ascii="Cambria" w:hAnsi="Cambria" w:cs="Times New Roman"/>
                <w:sz w:val="20"/>
                <w:szCs w:val="20"/>
              </w:rPr>
              <w:t>K_W17</w:t>
            </w:r>
            <w:r>
              <w:rPr>
                <w:rFonts w:ascii="Cambria" w:hAnsi="Cambria" w:cs="Times New Roman"/>
                <w:sz w:val="20"/>
                <w:szCs w:val="20"/>
              </w:rPr>
              <w:t xml:space="preserve">, </w:t>
            </w:r>
            <w:r w:rsidRPr="00C21C71">
              <w:rPr>
                <w:rFonts w:ascii="Cambria" w:hAnsi="Cambria" w:cs="Times New Roman"/>
                <w:sz w:val="20"/>
                <w:szCs w:val="20"/>
              </w:rPr>
              <w:t>K_W18</w:t>
            </w:r>
          </w:p>
        </w:tc>
      </w:tr>
      <w:tr w:rsidR="001518DE" w:rsidRPr="00D7698C" w14:paraId="1810DAD7" w14:textId="77777777" w:rsidTr="00D96B33">
        <w:trPr>
          <w:jc w:val="center"/>
        </w:trPr>
        <w:tc>
          <w:tcPr>
            <w:tcW w:w="9931" w:type="dxa"/>
            <w:gridSpan w:val="4"/>
            <w:vAlign w:val="center"/>
          </w:tcPr>
          <w:p w14:paraId="4CB00732" w14:textId="77777777" w:rsidR="001518DE" w:rsidRPr="00D7698C" w:rsidRDefault="001518DE" w:rsidP="00D96B33">
            <w:pPr>
              <w:spacing w:after="0"/>
              <w:jc w:val="center"/>
              <w:rPr>
                <w:rFonts w:ascii="Cambria" w:hAnsi="Cambria" w:cs="Times New Roman"/>
                <w:b/>
                <w:bCs/>
                <w:sz w:val="20"/>
                <w:szCs w:val="20"/>
              </w:rPr>
            </w:pPr>
            <w:r w:rsidRPr="00D7698C">
              <w:rPr>
                <w:rFonts w:ascii="Cambria" w:hAnsi="Cambria" w:cs="Times New Roman"/>
                <w:b/>
                <w:bCs/>
                <w:sz w:val="20"/>
                <w:szCs w:val="20"/>
              </w:rPr>
              <w:t>UMIEJĘTNOŚCI</w:t>
            </w:r>
          </w:p>
        </w:tc>
      </w:tr>
      <w:tr w:rsidR="001518DE" w:rsidRPr="00D7698C" w14:paraId="3797564B" w14:textId="77777777" w:rsidTr="00D96B33">
        <w:trPr>
          <w:gridAfter w:val="1"/>
          <w:wAfter w:w="11" w:type="dxa"/>
          <w:jc w:val="center"/>
        </w:trPr>
        <w:tc>
          <w:tcPr>
            <w:tcW w:w="1526" w:type="dxa"/>
            <w:vAlign w:val="center"/>
          </w:tcPr>
          <w:p w14:paraId="59A81D21" w14:textId="77777777" w:rsidR="001518DE" w:rsidRPr="00D7698C" w:rsidRDefault="001518DE" w:rsidP="00D96B33">
            <w:pPr>
              <w:spacing w:after="0"/>
              <w:jc w:val="center"/>
              <w:rPr>
                <w:rFonts w:ascii="Cambria" w:hAnsi="Cambria" w:cs="Times New Roman"/>
                <w:sz w:val="20"/>
                <w:szCs w:val="20"/>
              </w:rPr>
            </w:pPr>
            <w:r w:rsidRPr="00D7698C">
              <w:rPr>
                <w:rFonts w:ascii="Cambria" w:hAnsi="Cambria" w:cs="Times New Roman"/>
                <w:sz w:val="20"/>
                <w:szCs w:val="20"/>
              </w:rPr>
              <w:lastRenderedPageBreak/>
              <w:t>U_01</w:t>
            </w:r>
          </w:p>
        </w:tc>
        <w:tc>
          <w:tcPr>
            <w:tcW w:w="6662" w:type="dxa"/>
          </w:tcPr>
          <w:p w14:paraId="21726F94" w14:textId="77777777" w:rsidR="001518DE" w:rsidRPr="002A144C" w:rsidRDefault="001518DE" w:rsidP="00D96B33">
            <w:pPr>
              <w:spacing w:after="0"/>
              <w:jc w:val="both"/>
              <w:rPr>
                <w:rFonts w:ascii="Cambria" w:hAnsi="Cambria" w:cs="Times New Roman"/>
                <w:bCs/>
                <w:sz w:val="20"/>
                <w:szCs w:val="20"/>
              </w:rPr>
            </w:pPr>
            <w:r w:rsidRPr="002A144C">
              <w:rPr>
                <w:rFonts w:ascii="Cambria" w:hAnsi="Cambria" w:cs="Times New Roman"/>
                <w:bCs/>
                <w:sz w:val="20"/>
                <w:szCs w:val="20"/>
              </w:rPr>
              <w:t>Student potrafi opracować dokumentację projektu</w:t>
            </w:r>
          </w:p>
        </w:tc>
        <w:tc>
          <w:tcPr>
            <w:tcW w:w="1732" w:type="dxa"/>
          </w:tcPr>
          <w:p w14:paraId="3E2F4C85" w14:textId="77777777" w:rsidR="001518DE" w:rsidRPr="00D7698C" w:rsidRDefault="001518DE" w:rsidP="00D96B33">
            <w:pPr>
              <w:spacing w:after="0"/>
              <w:jc w:val="center"/>
              <w:rPr>
                <w:rFonts w:ascii="Cambria" w:hAnsi="Cambria" w:cs="Times New Roman"/>
                <w:sz w:val="20"/>
                <w:szCs w:val="20"/>
              </w:rPr>
            </w:pPr>
            <w:r w:rsidRPr="00D7698C">
              <w:rPr>
                <w:rFonts w:ascii="Cambria" w:hAnsi="Cambria" w:cs="Times New Roman"/>
                <w:sz w:val="20"/>
                <w:szCs w:val="20"/>
              </w:rPr>
              <w:t>K_U</w:t>
            </w:r>
            <w:r>
              <w:rPr>
                <w:rFonts w:ascii="Cambria" w:hAnsi="Cambria" w:cs="Times New Roman"/>
                <w:sz w:val="20"/>
                <w:szCs w:val="20"/>
              </w:rPr>
              <w:t>03</w:t>
            </w:r>
          </w:p>
        </w:tc>
      </w:tr>
      <w:tr w:rsidR="001518DE" w:rsidRPr="00D7698C" w14:paraId="7AFD8816" w14:textId="77777777" w:rsidTr="00D96B33">
        <w:trPr>
          <w:gridAfter w:val="1"/>
          <w:wAfter w:w="11" w:type="dxa"/>
          <w:jc w:val="center"/>
        </w:trPr>
        <w:tc>
          <w:tcPr>
            <w:tcW w:w="1526" w:type="dxa"/>
            <w:vAlign w:val="center"/>
          </w:tcPr>
          <w:p w14:paraId="43D65C21" w14:textId="77777777" w:rsidR="001518DE" w:rsidRPr="00D7698C" w:rsidRDefault="001518DE" w:rsidP="00D96B33">
            <w:pPr>
              <w:spacing w:after="0"/>
              <w:jc w:val="center"/>
              <w:rPr>
                <w:rFonts w:ascii="Cambria" w:hAnsi="Cambria" w:cs="Times New Roman"/>
                <w:sz w:val="20"/>
                <w:szCs w:val="20"/>
              </w:rPr>
            </w:pPr>
            <w:r w:rsidRPr="00D7698C">
              <w:rPr>
                <w:rFonts w:ascii="Cambria" w:hAnsi="Cambria" w:cs="Times New Roman"/>
                <w:sz w:val="20"/>
                <w:szCs w:val="20"/>
              </w:rPr>
              <w:t>U_02</w:t>
            </w:r>
          </w:p>
        </w:tc>
        <w:tc>
          <w:tcPr>
            <w:tcW w:w="6662" w:type="dxa"/>
          </w:tcPr>
          <w:p w14:paraId="11993283" w14:textId="77777777" w:rsidR="001518DE" w:rsidRPr="002A144C" w:rsidRDefault="001518DE" w:rsidP="00D96B33">
            <w:pPr>
              <w:spacing w:after="0"/>
              <w:jc w:val="both"/>
              <w:rPr>
                <w:rFonts w:ascii="Cambria" w:hAnsi="Cambria" w:cs="Times New Roman"/>
                <w:bCs/>
                <w:sz w:val="20"/>
                <w:szCs w:val="20"/>
              </w:rPr>
            </w:pPr>
            <w:r w:rsidRPr="002A144C">
              <w:rPr>
                <w:rFonts w:ascii="Cambria" w:hAnsi="Cambria" w:cs="Times New Roman"/>
                <w:bCs/>
                <w:sz w:val="20"/>
                <w:szCs w:val="20"/>
              </w:rPr>
              <w:t>Potrafi obliczać i modelować procesy stosowane w projektowaniu, konstruowaniu i obliczaniu elementów procesów i urządzeń energetycznych</w:t>
            </w:r>
          </w:p>
        </w:tc>
        <w:tc>
          <w:tcPr>
            <w:tcW w:w="1732" w:type="dxa"/>
          </w:tcPr>
          <w:p w14:paraId="3D337ADF" w14:textId="77777777" w:rsidR="001518DE" w:rsidRPr="002A144C" w:rsidRDefault="001518DE" w:rsidP="00D96B33">
            <w:pPr>
              <w:spacing w:after="0"/>
              <w:jc w:val="center"/>
              <w:rPr>
                <w:rFonts w:ascii="Cambria" w:hAnsi="Cambria" w:cs="Times New Roman"/>
                <w:sz w:val="20"/>
                <w:szCs w:val="20"/>
              </w:rPr>
            </w:pPr>
            <w:r w:rsidRPr="002A144C">
              <w:rPr>
                <w:rFonts w:ascii="Cambria" w:hAnsi="Cambria" w:cs="Times New Roman"/>
                <w:sz w:val="20"/>
                <w:szCs w:val="20"/>
              </w:rPr>
              <w:t>K_U08</w:t>
            </w:r>
          </w:p>
        </w:tc>
      </w:tr>
      <w:tr w:rsidR="001518DE" w:rsidRPr="00D7698C" w14:paraId="1DD1BABF" w14:textId="77777777" w:rsidTr="00D96B33">
        <w:trPr>
          <w:gridAfter w:val="1"/>
          <w:wAfter w:w="11" w:type="dxa"/>
          <w:jc w:val="center"/>
        </w:trPr>
        <w:tc>
          <w:tcPr>
            <w:tcW w:w="1526" w:type="dxa"/>
            <w:vAlign w:val="center"/>
          </w:tcPr>
          <w:p w14:paraId="6B5AB458" w14:textId="77777777" w:rsidR="001518DE" w:rsidRPr="00D7698C" w:rsidRDefault="001518DE" w:rsidP="00D96B33">
            <w:pPr>
              <w:spacing w:after="0"/>
              <w:jc w:val="center"/>
              <w:rPr>
                <w:rFonts w:ascii="Cambria" w:hAnsi="Cambria" w:cs="Times New Roman"/>
                <w:sz w:val="20"/>
                <w:szCs w:val="20"/>
              </w:rPr>
            </w:pPr>
            <w:r>
              <w:rPr>
                <w:rFonts w:ascii="Cambria" w:hAnsi="Cambria" w:cs="Times New Roman"/>
                <w:sz w:val="20"/>
                <w:szCs w:val="20"/>
              </w:rPr>
              <w:t>U_03</w:t>
            </w:r>
          </w:p>
        </w:tc>
        <w:tc>
          <w:tcPr>
            <w:tcW w:w="6662" w:type="dxa"/>
          </w:tcPr>
          <w:p w14:paraId="11C573A8" w14:textId="77777777" w:rsidR="001518DE" w:rsidRPr="002A144C" w:rsidRDefault="001518DE" w:rsidP="00D96B33">
            <w:pPr>
              <w:spacing w:after="0"/>
              <w:jc w:val="both"/>
              <w:rPr>
                <w:rFonts w:ascii="Cambria" w:hAnsi="Cambria" w:cs="Times New Roman"/>
                <w:bCs/>
                <w:sz w:val="20"/>
                <w:szCs w:val="20"/>
              </w:rPr>
            </w:pPr>
            <w:r w:rsidRPr="002A144C">
              <w:rPr>
                <w:rFonts w:ascii="Cambria" w:hAnsi="Cambria" w:cs="Times New Roman"/>
                <w:bCs/>
                <w:sz w:val="20"/>
                <w:szCs w:val="20"/>
              </w:rPr>
              <w:t>Potrafi dostrzegać aspekty pozatechniczne, w tym środowiskowe, ekonomiczne i prawne przy projektowaniu, stosowaniu systemów i urządzeń energetycznych</w:t>
            </w:r>
          </w:p>
        </w:tc>
        <w:tc>
          <w:tcPr>
            <w:tcW w:w="1732" w:type="dxa"/>
          </w:tcPr>
          <w:p w14:paraId="5EF2A5DB" w14:textId="77777777" w:rsidR="001518DE" w:rsidRPr="00D7698C" w:rsidRDefault="001518DE" w:rsidP="00D96B33">
            <w:pPr>
              <w:spacing w:after="0"/>
              <w:jc w:val="center"/>
              <w:rPr>
                <w:rFonts w:ascii="Cambria" w:hAnsi="Cambria" w:cs="Times New Roman"/>
                <w:sz w:val="20"/>
                <w:szCs w:val="20"/>
              </w:rPr>
            </w:pPr>
            <w:r w:rsidRPr="002A144C">
              <w:rPr>
                <w:rFonts w:ascii="Cambria" w:hAnsi="Cambria" w:cs="Times New Roman"/>
                <w:sz w:val="20"/>
                <w:szCs w:val="20"/>
              </w:rPr>
              <w:t>K_U09</w:t>
            </w:r>
          </w:p>
        </w:tc>
      </w:tr>
      <w:tr w:rsidR="001518DE" w:rsidRPr="00D7698C" w14:paraId="1A96C06B" w14:textId="77777777" w:rsidTr="00D96B33">
        <w:trPr>
          <w:gridAfter w:val="1"/>
          <w:wAfter w:w="11" w:type="dxa"/>
          <w:jc w:val="center"/>
        </w:trPr>
        <w:tc>
          <w:tcPr>
            <w:tcW w:w="1526" w:type="dxa"/>
            <w:vAlign w:val="center"/>
          </w:tcPr>
          <w:p w14:paraId="11F5F25A" w14:textId="77777777" w:rsidR="001518DE" w:rsidRPr="00D7698C" w:rsidRDefault="001518DE" w:rsidP="00D96B33">
            <w:pPr>
              <w:spacing w:after="0"/>
              <w:jc w:val="center"/>
              <w:rPr>
                <w:rFonts w:ascii="Cambria" w:hAnsi="Cambria" w:cs="Times New Roman"/>
                <w:sz w:val="20"/>
                <w:szCs w:val="20"/>
              </w:rPr>
            </w:pPr>
            <w:r>
              <w:rPr>
                <w:rFonts w:ascii="Cambria" w:hAnsi="Cambria" w:cs="Times New Roman"/>
                <w:sz w:val="20"/>
                <w:szCs w:val="20"/>
              </w:rPr>
              <w:t>U_04</w:t>
            </w:r>
          </w:p>
        </w:tc>
        <w:tc>
          <w:tcPr>
            <w:tcW w:w="6662" w:type="dxa"/>
          </w:tcPr>
          <w:p w14:paraId="235F2CAE" w14:textId="77777777" w:rsidR="001518DE" w:rsidRPr="002A144C" w:rsidRDefault="001518DE" w:rsidP="00D96B33">
            <w:pPr>
              <w:spacing w:after="0"/>
              <w:jc w:val="both"/>
              <w:rPr>
                <w:rFonts w:ascii="Cambria" w:hAnsi="Cambria" w:cs="Times New Roman"/>
                <w:bCs/>
                <w:sz w:val="20"/>
                <w:szCs w:val="20"/>
              </w:rPr>
            </w:pPr>
            <w:r w:rsidRPr="002A144C">
              <w:rPr>
                <w:rFonts w:ascii="Cambria" w:hAnsi="Cambria" w:cs="Times New Roman"/>
                <w:bCs/>
                <w:sz w:val="20"/>
                <w:szCs w:val="20"/>
              </w:rPr>
              <w:t>Student potrafi wskazać cele projektu, identyfikować zadania projektowe, budować plan zadaniowy, stosować techniki zarządcze, tworzyć plan zasobów i harmonogram projektu.</w:t>
            </w:r>
          </w:p>
        </w:tc>
        <w:tc>
          <w:tcPr>
            <w:tcW w:w="1732" w:type="dxa"/>
          </w:tcPr>
          <w:p w14:paraId="1541DBB7" w14:textId="77E1193D" w:rsidR="001518DE" w:rsidRPr="002A144C" w:rsidRDefault="001518DE" w:rsidP="00D96B33">
            <w:pPr>
              <w:spacing w:after="0"/>
              <w:jc w:val="center"/>
              <w:rPr>
                <w:rFonts w:ascii="Cambria" w:hAnsi="Cambria" w:cs="Times New Roman"/>
                <w:sz w:val="20"/>
                <w:szCs w:val="20"/>
              </w:rPr>
            </w:pPr>
            <w:r w:rsidRPr="00D7698C">
              <w:rPr>
                <w:rFonts w:ascii="Cambria" w:hAnsi="Cambria" w:cs="Times New Roman"/>
                <w:sz w:val="20"/>
                <w:szCs w:val="20"/>
              </w:rPr>
              <w:t>K_U2</w:t>
            </w:r>
            <w:r>
              <w:rPr>
                <w:rFonts w:ascii="Cambria" w:hAnsi="Cambria" w:cs="Times New Roman"/>
                <w:sz w:val="20"/>
                <w:szCs w:val="20"/>
              </w:rPr>
              <w:t>3</w:t>
            </w:r>
            <w:r w:rsidR="00496695">
              <w:rPr>
                <w:rFonts w:ascii="Cambria" w:hAnsi="Cambria" w:cs="Times New Roman"/>
                <w:sz w:val="20"/>
                <w:szCs w:val="20"/>
              </w:rPr>
              <w:t xml:space="preserve">, </w:t>
            </w:r>
            <w:r w:rsidR="00496695" w:rsidRPr="00496695">
              <w:rPr>
                <w:rFonts w:ascii="Cambria" w:hAnsi="Cambria" w:cs="Times New Roman"/>
                <w:sz w:val="20"/>
                <w:szCs w:val="20"/>
              </w:rPr>
              <w:t>K_U26</w:t>
            </w:r>
          </w:p>
        </w:tc>
      </w:tr>
      <w:tr w:rsidR="001518DE" w:rsidRPr="00D7698C" w14:paraId="25302CC3" w14:textId="77777777" w:rsidTr="00D96B33">
        <w:trPr>
          <w:trHeight w:val="58"/>
          <w:jc w:val="center"/>
        </w:trPr>
        <w:tc>
          <w:tcPr>
            <w:tcW w:w="9931" w:type="dxa"/>
            <w:gridSpan w:val="4"/>
            <w:vAlign w:val="center"/>
          </w:tcPr>
          <w:p w14:paraId="2460808B" w14:textId="77777777" w:rsidR="001518DE" w:rsidRPr="002A144C" w:rsidRDefault="001518DE" w:rsidP="00D96B33">
            <w:pPr>
              <w:spacing w:after="0"/>
              <w:jc w:val="center"/>
              <w:rPr>
                <w:rFonts w:ascii="Cambria" w:hAnsi="Cambria" w:cs="Times New Roman"/>
                <w:b/>
                <w:bCs/>
                <w:sz w:val="20"/>
                <w:szCs w:val="20"/>
              </w:rPr>
            </w:pPr>
            <w:r w:rsidRPr="002A144C">
              <w:rPr>
                <w:rFonts w:ascii="Cambria" w:hAnsi="Cambria" w:cs="Times New Roman"/>
                <w:b/>
                <w:bCs/>
                <w:sz w:val="20"/>
                <w:szCs w:val="20"/>
              </w:rPr>
              <w:t>KOMPETENCJE SPOŁECZNE</w:t>
            </w:r>
          </w:p>
        </w:tc>
      </w:tr>
      <w:tr w:rsidR="001518DE" w:rsidRPr="00D7698C" w14:paraId="110E8597" w14:textId="77777777" w:rsidTr="00D96B33">
        <w:trPr>
          <w:gridAfter w:val="1"/>
          <w:wAfter w:w="11" w:type="dxa"/>
          <w:jc w:val="center"/>
        </w:trPr>
        <w:tc>
          <w:tcPr>
            <w:tcW w:w="1526" w:type="dxa"/>
            <w:vAlign w:val="center"/>
          </w:tcPr>
          <w:p w14:paraId="44320DA1" w14:textId="77777777" w:rsidR="001518DE" w:rsidRPr="00D7698C" w:rsidRDefault="001518DE" w:rsidP="00D96B33">
            <w:pPr>
              <w:spacing w:after="0"/>
              <w:jc w:val="center"/>
              <w:rPr>
                <w:rFonts w:ascii="Cambria" w:hAnsi="Cambria" w:cs="Times New Roman"/>
                <w:sz w:val="20"/>
                <w:szCs w:val="20"/>
              </w:rPr>
            </w:pPr>
            <w:r w:rsidRPr="00D7698C">
              <w:rPr>
                <w:rFonts w:ascii="Cambria" w:hAnsi="Cambria" w:cs="Times New Roman"/>
                <w:sz w:val="20"/>
                <w:szCs w:val="20"/>
              </w:rPr>
              <w:t>K_01</w:t>
            </w:r>
          </w:p>
        </w:tc>
        <w:tc>
          <w:tcPr>
            <w:tcW w:w="6662" w:type="dxa"/>
          </w:tcPr>
          <w:p w14:paraId="4F41BCB1" w14:textId="77777777" w:rsidR="001518DE" w:rsidRDefault="001518DE" w:rsidP="00D96B33">
            <w:pPr>
              <w:spacing w:after="0"/>
              <w:rPr>
                <w:rFonts w:ascii="Cambria" w:hAnsi="Cambria" w:cs="Times New Roman"/>
                <w:sz w:val="20"/>
                <w:szCs w:val="20"/>
              </w:rPr>
            </w:pPr>
            <w:r>
              <w:rPr>
                <w:rFonts w:ascii="Cambria" w:hAnsi="Cambria" w:cs="Times New Roman"/>
                <w:sz w:val="20"/>
                <w:szCs w:val="20"/>
              </w:rPr>
              <w:t xml:space="preserve">Jest gotowy do </w:t>
            </w:r>
            <w:r w:rsidRPr="00D64426">
              <w:rPr>
                <w:rFonts w:ascii="Cambria" w:hAnsi="Cambria" w:cs="Times New Roman"/>
                <w:sz w:val="20"/>
                <w:szCs w:val="20"/>
              </w:rPr>
              <w:t>ponoszenia odpowiedzialności za podejmowane decyzje oraz ma świadomość ważności i rozumie i skutki działalności inżynierskiej w obszarze energetyki</w:t>
            </w:r>
          </w:p>
          <w:p w14:paraId="27F0BF06" w14:textId="77777777" w:rsidR="001518DE" w:rsidRPr="00C21C71" w:rsidRDefault="001518DE" w:rsidP="00D96B33">
            <w:pPr>
              <w:pStyle w:val="Bezodstpw"/>
              <w:spacing w:line="276" w:lineRule="auto"/>
              <w:jc w:val="both"/>
              <w:rPr>
                <w:rFonts w:ascii="Cambria" w:hAnsi="Cambria"/>
                <w:sz w:val="20"/>
                <w:szCs w:val="20"/>
                <w:highlight w:val="yellow"/>
              </w:rPr>
            </w:pPr>
          </w:p>
        </w:tc>
        <w:tc>
          <w:tcPr>
            <w:tcW w:w="1732" w:type="dxa"/>
          </w:tcPr>
          <w:p w14:paraId="59DD1229" w14:textId="77777777" w:rsidR="001518DE" w:rsidRPr="00D7698C" w:rsidRDefault="001518DE" w:rsidP="00D96B33">
            <w:pPr>
              <w:spacing w:after="0"/>
              <w:jc w:val="center"/>
              <w:rPr>
                <w:rFonts w:ascii="Cambria" w:hAnsi="Cambria"/>
                <w:sz w:val="20"/>
                <w:szCs w:val="20"/>
              </w:rPr>
            </w:pPr>
            <w:r w:rsidRPr="00D64426">
              <w:rPr>
                <w:rFonts w:ascii="Cambria" w:hAnsi="Cambria" w:cs="Times New Roman"/>
                <w:sz w:val="20"/>
                <w:szCs w:val="20"/>
              </w:rPr>
              <w:t>K_K02</w:t>
            </w:r>
          </w:p>
        </w:tc>
      </w:tr>
      <w:tr w:rsidR="001518DE" w:rsidRPr="00D7698C" w14:paraId="65551E8E" w14:textId="77777777" w:rsidTr="00D96B33">
        <w:trPr>
          <w:gridAfter w:val="1"/>
          <w:wAfter w:w="11" w:type="dxa"/>
          <w:jc w:val="center"/>
        </w:trPr>
        <w:tc>
          <w:tcPr>
            <w:tcW w:w="1526" w:type="dxa"/>
            <w:vAlign w:val="center"/>
          </w:tcPr>
          <w:p w14:paraId="7527AB66" w14:textId="77777777" w:rsidR="001518DE" w:rsidRPr="00D7698C" w:rsidRDefault="001518DE" w:rsidP="00D96B33">
            <w:pPr>
              <w:spacing w:after="0"/>
              <w:jc w:val="center"/>
              <w:rPr>
                <w:rFonts w:ascii="Cambria" w:hAnsi="Cambria" w:cs="Times New Roman"/>
                <w:sz w:val="20"/>
                <w:szCs w:val="20"/>
              </w:rPr>
            </w:pPr>
            <w:r w:rsidRPr="00D7698C">
              <w:rPr>
                <w:rFonts w:ascii="Cambria" w:hAnsi="Cambria" w:cs="Times New Roman"/>
                <w:sz w:val="20"/>
                <w:szCs w:val="20"/>
              </w:rPr>
              <w:t>K_02</w:t>
            </w:r>
          </w:p>
        </w:tc>
        <w:tc>
          <w:tcPr>
            <w:tcW w:w="6662" w:type="dxa"/>
          </w:tcPr>
          <w:p w14:paraId="0DE75514" w14:textId="77777777" w:rsidR="001518DE" w:rsidRPr="00C21C71" w:rsidRDefault="001518DE" w:rsidP="00D96B33">
            <w:pPr>
              <w:pStyle w:val="Bezodstpw"/>
              <w:spacing w:line="276" w:lineRule="auto"/>
              <w:jc w:val="both"/>
              <w:rPr>
                <w:rFonts w:ascii="Cambria" w:hAnsi="Cambria"/>
                <w:sz w:val="20"/>
                <w:szCs w:val="20"/>
                <w:highlight w:val="yellow"/>
              </w:rPr>
            </w:pPr>
            <w:r>
              <w:rPr>
                <w:rFonts w:ascii="Cambria" w:hAnsi="Cambria"/>
                <w:sz w:val="20"/>
                <w:szCs w:val="20"/>
              </w:rPr>
              <w:t xml:space="preserve">Jest gotowy do </w:t>
            </w:r>
            <w:r w:rsidRPr="00D64426">
              <w:rPr>
                <w:rFonts w:ascii="Cambria" w:hAnsi="Cambria"/>
                <w:sz w:val="20"/>
                <w:szCs w:val="20"/>
              </w:rPr>
              <w:t>myślenia i działania w sposób przedsiębiorczy w obszarze energetyki m. in. tworząc rozwiązania z uwzględnieniem korzyści biznesowe oraz społeczne</w:t>
            </w:r>
          </w:p>
        </w:tc>
        <w:tc>
          <w:tcPr>
            <w:tcW w:w="1732" w:type="dxa"/>
          </w:tcPr>
          <w:p w14:paraId="7EB79ED4" w14:textId="77777777" w:rsidR="001518DE" w:rsidRPr="00D7698C" w:rsidRDefault="001518DE" w:rsidP="00D96B33">
            <w:pPr>
              <w:spacing w:after="0"/>
              <w:jc w:val="center"/>
              <w:rPr>
                <w:rFonts w:ascii="Cambria" w:hAnsi="Cambria"/>
                <w:sz w:val="20"/>
                <w:szCs w:val="20"/>
              </w:rPr>
            </w:pPr>
            <w:r w:rsidRPr="00D7698C">
              <w:rPr>
                <w:rFonts w:ascii="Cambria" w:hAnsi="Cambria" w:cs="Times New Roman"/>
                <w:sz w:val="20"/>
                <w:szCs w:val="20"/>
              </w:rPr>
              <w:t>K_K04</w:t>
            </w:r>
          </w:p>
        </w:tc>
      </w:tr>
    </w:tbl>
    <w:p w14:paraId="486FEBC8" w14:textId="77777777" w:rsidR="001518DE" w:rsidRDefault="001518DE" w:rsidP="002F14D8">
      <w:pPr>
        <w:spacing w:after="0"/>
        <w:rPr>
          <w:rFonts w:ascii="Cambria" w:hAnsi="Cambria" w:cs="Times New Roman"/>
          <w:b/>
          <w:bCs/>
          <w:strike/>
          <w:sz w:val="20"/>
          <w:szCs w:val="20"/>
        </w:rPr>
      </w:pPr>
    </w:p>
    <w:p w14:paraId="3B5D6158" w14:textId="77777777" w:rsidR="005A149C" w:rsidRPr="0052273E" w:rsidRDefault="005A149C" w:rsidP="002F14D8">
      <w:pPr>
        <w:spacing w:after="0"/>
        <w:rPr>
          <w:rFonts w:ascii="Cambria" w:hAnsi="Cambria"/>
          <w:sz w:val="20"/>
          <w:szCs w:val="20"/>
        </w:rPr>
      </w:pPr>
      <w:r w:rsidRPr="0052273E">
        <w:rPr>
          <w:rFonts w:ascii="Cambria" w:hAnsi="Cambria" w:cs="Times New Roman"/>
          <w:b/>
          <w:bCs/>
          <w:sz w:val="20"/>
          <w:szCs w:val="20"/>
        </w:rPr>
        <w:t xml:space="preserve">6. Treści programowe  oraz liczba godzin na poszczególnych formach zajęć </w:t>
      </w:r>
      <w:r w:rsidRPr="0052273E">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6056"/>
        <w:gridCol w:w="1516"/>
        <w:gridCol w:w="1806"/>
      </w:tblGrid>
      <w:tr w:rsidR="0052273E" w:rsidRPr="0052273E" w14:paraId="5665B87B" w14:textId="77777777" w:rsidTr="00A9755D">
        <w:trPr>
          <w:trHeight w:val="340"/>
        </w:trPr>
        <w:tc>
          <w:tcPr>
            <w:tcW w:w="653" w:type="dxa"/>
            <w:vMerge w:val="restart"/>
            <w:vAlign w:val="center"/>
          </w:tcPr>
          <w:p w14:paraId="086C47DC" w14:textId="77777777" w:rsidR="002B581B" w:rsidRPr="0052273E" w:rsidRDefault="002B581B" w:rsidP="002F14D8">
            <w:pPr>
              <w:spacing w:after="0"/>
              <w:rPr>
                <w:rFonts w:ascii="Cambria" w:hAnsi="Cambria" w:cs="Times New Roman"/>
                <w:b/>
                <w:sz w:val="20"/>
                <w:szCs w:val="20"/>
              </w:rPr>
            </w:pPr>
            <w:r w:rsidRPr="0052273E">
              <w:rPr>
                <w:rFonts w:ascii="Cambria" w:hAnsi="Cambria" w:cs="Times New Roman"/>
                <w:b/>
                <w:sz w:val="20"/>
                <w:szCs w:val="20"/>
              </w:rPr>
              <w:t>Lp.</w:t>
            </w:r>
          </w:p>
        </w:tc>
        <w:tc>
          <w:tcPr>
            <w:tcW w:w="6056" w:type="dxa"/>
            <w:vMerge w:val="restart"/>
            <w:vAlign w:val="center"/>
          </w:tcPr>
          <w:p w14:paraId="3D0D8310" w14:textId="77777777" w:rsidR="002B581B" w:rsidRPr="0052273E" w:rsidRDefault="002B581B" w:rsidP="002F14D8">
            <w:pPr>
              <w:spacing w:after="0"/>
              <w:rPr>
                <w:rFonts w:ascii="Cambria" w:hAnsi="Cambria" w:cs="Times New Roman"/>
                <w:b/>
                <w:sz w:val="20"/>
                <w:szCs w:val="20"/>
              </w:rPr>
            </w:pPr>
            <w:r w:rsidRPr="0052273E">
              <w:rPr>
                <w:rFonts w:ascii="Cambria" w:hAnsi="Cambria" w:cs="Times New Roman"/>
                <w:b/>
                <w:sz w:val="20"/>
                <w:szCs w:val="20"/>
              </w:rPr>
              <w:t xml:space="preserve">Treści wykładów </w:t>
            </w:r>
          </w:p>
        </w:tc>
        <w:tc>
          <w:tcPr>
            <w:tcW w:w="3322" w:type="dxa"/>
            <w:gridSpan w:val="2"/>
            <w:vAlign w:val="center"/>
          </w:tcPr>
          <w:p w14:paraId="4A69C2DF" w14:textId="77777777" w:rsidR="002B581B" w:rsidRPr="0052273E" w:rsidRDefault="002B581B" w:rsidP="002F14D8">
            <w:pPr>
              <w:spacing w:after="0"/>
              <w:jc w:val="center"/>
              <w:rPr>
                <w:rFonts w:ascii="Cambria" w:hAnsi="Cambria" w:cs="Times New Roman"/>
                <w:b/>
                <w:sz w:val="20"/>
                <w:szCs w:val="20"/>
              </w:rPr>
            </w:pPr>
            <w:r w:rsidRPr="0052273E">
              <w:rPr>
                <w:rFonts w:ascii="Cambria" w:hAnsi="Cambria" w:cs="Times New Roman"/>
                <w:b/>
                <w:sz w:val="20"/>
                <w:szCs w:val="20"/>
              </w:rPr>
              <w:t>Liczba godzin na studiach</w:t>
            </w:r>
          </w:p>
        </w:tc>
      </w:tr>
      <w:tr w:rsidR="0052273E" w:rsidRPr="0052273E" w14:paraId="19ED85EE" w14:textId="77777777" w:rsidTr="00A9755D">
        <w:trPr>
          <w:trHeight w:val="196"/>
        </w:trPr>
        <w:tc>
          <w:tcPr>
            <w:tcW w:w="653" w:type="dxa"/>
            <w:vMerge/>
          </w:tcPr>
          <w:p w14:paraId="17632DDD" w14:textId="77777777" w:rsidR="002B581B" w:rsidRPr="0052273E" w:rsidRDefault="002B581B" w:rsidP="002F14D8">
            <w:pPr>
              <w:spacing w:after="0"/>
              <w:rPr>
                <w:rFonts w:ascii="Cambria" w:hAnsi="Cambria" w:cs="Times New Roman"/>
                <w:b/>
                <w:sz w:val="20"/>
                <w:szCs w:val="20"/>
              </w:rPr>
            </w:pPr>
          </w:p>
        </w:tc>
        <w:tc>
          <w:tcPr>
            <w:tcW w:w="6056" w:type="dxa"/>
            <w:vMerge/>
          </w:tcPr>
          <w:p w14:paraId="52E32F55" w14:textId="77777777" w:rsidR="002B581B" w:rsidRPr="0052273E" w:rsidRDefault="002B581B" w:rsidP="002F14D8">
            <w:pPr>
              <w:spacing w:after="0"/>
              <w:rPr>
                <w:rFonts w:ascii="Cambria" w:hAnsi="Cambria" w:cs="Times New Roman"/>
                <w:b/>
                <w:sz w:val="20"/>
                <w:szCs w:val="20"/>
              </w:rPr>
            </w:pPr>
          </w:p>
        </w:tc>
        <w:tc>
          <w:tcPr>
            <w:tcW w:w="1516" w:type="dxa"/>
          </w:tcPr>
          <w:p w14:paraId="709BA49F" w14:textId="77777777" w:rsidR="002B581B" w:rsidRPr="0052273E" w:rsidRDefault="002B581B" w:rsidP="002F14D8">
            <w:pPr>
              <w:spacing w:after="0"/>
              <w:jc w:val="center"/>
              <w:rPr>
                <w:rFonts w:ascii="Cambria" w:hAnsi="Cambria" w:cs="Times New Roman"/>
                <w:b/>
                <w:sz w:val="20"/>
                <w:szCs w:val="20"/>
              </w:rPr>
            </w:pPr>
            <w:r w:rsidRPr="0052273E">
              <w:rPr>
                <w:rFonts w:ascii="Cambria" w:hAnsi="Cambria" w:cs="Times New Roman"/>
                <w:b/>
                <w:sz w:val="20"/>
                <w:szCs w:val="20"/>
              </w:rPr>
              <w:t>stacjonarnych</w:t>
            </w:r>
          </w:p>
        </w:tc>
        <w:tc>
          <w:tcPr>
            <w:tcW w:w="1806" w:type="dxa"/>
          </w:tcPr>
          <w:p w14:paraId="1E075250" w14:textId="77777777" w:rsidR="002B581B" w:rsidRPr="0052273E" w:rsidRDefault="002B581B" w:rsidP="002F14D8">
            <w:pPr>
              <w:spacing w:after="0"/>
              <w:jc w:val="center"/>
              <w:rPr>
                <w:rFonts w:ascii="Cambria" w:hAnsi="Cambria" w:cs="Times New Roman"/>
                <w:b/>
                <w:sz w:val="20"/>
                <w:szCs w:val="20"/>
              </w:rPr>
            </w:pPr>
            <w:r w:rsidRPr="0052273E">
              <w:rPr>
                <w:rFonts w:ascii="Cambria" w:hAnsi="Cambria" w:cs="Times New Roman"/>
                <w:b/>
                <w:sz w:val="20"/>
                <w:szCs w:val="20"/>
              </w:rPr>
              <w:t>niestacjonarnych</w:t>
            </w:r>
          </w:p>
        </w:tc>
      </w:tr>
      <w:tr w:rsidR="0052273E" w:rsidRPr="0052273E" w14:paraId="14B7788B" w14:textId="77777777" w:rsidTr="00A9755D">
        <w:trPr>
          <w:trHeight w:val="225"/>
        </w:trPr>
        <w:tc>
          <w:tcPr>
            <w:tcW w:w="653" w:type="dxa"/>
          </w:tcPr>
          <w:p w14:paraId="4837BE26" w14:textId="77777777" w:rsidR="00C114E8" w:rsidRPr="0052273E" w:rsidRDefault="00C114E8" w:rsidP="002F14D8">
            <w:pPr>
              <w:spacing w:after="0"/>
              <w:rPr>
                <w:rFonts w:ascii="Cambria" w:hAnsi="Cambria" w:cs="Times New Roman"/>
                <w:bCs/>
                <w:sz w:val="20"/>
                <w:szCs w:val="20"/>
              </w:rPr>
            </w:pPr>
            <w:r w:rsidRPr="0052273E">
              <w:rPr>
                <w:rFonts w:ascii="Cambria" w:hAnsi="Cambria" w:cs="Times New Roman"/>
                <w:bCs/>
                <w:sz w:val="20"/>
                <w:szCs w:val="20"/>
              </w:rPr>
              <w:t>W1</w:t>
            </w:r>
          </w:p>
        </w:tc>
        <w:tc>
          <w:tcPr>
            <w:tcW w:w="6056" w:type="dxa"/>
          </w:tcPr>
          <w:p w14:paraId="1D86849C" w14:textId="77777777" w:rsidR="00C114E8" w:rsidRPr="0052273E" w:rsidRDefault="00C114E8" w:rsidP="002F14D8">
            <w:pPr>
              <w:spacing w:after="0"/>
              <w:jc w:val="both"/>
              <w:rPr>
                <w:rFonts w:ascii="Cambria" w:eastAsia="Times New Roman" w:hAnsi="Cambria" w:cs="Arial"/>
                <w:sz w:val="20"/>
                <w:szCs w:val="20"/>
                <w:lang w:eastAsia="pl-PL"/>
              </w:rPr>
            </w:pPr>
            <w:r w:rsidRPr="0052273E">
              <w:rPr>
                <w:rFonts w:ascii="Cambria" w:hAnsi="Cambria"/>
                <w:sz w:val="20"/>
                <w:szCs w:val="20"/>
              </w:rPr>
              <w:t>Wprowadzenie: treści programowe, zasady pracy, zaliczenia.</w:t>
            </w:r>
          </w:p>
        </w:tc>
        <w:tc>
          <w:tcPr>
            <w:tcW w:w="1516" w:type="dxa"/>
            <w:vAlign w:val="center"/>
          </w:tcPr>
          <w:p w14:paraId="4C9A0F1E" w14:textId="77777777" w:rsidR="00C114E8" w:rsidRPr="0052273E" w:rsidRDefault="00C114E8"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4D42BF73" w14:textId="77777777" w:rsidR="00C114E8" w:rsidRPr="0052273E" w:rsidRDefault="00C114E8"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8C86460" w14:textId="77777777" w:rsidTr="00A9755D">
        <w:trPr>
          <w:trHeight w:val="225"/>
        </w:trPr>
        <w:tc>
          <w:tcPr>
            <w:tcW w:w="653" w:type="dxa"/>
          </w:tcPr>
          <w:p w14:paraId="5D983733" w14:textId="77777777" w:rsidR="00C114E8" w:rsidRPr="0052273E" w:rsidRDefault="00C114E8" w:rsidP="002F14D8">
            <w:pPr>
              <w:spacing w:after="0"/>
              <w:rPr>
                <w:rFonts w:ascii="Cambria" w:hAnsi="Cambria" w:cs="Times New Roman"/>
                <w:bCs/>
                <w:sz w:val="20"/>
                <w:szCs w:val="20"/>
              </w:rPr>
            </w:pPr>
            <w:r w:rsidRPr="0052273E">
              <w:rPr>
                <w:rFonts w:ascii="Cambria" w:hAnsi="Cambria" w:cs="Times New Roman"/>
                <w:bCs/>
                <w:sz w:val="20"/>
                <w:szCs w:val="20"/>
              </w:rPr>
              <w:t>W2</w:t>
            </w:r>
          </w:p>
        </w:tc>
        <w:tc>
          <w:tcPr>
            <w:tcW w:w="6056" w:type="dxa"/>
          </w:tcPr>
          <w:p w14:paraId="338A7D0A" w14:textId="77777777" w:rsidR="00C114E8" w:rsidRPr="0052273E" w:rsidRDefault="00C114E8" w:rsidP="002F14D8">
            <w:pPr>
              <w:spacing w:after="0"/>
              <w:jc w:val="both"/>
              <w:rPr>
                <w:rFonts w:ascii="Cambria" w:eastAsia="Times New Roman" w:hAnsi="Cambria" w:cs="Arial"/>
                <w:sz w:val="20"/>
                <w:szCs w:val="20"/>
                <w:lang w:eastAsia="pl-PL"/>
              </w:rPr>
            </w:pPr>
            <w:r w:rsidRPr="0052273E">
              <w:rPr>
                <w:rFonts w:ascii="Cambria" w:hAnsi="Cambria"/>
                <w:sz w:val="20"/>
                <w:szCs w:val="20"/>
                <w:shd w:val="clear" w:color="auto" w:fill="FFFFFF"/>
              </w:rPr>
              <w:t>Zasady pisania projektu – edycja, zasady cytowania źródeł literaturowych, format tabel i rysunków.</w:t>
            </w:r>
            <w:r w:rsidRPr="0052273E">
              <w:rPr>
                <w:rFonts w:ascii="Cambria" w:hAnsi="Cambria"/>
                <w:sz w:val="20"/>
                <w:szCs w:val="20"/>
              </w:rPr>
              <w:t xml:space="preserve"> </w:t>
            </w:r>
            <w:r w:rsidRPr="0052273E">
              <w:rPr>
                <w:rFonts w:ascii="Cambria" w:hAnsi="Cambria"/>
                <w:sz w:val="20"/>
                <w:szCs w:val="20"/>
                <w:shd w:val="clear" w:color="auto" w:fill="FFFFFF"/>
              </w:rPr>
              <w:t>Określenie celu i zakresu pracy.</w:t>
            </w:r>
          </w:p>
        </w:tc>
        <w:tc>
          <w:tcPr>
            <w:tcW w:w="1516" w:type="dxa"/>
            <w:vAlign w:val="center"/>
          </w:tcPr>
          <w:p w14:paraId="62EBB67B" w14:textId="77777777" w:rsidR="00C114E8" w:rsidRPr="0052273E" w:rsidRDefault="00C114E8"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07C48253" w14:textId="77777777" w:rsidR="00C114E8" w:rsidRPr="0052273E" w:rsidRDefault="00C114E8"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6C042460" w14:textId="77777777" w:rsidTr="00A9755D">
        <w:trPr>
          <w:trHeight w:val="457"/>
        </w:trPr>
        <w:tc>
          <w:tcPr>
            <w:tcW w:w="653" w:type="dxa"/>
          </w:tcPr>
          <w:p w14:paraId="5ABF6F85" w14:textId="77777777" w:rsidR="00C114E8" w:rsidRPr="0052273E" w:rsidRDefault="00C114E8" w:rsidP="002F14D8">
            <w:pPr>
              <w:spacing w:after="0"/>
              <w:rPr>
                <w:rFonts w:ascii="Cambria" w:hAnsi="Cambria" w:cs="Times New Roman"/>
                <w:bCs/>
                <w:sz w:val="20"/>
                <w:szCs w:val="20"/>
              </w:rPr>
            </w:pPr>
            <w:r w:rsidRPr="0052273E">
              <w:rPr>
                <w:rFonts w:ascii="Cambria" w:hAnsi="Cambria" w:cs="Times New Roman"/>
                <w:bCs/>
                <w:sz w:val="20"/>
                <w:szCs w:val="20"/>
              </w:rPr>
              <w:t>W3</w:t>
            </w:r>
          </w:p>
        </w:tc>
        <w:tc>
          <w:tcPr>
            <w:tcW w:w="6056" w:type="dxa"/>
          </w:tcPr>
          <w:p w14:paraId="7D262771" w14:textId="77777777" w:rsidR="00C114E8" w:rsidRPr="0052273E" w:rsidRDefault="00C114E8" w:rsidP="002F14D8">
            <w:pPr>
              <w:spacing w:after="0"/>
              <w:jc w:val="both"/>
              <w:rPr>
                <w:rFonts w:ascii="Cambria" w:hAnsi="Cambria"/>
                <w:sz w:val="20"/>
                <w:szCs w:val="20"/>
                <w:shd w:val="clear" w:color="auto" w:fill="FFFFFF"/>
              </w:rPr>
            </w:pPr>
            <w:r w:rsidRPr="0052273E">
              <w:rPr>
                <w:rFonts w:ascii="Cambria" w:hAnsi="Cambria" w:cs="Times New Roman"/>
                <w:sz w:val="20"/>
                <w:szCs w:val="20"/>
                <w:shd w:val="clear" w:color="auto" w:fill="FFFFFF"/>
              </w:rPr>
              <w:t>Procesy decyzyjne; istota projektu; Fazy realizacji projektu; rola, zadania zespołu projektowego, tworzenie zespołu, funkcje w zespole;</w:t>
            </w:r>
          </w:p>
        </w:tc>
        <w:tc>
          <w:tcPr>
            <w:tcW w:w="1516" w:type="dxa"/>
            <w:vAlign w:val="center"/>
          </w:tcPr>
          <w:p w14:paraId="3BC409FF" w14:textId="77777777" w:rsidR="00C114E8" w:rsidRPr="0052273E" w:rsidRDefault="00C114E8"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6AC03D7F" w14:textId="77777777" w:rsidR="00C114E8" w:rsidRPr="0052273E" w:rsidRDefault="00C114E8"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61309D4" w14:textId="77777777" w:rsidTr="00A9755D">
        <w:trPr>
          <w:trHeight w:val="285"/>
        </w:trPr>
        <w:tc>
          <w:tcPr>
            <w:tcW w:w="653" w:type="dxa"/>
          </w:tcPr>
          <w:p w14:paraId="75F45EA6" w14:textId="77777777" w:rsidR="00C114E8" w:rsidRPr="0052273E" w:rsidRDefault="00C114E8" w:rsidP="002F14D8">
            <w:pPr>
              <w:spacing w:after="0"/>
              <w:rPr>
                <w:rFonts w:ascii="Cambria" w:hAnsi="Cambria" w:cs="Times New Roman"/>
                <w:bCs/>
                <w:sz w:val="20"/>
                <w:szCs w:val="20"/>
              </w:rPr>
            </w:pPr>
            <w:r w:rsidRPr="0052273E">
              <w:rPr>
                <w:rFonts w:ascii="Cambria" w:hAnsi="Cambria" w:cs="Times New Roman"/>
                <w:bCs/>
                <w:sz w:val="20"/>
                <w:szCs w:val="20"/>
              </w:rPr>
              <w:t>W4</w:t>
            </w:r>
          </w:p>
        </w:tc>
        <w:tc>
          <w:tcPr>
            <w:tcW w:w="6056" w:type="dxa"/>
          </w:tcPr>
          <w:p w14:paraId="3ADFF62C" w14:textId="77777777" w:rsidR="00C114E8" w:rsidRPr="0052273E" w:rsidRDefault="00C114E8" w:rsidP="002F14D8">
            <w:pPr>
              <w:spacing w:after="0"/>
              <w:jc w:val="both"/>
              <w:rPr>
                <w:rFonts w:ascii="Cambria" w:eastAsia="Times New Roman" w:hAnsi="Cambria" w:cs="Arial"/>
                <w:sz w:val="20"/>
                <w:szCs w:val="20"/>
                <w:lang w:eastAsia="pl-PL"/>
              </w:rPr>
            </w:pPr>
            <w:r w:rsidRPr="0052273E">
              <w:rPr>
                <w:rFonts w:ascii="Cambria" w:hAnsi="Cambria" w:cs="Times New Roman"/>
                <w:sz w:val="20"/>
                <w:szCs w:val="20"/>
                <w:shd w:val="clear" w:color="auto" w:fill="FFFFFF"/>
              </w:rPr>
              <w:t>Cele i zadania projektu; zarządzanie ryzykiem; plan zadaniowy i zasobowy; haromonogramowanie projektu; narzędzia informatyczne w zarządzaniu projektem</w:t>
            </w:r>
          </w:p>
        </w:tc>
        <w:tc>
          <w:tcPr>
            <w:tcW w:w="1516" w:type="dxa"/>
            <w:vAlign w:val="center"/>
          </w:tcPr>
          <w:p w14:paraId="3CF3D72B" w14:textId="77777777" w:rsidR="00C114E8" w:rsidRPr="0052273E" w:rsidRDefault="00C114E8"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719256A6" w14:textId="77777777" w:rsidR="00C114E8" w:rsidRPr="0052273E" w:rsidRDefault="00C114E8"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6AC03454" w14:textId="77777777" w:rsidTr="00A9755D">
        <w:trPr>
          <w:trHeight w:val="285"/>
        </w:trPr>
        <w:tc>
          <w:tcPr>
            <w:tcW w:w="653" w:type="dxa"/>
          </w:tcPr>
          <w:p w14:paraId="736CD6AA" w14:textId="77777777" w:rsidR="00C114E8" w:rsidRPr="0052273E" w:rsidRDefault="00C114E8" w:rsidP="002F14D8">
            <w:pPr>
              <w:spacing w:after="0"/>
              <w:rPr>
                <w:rFonts w:ascii="Cambria" w:hAnsi="Cambria" w:cs="Times New Roman"/>
                <w:bCs/>
                <w:sz w:val="20"/>
                <w:szCs w:val="20"/>
              </w:rPr>
            </w:pPr>
            <w:r w:rsidRPr="0052273E">
              <w:rPr>
                <w:rFonts w:ascii="Cambria" w:hAnsi="Cambria" w:cs="Times New Roman"/>
                <w:bCs/>
                <w:sz w:val="20"/>
                <w:szCs w:val="20"/>
              </w:rPr>
              <w:t>W5</w:t>
            </w:r>
          </w:p>
        </w:tc>
        <w:tc>
          <w:tcPr>
            <w:tcW w:w="6056" w:type="dxa"/>
          </w:tcPr>
          <w:p w14:paraId="317430FE" w14:textId="77777777" w:rsidR="00C114E8" w:rsidRPr="0052273E" w:rsidRDefault="00C114E8" w:rsidP="002F14D8">
            <w:pPr>
              <w:spacing w:after="0"/>
              <w:jc w:val="both"/>
              <w:rPr>
                <w:rFonts w:ascii="Cambria" w:hAnsi="Cambria" w:cs="Times New Roman"/>
                <w:sz w:val="20"/>
                <w:szCs w:val="20"/>
                <w:shd w:val="clear" w:color="auto" w:fill="FFFFFF"/>
              </w:rPr>
            </w:pPr>
            <w:r w:rsidRPr="0052273E">
              <w:rPr>
                <w:rFonts w:ascii="Cambria" w:hAnsi="Cambria" w:cs="Times New Roman"/>
                <w:sz w:val="20"/>
                <w:szCs w:val="20"/>
                <w:shd w:val="clear" w:color="auto" w:fill="FFFFFF"/>
              </w:rPr>
              <w:t>Cele i zadania projektu; zarządzanie ryzykiem; plan zadaniowy i zasobowy; haromonogramowanie projektu; narzędzia informatyczne w zarządzaniu projektem</w:t>
            </w:r>
          </w:p>
        </w:tc>
        <w:tc>
          <w:tcPr>
            <w:tcW w:w="1516" w:type="dxa"/>
            <w:vAlign w:val="center"/>
          </w:tcPr>
          <w:p w14:paraId="51885637" w14:textId="77777777" w:rsidR="00C114E8" w:rsidRPr="0052273E" w:rsidRDefault="00C114E8"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766062EE" w14:textId="77777777" w:rsidR="00C114E8" w:rsidRPr="0052273E" w:rsidRDefault="00C114E8"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18E03C28" w14:textId="77777777" w:rsidTr="00A9755D">
        <w:trPr>
          <w:trHeight w:val="285"/>
        </w:trPr>
        <w:tc>
          <w:tcPr>
            <w:tcW w:w="653" w:type="dxa"/>
          </w:tcPr>
          <w:p w14:paraId="6AA45BB2" w14:textId="77777777" w:rsidR="00C114E8" w:rsidRPr="0052273E" w:rsidRDefault="00C114E8" w:rsidP="002F14D8">
            <w:pPr>
              <w:spacing w:after="0"/>
              <w:rPr>
                <w:rFonts w:ascii="Cambria" w:hAnsi="Cambria" w:cs="Times New Roman"/>
                <w:bCs/>
                <w:sz w:val="20"/>
                <w:szCs w:val="20"/>
              </w:rPr>
            </w:pPr>
            <w:r w:rsidRPr="0052273E">
              <w:rPr>
                <w:rFonts w:ascii="Cambria" w:hAnsi="Cambria" w:cs="Times New Roman"/>
                <w:bCs/>
                <w:sz w:val="20"/>
                <w:szCs w:val="20"/>
              </w:rPr>
              <w:t>W6</w:t>
            </w:r>
          </w:p>
        </w:tc>
        <w:tc>
          <w:tcPr>
            <w:tcW w:w="6056" w:type="dxa"/>
          </w:tcPr>
          <w:p w14:paraId="3E5EAC0F" w14:textId="77777777" w:rsidR="00C114E8" w:rsidRPr="0052273E" w:rsidRDefault="00C114E8" w:rsidP="002F14D8">
            <w:pPr>
              <w:spacing w:after="0"/>
              <w:jc w:val="both"/>
              <w:rPr>
                <w:rFonts w:ascii="Cambria" w:hAnsi="Cambria"/>
                <w:sz w:val="20"/>
                <w:szCs w:val="20"/>
                <w:shd w:val="clear" w:color="auto" w:fill="FFFFFF"/>
              </w:rPr>
            </w:pPr>
            <w:r w:rsidRPr="0052273E">
              <w:rPr>
                <w:rFonts w:ascii="Cambria" w:hAnsi="Cambria" w:cs="Times New Roman"/>
                <w:sz w:val="20"/>
                <w:szCs w:val="20"/>
                <w:shd w:val="clear" w:color="auto" w:fill="FFFFFF"/>
              </w:rPr>
              <w:t>Cele i zadania projektu; zarządzanie ryzykiem; plan zadaniowy i zasobowy; haromonogramowanie projektu; narzędzia informatyczne w zarządzaniu projektem</w:t>
            </w:r>
          </w:p>
        </w:tc>
        <w:tc>
          <w:tcPr>
            <w:tcW w:w="1516" w:type="dxa"/>
            <w:vAlign w:val="center"/>
          </w:tcPr>
          <w:p w14:paraId="50FB809B" w14:textId="77777777" w:rsidR="00C114E8" w:rsidRPr="0052273E" w:rsidRDefault="00C114E8"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5B81AD3F" w14:textId="77777777" w:rsidR="00C114E8" w:rsidRPr="0052273E" w:rsidRDefault="00C114E8"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22053D98" w14:textId="77777777" w:rsidTr="00A9755D">
        <w:trPr>
          <w:trHeight w:val="345"/>
        </w:trPr>
        <w:tc>
          <w:tcPr>
            <w:tcW w:w="653" w:type="dxa"/>
          </w:tcPr>
          <w:p w14:paraId="6D707E14" w14:textId="77777777" w:rsidR="00C114E8" w:rsidRPr="0052273E" w:rsidRDefault="00C114E8" w:rsidP="002F14D8">
            <w:pPr>
              <w:spacing w:after="0"/>
              <w:rPr>
                <w:rFonts w:ascii="Cambria" w:hAnsi="Cambria" w:cs="Times New Roman"/>
                <w:bCs/>
                <w:sz w:val="20"/>
                <w:szCs w:val="20"/>
              </w:rPr>
            </w:pPr>
            <w:r w:rsidRPr="0052273E">
              <w:rPr>
                <w:rFonts w:ascii="Cambria" w:hAnsi="Cambria" w:cs="Times New Roman"/>
                <w:bCs/>
                <w:sz w:val="20"/>
                <w:szCs w:val="20"/>
              </w:rPr>
              <w:t>W7</w:t>
            </w:r>
          </w:p>
        </w:tc>
        <w:tc>
          <w:tcPr>
            <w:tcW w:w="6056" w:type="dxa"/>
          </w:tcPr>
          <w:p w14:paraId="0FA1C446" w14:textId="77777777" w:rsidR="00C114E8" w:rsidRPr="0052273E" w:rsidRDefault="00C114E8" w:rsidP="002F14D8">
            <w:pPr>
              <w:spacing w:after="0"/>
              <w:jc w:val="both"/>
              <w:rPr>
                <w:rFonts w:ascii="Cambria" w:hAnsi="Cambria"/>
                <w:sz w:val="20"/>
                <w:szCs w:val="20"/>
                <w:shd w:val="clear" w:color="auto" w:fill="FFFFFF"/>
              </w:rPr>
            </w:pPr>
            <w:r w:rsidRPr="0052273E">
              <w:rPr>
                <w:rFonts w:ascii="Cambria" w:hAnsi="Cambria"/>
                <w:sz w:val="20"/>
                <w:szCs w:val="20"/>
                <w:shd w:val="clear" w:color="auto" w:fill="FFFFFF"/>
              </w:rPr>
              <w:t>Koncepcja rozwiązań technicznych stosowanych w pracy.</w:t>
            </w:r>
          </w:p>
        </w:tc>
        <w:tc>
          <w:tcPr>
            <w:tcW w:w="1516" w:type="dxa"/>
            <w:vAlign w:val="center"/>
          </w:tcPr>
          <w:p w14:paraId="4BF36069" w14:textId="77777777" w:rsidR="00C114E8" w:rsidRPr="0052273E" w:rsidRDefault="00C114E8"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52C671B6" w14:textId="77777777" w:rsidR="00C114E8" w:rsidRPr="0052273E" w:rsidRDefault="00C114E8"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355E8520" w14:textId="77777777" w:rsidTr="00A9755D">
        <w:trPr>
          <w:trHeight w:val="240"/>
        </w:trPr>
        <w:tc>
          <w:tcPr>
            <w:tcW w:w="653" w:type="dxa"/>
          </w:tcPr>
          <w:p w14:paraId="3E18A7F7" w14:textId="77777777" w:rsidR="00C114E8" w:rsidRPr="0052273E" w:rsidRDefault="00C114E8" w:rsidP="002F14D8">
            <w:pPr>
              <w:spacing w:after="0"/>
              <w:rPr>
                <w:rFonts w:ascii="Cambria" w:hAnsi="Cambria" w:cs="Times New Roman"/>
                <w:bCs/>
                <w:sz w:val="20"/>
                <w:szCs w:val="20"/>
              </w:rPr>
            </w:pPr>
            <w:r w:rsidRPr="0052273E">
              <w:rPr>
                <w:rFonts w:ascii="Cambria" w:hAnsi="Cambria" w:cs="Times New Roman"/>
                <w:bCs/>
                <w:sz w:val="20"/>
                <w:szCs w:val="20"/>
              </w:rPr>
              <w:t>W8</w:t>
            </w:r>
          </w:p>
        </w:tc>
        <w:tc>
          <w:tcPr>
            <w:tcW w:w="6056" w:type="dxa"/>
          </w:tcPr>
          <w:p w14:paraId="52F08DF7" w14:textId="77777777" w:rsidR="00C114E8" w:rsidRPr="0052273E" w:rsidRDefault="00C114E8" w:rsidP="002F14D8">
            <w:pPr>
              <w:spacing w:after="0"/>
              <w:jc w:val="both"/>
              <w:rPr>
                <w:rFonts w:ascii="Cambria" w:eastAsia="Times New Roman" w:hAnsi="Cambria" w:cs="Arial"/>
                <w:sz w:val="20"/>
                <w:szCs w:val="20"/>
                <w:lang w:eastAsia="pl-PL"/>
              </w:rPr>
            </w:pPr>
            <w:r w:rsidRPr="0052273E">
              <w:rPr>
                <w:rFonts w:ascii="Cambria" w:hAnsi="Cambria"/>
                <w:sz w:val="20"/>
                <w:szCs w:val="20"/>
                <w:shd w:val="clear" w:color="auto" w:fill="FFFFFF"/>
              </w:rPr>
              <w:t>Koncepcja rozwiązań technicznych stosowanych w pracy.</w:t>
            </w:r>
          </w:p>
        </w:tc>
        <w:tc>
          <w:tcPr>
            <w:tcW w:w="1516" w:type="dxa"/>
            <w:vAlign w:val="center"/>
          </w:tcPr>
          <w:p w14:paraId="71831166" w14:textId="77777777" w:rsidR="00C114E8" w:rsidRPr="0052273E" w:rsidRDefault="00C114E8"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4C3F59A2" w14:textId="77777777" w:rsidR="00C114E8" w:rsidRPr="0052273E" w:rsidRDefault="00C114E8"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55DA7C56" w14:textId="77777777" w:rsidTr="00A9755D">
        <w:trPr>
          <w:trHeight w:val="240"/>
        </w:trPr>
        <w:tc>
          <w:tcPr>
            <w:tcW w:w="653" w:type="dxa"/>
          </w:tcPr>
          <w:p w14:paraId="0625FE56" w14:textId="77777777" w:rsidR="00C114E8" w:rsidRPr="0052273E" w:rsidRDefault="00C114E8" w:rsidP="002F14D8">
            <w:pPr>
              <w:spacing w:after="0"/>
              <w:rPr>
                <w:rFonts w:ascii="Cambria" w:hAnsi="Cambria" w:cs="Times New Roman"/>
                <w:bCs/>
                <w:sz w:val="20"/>
                <w:szCs w:val="20"/>
              </w:rPr>
            </w:pPr>
            <w:r w:rsidRPr="0052273E">
              <w:rPr>
                <w:rFonts w:ascii="Cambria" w:hAnsi="Cambria" w:cs="Times New Roman"/>
                <w:bCs/>
                <w:sz w:val="20"/>
                <w:szCs w:val="20"/>
              </w:rPr>
              <w:t>W9</w:t>
            </w:r>
          </w:p>
        </w:tc>
        <w:tc>
          <w:tcPr>
            <w:tcW w:w="6056" w:type="dxa"/>
          </w:tcPr>
          <w:p w14:paraId="7A9AD752" w14:textId="77777777" w:rsidR="00C114E8" w:rsidRPr="0052273E" w:rsidRDefault="00C114E8" w:rsidP="002F14D8">
            <w:pPr>
              <w:spacing w:after="0"/>
              <w:jc w:val="both"/>
              <w:rPr>
                <w:rFonts w:ascii="Cambria" w:hAnsi="Cambria"/>
                <w:sz w:val="20"/>
                <w:szCs w:val="20"/>
                <w:shd w:val="clear" w:color="auto" w:fill="FFFFFF"/>
              </w:rPr>
            </w:pPr>
            <w:r w:rsidRPr="0052273E">
              <w:rPr>
                <w:rFonts w:ascii="Cambria" w:hAnsi="Cambria"/>
                <w:sz w:val="20"/>
                <w:szCs w:val="20"/>
                <w:shd w:val="clear" w:color="auto" w:fill="FFFFFF"/>
              </w:rPr>
              <w:t>Koncepcja rozwiązań technicznych stosowanych w pracy.</w:t>
            </w:r>
          </w:p>
        </w:tc>
        <w:tc>
          <w:tcPr>
            <w:tcW w:w="1516" w:type="dxa"/>
            <w:vAlign w:val="center"/>
          </w:tcPr>
          <w:p w14:paraId="214359D4" w14:textId="77777777" w:rsidR="00C114E8" w:rsidRPr="0052273E" w:rsidRDefault="00C114E8"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2FD9E95E" w14:textId="77777777" w:rsidR="00C114E8" w:rsidRPr="0052273E" w:rsidRDefault="00C114E8"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53AE92E1" w14:textId="77777777" w:rsidTr="00A9755D">
        <w:trPr>
          <w:trHeight w:val="240"/>
        </w:trPr>
        <w:tc>
          <w:tcPr>
            <w:tcW w:w="653" w:type="dxa"/>
          </w:tcPr>
          <w:p w14:paraId="39E0CA22" w14:textId="77777777" w:rsidR="00C114E8" w:rsidRPr="0052273E" w:rsidRDefault="00C114E8" w:rsidP="002F14D8">
            <w:pPr>
              <w:spacing w:after="0"/>
              <w:rPr>
                <w:rFonts w:ascii="Cambria" w:hAnsi="Cambria" w:cs="Times New Roman"/>
                <w:bCs/>
                <w:sz w:val="20"/>
                <w:szCs w:val="20"/>
              </w:rPr>
            </w:pPr>
            <w:r w:rsidRPr="0052273E">
              <w:rPr>
                <w:rFonts w:ascii="Cambria" w:hAnsi="Cambria" w:cs="Times New Roman"/>
                <w:bCs/>
                <w:sz w:val="20"/>
                <w:szCs w:val="20"/>
              </w:rPr>
              <w:t>W10</w:t>
            </w:r>
          </w:p>
        </w:tc>
        <w:tc>
          <w:tcPr>
            <w:tcW w:w="6056" w:type="dxa"/>
          </w:tcPr>
          <w:p w14:paraId="7FB73A7D" w14:textId="77777777" w:rsidR="00C114E8" w:rsidRPr="0052273E" w:rsidRDefault="00C114E8" w:rsidP="002F14D8">
            <w:pPr>
              <w:spacing w:after="0"/>
              <w:jc w:val="both"/>
              <w:rPr>
                <w:rFonts w:ascii="Cambria" w:hAnsi="Cambria"/>
                <w:sz w:val="20"/>
                <w:szCs w:val="20"/>
                <w:shd w:val="clear" w:color="auto" w:fill="FFFFFF"/>
              </w:rPr>
            </w:pPr>
            <w:r w:rsidRPr="0052273E">
              <w:rPr>
                <w:rFonts w:ascii="Cambria" w:hAnsi="Cambria"/>
                <w:sz w:val="20"/>
                <w:szCs w:val="20"/>
                <w:shd w:val="clear" w:color="auto" w:fill="FFFFFF"/>
              </w:rPr>
              <w:t>Kontrola poszczególnych etapów wykonania projektu.</w:t>
            </w:r>
          </w:p>
        </w:tc>
        <w:tc>
          <w:tcPr>
            <w:tcW w:w="1516" w:type="dxa"/>
            <w:vAlign w:val="center"/>
          </w:tcPr>
          <w:p w14:paraId="334BB9D5" w14:textId="77777777" w:rsidR="00C114E8" w:rsidRPr="0052273E" w:rsidRDefault="00C114E8"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7B24F3EC" w14:textId="77777777" w:rsidR="00C114E8" w:rsidRPr="0052273E" w:rsidRDefault="00C114E8"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63D46D42" w14:textId="77777777" w:rsidTr="00A9755D">
        <w:trPr>
          <w:trHeight w:val="240"/>
        </w:trPr>
        <w:tc>
          <w:tcPr>
            <w:tcW w:w="653" w:type="dxa"/>
          </w:tcPr>
          <w:p w14:paraId="6B459C2D" w14:textId="77777777" w:rsidR="00C114E8" w:rsidRPr="0052273E" w:rsidRDefault="00C114E8" w:rsidP="002F14D8">
            <w:pPr>
              <w:spacing w:after="0"/>
              <w:rPr>
                <w:rFonts w:ascii="Cambria" w:hAnsi="Cambria" w:cs="Times New Roman"/>
                <w:bCs/>
                <w:sz w:val="20"/>
                <w:szCs w:val="20"/>
              </w:rPr>
            </w:pPr>
            <w:r w:rsidRPr="0052273E">
              <w:rPr>
                <w:rFonts w:ascii="Cambria" w:hAnsi="Cambria" w:cs="Times New Roman"/>
                <w:bCs/>
                <w:sz w:val="20"/>
                <w:szCs w:val="20"/>
              </w:rPr>
              <w:t>W11</w:t>
            </w:r>
          </w:p>
        </w:tc>
        <w:tc>
          <w:tcPr>
            <w:tcW w:w="6056" w:type="dxa"/>
          </w:tcPr>
          <w:p w14:paraId="68854D67" w14:textId="77777777" w:rsidR="00C114E8" w:rsidRPr="0052273E" w:rsidRDefault="00C114E8" w:rsidP="002F14D8">
            <w:pPr>
              <w:spacing w:after="0"/>
              <w:jc w:val="both"/>
              <w:rPr>
                <w:rFonts w:ascii="Cambria" w:hAnsi="Cambria"/>
                <w:sz w:val="20"/>
                <w:szCs w:val="20"/>
                <w:shd w:val="clear" w:color="auto" w:fill="FFFFFF"/>
              </w:rPr>
            </w:pPr>
            <w:r w:rsidRPr="0052273E">
              <w:rPr>
                <w:rFonts w:ascii="Cambria" w:hAnsi="Cambria"/>
                <w:sz w:val="20"/>
                <w:szCs w:val="20"/>
                <w:shd w:val="clear" w:color="auto" w:fill="FFFFFF"/>
              </w:rPr>
              <w:t>Kontrola poszczególnych etapów wykonania projektu.</w:t>
            </w:r>
          </w:p>
        </w:tc>
        <w:tc>
          <w:tcPr>
            <w:tcW w:w="1516" w:type="dxa"/>
            <w:vAlign w:val="center"/>
          </w:tcPr>
          <w:p w14:paraId="5CF7475A" w14:textId="77777777" w:rsidR="00C114E8" w:rsidRPr="0052273E" w:rsidRDefault="00C114E8"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157926DB" w14:textId="77777777" w:rsidR="00C114E8" w:rsidRPr="0052273E" w:rsidRDefault="00C114E8"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6AD4E997" w14:textId="77777777" w:rsidTr="00A9755D">
        <w:trPr>
          <w:trHeight w:val="240"/>
        </w:trPr>
        <w:tc>
          <w:tcPr>
            <w:tcW w:w="653" w:type="dxa"/>
          </w:tcPr>
          <w:p w14:paraId="677064AD" w14:textId="77777777" w:rsidR="00C114E8" w:rsidRPr="0052273E" w:rsidRDefault="00C114E8" w:rsidP="002F14D8">
            <w:pPr>
              <w:spacing w:after="0"/>
              <w:rPr>
                <w:rFonts w:ascii="Cambria" w:hAnsi="Cambria" w:cs="Times New Roman"/>
                <w:bCs/>
                <w:sz w:val="20"/>
                <w:szCs w:val="20"/>
              </w:rPr>
            </w:pPr>
            <w:r w:rsidRPr="0052273E">
              <w:rPr>
                <w:rFonts w:ascii="Cambria" w:hAnsi="Cambria" w:cs="Times New Roman"/>
                <w:bCs/>
                <w:sz w:val="20"/>
                <w:szCs w:val="20"/>
              </w:rPr>
              <w:t>W12</w:t>
            </w:r>
          </w:p>
        </w:tc>
        <w:tc>
          <w:tcPr>
            <w:tcW w:w="6056" w:type="dxa"/>
          </w:tcPr>
          <w:p w14:paraId="5DD329AC" w14:textId="77777777" w:rsidR="00C114E8" w:rsidRPr="0052273E" w:rsidRDefault="00C114E8" w:rsidP="002F14D8">
            <w:pPr>
              <w:spacing w:after="0"/>
              <w:jc w:val="both"/>
              <w:rPr>
                <w:rFonts w:ascii="Cambria" w:hAnsi="Cambria"/>
                <w:sz w:val="20"/>
                <w:szCs w:val="20"/>
                <w:shd w:val="clear" w:color="auto" w:fill="FFFFFF"/>
              </w:rPr>
            </w:pPr>
            <w:r w:rsidRPr="0052273E">
              <w:rPr>
                <w:rFonts w:ascii="Cambria" w:hAnsi="Cambria"/>
                <w:sz w:val="20"/>
                <w:szCs w:val="20"/>
                <w:shd w:val="clear" w:color="auto" w:fill="FFFFFF"/>
              </w:rPr>
              <w:t>Kontrola poszczególnych etapów wykonania projektu.</w:t>
            </w:r>
          </w:p>
        </w:tc>
        <w:tc>
          <w:tcPr>
            <w:tcW w:w="1516" w:type="dxa"/>
            <w:vAlign w:val="center"/>
          </w:tcPr>
          <w:p w14:paraId="08F289BF" w14:textId="77777777" w:rsidR="00C114E8" w:rsidRPr="0052273E" w:rsidRDefault="00C114E8"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5B9B2B31" w14:textId="77777777" w:rsidR="00C114E8" w:rsidRPr="0052273E" w:rsidRDefault="00C114E8"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3162E4E2" w14:textId="77777777" w:rsidTr="00A9755D">
        <w:trPr>
          <w:trHeight w:val="240"/>
        </w:trPr>
        <w:tc>
          <w:tcPr>
            <w:tcW w:w="653" w:type="dxa"/>
          </w:tcPr>
          <w:p w14:paraId="05122A30" w14:textId="77777777" w:rsidR="00C114E8" w:rsidRPr="0052273E" w:rsidRDefault="00C114E8" w:rsidP="002F14D8">
            <w:pPr>
              <w:spacing w:after="0"/>
              <w:rPr>
                <w:rFonts w:ascii="Cambria" w:hAnsi="Cambria" w:cs="Times New Roman"/>
                <w:bCs/>
                <w:sz w:val="20"/>
                <w:szCs w:val="20"/>
              </w:rPr>
            </w:pPr>
            <w:r w:rsidRPr="0052273E">
              <w:rPr>
                <w:rFonts w:ascii="Cambria" w:hAnsi="Cambria" w:cs="Times New Roman"/>
                <w:bCs/>
                <w:sz w:val="20"/>
                <w:szCs w:val="20"/>
              </w:rPr>
              <w:t>W13</w:t>
            </w:r>
          </w:p>
        </w:tc>
        <w:tc>
          <w:tcPr>
            <w:tcW w:w="6056" w:type="dxa"/>
          </w:tcPr>
          <w:p w14:paraId="24E92F4F" w14:textId="77777777" w:rsidR="00C114E8" w:rsidRPr="0052273E" w:rsidRDefault="00C114E8" w:rsidP="002F14D8">
            <w:pPr>
              <w:spacing w:after="0"/>
              <w:jc w:val="both"/>
              <w:rPr>
                <w:rFonts w:ascii="Cambria" w:hAnsi="Cambria"/>
                <w:sz w:val="20"/>
                <w:szCs w:val="20"/>
                <w:shd w:val="clear" w:color="auto" w:fill="FFFFFF"/>
              </w:rPr>
            </w:pPr>
            <w:r w:rsidRPr="0052273E">
              <w:rPr>
                <w:rFonts w:ascii="Cambria" w:hAnsi="Cambria"/>
                <w:sz w:val="20"/>
                <w:szCs w:val="20"/>
                <w:shd w:val="clear" w:color="auto" w:fill="FFFFFF"/>
              </w:rPr>
              <w:t>Wyszczególnienie zadań do realizacji w poszczególnych stadiach projektu.</w:t>
            </w:r>
          </w:p>
        </w:tc>
        <w:tc>
          <w:tcPr>
            <w:tcW w:w="1516" w:type="dxa"/>
            <w:vAlign w:val="center"/>
          </w:tcPr>
          <w:p w14:paraId="20C8A233" w14:textId="77777777" w:rsidR="00C114E8" w:rsidRPr="0052273E" w:rsidRDefault="00C114E8"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4C03305B" w14:textId="77777777" w:rsidR="00C114E8" w:rsidRPr="0052273E" w:rsidRDefault="00C114E8"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638036F1" w14:textId="77777777" w:rsidTr="00A9755D">
        <w:trPr>
          <w:trHeight w:val="240"/>
        </w:trPr>
        <w:tc>
          <w:tcPr>
            <w:tcW w:w="653" w:type="dxa"/>
          </w:tcPr>
          <w:p w14:paraId="39F37311" w14:textId="77777777" w:rsidR="00C114E8" w:rsidRPr="0052273E" w:rsidRDefault="00C114E8" w:rsidP="002F14D8">
            <w:pPr>
              <w:spacing w:after="0"/>
              <w:rPr>
                <w:rFonts w:ascii="Cambria" w:hAnsi="Cambria" w:cs="Times New Roman"/>
                <w:bCs/>
                <w:sz w:val="20"/>
                <w:szCs w:val="20"/>
              </w:rPr>
            </w:pPr>
            <w:r w:rsidRPr="0052273E">
              <w:rPr>
                <w:rFonts w:ascii="Cambria" w:hAnsi="Cambria" w:cs="Times New Roman"/>
                <w:bCs/>
                <w:sz w:val="20"/>
                <w:szCs w:val="20"/>
              </w:rPr>
              <w:t>W14</w:t>
            </w:r>
          </w:p>
        </w:tc>
        <w:tc>
          <w:tcPr>
            <w:tcW w:w="6056" w:type="dxa"/>
          </w:tcPr>
          <w:p w14:paraId="4B921929" w14:textId="77777777" w:rsidR="00C114E8" w:rsidRPr="0052273E" w:rsidRDefault="00C114E8" w:rsidP="002F14D8">
            <w:pPr>
              <w:spacing w:after="0"/>
              <w:jc w:val="both"/>
              <w:rPr>
                <w:rFonts w:ascii="Cambria" w:hAnsi="Cambria"/>
                <w:sz w:val="20"/>
                <w:szCs w:val="20"/>
                <w:shd w:val="clear" w:color="auto" w:fill="FFFFFF"/>
              </w:rPr>
            </w:pPr>
            <w:r w:rsidRPr="0052273E">
              <w:rPr>
                <w:rFonts w:ascii="Cambria" w:hAnsi="Cambria"/>
                <w:sz w:val="20"/>
                <w:szCs w:val="20"/>
                <w:shd w:val="clear" w:color="auto" w:fill="FFFFFF"/>
              </w:rPr>
              <w:t>Wyszczególnienie zadań do realizacji w poszczególnych stadiach projektu.</w:t>
            </w:r>
          </w:p>
        </w:tc>
        <w:tc>
          <w:tcPr>
            <w:tcW w:w="1516" w:type="dxa"/>
            <w:vAlign w:val="center"/>
          </w:tcPr>
          <w:p w14:paraId="3EDC0666" w14:textId="77777777" w:rsidR="00C114E8" w:rsidRPr="0052273E" w:rsidRDefault="00C114E8"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19EE3BFE" w14:textId="77777777" w:rsidR="00C114E8" w:rsidRPr="0052273E" w:rsidRDefault="00C114E8"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52273E" w:rsidRPr="0052273E" w14:paraId="352E9397" w14:textId="77777777" w:rsidTr="00A9755D">
        <w:trPr>
          <w:trHeight w:val="240"/>
        </w:trPr>
        <w:tc>
          <w:tcPr>
            <w:tcW w:w="653" w:type="dxa"/>
          </w:tcPr>
          <w:p w14:paraId="48C8BA2E" w14:textId="77777777" w:rsidR="00C114E8" w:rsidRPr="0052273E" w:rsidRDefault="00C114E8" w:rsidP="002F14D8">
            <w:pPr>
              <w:spacing w:after="0"/>
              <w:rPr>
                <w:rFonts w:ascii="Cambria" w:hAnsi="Cambria" w:cs="Times New Roman"/>
                <w:bCs/>
                <w:sz w:val="20"/>
                <w:szCs w:val="20"/>
              </w:rPr>
            </w:pPr>
            <w:r w:rsidRPr="0052273E">
              <w:rPr>
                <w:rFonts w:ascii="Cambria" w:hAnsi="Cambria" w:cs="Times New Roman"/>
                <w:bCs/>
                <w:sz w:val="20"/>
                <w:szCs w:val="20"/>
              </w:rPr>
              <w:t>W15</w:t>
            </w:r>
          </w:p>
        </w:tc>
        <w:tc>
          <w:tcPr>
            <w:tcW w:w="6056" w:type="dxa"/>
          </w:tcPr>
          <w:p w14:paraId="579B4F80" w14:textId="77777777" w:rsidR="00C114E8" w:rsidRPr="0052273E" w:rsidRDefault="00A9755D" w:rsidP="002F14D8">
            <w:pPr>
              <w:spacing w:after="0"/>
              <w:jc w:val="both"/>
              <w:rPr>
                <w:rFonts w:ascii="Cambria" w:hAnsi="Cambria"/>
                <w:sz w:val="20"/>
                <w:szCs w:val="20"/>
                <w:shd w:val="clear" w:color="auto" w:fill="FFFFFF"/>
              </w:rPr>
            </w:pPr>
            <w:r w:rsidRPr="0052273E">
              <w:rPr>
                <w:rFonts w:ascii="Cambria" w:hAnsi="Cambria"/>
                <w:sz w:val="20"/>
                <w:szCs w:val="20"/>
                <w:shd w:val="clear" w:color="auto" w:fill="FFFFFF"/>
              </w:rPr>
              <w:t>Kolokwium zaliczeniowe</w:t>
            </w:r>
          </w:p>
        </w:tc>
        <w:tc>
          <w:tcPr>
            <w:tcW w:w="1516" w:type="dxa"/>
            <w:vAlign w:val="center"/>
          </w:tcPr>
          <w:p w14:paraId="7C45C4B4" w14:textId="77777777" w:rsidR="00C114E8" w:rsidRPr="0052273E" w:rsidRDefault="00C114E8" w:rsidP="002F14D8">
            <w:pPr>
              <w:spacing w:after="0"/>
              <w:jc w:val="center"/>
              <w:rPr>
                <w:rFonts w:ascii="Cambria" w:hAnsi="Cambria" w:cs="Times New Roman"/>
                <w:sz w:val="20"/>
                <w:szCs w:val="20"/>
              </w:rPr>
            </w:pPr>
            <w:r w:rsidRPr="0052273E">
              <w:rPr>
                <w:rFonts w:ascii="Cambria" w:hAnsi="Cambria" w:cs="Times New Roman"/>
                <w:sz w:val="20"/>
                <w:szCs w:val="20"/>
              </w:rPr>
              <w:t>2</w:t>
            </w:r>
          </w:p>
        </w:tc>
        <w:tc>
          <w:tcPr>
            <w:tcW w:w="1806" w:type="dxa"/>
          </w:tcPr>
          <w:p w14:paraId="1B981A1D" w14:textId="77777777" w:rsidR="00C114E8" w:rsidRPr="0052273E" w:rsidRDefault="00C114E8" w:rsidP="002F14D8">
            <w:pPr>
              <w:spacing w:after="0"/>
              <w:jc w:val="center"/>
              <w:rPr>
                <w:rFonts w:ascii="Cambria" w:hAnsi="Cambria" w:cs="Times New Roman"/>
                <w:sz w:val="20"/>
                <w:szCs w:val="20"/>
              </w:rPr>
            </w:pPr>
            <w:r w:rsidRPr="0052273E">
              <w:rPr>
                <w:rFonts w:ascii="Cambria" w:hAnsi="Cambria" w:cs="Times New Roman"/>
                <w:sz w:val="20"/>
                <w:szCs w:val="20"/>
              </w:rPr>
              <w:t>1</w:t>
            </w:r>
          </w:p>
        </w:tc>
      </w:tr>
      <w:tr w:rsidR="00C114E8" w:rsidRPr="0052273E" w14:paraId="1A0616D7" w14:textId="77777777" w:rsidTr="00A9755D">
        <w:tc>
          <w:tcPr>
            <w:tcW w:w="653" w:type="dxa"/>
          </w:tcPr>
          <w:p w14:paraId="56E0E584" w14:textId="77777777" w:rsidR="00C114E8" w:rsidRPr="0052273E" w:rsidRDefault="00C114E8" w:rsidP="002F14D8">
            <w:pPr>
              <w:spacing w:after="0"/>
              <w:rPr>
                <w:rFonts w:ascii="Cambria" w:hAnsi="Cambria" w:cs="Times New Roman"/>
                <w:b/>
                <w:sz w:val="20"/>
                <w:szCs w:val="20"/>
              </w:rPr>
            </w:pPr>
          </w:p>
        </w:tc>
        <w:tc>
          <w:tcPr>
            <w:tcW w:w="6056" w:type="dxa"/>
          </w:tcPr>
          <w:p w14:paraId="0CD1D4BE" w14:textId="77777777" w:rsidR="00C114E8" w:rsidRPr="0052273E" w:rsidRDefault="00C114E8" w:rsidP="002F14D8">
            <w:pPr>
              <w:spacing w:after="0"/>
              <w:rPr>
                <w:rFonts w:ascii="Cambria" w:hAnsi="Cambria" w:cs="Times New Roman"/>
                <w:b/>
                <w:sz w:val="20"/>
                <w:szCs w:val="20"/>
              </w:rPr>
            </w:pPr>
            <w:r w:rsidRPr="0052273E">
              <w:rPr>
                <w:rFonts w:ascii="Cambria" w:hAnsi="Cambria" w:cs="Times New Roman"/>
                <w:b/>
                <w:sz w:val="20"/>
                <w:szCs w:val="20"/>
              </w:rPr>
              <w:t xml:space="preserve">Razem liczba godzin wykładów </w:t>
            </w:r>
          </w:p>
        </w:tc>
        <w:tc>
          <w:tcPr>
            <w:tcW w:w="1516" w:type="dxa"/>
            <w:vAlign w:val="center"/>
          </w:tcPr>
          <w:p w14:paraId="68DB440E" w14:textId="77777777" w:rsidR="00C114E8" w:rsidRPr="0052273E" w:rsidRDefault="00C114E8" w:rsidP="002F14D8">
            <w:pPr>
              <w:spacing w:after="0"/>
              <w:jc w:val="center"/>
              <w:rPr>
                <w:rFonts w:ascii="Cambria" w:hAnsi="Cambria" w:cs="Times New Roman"/>
                <w:b/>
                <w:bCs/>
                <w:sz w:val="20"/>
                <w:szCs w:val="20"/>
              </w:rPr>
            </w:pPr>
            <w:r w:rsidRPr="0052273E">
              <w:rPr>
                <w:rFonts w:ascii="Cambria" w:hAnsi="Cambria" w:cs="Times New Roman"/>
                <w:b/>
                <w:bCs/>
                <w:sz w:val="20"/>
                <w:szCs w:val="20"/>
              </w:rPr>
              <w:t>30</w:t>
            </w:r>
          </w:p>
        </w:tc>
        <w:tc>
          <w:tcPr>
            <w:tcW w:w="1806" w:type="dxa"/>
            <w:vAlign w:val="center"/>
          </w:tcPr>
          <w:p w14:paraId="3ECEAE6B" w14:textId="77777777" w:rsidR="00C114E8" w:rsidRPr="0052273E" w:rsidRDefault="00C114E8" w:rsidP="002F14D8">
            <w:pPr>
              <w:spacing w:after="0"/>
              <w:jc w:val="center"/>
              <w:rPr>
                <w:rFonts w:ascii="Cambria" w:hAnsi="Cambria" w:cs="Times New Roman"/>
                <w:b/>
                <w:bCs/>
                <w:sz w:val="20"/>
                <w:szCs w:val="20"/>
              </w:rPr>
            </w:pPr>
            <w:r w:rsidRPr="0052273E">
              <w:rPr>
                <w:rFonts w:ascii="Cambria" w:hAnsi="Cambria" w:cs="Times New Roman"/>
                <w:b/>
                <w:bCs/>
                <w:sz w:val="20"/>
                <w:szCs w:val="20"/>
              </w:rPr>
              <w:t>15</w:t>
            </w:r>
          </w:p>
        </w:tc>
      </w:tr>
    </w:tbl>
    <w:p w14:paraId="76A6F305" w14:textId="77777777" w:rsidR="002B581B" w:rsidRPr="0052273E" w:rsidRDefault="002B581B" w:rsidP="002F14D8">
      <w:pPr>
        <w:spacing w:after="0"/>
        <w:rPr>
          <w:rFonts w:ascii="Cambria" w:hAnsi="Cambria" w:cs="Times New Roman"/>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6069"/>
        <w:gridCol w:w="1516"/>
        <w:gridCol w:w="1806"/>
      </w:tblGrid>
      <w:tr w:rsidR="0052273E" w:rsidRPr="0052273E" w14:paraId="5EE0D4B4" w14:textId="77777777" w:rsidTr="004A497F">
        <w:trPr>
          <w:trHeight w:val="154"/>
        </w:trPr>
        <w:tc>
          <w:tcPr>
            <w:tcW w:w="640" w:type="dxa"/>
            <w:vMerge w:val="restart"/>
            <w:vAlign w:val="center"/>
          </w:tcPr>
          <w:p w14:paraId="7DC5FA81" w14:textId="77777777" w:rsidR="005B1DAC" w:rsidRPr="0052273E" w:rsidRDefault="005B1DAC" w:rsidP="002F14D8">
            <w:pPr>
              <w:spacing w:after="0"/>
              <w:rPr>
                <w:rFonts w:ascii="Cambria" w:hAnsi="Cambria"/>
                <w:b/>
                <w:sz w:val="20"/>
                <w:szCs w:val="20"/>
              </w:rPr>
            </w:pPr>
            <w:r w:rsidRPr="0052273E">
              <w:rPr>
                <w:rFonts w:ascii="Cambria" w:hAnsi="Cambria"/>
                <w:b/>
                <w:sz w:val="20"/>
                <w:szCs w:val="20"/>
              </w:rPr>
              <w:t>Lp.</w:t>
            </w:r>
          </w:p>
        </w:tc>
        <w:tc>
          <w:tcPr>
            <w:tcW w:w="6069" w:type="dxa"/>
            <w:vMerge w:val="restart"/>
            <w:vAlign w:val="center"/>
          </w:tcPr>
          <w:p w14:paraId="2F281216" w14:textId="77777777" w:rsidR="005B1DAC" w:rsidRPr="0052273E" w:rsidRDefault="005B1DAC" w:rsidP="002F14D8">
            <w:pPr>
              <w:spacing w:after="0"/>
              <w:rPr>
                <w:rFonts w:ascii="Cambria" w:hAnsi="Cambria"/>
                <w:b/>
                <w:sz w:val="20"/>
                <w:szCs w:val="20"/>
              </w:rPr>
            </w:pPr>
            <w:r w:rsidRPr="0052273E">
              <w:rPr>
                <w:rFonts w:ascii="Cambria" w:hAnsi="Cambria"/>
                <w:b/>
                <w:sz w:val="20"/>
                <w:szCs w:val="20"/>
              </w:rPr>
              <w:t>Treści projektów</w:t>
            </w:r>
          </w:p>
        </w:tc>
        <w:tc>
          <w:tcPr>
            <w:tcW w:w="3322" w:type="dxa"/>
            <w:gridSpan w:val="2"/>
            <w:vAlign w:val="center"/>
          </w:tcPr>
          <w:p w14:paraId="2F4AAD23" w14:textId="77777777" w:rsidR="005B1DAC" w:rsidRPr="0052273E" w:rsidRDefault="005B1DAC" w:rsidP="002F14D8">
            <w:pPr>
              <w:spacing w:after="0"/>
              <w:jc w:val="center"/>
              <w:rPr>
                <w:rFonts w:ascii="Cambria" w:hAnsi="Cambria"/>
                <w:b/>
                <w:sz w:val="20"/>
                <w:szCs w:val="20"/>
              </w:rPr>
            </w:pPr>
            <w:r w:rsidRPr="0052273E">
              <w:rPr>
                <w:rFonts w:ascii="Cambria" w:hAnsi="Cambria"/>
                <w:b/>
                <w:sz w:val="20"/>
                <w:szCs w:val="20"/>
              </w:rPr>
              <w:t>Liczba godzin na studiach</w:t>
            </w:r>
          </w:p>
        </w:tc>
      </w:tr>
      <w:tr w:rsidR="0052273E" w:rsidRPr="0052273E" w14:paraId="3FB93E7C" w14:textId="77777777" w:rsidTr="004A497F">
        <w:trPr>
          <w:trHeight w:val="196"/>
        </w:trPr>
        <w:tc>
          <w:tcPr>
            <w:tcW w:w="640" w:type="dxa"/>
            <w:vMerge/>
          </w:tcPr>
          <w:p w14:paraId="724CF80C" w14:textId="77777777" w:rsidR="005B1DAC" w:rsidRPr="0052273E" w:rsidRDefault="005B1DAC" w:rsidP="002F14D8">
            <w:pPr>
              <w:spacing w:after="0"/>
              <w:rPr>
                <w:rFonts w:ascii="Cambria" w:hAnsi="Cambria" w:cs="Times New Roman"/>
                <w:b/>
                <w:sz w:val="20"/>
                <w:szCs w:val="20"/>
              </w:rPr>
            </w:pPr>
          </w:p>
        </w:tc>
        <w:tc>
          <w:tcPr>
            <w:tcW w:w="6069" w:type="dxa"/>
            <w:vMerge/>
          </w:tcPr>
          <w:p w14:paraId="0DD4CB77" w14:textId="77777777" w:rsidR="005B1DAC" w:rsidRPr="0052273E" w:rsidRDefault="005B1DAC" w:rsidP="002F14D8">
            <w:pPr>
              <w:spacing w:after="0"/>
              <w:rPr>
                <w:rFonts w:ascii="Cambria" w:hAnsi="Cambria" w:cs="Times New Roman"/>
                <w:b/>
                <w:sz w:val="20"/>
                <w:szCs w:val="20"/>
              </w:rPr>
            </w:pPr>
          </w:p>
        </w:tc>
        <w:tc>
          <w:tcPr>
            <w:tcW w:w="1516" w:type="dxa"/>
          </w:tcPr>
          <w:p w14:paraId="378E454F" w14:textId="77777777" w:rsidR="005B1DAC" w:rsidRPr="0052273E" w:rsidRDefault="005B1DAC" w:rsidP="002F14D8">
            <w:pPr>
              <w:spacing w:after="0"/>
              <w:jc w:val="center"/>
              <w:rPr>
                <w:rFonts w:ascii="Cambria" w:hAnsi="Cambria" w:cs="Times New Roman"/>
                <w:b/>
                <w:sz w:val="20"/>
                <w:szCs w:val="20"/>
              </w:rPr>
            </w:pPr>
            <w:r w:rsidRPr="0052273E">
              <w:rPr>
                <w:rFonts w:ascii="Cambria" w:hAnsi="Cambria"/>
                <w:b/>
                <w:sz w:val="20"/>
                <w:szCs w:val="20"/>
              </w:rPr>
              <w:t>stacjonarnych</w:t>
            </w:r>
          </w:p>
        </w:tc>
        <w:tc>
          <w:tcPr>
            <w:tcW w:w="1806" w:type="dxa"/>
          </w:tcPr>
          <w:p w14:paraId="6805C090" w14:textId="77777777" w:rsidR="005B1DAC" w:rsidRPr="0052273E" w:rsidRDefault="005B1DAC" w:rsidP="002F14D8">
            <w:pPr>
              <w:spacing w:after="0"/>
              <w:jc w:val="center"/>
              <w:rPr>
                <w:rFonts w:ascii="Cambria" w:hAnsi="Cambria" w:cs="Times New Roman"/>
                <w:b/>
                <w:sz w:val="20"/>
                <w:szCs w:val="20"/>
              </w:rPr>
            </w:pPr>
            <w:r w:rsidRPr="0052273E">
              <w:rPr>
                <w:rFonts w:ascii="Cambria" w:hAnsi="Cambria"/>
                <w:b/>
                <w:sz w:val="20"/>
                <w:szCs w:val="20"/>
              </w:rPr>
              <w:t>niestacjonarnych</w:t>
            </w:r>
          </w:p>
        </w:tc>
      </w:tr>
      <w:tr w:rsidR="0052273E" w:rsidRPr="0052273E" w14:paraId="46474CCA" w14:textId="77777777" w:rsidTr="004A497F">
        <w:trPr>
          <w:trHeight w:val="225"/>
        </w:trPr>
        <w:tc>
          <w:tcPr>
            <w:tcW w:w="640" w:type="dxa"/>
          </w:tcPr>
          <w:p w14:paraId="409F03A6" w14:textId="77777777" w:rsidR="005B1DAC" w:rsidRPr="0052273E" w:rsidRDefault="005B1DAC" w:rsidP="002F14D8">
            <w:pPr>
              <w:spacing w:after="0"/>
              <w:rPr>
                <w:rFonts w:ascii="Cambria" w:hAnsi="Cambria" w:cs="Times New Roman"/>
                <w:bCs/>
                <w:sz w:val="20"/>
                <w:szCs w:val="20"/>
              </w:rPr>
            </w:pPr>
            <w:r w:rsidRPr="0052273E">
              <w:rPr>
                <w:rFonts w:ascii="Cambria" w:hAnsi="Cambria" w:cs="Times New Roman"/>
                <w:bCs/>
                <w:sz w:val="20"/>
                <w:szCs w:val="20"/>
              </w:rPr>
              <w:t>P1</w:t>
            </w:r>
          </w:p>
        </w:tc>
        <w:tc>
          <w:tcPr>
            <w:tcW w:w="6069" w:type="dxa"/>
          </w:tcPr>
          <w:p w14:paraId="2F5BC0A9" w14:textId="77777777" w:rsidR="005B1DAC" w:rsidRPr="0052273E" w:rsidRDefault="005B1DAC" w:rsidP="002F14D8">
            <w:pPr>
              <w:spacing w:after="0"/>
              <w:jc w:val="both"/>
              <w:rPr>
                <w:rFonts w:ascii="Cambria" w:eastAsia="Times New Roman" w:hAnsi="Cambria" w:cs="Times New Roman"/>
                <w:bCs/>
                <w:sz w:val="20"/>
                <w:szCs w:val="20"/>
                <w:lang w:eastAsia="pl-PL"/>
              </w:rPr>
            </w:pPr>
            <w:r w:rsidRPr="0052273E">
              <w:rPr>
                <w:rFonts w:ascii="Cambria" w:hAnsi="Cambria"/>
                <w:bCs/>
                <w:sz w:val="20"/>
                <w:szCs w:val="20"/>
              </w:rPr>
              <w:t>Wprowadzenie: treści programowe, zasady pracy, zaliczenia.</w:t>
            </w:r>
          </w:p>
        </w:tc>
        <w:tc>
          <w:tcPr>
            <w:tcW w:w="1516" w:type="dxa"/>
            <w:vAlign w:val="center"/>
          </w:tcPr>
          <w:p w14:paraId="6DFAE690" w14:textId="3F0D6875" w:rsidR="005B1DAC" w:rsidRPr="0052273E" w:rsidRDefault="00BD7B36" w:rsidP="002F14D8">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806" w:type="dxa"/>
            <w:vAlign w:val="center"/>
          </w:tcPr>
          <w:p w14:paraId="4D6C13FA" w14:textId="77777777" w:rsidR="005B1DAC" w:rsidRPr="0052273E" w:rsidRDefault="005B1DAC" w:rsidP="002F14D8">
            <w:pPr>
              <w:spacing w:after="0"/>
              <w:jc w:val="center"/>
              <w:rPr>
                <w:rFonts w:ascii="Cambria" w:hAnsi="Cambria" w:cs="Times New Roman"/>
                <w:bCs/>
                <w:sz w:val="20"/>
                <w:szCs w:val="20"/>
              </w:rPr>
            </w:pPr>
            <w:r w:rsidRPr="0052273E">
              <w:rPr>
                <w:rFonts w:ascii="Cambria" w:hAnsi="Cambria" w:cs="Times New Roman"/>
                <w:bCs/>
                <w:sz w:val="20"/>
                <w:szCs w:val="20"/>
              </w:rPr>
              <w:t>1</w:t>
            </w:r>
          </w:p>
        </w:tc>
      </w:tr>
      <w:tr w:rsidR="0052273E" w:rsidRPr="0052273E" w14:paraId="38AE4C14" w14:textId="77777777" w:rsidTr="004A497F">
        <w:trPr>
          <w:trHeight w:val="285"/>
        </w:trPr>
        <w:tc>
          <w:tcPr>
            <w:tcW w:w="640" w:type="dxa"/>
          </w:tcPr>
          <w:p w14:paraId="3859BB99" w14:textId="77777777" w:rsidR="005B1DAC" w:rsidRPr="0052273E" w:rsidRDefault="005B1DAC" w:rsidP="002F14D8">
            <w:pPr>
              <w:spacing w:after="0"/>
              <w:rPr>
                <w:rFonts w:ascii="Cambria" w:hAnsi="Cambria" w:cs="Times New Roman"/>
                <w:bCs/>
                <w:sz w:val="20"/>
                <w:szCs w:val="20"/>
              </w:rPr>
            </w:pPr>
            <w:r w:rsidRPr="0052273E">
              <w:rPr>
                <w:rFonts w:ascii="Cambria" w:hAnsi="Cambria" w:cs="Times New Roman"/>
                <w:bCs/>
                <w:sz w:val="20"/>
                <w:szCs w:val="20"/>
              </w:rPr>
              <w:t>P2</w:t>
            </w:r>
          </w:p>
        </w:tc>
        <w:tc>
          <w:tcPr>
            <w:tcW w:w="6069" w:type="dxa"/>
          </w:tcPr>
          <w:p w14:paraId="657EAABB" w14:textId="77777777" w:rsidR="005B1DAC" w:rsidRPr="0052273E" w:rsidRDefault="005B1DAC" w:rsidP="002F14D8">
            <w:pPr>
              <w:spacing w:after="0"/>
              <w:jc w:val="both"/>
              <w:rPr>
                <w:rFonts w:ascii="Cambria" w:eastAsia="Times New Roman" w:hAnsi="Cambria" w:cs="Times New Roman"/>
                <w:bCs/>
                <w:sz w:val="20"/>
                <w:szCs w:val="20"/>
                <w:lang w:eastAsia="pl-PL"/>
              </w:rPr>
            </w:pPr>
            <w:r w:rsidRPr="0052273E">
              <w:rPr>
                <w:rFonts w:ascii="Cambria" w:hAnsi="Cambria"/>
                <w:bCs/>
                <w:sz w:val="20"/>
                <w:szCs w:val="20"/>
                <w:shd w:val="clear" w:color="auto" w:fill="FFFFFF"/>
              </w:rPr>
              <w:t>Zapoznanie się z aplikacjami wspomagającymi zarządzanie projektami – MS Project</w:t>
            </w:r>
          </w:p>
        </w:tc>
        <w:tc>
          <w:tcPr>
            <w:tcW w:w="1516" w:type="dxa"/>
            <w:vAlign w:val="center"/>
          </w:tcPr>
          <w:p w14:paraId="4768B315" w14:textId="77777777" w:rsidR="005B1DAC" w:rsidRPr="0052273E" w:rsidRDefault="005B1DAC" w:rsidP="002F14D8">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806" w:type="dxa"/>
            <w:vAlign w:val="center"/>
          </w:tcPr>
          <w:p w14:paraId="16AAFCBB" w14:textId="77777777" w:rsidR="005B1DAC" w:rsidRPr="0052273E" w:rsidRDefault="005B1DAC" w:rsidP="002F14D8">
            <w:pPr>
              <w:spacing w:after="0"/>
              <w:jc w:val="center"/>
              <w:rPr>
                <w:rFonts w:ascii="Cambria" w:hAnsi="Cambria" w:cs="Times New Roman"/>
                <w:bCs/>
                <w:sz w:val="20"/>
                <w:szCs w:val="20"/>
              </w:rPr>
            </w:pPr>
            <w:r w:rsidRPr="0052273E">
              <w:rPr>
                <w:rFonts w:ascii="Cambria" w:hAnsi="Cambria" w:cs="Times New Roman"/>
                <w:bCs/>
                <w:sz w:val="20"/>
                <w:szCs w:val="20"/>
              </w:rPr>
              <w:t>1,5</w:t>
            </w:r>
          </w:p>
        </w:tc>
      </w:tr>
      <w:tr w:rsidR="0052273E" w:rsidRPr="0052273E" w14:paraId="539695E2" w14:textId="77777777" w:rsidTr="004A497F">
        <w:trPr>
          <w:trHeight w:val="345"/>
        </w:trPr>
        <w:tc>
          <w:tcPr>
            <w:tcW w:w="640" w:type="dxa"/>
          </w:tcPr>
          <w:p w14:paraId="11A9734F" w14:textId="77777777" w:rsidR="005B1DAC" w:rsidRPr="0052273E" w:rsidRDefault="005B1DAC" w:rsidP="002F14D8">
            <w:pPr>
              <w:spacing w:after="0"/>
              <w:rPr>
                <w:rFonts w:ascii="Cambria" w:hAnsi="Cambria" w:cs="Times New Roman"/>
                <w:bCs/>
                <w:sz w:val="20"/>
                <w:szCs w:val="20"/>
              </w:rPr>
            </w:pPr>
            <w:r w:rsidRPr="0052273E">
              <w:rPr>
                <w:rFonts w:ascii="Cambria" w:hAnsi="Cambria" w:cs="Times New Roman"/>
                <w:bCs/>
                <w:sz w:val="20"/>
                <w:szCs w:val="20"/>
              </w:rPr>
              <w:t>P3</w:t>
            </w:r>
          </w:p>
        </w:tc>
        <w:tc>
          <w:tcPr>
            <w:tcW w:w="6069" w:type="dxa"/>
          </w:tcPr>
          <w:p w14:paraId="2CB96196" w14:textId="77777777" w:rsidR="005B1DAC" w:rsidRPr="0052273E" w:rsidRDefault="005B1DAC" w:rsidP="002F14D8">
            <w:pPr>
              <w:spacing w:after="0"/>
              <w:rPr>
                <w:rFonts w:ascii="Cambria" w:eastAsia="Times New Roman" w:hAnsi="Cambria" w:cs="Times New Roman"/>
                <w:bCs/>
                <w:sz w:val="20"/>
                <w:szCs w:val="20"/>
                <w:lang w:eastAsia="pl-PL"/>
              </w:rPr>
            </w:pPr>
            <w:r w:rsidRPr="0052273E">
              <w:rPr>
                <w:rFonts w:ascii="Cambria" w:hAnsi="Cambria"/>
                <w:bCs/>
                <w:sz w:val="20"/>
                <w:szCs w:val="20"/>
                <w:shd w:val="clear" w:color="auto" w:fill="FFFFFF"/>
              </w:rPr>
              <w:t>Zapoznanie się z aplikacjami wspomagającymi zarządzanie projektami - MS Project</w:t>
            </w:r>
          </w:p>
        </w:tc>
        <w:tc>
          <w:tcPr>
            <w:tcW w:w="1516" w:type="dxa"/>
            <w:vAlign w:val="center"/>
          </w:tcPr>
          <w:p w14:paraId="5EE180B2" w14:textId="77777777" w:rsidR="005B1DAC" w:rsidRPr="0052273E" w:rsidRDefault="005B1DAC" w:rsidP="002F14D8">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806" w:type="dxa"/>
            <w:vAlign w:val="center"/>
          </w:tcPr>
          <w:p w14:paraId="0C131844" w14:textId="77777777" w:rsidR="005B1DAC" w:rsidRPr="0052273E" w:rsidRDefault="005B1DAC" w:rsidP="002F14D8">
            <w:pPr>
              <w:spacing w:after="0"/>
              <w:jc w:val="center"/>
              <w:rPr>
                <w:rFonts w:ascii="Cambria" w:hAnsi="Cambria" w:cs="Times New Roman"/>
                <w:bCs/>
                <w:sz w:val="20"/>
                <w:szCs w:val="20"/>
              </w:rPr>
            </w:pPr>
            <w:r w:rsidRPr="0052273E">
              <w:rPr>
                <w:rFonts w:ascii="Cambria" w:hAnsi="Cambria" w:cs="Times New Roman"/>
                <w:bCs/>
                <w:sz w:val="20"/>
                <w:szCs w:val="20"/>
              </w:rPr>
              <w:t>1,5</w:t>
            </w:r>
          </w:p>
        </w:tc>
      </w:tr>
      <w:tr w:rsidR="0052273E" w:rsidRPr="0052273E" w14:paraId="6E325F86" w14:textId="77777777" w:rsidTr="004A497F">
        <w:trPr>
          <w:trHeight w:val="240"/>
        </w:trPr>
        <w:tc>
          <w:tcPr>
            <w:tcW w:w="640" w:type="dxa"/>
          </w:tcPr>
          <w:p w14:paraId="5300ED3F" w14:textId="77777777" w:rsidR="005B1DAC" w:rsidRPr="0052273E" w:rsidRDefault="005B1DAC" w:rsidP="002F14D8">
            <w:pPr>
              <w:spacing w:after="0"/>
              <w:rPr>
                <w:rFonts w:ascii="Cambria" w:hAnsi="Cambria" w:cs="Times New Roman"/>
                <w:bCs/>
                <w:sz w:val="20"/>
                <w:szCs w:val="20"/>
              </w:rPr>
            </w:pPr>
            <w:r w:rsidRPr="0052273E">
              <w:rPr>
                <w:rFonts w:ascii="Cambria" w:hAnsi="Cambria" w:cs="Times New Roman"/>
                <w:bCs/>
                <w:sz w:val="20"/>
                <w:szCs w:val="20"/>
              </w:rPr>
              <w:t>P3</w:t>
            </w:r>
          </w:p>
        </w:tc>
        <w:tc>
          <w:tcPr>
            <w:tcW w:w="6069" w:type="dxa"/>
          </w:tcPr>
          <w:p w14:paraId="659A642C" w14:textId="77777777" w:rsidR="005B1DAC" w:rsidRPr="0052273E" w:rsidRDefault="005B1DAC" w:rsidP="002F14D8">
            <w:pPr>
              <w:spacing w:after="0"/>
              <w:rPr>
                <w:rFonts w:ascii="Cambria" w:eastAsia="Times New Roman" w:hAnsi="Cambria" w:cs="Times New Roman"/>
                <w:bCs/>
                <w:sz w:val="20"/>
                <w:szCs w:val="20"/>
                <w:lang w:eastAsia="pl-PL"/>
              </w:rPr>
            </w:pPr>
            <w:r w:rsidRPr="0052273E">
              <w:rPr>
                <w:rFonts w:ascii="Cambria" w:hAnsi="Cambria"/>
                <w:bCs/>
                <w:sz w:val="20"/>
                <w:szCs w:val="20"/>
                <w:shd w:val="clear" w:color="auto" w:fill="FFFFFF"/>
              </w:rPr>
              <w:t>Zapoznanie się z aplikacjami wspomagającymi zarządzanie projektami – Trello</w:t>
            </w:r>
          </w:p>
        </w:tc>
        <w:tc>
          <w:tcPr>
            <w:tcW w:w="1516" w:type="dxa"/>
            <w:vAlign w:val="center"/>
          </w:tcPr>
          <w:p w14:paraId="6F01E777" w14:textId="77777777" w:rsidR="005B1DAC" w:rsidRPr="0052273E" w:rsidRDefault="005B1DAC" w:rsidP="002F14D8">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806" w:type="dxa"/>
            <w:vAlign w:val="center"/>
          </w:tcPr>
          <w:p w14:paraId="3719A742" w14:textId="77777777" w:rsidR="005B1DAC" w:rsidRPr="0052273E" w:rsidRDefault="005B1DAC" w:rsidP="002F14D8">
            <w:pPr>
              <w:spacing w:after="0"/>
              <w:jc w:val="center"/>
              <w:rPr>
                <w:rFonts w:ascii="Cambria" w:hAnsi="Cambria" w:cs="Times New Roman"/>
                <w:bCs/>
                <w:sz w:val="20"/>
                <w:szCs w:val="20"/>
              </w:rPr>
            </w:pPr>
            <w:r w:rsidRPr="0052273E">
              <w:rPr>
                <w:rFonts w:ascii="Cambria" w:hAnsi="Cambria" w:cs="Times New Roman"/>
                <w:bCs/>
                <w:sz w:val="20"/>
                <w:szCs w:val="20"/>
              </w:rPr>
              <w:t>1</w:t>
            </w:r>
          </w:p>
        </w:tc>
      </w:tr>
      <w:tr w:rsidR="0052273E" w:rsidRPr="0052273E" w14:paraId="2B247251" w14:textId="77777777" w:rsidTr="004A497F">
        <w:trPr>
          <w:trHeight w:val="332"/>
        </w:trPr>
        <w:tc>
          <w:tcPr>
            <w:tcW w:w="640" w:type="dxa"/>
          </w:tcPr>
          <w:p w14:paraId="1D877BA3" w14:textId="77777777" w:rsidR="005B1DAC" w:rsidRPr="0052273E" w:rsidRDefault="005B1DAC" w:rsidP="002F14D8">
            <w:pPr>
              <w:spacing w:after="0"/>
              <w:rPr>
                <w:rFonts w:ascii="Cambria" w:hAnsi="Cambria" w:cs="Times New Roman"/>
                <w:bCs/>
                <w:sz w:val="20"/>
                <w:szCs w:val="20"/>
              </w:rPr>
            </w:pPr>
            <w:r w:rsidRPr="0052273E">
              <w:rPr>
                <w:rFonts w:ascii="Cambria" w:hAnsi="Cambria" w:cs="Times New Roman"/>
                <w:bCs/>
                <w:sz w:val="20"/>
                <w:szCs w:val="20"/>
              </w:rPr>
              <w:t>P5</w:t>
            </w:r>
          </w:p>
        </w:tc>
        <w:tc>
          <w:tcPr>
            <w:tcW w:w="6069" w:type="dxa"/>
          </w:tcPr>
          <w:p w14:paraId="719EDBAD" w14:textId="77777777" w:rsidR="005B1DAC" w:rsidRPr="0052273E" w:rsidRDefault="005B1DAC" w:rsidP="002F14D8">
            <w:pPr>
              <w:shd w:val="clear" w:color="auto" w:fill="FFFFFF"/>
              <w:spacing w:after="0"/>
              <w:rPr>
                <w:rFonts w:ascii="Cambria" w:eastAsia="Times New Roman" w:hAnsi="Cambria" w:cs="Times New Roman"/>
                <w:bCs/>
                <w:sz w:val="20"/>
                <w:szCs w:val="20"/>
                <w:lang w:eastAsia="pl-PL"/>
              </w:rPr>
            </w:pPr>
            <w:r w:rsidRPr="0052273E">
              <w:rPr>
                <w:rFonts w:ascii="Cambria" w:hAnsi="Cambria"/>
                <w:bCs/>
                <w:sz w:val="20"/>
                <w:szCs w:val="20"/>
                <w:shd w:val="clear" w:color="auto" w:fill="FFFFFF"/>
              </w:rPr>
              <w:t>Zapoznanie się z aplikacjami wspomagającymi zarządzanie projektami – SolidWorks Manage</w:t>
            </w:r>
          </w:p>
        </w:tc>
        <w:tc>
          <w:tcPr>
            <w:tcW w:w="1516" w:type="dxa"/>
            <w:vAlign w:val="center"/>
          </w:tcPr>
          <w:p w14:paraId="765E7647" w14:textId="77777777" w:rsidR="005B1DAC" w:rsidRPr="0052273E" w:rsidRDefault="005B1DAC" w:rsidP="002F14D8">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806" w:type="dxa"/>
            <w:vAlign w:val="center"/>
          </w:tcPr>
          <w:p w14:paraId="20EC7A81" w14:textId="77777777" w:rsidR="005B1DAC" w:rsidRPr="0052273E" w:rsidRDefault="005B1DAC" w:rsidP="002F14D8">
            <w:pPr>
              <w:spacing w:after="0"/>
              <w:jc w:val="center"/>
              <w:rPr>
                <w:rFonts w:ascii="Cambria" w:hAnsi="Cambria" w:cs="Times New Roman"/>
                <w:bCs/>
                <w:sz w:val="20"/>
                <w:szCs w:val="20"/>
              </w:rPr>
            </w:pPr>
            <w:r w:rsidRPr="0052273E">
              <w:rPr>
                <w:rFonts w:ascii="Cambria" w:hAnsi="Cambria" w:cs="Times New Roman"/>
                <w:bCs/>
                <w:sz w:val="20"/>
                <w:szCs w:val="20"/>
              </w:rPr>
              <w:t>1</w:t>
            </w:r>
          </w:p>
        </w:tc>
      </w:tr>
      <w:tr w:rsidR="0052273E" w:rsidRPr="0052273E" w14:paraId="7E511D9B" w14:textId="77777777" w:rsidTr="004A497F">
        <w:trPr>
          <w:trHeight w:val="277"/>
        </w:trPr>
        <w:tc>
          <w:tcPr>
            <w:tcW w:w="640" w:type="dxa"/>
          </w:tcPr>
          <w:p w14:paraId="304263E5" w14:textId="77777777" w:rsidR="005B1DAC" w:rsidRPr="0052273E" w:rsidRDefault="005B1DAC" w:rsidP="002F14D8">
            <w:pPr>
              <w:spacing w:after="0"/>
              <w:rPr>
                <w:rFonts w:ascii="Cambria" w:hAnsi="Cambria" w:cs="Times New Roman"/>
                <w:bCs/>
                <w:sz w:val="20"/>
                <w:szCs w:val="20"/>
              </w:rPr>
            </w:pPr>
            <w:r w:rsidRPr="0052273E">
              <w:rPr>
                <w:rFonts w:ascii="Cambria" w:hAnsi="Cambria" w:cs="Times New Roman"/>
                <w:bCs/>
                <w:sz w:val="20"/>
                <w:szCs w:val="20"/>
              </w:rPr>
              <w:t>P6</w:t>
            </w:r>
          </w:p>
        </w:tc>
        <w:tc>
          <w:tcPr>
            <w:tcW w:w="6069" w:type="dxa"/>
          </w:tcPr>
          <w:p w14:paraId="7DFF1331" w14:textId="77777777" w:rsidR="005B1DAC" w:rsidRPr="0052273E" w:rsidRDefault="005B1DAC" w:rsidP="002F14D8">
            <w:pPr>
              <w:spacing w:after="0"/>
              <w:rPr>
                <w:rFonts w:ascii="Cambria" w:hAnsi="Cambria"/>
                <w:bCs/>
                <w:sz w:val="20"/>
                <w:szCs w:val="20"/>
              </w:rPr>
            </w:pPr>
            <w:r w:rsidRPr="0052273E">
              <w:rPr>
                <w:rFonts w:ascii="Cambria" w:hAnsi="Cambria"/>
                <w:bCs/>
                <w:sz w:val="20"/>
                <w:szCs w:val="20"/>
                <w:shd w:val="clear" w:color="auto" w:fill="FFFFFF"/>
              </w:rPr>
              <w:t>Zapoznanie się z aplikacjami wspomagającymi zarządzanie projektami - SolidWorks Manage</w:t>
            </w:r>
          </w:p>
        </w:tc>
        <w:tc>
          <w:tcPr>
            <w:tcW w:w="1516" w:type="dxa"/>
            <w:vAlign w:val="center"/>
          </w:tcPr>
          <w:p w14:paraId="3D90382F" w14:textId="77777777" w:rsidR="005B1DAC" w:rsidRPr="0052273E" w:rsidRDefault="005B1DAC" w:rsidP="002F14D8">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806" w:type="dxa"/>
            <w:vAlign w:val="center"/>
          </w:tcPr>
          <w:p w14:paraId="60C846CD" w14:textId="77777777" w:rsidR="005B1DAC" w:rsidRPr="0052273E" w:rsidRDefault="005B1DAC" w:rsidP="002F14D8">
            <w:pPr>
              <w:spacing w:after="0"/>
              <w:jc w:val="center"/>
              <w:rPr>
                <w:rFonts w:ascii="Cambria" w:hAnsi="Cambria" w:cs="Times New Roman"/>
                <w:bCs/>
                <w:sz w:val="20"/>
                <w:szCs w:val="20"/>
              </w:rPr>
            </w:pPr>
            <w:r w:rsidRPr="0052273E">
              <w:rPr>
                <w:rFonts w:ascii="Cambria" w:hAnsi="Cambria" w:cs="Times New Roman"/>
                <w:bCs/>
                <w:sz w:val="20"/>
                <w:szCs w:val="20"/>
              </w:rPr>
              <w:t>1</w:t>
            </w:r>
          </w:p>
        </w:tc>
      </w:tr>
      <w:tr w:rsidR="0052273E" w:rsidRPr="0052273E" w14:paraId="68707FB0" w14:textId="77777777" w:rsidTr="004A497F">
        <w:trPr>
          <w:trHeight w:val="598"/>
        </w:trPr>
        <w:tc>
          <w:tcPr>
            <w:tcW w:w="640" w:type="dxa"/>
          </w:tcPr>
          <w:p w14:paraId="08E9BC2C" w14:textId="77777777" w:rsidR="005B1DAC" w:rsidRPr="0052273E" w:rsidRDefault="005B1DAC" w:rsidP="002F14D8">
            <w:pPr>
              <w:spacing w:after="0"/>
              <w:rPr>
                <w:rFonts w:ascii="Cambria" w:hAnsi="Cambria" w:cs="Times New Roman"/>
                <w:bCs/>
                <w:sz w:val="20"/>
                <w:szCs w:val="20"/>
              </w:rPr>
            </w:pPr>
            <w:r w:rsidRPr="0052273E">
              <w:rPr>
                <w:rFonts w:ascii="Cambria" w:hAnsi="Cambria" w:cs="Times New Roman"/>
                <w:bCs/>
                <w:sz w:val="20"/>
                <w:szCs w:val="20"/>
              </w:rPr>
              <w:t>P7</w:t>
            </w:r>
          </w:p>
        </w:tc>
        <w:tc>
          <w:tcPr>
            <w:tcW w:w="6069" w:type="dxa"/>
          </w:tcPr>
          <w:p w14:paraId="09E49704" w14:textId="77777777" w:rsidR="005B1DAC" w:rsidRPr="0052273E" w:rsidRDefault="005B1DAC" w:rsidP="002F14D8">
            <w:pPr>
              <w:spacing w:after="0"/>
              <w:rPr>
                <w:rFonts w:ascii="Cambria" w:hAnsi="Cambria"/>
                <w:bCs/>
                <w:sz w:val="20"/>
                <w:szCs w:val="20"/>
              </w:rPr>
            </w:pPr>
            <w:r w:rsidRPr="0052273E">
              <w:rPr>
                <w:rFonts w:ascii="Cambria" w:hAnsi="Cambria"/>
                <w:bCs/>
                <w:sz w:val="20"/>
                <w:szCs w:val="20"/>
                <w:shd w:val="clear" w:color="auto" w:fill="FFFFFF"/>
              </w:rPr>
              <w:t>Zapoznanie się z aplikacjami wspomagającymi zarządzanie projektami - SolidWorks Manage</w:t>
            </w:r>
          </w:p>
        </w:tc>
        <w:tc>
          <w:tcPr>
            <w:tcW w:w="1516" w:type="dxa"/>
            <w:vAlign w:val="center"/>
          </w:tcPr>
          <w:p w14:paraId="21821C51" w14:textId="77777777" w:rsidR="005B1DAC" w:rsidRPr="0052273E" w:rsidRDefault="005B1DAC" w:rsidP="002F14D8">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806" w:type="dxa"/>
            <w:vAlign w:val="center"/>
          </w:tcPr>
          <w:p w14:paraId="17851B2E" w14:textId="77777777" w:rsidR="005B1DAC" w:rsidRPr="0052273E" w:rsidRDefault="005B1DAC" w:rsidP="002F14D8">
            <w:pPr>
              <w:spacing w:after="0"/>
              <w:jc w:val="center"/>
              <w:rPr>
                <w:rFonts w:ascii="Cambria" w:hAnsi="Cambria" w:cs="Times New Roman"/>
                <w:bCs/>
                <w:sz w:val="20"/>
                <w:szCs w:val="20"/>
              </w:rPr>
            </w:pPr>
            <w:r w:rsidRPr="0052273E">
              <w:rPr>
                <w:rFonts w:ascii="Cambria" w:hAnsi="Cambria" w:cs="Times New Roman"/>
                <w:bCs/>
                <w:sz w:val="20"/>
                <w:szCs w:val="20"/>
              </w:rPr>
              <w:t>1</w:t>
            </w:r>
          </w:p>
        </w:tc>
      </w:tr>
      <w:tr w:rsidR="0052273E" w:rsidRPr="0052273E" w14:paraId="1776AF99" w14:textId="77777777" w:rsidTr="004A497F">
        <w:trPr>
          <w:trHeight w:val="598"/>
        </w:trPr>
        <w:tc>
          <w:tcPr>
            <w:tcW w:w="640" w:type="dxa"/>
          </w:tcPr>
          <w:p w14:paraId="756D3D6C" w14:textId="6E20EA23" w:rsidR="004A497F" w:rsidRPr="0052273E" w:rsidRDefault="004A497F" w:rsidP="004A497F">
            <w:pPr>
              <w:spacing w:after="0"/>
              <w:rPr>
                <w:rFonts w:ascii="Cambria" w:hAnsi="Cambria" w:cs="Times New Roman"/>
                <w:bCs/>
                <w:sz w:val="20"/>
                <w:szCs w:val="20"/>
              </w:rPr>
            </w:pPr>
            <w:r w:rsidRPr="0052273E">
              <w:rPr>
                <w:rFonts w:ascii="Cambria" w:hAnsi="Cambria" w:cs="Times New Roman"/>
                <w:bCs/>
                <w:sz w:val="20"/>
                <w:szCs w:val="20"/>
              </w:rPr>
              <w:t>P8</w:t>
            </w:r>
          </w:p>
        </w:tc>
        <w:tc>
          <w:tcPr>
            <w:tcW w:w="6069" w:type="dxa"/>
          </w:tcPr>
          <w:p w14:paraId="7ADA5C1B" w14:textId="082FD396" w:rsidR="004A497F" w:rsidRPr="0052273E" w:rsidRDefault="004A497F" w:rsidP="004A497F">
            <w:pPr>
              <w:spacing w:after="0"/>
              <w:rPr>
                <w:rFonts w:ascii="Cambria" w:hAnsi="Cambria"/>
                <w:bCs/>
                <w:sz w:val="20"/>
                <w:szCs w:val="20"/>
                <w:shd w:val="clear" w:color="auto" w:fill="FFFFFF"/>
              </w:rPr>
            </w:pPr>
            <w:r w:rsidRPr="0052273E">
              <w:rPr>
                <w:rFonts w:ascii="Cambria" w:hAnsi="Cambria" w:cs="Times New Roman"/>
                <w:sz w:val="20"/>
                <w:szCs w:val="20"/>
              </w:rPr>
              <w:t>Zdefiniowanie założeń projektu.</w:t>
            </w:r>
          </w:p>
        </w:tc>
        <w:tc>
          <w:tcPr>
            <w:tcW w:w="1516" w:type="dxa"/>
            <w:vAlign w:val="center"/>
          </w:tcPr>
          <w:p w14:paraId="260C6C06" w14:textId="195516BA" w:rsidR="004A497F" w:rsidRPr="0052273E" w:rsidRDefault="004A497F" w:rsidP="004A497F">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806" w:type="dxa"/>
            <w:vAlign w:val="center"/>
          </w:tcPr>
          <w:p w14:paraId="4598F187" w14:textId="006D385C" w:rsidR="004A497F" w:rsidRPr="0052273E" w:rsidRDefault="00BD7B36" w:rsidP="004A497F">
            <w:pPr>
              <w:spacing w:after="0"/>
              <w:jc w:val="center"/>
              <w:rPr>
                <w:rFonts w:ascii="Cambria" w:hAnsi="Cambria" w:cs="Times New Roman"/>
                <w:bCs/>
                <w:sz w:val="20"/>
                <w:szCs w:val="20"/>
              </w:rPr>
            </w:pPr>
            <w:r w:rsidRPr="0052273E">
              <w:rPr>
                <w:rFonts w:ascii="Cambria" w:hAnsi="Cambria" w:cs="Times New Roman"/>
                <w:bCs/>
                <w:sz w:val="20"/>
                <w:szCs w:val="20"/>
              </w:rPr>
              <w:t>1</w:t>
            </w:r>
          </w:p>
        </w:tc>
      </w:tr>
      <w:tr w:rsidR="0052273E" w:rsidRPr="0052273E" w14:paraId="33085008" w14:textId="77777777" w:rsidTr="004A497F">
        <w:trPr>
          <w:trHeight w:val="598"/>
        </w:trPr>
        <w:tc>
          <w:tcPr>
            <w:tcW w:w="640" w:type="dxa"/>
          </w:tcPr>
          <w:p w14:paraId="5A9D9D97" w14:textId="00B2684B" w:rsidR="004A497F" w:rsidRPr="0052273E" w:rsidRDefault="004A497F" w:rsidP="004A497F">
            <w:pPr>
              <w:spacing w:after="0"/>
              <w:rPr>
                <w:rFonts w:ascii="Cambria" w:hAnsi="Cambria" w:cs="Times New Roman"/>
                <w:bCs/>
                <w:sz w:val="20"/>
                <w:szCs w:val="20"/>
              </w:rPr>
            </w:pPr>
            <w:r w:rsidRPr="0052273E">
              <w:rPr>
                <w:rFonts w:ascii="Cambria" w:hAnsi="Cambria" w:cs="Times New Roman"/>
                <w:bCs/>
                <w:sz w:val="20"/>
                <w:szCs w:val="20"/>
              </w:rPr>
              <w:t>P9</w:t>
            </w:r>
          </w:p>
        </w:tc>
        <w:tc>
          <w:tcPr>
            <w:tcW w:w="6069" w:type="dxa"/>
          </w:tcPr>
          <w:p w14:paraId="6BB37E99" w14:textId="2DD4CFE0" w:rsidR="004A497F" w:rsidRPr="0052273E" w:rsidRDefault="004A497F" w:rsidP="004A497F">
            <w:pPr>
              <w:spacing w:after="0"/>
              <w:rPr>
                <w:rFonts w:ascii="Cambria" w:hAnsi="Cambria"/>
                <w:bCs/>
                <w:sz w:val="20"/>
                <w:szCs w:val="20"/>
                <w:shd w:val="clear" w:color="auto" w:fill="FFFFFF"/>
              </w:rPr>
            </w:pPr>
            <w:r w:rsidRPr="0052273E">
              <w:rPr>
                <w:rFonts w:ascii="Cambria" w:hAnsi="Cambria" w:cs="Times New Roman"/>
                <w:sz w:val="20"/>
                <w:szCs w:val="20"/>
              </w:rPr>
              <w:t>Wykonanie projekty. Część 1</w:t>
            </w:r>
          </w:p>
        </w:tc>
        <w:tc>
          <w:tcPr>
            <w:tcW w:w="1516" w:type="dxa"/>
            <w:vAlign w:val="center"/>
          </w:tcPr>
          <w:p w14:paraId="600C9E21" w14:textId="7055A546" w:rsidR="004A497F" w:rsidRPr="0052273E" w:rsidRDefault="004A497F" w:rsidP="004A497F">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806" w:type="dxa"/>
            <w:vAlign w:val="center"/>
          </w:tcPr>
          <w:p w14:paraId="5F1B3D37" w14:textId="7917CB74" w:rsidR="004A497F" w:rsidRPr="0052273E" w:rsidRDefault="00BD7B36" w:rsidP="004A497F">
            <w:pPr>
              <w:spacing w:after="0"/>
              <w:jc w:val="center"/>
              <w:rPr>
                <w:rFonts w:ascii="Cambria" w:hAnsi="Cambria" w:cs="Times New Roman"/>
                <w:bCs/>
                <w:sz w:val="20"/>
                <w:szCs w:val="20"/>
              </w:rPr>
            </w:pPr>
            <w:r w:rsidRPr="0052273E">
              <w:rPr>
                <w:rFonts w:ascii="Cambria" w:hAnsi="Cambria" w:cs="Times New Roman"/>
                <w:bCs/>
                <w:sz w:val="20"/>
                <w:szCs w:val="20"/>
              </w:rPr>
              <w:t>1</w:t>
            </w:r>
          </w:p>
        </w:tc>
      </w:tr>
      <w:tr w:rsidR="0052273E" w:rsidRPr="0052273E" w14:paraId="31897965" w14:textId="77777777" w:rsidTr="004A497F">
        <w:trPr>
          <w:trHeight w:val="598"/>
        </w:trPr>
        <w:tc>
          <w:tcPr>
            <w:tcW w:w="640" w:type="dxa"/>
          </w:tcPr>
          <w:p w14:paraId="390A3C04" w14:textId="3BFFD4E6" w:rsidR="004A497F" w:rsidRPr="0052273E" w:rsidRDefault="004A497F" w:rsidP="004A497F">
            <w:pPr>
              <w:spacing w:after="0"/>
              <w:rPr>
                <w:rFonts w:ascii="Cambria" w:hAnsi="Cambria" w:cs="Times New Roman"/>
                <w:bCs/>
                <w:sz w:val="20"/>
                <w:szCs w:val="20"/>
              </w:rPr>
            </w:pPr>
            <w:r w:rsidRPr="0052273E">
              <w:rPr>
                <w:rFonts w:ascii="Cambria" w:hAnsi="Cambria" w:cs="Times New Roman"/>
                <w:bCs/>
                <w:sz w:val="20"/>
                <w:szCs w:val="20"/>
              </w:rPr>
              <w:t>P10</w:t>
            </w:r>
          </w:p>
        </w:tc>
        <w:tc>
          <w:tcPr>
            <w:tcW w:w="6069" w:type="dxa"/>
          </w:tcPr>
          <w:p w14:paraId="58AD42BD" w14:textId="5837888F" w:rsidR="004A497F" w:rsidRPr="0052273E" w:rsidRDefault="004A497F" w:rsidP="004A497F">
            <w:pPr>
              <w:spacing w:after="0"/>
              <w:rPr>
                <w:rFonts w:ascii="Cambria" w:hAnsi="Cambria"/>
                <w:bCs/>
                <w:sz w:val="20"/>
                <w:szCs w:val="20"/>
                <w:shd w:val="clear" w:color="auto" w:fill="FFFFFF"/>
              </w:rPr>
            </w:pPr>
            <w:r w:rsidRPr="0052273E">
              <w:rPr>
                <w:rFonts w:ascii="Cambria" w:hAnsi="Cambria" w:cs="Times New Roman"/>
                <w:sz w:val="20"/>
                <w:szCs w:val="20"/>
              </w:rPr>
              <w:t>Wykonanie projekty. Część 2</w:t>
            </w:r>
          </w:p>
        </w:tc>
        <w:tc>
          <w:tcPr>
            <w:tcW w:w="1516" w:type="dxa"/>
            <w:vAlign w:val="center"/>
          </w:tcPr>
          <w:p w14:paraId="09E62BF9" w14:textId="20B2681E" w:rsidR="004A497F" w:rsidRPr="0052273E" w:rsidRDefault="004A497F" w:rsidP="004A497F">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806" w:type="dxa"/>
            <w:vAlign w:val="center"/>
          </w:tcPr>
          <w:p w14:paraId="5E31A4BB" w14:textId="20E51D86" w:rsidR="004A497F" w:rsidRPr="0052273E" w:rsidRDefault="00BD7B36" w:rsidP="004A497F">
            <w:pPr>
              <w:spacing w:after="0"/>
              <w:jc w:val="center"/>
              <w:rPr>
                <w:rFonts w:ascii="Cambria" w:hAnsi="Cambria" w:cs="Times New Roman"/>
                <w:bCs/>
                <w:sz w:val="20"/>
                <w:szCs w:val="20"/>
              </w:rPr>
            </w:pPr>
            <w:r w:rsidRPr="0052273E">
              <w:rPr>
                <w:rFonts w:ascii="Cambria" w:hAnsi="Cambria" w:cs="Times New Roman"/>
                <w:bCs/>
                <w:sz w:val="20"/>
                <w:szCs w:val="20"/>
              </w:rPr>
              <w:t>1</w:t>
            </w:r>
          </w:p>
        </w:tc>
      </w:tr>
      <w:tr w:rsidR="0052273E" w:rsidRPr="0052273E" w14:paraId="20726319" w14:textId="77777777" w:rsidTr="004A497F">
        <w:trPr>
          <w:trHeight w:val="598"/>
        </w:trPr>
        <w:tc>
          <w:tcPr>
            <w:tcW w:w="640" w:type="dxa"/>
          </w:tcPr>
          <w:p w14:paraId="04C0E56F" w14:textId="73167261" w:rsidR="004A497F" w:rsidRPr="0052273E" w:rsidRDefault="004A497F" w:rsidP="004A497F">
            <w:pPr>
              <w:spacing w:after="0"/>
              <w:rPr>
                <w:rFonts w:ascii="Cambria" w:hAnsi="Cambria" w:cs="Times New Roman"/>
                <w:bCs/>
                <w:sz w:val="20"/>
                <w:szCs w:val="20"/>
              </w:rPr>
            </w:pPr>
            <w:r w:rsidRPr="0052273E">
              <w:rPr>
                <w:rFonts w:ascii="Cambria" w:hAnsi="Cambria" w:cs="Times New Roman"/>
                <w:bCs/>
                <w:sz w:val="20"/>
                <w:szCs w:val="20"/>
              </w:rPr>
              <w:t>P11</w:t>
            </w:r>
          </w:p>
        </w:tc>
        <w:tc>
          <w:tcPr>
            <w:tcW w:w="6069" w:type="dxa"/>
          </w:tcPr>
          <w:p w14:paraId="772E97A8" w14:textId="657EBB07" w:rsidR="004A497F" w:rsidRPr="0052273E" w:rsidRDefault="004A497F" w:rsidP="004A497F">
            <w:pPr>
              <w:spacing w:after="0"/>
              <w:rPr>
                <w:rFonts w:ascii="Cambria" w:hAnsi="Cambria"/>
                <w:bCs/>
                <w:sz w:val="20"/>
                <w:szCs w:val="20"/>
                <w:shd w:val="clear" w:color="auto" w:fill="FFFFFF"/>
              </w:rPr>
            </w:pPr>
            <w:r w:rsidRPr="0052273E">
              <w:rPr>
                <w:rFonts w:ascii="Cambria" w:hAnsi="Cambria" w:cs="Times New Roman"/>
                <w:sz w:val="20"/>
                <w:szCs w:val="20"/>
              </w:rPr>
              <w:t>Analiza problemów wynikających z wykonaniem projektu</w:t>
            </w:r>
          </w:p>
        </w:tc>
        <w:tc>
          <w:tcPr>
            <w:tcW w:w="1516" w:type="dxa"/>
            <w:vAlign w:val="center"/>
          </w:tcPr>
          <w:p w14:paraId="517CFB0C" w14:textId="7750F9C6" w:rsidR="004A497F" w:rsidRPr="0052273E" w:rsidRDefault="004A497F" w:rsidP="004A497F">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806" w:type="dxa"/>
            <w:vAlign w:val="center"/>
          </w:tcPr>
          <w:p w14:paraId="42B7CE4E" w14:textId="10AA70C7" w:rsidR="004A497F" w:rsidRPr="0052273E" w:rsidRDefault="00BD7B36" w:rsidP="004A497F">
            <w:pPr>
              <w:spacing w:after="0"/>
              <w:jc w:val="center"/>
              <w:rPr>
                <w:rFonts w:ascii="Cambria" w:hAnsi="Cambria" w:cs="Times New Roman"/>
                <w:bCs/>
                <w:sz w:val="20"/>
                <w:szCs w:val="20"/>
              </w:rPr>
            </w:pPr>
            <w:r w:rsidRPr="0052273E">
              <w:rPr>
                <w:rFonts w:ascii="Cambria" w:hAnsi="Cambria" w:cs="Times New Roman"/>
                <w:bCs/>
                <w:sz w:val="20"/>
                <w:szCs w:val="20"/>
              </w:rPr>
              <w:t>1</w:t>
            </w:r>
          </w:p>
        </w:tc>
      </w:tr>
      <w:tr w:rsidR="0052273E" w:rsidRPr="0052273E" w14:paraId="242FD13C" w14:textId="77777777" w:rsidTr="004A497F">
        <w:trPr>
          <w:trHeight w:val="598"/>
        </w:trPr>
        <w:tc>
          <w:tcPr>
            <w:tcW w:w="640" w:type="dxa"/>
          </w:tcPr>
          <w:p w14:paraId="6328F8A1" w14:textId="4803C7D8" w:rsidR="004A497F" w:rsidRPr="0052273E" w:rsidRDefault="004A497F" w:rsidP="004A497F">
            <w:pPr>
              <w:spacing w:after="0"/>
              <w:rPr>
                <w:rFonts w:ascii="Cambria" w:hAnsi="Cambria" w:cs="Times New Roman"/>
                <w:bCs/>
                <w:sz w:val="20"/>
                <w:szCs w:val="20"/>
              </w:rPr>
            </w:pPr>
            <w:r w:rsidRPr="0052273E">
              <w:rPr>
                <w:rFonts w:ascii="Cambria" w:hAnsi="Cambria" w:cs="Times New Roman"/>
                <w:bCs/>
                <w:sz w:val="20"/>
                <w:szCs w:val="20"/>
              </w:rPr>
              <w:t>P12</w:t>
            </w:r>
          </w:p>
        </w:tc>
        <w:tc>
          <w:tcPr>
            <w:tcW w:w="6069" w:type="dxa"/>
          </w:tcPr>
          <w:p w14:paraId="35D727C2" w14:textId="4E3CA0B6" w:rsidR="004A497F" w:rsidRPr="0052273E" w:rsidRDefault="004A497F" w:rsidP="004A497F">
            <w:pPr>
              <w:spacing w:after="0"/>
              <w:rPr>
                <w:rFonts w:ascii="Cambria" w:hAnsi="Cambria"/>
                <w:bCs/>
                <w:sz w:val="20"/>
                <w:szCs w:val="20"/>
                <w:shd w:val="clear" w:color="auto" w:fill="FFFFFF"/>
              </w:rPr>
            </w:pPr>
            <w:r w:rsidRPr="0052273E">
              <w:rPr>
                <w:rFonts w:ascii="Cambria" w:hAnsi="Cambria" w:cs="Times New Roman"/>
                <w:sz w:val="20"/>
                <w:szCs w:val="20"/>
              </w:rPr>
              <w:t xml:space="preserve">Sporządzenie dokumentacji dla projektu. </w:t>
            </w:r>
          </w:p>
        </w:tc>
        <w:tc>
          <w:tcPr>
            <w:tcW w:w="1516" w:type="dxa"/>
            <w:vAlign w:val="center"/>
          </w:tcPr>
          <w:p w14:paraId="1A1D0D34" w14:textId="788B0794" w:rsidR="004A497F" w:rsidRPr="0052273E" w:rsidRDefault="004A497F" w:rsidP="004A497F">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806" w:type="dxa"/>
            <w:vAlign w:val="center"/>
          </w:tcPr>
          <w:p w14:paraId="6790418E" w14:textId="1FB44647" w:rsidR="004A497F" w:rsidRPr="0052273E" w:rsidRDefault="00BD7B36" w:rsidP="004A497F">
            <w:pPr>
              <w:spacing w:after="0"/>
              <w:jc w:val="center"/>
              <w:rPr>
                <w:rFonts w:ascii="Cambria" w:hAnsi="Cambria" w:cs="Times New Roman"/>
                <w:bCs/>
                <w:sz w:val="20"/>
                <w:szCs w:val="20"/>
              </w:rPr>
            </w:pPr>
            <w:r w:rsidRPr="0052273E">
              <w:rPr>
                <w:rFonts w:ascii="Cambria" w:hAnsi="Cambria" w:cs="Times New Roman"/>
                <w:bCs/>
                <w:sz w:val="20"/>
                <w:szCs w:val="20"/>
              </w:rPr>
              <w:t>2</w:t>
            </w:r>
          </w:p>
        </w:tc>
      </w:tr>
      <w:tr w:rsidR="0052273E" w:rsidRPr="0052273E" w14:paraId="3399F3F5" w14:textId="77777777" w:rsidTr="004A497F">
        <w:trPr>
          <w:trHeight w:val="598"/>
        </w:trPr>
        <w:tc>
          <w:tcPr>
            <w:tcW w:w="640" w:type="dxa"/>
          </w:tcPr>
          <w:p w14:paraId="06F96B42" w14:textId="58673FF0" w:rsidR="00BD7B36" w:rsidRPr="0052273E" w:rsidRDefault="00BD7B36" w:rsidP="00BD7B36">
            <w:pPr>
              <w:spacing w:after="0"/>
              <w:rPr>
                <w:rFonts w:ascii="Cambria" w:hAnsi="Cambria" w:cs="Times New Roman"/>
                <w:bCs/>
                <w:sz w:val="20"/>
                <w:szCs w:val="20"/>
              </w:rPr>
            </w:pPr>
            <w:r w:rsidRPr="0052273E">
              <w:rPr>
                <w:rFonts w:ascii="Cambria" w:hAnsi="Cambria" w:cs="Times New Roman"/>
                <w:bCs/>
                <w:sz w:val="20"/>
                <w:szCs w:val="20"/>
              </w:rPr>
              <w:t>P13</w:t>
            </w:r>
          </w:p>
        </w:tc>
        <w:tc>
          <w:tcPr>
            <w:tcW w:w="6069" w:type="dxa"/>
          </w:tcPr>
          <w:p w14:paraId="29947388" w14:textId="2C96B920" w:rsidR="00BD7B36" w:rsidRPr="0052273E" w:rsidRDefault="00BD7B36" w:rsidP="00BD7B36">
            <w:pPr>
              <w:spacing w:after="0"/>
              <w:rPr>
                <w:rFonts w:ascii="Cambria" w:hAnsi="Cambria"/>
                <w:bCs/>
                <w:sz w:val="20"/>
                <w:szCs w:val="20"/>
                <w:shd w:val="clear" w:color="auto" w:fill="FFFFFF"/>
              </w:rPr>
            </w:pPr>
            <w:r w:rsidRPr="0052273E">
              <w:rPr>
                <w:rFonts w:ascii="Cambria" w:hAnsi="Cambria" w:cs="Times New Roman"/>
                <w:sz w:val="20"/>
                <w:szCs w:val="20"/>
              </w:rPr>
              <w:t>Wykonanie przeglądu literatury dotyczącej przedmiotu projektu.</w:t>
            </w:r>
          </w:p>
        </w:tc>
        <w:tc>
          <w:tcPr>
            <w:tcW w:w="1516" w:type="dxa"/>
            <w:vAlign w:val="center"/>
          </w:tcPr>
          <w:p w14:paraId="3F20F6DB" w14:textId="08AEB347" w:rsidR="00BD7B36" w:rsidRPr="0052273E" w:rsidRDefault="00BD7B36" w:rsidP="00BD7B36">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806" w:type="dxa"/>
            <w:vAlign w:val="center"/>
          </w:tcPr>
          <w:p w14:paraId="6EAB1037" w14:textId="46635B24" w:rsidR="00BD7B36" w:rsidRPr="0052273E" w:rsidRDefault="00BD7B36" w:rsidP="00BD7B36">
            <w:pPr>
              <w:spacing w:after="0"/>
              <w:jc w:val="center"/>
              <w:rPr>
                <w:rFonts w:ascii="Cambria" w:hAnsi="Cambria" w:cs="Times New Roman"/>
                <w:bCs/>
                <w:sz w:val="20"/>
                <w:szCs w:val="20"/>
              </w:rPr>
            </w:pPr>
            <w:r w:rsidRPr="0052273E">
              <w:rPr>
                <w:rFonts w:ascii="Cambria" w:hAnsi="Cambria" w:cs="Times New Roman"/>
                <w:bCs/>
                <w:sz w:val="20"/>
                <w:szCs w:val="20"/>
              </w:rPr>
              <w:t>1</w:t>
            </w:r>
          </w:p>
        </w:tc>
      </w:tr>
      <w:tr w:rsidR="0052273E" w:rsidRPr="0052273E" w14:paraId="4FA1BA7B" w14:textId="77777777" w:rsidTr="004A497F">
        <w:trPr>
          <w:trHeight w:val="598"/>
        </w:trPr>
        <w:tc>
          <w:tcPr>
            <w:tcW w:w="640" w:type="dxa"/>
          </w:tcPr>
          <w:p w14:paraId="64B0F2F0" w14:textId="49D9AF91" w:rsidR="00BD7B36" w:rsidRPr="0052273E" w:rsidRDefault="00BD7B36" w:rsidP="00BD7B36">
            <w:pPr>
              <w:spacing w:after="0"/>
              <w:rPr>
                <w:rFonts w:ascii="Cambria" w:hAnsi="Cambria" w:cs="Times New Roman"/>
                <w:bCs/>
                <w:sz w:val="20"/>
                <w:szCs w:val="20"/>
              </w:rPr>
            </w:pPr>
            <w:r w:rsidRPr="0052273E">
              <w:rPr>
                <w:rFonts w:ascii="Cambria" w:hAnsi="Cambria" w:cs="Times New Roman"/>
                <w:bCs/>
                <w:sz w:val="20"/>
                <w:szCs w:val="20"/>
              </w:rPr>
              <w:t>P14</w:t>
            </w:r>
          </w:p>
        </w:tc>
        <w:tc>
          <w:tcPr>
            <w:tcW w:w="6069" w:type="dxa"/>
          </w:tcPr>
          <w:p w14:paraId="7364D28D" w14:textId="2D48C303" w:rsidR="00BD7B36" w:rsidRPr="0052273E" w:rsidRDefault="00BD7B36" w:rsidP="00BD7B36">
            <w:pPr>
              <w:spacing w:after="0"/>
              <w:rPr>
                <w:rFonts w:ascii="Cambria" w:hAnsi="Cambria"/>
                <w:bCs/>
                <w:sz w:val="20"/>
                <w:szCs w:val="20"/>
                <w:shd w:val="clear" w:color="auto" w:fill="FFFFFF"/>
              </w:rPr>
            </w:pPr>
            <w:r w:rsidRPr="0052273E">
              <w:rPr>
                <w:rFonts w:ascii="Cambria" w:hAnsi="Cambria" w:cs="Times New Roman"/>
                <w:sz w:val="20"/>
                <w:szCs w:val="20"/>
              </w:rPr>
              <w:t>Przygotowania pisemnego raportu.</w:t>
            </w:r>
          </w:p>
        </w:tc>
        <w:tc>
          <w:tcPr>
            <w:tcW w:w="1516" w:type="dxa"/>
            <w:vAlign w:val="center"/>
          </w:tcPr>
          <w:p w14:paraId="7DEE649A" w14:textId="31205DAC" w:rsidR="00BD7B36" w:rsidRPr="0052273E" w:rsidRDefault="00BD7B36" w:rsidP="00BD7B36">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806" w:type="dxa"/>
            <w:vAlign w:val="center"/>
          </w:tcPr>
          <w:p w14:paraId="3D96720A" w14:textId="6CAC4705" w:rsidR="00BD7B36" w:rsidRPr="0052273E" w:rsidRDefault="00BD7B36" w:rsidP="00BD7B36">
            <w:pPr>
              <w:spacing w:after="0"/>
              <w:jc w:val="center"/>
              <w:rPr>
                <w:rFonts w:ascii="Cambria" w:hAnsi="Cambria" w:cs="Times New Roman"/>
                <w:bCs/>
                <w:sz w:val="20"/>
                <w:szCs w:val="20"/>
              </w:rPr>
            </w:pPr>
            <w:r w:rsidRPr="0052273E">
              <w:rPr>
                <w:rFonts w:ascii="Cambria" w:hAnsi="Cambria" w:cs="Times New Roman"/>
                <w:bCs/>
                <w:sz w:val="20"/>
                <w:szCs w:val="20"/>
              </w:rPr>
              <w:t>1</w:t>
            </w:r>
          </w:p>
        </w:tc>
      </w:tr>
      <w:tr w:rsidR="0052273E" w:rsidRPr="0052273E" w14:paraId="221EAD2E" w14:textId="77777777" w:rsidTr="004A497F">
        <w:trPr>
          <w:trHeight w:val="598"/>
        </w:trPr>
        <w:tc>
          <w:tcPr>
            <w:tcW w:w="640" w:type="dxa"/>
          </w:tcPr>
          <w:p w14:paraId="7E728ED1" w14:textId="3B5B7168" w:rsidR="00BD7B36" w:rsidRPr="0052273E" w:rsidRDefault="00BD7B36" w:rsidP="00BD7B36">
            <w:pPr>
              <w:spacing w:after="0"/>
              <w:rPr>
                <w:rFonts w:ascii="Cambria" w:hAnsi="Cambria" w:cs="Times New Roman"/>
                <w:bCs/>
                <w:sz w:val="20"/>
                <w:szCs w:val="20"/>
              </w:rPr>
            </w:pPr>
            <w:r w:rsidRPr="0052273E">
              <w:rPr>
                <w:rFonts w:ascii="Cambria" w:hAnsi="Cambria" w:cs="Times New Roman"/>
                <w:bCs/>
                <w:sz w:val="20"/>
                <w:szCs w:val="20"/>
              </w:rPr>
              <w:t>P15</w:t>
            </w:r>
          </w:p>
        </w:tc>
        <w:tc>
          <w:tcPr>
            <w:tcW w:w="6069" w:type="dxa"/>
          </w:tcPr>
          <w:p w14:paraId="0BDDD8FF" w14:textId="5B6E2161" w:rsidR="00BD7B36" w:rsidRPr="0052273E" w:rsidRDefault="00BD7B36" w:rsidP="00BD7B36">
            <w:pPr>
              <w:spacing w:after="0"/>
              <w:rPr>
                <w:rFonts w:ascii="Cambria" w:hAnsi="Cambria"/>
                <w:bCs/>
                <w:sz w:val="20"/>
                <w:szCs w:val="20"/>
                <w:shd w:val="clear" w:color="auto" w:fill="FFFFFF"/>
              </w:rPr>
            </w:pPr>
            <w:r w:rsidRPr="0052273E">
              <w:rPr>
                <w:rFonts w:ascii="Cambria" w:hAnsi="Cambria" w:cs="Times New Roman"/>
                <w:sz w:val="20"/>
                <w:szCs w:val="20"/>
              </w:rPr>
              <w:t xml:space="preserve">Zaprezentowania wyników projektu. </w:t>
            </w:r>
          </w:p>
        </w:tc>
        <w:tc>
          <w:tcPr>
            <w:tcW w:w="1516" w:type="dxa"/>
            <w:vAlign w:val="center"/>
          </w:tcPr>
          <w:p w14:paraId="58DA65DC" w14:textId="41B64FC6" w:rsidR="00BD7B36" w:rsidRPr="0052273E" w:rsidRDefault="00BD7B36" w:rsidP="00BD7B36">
            <w:pPr>
              <w:spacing w:after="0"/>
              <w:jc w:val="center"/>
              <w:rPr>
                <w:rFonts w:ascii="Cambria" w:hAnsi="Cambria" w:cs="Times New Roman"/>
                <w:bCs/>
                <w:sz w:val="20"/>
                <w:szCs w:val="20"/>
              </w:rPr>
            </w:pPr>
            <w:r w:rsidRPr="0052273E">
              <w:rPr>
                <w:rFonts w:ascii="Cambria" w:hAnsi="Cambria" w:cs="Times New Roman"/>
                <w:bCs/>
                <w:sz w:val="20"/>
                <w:szCs w:val="20"/>
              </w:rPr>
              <w:t>2</w:t>
            </w:r>
          </w:p>
        </w:tc>
        <w:tc>
          <w:tcPr>
            <w:tcW w:w="1806" w:type="dxa"/>
            <w:vAlign w:val="center"/>
          </w:tcPr>
          <w:p w14:paraId="4D827DBD" w14:textId="282D8DF1" w:rsidR="00BD7B36" w:rsidRPr="0052273E" w:rsidRDefault="00BD7B36" w:rsidP="00BD7B36">
            <w:pPr>
              <w:spacing w:after="0"/>
              <w:jc w:val="center"/>
              <w:rPr>
                <w:rFonts w:ascii="Cambria" w:hAnsi="Cambria" w:cs="Times New Roman"/>
                <w:bCs/>
                <w:sz w:val="20"/>
                <w:szCs w:val="20"/>
              </w:rPr>
            </w:pPr>
            <w:r w:rsidRPr="0052273E">
              <w:rPr>
                <w:rFonts w:ascii="Cambria" w:hAnsi="Cambria" w:cs="Times New Roman"/>
                <w:bCs/>
                <w:sz w:val="20"/>
                <w:szCs w:val="20"/>
              </w:rPr>
              <w:t>2</w:t>
            </w:r>
          </w:p>
        </w:tc>
      </w:tr>
      <w:tr w:rsidR="00BD7B36" w:rsidRPr="0052273E" w14:paraId="70C562DB" w14:textId="77777777" w:rsidTr="004A497F">
        <w:tc>
          <w:tcPr>
            <w:tcW w:w="640" w:type="dxa"/>
          </w:tcPr>
          <w:p w14:paraId="1992ECF0" w14:textId="77777777" w:rsidR="00BD7B36" w:rsidRPr="0052273E" w:rsidRDefault="00BD7B36" w:rsidP="00BD7B36">
            <w:pPr>
              <w:spacing w:after="0"/>
              <w:rPr>
                <w:rFonts w:ascii="Cambria" w:hAnsi="Cambria" w:cs="Times New Roman"/>
                <w:b/>
                <w:sz w:val="20"/>
                <w:szCs w:val="20"/>
              </w:rPr>
            </w:pPr>
          </w:p>
        </w:tc>
        <w:tc>
          <w:tcPr>
            <w:tcW w:w="6069" w:type="dxa"/>
          </w:tcPr>
          <w:p w14:paraId="34987A98" w14:textId="77777777" w:rsidR="00BD7B36" w:rsidRPr="0052273E" w:rsidRDefault="00BD7B36" w:rsidP="00BD7B36">
            <w:pPr>
              <w:spacing w:after="0"/>
              <w:rPr>
                <w:rFonts w:ascii="Cambria" w:hAnsi="Cambria" w:cs="Times New Roman"/>
                <w:b/>
                <w:sz w:val="20"/>
                <w:szCs w:val="20"/>
              </w:rPr>
            </w:pPr>
            <w:r w:rsidRPr="0052273E">
              <w:rPr>
                <w:rFonts w:ascii="Cambria" w:hAnsi="Cambria" w:cs="Times New Roman"/>
                <w:b/>
                <w:sz w:val="20"/>
                <w:szCs w:val="20"/>
              </w:rPr>
              <w:t>Razem liczba godzin laboratorium</w:t>
            </w:r>
          </w:p>
        </w:tc>
        <w:tc>
          <w:tcPr>
            <w:tcW w:w="1516" w:type="dxa"/>
            <w:vAlign w:val="center"/>
          </w:tcPr>
          <w:p w14:paraId="58A3F707" w14:textId="77777777" w:rsidR="00BD7B36" w:rsidRPr="0052273E" w:rsidRDefault="00BD7B36" w:rsidP="00BD7B36">
            <w:pPr>
              <w:spacing w:after="0"/>
              <w:jc w:val="center"/>
              <w:rPr>
                <w:rFonts w:ascii="Cambria" w:hAnsi="Cambria" w:cs="Times New Roman"/>
                <w:b/>
                <w:bCs/>
                <w:sz w:val="20"/>
                <w:szCs w:val="20"/>
              </w:rPr>
            </w:pPr>
            <w:r w:rsidRPr="0052273E">
              <w:rPr>
                <w:rFonts w:ascii="Cambria" w:hAnsi="Cambria" w:cs="Times New Roman"/>
                <w:b/>
                <w:bCs/>
                <w:sz w:val="20"/>
                <w:szCs w:val="20"/>
              </w:rPr>
              <w:t>30</w:t>
            </w:r>
          </w:p>
        </w:tc>
        <w:tc>
          <w:tcPr>
            <w:tcW w:w="1806" w:type="dxa"/>
            <w:vAlign w:val="center"/>
          </w:tcPr>
          <w:p w14:paraId="2548B145" w14:textId="77777777" w:rsidR="00BD7B36" w:rsidRPr="0052273E" w:rsidRDefault="00BD7B36" w:rsidP="00BD7B36">
            <w:pPr>
              <w:spacing w:after="0"/>
              <w:jc w:val="center"/>
              <w:rPr>
                <w:rFonts w:ascii="Cambria" w:hAnsi="Cambria" w:cs="Times New Roman"/>
                <w:b/>
                <w:bCs/>
                <w:sz w:val="20"/>
                <w:szCs w:val="20"/>
              </w:rPr>
            </w:pPr>
            <w:r w:rsidRPr="0052273E">
              <w:rPr>
                <w:rFonts w:ascii="Cambria" w:hAnsi="Cambria" w:cs="Times New Roman"/>
                <w:b/>
                <w:bCs/>
                <w:sz w:val="20"/>
                <w:szCs w:val="20"/>
              </w:rPr>
              <w:t>18</w:t>
            </w:r>
          </w:p>
        </w:tc>
      </w:tr>
    </w:tbl>
    <w:p w14:paraId="5F6E4DA3" w14:textId="77777777" w:rsidR="005A149C" w:rsidRPr="0052273E" w:rsidRDefault="005A149C" w:rsidP="002F14D8">
      <w:pPr>
        <w:spacing w:after="0"/>
        <w:jc w:val="both"/>
        <w:rPr>
          <w:rFonts w:ascii="Cambria" w:hAnsi="Cambria" w:cs="Times New Roman"/>
          <w:b/>
          <w:bCs/>
          <w:sz w:val="20"/>
          <w:szCs w:val="20"/>
        </w:rPr>
      </w:pPr>
    </w:p>
    <w:p w14:paraId="25A55D94" w14:textId="77777777" w:rsidR="005A149C" w:rsidRPr="0052273E" w:rsidRDefault="005A149C" w:rsidP="002F14D8">
      <w:pPr>
        <w:spacing w:after="0"/>
        <w:jc w:val="both"/>
        <w:rPr>
          <w:rFonts w:ascii="Cambria" w:hAnsi="Cambria" w:cs="Times New Roman"/>
          <w:b/>
          <w:bCs/>
          <w:sz w:val="20"/>
          <w:szCs w:val="20"/>
        </w:rPr>
      </w:pPr>
      <w:r w:rsidRPr="0052273E">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2273E" w:rsidRPr="0052273E" w14:paraId="654EB383" w14:textId="77777777" w:rsidTr="00832F4B">
        <w:trPr>
          <w:jc w:val="center"/>
        </w:trPr>
        <w:tc>
          <w:tcPr>
            <w:tcW w:w="1666" w:type="dxa"/>
          </w:tcPr>
          <w:p w14:paraId="5403B7CD" w14:textId="77777777" w:rsidR="005A149C" w:rsidRPr="0052273E" w:rsidRDefault="005A149C" w:rsidP="002F14D8">
            <w:pPr>
              <w:spacing w:after="0"/>
              <w:jc w:val="both"/>
              <w:rPr>
                <w:rFonts w:ascii="Cambria" w:hAnsi="Cambria" w:cs="Times New Roman"/>
                <w:b/>
                <w:bCs/>
                <w:sz w:val="20"/>
                <w:szCs w:val="20"/>
              </w:rPr>
            </w:pPr>
            <w:r w:rsidRPr="0052273E">
              <w:rPr>
                <w:rFonts w:ascii="Cambria" w:hAnsi="Cambria" w:cs="Times New Roman"/>
                <w:b/>
                <w:bCs/>
                <w:sz w:val="20"/>
                <w:szCs w:val="20"/>
              </w:rPr>
              <w:t>Forma zajęć</w:t>
            </w:r>
          </w:p>
        </w:tc>
        <w:tc>
          <w:tcPr>
            <w:tcW w:w="4963" w:type="dxa"/>
          </w:tcPr>
          <w:p w14:paraId="2DAF26CA" w14:textId="77777777" w:rsidR="005A149C" w:rsidRPr="0052273E" w:rsidRDefault="005A149C" w:rsidP="002F14D8">
            <w:pPr>
              <w:spacing w:after="0"/>
              <w:jc w:val="both"/>
              <w:rPr>
                <w:rFonts w:ascii="Cambria" w:hAnsi="Cambria" w:cs="Times New Roman"/>
                <w:b/>
                <w:bCs/>
                <w:sz w:val="20"/>
                <w:szCs w:val="20"/>
              </w:rPr>
            </w:pPr>
            <w:r w:rsidRPr="0052273E">
              <w:rPr>
                <w:rFonts w:ascii="Cambria" w:hAnsi="Cambria" w:cs="Times New Roman"/>
                <w:b/>
                <w:bCs/>
                <w:sz w:val="20"/>
                <w:szCs w:val="20"/>
              </w:rPr>
              <w:t>Metody dydaktyczne (wybór z listy)</w:t>
            </w:r>
          </w:p>
        </w:tc>
        <w:tc>
          <w:tcPr>
            <w:tcW w:w="3260" w:type="dxa"/>
          </w:tcPr>
          <w:p w14:paraId="336FDBC4" w14:textId="77777777" w:rsidR="005A149C" w:rsidRPr="0052273E" w:rsidRDefault="005A149C" w:rsidP="002F14D8">
            <w:pPr>
              <w:spacing w:after="0"/>
              <w:jc w:val="both"/>
              <w:rPr>
                <w:rFonts w:ascii="Cambria" w:hAnsi="Cambria" w:cs="Times New Roman"/>
                <w:b/>
                <w:bCs/>
                <w:sz w:val="20"/>
                <w:szCs w:val="20"/>
              </w:rPr>
            </w:pPr>
            <w:r w:rsidRPr="0052273E">
              <w:rPr>
                <w:rFonts w:ascii="Cambria" w:hAnsi="Cambria" w:cs="Times New Roman"/>
                <w:b/>
                <w:bCs/>
                <w:sz w:val="20"/>
                <w:szCs w:val="20"/>
              </w:rPr>
              <w:t>Ś</w:t>
            </w:r>
            <w:r w:rsidRPr="0052273E">
              <w:rPr>
                <w:rFonts w:ascii="Cambria" w:hAnsi="Cambria" w:cs="Times New Roman"/>
                <w:b/>
                <w:sz w:val="20"/>
                <w:szCs w:val="20"/>
              </w:rPr>
              <w:t>rodki dydaktyczne</w:t>
            </w:r>
          </w:p>
        </w:tc>
      </w:tr>
      <w:tr w:rsidR="0052273E" w:rsidRPr="0052273E" w14:paraId="7EDB89B8" w14:textId="77777777" w:rsidTr="00832F4B">
        <w:trPr>
          <w:jc w:val="center"/>
        </w:trPr>
        <w:tc>
          <w:tcPr>
            <w:tcW w:w="1666" w:type="dxa"/>
          </w:tcPr>
          <w:p w14:paraId="1749831B" w14:textId="77777777" w:rsidR="005B1DAC" w:rsidRPr="0052273E" w:rsidRDefault="005B1DAC" w:rsidP="002F14D8">
            <w:pPr>
              <w:spacing w:after="0"/>
              <w:jc w:val="both"/>
              <w:rPr>
                <w:rFonts w:ascii="Cambria" w:hAnsi="Cambria" w:cs="Times New Roman"/>
                <w:bCs/>
                <w:sz w:val="20"/>
                <w:szCs w:val="20"/>
              </w:rPr>
            </w:pPr>
            <w:r w:rsidRPr="0052273E">
              <w:rPr>
                <w:rFonts w:ascii="Cambria" w:hAnsi="Cambria" w:cs="Times New Roman"/>
                <w:bCs/>
                <w:sz w:val="20"/>
                <w:szCs w:val="20"/>
              </w:rPr>
              <w:t>Wykład</w:t>
            </w:r>
          </w:p>
        </w:tc>
        <w:tc>
          <w:tcPr>
            <w:tcW w:w="4963" w:type="dxa"/>
          </w:tcPr>
          <w:p w14:paraId="7A376677" w14:textId="77777777" w:rsidR="005B1DAC" w:rsidRPr="0052273E" w:rsidRDefault="005B1DAC" w:rsidP="002F14D8">
            <w:pPr>
              <w:spacing w:after="0"/>
              <w:rPr>
                <w:rFonts w:ascii="Cambria" w:hAnsi="Cambria" w:cs="Times New Roman"/>
                <w:sz w:val="20"/>
                <w:szCs w:val="20"/>
              </w:rPr>
            </w:pPr>
            <w:r w:rsidRPr="0052273E">
              <w:rPr>
                <w:rFonts w:ascii="Cambria" w:hAnsi="Cambria" w:cs="Times New Roman"/>
                <w:sz w:val="20"/>
                <w:szCs w:val="20"/>
              </w:rPr>
              <w:t>M1, wykład informacyjny</w:t>
            </w:r>
          </w:p>
        </w:tc>
        <w:tc>
          <w:tcPr>
            <w:tcW w:w="3260" w:type="dxa"/>
          </w:tcPr>
          <w:p w14:paraId="3A62E442" w14:textId="77777777" w:rsidR="005B1DAC" w:rsidRPr="0052273E" w:rsidRDefault="005B1DAC" w:rsidP="002F14D8">
            <w:pPr>
              <w:spacing w:after="0"/>
              <w:rPr>
                <w:rFonts w:ascii="Cambria" w:hAnsi="Cambria" w:cs="Times New Roman"/>
                <w:sz w:val="20"/>
                <w:szCs w:val="20"/>
              </w:rPr>
            </w:pPr>
            <w:r w:rsidRPr="0052273E">
              <w:rPr>
                <w:rFonts w:ascii="Cambria" w:hAnsi="Cambria" w:cs="Times New Roman"/>
                <w:sz w:val="20"/>
                <w:szCs w:val="20"/>
              </w:rPr>
              <w:t xml:space="preserve">projektor </w:t>
            </w:r>
          </w:p>
        </w:tc>
      </w:tr>
      <w:tr w:rsidR="005B1DAC" w:rsidRPr="0052273E" w14:paraId="54936941" w14:textId="77777777" w:rsidTr="00832F4B">
        <w:trPr>
          <w:jc w:val="center"/>
        </w:trPr>
        <w:tc>
          <w:tcPr>
            <w:tcW w:w="1666" w:type="dxa"/>
          </w:tcPr>
          <w:p w14:paraId="473F5E91" w14:textId="77777777" w:rsidR="005B1DAC" w:rsidRPr="0052273E" w:rsidRDefault="005B1DAC" w:rsidP="002F14D8">
            <w:pPr>
              <w:spacing w:after="0"/>
              <w:jc w:val="both"/>
              <w:rPr>
                <w:rFonts w:ascii="Cambria" w:hAnsi="Cambria" w:cs="Times New Roman"/>
                <w:bCs/>
                <w:sz w:val="20"/>
                <w:szCs w:val="20"/>
              </w:rPr>
            </w:pPr>
            <w:r w:rsidRPr="0052273E">
              <w:rPr>
                <w:rFonts w:ascii="Cambria" w:hAnsi="Cambria" w:cs="Times New Roman"/>
                <w:bCs/>
                <w:sz w:val="20"/>
                <w:szCs w:val="20"/>
              </w:rPr>
              <w:t>Projekt</w:t>
            </w:r>
          </w:p>
        </w:tc>
        <w:tc>
          <w:tcPr>
            <w:tcW w:w="4963" w:type="dxa"/>
          </w:tcPr>
          <w:p w14:paraId="651BAAEE" w14:textId="77777777" w:rsidR="005B1DAC" w:rsidRPr="0052273E" w:rsidRDefault="005B1DAC" w:rsidP="002F14D8">
            <w:pPr>
              <w:spacing w:after="0"/>
              <w:rPr>
                <w:rFonts w:ascii="Cambria" w:hAnsi="Cambria" w:cs="Times New Roman"/>
                <w:sz w:val="20"/>
                <w:szCs w:val="20"/>
              </w:rPr>
            </w:pPr>
            <w:r w:rsidRPr="0052273E">
              <w:rPr>
                <w:rFonts w:ascii="Cambria" w:hAnsi="Cambria"/>
                <w:bCs/>
                <w:sz w:val="20"/>
                <w:szCs w:val="20"/>
              </w:rPr>
              <w:t>F4 – wystąpienie</w:t>
            </w:r>
            <w:r w:rsidRPr="0052273E">
              <w:rPr>
                <w:rFonts w:ascii="Cambria" w:hAnsi="Cambria"/>
                <w:b/>
                <w:bCs/>
                <w:sz w:val="20"/>
                <w:szCs w:val="20"/>
              </w:rPr>
              <w:t xml:space="preserve"> </w:t>
            </w:r>
            <w:r w:rsidRPr="0052273E">
              <w:rPr>
                <w:rFonts w:ascii="Cambria" w:hAnsi="Cambria"/>
                <w:bCs/>
                <w:sz w:val="20"/>
                <w:szCs w:val="20"/>
              </w:rPr>
              <w:t>(prezentacja multimedialna</w:t>
            </w:r>
            <w:r w:rsidRPr="0052273E">
              <w:rPr>
                <w:rFonts w:ascii="Cambria" w:hAnsi="Cambria"/>
                <w:sz w:val="20"/>
                <w:szCs w:val="20"/>
              </w:rPr>
              <w:t xml:space="preserve"> formułowanie dłuższej wypowiedzi ustnej na wybrany temat, ustne formułowanie i rozwiązywanie problemu, wypowiedź problemowa, analiza projektu</w:t>
            </w:r>
          </w:p>
        </w:tc>
        <w:tc>
          <w:tcPr>
            <w:tcW w:w="3260" w:type="dxa"/>
          </w:tcPr>
          <w:p w14:paraId="71794686" w14:textId="77777777" w:rsidR="005B1DAC" w:rsidRPr="0052273E" w:rsidRDefault="005B1DAC" w:rsidP="002F14D8">
            <w:pPr>
              <w:spacing w:after="0"/>
              <w:rPr>
                <w:rFonts w:ascii="Cambria" w:hAnsi="Cambria" w:cs="Times New Roman"/>
                <w:sz w:val="20"/>
                <w:szCs w:val="20"/>
              </w:rPr>
            </w:pPr>
            <w:r w:rsidRPr="0052273E">
              <w:rPr>
                <w:rFonts w:ascii="Cambria" w:hAnsi="Cambria" w:cs="Times New Roman"/>
                <w:sz w:val="20"/>
                <w:szCs w:val="20"/>
              </w:rPr>
              <w:t xml:space="preserve">projektor </w:t>
            </w:r>
          </w:p>
        </w:tc>
      </w:tr>
    </w:tbl>
    <w:p w14:paraId="3639D614" w14:textId="77777777" w:rsidR="00A9755D" w:rsidRPr="0052273E" w:rsidRDefault="00A9755D" w:rsidP="002F14D8">
      <w:pPr>
        <w:spacing w:after="0"/>
        <w:rPr>
          <w:rFonts w:ascii="Cambria" w:hAnsi="Cambria" w:cs="Times New Roman"/>
          <w:b/>
          <w:bCs/>
          <w:sz w:val="20"/>
          <w:szCs w:val="20"/>
        </w:rPr>
      </w:pPr>
    </w:p>
    <w:p w14:paraId="63D69395"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8. Sposoby (metody) weryfikacji i oceny efektów uczenia się osiągniętych przez studenta</w:t>
      </w:r>
    </w:p>
    <w:p w14:paraId="39E89E8F" w14:textId="77777777" w:rsidR="005A149C" w:rsidRPr="0052273E" w:rsidRDefault="005A149C" w:rsidP="002F14D8">
      <w:pPr>
        <w:spacing w:after="0"/>
        <w:rPr>
          <w:rFonts w:ascii="Cambria" w:hAnsi="Cambria" w:cs="Times New Roman"/>
          <w:b/>
          <w:bCs/>
          <w:sz w:val="20"/>
          <w:szCs w:val="20"/>
        </w:rPr>
      </w:pPr>
      <w:r w:rsidRPr="0052273E">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348"/>
        <w:gridCol w:w="4082"/>
      </w:tblGrid>
      <w:tr w:rsidR="0052273E" w:rsidRPr="0052273E" w14:paraId="32C572A0" w14:textId="77777777" w:rsidTr="00E57E88">
        <w:tc>
          <w:tcPr>
            <w:tcW w:w="1459" w:type="dxa"/>
            <w:vAlign w:val="center"/>
          </w:tcPr>
          <w:p w14:paraId="2C17AF37"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zajęć</w:t>
            </w:r>
          </w:p>
        </w:tc>
        <w:tc>
          <w:tcPr>
            <w:tcW w:w="4348" w:type="dxa"/>
            <w:vAlign w:val="center"/>
          </w:tcPr>
          <w:p w14:paraId="23A98D99" w14:textId="77777777" w:rsidR="005A149C" w:rsidRPr="0052273E" w:rsidRDefault="005A149C" w:rsidP="002F14D8">
            <w:pPr>
              <w:spacing w:after="0"/>
              <w:jc w:val="center"/>
              <w:rPr>
                <w:rFonts w:ascii="Cambria" w:hAnsi="Cambria" w:cs="Times New Roman"/>
                <w:b/>
                <w:sz w:val="20"/>
                <w:szCs w:val="20"/>
              </w:rPr>
            </w:pPr>
            <w:r w:rsidRPr="0052273E">
              <w:rPr>
                <w:rFonts w:ascii="Cambria" w:hAnsi="Cambria" w:cs="Times New Roman"/>
                <w:b/>
                <w:sz w:val="20"/>
                <w:szCs w:val="20"/>
              </w:rPr>
              <w:t xml:space="preserve">Ocena formująca (F) </w:t>
            </w:r>
          </w:p>
          <w:p w14:paraId="3AA9FE66"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sz w:val="20"/>
                <w:szCs w:val="20"/>
              </w:rPr>
              <w:lastRenderedPageBreak/>
              <w:t xml:space="preserve">– </w:t>
            </w:r>
            <w:r w:rsidRPr="0052273E">
              <w:rPr>
                <w:rFonts w:ascii="Cambria" w:hAnsi="Cambria" w:cs="Times New Roman"/>
                <w:sz w:val="20"/>
                <w:szCs w:val="20"/>
              </w:rPr>
              <w:t xml:space="preserve">wskazuje studentowi na potrzebę uzupełniania wiedzy lub stosowania określonych metod i narzędzi, stymulujące do doskonalenia efektów pracy </w:t>
            </w:r>
            <w:r w:rsidRPr="0052273E">
              <w:rPr>
                <w:rFonts w:ascii="Cambria" w:hAnsi="Cambria" w:cs="Times New Roman"/>
                <w:b/>
                <w:sz w:val="20"/>
                <w:szCs w:val="20"/>
              </w:rPr>
              <w:t>(wybór z listy)</w:t>
            </w:r>
          </w:p>
        </w:tc>
        <w:tc>
          <w:tcPr>
            <w:tcW w:w="4082" w:type="dxa"/>
            <w:vAlign w:val="center"/>
          </w:tcPr>
          <w:p w14:paraId="26916466" w14:textId="77777777" w:rsidR="005A149C" w:rsidRPr="0052273E" w:rsidRDefault="005A149C" w:rsidP="002F14D8">
            <w:pPr>
              <w:spacing w:after="0"/>
              <w:jc w:val="center"/>
              <w:rPr>
                <w:rFonts w:ascii="Cambria" w:hAnsi="Cambria" w:cs="Times New Roman"/>
                <w:b/>
                <w:sz w:val="20"/>
                <w:szCs w:val="20"/>
              </w:rPr>
            </w:pPr>
            <w:r w:rsidRPr="0052273E">
              <w:rPr>
                <w:rFonts w:ascii="Cambria" w:hAnsi="Cambria" w:cs="Times New Roman"/>
                <w:b/>
                <w:sz w:val="20"/>
                <w:szCs w:val="20"/>
              </w:rPr>
              <w:lastRenderedPageBreak/>
              <w:t xml:space="preserve">Ocena podsumowująca (P) – </w:t>
            </w:r>
            <w:r w:rsidRPr="0052273E">
              <w:rPr>
                <w:rFonts w:ascii="Cambria" w:hAnsi="Cambria" w:cs="Times New Roman"/>
                <w:sz w:val="20"/>
                <w:szCs w:val="20"/>
              </w:rPr>
              <w:t xml:space="preserve">podsumowuje osiągnięte efekty uczenia się </w:t>
            </w:r>
            <w:r w:rsidRPr="0052273E">
              <w:rPr>
                <w:rFonts w:ascii="Cambria" w:hAnsi="Cambria" w:cs="Times New Roman"/>
                <w:b/>
                <w:sz w:val="20"/>
                <w:szCs w:val="20"/>
              </w:rPr>
              <w:t>(wybór z listy)</w:t>
            </w:r>
          </w:p>
        </w:tc>
      </w:tr>
      <w:tr w:rsidR="0052273E" w:rsidRPr="0052273E" w14:paraId="375C4D58" w14:textId="77777777" w:rsidTr="00E57E88">
        <w:tc>
          <w:tcPr>
            <w:tcW w:w="1459" w:type="dxa"/>
          </w:tcPr>
          <w:p w14:paraId="5BCB283C" w14:textId="77777777" w:rsidR="005B1DAC" w:rsidRPr="0052273E" w:rsidRDefault="005B1DAC" w:rsidP="002F14D8">
            <w:pPr>
              <w:spacing w:after="0"/>
              <w:rPr>
                <w:rFonts w:ascii="Cambria" w:hAnsi="Cambria" w:cs="Times New Roman"/>
                <w:b/>
                <w:bCs/>
                <w:sz w:val="20"/>
                <w:szCs w:val="20"/>
              </w:rPr>
            </w:pPr>
            <w:r w:rsidRPr="0052273E">
              <w:rPr>
                <w:rFonts w:ascii="Cambria" w:hAnsi="Cambria" w:cs="Times New Roman"/>
                <w:bCs/>
                <w:sz w:val="20"/>
                <w:szCs w:val="20"/>
              </w:rPr>
              <w:t>Wykład</w:t>
            </w:r>
          </w:p>
        </w:tc>
        <w:tc>
          <w:tcPr>
            <w:tcW w:w="4348" w:type="dxa"/>
          </w:tcPr>
          <w:p w14:paraId="1BD363E9" w14:textId="77777777" w:rsidR="005B1DAC" w:rsidRPr="0052273E" w:rsidRDefault="005B1DAC"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 xml:space="preserve">F2, aktywność podczas wykładów – rozwiązywanie </w:t>
            </w:r>
          </w:p>
          <w:p w14:paraId="17AC9A85" w14:textId="77777777" w:rsidR="005B1DAC" w:rsidRPr="0052273E" w:rsidRDefault="005B1DAC" w:rsidP="002F14D8">
            <w:pPr>
              <w:spacing w:after="0"/>
              <w:rPr>
                <w:rFonts w:ascii="Cambria" w:eastAsia="Times New Roman" w:hAnsi="Cambria"/>
                <w:sz w:val="20"/>
                <w:szCs w:val="20"/>
                <w:lang w:eastAsia="pl-PL"/>
              </w:rPr>
            </w:pPr>
            <w:r w:rsidRPr="0052273E">
              <w:rPr>
                <w:rFonts w:ascii="Cambria" w:eastAsia="Times New Roman" w:hAnsi="Cambria"/>
                <w:sz w:val="20"/>
                <w:szCs w:val="20"/>
                <w:lang w:eastAsia="pl-PL"/>
              </w:rPr>
              <w:t>problemów</w:t>
            </w:r>
          </w:p>
        </w:tc>
        <w:tc>
          <w:tcPr>
            <w:tcW w:w="4082" w:type="dxa"/>
          </w:tcPr>
          <w:p w14:paraId="53B08E9F" w14:textId="77777777" w:rsidR="005B1DAC" w:rsidRPr="0052273E" w:rsidRDefault="005B1DAC" w:rsidP="002F14D8">
            <w:pPr>
              <w:spacing w:after="0"/>
              <w:rPr>
                <w:rFonts w:ascii="Cambria" w:hAnsi="Cambria"/>
                <w:sz w:val="20"/>
                <w:szCs w:val="20"/>
              </w:rPr>
            </w:pPr>
            <w:r w:rsidRPr="0052273E">
              <w:rPr>
                <w:rFonts w:ascii="Cambria" w:hAnsi="Cambria"/>
                <w:bCs/>
                <w:sz w:val="20"/>
                <w:szCs w:val="20"/>
              </w:rPr>
              <w:t>P3 – ocena podsumowująca powstała na podstawie ocen formujących, uzyskanych w semestrze z ćwiczeń laboratoryjnych i projektowych,</w:t>
            </w:r>
          </w:p>
        </w:tc>
      </w:tr>
      <w:tr w:rsidR="005B1DAC" w:rsidRPr="0052273E" w14:paraId="7FCAB343" w14:textId="77777777" w:rsidTr="00E57E88">
        <w:tc>
          <w:tcPr>
            <w:tcW w:w="1459" w:type="dxa"/>
          </w:tcPr>
          <w:p w14:paraId="6B0FEBCD" w14:textId="77777777" w:rsidR="005B1DAC" w:rsidRPr="0052273E" w:rsidRDefault="005B1DAC" w:rsidP="002F14D8">
            <w:pPr>
              <w:spacing w:after="0"/>
              <w:rPr>
                <w:rFonts w:ascii="Cambria" w:hAnsi="Cambria" w:cs="Times New Roman"/>
                <w:b/>
                <w:bCs/>
                <w:sz w:val="20"/>
                <w:szCs w:val="20"/>
              </w:rPr>
            </w:pPr>
            <w:r w:rsidRPr="0052273E">
              <w:rPr>
                <w:rFonts w:ascii="Cambria" w:hAnsi="Cambria" w:cs="Times New Roman"/>
                <w:bCs/>
                <w:sz w:val="20"/>
                <w:szCs w:val="20"/>
              </w:rPr>
              <w:t>Projekt</w:t>
            </w:r>
          </w:p>
        </w:tc>
        <w:tc>
          <w:tcPr>
            <w:tcW w:w="4348" w:type="dxa"/>
          </w:tcPr>
          <w:p w14:paraId="5CD61893" w14:textId="77777777" w:rsidR="005B1DAC" w:rsidRPr="0052273E" w:rsidRDefault="005B1DAC" w:rsidP="002F14D8">
            <w:pPr>
              <w:spacing w:after="0"/>
              <w:rPr>
                <w:rFonts w:ascii="Cambria" w:eastAsia="Times New Roman" w:hAnsi="Cambria"/>
                <w:sz w:val="20"/>
                <w:szCs w:val="20"/>
                <w:lang w:eastAsia="pl-PL"/>
              </w:rPr>
            </w:pPr>
            <w:r w:rsidRPr="0052273E">
              <w:rPr>
                <w:rFonts w:ascii="Cambria" w:hAnsi="Cambria" w:cs="Times New Roman"/>
                <w:sz w:val="20"/>
                <w:szCs w:val="20"/>
              </w:rPr>
              <w:t>F4 wystąpienie</w:t>
            </w:r>
          </w:p>
        </w:tc>
        <w:tc>
          <w:tcPr>
            <w:tcW w:w="4082" w:type="dxa"/>
          </w:tcPr>
          <w:p w14:paraId="1C79980C" w14:textId="77777777" w:rsidR="005B1DAC" w:rsidRPr="0052273E" w:rsidRDefault="005B1DAC" w:rsidP="002F14D8">
            <w:pPr>
              <w:spacing w:after="0"/>
              <w:rPr>
                <w:rFonts w:ascii="Cambria" w:hAnsi="Cambria"/>
                <w:sz w:val="20"/>
                <w:szCs w:val="20"/>
              </w:rPr>
            </w:pPr>
            <w:r w:rsidRPr="0052273E">
              <w:rPr>
                <w:rFonts w:ascii="Cambria" w:hAnsi="Cambria"/>
                <w:sz w:val="20"/>
                <w:szCs w:val="20"/>
              </w:rPr>
              <w:t>P4, praca pisemna - projekt</w:t>
            </w:r>
          </w:p>
        </w:tc>
      </w:tr>
    </w:tbl>
    <w:p w14:paraId="1E4C064E" w14:textId="77777777" w:rsidR="00A9755D" w:rsidRPr="0052273E" w:rsidRDefault="00A9755D" w:rsidP="002F14D8">
      <w:pPr>
        <w:spacing w:after="0"/>
        <w:jc w:val="both"/>
        <w:rPr>
          <w:rFonts w:ascii="Cambria" w:hAnsi="Cambria" w:cs="Times New Roman"/>
          <w:b/>
          <w:sz w:val="20"/>
          <w:szCs w:val="20"/>
        </w:rPr>
      </w:pPr>
    </w:p>
    <w:p w14:paraId="659AA6A4" w14:textId="77777777" w:rsidR="005B1DAC" w:rsidRPr="0052273E" w:rsidRDefault="005A149C" w:rsidP="002F14D8">
      <w:pPr>
        <w:spacing w:after="0"/>
        <w:jc w:val="both"/>
        <w:rPr>
          <w:rFonts w:ascii="Cambria" w:hAnsi="Cambria" w:cs="Times New Roman"/>
          <w:b/>
          <w:sz w:val="20"/>
          <w:szCs w:val="20"/>
        </w:rPr>
      </w:pPr>
      <w:r w:rsidRPr="0052273E">
        <w:rPr>
          <w:rFonts w:ascii="Cambria" w:hAnsi="Cambria" w:cs="Times New Roman"/>
          <w:b/>
          <w:sz w:val="20"/>
          <w:szCs w:val="20"/>
        </w:rPr>
        <w:t>8.2. Sposoby (metody) weryfikacji osiągnięcia przedmiotowych efektów uczenia się (wstawić „x”)</w:t>
      </w:r>
    </w:p>
    <w:tbl>
      <w:tblPr>
        <w:tblW w:w="407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5"/>
        <w:gridCol w:w="850"/>
        <w:gridCol w:w="709"/>
        <w:gridCol w:w="839"/>
        <w:gridCol w:w="721"/>
      </w:tblGrid>
      <w:tr w:rsidR="001518DE" w:rsidRPr="00D7698C" w14:paraId="1C76954B" w14:textId="77777777" w:rsidTr="00D96B33">
        <w:trPr>
          <w:trHeight w:val="150"/>
        </w:trPr>
        <w:tc>
          <w:tcPr>
            <w:tcW w:w="955" w:type="dxa"/>
            <w:vMerge w:val="restart"/>
            <w:tcBorders>
              <w:left w:val="single" w:sz="4" w:space="0" w:color="000000"/>
              <w:right w:val="single" w:sz="4" w:space="0" w:color="000000"/>
            </w:tcBorders>
            <w:vAlign w:val="center"/>
          </w:tcPr>
          <w:p w14:paraId="6E9B9470" w14:textId="77777777" w:rsidR="001518DE" w:rsidRPr="00D7698C" w:rsidRDefault="001518DE" w:rsidP="00D96B33">
            <w:pPr>
              <w:spacing w:after="0"/>
              <w:jc w:val="center"/>
              <w:rPr>
                <w:rFonts w:ascii="Cambria" w:hAnsi="Cambria" w:cs="Times New Roman"/>
                <w:sz w:val="20"/>
                <w:szCs w:val="20"/>
              </w:rPr>
            </w:pPr>
            <w:r w:rsidRPr="00D7698C">
              <w:rPr>
                <w:rFonts w:ascii="Cambria" w:hAnsi="Cambria" w:cs="Times New Roman"/>
                <w:b/>
                <w:bCs/>
                <w:sz w:val="20"/>
                <w:szCs w:val="20"/>
              </w:rPr>
              <w:t>Symbol efektu</w:t>
            </w:r>
          </w:p>
        </w:tc>
        <w:tc>
          <w:tcPr>
            <w:tcW w:w="1559" w:type="dxa"/>
            <w:gridSpan w:val="2"/>
            <w:tcBorders>
              <w:top w:val="single" w:sz="4" w:space="0" w:color="000000"/>
              <w:left w:val="single" w:sz="4" w:space="0" w:color="000000"/>
              <w:bottom w:val="single" w:sz="4" w:space="0" w:color="auto"/>
              <w:right w:val="single" w:sz="4" w:space="0" w:color="000000"/>
            </w:tcBorders>
            <w:vAlign w:val="center"/>
          </w:tcPr>
          <w:p w14:paraId="619A8BD7" w14:textId="77777777" w:rsidR="001518DE" w:rsidRPr="00D7698C" w:rsidRDefault="001518DE" w:rsidP="00D96B33">
            <w:pPr>
              <w:spacing w:after="0"/>
              <w:jc w:val="center"/>
              <w:rPr>
                <w:rFonts w:ascii="Cambria" w:hAnsi="Cambria" w:cs="Times New Roman"/>
                <w:color w:val="0D0D0D"/>
                <w:sz w:val="20"/>
                <w:szCs w:val="20"/>
              </w:rPr>
            </w:pPr>
            <w:r w:rsidRPr="00D7698C">
              <w:rPr>
                <w:rFonts w:ascii="Cambria" w:hAnsi="Cambria" w:cs="Times New Roman"/>
                <w:color w:val="0D0D0D"/>
                <w:sz w:val="20"/>
                <w:szCs w:val="20"/>
              </w:rPr>
              <w:t>Wykład</w:t>
            </w:r>
          </w:p>
        </w:tc>
        <w:tc>
          <w:tcPr>
            <w:tcW w:w="1560" w:type="dxa"/>
            <w:gridSpan w:val="2"/>
            <w:tcBorders>
              <w:top w:val="single" w:sz="4" w:space="0" w:color="000000"/>
              <w:left w:val="single" w:sz="4" w:space="0" w:color="000000"/>
              <w:bottom w:val="single" w:sz="4" w:space="0" w:color="auto"/>
              <w:right w:val="single" w:sz="4" w:space="0" w:color="000000"/>
            </w:tcBorders>
            <w:vAlign w:val="center"/>
          </w:tcPr>
          <w:p w14:paraId="00F39A64" w14:textId="77777777" w:rsidR="001518DE" w:rsidRPr="00D7698C" w:rsidRDefault="001518DE" w:rsidP="00D96B33">
            <w:pPr>
              <w:spacing w:after="0"/>
              <w:jc w:val="center"/>
              <w:rPr>
                <w:rFonts w:ascii="Cambria" w:hAnsi="Cambria" w:cs="Times New Roman"/>
                <w:bCs/>
                <w:color w:val="0D0D0D"/>
                <w:sz w:val="20"/>
                <w:szCs w:val="20"/>
              </w:rPr>
            </w:pPr>
            <w:r w:rsidRPr="00D7698C">
              <w:rPr>
                <w:rFonts w:ascii="Cambria" w:hAnsi="Cambria" w:cs="Times New Roman"/>
                <w:bCs/>
                <w:color w:val="0D0D0D"/>
                <w:sz w:val="20"/>
                <w:szCs w:val="20"/>
              </w:rPr>
              <w:t>Projekt</w:t>
            </w:r>
          </w:p>
        </w:tc>
      </w:tr>
      <w:tr w:rsidR="001518DE" w:rsidRPr="00D7698C" w14:paraId="3DCF6EA5" w14:textId="77777777" w:rsidTr="00D96B33">
        <w:trPr>
          <w:trHeight w:val="325"/>
        </w:trPr>
        <w:tc>
          <w:tcPr>
            <w:tcW w:w="955" w:type="dxa"/>
            <w:vMerge/>
            <w:tcBorders>
              <w:left w:val="single" w:sz="4" w:space="0" w:color="000000"/>
              <w:bottom w:val="single" w:sz="4" w:space="0" w:color="000000"/>
              <w:right w:val="single" w:sz="4" w:space="0" w:color="000000"/>
            </w:tcBorders>
            <w:vAlign w:val="center"/>
          </w:tcPr>
          <w:p w14:paraId="0C4A231C" w14:textId="77777777" w:rsidR="001518DE" w:rsidRPr="00D7698C" w:rsidRDefault="001518DE" w:rsidP="00D96B33">
            <w:pPr>
              <w:spacing w:after="0"/>
              <w:jc w:val="center"/>
              <w:rPr>
                <w:rFonts w:ascii="Cambria" w:hAnsi="Cambria" w:cs="Times New Roman"/>
                <w:sz w:val="20"/>
                <w:szCs w:val="20"/>
              </w:rPr>
            </w:pPr>
          </w:p>
        </w:tc>
        <w:tc>
          <w:tcPr>
            <w:tcW w:w="850" w:type="dxa"/>
            <w:tcBorders>
              <w:top w:val="single" w:sz="4" w:space="0" w:color="auto"/>
              <w:left w:val="single" w:sz="4" w:space="0" w:color="000000"/>
              <w:bottom w:val="single" w:sz="4" w:space="0" w:color="000000"/>
              <w:right w:val="single" w:sz="4" w:space="0" w:color="000000"/>
            </w:tcBorders>
            <w:vAlign w:val="center"/>
          </w:tcPr>
          <w:p w14:paraId="1331A561" w14:textId="77777777" w:rsidR="001518DE" w:rsidRPr="00D7698C" w:rsidRDefault="001518DE" w:rsidP="00D96B33">
            <w:pPr>
              <w:spacing w:after="0"/>
              <w:jc w:val="center"/>
              <w:rPr>
                <w:rFonts w:ascii="Cambria" w:hAnsi="Cambria" w:cs="Times New Roman"/>
                <w:color w:val="0D0D0D"/>
                <w:sz w:val="20"/>
                <w:szCs w:val="20"/>
              </w:rPr>
            </w:pPr>
            <w:r w:rsidRPr="00D7698C">
              <w:rPr>
                <w:rFonts w:ascii="Cambria" w:hAnsi="Cambria" w:cs="Times New Roman"/>
                <w:color w:val="0D0D0D"/>
                <w:sz w:val="20"/>
                <w:szCs w:val="20"/>
              </w:rPr>
              <w:t>F2</w:t>
            </w:r>
          </w:p>
        </w:tc>
        <w:tc>
          <w:tcPr>
            <w:tcW w:w="709" w:type="dxa"/>
            <w:tcBorders>
              <w:top w:val="single" w:sz="4" w:space="0" w:color="auto"/>
              <w:left w:val="single" w:sz="4" w:space="0" w:color="000000"/>
              <w:bottom w:val="single" w:sz="4" w:space="0" w:color="000000"/>
              <w:right w:val="single" w:sz="4" w:space="0" w:color="auto"/>
            </w:tcBorders>
            <w:vAlign w:val="center"/>
          </w:tcPr>
          <w:p w14:paraId="72A23EE8" w14:textId="77777777" w:rsidR="001518DE" w:rsidRPr="00D7698C" w:rsidRDefault="001518DE" w:rsidP="00D96B33">
            <w:pPr>
              <w:spacing w:after="0"/>
              <w:jc w:val="center"/>
              <w:rPr>
                <w:rFonts w:ascii="Cambria" w:hAnsi="Cambria" w:cs="Times New Roman"/>
                <w:color w:val="0D0D0D"/>
                <w:sz w:val="20"/>
                <w:szCs w:val="20"/>
              </w:rPr>
            </w:pPr>
            <w:r w:rsidRPr="00D7698C">
              <w:rPr>
                <w:rFonts w:ascii="Cambria" w:hAnsi="Cambria" w:cs="Times New Roman"/>
                <w:color w:val="0D0D0D"/>
                <w:sz w:val="20"/>
                <w:szCs w:val="20"/>
              </w:rPr>
              <w:t>P3</w:t>
            </w:r>
          </w:p>
        </w:tc>
        <w:tc>
          <w:tcPr>
            <w:tcW w:w="839" w:type="dxa"/>
            <w:tcBorders>
              <w:top w:val="single" w:sz="4" w:space="0" w:color="auto"/>
              <w:left w:val="single" w:sz="4" w:space="0" w:color="000000"/>
              <w:right w:val="single" w:sz="4" w:space="0" w:color="000000"/>
            </w:tcBorders>
            <w:vAlign w:val="center"/>
          </w:tcPr>
          <w:p w14:paraId="55544979" w14:textId="77777777" w:rsidR="001518DE" w:rsidRPr="00D7698C" w:rsidRDefault="001518DE" w:rsidP="00D96B33">
            <w:pPr>
              <w:spacing w:after="0"/>
              <w:jc w:val="center"/>
              <w:rPr>
                <w:rFonts w:ascii="Cambria" w:hAnsi="Cambria" w:cs="Times New Roman"/>
                <w:bCs/>
                <w:color w:val="0D0D0D"/>
                <w:sz w:val="20"/>
                <w:szCs w:val="20"/>
              </w:rPr>
            </w:pPr>
            <w:r w:rsidRPr="00D7698C">
              <w:rPr>
                <w:rFonts w:ascii="Cambria" w:hAnsi="Cambria" w:cs="Times New Roman"/>
                <w:bCs/>
                <w:color w:val="0D0D0D"/>
                <w:sz w:val="20"/>
                <w:szCs w:val="20"/>
              </w:rPr>
              <w:t>F4</w:t>
            </w:r>
          </w:p>
        </w:tc>
        <w:tc>
          <w:tcPr>
            <w:tcW w:w="721" w:type="dxa"/>
            <w:tcBorders>
              <w:top w:val="single" w:sz="4" w:space="0" w:color="auto"/>
              <w:left w:val="single" w:sz="4" w:space="0" w:color="000000"/>
              <w:right w:val="single" w:sz="4" w:space="0" w:color="000000"/>
            </w:tcBorders>
            <w:vAlign w:val="center"/>
          </w:tcPr>
          <w:p w14:paraId="1D937A81" w14:textId="77777777" w:rsidR="001518DE" w:rsidRPr="00D7698C" w:rsidRDefault="001518DE" w:rsidP="00D96B33">
            <w:pPr>
              <w:spacing w:after="0"/>
              <w:jc w:val="center"/>
              <w:rPr>
                <w:rFonts w:ascii="Cambria" w:hAnsi="Cambria" w:cs="Times New Roman"/>
                <w:color w:val="0D0D0D"/>
                <w:sz w:val="20"/>
                <w:szCs w:val="20"/>
              </w:rPr>
            </w:pPr>
            <w:r w:rsidRPr="00D7698C">
              <w:rPr>
                <w:rFonts w:ascii="Cambria" w:hAnsi="Cambria" w:cs="Times New Roman"/>
                <w:color w:val="0D0D0D"/>
                <w:sz w:val="20"/>
                <w:szCs w:val="20"/>
              </w:rPr>
              <w:t>P4</w:t>
            </w:r>
          </w:p>
        </w:tc>
      </w:tr>
      <w:tr w:rsidR="001518DE" w:rsidRPr="00D7698C" w14:paraId="3CA3F49A" w14:textId="77777777" w:rsidTr="00D96B33">
        <w:tc>
          <w:tcPr>
            <w:tcW w:w="955" w:type="dxa"/>
            <w:tcBorders>
              <w:top w:val="single" w:sz="4" w:space="0" w:color="000000"/>
              <w:left w:val="single" w:sz="4" w:space="0" w:color="000000"/>
              <w:bottom w:val="single" w:sz="4" w:space="0" w:color="000000"/>
              <w:right w:val="single" w:sz="4" w:space="0" w:color="000000"/>
            </w:tcBorders>
            <w:vAlign w:val="center"/>
          </w:tcPr>
          <w:p w14:paraId="59D48A3B" w14:textId="77777777" w:rsidR="001518DE" w:rsidRPr="00D7698C" w:rsidRDefault="001518DE" w:rsidP="00D96B33">
            <w:pPr>
              <w:spacing w:after="0"/>
              <w:ind w:right="-108"/>
              <w:jc w:val="center"/>
              <w:rPr>
                <w:rFonts w:ascii="Cambria" w:hAnsi="Cambria" w:cs="Times New Roman"/>
                <w:sz w:val="20"/>
                <w:szCs w:val="20"/>
              </w:rPr>
            </w:pPr>
            <w:r w:rsidRPr="00D7698C">
              <w:rPr>
                <w:rFonts w:ascii="Cambria" w:hAnsi="Cambria" w:cs="Times New Roman"/>
                <w:sz w:val="20"/>
                <w:szCs w:val="20"/>
              </w:rPr>
              <w:t>W_01</w:t>
            </w:r>
          </w:p>
        </w:tc>
        <w:tc>
          <w:tcPr>
            <w:tcW w:w="850" w:type="dxa"/>
            <w:tcBorders>
              <w:top w:val="single" w:sz="4" w:space="0" w:color="000000"/>
              <w:left w:val="single" w:sz="4" w:space="0" w:color="000000"/>
              <w:bottom w:val="single" w:sz="4" w:space="0" w:color="000000"/>
              <w:right w:val="single" w:sz="4" w:space="0" w:color="000000"/>
            </w:tcBorders>
            <w:vAlign w:val="center"/>
          </w:tcPr>
          <w:p w14:paraId="49C7CE8D"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114BDE41"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c>
          <w:tcPr>
            <w:tcW w:w="839" w:type="dxa"/>
            <w:tcBorders>
              <w:left w:val="single" w:sz="4" w:space="0" w:color="000000"/>
              <w:right w:val="single" w:sz="4" w:space="0" w:color="000000"/>
            </w:tcBorders>
            <w:vAlign w:val="center"/>
          </w:tcPr>
          <w:p w14:paraId="269A0DBA"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c>
          <w:tcPr>
            <w:tcW w:w="721" w:type="dxa"/>
            <w:tcBorders>
              <w:left w:val="single" w:sz="4" w:space="0" w:color="000000"/>
              <w:right w:val="single" w:sz="4" w:space="0" w:color="000000"/>
            </w:tcBorders>
          </w:tcPr>
          <w:p w14:paraId="7F0D4F31"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r>
      <w:tr w:rsidR="001518DE" w:rsidRPr="00D7698C" w14:paraId="17F36755" w14:textId="77777777" w:rsidTr="00D96B33">
        <w:tc>
          <w:tcPr>
            <w:tcW w:w="955" w:type="dxa"/>
            <w:tcBorders>
              <w:top w:val="single" w:sz="4" w:space="0" w:color="000000"/>
              <w:left w:val="single" w:sz="4" w:space="0" w:color="000000"/>
              <w:bottom w:val="single" w:sz="4" w:space="0" w:color="000000"/>
              <w:right w:val="single" w:sz="4" w:space="0" w:color="000000"/>
            </w:tcBorders>
            <w:vAlign w:val="center"/>
          </w:tcPr>
          <w:p w14:paraId="78EB7DB3" w14:textId="77777777" w:rsidR="001518DE" w:rsidRPr="00D7698C" w:rsidRDefault="001518DE" w:rsidP="00D96B33">
            <w:pPr>
              <w:spacing w:after="0"/>
              <w:ind w:right="-108"/>
              <w:jc w:val="center"/>
              <w:rPr>
                <w:rFonts w:ascii="Cambria" w:hAnsi="Cambria" w:cs="Times New Roman"/>
                <w:sz w:val="20"/>
                <w:szCs w:val="20"/>
              </w:rPr>
            </w:pPr>
            <w:r w:rsidRPr="00D7698C">
              <w:rPr>
                <w:rFonts w:ascii="Cambria" w:hAnsi="Cambria" w:cs="Times New Roman"/>
                <w:sz w:val="20"/>
                <w:szCs w:val="20"/>
              </w:rPr>
              <w:t>W_0</w:t>
            </w:r>
            <w:r>
              <w:rPr>
                <w:rFonts w:ascii="Cambria" w:hAnsi="Cambria" w:cs="Times New Roman"/>
                <w:sz w:val="20"/>
                <w:szCs w:val="20"/>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7D424059"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71AB8E24"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c>
          <w:tcPr>
            <w:tcW w:w="839" w:type="dxa"/>
            <w:tcBorders>
              <w:left w:val="single" w:sz="4" w:space="0" w:color="000000"/>
              <w:right w:val="single" w:sz="4" w:space="0" w:color="000000"/>
            </w:tcBorders>
            <w:vAlign w:val="center"/>
          </w:tcPr>
          <w:p w14:paraId="5D78E600"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c>
          <w:tcPr>
            <w:tcW w:w="721" w:type="dxa"/>
            <w:tcBorders>
              <w:left w:val="single" w:sz="4" w:space="0" w:color="000000"/>
              <w:right w:val="single" w:sz="4" w:space="0" w:color="000000"/>
            </w:tcBorders>
          </w:tcPr>
          <w:p w14:paraId="021C6FA3"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r>
      <w:tr w:rsidR="001518DE" w:rsidRPr="00D7698C" w14:paraId="195CE189" w14:textId="77777777" w:rsidTr="00D96B33">
        <w:tc>
          <w:tcPr>
            <w:tcW w:w="955" w:type="dxa"/>
            <w:tcBorders>
              <w:top w:val="single" w:sz="4" w:space="0" w:color="000000"/>
              <w:left w:val="single" w:sz="4" w:space="0" w:color="000000"/>
              <w:bottom w:val="single" w:sz="4" w:space="0" w:color="000000"/>
              <w:right w:val="single" w:sz="4" w:space="0" w:color="000000"/>
            </w:tcBorders>
            <w:vAlign w:val="center"/>
          </w:tcPr>
          <w:p w14:paraId="6FCFD450" w14:textId="77777777" w:rsidR="001518DE" w:rsidRPr="00D7698C" w:rsidRDefault="001518DE" w:rsidP="00D96B33">
            <w:pPr>
              <w:spacing w:after="0"/>
              <w:ind w:right="-108"/>
              <w:jc w:val="center"/>
              <w:rPr>
                <w:rFonts w:ascii="Cambria" w:hAnsi="Cambria" w:cs="Times New Roman"/>
                <w:sz w:val="20"/>
                <w:szCs w:val="20"/>
              </w:rPr>
            </w:pPr>
            <w:r w:rsidRPr="00D7698C">
              <w:rPr>
                <w:rFonts w:ascii="Cambria" w:hAnsi="Cambria" w:cs="Times New Roman"/>
                <w:sz w:val="20"/>
                <w:szCs w:val="20"/>
              </w:rPr>
              <w:t>W_0</w:t>
            </w:r>
            <w:r>
              <w:rPr>
                <w:rFonts w:ascii="Cambria" w:hAnsi="Cambria" w:cs="Times New Roman"/>
                <w:sz w:val="20"/>
                <w:szCs w:val="20"/>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1310E6E5"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0A768CFA"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c>
          <w:tcPr>
            <w:tcW w:w="839" w:type="dxa"/>
            <w:tcBorders>
              <w:left w:val="single" w:sz="4" w:space="0" w:color="000000"/>
              <w:right w:val="single" w:sz="4" w:space="0" w:color="000000"/>
            </w:tcBorders>
            <w:vAlign w:val="center"/>
          </w:tcPr>
          <w:p w14:paraId="010B05A0"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c>
          <w:tcPr>
            <w:tcW w:w="721" w:type="dxa"/>
            <w:tcBorders>
              <w:left w:val="single" w:sz="4" w:space="0" w:color="000000"/>
              <w:right w:val="single" w:sz="4" w:space="0" w:color="000000"/>
            </w:tcBorders>
          </w:tcPr>
          <w:p w14:paraId="1EE38473"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r>
      <w:tr w:rsidR="001518DE" w:rsidRPr="00D7698C" w14:paraId="0CE61934" w14:textId="77777777" w:rsidTr="00D96B33">
        <w:tc>
          <w:tcPr>
            <w:tcW w:w="955" w:type="dxa"/>
            <w:tcBorders>
              <w:top w:val="single" w:sz="4" w:space="0" w:color="000000"/>
              <w:left w:val="single" w:sz="4" w:space="0" w:color="000000"/>
              <w:bottom w:val="single" w:sz="4" w:space="0" w:color="000000"/>
              <w:right w:val="single" w:sz="4" w:space="0" w:color="000000"/>
            </w:tcBorders>
            <w:vAlign w:val="center"/>
          </w:tcPr>
          <w:p w14:paraId="1B44F4C4" w14:textId="77777777" w:rsidR="001518DE" w:rsidRPr="00D7698C" w:rsidRDefault="001518DE" w:rsidP="00D96B33">
            <w:pPr>
              <w:autoSpaceDE w:val="0"/>
              <w:autoSpaceDN w:val="0"/>
              <w:spacing w:after="0"/>
              <w:ind w:right="-108"/>
              <w:jc w:val="center"/>
              <w:rPr>
                <w:rFonts w:ascii="Cambria" w:hAnsi="Cambria" w:cs="Times New Roman"/>
                <w:sz w:val="20"/>
                <w:szCs w:val="20"/>
              </w:rPr>
            </w:pPr>
            <w:r w:rsidRPr="00D7698C">
              <w:rPr>
                <w:rFonts w:ascii="Cambria" w:hAnsi="Cambria" w:cs="Times New Roman"/>
                <w:sz w:val="20"/>
                <w:szCs w:val="20"/>
              </w:rPr>
              <w:t>U_01</w:t>
            </w:r>
          </w:p>
        </w:tc>
        <w:tc>
          <w:tcPr>
            <w:tcW w:w="850" w:type="dxa"/>
            <w:tcBorders>
              <w:top w:val="single" w:sz="4" w:space="0" w:color="000000"/>
              <w:left w:val="single" w:sz="4" w:space="0" w:color="000000"/>
              <w:bottom w:val="single" w:sz="4" w:space="0" w:color="000000"/>
              <w:right w:val="single" w:sz="4" w:space="0" w:color="000000"/>
            </w:tcBorders>
            <w:vAlign w:val="center"/>
          </w:tcPr>
          <w:p w14:paraId="3F6EB093"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1478BD6D"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c>
          <w:tcPr>
            <w:tcW w:w="839" w:type="dxa"/>
            <w:tcBorders>
              <w:left w:val="single" w:sz="4" w:space="0" w:color="000000"/>
              <w:right w:val="single" w:sz="4" w:space="0" w:color="000000"/>
            </w:tcBorders>
            <w:vAlign w:val="center"/>
          </w:tcPr>
          <w:p w14:paraId="7707BB70"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c>
          <w:tcPr>
            <w:tcW w:w="721" w:type="dxa"/>
            <w:tcBorders>
              <w:left w:val="single" w:sz="4" w:space="0" w:color="000000"/>
              <w:right w:val="single" w:sz="4" w:space="0" w:color="000000"/>
            </w:tcBorders>
          </w:tcPr>
          <w:p w14:paraId="7EAEA468"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r>
      <w:tr w:rsidR="001518DE" w:rsidRPr="00D7698C" w14:paraId="2D2CA292" w14:textId="77777777" w:rsidTr="00D96B33">
        <w:tc>
          <w:tcPr>
            <w:tcW w:w="955" w:type="dxa"/>
            <w:tcBorders>
              <w:top w:val="single" w:sz="4" w:space="0" w:color="000000"/>
              <w:left w:val="single" w:sz="4" w:space="0" w:color="000000"/>
              <w:bottom w:val="single" w:sz="4" w:space="0" w:color="000000"/>
              <w:right w:val="single" w:sz="4" w:space="0" w:color="000000"/>
            </w:tcBorders>
            <w:vAlign w:val="center"/>
          </w:tcPr>
          <w:p w14:paraId="72619743" w14:textId="77777777" w:rsidR="001518DE" w:rsidRPr="00D7698C" w:rsidRDefault="001518DE" w:rsidP="00D96B33">
            <w:pPr>
              <w:widowControl w:val="0"/>
              <w:autoSpaceDE w:val="0"/>
              <w:autoSpaceDN w:val="0"/>
              <w:adjustRightInd w:val="0"/>
              <w:spacing w:after="0"/>
              <w:ind w:right="-108"/>
              <w:jc w:val="center"/>
              <w:rPr>
                <w:rFonts w:ascii="Cambria" w:hAnsi="Cambria" w:cs="Times New Roman"/>
                <w:sz w:val="20"/>
                <w:szCs w:val="20"/>
              </w:rPr>
            </w:pPr>
            <w:r w:rsidRPr="00D7698C">
              <w:rPr>
                <w:rFonts w:ascii="Cambria" w:hAnsi="Cambria" w:cs="Times New Roman"/>
                <w:sz w:val="20"/>
                <w:szCs w:val="20"/>
              </w:rPr>
              <w:t>U_02</w:t>
            </w:r>
          </w:p>
        </w:tc>
        <w:tc>
          <w:tcPr>
            <w:tcW w:w="850" w:type="dxa"/>
            <w:tcBorders>
              <w:top w:val="single" w:sz="4" w:space="0" w:color="000000"/>
              <w:left w:val="single" w:sz="4" w:space="0" w:color="000000"/>
              <w:bottom w:val="single" w:sz="4" w:space="0" w:color="000000"/>
              <w:right w:val="single" w:sz="4" w:space="0" w:color="000000"/>
            </w:tcBorders>
            <w:vAlign w:val="center"/>
          </w:tcPr>
          <w:p w14:paraId="24F4C819"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5DAD2A24"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c>
          <w:tcPr>
            <w:tcW w:w="839" w:type="dxa"/>
            <w:tcBorders>
              <w:left w:val="single" w:sz="4" w:space="0" w:color="000000"/>
              <w:right w:val="single" w:sz="4" w:space="0" w:color="000000"/>
            </w:tcBorders>
            <w:vAlign w:val="center"/>
          </w:tcPr>
          <w:p w14:paraId="573696B8"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c>
          <w:tcPr>
            <w:tcW w:w="721" w:type="dxa"/>
            <w:tcBorders>
              <w:left w:val="single" w:sz="4" w:space="0" w:color="000000"/>
              <w:right w:val="single" w:sz="4" w:space="0" w:color="000000"/>
            </w:tcBorders>
          </w:tcPr>
          <w:p w14:paraId="64410368"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r>
      <w:tr w:rsidR="001518DE" w:rsidRPr="00D7698C" w14:paraId="3C645763" w14:textId="77777777" w:rsidTr="00D96B33">
        <w:tc>
          <w:tcPr>
            <w:tcW w:w="955" w:type="dxa"/>
            <w:tcBorders>
              <w:top w:val="single" w:sz="4" w:space="0" w:color="000000"/>
              <w:left w:val="single" w:sz="4" w:space="0" w:color="000000"/>
              <w:bottom w:val="single" w:sz="4" w:space="0" w:color="000000"/>
              <w:right w:val="single" w:sz="4" w:space="0" w:color="000000"/>
            </w:tcBorders>
            <w:vAlign w:val="center"/>
          </w:tcPr>
          <w:p w14:paraId="24658332" w14:textId="77777777" w:rsidR="001518DE" w:rsidRPr="00D7698C" w:rsidRDefault="001518DE" w:rsidP="00D96B33">
            <w:pPr>
              <w:widowControl w:val="0"/>
              <w:autoSpaceDE w:val="0"/>
              <w:autoSpaceDN w:val="0"/>
              <w:adjustRightInd w:val="0"/>
              <w:spacing w:after="0"/>
              <w:ind w:right="-108"/>
              <w:jc w:val="center"/>
              <w:rPr>
                <w:rFonts w:ascii="Cambria" w:hAnsi="Cambria" w:cs="Times New Roman"/>
                <w:sz w:val="20"/>
                <w:szCs w:val="20"/>
              </w:rPr>
            </w:pPr>
            <w:r w:rsidRPr="00D7698C">
              <w:rPr>
                <w:rFonts w:ascii="Cambria" w:hAnsi="Cambria" w:cs="Times New Roman"/>
                <w:sz w:val="20"/>
                <w:szCs w:val="20"/>
              </w:rPr>
              <w:t>U_0</w:t>
            </w:r>
            <w:r>
              <w:rPr>
                <w:rFonts w:ascii="Cambria" w:hAnsi="Cambria" w:cs="Times New Roman"/>
                <w:sz w:val="20"/>
                <w:szCs w:val="20"/>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6566EBEE"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3875F057"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c>
          <w:tcPr>
            <w:tcW w:w="839" w:type="dxa"/>
            <w:tcBorders>
              <w:left w:val="single" w:sz="4" w:space="0" w:color="000000"/>
              <w:right w:val="single" w:sz="4" w:space="0" w:color="000000"/>
            </w:tcBorders>
            <w:vAlign w:val="center"/>
          </w:tcPr>
          <w:p w14:paraId="1F91FC25"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c>
          <w:tcPr>
            <w:tcW w:w="721" w:type="dxa"/>
            <w:tcBorders>
              <w:left w:val="single" w:sz="4" w:space="0" w:color="000000"/>
              <w:right w:val="single" w:sz="4" w:space="0" w:color="000000"/>
            </w:tcBorders>
          </w:tcPr>
          <w:p w14:paraId="3E82D64F"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r>
      <w:tr w:rsidR="001518DE" w:rsidRPr="00D7698C" w14:paraId="6F5E6DE2" w14:textId="77777777" w:rsidTr="00D96B33">
        <w:tc>
          <w:tcPr>
            <w:tcW w:w="955" w:type="dxa"/>
            <w:tcBorders>
              <w:top w:val="single" w:sz="4" w:space="0" w:color="000000"/>
              <w:left w:val="single" w:sz="4" w:space="0" w:color="000000"/>
              <w:bottom w:val="single" w:sz="4" w:space="0" w:color="000000"/>
              <w:right w:val="single" w:sz="4" w:space="0" w:color="000000"/>
            </w:tcBorders>
            <w:vAlign w:val="center"/>
          </w:tcPr>
          <w:p w14:paraId="70793DC4" w14:textId="77777777" w:rsidR="001518DE" w:rsidRPr="00D7698C" w:rsidRDefault="001518DE" w:rsidP="00D96B33">
            <w:pPr>
              <w:widowControl w:val="0"/>
              <w:autoSpaceDE w:val="0"/>
              <w:autoSpaceDN w:val="0"/>
              <w:adjustRightInd w:val="0"/>
              <w:spacing w:after="0"/>
              <w:ind w:right="-108"/>
              <w:jc w:val="center"/>
              <w:rPr>
                <w:rFonts w:ascii="Cambria" w:hAnsi="Cambria" w:cs="Times New Roman"/>
                <w:sz w:val="20"/>
                <w:szCs w:val="20"/>
              </w:rPr>
            </w:pPr>
            <w:r w:rsidRPr="00D7698C">
              <w:rPr>
                <w:rFonts w:ascii="Cambria" w:hAnsi="Cambria" w:cs="Times New Roman"/>
                <w:sz w:val="20"/>
                <w:szCs w:val="20"/>
              </w:rPr>
              <w:t>U_0</w:t>
            </w:r>
            <w:r>
              <w:rPr>
                <w:rFonts w:ascii="Cambria" w:hAnsi="Cambria" w:cs="Times New Roman"/>
                <w:sz w:val="20"/>
                <w:szCs w:val="20"/>
              </w:rPr>
              <w:t>4</w:t>
            </w:r>
          </w:p>
        </w:tc>
        <w:tc>
          <w:tcPr>
            <w:tcW w:w="850" w:type="dxa"/>
            <w:tcBorders>
              <w:top w:val="single" w:sz="4" w:space="0" w:color="000000"/>
              <w:left w:val="single" w:sz="4" w:space="0" w:color="000000"/>
              <w:bottom w:val="single" w:sz="4" w:space="0" w:color="000000"/>
              <w:right w:val="single" w:sz="4" w:space="0" w:color="000000"/>
            </w:tcBorders>
            <w:vAlign w:val="center"/>
          </w:tcPr>
          <w:p w14:paraId="76436902"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132065A5"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c>
          <w:tcPr>
            <w:tcW w:w="839" w:type="dxa"/>
            <w:tcBorders>
              <w:left w:val="single" w:sz="4" w:space="0" w:color="000000"/>
              <w:right w:val="single" w:sz="4" w:space="0" w:color="000000"/>
            </w:tcBorders>
            <w:vAlign w:val="center"/>
          </w:tcPr>
          <w:p w14:paraId="5CE81E6A"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c>
          <w:tcPr>
            <w:tcW w:w="721" w:type="dxa"/>
            <w:tcBorders>
              <w:left w:val="single" w:sz="4" w:space="0" w:color="000000"/>
              <w:right w:val="single" w:sz="4" w:space="0" w:color="000000"/>
            </w:tcBorders>
          </w:tcPr>
          <w:p w14:paraId="4FE3C08B"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r>
      <w:tr w:rsidR="001518DE" w:rsidRPr="00D7698C" w14:paraId="3DE32DB8" w14:textId="77777777" w:rsidTr="00D96B33">
        <w:tc>
          <w:tcPr>
            <w:tcW w:w="955" w:type="dxa"/>
            <w:tcBorders>
              <w:top w:val="single" w:sz="4" w:space="0" w:color="000000"/>
              <w:left w:val="single" w:sz="4" w:space="0" w:color="000000"/>
              <w:bottom w:val="single" w:sz="4" w:space="0" w:color="000000"/>
              <w:right w:val="single" w:sz="4" w:space="0" w:color="000000"/>
            </w:tcBorders>
            <w:vAlign w:val="center"/>
          </w:tcPr>
          <w:p w14:paraId="14AA6BB1" w14:textId="77777777" w:rsidR="001518DE" w:rsidRPr="00D7698C" w:rsidRDefault="001518DE" w:rsidP="00D96B33">
            <w:pPr>
              <w:autoSpaceDE w:val="0"/>
              <w:autoSpaceDN w:val="0"/>
              <w:spacing w:after="0"/>
              <w:ind w:right="-108"/>
              <w:jc w:val="center"/>
              <w:rPr>
                <w:rFonts w:ascii="Cambria" w:hAnsi="Cambria" w:cs="Times New Roman"/>
                <w:sz w:val="20"/>
                <w:szCs w:val="20"/>
              </w:rPr>
            </w:pPr>
            <w:r w:rsidRPr="00D7698C">
              <w:rPr>
                <w:rFonts w:ascii="Cambria" w:hAnsi="Cambria" w:cs="Times New Roman"/>
                <w:sz w:val="20"/>
                <w:szCs w:val="20"/>
              </w:rPr>
              <w:t>K_01</w:t>
            </w:r>
          </w:p>
        </w:tc>
        <w:tc>
          <w:tcPr>
            <w:tcW w:w="850" w:type="dxa"/>
            <w:tcBorders>
              <w:top w:val="single" w:sz="4" w:space="0" w:color="000000"/>
              <w:left w:val="single" w:sz="4" w:space="0" w:color="000000"/>
              <w:bottom w:val="single" w:sz="4" w:space="0" w:color="000000"/>
              <w:right w:val="single" w:sz="4" w:space="0" w:color="000000"/>
            </w:tcBorders>
            <w:vAlign w:val="center"/>
          </w:tcPr>
          <w:p w14:paraId="68F2310D"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2E50B211"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c>
          <w:tcPr>
            <w:tcW w:w="839" w:type="dxa"/>
            <w:tcBorders>
              <w:left w:val="single" w:sz="4" w:space="0" w:color="000000"/>
              <w:right w:val="single" w:sz="4" w:space="0" w:color="000000"/>
            </w:tcBorders>
            <w:vAlign w:val="center"/>
          </w:tcPr>
          <w:p w14:paraId="68CBF0B1"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c>
          <w:tcPr>
            <w:tcW w:w="721" w:type="dxa"/>
            <w:tcBorders>
              <w:left w:val="single" w:sz="4" w:space="0" w:color="000000"/>
              <w:right w:val="single" w:sz="4" w:space="0" w:color="000000"/>
            </w:tcBorders>
          </w:tcPr>
          <w:p w14:paraId="72DDB12E"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r>
      <w:tr w:rsidR="001518DE" w:rsidRPr="00D7698C" w14:paraId="11FF425B" w14:textId="77777777" w:rsidTr="00D96B33">
        <w:tc>
          <w:tcPr>
            <w:tcW w:w="955" w:type="dxa"/>
            <w:tcBorders>
              <w:top w:val="single" w:sz="4" w:space="0" w:color="000000"/>
              <w:left w:val="single" w:sz="4" w:space="0" w:color="000000"/>
              <w:bottom w:val="single" w:sz="4" w:space="0" w:color="000000"/>
              <w:right w:val="single" w:sz="4" w:space="0" w:color="000000"/>
            </w:tcBorders>
            <w:vAlign w:val="center"/>
          </w:tcPr>
          <w:p w14:paraId="4F5DB6FF" w14:textId="77777777" w:rsidR="001518DE" w:rsidRPr="00D7698C" w:rsidRDefault="001518DE" w:rsidP="00D96B33">
            <w:pPr>
              <w:autoSpaceDE w:val="0"/>
              <w:autoSpaceDN w:val="0"/>
              <w:spacing w:after="0"/>
              <w:ind w:right="-108"/>
              <w:jc w:val="center"/>
              <w:rPr>
                <w:rFonts w:ascii="Cambria" w:hAnsi="Cambria" w:cs="Times New Roman"/>
                <w:sz w:val="20"/>
                <w:szCs w:val="20"/>
              </w:rPr>
            </w:pPr>
            <w:r w:rsidRPr="00D7698C">
              <w:rPr>
                <w:rFonts w:ascii="Cambria" w:hAnsi="Cambria" w:cs="Times New Roman"/>
                <w:sz w:val="20"/>
                <w:szCs w:val="20"/>
              </w:rPr>
              <w:t>K_0</w:t>
            </w:r>
            <w:r>
              <w:rPr>
                <w:rFonts w:ascii="Cambria" w:hAnsi="Cambria" w:cs="Times New Roman"/>
                <w:sz w:val="20"/>
                <w:szCs w:val="20"/>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59423598"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5C0EE3B4"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c>
          <w:tcPr>
            <w:tcW w:w="839" w:type="dxa"/>
            <w:tcBorders>
              <w:left w:val="single" w:sz="4" w:space="0" w:color="000000"/>
              <w:right w:val="single" w:sz="4" w:space="0" w:color="000000"/>
            </w:tcBorders>
            <w:vAlign w:val="center"/>
          </w:tcPr>
          <w:p w14:paraId="42426847"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c>
          <w:tcPr>
            <w:tcW w:w="721" w:type="dxa"/>
            <w:tcBorders>
              <w:left w:val="single" w:sz="4" w:space="0" w:color="000000"/>
              <w:right w:val="single" w:sz="4" w:space="0" w:color="000000"/>
            </w:tcBorders>
          </w:tcPr>
          <w:p w14:paraId="08A73740" w14:textId="77777777" w:rsidR="001518DE" w:rsidRPr="00D7698C" w:rsidRDefault="001518DE" w:rsidP="00D96B33">
            <w:pPr>
              <w:spacing w:after="0"/>
              <w:jc w:val="center"/>
              <w:rPr>
                <w:rFonts w:ascii="Cambria" w:hAnsi="Cambria" w:cs="Times New Roman"/>
                <w:bCs/>
                <w:sz w:val="20"/>
                <w:szCs w:val="20"/>
              </w:rPr>
            </w:pPr>
            <w:r w:rsidRPr="00D7698C">
              <w:rPr>
                <w:rFonts w:ascii="Cambria" w:hAnsi="Cambria" w:cs="Times New Roman"/>
                <w:bCs/>
                <w:sz w:val="20"/>
                <w:szCs w:val="20"/>
              </w:rPr>
              <w:t>x</w:t>
            </w:r>
          </w:p>
        </w:tc>
      </w:tr>
    </w:tbl>
    <w:p w14:paraId="02C9433B" w14:textId="77777777" w:rsidR="00A9755D" w:rsidRPr="0052273E" w:rsidRDefault="00A9755D" w:rsidP="002F14D8">
      <w:pPr>
        <w:pStyle w:val="Nagwek1"/>
        <w:spacing w:before="0" w:after="0"/>
        <w:rPr>
          <w:rFonts w:ascii="Cambria" w:hAnsi="Cambria"/>
          <w:sz w:val="20"/>
          <w:szCs w:val="20"/>
        </w:rPr>
      </w:pPr>
    </w:p>
    <w:p w14:paraId="7E24EB1F" w14:textId="77777777" w:rsidR="005A149C" w:rsidRPr="0052273E" w:rsidRDefault="005A149C" w:rsidP="002F14D8">
      <w:pPr>
        <w:pStyle w:val="Nagwek1"/>
        <w:spacing w:before="0" w:after="0"/>
        <w:rPr>
          <w:rFonts w:ascii="Cambria" w:hAnsi="Cambria"/>
          <w:sz w:val="20"/>
          <w:szCs w:val="20"/>
        </w:rPr>
      </w:pPr>
      <w:r w:rsidRPr="0052273E">
        <w:rPr>
          <w:rFonts w:ascii="Cambria" w:hAnsi="Cambria"/>
          <w:sz w:val="20"/>
          <w:szCs w:val="20"/>
        </w:rPr>
        <w:t xml:space="preserve">9. Opis sposobu ustalania oceny końcowej </w:t>
      </w:r>
      <w:r w:rsidRPr="0052273E">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A149C" w:rsidRPr="0052273E" w14:paraId="6C172C52" w14:textId="77777777" w:rsidTr="00832F4B">
        <w:trPr>
          <w:trHeight w:val="93"/>
          <w:jc w:val="center"/>
        </w:trPr>
        <w:tc>
          <w:tcPr>
            <w:tcW w:w="9907" w:type="dxa"/>
          </w:tcPr>
          <w:p w14:paraId="695D0969" w14:textId="77777777" w:rsidR="004220DD" w:rsidRPr="0052273E" w:rsidRDefault="004220DD" w:rsidP="002F14D8">
            <w:pPr>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313EE95F" w14:textId="77777777" w:rsidR="004220DD" w:rsidRPr="0052273E" w:rsidRDefault="004220DD" w:rsidP="002F14D8">
            <w:pPr>
              <w:spacing w:after="0"/>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52273E" w:rsidRPr="0052273E" w14:paraId="2E6C8974" w14:textId="77777777" w:rsidTr="00FB005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8BAE63"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ADF3BD"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b/>
                      <w:bCs/>
                      <w:sz w:val="20"/>
                      <w:szCs w:val="20"/>
                      <w:lang w:eastAsia="pl-PL"/>
                    </w:rPr>
                    <w:t>Ocena</w:t>
                  </w:r>
                </w:p>
              </w:tc>
            </w:tr>
            <w:tr w:rsidR="0052273E" w:rsidRPr="0052273E" w14:paraId="715F4882" w14:textId="77777777" w:rsidTr="00FB0059">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E20148"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D57EE57"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niedostateczny (2.0)</w:t>
                  </w:r>
                </w:p>
              </w:tc>
            </w:tr>
            <w:tr w:rsidR="0052273E" w:rsidRPr="0052273E" w14:paraId="32823D14"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6D9950"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A9F7617"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dostateczny (3.0)</w:t>
                  </w:r>
                </w:p>
              </w:tc>
            </w:tr>
            <w:tr w:rsidR="0052273E" w:rsidRPr="0052273E" w14:paraId="620411AC"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DF13F"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9CCD495"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dostateczny plus (3.5)</w:t>
                  </w:r>
                </w:p>
              </w:tc>
            </w:tr>
            <w:tr w:rsidR="0052273E" w:rsidRPr="0052273E" w14:paraId="4938EE0D"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6E081"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B7F99B7"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dobry (4.0)</w:t>
                  </w:r>
                </w:p>
              </w:tc>
            </w:tr>
            <w:tr w:rsidR="0052273E" w:rsidRPr="0052273E" w14:paraId="04BDE6E6"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14A22"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A55B2EC"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dobry plus (4.5)</w:t>
                  </w:r>
                </w:p>
              </w:tc>
            </w:tr>
            <w:tr w:rsidR="0052273E" w:rsidRPr="0052273E" w14:paraId="0070B9DF"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4FACE5"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7FA88E86" w14:textId="77777777" w:rsidR="004220DD" w:rsidRPr="0052273E" w:rsidRDefault="004220DD" w:rsidP="002F14D8">
                  <w:pPr>
                    <w:spacing w:after="0"/>
                    <w:jc w:val="center"/>
                    <w:rPr>
                      <w:rFonts w:ascii="Cambria" w:eastAsia="Times New Roman" w:hAnsi="Cambria" w:cs="Times New Roman"/>
                      <w:sz w:val="20"/>
                      <w:szCs w:val="20"/>
                      <w:lang w:eastAsia="pl-PL"/>
                    </w:rPr>
                  </w:pPr>
                  <w:r w:rsidRPr="0052273E">
                    <w:rPr>
                      <w:rFonts w:ascii="Cambria" w:eastAsia="Times New Roman" w:hAnsi="Cambria" w:cs="Times New Roman"/>
                      <w:sz w:val="20"/>
                      <w:szCs w:val="20"/>
                      <w:lang w:eastAsia="pl-PL"/>
                    </w:rPr>
                    <w:t>bardzo dobry (5.0)</w:t>
                  </w:r>
                </w:p>
              </w:tc>
            </w:tr>
          </w:tbl>
          <w:p w14:paraId="7F9757FB" w14:textId="77777777" w:rsidR="005A149C" w:rsidRPr="0052273E" w:rsidRDefault="005A149C" w:rsidP="002F14D8">
            <w:pPr>
              <w:pStyle w:val="karta"/>
              <w:spacing w:line="276" w:lineRule="auto"/>
              <w:rPr>
                <w:rFonts w:ascii="Cambria" w:hAnsi="Cambria"/>
              </w:rPr>
            </w:pPr>
          </w:p>
        </w:tc>
      </w:tr>
    </w:tbl>
    <w:p w14:paraId="500C3FFF" w14:textId="77777777" w:rsidR="00A9755D" w:rsidRPr="0052273E" w:rsidRDefault="00A9755D" w:rsidP="002F14D8">
      <w:pPr>
        <w:pStyle w:val="Legenda"/>
        <w:spacing w:after="0"/>
        <w:rPr>
          <w:rFonts w:ascii="Cambria" w:hAnsi="Cambria"/>
        </w:rPr>
      </w:pPr>
    </w:p>
    <w:p w14:paraId="00FFFD5F" w14:textId="77777777" w:rsidR="005A149C" w:rsidRPr="0052273E" w:rsidRDefault="005A149C" w:rsidP="002F14D8">
      <w:pPr>
        <w:pStyle w:val="Legenda"/>
        <w:spacing w:after="0"/>
        <w:rPr>
          <w:rFonts w:ascii="Cambria" w:hAnsi="Cambria"/>
        </w:rPr>
      </w:pPr>
      <w:r w:rsidRPr="0052273E">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52273E" w14:paraId="7BE0633A" w14:textId="77777777" w:rsidTr="00832F4B">
        <w:trPr>
          <w:trHeight w:val="540"/>
          <w:jc w:val="center"/>
        </w:trPr>
        <w:tc>
          <w:tcPr>
            <w:tcW w:w="9923" w:type="dxa"/>
          </w:tcPr>
          <w:p w14:paraId="77A7CFEB" w14:textId="0AF1945C" w:rsidR="005A149C" w:rsidRPr="0052273E" w:rsidRDefault="00E0720C" w:rsidP="002F14D8">
            <w:pPr>
              <w:spacing w:after="0"/>
              <w:rPr>
                <w:rFonts w:ascii="Cambria" w:hAnsi="Cambria" w:cs="Times New Roman"/>
                <w:b/>
                <w:bCs/>
                <w:sz w:val="20"/>
                <w:szCs w:val="20"/>
              </w:rPr>
            </w:pPr>
            <w:r w:rsidRPr="0052273E">
              <w:rPr>
                <w:rFonts w:ascii="Cambria" w:hAnsi="Cambria" w:cs="Times New Roman"/>
                <w:sz w:val="20"/>
                <w:szCs w:val="20"/>
              </w:rPr>
              <w:t>zaliczenie</w:t>
            </w:r>
            <w:r w:rsidR="00A9755D" w:rsidRPr="0052273E">
              <w:rPr>
                <w:rFonts w:ascii="Cambria" w:hAnsi="Cambria" w:cs="Times New Roman"/>
                <w:sz w:val="20"/>
                <w:szCs w:val="20"/>
              </w:rPr>
              <w:t xml:space="preserve"> z oceną</w:t>
            </w:r>
          </w:p>
        </w:tc>
      </w:tr>
    </w:tbl>
    <w:p w14:paraId="6A4BB35C" w14:textId="77777777" w:rsidR="00A9755D" w:rsidRPr="0052273E" w:rsidRDefault="00A9755D" w:rsidP="002F14D8">
      <w:pPr>
        <w:pStyle w:val="Legenda"/>
        <w:spacing w:after="0"/>
        <w:rPr>
          <w:rFonts w:ascii="Cambria" w:hAnsi="Cambria"/>
        </w:rPr>
      </w:pPr>
    </w:p>
    <w:p w14:paraId="752CC409" w14:textId="77777777" w:rsidR="005A149C" w:rsidRPr="0052273E" w:rsidRDefault="005A149C" w:rsidP="002F14D8">
      <w:pPr>
        <w:pStyle w:val="Legenda"/>
        <w:spacing w:after="0"/>
        <w:rPr>
          <w:rFonts w:ascii="Cambria" w:hAnsi="Cambria"/>
          <w:b w:val="0"/>
          <w:bCs w:val="0"/>
        </w:rPr>
      </w:pPr>
      <w:r w:rsidRPr="0052273E">
        <w:rPr>
          <w:rFonts w:ascii="Cambria" w:hAnsi="Cambria"/>
        </w:rPr>
        <w:t xml:space="preserve">11. Obciążenie pracą studenta </w:t>
      </w:r>
      <w:r w:rsidRPr="0052273E">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2273E" w:rsidRPr="0052273E" w14:paraId="6CDB6C66"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51697186" w14:textId="77777777" w:rsidR="005A149C" w:rsidRPr="0052273E" w:rsidRDefault="005A149C" w:rsidP="002F14D8">
            <w:pPr>
              <w:spacing w:after="0"/>
              <w:jc w:val="center"/>
              <w:rPr>
                <w:rFonts w:ascii="Cambria" w:hAnsi="Cambria" w:cs="Times New Roman"/>
                <w:b/>
                <w:bCs/>
                <w:sz w:val="20"/>
                <w:szCs w:val="20"/>
              </w:rPr>
            </w:pPr>
            <w:r w:rsidRPr="0052273E">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5534FD04"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Liczba godzin</w:t>
            </w:r>
          </w:p>
        </w:tc>
      </w:tr>
      <w:tr w:rsidR="0052273E" w:rsidRPr="0052273E" w14:paraId="77C81F26"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38DA7F1D" w14:textId="77777777" w:rsidR="005A149C" w:rsidRPr="0052273E"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14B5154"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317BDC88"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na studiach niestacjonarnych</w:t>
            </w:r>
          </w:p>
        </w:tc>
      </w:tr>
      <w:tr w:rsidR="0052273E" w:rsidRPr="0052273E" w14:paraId="2441344D"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535FFB86"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bCs/>
                <w:sz w:val="20"/>
                <w:szCs w:val="20"/>
              </w:rPr>
              <w:t>Godziny kontaktowe studenta (w ramach zajęć):</w:t>
            </w:r>
          </w:p>
        </w:tc>
      </w:tr>
      <w:tr w:rsidR="0052273E" w:rsidRPr="0052273E" w14:paraId="36808B67"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748021AC" w14:textId="77777777" w:rsidR="005A149C" w:rsidRPr="0052273E" w:rsidRDefault="005A149C" w:rsidP="002F14D8">
            <w:pPr>
              <w:spacing w:after="0"/>
              <w:rPr>
                <w:rFonts w:ascii="Cambria" w:hAnsi="Cambria" w:cs="Times New Roman"/>
                <w:b/>
                <w:iCs/>
                <w:sz w:val="20"/>
                <w:szCs w:val="20"/>
              </w:rPr>
            </w:pPr>
            <w:r w:rsidRPr="0052273E">
              <w:rPr>
                <w:rFonts w:ascii="Cambria" w:hAnsi="Cambria" w:cs="Times New Roman"/>
                <w:sz w:val="20"/>
                <w:szCs w:val="20"/>
              </w:rPr>
              <w:lastRenderedPageBreak/>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7298AA0F" w14:textId="77777777" w:rsidR="005A149C" w:rsidRPr="0052273E" w:rsidRDefault="00E0720C" w:rsidP="002F14D8">
            <w:pPr>
              <w:spacing w:after="0"/>
              <w:jc w:val="center"/>
              <w:rPr>
                <w:rFonts w:ascii="Cambria" w:hAnsi="Cambria" w:cs="Times New Roman"/>
                <w:b/>
                <w:iCs/>
                <w:sz w:val="20"/>
                <w:szCs w:val="20"/>
              </w:rPr>
            </w:pPr>
            <w:r w:rsidRPr="0052273E">
              <w:rPr>
                <w:rFonts w:ascii="Cambria" w:hAnsi="Cambria" w:cs="Times New Roman"/>
                <w:b/>
                <w:i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65C0F4E9" w14:textId="77777777" w:rsidR="005A149C" w:rsidRPr="0052273E" w:rsidRDefault="00E0720C" w:rsidP="002F14D8">
            <w:pPr>
              <w:spacing w:after="0"/>
              <w:jc w:val="center"/>
              <w:rPr>
                <w:rFonts w:ascii="Cambria" w:hAnsi="Cambria" w:cs="Times New Roman"/>
                <w:b/>
                <w:iCs/>
                <w:sz w:val="20"/>
                <w:szCs w:val="20"/>
              </w:rPr>
            </w:pPr>
            <w:r w:rsidRPr="0052273E">
              <w:rPr>
                <w:rFonts w:ascii="Cambria" w:hAnsi="Cambria" w:cs="Times New Roman"/>
                <w:b/>
                <w:iCs/>
                <w:sz w:val="20"/>
                <w:szCs w:val="20"/>
              </w:rPr>
              <w:t>36</w:t>
            </w:r>
          </w:p>
        </w:tc>
      </w:tr>
      <w:tr w:rsidR="0052273E" w:rsidRPr="0052273E" w14:paraId="0A7AE349"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C70B273" w14:textId="77777777" w:rsidR="005A149C" w:rsidRPr="0052273E" w:rsidRDefault="005A149C" w:rsidP="002F14D8">
            <w:pPr>
              <w:spacing w:after="0"/>
              <w:jc w:val="center"/>
              <w:rPr>
                <w:rFonts w:ascii="Cambria" w:hAnsi="Cambria" w:cs="Times New Roman"/>
                <w:b/>
                <w:iCs/>
                <w:sz w:val="20"/>
                <w:szCs w:val="20"/>
              </w:rPr>
            </w:pPr>
            <w:r w:rsidRPr="0052273E">
              <w:rPr>
                <w:rFonts w:ascii="Cambria" w:hAnsi="Cambria" w:cs="Times New Roman"/>
                <w:b/>
                <w:iCs/>
                <w:sz w:val="20"/>
                <w:szCs w:val="20"/>
              </w:rPr>
              <w:t>Praca własna studenta (indywidualna praca studenta związana z zajęciami):</w:t>
            </w:r>
          </w:p>
        </w:tc>
      </w:tr>
      <w:tr w:rsidR="0052273E" w:rsidRPr="0052273E" w14:paraId="7AC01488" w14:textId="77777777" w:rsidTr="00177E80">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276E2497" w14:textId="77777777" w:rsidR="005A149C" w:rsidRPr="0052273E" w:rsidRDefault="005A149C" w:rsidP="002F14D8">
            <w:pPr>
              <w:spacing w:after="0"/>
              <w:rPr>
                <w:rFonts w:ascii="Cambria" w:hAnsi="Cambria" w:cs="Times New Roman"/>
                <w:sz w:val="20"/>
                <w:szCs w:val="20"/>
              </w:rPr>
            </w:pPr>
            <w:r w:rsidRPr="0052273E">
              <w:rPr>
                <w:rFonts w:ascii="Cambria" w:hAnsi="Cambria" w:cs="Times New Roman"/>
                <w:sz w:val="20"/>
                <w:szCs w:val="20"/>
              </w:rPr>
              <w:t>przygotowanie do kolokwium zaliczeniowych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477E69C1" w14:textId="45A8A426" w:rsidR="005A149C" w:rsidRPr="0052273E" w:rsidRDefault="00E76258" w:rsidP="00177E80">
            <w:pPr>
              <w:spacing w:after="0"/>
              <w:jc w:val="center"/>
              <w:rPr>
                <w:rFonts w:ascii="Cambria" w:hAnsi="Cambria" w:cs="Times New Roman"/>
                <w:sz w:val="20"/>
                <w:szCs w:val="20"/>
              </w:rPr>
            </w:pPr>
            <w:r w:rsidRPr="0052273E">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57ABF418" w14:textId="0BF8BBE4" w:rsidR="005A149C" w:rsidRPr="0052273E" w:rsidRDefault="00E76258" w:rsidP="00177E80">
            <w:pPr>
              <w:spacing w:after="0"/>
              <w:jc w:val="center"/>
              <w:rPr>
                <w:rFonts w:ascii="Cambria" w:hAnsi="Cambria" w:cs="Times New Roman"/>
                <w:sz w:val="20"/>
                <w:szCs w:val="20"/>
              </w:rPr>
            </w:pPr>
            <w:r w:rsidRPr="0052273E">
              <w:rPr>
                <w:rFonts w:ascii="Cambria" w:hAnsi="Cambria" w:cs="Times New Roman"/>
                <w:sz w:val="20"/>
                <w:szCs w:val="20"/>
              </w:rPr>
              <w:t>30</w:t>
            </w:r>
          </w:p>
        </w:tc>
      </w:tr>
      <w:tr w:rsidR="0052273E" w:rsidRPr="0052273E" w14:paraId="5CE9F55F"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35E0A11D" w14:textId="3F69D1C3" w:rsidR="005A149C" w:rsidRPr="0052273E" w:rsidRDefault="005A149C" w:rsidP="002F14D8">
            <w:pPr>
              <w:spacing w:after="0"/>
              <w:rPr>
                <w:rFonts w:ascii="Cambria" w:hAnsi="Cambria" w:cs="Times New Roman"/>
                <w:sz w:val="20"/>
                <w:szCs w:val="20"/>
              </w:rPr>
            </w:pPr>
            <w:r w:rsidRPr="0052273E">
              <w:rPr>
                <w:rFonts w:ascii="Cambria" w:hAnsi="Cambria" w:cs="Times New Roman"/>
                <w:sz w:val="20"/>
                <w:szCs w:val="20"/>
              </w:rPr>
              <w:t>przygotowanie do realizacji zajęć laboratoryjnych, wykonanie ćwiczeń</w:t>
            </w:r>
          </w:p>
        </w:tc>
        <w:tc>
          <w:tcPr>
            <w:tcW w:w="1984" w:type="dxa"/>
            <w:tcBorders>
              <w:top w:val="single" w:sz="4" w:space="0" w:color="000000"/>
              <w:left w:val="single" w:sz="4" w:space="0" w:color="000000"/>
              <w:bottom w:val="single" w:sz="4" w:space="0" w:color="000000"/>
              <w:right w:val="single" w:sz="4" w:space="0" w:color="000000"/>
            </w:tcBorders>
            <w:vAlign w:val="center"/>
          </w:tcPr>
          <w:p w14:paraId="0591AB2F" w14:textId="77777777" w:rsidR="005A149C" w:rsidRPr="0052273E" w:rsidRDefault="00E0720C" w:rsidP="00177E80">
            <w:pPr>
              <w:spacing w:after="0"/>
              <w:jc w:val="center"/>
              <w:rPr>
                <w:rFonts w:ascii="Cambria" w:hAnsi="Cambria" w:cs="Times New Roman"/>
                <w:sz w:val="20"/>
                <w:szCs w:val="20"/>
              </w:rPr>
            </w:pPr>
            <w:r w:rsidRPr="0052273E">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4060CECA" w14:textId="77777777" w:rsidR="005A149C" w:rsidRPr="0052273E" w:rsidRDefault="00E0720C" w:rsidP="00177E80">
            <w:pPr>
              <w:spacing w:after="0"/>
              <w:jc w:val="center"/>
              <w:rPr>
                <w:rFonts w:ascii="Cambria" w:hAnsi="Cambria" w:cs="Times New Roman"/>
                <w:sz w:val="20"/>
                <w:szCs w:val="20"/>
              </w:rPr>
            </w:pPr>
            <w:r w:rsidRPr="0052273E">
              <w:rPr>
                <w:rFonts w:ascii="Cambria" w:hAnsi="Cambria" w:cs="Times New Roman"/>
                <w:sz w:val="20"/>
                <w:szCs w:val="20"/>
              </w:rPr>
              <w:t>24</w:t>
            </w:r>
          </w:p>
        </w:tc>
      </w:tr>
      <w:tr w:rsidR="0052273E" w:rsidRPr="0052273E" w14:paraId="45E1201F"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16771D20" w14:textId="77777777" w:rsidR="005A149C" w:rsidRPr="0052273E" w:rsidRDefault="005A149C" w:rsidP="002F14D8">
            <w:pPr>
              <w:spacing w:after="0"/>
              <w:rPr>
                <w:rFonts w:ascii="Cambria" w:hAnsi="Cambria" w:cs="Times New Roman"/>
                <w:sz w:val="20"/>
                <w:szCs w:val="20"/>
              </w:rPr>
            </w:pPr>
            <w:r w:rsidRPr="0052273E">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72A4FF68" w14:textId="77777777" w:rsidR="005A149C" w:rsidRPr="0052273E" w:rsidRDefault="00E0720C" w:rsidP="00177E80">
            <w:pPr>
              <w:spacing w:after="0"/>
              <w:jc w:val="center"/>
              <w:rPr>
                <w:rFonts w:ascii="Cambria" w:hAnsi="Cambria" w:cs="Times New Roman"/>
                <w:sz w:val="20"/>
                <w:szCs w:val="20"/>
              </w:rPr>
            </w:pPr>
            <w:r w:rsidRPr="0052273E">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3EE72E1F" w14:textId="77777777" w:rsidR="005A149C" w:rsidRPr="0052273E" w:rsidRDefault="00E0720C" w:rsidP="00177E80">
            <w:pPr>
              <w:spacing w:after="0"/>
              <w:jc w:val="center"/>
              <w:rPr>
                <w:rFonts w:ascii="Cambria" w:hAnsi="Cambria" w:cs="Times New Roman"/>
                <w:sz w:val="20"/>
                <w:szCs w:val="20"/>
              </w:rPr>
            </w:pPr>
            <w:r w:rsidRPr="0052273E">
              <w:rPr>
                <w:rFonts w:ascii="Cambria" w:hAnsi="Cambria" w:cs="Times New Roman"/>
                <w:sz w:val="20"/>
                <w:szCs w:val="20"/>
              </w:rPr>
              <w:t>10</w:t>
            </w:r>
          </w:p>
        </w:tc>
      </w:tr>
      <w:tr w:rsidR="0052273E" w:rsidRPr="0052273E" w14:paraId="20197726" w14:textId="77777777" w:rsidTr="00177E80">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29C62C8A" w14:textId="368DE178" w:rsidR="005A149C" w:rsidRPr="0052273E" w:rsidRDefault="005A149C" w:rsidP="00177E80">
            <w:pPr>
              <w:spacing w:after="0"/>
              <w:jc w:val="right"/>
              <w:rPr>
                <w:rFonts w:ascii="Cambria" w:hAnsi="Cambria" w:cs="Times New Roman"/>
                <w:b/>
                <w:sz w:val="20"/>
                <w:szCs w:val="20"/>
              </w:rPr>
            </w:pPr>
            <w:r w:rsidRPr="0052273E">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32A76C25" w14:textId="77777777" w:rsidR="005A149C" w:rsidRPr="0052273E" w:rsidRDefault="00887131" w:rsidP="00177E80">
            <w:pPr>
              <w:spacing w:after="0"/>
              <w:jc w:val="center"/>
              <w:rPr>
                <w:rFonts w:ascii="Cambria" w:hAnsi="Cambria" w:cs="Times New Roman"/>
                <w:b/>
                <w:sz w:val="20"/>
                <w:szCs w:val="20"/>
              </w:rPr>
            </w:pPr>
            <w:r w:rsidRPr="0052273E">
              <w:rPr>
                <w:rFonts w:ascii="Cambria" w:hAnsi="Cambria" w:cs="Times New Roman"/>
                <w:b/>
                <w:sz w:val="20"/>
                <w:szCs w:val="20"/>
              </w:rPr>
              <w:t>100</w:t>
            </w:r>
          </w:p>
        </w:tc>
        <w:tc>
          <w:tcPr>
            <w:tcW w:w="1985" w:type="dxa"/>
            <w:tcBorders>
              <w:top w:val="single" w:sz="4" w:space="0" w:color="000000"/>
              <w:left w:val="single" w:sz="4" w:space="0" w:color="000000"/>
              <w:bottom w:val="single" w:sz="4" w:space="0" w:color="000000"/>
              <w:right w:val="single" w:sz="4" w:space="0" w:color="000000"/>
            </w:tcBorders>
            <w:vAlign w:val="center"/>
          </w:tcPr>
          <w:p w14:paraId="5BECA241" w14:textId="77777777" w:rsidR="005A149C" w:rsidRPr="0052273E" w:rsidRDefault="00887131" w:rsidP="00177E80">
            <w:pPr>
              <w:spacing w:after="0"/>
              <w:jc w:val="center"/>
              <w:rPr>
                <w:rFonts w:ascii="Cambria" w:hAnsi="Cambria" w:cs="Times New Roman"/>
                <w:b/>
                <w:sz w:val="20"/>
                <w:szCs w:val="20"/>
              </w:rPr>
            </w:pPr>
            <w:r w:rsidRPr="0052273E">
              <w:rPr>
                <w:rFonts w:ascii="Cambria" w:hAnsi="Cambria" w:cs="Times New Roman"/>
                <w:b/>
                <w:sz w:val="20"/>
                <w:szCs w:val="20"/>
              </w:rPr>
              <w:t>100</w:t>
            </w:r>
          </w:p>
        </w:tc>
      </w:tr>
      <w:tr w:rsidR="005A149C" w:rsidRPr="0052273E" w14:paraId="51FF8A72"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BFCB6FD" w14:textId="77777777" w:rsidR="005A149C" w:rsidRPr="0052273E" w:rsidRDefault="005A149C" w:rsidP="002F14D8">
            <w:pPr>
              <w:spacing w:after="0"/>
              <w:jc w:val="right"/>
              <w:rPr>
                <w:rFonts w:ascii="Cambria" w:hAnsi="Cambria" w:cs="Times New Roman"/>
                <w:b/>
                <w:sz w:val="20"/>
                <w:szCs w:val="20"/>
              </w:rPr>
            </w:pPr>
            <w:r w:rsidRPr="0052273E">
              <w:rPr>
                <w:rFonts w:ascii="Cambria" w:hAnsi="Cambria" w:cs="Times New Roman"/>
                <w:b/>
                <w:sz w:val="20"/>
                <w:szCs w:val="20"/>
              </w:rPr>
              <w:t xml:space="preserve">liczba pkt ECTS przypisana do </w:t>
            </w:r>
            <w:r w:rsidRPr="0052273E">
              <w:rPr>
                <w:rFonts w:ascii="Cambria" w:hAnsi="Cambria"/>
                <w:b/>
                <w:bCs/>
                <w:sz w:val="20"/>
                <w:szCs w:val="20"/>
              </w:rPr>
              <w:t>zajęć</w:t>
            </w:r>
            <w:r w:rsidRPr="0052273E">
              <w:rPr>
                <w:rFonts w:ascii="Cambria" w:hAnsi="Cambria" w:cs="Times New Roman"/>
                <w:b/>
                <w:sz w:val="20"/>
                <w:szCs w:val="20"/>
              </w:rPr>
              <w:t xml:space="preserve">: </w:t>
            </w:r>
            <w:r w:rsidRPr="0052273E">
              <w:rPr>
                <w:rFonts w:ascii="Cambria" w:hAnsi="Cambria" w:cs="Times New Roman"/>
                <w:b/>
                <w:sz w:val="20"/>
                <w:szCs w:val="20"/>
              </w:rPr>
              <w:br/>
            </w:r>
            <w:r w:rsidRPr="0052273E">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7904B4A4" w14:textId="77777777" w:rsidR="005A149C" w:rsidRPr="0052273E" w:rsidRDefault="00887131" w:rsidP="00177E80">
            <w:pPr>
              <w:spacing w:after="0"/>
              <w:jc w:val="center"/>
              <w:rPr>
                <w:rFonts w:ascii="Cambria" w:hAnsi="Cambria" w:cs="Times New Roman"/>
                <w:b/>
                <w:sz w:val="20"/>
                <w:szCs w:val="20"/>
              </w:rPr>
            </w:pPr>
            <w:r w:rsidRPr="0052273E">
              <w:rPr>
                <w:rFonts w:ascii="Cambria" w:hAnsi="Cambria" w:cs="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4492E247" w14:textId="77777777" w:rsidR="005A149C" w:rsidRPr="0052273E" w:rsidRDefault="00887131" w:rsidP="00177E80">
            <w:pPr>
              <w:spacing w:after="0"/>
              <w:jc w:val="center"/>
              <w:rPr>
                <w:rFonts w:ascii="Cambria" w:hAnsi="Cambria" w:cs="Times New Roman"/>
                <w:b/>
                <w:sz w:val="20"/>
                <w:szCs w:val="20"/>
              </w:rPr>
            </w:pPr>
            <w:r w:rsidRPr="0052273E">
              <w:rPr>
                <w:rFonts w:ascii="Cambria" w:hAnsi="Cambria" w:cs="Times New Roman"/>
                <w:b/>
                <w:sz w:val="20"/>
                <w:szCs w:val="20"/>
              </w:rPr>
              <w:t>4</w:t>
            </w:r>
          </w:p>
        </w:tc>
      </w:tr>
    </w:tbl>
    <w:p w14:paraId="536F0A49" w14:textId="77777777" w:rsidR="00A9755D" w:rsidRPr="0052273E" w:rsidRDefault="00A9755D" w:rsidP="002F14D8">
      <w:pPr>
        <w:pStyle w:val="Legenda"/>
        <w:spacing w:after="0"/>
        <w:rPr>
          <w:rFonts w:ascii="Cambria" w:hAnsi="Cambria"/>
        </w:rPr>
      </w:pPr>
    </w:p>
    <w:p w14:paraId="65EA684F" w14:textId="77777777" w:rsidR="005A149C" w:rsidRPr="0052273E" w:rsidRDefault="005A149C" w:rsidP="002F14D8">
      <w:pPr>
        <w:pStyle w:val="Legenda"/>
        <w:spacing w:after="0"/>
        <w:rPr>
          <w:rFonts w:ascii="Cambria" w:hAnsi="Cambria"/>
        </w:rPr>
      </w:pPr>
      <w:r w:rsidRPr="0052273E">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2273E" w:rsidRPr="0052273E" w14:paraId="19E53BC1" w14:textId="77777777" w:rsidTr="00832F4B">
        <w:trPr>
          <w:jc w:val="center"/>
        </w:trPr>
        <w:tc>
          <w:tcPr>
            <w:tcW w:w="9889" w:type="dxa"/>
          </w:tcPr>
          <w:p w14:paraId="6CB09E13" w14:textId="77777777" w:rsidR="005A149C" w:rsidRPr="0052273E" w:rsidRDefault="005A149C" w:rsidP="002F14D8">
            <w:pPr>
              <w:spacing w:after="0"/>
              <w:rPr>
                <w:rFonts w:ascii="Cambria" w:hAnsi="Cambria" w:cs="Times New Roman"/>
                <w:b/>
                <w:sz w:val="20"/>
                <w:szCs w:val="20"/>
              </w:rPr>
            </w:pPr>
            <w:r w:rsidRPr="0052273E">
              <w:rPr>
                <w:rFonts w:ascii="Cambria" w:hAnsi="Cambria" w:cs="Times New Roman"/>
                <w:b/>
                <w:sz w:val="20"/>
                <w:szCs w:val="20"/>
              </w:rPr>
              <w:t>Literatura obowiązkowa:</w:t>
            </w:r>
          </w:p>
          <w:p w14:paraId="4EAD3703" w14:textId="77777777" w:rsidR="00E0720C" w:rsidRPr="0052273E" w:rsidRDefault="00E0720C" w:rsidP="002F14D8">
            <w:pPr>
              <w:spacing w:after="0"/>
              <w:rPr>
                <w:rFonts w:ascii="Cambria" w:hAnsi="Cambria"/>
                <w:sz w:val="20"/>
                <w:szCs w:val="20"/>
                <w:shd w:val="clear" w:color="auto" w:fill="FFFFFF"/>
              </w:rPr>
            </w:pPr>
            <w:r w:rsidRPr="0052273E">
              <w:rPr>
                <w:rFonts w:ascii="Cambria" w:hAnsi="Cambria"/>
                <w:sz w:val="20"/>
                <w:szCs w:val="20"/>
                <w:shd w:val="clear" w:color="auto" w:fill="FFFFFF"/>
              </w:rPr>
              <w:t>1.Prawo ochrony środowiska, (red.) M. Górski, Wyd. Wolters Kluwer Polska, Warszawa 2009. </w:t>
            </w:r>
            <w:r w:rsidRPr="0052273E">
              <w:rPr>
                <w:rFonts w:ascii="Cambria" w:hAnsi="Cambria"/>
                <w:sz w:val="20"/>
                <w:szCs w:val="20"/>
              </w:rPr>
              <w:br/>
            </w:r>
            <w:r w:rsidRPr="0052273E">
              <w:rPr>
                <w:rFonts w:ascii="Cambria" w:hAnsi="Cambria"/>
                <w:sz w:val="20"/>
                <w:szCs w:val="20"/>
                <w:shd w:val="clear" w:color="auto" w:fill="FFFFFF"/>
              </w:rPr>
              <w:t>2. Prawo ochrony środowiska – pełny tekst ustawy, Wyd. C.H. Beck, Warszawa 2012. </w:t>
            </w:r>
            <w:r w:rsidRPr="0052273E">
              <w:rPr>
                <w:rFonts w:ascii="Cambria" w:hAnsi="Cambria"/>
                <w:sz w:val="20"/>
                <w:szCs w:val="20"/>
              </w:rPr>
              <w:br/>
            </w:r>
            <w:r w:rsidRPr="0052273E">
              <w:rPr>
                <w:rFonts w:ascii="Cambria" w:hAnsi="Cambria"/>
                <w:sz w:val="20"/>
                <w:szCs w:val="20"/>
                <w:shd w:val="clear" w:color="auto" w:fill="FFFFFF"/>
              </w:rPr>
              <w:t>3. Prawo geologiczne i górnicze – Dz. U. z 2011 nr 163 poz. 981 </w:t>
            </w:r>
            <w:r w:rsidRPr="0052273E">
              <w:rPr>
                <w:rFonts w:ascii="Cambria" w:hAnsi="Cambria"/>
                <w:sz w:val="20"/>
                <w:szCs w:val="20"/>
              </w:rPr>
              <w:br/>
            </w:r>
            <w:r w:rsidRPr="0052273E">
              <w:rPr>
                <w:rFonts w:ascii="Cambria" w:hAnsi="Cambria"/>
                <w:sz w:val="20"/>
                <w:szCs w:val="20"/>
                <w:shd w:val="clear" w:color="auto" w:fill="FFFFFF"/>
              </w:rPr>
              <w:t>4. Kenig-Witkowska M.M., Międzynarodowe prawo środowiska, Wyd. Wolters Kluwer Polska, Warszawa 2011.</w:t>
            </w:r>
          </w:p>
          <w:p w14:paraId="66244E85" w14:textId="77777777" w:rsidR="005A149C" w:rsidRPr="0052273E" w:rsidRDefault="00E0720C" w:rsidP="002F14D8">
            <w:pPr>
              <w:spacing w:after="0"/>
              <w:rPr>
                <w:rFonts w:ascii="Cambria" w:hAnsi="Cambria" w:cs="Times New Roman"/>
                <w:sz w:val="20"/>
                <w:szCs w:val="20"/>
              </w:rPr>
            </w:pPr>
            <w:r w:rsidRPr="0052273E">
              <w:rPr>
                <w:rFonts w:ascii="Cambria" w:hAnsi="Cambria"/>
                <w:sz w:val="20"/>
                <w:szCs w:val="20"/>
                <w:shd w:val="clear" w:color="auto" w:fill="FFFFFF"/>
              </w:rPr>
              <w:t>5. Ustawa z dnia 3 października 2008 r. o udostępnianiu informacji o środowisku i jego ochronie, udziale społeczeństwa w ochronie środowiska oraz ocenach oddziaływania na środowisko</w:t>
            </w:r>
            <w:r w:rsidRPr="0052273E">
              <w:rPr>
                <w:rFonts w:ascii="Cambria" w:hAnsi="Cambria"/>
                <w:sz w:val="20"/>
                <w:szCs w:val="20"/>
              </w:rPr>
              <w:br/>
            </w:r>
            <w:r w:rsidRPr="0052273E">
              <w:rPr>
                <w:rFonts w:ascii="Cambria" w:hAnsi="Cambria"/>
                <w:sz w:val="20"/>
                <w:szCs w:val="20"/>
                <w:shd w:val="clear" w:color="auto" w:fill="FFFFFF"/>
              </w:rPr>
              <w:t>6. Rozporządzenie Rady Ministrów z dnia 9 listopada 2010 r. w sprawie przedsięwzięć mogących znacząco oddziaływać na środowisko </w:t>
            </w:r>
            <w:r w:rsidRPr="0052273E">
              <w:rPr>
                <w:rFonts w:ascii="Cambria" w:hAnsi="Cambria"/>
                <w:sz w:val="20"/>
                <w:szCs w:val="20"/>
              </w:rPr>
              <w:br/>
            </w:r>
            <w:r w:rsidRPr="0052273E">
              <w:rPr>
                <w:rFonts w:ascii="Cambria" w:hAnsi="Cambria"/>
                <w:sz w:val="20"/>
                <w:szCs w:val="20"/>
                <w:shd w:val="clear" w:color="auto" w:fill="FFFFFF"/>
              </w:rPr>
              <w:t>7. Zeszyty metodyczne Generalnej Dyrekcji Ochrony Środowiska – Postępowania administracyjne w sprawach określonych ustawą (patrz pkt. 1)</w:t>
            </w:r>
            <w:r w:rsidRPr="0052273E">
              <w:rPr>
                <w:rFonts w:ascii="Cambria" w:hAnsi="Cambria"/>
                <w:sz w:val="20"/>
                <w:szCs w:val="20"/>
              </w:rPr>
              <w:br/>
            </w:r>
            <w:r w:rsidRPr="0052273E">
              <w:rPr>
                <w:rFonts w:ascii="Cambria" w:hAnsi="Cambria"/>
                <w:sz w:val="20"/>
                <w:szCs w:val="20"/>
                <w:shd w:val="clear" w:color="auto" w:fill="FFFFFF"/>
              </w:rPr>
              <w:t>8. I. Grudzińska, J. Zarzecka, 2011, Zmiany w postępowaniach administracyjnych w sprawach ocen oddziaływania na środowisko, Generalna Dyrekcja Ochrony Środowiska, Warszawa</w:t>
            </w:r>
            <w:r w:rsidRPr="0052273E">
              <w:rPr>
                <w:rFonts w:ascii="Cambria" w:hAnsi="Cambria"/>
                <w:sz w:val="20"/>
                <w:szCs w:val="20"/>
              </w:rPr>
              <w:br/>
            </w:r>
            <w:r w:rsidRPr="0052273E">
              <w:rPr>
                <w:rFonts w:ascii="Cambria" w:hAnsi="Cambria"/>
                <w:sz w:val="20"/>
                <w:szCs w:val="20"/>
                <w:shd w:val="clear" w:color="auto" w:fill="FFFFFF"/>
              </w:rPr>
              <w:t>9. T. Wilżak, 2011, Przedsięwzięcia mogące znaczące oddziaływać na środowisko – przewodnik po rozporządzeniu Rady Ministrów (patrz pkt. 2), Generalna Dyrekcja Ochrony Środowiska, Warszawa</w:t>
            </w:r>
            <w:r w:rsidRPr="0052273E">
              <w:rPr>
                <w:rFonts w:ascii="Cambria" w:hAnsi="Cambria"/>
                <w:sz w:val="20"/>
                <w:szCs w:val="20"/>
              </w:rPr>
              <w:br/>
            </w:r>
            <w:r w:rsidRPr="0052273E">
              <w:rPr>
                <w:rFonts w:ascii="Cambria" w:hAnsi="Cambria"/>
                <w:sz w:val="20"/>
                <w:szCs w:val="20"/>
                <w:shd w:val="clear" w:color="auto" w:fill="FFFFFF"/>
              </w:rPr>
              <w:t>10.M. Pchałek, M. Behnke, 2009, Postępowanie w sprawie oceny oddziaływania na środowisko w prawie polskim i UE, Wyd. C.H. Beck, Warszawa </w:t>
            </w:r>
          </w:p>
        </w:tc>
      </w:tr>
      <w:tr w:rsidR="005A149C" w:rsidRPr="0052273E" w14:paraId="46B0541B" w14:textId="77777777" w:rsidTr="00832F4B">
        <w:trPr>
          <w:jc w:val="center"/>
        </w:trPr>
        <w:tc>
          <w:tcPr>
            <w:tcW w:w="9889" w:type="dxa"/>
          </w:tcPr>
          <w:p w14:paraId="0A32231F" w14:textId="77777777" w:rsidR="005A149C" w:rsidRPr="0052273E" w:rsidRDefault="005A149C" w:rsidP="002F14D8">
            <w:pPr>
              <w:pStyle w:val="Akapitzlist"/>
              <w:spacing w:after="0"/>
              <w:ind w:left="0" w:right="-567"/>
              <w:contextualSpacing/>
              <w:rPr>
                <w:rFonts w:ascii="Cambria" w:hAnsi="Cambria" w:cs="Times New Roman"/>
                <w:b/>
                <w:sz w:val="20"/>
                <w:szCs w:val="20"/>
              </w:rPr>
            </w:pPr>
            <w:r w:rsidRPr="0052273E">
              <w:rPr>
                <w:rFonts w:ascii="Cambria" w:hAnsi="Cambria" w:cs="Times New Roman"/>
                <w:b/>
                <w:sz w:val="20"/>
                <w:szCs w:val="20"/>
              </w:rPr>
              <w:t>Literatura zalecana / fakultatywna:</w:t>
            </w:r>
          </w:p>
          <w:p w14:paraId="407A2518" w14:textId="77777777" w:rsidR="00E0720C" w:rsidRPr="0052273E" w:rsidRDefault="005A149C" w:rsidP="002F14D8">
            <w:pPr>
              <w:pStyle w:val="Akapitzlist"/>
              <w:spacing w:after="0"/>
              <w:ind w:left="0" w:right="-567"/>
              <w:contextualSpacing/>
              <w:rPr>
                <w:rFonts w:ascii="Cambria" w:hAnsi="Cambria"/>
                <w:sz w:val="20"/>
                <w:szCs w:val="20"/>
              </w:rPr>
            </w:pPr>
            <w:r w:rsidRPr="0052273E">
              <w:rPr>
                <w:rFonts w:ascii="Cambria" w:hAnsi="Cambria" w:cs="Times New Roman"/>
                <w:sz w:val="20"/>
                <w:szCs w:val="20"/>
              </w:rPr>
              <w:t>1.</w:t>
            </w:r>
            <w:r w:rsidR="00E0720C" w:rsidRPr="0052273E">
              <w:rPr>
                <w:rFonts w:ascii="Cambria" w:hAnsi="Cambria"/>
                <w:sz w:val="20"/>
                <w:szCs w:val="20"/>
                <w:shd w:val="clear" w:color="auto" w:fill="FFFFFF"/>
              </w:rPr>
              <w:t xml:space="preserve"> Romanowska M.: Podstawy organizacji i zarządzania. Wyd. Difin, W-wa 2002.</w:t>
            </w:r>
          </w:p>
          <w:p w14:paraId="28EDD27A" w14:textId="77777777" w:rsidR="005A149C" w:rsidRPr="0052273E" w:rsidRDefault="00E0720C" w:rsidP="002F14D8">
            <w:pPr>
              <w:pStyle w:val="Akapitzlist"/>
              <w:spacing w:after="0"/>
              <w:ind w:left="0" w:right="-567"/>
              <w:contextualSpacing/>
              <w:rPr>
                <w:rFonts w:ascii="Cambria" w:hAnsi="Cambria" w:cs="Times New Roman"/>
                <w:sz w:val="20"/>
                <w:szCs w:val="20"/>
              </w:rPr>
            </w:pPr>
            <w:r w:rsidRPr="0052273E">
              <w:rPr>
                <w:rFonts w:ascii="Cambria" w:hAnsi="Cambria"/>
                <w:sz w:val="20"/>
                <w:szCs w:val="20"/>
              </w:rPr>
              <w:t xml:space="preserve">2. </w:t>
            </w:r>
            <w:r w:rsidRPr="0052273E">
              <w:rPr>
                <w:rFonts w:ascii="Cambria" w:hAnsi="Cambria"/>
                <w:sz w:val="20"/>
                <w:szCs w:val="20"/>
                <w:shd w:val="clear" w:color="auto" w:fill="FFFFFF"/>
              </w:rPr>
              <w:t xml:space="preserve"> Lewis James P.: Podstawy zarządzania projektami. One Press, 2005</w:t>
            </w:r>
          </w:p>
        </w:tc>
      </w:tr>
    </w:tbl>
    <w:p w14:paraId="75977C14" w14:textId="77777777" w:rsidR="00A9755D" w:rsidRPr="0052273E" w:rsidRDefault="00A9755D" w:rsidP="002F14D8">
      <w:pPr>
        <w:pStyle w:val="Legenda"/>
        <w:spacing w:after="0"/>
        <w:rPr>
          <w:rFonts w:ascii="Cambria" w:hAnsi="Cambria"/>
        </w:rPr>
      </w:pPr>
    </w:p>
    <w:p w14:paraId="4F7FF729" w14:textId="77777777" w:rsidR="005A149C" w:rsidRPr="0052273E" w:rsidRDefault="005A149C" w:rsidP="002F14D8">
      <w:pPr>
        <w:pStyle w:val="Legenda"/>
        <w:spacing w:after="0"/>
        <w:rPr>
          <w:rFonts w:ascii="Cambria" w:hAnsi="Cambria"/>
        </w:rPr>
      </w:pPr>
      <w:r w:rsidRPr="0052273E">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52273E" w:rsidRPr="009D526C" w14:paraId="02C24E26" w14:textId="77777777" w:rsidTr="00832F4B">
        <w:trPr>
          <w:jc w:val="center"/>
        </w:trPr>
        <w:tc>
          <w:tcPr>
            <w:tcW w:w="3846" w:type="dxa"/>
          </w:tcPr>
          <w:p w14:paraId="7B39CF4F" w14:textId="77777777" w:rsidR="00E0720C" w:rsidRPr="0052273E" w:rsidRDefault="00E0720C" w:rsidP="002F14D8">
            <w:pPr>
              <w:spacing w:after="0"/>
              <w:rPr>
                <w:rFonts w:ascii="Cambria" w:hAnsi="Cambria" w:cs="Times New Roman"/>
                <w:sz w:val="20"/>
                <w:szCs w:val="20"/>
              </w:rPr>
            </w:pPr>
            <w:r w:rsidRPr="0052273E">
              <w:rPr>
                <w:rFonts w:ascii="Cambria" w:hAnsi="Cambria" w:cs="Times New Roman"/>
                <w:sz w:val="20"/>
                <w:szCs w:val="20"/>
              </w:rPr>
              <w:t>imię i nazwisko  sporządzającego</w:t>
            </w:r>
          </w:p>
        </w:tc>
        <w:tc>
          <w:tcPr>
            <w:tcW w:w="6043" w:type="dxa"/>
          </w:tcPr>
          <w:p w14:paraId="73D30DB8" w14:textId="065C83FE" w:rsidR="00E0720C" w:rsidRPr="00E41600" w:rsidRDefault="000A3DAB" w:rsidP="002F14D8">
            <w:pPr>
              <w:spacing w:after="0"/>
              <w:rPr>
                <w:rFonts w:ascii="Cambria" w:hAnsi="Cambria" w:cs="Times New Roman"/>
                <w:sz w:val="20"/>
                <w:szCs w:val="20"/>
                <w:lang w:val="en-GB"/>
              </w:rPr>
            </w:pPr>
            <w:r w:rsidRPr="00E41600">
              <w:rPr>
                <w:rFonts w:ascii="Cambria" w:hAnsi="Cambria" w:cs="Times New Roman"/>
                <w:sz w:val="20"/>
                <w:szCs w:val="20"/>
                <w:lang w:val="en-GB"/>
              </w:rPr>
              <w:t>Prof. dr hab. inż. Aleksander Stachel</w:t>
            </w:r>
          </w:p>
        </w:tc>
      </w:tr>
      <w:tr w:rsidR="0052273E" w:rsidRPr="0052273E" w14:paraId="37E55E7B" w14:textId="77777777" w:rsidTr="00832F4B">
        <w:trPr>
          <w:jc w:val="center"/>
        </w:trPr>
        <w:tc>
          <w:tcPr>
            <w:tcW w:w="3846" w:type="dxa"/>
          </w:tcPr>
          <w:p w14:paraId="733CB67B" w14:textId="77777777" w:rsidR="00E0720C" w:rsidRPr="0052273E" w:rsidRDefault="00E0720C" w:rsidP="002F14D8">
            <w:pPr>
              <w:spacing w:after="0"/>
              <w:rPr>
                <w:rFonts w:ascii="Cambria" w:hAnsi="Cambria" w:cs="Times New Roman"/>
                <w:sz w:val="20"/>
                <w:szCs w:val="20"/>
              </w:rPr>
            </w:pPr>
            <w:r w:rsidRPr="0052273E">
              <w:rPr>
                <w:rFonts w:ascii="Cambria" w:hAnsi="Cambria" w:cs="Times New Roman"/>
                <w:sz w:val="20"/>
                <w:szCs w:val="20"/>
              </w:rPr>
              <w:t>data sporządzenia / aktualizacji</w:t>
            </w:r>
          </w:p>
        </w:tc>
        <w:tc>
          <w:tcPr>
            <w:tcW w:w="6043" w:type="dxa"/>
          </w:tcPr>
          <w:p w14:paraId="7B31931B" w14:textId="10646CB7" w:rsidR="00E0720C" w:rsidRPr="0052273E" w:rsidRDefault="00E0720C" w:rsidP="002F14D8">
            <w:pPr>
              <w:spacing w:after="0"/>
              <w:rPr>
                <w:rFonts w:ascii="Cambria" w:hAnsi="Cambria" w:cs="Times New Roman"/>
                <w:sz w:val="20"/>
                <w:szCs w:val="20"/>
              </w:rPr>
            </w:pPr>
            <w:r w:rsidRPr="0052273E">
              <w:rPr>
                <w:rFonts w:ascii="Cambria" w:hAnsi="Cambria" w:cs="Times New Roman"/>
                <w:sz w:val="20"/>
                <w:szCs w:val="20"/>
              </w:rPr>
              <w:t>1</w:t>
            </w:r>
            <w:r w:rsidR="00177E80" w:rsidRPr="0052273E">
              <w:rPr>
                <w:rFonts w:ascii="Cambria" w:hAnsi="Cambria" w:cs="Times New Roman"/>
                <w:sz w:val="20"/>
                <w:szCs w:val="20"/>
              </w:rPr>
              <w:t>0</w:t>
            </w:r>
            <w:r w:rsidR="00887131" w:rsidRPr="0052273E">
              <w:rPr>
                <w:rFonts w:ascii="Cambria" w:hAnsi="Cambria" w:cs="Times New Roman"/>
                <w:sz w:val="20"/>
                <w:szCs w:val="20"/>
              </w:rPr>
              <w:t>.06.</w:t>
            </w:r>
            <w:r w:rsidR="00776623" w:rsidRPr="0052273E">
              <w:rPr>
                <w:rFonts w:ascii="Cambria" w:hAnsi="Cambria" w:cs="Times New Roman"/>
                <w:sz w:val="20"/>
                <w:szCs w:val="20"/>
              </w:rPr>
              <w:t>202</w:t>
            </w:r>
            <w:r w:rsidR="000A3DAB">
              <w:rPr>
                <w:rFonts w:ascii="Cambria" w:hAnsi="Cambria" w:cs="Times New Roman"/>
                <w:sz w:val="20"/>
                <w:szCs w:val="20"/>
              </w:rPr>
              <w:t>5</w:t>
            </w:r>
            <w:r w:rsidR="00776623" w:rsidRPr="0052273E">
              <w:rPr>
                <w:rFonts w:ascii="Cambria" w:hAnsi="Cambria" w:cs="Times New Roman"/>
                <w:sz w:val="20"/>
                <w:szCs w:val="20"/>
              </w:rPr>
              <w:t>r.</w:t>
            </w:r>
          </w:p>
        </w:tc>
      </w:tr>
      <w:tr w:rsidR="0052273E" w:rsidRPr="0052273E" w14:paraId="059464FF" w14:textId="77777777" w:rsidTr="00832F4B">
        <w:trPr>
          <w:jc w:val="center"/>
        </w:trPr>
        <w:tc>
          <w:tcPr>
            <w:tcW w:w="3846" w:type="dxa"/>
          </w:tcPr>
          <w:p w14:paraId="75666F45" w14:textId="77777777" w:rsidR="00E0720C" w:rsidRPr="0052273E" w:rsidRDefault="00E0720C" w:rsidP="002F14D8">
            <w:pPr>
              <w:spacing w:after="0"/>
              <w:rPr>
                <w:rFonts w:ascii="Cambria" w:hAnsi="Cambria" w:cs="Times New Roman"/>
                <w:sz w:val="20"/>
                <w:szCs w:val="20"/>
              </w:rPr>
            </w:pPr>
            <w:r w:rsidRPr="0052273E">
              <w:rPr>
                <w:rFonts w:ascii="Cambria" w:hAnsi="Cambria" w:cs="Times New Roman"/>
                <w:sz w:val="20"/>
                <w:szCs w:val="20"/>
              </w:rPr>
              <w:t>dane kontaktowe (e-mail)</w:t>
            </w:r>
          </w:p>
        </w:tc>
        <w:tc>
          <w:tcPr>
            <w:tcW w:w="6043" w:type="dxa"/>
          </w:tcPr>
          <w:p w14:paraId="75C79B0E" w14:textId="1D4AE20D" w:rsidR="00E0720C" w:rsidRPr="0052273E" w:rsidRDefault="000A3DAB" w:rsidP="002F14D8">
            <w:pPr>
              <w:spacing w:after="0"/>
              <w:rPr>
                <w:rFonts w:ascii="Cambria" w:hAnsi="Cambria" w:cs="Times New Roman"/>
                <w:sz w:val="20"/>
                <w:szCs w:val="20"/>
              </w:rPr>
            </w:pPr>
            <w:hyperlink r:id="rId17" w:history="1">
              <w:r w:rsidRPr="00657C7E">
                <w:rPr>
                  <w:rStyle w:val="Hipercze"/>
                  <w:rFonts w:ascii="Cambria" w:hAnsi="Cambria" w:cs="Times New Roman"/>
                  <w:sz w:val="20"/>
                  <w:szCs w:val="20"/>
                </w:rPr>
                <w:t>astachel@ajp.edu.pl</w:t>
              </w:r>
            </w:hyperlink>
          </w:p>
        </w:tc>
      </w:tr>
      <w:tr w:rsidR="005A149C" w:rsidRPr="0052273E" w14:paraId="2DB3B604" w14:textId="77777777" w:rsidTr="00832F4B">
        <w:trPr>
          <w:jc w:val="center"/>
        </w:trPr>
        <w:tc>
          <w:tcPr>
            <w:tcW w:w="3846" w:type="dxa"/>
            <w:tcBorders>
              <w:bottom w:val="single" w:sz="4" w:space="0" w:color="000000"/>
            </w:tcBorders>
          </w:tcPr>
          <w:p w14:paraId="28F33652" w14:textId="77777777" w:rsidR="005A149C" w:rsidRPr="0052273E" w:rsidRDefault="005A149C" w:rsidP="002F14D8">
            <w:pPr>
              <w:spacing w:after="0"/>
              <w:rPr>
                <w:rFonts w:ascii="Cambria" w:hAnsi="Cambria" w:cs="Times New Roman"/>
                <w:sz w:val="20"/>
                <w:szCs w:val="20"/>
              </w:rPr>
            </w:pPr>
            <w:r w:rsidRPr="0052273E">
              <w:rPr>
                <w:rFonts w:ascii="Cambria" w:hAnsi="Cambria" w:cs="Times New Roman"/>
                <w:sz w:val="20"/>
                <w:szCs w:val="20"/>
              </w:rPr>
              <w:t>podpis</w:t>
            </w:r>
          </w:p>
        </w:tc>
        <w:tc>
          <w:tcPr>
            <w:tcW w:w="6043" w:type="dxa"/>
            <w:tcBorders>
              <w:bottom w:val="single" w:sz="4" w:space="0" w:color="000000"/>
            </w:tcBorders>
          </w:tcPr>
          <w:p w14:paraId="1577BDA9" w14:textId="77777777" w:rsidR="005A149C" w:rsidRPr="0052273E" w:rsidRDefault="005A149C" w:rsidP="002F14D8">
            <w:pPr>
              <w:spacing w:after="0"/>
              <w:rPr>
                <w:rFonts w:ascii="Cambria" w:hAnsi="Cambria" w:cs="Times New Roman"/>
                <w:sz w:val="20"/>
                <w:szCs w:val="20"/>
              </w:rPr>
            </w:pPr>
          </w:p>
        </w:tc>
      </w:tr>
    </w:tbl>
    <w:p w14:paraId="625A8514" w14:textId="77777777" w:rsidR="005A149C" w:rsidRPr="0052273E" w:rsidRDefault="005A149C" w:rsidP="002F14D8">
      <w:pPr>
        <w:spacing w:after="0"/>
        <w:rPr>
          <w:rFonts w:ascii="Cambria" w:hAnsi="Cambria"/>
          <w:vanish/>
          <w:sz w:val="20"/>
          <w:szCs w:val="20"/>
        </w:rPr>
      </w:pPr>
    </w:p>
    <w:p w14:paraId="45B030FF" w14:textId="77777777" w:rsidR="005A149C" w:rsidRPr="0052273E" w:rsidRDefault="005A149C" w:rsidP="002F14D8">
      <w:pPr>
        <w:spacing w:after="0"/>
        <w:rPr>
          <w:rFonts w:ascii="Cambria" w:hAnsi="Cambria" w:cs="Times New Roman"/>
          <w:sz w:val="20"/>
          <w:szCs w:val="20"/>
        </w:rPr>
      </w:pPr>
    </w:p>
    <w:sectPr w:rsidR="005A149C" w:rsidRPr="0052273E" w:rsidSect="006C416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3A3CF" w14:textId="77777777" w:rsidR="00FB1BD9" w:rsidRDefault="00FB1BD9">
      <w:r>
        <w:separator/>
      </w:r>
    </w:p>
  </w:endnote>
  <w:endnote w:type="continuationSeparator" w:id="0">
    <w:p w14:paraId="06A5FA4D" w14:textId="77777777" w:rsidR="00FB1BD9" w:rsidRDefault="00FB1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2">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3FD0" w14:textId="77777777" w:rsidR="0001044E" w:rsidRDefault="0001044E" w:rsidP="006C4168">
    <w:pPr>
      <w:pStyle w:val="Stopka"/>
      <w:jc w:val="center"/>
    </w:pPr>
    <w:r>
      <w:fldChar w:fldCharType="begin"/>
    </w:r>
    <w:r>
      <w:instrText xml:space="preserve"> PAGE   \* MERGEFORMAT </w:instrText>
    </w:r>
    <w:r>
      <w:fldChar w:fldCharType="separate"/>
    </w:r>
    <w:r w:rsidR="00E0720C">
      <w:rPr>
        <w:noProof/>
      </w:rPr>
      <w:t>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3CC38" w14:textId="77777777" w:rsidR="00FB1BD9" w:rsidRDefault="00FB1BD9">
      <w:r>
        <w:separator/>
      </w:r>
    </w:p>
  </w:footnote>
  <w:footnote w:type="continuationSeparator" w:id="0">
    <w:p w14:paraId="4C34D94B" w14:textId="77777777" w:rsidR="00FB1BD9" w:rsidRDefault="00FB1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F0C7" w14:textId="77777777" w:rsidR="00A36443" w:rsidRDefault="00A36443" w:rsidP="00A36443">
    <w:pPr>
      <w:tabs>
        <w:tab w:val="center" w:pos="4536"/>
        <w:tab w:val="right" w:pos="9072"/>
      </w:tabs>
      <w:spacing w:after="0" w:line="240" w:lineRule="auto"/>
      <w:jc w:val="right"/>
      <w:rPr>
        <w:rFonts w:ascii="Cambria" w:hAnsi="Cambria"/>
        <w:sz w:val="20"/>
        <w:szCs w:val="20"/>
      </w:rPr>
    </w:pPr>
    <w:bookmarkStart w:id="1" w:name="_Hlk111008934"/>
    <w:r>
      <w:rPr>
        <w:rFonts w:ascii="Cambria" w:hAnsi="Cambria"/>
        <w:sz w:val="20"/>
        <w:szCs w:val="20"/>
      </w:rPr>
      <w:t>Załącznik nr 3</w:t>
    </w:r>
  </w:p>
  <w:p w14:paraId="61C6B757" w14:textId="77777777" w:rsidR="00A36443" w:rsidRDefault="00A36443" w:rsidP="00A36443">
    <w:pPr>
      <w:tabs>
        <w:tab w:val="center" w:pos="4536"/>
        <w:tab w:val="right" w:pos="9072"/>
      </w:tabs>
      <w:spacing w:after="0" w:line="240" w:lineRule="auto"/>
      <w:jc w:val="right"/>
      <w:rPr>
        <w:rFonts w:ascii="Cambria" w:hAnsi="Cambria"/>
        <w:sz w:val="20"/>
        <w:szCs w:val="20"/>
      </w:rPr>
    </w:pPr>
    <w:r>
      <w:rPr>
        <w:rFonts w:ascii="Cambria" w:hAnsi="Cambria"/>
        <w:sz w:val="20"/>
        <w:szCs w:val="20"/>
      </w:rPr>
      <w:t xml:space="preserve">do Programu studiów na energetyka - studia pierwszego stopnia o profilu praktycznym, </w:t>
    </w:r>
  </w:p>
  <w:p w14:paraId="1F747586" w14:textId="3F21ACE0" w:rsidR="00A36443" w:rsidRDefault="00A36443" w:rsidP="00A36443">
    <w:pPr>
      <w:tabs>
        <w:tab w:val="center" w:pos="4536"/>
        <w:tab w:val="right" w:pos="9072"/>
      </w:tabs>
      <w:spacing w:after="0" w:line="240" w:lineRule="auto"/>
      <w:jc w:val="right"/>
      <w:rPr>
        <w:rFonts w:ascii="Cambria" w:hAnsi="Cambria"/>
        <w:sz w:val="20"/>
        <w:szCs w:val="20"/>
      </w:rPr>
    </w:pPr>
    <w:r w:rsidRPr="7FCE2C91">
      <w:rPr>
        <w:rFonts w:ascii="Cambria" w:hAnsi="Cambria"/>
        <w:sz w:val="20"/>
        <w:szCs w:val="20"/>
      </w:rPr>
      <w:t xml:space="preserve">stanowiącego załącznik do Uchwały Nr </w:t>
    </w:r>
    <w:r w:rsidR="00F90EAA">
      <w:rPr>
        <w:rFonts w:ascii="Cambria" w:hAnsi="Cambria"/>
        <w:sz w:val="20"/>
        <w:szCs w:val="20"/>
      </w:rPr>
      <w:t>3</w:t>
    </w:r>
    <w:r>
      <w:rPr>
        <w:rFonts w:ascii="Cambria" w:hAnsi="Cambria"/>
        <w:sz w:val="20"/>
        <w:szCs w:val="20"/>
      </w:rPr>
      <w:t>9/000/202</w:t>
    </w:r>
    <w:r w:rsidR="00F90EAA">
      <w:rPr>
        <w:rFonts w:ascii="Cambria" w:hAnsi="Cambria"/>
        <w:sz w:val="20"/>
        <w:szCs w:val="20"/>
      </w:rPr>
      <w:t>5</w:t>
    </w:r>
    <w:r w:rsidRPr="7FCE2C91">
      <w:rPr>
        <w:rFonts w:ascii="Cambria" w:hAnsi="Cambria"/>
        <w:sz w:val="20"/>
        <w:szCs w:val="20"/>
      </w:rPr>
      <w:t xml:space="preserve"> Senatu AJP</w:t>
    </w:r>
  </w:p>
  <w:p w14:paraId="51CD6541" w14:textId="62C2A7CF" w:rsidR="00A36443" w:rsidRDefault="00A36443" w:rsidP="00A36443">
    <w:pPr>
      <w:tabs>
        <w:tab w:val="center" w:pos="4536"/>
        <w:tab w:val="right" w:pos="9072"/>
      </w:tabs>
      <w:spacing w:after="0" w:line="240" w:lineRule="auto"/>
      <w:jc w:val="right"/>
      <w:rPr>
        <w:rFonts w:ascii="Cambria" w:hAnsi="Cambria"/>
        <w:sz w:val="20"/>
        <w:szCs w:val="20"/>
      </w:rPr>
    </w:pPr>
    <w:r w:rsidRPr="7FCE2C91">
      <w:rPr>
        <w:rFonts w:ascii="Cambria" w:hAnsi="Cambria"/>
        <w:sz w:val="20"/>
        <w:szCs w:val="20"/>
      </w:rPr>
      <w:t xml:space="preserve">z dnia </w:t>
    </w:r>
    <w:r>
      <w:rPr>
        <w:rFonts w:ascii="Cambria" w:hAnsi="Cambria"/>
        <w:sz w:val="20"/>
        <w:szCs w:val="20"/>
      </w:rPr>
      <w:t>2</w:t>
    </w:r>
    <w:r w:rsidR="00F90EAA">
      <w:rPr>
        <w:rFonts w:ascii="Cambria" w:hAnsi="Cambria"/>
        <w:sz w:val="20"/>
        <w:szCs w:val="20"/>
      </w:rPr>
      <w:t>4</w:t>
    </w:r>
    <w:r>
      <w:rPr>
        <w:rFonts w:ascii="Cambria" w:hAnsi="Cambria"/>
        <w:sz w:val="20"/>
        <w:szCs w:val="20"/>
      </w:rPr>
      <w:t xml:space="preserve"> czerwca 202</w:t>
    </w:r>
    <w:r w:rsidR="00F90EAA">
      <w:rPr>
        <w:rFonts w:ascii="Cambria" w:hAnsi="Cambria"/>
        <w:sz w:val="20"/>
        <w:szCs w:val="20"/>
      </w:rPr>
      <w:t>5</w:t>
    </w:r>
    <w:r>
      <w:rPr>
        <w:rFonts w:ascii="Cambria" w:hAnsi="Cambria"/>
        <w:sz w:val="20"/>
        <w:szCs w:val="20"/>
      </w:rPr>
      <w:t xml:space="preserve"> r.</w:t>
    </w:r>
  </w:p>
  <w:p w14:paraId="32EFAA54" w14:textId="77777777" w:rsidR="009012C5" w:rsidRDefault="009012C5" w:rsidP="009012C5">
    <w:pPr>
      <w:tabs>
        <w:tab w:val="center" w:pos="4536"/>
        <w:tab w:val="right" w:pos="9072"/>
      </w:tabs>
      <w:spacing w:after="0" w:line="240" w:lineRule="auto"/>
      <w:jc w:val="right"/>
      <w:rPr>
        <w:rFonts w:ascii="Cambria" w:hAnsi="Cambria"/>
        <w:sz w:val="20"/>
        <w:szCs w:val="20"/>
      </w:rPr>
    </w:pPr>
  </w:p>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0F6F"/>
    <w:multiLevelType w:val="hybridMultilevel"/>
    <w:tmpl w:val="AA04F9CC"/>
    <w:lvl w:ilvl="0" w:tplc="94F2A26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86370B6"/>
    <w:multiLevelType w:val="hybridMultilevel"/>
    <w:tmpl w:val="72A2370A"/>
    <w:lvl w:ilvl="0" w:tplc="D05CF4EA">
      <w:start w:val="1"/>
      <w:numFmt w:val="decimal"/>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627B34"/>
    <w:multiLevelType w:val="hybridMultilevel"/>
    <w:tmpl w:val="B6488FE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BA945C0"/>
    <w:multiLevelType w:val="multilevel"/>
    <w:tmpl w:val="B5843362"/>
    <w:lvl w:ilvl="0">
      <w:start w:val="1"/>
      <w:numFmt w:val="decimal"/>
      <w:lvlText w:val="%1."/>
      <w:lvlJc w:val="left"/>
      <w:pPr>
        <w:tabs>
          <w:tab w:val="num" w:pos="720"/>
        </w:tabs>
        <w:ind w:left="720" w:hanging="360"/>
      </w:pPr>
      <w:rPr>
        <w:rFonts w:ascii="Cambria" w:eastAsia="Calibri" w:hAnsi="Cambria"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6C46CC"/>
    <w:multiLevelType w:val="hybridMultilevel"/>
    <w:tmpl w:val="3F26E810"/>
    <w:lvl w:ilvl="0" w:tplc="D05CF4EA">
      <w:start w:val="1"/>
      <w:numFmt w:val="decimal"/>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AC0BC4"/>
    <w:multiLevelType w:val="hybridMultilevel"/>
    <w:tmpl w:val="9848AF86"/>
    <w:lvl w:ilvl="0" w:tplc="46C8BFC2">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19593C"/>
    <w:multiLevelType w:val="multilevel"/>
    <w:tmpl w:val="3F6EBA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F3D7C72"/>
    <w:multiLevelType w:val="multilevel"/>
    <w:tmpl w:val="44DABB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316D6944"/>
    <w:multiLevelType w:val="hybridMultilevel"/>
    <w:tmpl w:val="67F802B6"/>
    <w:lvl w:ilvl="0" w:tplc="EF7AC68C">
      <w:start w:val="1"/>
      <w:numFmt w:val="decimal"/>
      <w:lvlText w:val="%1."/>
      <w:lvlJc w:val="left"/>
      <w:pPr>
        <w:ind w:left="720" w:hanging="360"/>
      </w:pPr>
      <w:rPr>
        <w:rFonts w:ascii="Calibri" w:hAnsi="Calibri" w:cs="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3A65A0"/>
    <w:multiLevelType w:val="multilevel"/>
    <w:tmpl w:val="EFD69E6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4A58504F"/>
    <w:multiLevelType w:val="hybridMultilevel"/>
    <w:tmpl w:val="658C0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38E2A14"/>
    <w:multiLevelType w:val="hybridMultilevel"/>
    <w:tmpl w:val="16007A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C3E11A0"/>
    <w:multiLevelType w:val="hybridMultilevel"/>
    <w:tmpl w:val="CF966C86"/>
    <w:lvl w:ilvl="0" w:tplc="FFFFFFFF">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EC02D96"/>
    <w:multiLevelType w:val="multilevel"/>
    <w:tmpl w:val="44DABB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632B44D6"/>
    <w:multiLevelType w:val="hybridMultilevel"/>
    <w:tmpl w:val="03FAD996"/>
    <w:lvl w:ilvl="0" w:tplc="F21817B8">
      <w:start w:val="1"/>
      <w:numFmt w:val="decimal"/>
      <w:lvlText w:val="%1."/>
      <w:lvlJc w:val="left"/>
      <w:pPr>
        <w:ind w:left="720" w:hanging="360"/>
      </w:pPr>
      <w:rPr>
        <w:rFonts w:cs="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8F36FA"/>
    <w:multiLevelType w:val="multilevel"/>
    <w:tmpl w:val="B5843362"/>
    <w:lvl w:ilvl="0">
      <w:start w:val="1"/>
      <w:numFmt w:val="decimal"/>
      <w:lvlText w:val="%1."/>
      <w:lvlJc w:val="left"/>
      <w:pPr>
        <w:tabs>
          <w:tab w:val="num" w:pos="720"/>
        </w:tabs>
        <w:ind w:left="720" w:hanging="360"/>
      </w:pPr>
      <w:rPr>
        <w:rFonts w:ascii="Cambria" w:eastAsia="Calibri" w:hAnsi="Cambria"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929BF5"/>
    <w:multiLevelType w:val="hybridMultilevel"/>
    <w:tmpl w:val="3B9E6DD2"/>
    <w:lvl w:ilvl="0" w:tplc="B2C023D2">
      <w:start w:val="1"/>
      <w:numFmt w:val="decimal"/>
      <w:lvlText w:val="%1."/>
      <w:lvlJc w:val="left"/>
      <w:pPr>
        <w:ind w:left="720" w:hanging="360"/>
      </w:pPr>
    </w:lvl>
    <w:lvl w:ilvl="1" w:tplc="B422F6F4">
      <w:start w:val="1"/>
      <w:numFmt w:val="lowerLetter"/>
      <w:lvlText w:val="%2."/>
      <w:lvlJc w:val="left"/>
      <w:pPr>
        <w:ind w:left="1440" w:hanging="360"/>
      </w:pPr>
    </w:lvl>
    <w:lvl w:ilvl="2" w:tplc="8F60FA38">
      <w:start w:val="1"/>
      <w:numFmt w:val="lowerRoman"/>
      <w:lvlText w:val="%3."/>
      <w:lvlJc w:val="right"/>
      <w:pPr>
        <w:ind w:left="2160" w:hanging="180"/>
      </w:pPr>
    </w:lvl>
    <w:lvl w:ilvl="3" w:tplc="D7AC722A">
      <w:start w:val="1"/>
      <w:numFmt w:val="decimal"/>
      <w:lvlText w:val="%4."/>
      <w:lvlJc w:val="left"/>
      <w:pPr>
        <w:ind w:left="2880" w:hanging="360"/>
      </w:pPr>
    </w:lvl>
    <w:lvl w:ilvl="4" w:tplc="57EA2D66">
      <w:start w:val="1"/>
      <w:numFmt w:val="lowerLetter"/>
      <w:lvlText w:val="%5."/>
      <w:lvlJc w:val="left"/>
      <w:pPr>
        <w:ind w:left="3600" w:hanging="360"/>
      </w:pPr>
    </w:lvl>
    <w:lvl w:ilvl="5" w:tplc="0EF4E382">
      <w:start w:val="1"/>
      <w:numFmt w:val="lowerRoman"/>
      <w:lvlText w:val="%6."/>
      <w:lvlJc w:val="right"/>
      <w:pPr>
        <w:ind w:left="4320" w:hanging="180"/>
      </w:pPr>
    </w:lvl>
    <w:lvl w:ilvl="6" w:tplc="A17EE570">
      <w:start w:val="1"/>
      <w:numFmt w:val="decimal"/>
      <w:lvlText w:val="%7."/>
      <w:lvlJc w:val="left"/>
      <w:pPr>
        <w:ind w:left="5040" w:hanging="360"/>
      </w:pPr>
    </w:lvl>
    <w:lvl w:ilvl="7" w:tplc="968AC8DA">
      <w:start w:val="1"/>
      <w:numFmt w:val="lowerLetter"/>
      <w:lvlText w:val="%8."/>
      <w:lvlJc w:val="left"/>
      <w:pPr>
        <w:ind w:left="5760" w:hanging="360"/>
      </w:pPr>
    </w:lvl>
    <w:lvl w:ilvl="8" w:tplc="E0B65E78">
      <w:start w:val="1"/>
      <w:numFmt w:val="lowerRoman"/>
      <w:lvlText w:val="%9."/>
      <w:lvlJc w:val="right"/>
      <w:pPr>
        <w:ind w:left="6480" w:hanging="180"/>
      </w:pPr>
    </w:lvl>
  </w:abstractNum>
  <w:abstractNum w:abstractNumId="17" w15:restartNumberingAfterBreak="0">
    <w:nsid w:val="7AFF4A35"/>
    <w:multiLevelType w:val="hybridMultilevel"/>
    <w:tmpl w:val="2E18B54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00948329">
    <w:abstractNumId w:val="16"/>
  </w:num>
  <w:num w:numId="2" w16cid:durableId="1135372176">
    <w:abstractNumId w:val="10"/>
  </w:num>
  <w:num w:numId="3" w16cid:durableId="320548375">
    <w:abstractNumId w:val="0"/>
  </w:num>
  <w:num w:numId="4" w16cid:durableId="1535078571">
    <w:abstractNumId w:val="0"/>
    <w:lvlOverride w:ilvl="0">
      <w:startOverride w:val="1"/>
    </w:lvlOverride>
  </w:num>
  <w:num w:numId="5" w16cid:durableId="1537036440">
    <w:abstractNumId w:val="5"/>
  </w:num>
  <w:num w:numId="6" w16cid:durableId="1288856955">
    <w:abstractNumId w:val="5"/>
    <w:lvlOverride w:ilvl="0">
      <w:startOverride w:val="1"/>
    </w:lvlOverride>
  </w:num>
  <w:num w:numId="7" w16cid:durableId="942036297">
    <w:abstractNumId w:val="2"/>
  </w:num>
  <w:num w:numId="8" w16cid:durableId="1959872038">
    <w:abstractNumId w:val="17"/>
  </w:num>
  <w:num w:numId="9" w16cid:durableId="1928422970">
    <w:abstractNumId w:val="11"/>
  </w:num>
  <w:num w:numId="10" w16cid:durableId="1190608524">
    <w:abstractNumId w:val="15"/>
  </w:num>
  <w:num w:numId="11" w16cid:durableId="742221495">
    <w:abstractNumId w:val="3"/>
  </w:num>
  <w:num w:numId="12" w16cid:durableId="234780481">
    <w:abstractNumId w:val="1"/>
  </w:num>
  <w:num w:numId="13" w16cid:durableId="251208767">
    <w:abstractNumId w:val="14"/>
  </w:num>
  <w:num w:numId="14" w16cid:durableId="2093815916">
    <w:abstractNumId w:val="4"/>
  </w:num>
  <w:num w:numId="15" w16cid:durableId="832915036">
    <w:abstractNumId w:val="12"/>
  </w:num>
  <w:num w:numId="16" w16cid:durableId="1683045941">
    <w:abstractNumId w:val="6"/>
    <w:lvlOverride w:ilvl="0">
      <w:startOverride w:val="1"/>
    </w:lvlOverride>
  </w:num>
  <w:num w:numId="17" w16cid:durableId="78645653">
    <w:abstractNumId w:val="6"/>
    <w:lvlOverride w:ilvl="0">
      <w:startOverride w:val="2"/>
    </w:lvlOverride>
  </w:num>
  <w:num w:numId="18" w16cid:durableId="1343627564">
    <w:abstractNumId w:val="6"/>
    <w:lvlOverride w:ilvl="0">
      <w:startOverride w:val="3"/>
    </w:lvlOverride>
  </w:num>
  <w:num w:numId="19" w16cid:durableId="677345725">
    <w:abstractNumId w:val="6"/>
    <w:lvlOverride w:ilvl="0">
      <w:startOverride w:val="4"/>
    </w:lvlOverride>
  </w:num>
  <w:num w:numId="20" w16cid:durableId="1583640583">
    <w:abstractNumId w:val="6"/>
    <w:lvlOverride w:ilvl="0">
      <w:startOverride w:val="5"/>
    </w:lvlOverride>
  </w:num>
  <w:num w:numId="21" w16cid:durableId="788008635">
    <w:abstractNumId w:val="6"/>
    <w:lvlOverride w:ilvl="0">
      <w:startOverride w:val="6"/>
    </w:lvlOverride>
  </w:num>
  <w:num w:numId="22" w16cid:durableId="232201759">
    <w:abstractNumId w:val="6"/>
    <w:lvlOverride w:ilvl="0">
      <w:startOverride w:val="7"/>
    </w:lvlOverride>
  </w:num>
  <w:num w:numId="23" w16cid:durableId="884760589">
    <w:abstractNumId w:val="9"/>
  </w:num>
  <w:num w:numId="24" w16cid:durableId="533663114">
    <w:abstractNumId w:val="8"/>
  </w:num>
  <w:num w:numId="25" w16cid:durableId="1233000971">
    <w:abstractNumId w:val="13"/>
    <w:lvlOverride w:ilvl="0">
      <w:startOverride w:val="1"/>
    </w:lvlOverride>
  </w:num>
  <w:num w:numId="26" w16cid:durableId="1884902368">
    <w:abstractNumId w:val="13"/>
    <w:lvlOverride w:ilvl="0">
      <w:startOverride w:val="2"/>
    </w:lvlOverride>
  </w:num>
  <w:num w:numId="27" w16cid:durableId="439036973">
    <w:abstractNumId w:val="13"/>
    <w:lvlOverride w:ilvl="0">
      <w:startOverride w:val="3"/>
    </w:lvlOverride>
  </w:num>
  <w:num w:numId="28" w16cid:durableId="16355980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59"/>
    <w:rsid w:val="00004F1B"/>
    <w:rsid w:val="0001044E"/>
    <w:rsid w:val="00013BA8"/>
    <w:rsid w:val="00027527"/>
    <w:rsid w:val="00034421"/>
    <w:rsid w:val="00037428"/>
    <w:rsid w:val="000478AF"/>
    <w:rsid w:val="00057890"/>
    <w:rsid w:val="00065EAD"/>
    <w:rsid w:val="00067E7A"/>
    <w:rsid w:val="00092C35"/>
    <w:rsid w:val="00097F52"/>
    <w:rsid w:val="000A2F54"/>
    <w:rsid w:val="000A3DAB"/>
    <w:rsid w:val="000B3DE6"/>
    <w:rsid w:val="000C395B"/>
    <w:rsid w:val="000C481C"/>
    <w:rsid w:val="000C5A95"/>
    <w:rsid w:val="000D5A50"/>
    <w:rsid w:val="000E1B58"/>
    <w:rsid w:val="000E4E3F"/>
    <w:rsid w:val="000E55CD"/>
    <w:rsid w:val="000F022D"/>
    <w:rsid w:val="000F53A6"/>
    <w:rsid w:val="00100D72"/>
    <w:rsid w:val="00120EF3"/>
    <w:rsid w:val="00123A96"/>
    <w:rsid w:val="001464E2"/>
    <w:rsid w:val="001518DE"/>
    <w:rsid w:val="00153011"/>
    <w:rsid w:val="0015715A"/>
    <w:rsid w:val="00167B7C"/>
    <w:rsid w:val="00177E80"/>
    <w:rsid w:val="00180933"/>
    <w:rsid w:val="00184B7D"/>
    <w:rsid w:val="00191EA4"/>
    <w:rsid w:val="001927D0"/>
    <w:rsid w:val="001B03A4"/>
    <w:rsid w:val="001B45E7"/>
    <w:rsid w:val="001B6256"/>
    <w:rsid w:val="001C6409"/>
    <w:rsid w:val="001C7AB9"/>
    <w:rsid w:val="001E0695"/>
    <w:rsid w:val="001E7314"/>
    <w:rsid w:val="001E7539"/>
    <w:rsid w:val="001F63E5"/>
    <w:rsid w:val="002030AE"/>
    <w:rsid w:val="00204A90"/>
    <w:rsid w:val="00206C13"/>
    <w:rsid w:val="00213C96"/>
    <w:rsid w:val="0022207B"/>
    <w:rsid w:val="002344B5"/>
    <w:rsid w:val="002362B6"/>
    <w:rsid w:val="002508A5"/>
    <w:rsid w:val="00252A99"/>
    <w:rsid w:val="0025425A"/>
    <w:rsid w:val="00261AB8"/>
    <w:rsid w:val="00262490"/>
    <w:rsid w:val="00273B3D"/>
    <w:rsid w:val="00275987"/>
    <w:rsid w:val="00276635"/>
    <w:rsid w:val="002872EE"/>
    <w:rsid w:val="00291423"/>
    <w:rsid w:val="002B20F7"/>
    <w:rsid w:val="002B581B"/>
    <w:rsid w:val="002C1C06"/>
    <w:rsid w:val="002C1F67"/>
    <w:rsid w:val="002F12FC"/>
    <w:rsid w:val="002F14D8"/>
    <w:rsid w:val="002F30C2"/>
    <w:rsid w:val="002F59B5"/>
    <w:rsid w:val="00310E4B"/>
    <w:rsid w:val="00314A44"/>
    <w:rsid w:val="0032262B"/>
    <w:rsid w:val="00325B61"/>
    <w:rsid w:val="00334D1A"/>
    <w:rsid w:val="00342610"/>
    <w:rsid w:val="00343A8E"/>
    <w:rsid w:val="00344586"/>
    <w:rsid w:val="00354E2F"/>
    <w:rsid w:val="00357224"/>
    <w:rsid w:val="003800C9"/>
    <w:rsid w:val="00387721"/>
    <w:rsid w:val="003912BF"/>
    <w:rsid w:val="00396783"/>
    <w:rsid w:val="003A623E"/>
    <w:rsid w:val="003B0DC5"/>
    <w:rsid w:val="003B59AF"/>
    <w:rsid w:val="003C223B"/>
    <w:rsid w:val="003D068B"/>
    <w:rsid w:val="003D3301"/>
    <w:rsid w:val="003D6E43"/>
    <w:rsid w:val="003E0F3A"/>
    <w:rsid w:val="003E1AAB"/>
    <w:rsid w:val="004029FD"/>
    <w:rsid w:val="004047A8"/>
    <w:rsid w:val="00411F04"/>
    <w:rsid w:val="00413293"/>
    <w:rsid w:val="00416D3F"/>
    <w:rsid w:val="004220DD"/>
    <w:rsid w:val="004265CF"/>
    <w:rsid w:val="00472EF9"/>
    <w:rsid w:val="00483C34"/>
    <w:rsid w:val="00484E59"/>
    <w:rsid w:val="00490C6E"/>
    <w:rsid w:val="00490FC9"/>
    <w:rsid w:val="00496695"/>
    <w:rsid w:val="004A126B"/>
    <w:rsid w:val="004A2001"/>
    <w:rsid w:val="004A497F"/>
    <w:rsid w:val="004B2FA3"/>
    <w:rsid w:val="004B3113"/>
    <w:rsid w:val="004B7B33"/>
    <w:rsid w:val="004C0225"/>
    <w:rsid w:val="004C2C7C"/>
    <w:rsid w:val="004C58CF"/>
    <w:rsid w:val="004D1E26"/>
    <w:rsid w:val="004E4CA8"/>
    <w:rsid w:val="004F22F5"/>
    <w:rsid w:val="004F795B"/>
    <w:rsid w:val="004F7F8B"/>
    <w:rsid w:val="00502376"/>
    <w:rsid w:val="005055B4"/>
    <w:rsid w:val="0051286F"/>
    <w:rsid w:val="0051776F"/>
    <w:rsid w:val="0052273E"/>
    <w:rsid w:val="00533C25"/>
    <w:rsid w:val="0055134D"/>
    <w:rsid w:val="005556DC"/>
    <w:rsid w:val="00563503"/>
    <w:rsid w:val="00565971"/>
    <w:rsid w:val="005810DF"/>
    <w:rsid w:val="005A149C"/>
    <w:rsid w:val="005B090F"/>
    <w:rsid w:val="005B1DAC"/>
    <w:rsid w:val="005B20A4"/>
    <w:rsid w:val="005C1C1D"/>
    <w:rsid w:val="005C2EC2"/>
    <w:rsid w:val="005C6AD8"/>
    <w:rsid w:val="005E283E"/>
    <w:rsid w:val="005E6FA1"/>
    <w:rsid w:val="005E734A"/>
    <w:rsid w:val="005F490A"/>
    <w:rsid w:val="005F6C33"/>
    <w:rsid w:val="00604F32"/>
    <w:rsid w:val="006065EC"/>
    <w:rsid w:val="00606D48"/>
    <w:rsid w:val="00612DBA"/>
    <w:rsid w:val="0061596D"/>
    <w:rsid w:val="00615BC4"/>
    <w:rsid w:val="00617BAC"/>
    <w:rsid w:val="0062006E"/>
    <w:rsid w:val="006223FE"/>
    <w:rsid w:val="00652723"/>
    <w:rsid w:val="0065581F"/>
    <w:rsid w:val="00661631"/>
    <w:rsid w:val="006740EC"/>
    <w:rsid w:val="006851D5"/>
    <w:rsid w:val="00693000"/>
    <w:rsid w:val="006C0AA6"/>
    <w:rsid w:val="006C4168"/>
    <w:rsid w:val="006C4D84"/>
    <w:rsid w:val="006F693A"/>
    <w:rsid w:val="00703BEF"/>
    <w:rsid w:val="00706105"/>
    <w:rsid w:val="007176DF"/>
    <w:rsid w:val="00720DB7"/>
    <w:rsid w:val="00721D91"/>
    <w:rsid w:val="00726DDC"/>
    <w:rsid w:val="00730224"/>
    <w:rsid w:val="007316D4"/>
    <w:rsid w:val="00731946"/>
    <w:rsid w:val="00733AFC"/>
    <w:rsid w:val="007442BF"/>
    <w:rsid w:val="00745D13"/>
    <w:rsid w:val="0075275A"/>
    <w:rsid w:val="00756F45"/>
    <w:rsid w:val="00760020"/>
    <w:rsid w:val="00776623"/>
    <w:rsid w:val="00781021"/>
    <w:rsid w:val="00781DA9"/>
    <w:rsid w:val="007837D0"/>
    <w:rsid w:val="0078397E"/>
    <w:rsid w:val="00790398"/>
    <w:rsid w:val="00794B17"/>
    <w:rsid w:val="007B53F0"/>
    <w:rsid w:val="007B6D53"/>
    <w:rsid w:val="007D020C"/>
    <w:rsid w:val="007D2479"/>
    <w:rsid w:val="007E2CEB"/>
    <w:rsid w:val="008035E1"/>
    <w:rsid w:val="008130D0"/>
    <w:rsid w:val="00832F4B"/>
    <w:rsid w:val="008339E1"/>
    <w:rsid w:val="00855630"/>
    <w:rsid w:val="00855EC0"/>
    <w:rsid w:val="00861013"/>
    <w:rsid w:val="008654C6"/>
    <w:rsid w:val="0087531A"/>
    <w:rsid w:val="00876432"/>
    <w:rsid w:val="00887131"/>
    <w:rsid w:val="0089285D"/>
    <w:rsid w:val="008A2DF9"/>
    <w:rsid w:val="008A45B1"/>
    <w:rsid w:val="008B1275"/>
    <w:rsid w:val="008D08F7"/>
    <w:rsid w:val="008D4F1F"/>
    <w:rsid w:val="008E1894"/>
    <w:rsid w:val="008F0676"/>
    <w:rsid w:val="008F3B1E"/>
    <w:rsid w:val="009012C5"/>
    <w:rsid w:val="00907A27"/>
    <w:rsid w:val="0091010C"/>
    <w:rsid w:val="00915290"/>
    <w:rsid w:val="00943A1D"/>
    <w:rsid w:val="00945E7E"/>
    <w:rsid w:val="00953F01"/>
    <w:rsid w:val="00955535"/>
    <w:rsid w:val="00955C19"/>
    <w:rsid w:val="0095705B"/>
    <w:rsid w:val="0096620E"/>
    <w:rsid w:val="00970516"/>
    <w:rsid w:val="00973621"/>
    <w:rsid w:val="0097593E"/>
    <w:rsid w:val="00976979"/>
    <w:rsid w:val="00977DBF"/>
    <w:rsid w:val="00982397"/>
    <w:rsid w:val="00983D9F"/>
    <w:rsid w:val="009A55D7"/>
    <w:rsid w:val="009A6916"/>
    <w:rsid w:val="009B571C"/>
    <w:rsid w:val="009C0F92"/>
    <w:rsid w:val="009D1DEF"/>
    <w:rsid w:val="009D3DC3"/>
    <w:rsid w:val="009D526C"/>
    <w:rsid w:val="009E32C2"/>
    <w:rsid w:val="009E3D04"/>
    <w:rsid w:val="009F6C3A"/>
    <w:rsid w:val="00A001AE"/>
    <w:rsid w:val="00A11F5B"/>
    <w:rsid w:val="00A15B85"/>
    <w:rsid w:val="00A36443"/>
    <w:rsid w:val="00A40B7B"/>
    <w:rsid w:val="00A50B05"/>
    <w:rsid w:val="00A56C62"/>
    <w:rsid w:val="00A60987"/>
    <w:rsid w:val="00A72A31"/>
    <w:rsid w:val="00A73546"/>
    <w:rsid w:val="00A80727"/>
    <w:rsid w:val="00A92C5A"/>
    <w:rsid w:val="00A9723B"/>
    <w:rsid w:val="00A9755D"/>
    <w:rsid w:val="00A97948"/>
    <w:rsid w:val="00AA2F13"/>
    <w:rsid w:val="00AA3625"/>
    <w:rsid w:val="00AC35EB"/>
    <w:rsid w:val="00AC3CE9"/>
    <w:rsid w:val="00AD222D"/>
    <w:rsid w:val="00AE6E64"/>
    <w:rsid w:val="00AF2251"/>
    <w:rsid w:val="00AF2D4B"/>
    <w:rsid w:val="00AF4A8C"/>
    <w:rsid w:val="00AF570E"/>
    <w:rsid w:val="00B01CF1"/>
    <w:rsid w:val="00B0416D"/>
    <w:rsid w:val="00B04BBD"/>
    <w:rsid w:val="00B15416"/>
    <w:rsid w:val="00B22A76"/>
    <w:rsid w:val="00B23674"/>
    <w:rsid w:val="00B30116"/>
    <w:rsid w:val="00B3012B"/>
    <w:rsid w:val="00B30C0D"/>
    <w:rsid w:val="00B33BE2"/>
    <w:rsid w:val="00B35974"/>
    <w:rsid w:val="00B42BCC"/>
    <w:rsid w:val="00B474FD"/>
    <w:rsid w:val="00B51B91"/>
    <w:rsid w:val="00B52D35"/>
    <w:rsid w:val="00B6298D"/>
    <w:rsid w:val="00B67036"/>
    <w:rsid w:val="00B82301"/>
    <w:rsid w:val="00B84678"/>
    <w:rsid w:val="00B912B0"/>
    <w:rsid w:val="00B97E3A"/>
    <w:rsid w:val="00BC1118"/>
    <w:rsid w:val="00BC7327"/>
    <w:rsid w:val="00BD13DB"/>
    <w:rsid w:val="00BD3E48"/>
    <w:rsid w:val="00BD5BDD"/>
    <w:rsid w:val="00BD7B36"/>
    <w:rsid w:val="00BE428E"/>
    <w:rsid w:val="00BF0CAC"/>
    <w:rsid w:val="00BF15EB"/>
    <w:rsid w:val="00BF47DD"/>
    <w:rsid w:val="00BF4C97"/>
    <w:rsid w:val="00C022FA"/>
    <w:rsid w:val="00C10FF9"/>
    <w:rsid w:val="00C114E8"/>
    <w:rsid w:val="00C17248"/>
    <w:rsid w:val="00C26AEF"/>
    <w:rsid w:val="00C326B5"/>
    <w:rsid w:val="00C366C6"/>
    <w:rsid w:val="00C469D9"/>
    <w:rsid w:val="00C515DC"/>
    <w:rsid w:val="00C5188A"/>
    <w:rsid w:val="00C51A50"/>
    <w:rsid w:val="00C93694"/>
    <w:rsid w:val="00C941E4"/>
    <w:rsid w:val="00CA5025"/>
    <w:rsid w:val="00CB33F3"/>
    <w:rsid w:val="00CB3805"/>
    <w:rsid w:val="00CC5E72"/>
    <w:rsid w:val="00CD409B"/>
    <w:rsid w:val="00CE1F77"/>
    <w:rsid w:val="00CF7078"/>
    <w:rsid w:val="00D20C58"/>
    <w:rsid w:val="00D22804"/>
    <w:rsid w:val="00D23045"/>
    <w:rsid w:val="00D26588"/>
    <w:rsid w:val="00D365A6"/>
    <w:rsid w:val="00D70BE8"/>
    <w:rsid w:val="00D71AE2"/>
    <w:rsid w:val="00D80D05"/>
    <w:rsid w:val="00D84051"/>
    <w:rsid w:val="00DA2CEA"/>
    <w:rsid w:val="00DA642D"/>
    <w:rsid w:val="00DB26CD"/>
    <w:rsid w:val="00DD4CCE"/>
    <w:rsid w:val="00DE05B2"/>
    <w:rsid w:val="00DE0C1D"/>
    <w:rsid w:val="00DE4A1B"/>
    <w:rsid w:val="00DE5ECB"/>
    <w:rsid w:val="00DF3B5C"/>
    <w:rsid w:val="00E0720C"/>
    <w:rsid w:val="00E07DB9"/>
    <w:rsid w:val="00E1271D"/>
    <w:rsid w:val="00E1544E"/>
    <w:rsid w:val="00E176E7"/>
    <w:rsid w:val="00E33A1C"/>
    <w:rsid w:val="00E41600"/>
    <w:rsid w:val="00E539FC"/>
    <w:rsid w:val="00E5601F"/>
    <w:rsid w:val="00E57E88"/>
    <w:rsid w:val="00E65057"/>
    <w:rsid w:val="00E721AD"/>
    <w:rsid w:val="00E7225C"/>
    <w:rsid w:val="00E72D72"/>
    <w:rsid w:val="00E76258"/>
    <w:rsid w:val="00E766DE"/>
    <w:rsid w:val="00E768CF"/>
    <w:rsid w:val="00E76CBC"/>
    <w:rsid w:val="00E8252C"/>
    <w:rsid w:val="00E930FD"/>
    <w:rsid w:val="00EA15C9"/>
    <w:rsid w:val="00EA21CD"/>
    <w:rsid w:val="00EB02B7"/>
    <w:rsid w:val="00EC0F9D"/>
    <w:rsid w:val="00ED46B8"/>
    <w:rsid w:val="00EE25B5"/>
    <w:rsid w:val="00EF09F9"/>
    <w:rsid w:val="00EF1778"/>
    <w:rsid w:val="00EF1B0D"/>
    <w:rsid w:val="00EF6D41"/>
    <w:rsid w:val="00EF7785"/>
    <w:rsid w:val="00F00E0A"/>
    <w:rsid w:val="00F06C87"/>
    <w:rsid w:val="00F1168C"/>
    <w:rsid w:val="00F13F2B"/>
    <w:rsid w:val="00F15FF8"/>
    <w:rsid w:val="00F25892"/>
    <w:rsid w:val="00F350D7"/>
    <w:rsid w:val="00F372B3"/>
    <w:rsid w:val="00F5138F"/>
    <w:rsid w:val="00F53BE3"/>
    <w:rsid w:val="00F55AC6"/>
    <w:rsid w:val="00F56177"/>
    <w:rsid w:val="00F6280F"/>
    <w:rsid w:val="00F818B0"/>
    <w:rsid w:val="00F8279B"/>
    <w:rsid w:val="00F831F2"/>
    <w:rsid w:val="00F90EAA"/>
    <w:rsid w:val="00FA7594"/>
    <w:rsid w:val="00FA7CFA"/>
    <w:rsid w:val="00FB0059"/>
    <w:rsid w:val="00FB1BD9"/>
    <w:rsid w:val="00FB2BF0"/>
    <w:rsid w:val="00FC0781"/>
    <w:rsid w:val="00FC394B"/>
    <w:rsid w:val="00FD334B"/>
    <w:rsid w:val="00FD5519"/>
    <w:rsid w:val="00FE17CE"/>
    <w:rsid w:val="00FE4A92"/>
    <w:rsid w:val="00FF4F39"/>
    <w:rsid w:val="01D180E9"/>
    <w:rsid w:val="041EBD7E"/>
    <w:rsid w:val="04EFBE5B"/>
    <w:rsid w:val="07CDE45B"/>
    <w:rsid w:val="0A9B7F94"/>
    <w:rsid w:val="0DCBCBB1"/>
    <w:rsid w:val="10BFA973"/>
    <w:rsid w:val="129F3CD4"/>
    <w:rsid w:val="1494D377"/>
    <w:rsid w:val="15CC00F7"/>
    <w:rsid w:val="16BBB3A2"/>
    <w:rsid w:val="2150E00A"/>
    <w:rsid w:val="220D5330"/>
    <w:rsid w:val="22916A3D"/>
    <w:rsid w:val="25D57163"/>
    <w:rsid w:val="2A5EE628"/>
    <w:rsid w:val="2AEED8E0"/>
    <w:rsid w:val="2C7C5BF0"/>
    <w:rsid w:val="2E8EEADB"/>
    <w:rsid w:val="2F1BD1B6"/>
    <w:rsid w:val="30595015"/>
    <w:rsid w:val="329D9409"/>
    <w:rsid w:val="346C491D"/>
    <w:rsid w:val="3656FB84"/>
    <w:rsid w:val="36B7E57B"/>
    <w:rsid w:val="3EC16081"/>
    <w:rsid w:val="3EF0BF2B"/>
    <w:rsid w:val="3F0D7EBA"/>
    <w:rsid w:val="405EF6B8"/>
    <w:rsid w:val="448A5A6D"/>
    <w:rsid w:val="45733B91"/>
    <w:rsid w:val="46262ACE"/>
    <w:rsid w:val="46F5E1C2"/>
    <w:rsid w:val="4C956C52"/>
    <w:rsid w:val="4FB0FEFA"/>
    <w:rsid w:val="50549E21"/>
    <w:rsid w:val="51E75298"/>
    <w:rsid w:val="52C391B0"/>
    <w:rsid w:val="53C130BA"/>
    <w:rsid w:val="58C8EDA3"/>
    <w:rsid w:val="58CDDE47"/>
    <w:rsid w:val="5BAFD1B7"/>
    <w:rsid w:val="5BF34BD4"/>
    <w:rsid w:val="5BF453F8"/>
    <w:rsid w:val="5EF87006"/>
    <w:rsid w:val="646E271B"/>
    <w:rsid w:val="65FEA19E"/>
    <w:rsid w:val="674AA004"/>
    <w:rsid w:val="6BE755BE"/>
    <w:rsid w:val="6D1A82CB"/>
    <w:rsid w:val="6D56EA26"/>
    <w:rsid w:val="6F1EF680"/>
    <w:rsid w:val="734944D2"/>
    <w:rsid w:val="766BCBCC"/>
    <w:rsid w:val="767F8FCF"/>
    <w:rsid w:val="76DA124B"/>
    <w:rsid w:val="77BDE4E0"/>
    <w:rsid w:val="783C7745"/>
    <w:rsid w:val="79660E21"/>
    <w:rsid w:val="7C8FBD6D"/>
    <w:rsid w:val="7DAA28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7BBEB"/>
  <w15:chartTrackingRefBased/>
  <w15:docId w15:val="{B9552E3E-71E6-4778-A40C-54205517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84E59"/>
    <w:pPr>
      <w:spacing w:after="200" w:line="276" w:lineRule="auto"/>
    </w:pPr>
    <w:rPr>
      <w:rFonts w:ascii="Calibri" w:eastAsia="Calibri" w:hAnsi="Calibri" w:cs="Calibri"/>
      <w:sz w:val="22"/>
      <w:szCs w:val="22"/>
      <w:lang w:eastAsia="en-US"/>
    </w:rPr>
  </w:style>
  <w:style w:type="paragraph" w:styleId="Nagwek1">
    <w:name w:val="heading 1"/>
    <w:basedOn w:val="Normalny"/>
    <w:next w:val="Normalny"/>
    <w:link w:val="Nagwek1Znak"/>
    <w:qFormat/>
    <w:rsid w:val="002030AE"/>
    <w:pPr>
      <w:keepNext/>
      <w:spacing w:before="240" w:after="60"/>
      <w:outlineLvl w:val="0"/>
    </w:pPr>
    <w:rPr>
      <w:rFonts w:ascii="Calibri Light" w:eastAsia="Times New Roman" w:hAnsi="Calibri Light" w:cs="Times New Roman"/>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arta">
    <w:name w:val="karta"/>
    <w:autoRedefine/>
    <w:rsid w:val="003A623E"/>
    <w:pPr>
      <w:jc w:val="both"/>
    </w:pPr>
    <w:rPr>
      <w:rFonts w:eastAsia="Calibri"/>
      <w:lang w:eastAsia="en-US"/>
    </w:rPr>
  </w:style>
  <w:style w:type="paragraph" w:customStyle="1" w:styleId="akarta">
    <w:name w:val="akarta"/>
    <w:basedOn w:val="karta"/>
    <w:autoRedefine/>
    <w:rsid w:val="00CD409B"/>
    <w:pPr>
      <w:spacing w:before="20" w:after="20"/>
      <w:jc w:val="left"/>
    </w:pPr>
    <w:rPr>
      <w:rFonts w:ascii="Cambria" w:hAnsi="Cambria"/>
      <w:b/>
      <w:iCs/>
    </w:rPr>
  </w:style>
  <w:style w:type="table" w:styleId="Tabela-Siatka">
    <w:name w:val="Table Grid"/>
    <w:basedOn w:val="Standardowy"/>
    <w:rsid w:val="00484E5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semiHidden/>
    <w:rsid w:val="00781021"/>
    <w:rPr>
      <w:sz w:val="20"/>
      <w:szCs w:val="20"/>
    </w:rPr>
  </w:style>
  <w:style w:type="character" w:styleId="Odwoanieprzypisudolnego">
    <w:name w:val="footnote reference"/>
    <w:semiHidden/>
    <w:rsid w:val="00781021"/>
    <w:rPr>
      <w:vertAlign w:val="superscript"/>
    </w:rPr>
  </w:style>
  <w:style w:type="paragraph" w:styleId="Tekstprzypisukocowego">
    <w:name w:val="endnote text"/>
    <w:basedOn w:val="Normalny"/>
    <w:semiHidden/>
    <w:rsid w:val="00FE4A92"/>
    <w:rPr>
      <w:sz w:val="20"/>
      <w:szCs w:val="20"/>
    </w:rPr>
  </w:style>
  <w:style w:type="character" w:styleId="Odwoanieprzypisukocowego">
    <w:name w:val="endnote reference"/>
    <w:semiHidden/>
    <w:rsid w:val="00FE4A92"/>
    <w:rPr>
      <w:vertAlign w:val="superscript"/>
    </w:rPr>
  </w:style>
  <w:style w:type="paragraph" w:styleId="Akapitzlist">
    <w:name w:val="List Paragraph"/>
    <w:basedOn w:val="Normalny"/>
    <w:qFormat/>
    <w:rsid w:val="00357224"/>
    <w:pPr>
      <w:ind w:left="720"/>
    </w:pPr>
  </w:style>
  <w:style w:type="character" w:styleId="Hipercze">
    <w:name w:val="Hyperlink"/>
    <w:rsid w:val="005E6FA1"/>
    <w:rPr>
      <w:color w:val="0000FF"/>
      <w:u w:val="single"/>
    </w:rPr>
  </w:style>
  <w:style w:type="paragraph" w:styleId="Nagwek">
    <w:name w:val="header"/>
    <w:basedOn w:val="Normalny"/>
    <w:link w:val="NagwekZnak"/>
    <w:uiPriority w:val="99"/>
    <w:rsid w:val="000E55CD"/>
    <w:pPr>
      <w:tabs>
        <w:tab w:val="center" w:pos="4536"/>
        <w:tab w:val="right" w:pos="9072"/>
      </w:tabs>
    </w:pPr>
    <w:rPr>
      <w:rFonts w:cs="Times New Roman"/>
      <w:lang w:val="x-none"/>
    </w:rPr>
  </w:style>
  <w:style w:type="character" w:customStyle="1" w:styleId="NagwekZnak">
    <w:name w:val="Nagłówek Znak"/>
    <w:link w:val="Nagwek"/>
    <w:uiPriority w:val="99"/>
    <w:rsid w:val="000E55CD"/>
    <w:rPr>
      <w:rFonts w:ascii="Calibri" w:eastAsia="Calibri" w:hAnsi="Calibri" w:cs="Calibri"/>
      <w:sz w:val="22"/>
      <w:szCs w:val="22"/>
      <w:lang w:eastAsia="en-US"/>
    </w:rPr>
  </w:style>
  <w:style w:type="paragraph" w:styleId="Stopka">
    <w:name w:val="footer"/>
    <w:basedOn w:val="Normalny"/>
    <w:link w:val="StopkaZnak"/>
    <w:uiPriority w:val="99"/>
    <w:rsid w:val="000E55CD"/>
    <w:pPr>
      <w:tabs>
        <w:tab w:val="center" w:pos="4536"/>
        <w:tab w:val="right" w:pos="9072"/>
      </w:tabs>
    </w:pPr>
    <w:rPr>
      <w:rFonts w:cs="Times New Roman"/>
      <w:lang w:val="x-none"/>
    </w:rPr>
  </w:style>
  <w:style w:type="character" w:customStyle="1" w:styleId="StopkaZnak">
    <w:name w:val="Stopka Znak"/>
    <w:link w:val="Stopka"/>
    <w:uiPriority w:val="99"/>
    <w:rsid w:val="000E55CD"/>
    <w:rPr>
      <w:rFonts w:ascii="Calibri" w:eastAsia="Calibri" w:hAnsi="Calibri" w:cs="Calibri"/>
      <w:sz w:val="22"/>
      <w:szCs w:val="22"/>
      <w:lang w:eastAsia="en-US"/>
    </w:rPr>
  </w:style>
  <w:style w:type="paragraph" w:styleId="Tekstdymka">
    <w:name w:val="Balloon Text"/>
    <w:basedOn w:val="Normalny"/>
    <w:link w:val="TekstdymkaZnak"/>
    <w:rsid w:val="0051776F"/>
    <w:pPr>
      <w:spacing w:after="0" w:line="240" w:lineRule="auto"/>
    </w:pPr>
    <w:rPr>
      <w:rFonts w:ascii="Tahoma" w:hAnsi="Tahoma" w:cs="Times New Roman"/>
      <w:sz w:val="16"/>
      <w:szCs w:val="16"/>
      <w:lang w:val="x-none"/>
    </w:rPr>
  </w:style>
  <w:style w:type="character" w:customStyle="1" w:styleId="TekstdymkaZnak">
    <w:name w:val="Tekst dymka Znak"/>
    <w:link w:val="Tekstdymka"/>
    <w:rsid w:val="0051776F"/>
    <w:rPr>
      <w:rFonts w:ascii="Tahoma" w:eastAsia="Calibri" w:hAnsi="Tahoma" w:cs="Tahoma"/>
      <w:sz w:val="16"/>
      <w:szCs w:val="16"/>
      <w:lang w:eastAsia="en-US"/>
    </w:rPr>
  </w:style>
  <w:style w:type="character" w:styleId="Odwoaniedokomentarza">
    <w:name w:val="annotation reference"/>
    <w:semiHidden/>
    <w:rsid w:val="008D4F1F"/>
    <w:rPr>
      <w:sz w:val="16"/>
      <w:szCs w:val="16"/>
    </w:rPr>
  </w:style>
  <w:style w:type="paragraph" w:styleId="Tekstkomentarza">
    <w:name w:val="annotation text"/>
    <w:basedOn w:val="Normalny"/>
    <w:semiHidden/>
    <w:rsid w:val="008D4F1F"/>
    <w:rPr>
      <w:sz w:val="20"/>
      <w:szCs w:val="20"/>
    </w:rPr>
  </w:style>
  <w:style w:type="paragraph" w:styleId="Tematkomentarza">
    <w:name w:val="annotation subject"/>
    <w:basedOn w:val="Tekstkomentarza"/>
    <w:next w:val="Tekstkomentarza"/>
    <w:semiHidden/>
    <w:rsid w:val="008D4F1F"/>
    <w:rPr>
      <w:b/>
      <w:bCs/>
    </w:rPr>
  </w:style>
  <w:style w:type="paragraph" w:styleId="Tekstpodstawowy">
    <w:name w:val="Body Text"/>
    <w:basedOn w:val="Normalny"/>
    <w:link w:val="TekstpodstawowyZnak"/>
    <w:rsid w:val="002030AE"/>
    <w:pPr>
      <w:spacing w:after="120"/>
    </w:pPr>
  </w:style>
  <w:style w:type="character" w:customStyle="1" w:styleId="TekstpodstawowyZnak">
    <w:name w:val="Tekst podstawowy Znak"/>
    <w:link w:val="Tekstpodstawowy"/>
    <w:rsid w:val="002030AE"/>
    <w:rPr>
      <w:rFonts w:ascii="Calibri" w:eastAsia="Calibri" w:hAnsi="Calibri" w:cs="Calibri"/>
      <w:sz w:val="22"/>
      <w:szCs w:val="22"/>
      <w:lang w:eastAsia="en-US"/>
    </w:rPr>
  </w:style>
  <w:style w:type="character" w:customStyle="1" w:styleId="Nagwek1Znak">
    <w:name w:val="Nagłówek 1 Znak"/>
    <w:link w:val="Nagwek1"/>
    <w:rsid w:val="002030AE"/>
    <w:rPr>
      <w:rFonts w:ascii="Calibri Light" w:hAnsi="Calibri Light"/>
      <w:b/>
      <w:bCs/>
      <w:kern w:val="32"/>
      <w:sz w:val="32"/>
      <w:szCs w:val="32"/>
      <w:lang w:eastAsia="en-US"/>
    </w:rPr>
  </w:style>
  <w:style w:type="paragraph" w:styleId="Legenda">
    <w:name w:val="caption"/>
    <w:basedOn w:val="Normalny"/>
    <w:next w:val="Normalny"/>
    <w:unhideWhenUsed/>
    <w:qFormat/>
    <w:rsid w:val="002030AE"/>
    <w:rPr>
      <w:b/>
      <w:bCs/>
      <w:sz w:val="20"/>
      <w:szCs w:val="20"/>
    </w:rPr>
  </w:style>
  <w:style w:type="paragraph" w:customStyle="1" w:styleId="gwpd71e5624karta">
    <w:name w:val="gwpd71e5624_karta"/>
    <w:basedOn w:val="Normalny"/>
    <w:rsid w:val="008A2DF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pd71e5624msonormal">
    <w:name w:val="gwpd71e5624_msonormal"/>
    <w:basedOn w:val="Normalny"/>
    <w:rsid w:val="008A2DF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gwpd71e5624font">
    <w:name w:val="gwpd71e5624_font"/>
    <w:rsid w:val="008A2DF9"/>
  </w:style>
  <w:style w:type="paragraph" w:customStyle="1" w:styleId="Default">
    <w:name w:val="Default"/>
    <w:rsid w:val="00B52D35"/>
    <w:pPr>
      <w:autoSpaceDE w:val="0"/>
      <w:autoSpaceDN w:val="0"/>
      <w:adjustRightInd w:val="0"/>
    </w:pPr>
    <w:rPr>
      <w:rFonts w:ascii="Cambria" w:hAnsi="Cambria" w:cs="Cambria"/>
      <w:color w:val="000000"/>
      <w:sz w:val="24"/>
      <w:szCs w:val="24"/>
    </w:rPr>
  </w:style>
  <w:style w:type="paragraph" w:styleId="NormalnyWeb">
    <w:name w:val="Normal (Web)"/>
    <w:basedOn w:val="Normalny"/>
    <w:uiPriority w:val="99"/>
    <w:unhideWhenUsed/>
    <w:rsid w:val="008E189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uiPriority w:val="99"/>
    <w:semiHidden/>
    <w:unhideWhenUsed/>
    <w:rsid w:val="00F53BE3"/>
    <w:rPr>
      <w:color w:val="605E5C"/>
      <w:shd w:val="clear" w:color="auto" w:fill="E1DFDD"/>
    </w:rPr>
  </w:style>
  <w:style w:type="character" w:styleId="Uwydatnienie">
    <w:name w:val="Emphasis"/>
    <w:uiPriority w:val="20"/>
    <w:qFormat/>
    <w:rsid w:val="00E72D72"/>
    <w:rPr>
      <w:i/>
      <w:iCs/>
    </w:rPr>
  </w:style>
  <w:style w:type="character" w:customStyle="1" w:styleId="normaltextrun">
    <w:name w:val="normaltextrun"/>
    <w:basedOn w:val="Domylnaczcionkaakapitu"/>
    <w:rsid w:val="00A9723B"/>
  </w:style>
  <w:style w:type="character" w:customStyle="1" w:styleId="eop">
    <w:name w:val="eop"/>
    <w:basedOn w:val="Domylnaczcionkaakapitu"/>
    <w:rsid w:val="00A9723B"/>
  </w:style>
  <w:style w:type="paragraph" w:customStyle="1" w:styleId="paragraph">
    <w:name w:val="paragraph"/>
    <w:basedOn w:val="Normalny"/>
    <w:rsid w:val="007B6D5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1518D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1380">
      <w:bodyDiv w:val="1"/>
      <w:marLeft w:val="0"/>
      <w:marRight w:val="0"/>
      <w:marTop w:val="0"/>
      <w:marBottom w:val="0"/>
      <w:divBdr>
        <w:top w:val="none" w:sz="0" w:space="0" w:color="auto"/>
        <w:left w:val="none" w:sz="0" w:space="0" w:color="auto"/>
        <w:bottom w:val="none" w:sz="0" w:space="0" w:color="auto"/>
        <w:right w:val="none" w:sz="0" w:space="0" w:color="auto"/>
      </w:divBdr>
      <w:divsChild>
        <w:div w:id="985819807">
          <w:marLeft w:val="0"/>
          <w:marRight w:val="0"/>
          <w:marTop w:val="0"/>
          <w:marBottom w:val="0"/>
          <w:divBdr>
            <w:top w:val="none" w:sz="0" w:space="0" w:color="auto"/>
            <w:left w:val="none" w:sz="0" w:space="0" w:color="auto"/>
            <w:bottom w:val="none" w:sz="0" w:space="0" w:color="auto"/>
            <w:right w:val="none" w:sz="0" w:space="0" w:color="auto"/>
          </w:divBdr>
          <w:divsChild>
            <w:div w:id="2105570684">
              <w:marLeft w:val="0"/>
              <w:marRight w:val="0"/>
              <w:marTop w:val="0"/>
              <w:marBottom w:val="0"/>
              <w:divBdr>
                <w:top w:val="none" w:sz="0" w:space="0" w:color="auto"/>
                <w:left w:val="none" w:sz="0" w:space="0" w:color="auto"/>
                <w:bottom w:val="none" w:sz="0" w:space="0" w:color="auto"/>
                <w:right w:val="none" w:sz="0" w:space="0" w:color="auto"/>
              </w:divBdr>
            </w:div>
          </w:divsChild>
        </w:div>
        <w:div w:id="2009013438">
          <w:marLeft w:val="0"/>
          <w:marRight w:val="0"/>
          <w:marTop w:val="0"/>
          <w:marBottom w:val="0"/>
          <w:divBdr>
            <w:top w:val="none" w:sz="0" w:space="0" w:color="auto"/>
            <w:left w:val="none" w:sz="0" w:space="0" w:color="auto"/>
            <w:bottom w:val="none" w:sz="0" w:space="0" w:color="auto"/>
            <w:right w:val="none" w:sz="0" w:space="0" w:color="auto"/>
          </w:divBdr>
          <w:divsChild>
            <w:div w:id="2077895763">
              <w:marLeft w:val="0"/>
              <w:marRight w:val="0"/>
              <w:marTop w:val="0"/>
              <w:marBottom w:val="0"/>
              <w:divBdr>
                <w:top w:val="none" w:sz="0" w:space="0" w:color="auto"/>
                <w:left w:val="none" w:sz="0" w:space="0" w:color="auto"/>
                <w:bottom w:val="none" w:sz="0" w:space="0" w:color="auto"/>
                <w:right w:val="none" w:sz="0" w:space="0" w:color="auto"/>
              </w:divBdr>
            </w:div>
          </w:divsChild>
        </w:div>
        <w:div w:id="1667972122">
          <w:marLeft w:val="0"/>
          <w:marRight w:val="0"/>
          <w:marTop w:val="0"/>
          <w:marBottom w:val="0"/>
          <w:divBdr>
            <w:top w:val="none" w:sz="0" w:space="0" w:color="auto"/>
            <w:left w:val="none" w:sz="0" w:space="0" w:color="auto"/>
            <w:bottom w:val="none" w:sz="0" w:space="0" w:color="auto"/>
            <w:right w:val="none" w:sz="0" w:space="0" w:color="auto"/>
          </w:divBdr>
          <w:divsChild>
            <w:div w:id="661784282">
              <w:marLeft w:val="0"/>
              <w:marRight w:val="0"/>
              <w:marTop w:val="0"/>
              <w:marBottom w:val="0"/>
              <w:divBdr>
                <w:top w:val="none" w:sz="0" w:space="0" w:color="auto"/>
                <w:left w:val="none" w:sz="0" w:space="0" w:color="auto"/>
                <w:bottom w:val="none" w:sz="0" w:space="0" w:color="auto"/>
                <w:right w:val="none" w:sz="0" w:space="0" w:color="auto"/>
              </w:divBdr>
            </w:div>
          </w:divsChild>
        </w:div>
        <w:div w:id="639649861">
          <w:marLeft w:val="0"/>
          <w:marRight w:val="0"/>
          <w:marTop w:val="0"/>
          <w:marBottom w:val="0"/>
          <w:divBdr>
            <w:top w:val="none" w:sz="0" w:space="0" w:color="auto"/>
            <w:left w:val="none" w:sz="0" w:space="0" w:color="auto"/>
            <w:bottom w:val="none" w:sz="0" w:space="0" w:color="auto"/>
            <w:right w:val="none" w:sz="0" w:space="0" w:color="auto"/>
          </w:divBdr>
          <w:divsChild>
            <w:div w:id="1256282489">
              <w:marLeft w:val="0"/>
              <w:marRight w:val="0"/>
              <w:marTop w:val="0"/>
              <w:marBottom w:val="0"/>
              <w:divBdr>
                <w:top w:val="none" w:sz="0" w:space="0" w:color="auto"/>
                <w:left w:val="none" w:sz="0" w:space="0" w:color="auto"/>
                <w:bottom w:val="none" w:sz="0" w:space="0" w:color="auto"/>
                <w:right w:val="none" w:sz="0" w:space="0" w:color="auto"/>
              </w:divBdr>
            </w:div>
          </w:divsChild>
        </w:div>
        <w:div w:id="856579031">
          <w:marLeft w:val="0"/>
          <w:marRight w:val="0"/>
          <w:marTop w:val="0"/>
          <w:marBottom w:val="0"/>
          <w:divBdr>
            <w:top w:val="none" w:sz="0" w:space="0" w:color="auto"/>
            <w:left w:val="none" w:sz="0" w:space="0" w:color="auto"/>
            <w:bottom w:val="none" w:sz="0" w:space="0" w:color="auto"/>
            <w:right w:val="none" w:sz="0" w:space="0" w:color="auto"/>
          </w:divBdr>
          <w:divsChild>
            <w:div w:id="184222598">
              <w:marLeft w:val="0"/>
              <w:marRight w:val="0"/>
              <w:marTop w:val="0"/>
              <w:marBottom w:val="0"/>
              <w:divBdr>
                <w:top w:val="none" w:sz="0" w:space="0" w:color="auto"/>
                <w:left w:val="none" w:sz="0" w:space="0" w:color="auto"/>
                <w:bottom w:val="none" w:sz="0" w:space="0" w:color="auto"/>
                <w:right w:val="none" w:sz="0" w:space="0" w:color="auto"/>
              </w:divBdr>
            </w:div>
          </w:divsChild>
        </w:div>
        <w:div w:id="756707442">
          <w:marLeft w:val="0"/>
          <w:marRight w:val="0"/>
          <w:marTop w:val="0"/>
          <w:marBottom w:val="0"/>
          <w:divBdr>
            <w:top w:val="none" w:sz="0" w:space="0" w:color="auto"/>
            <w:left w:val="none" w:sz="0" w:space="0" w:color="auto"/>
            <w:bottom w:val="none" w:sz="0" w:space="0" w:color="auto"/>
            <w:right w:val="none" w:sz="0" w:space="0" w:color="auto"/>
          </w:divBdr>
          <w:divsChild>
            <w:div w:id="1794709020">
              <w:marLeft w:val="0"/>
              <w:marRight w:val="0"/>
              <w:marTop w:val="0"/>
              <w:marBottom w:val="0"/>
              <w:divBdr>
                <w:top w:val="none" w:sz="0" w:space="0" w:color="auto"/>
                <w:left w:val="none" w:sz="0" w:space="0" w:color="auto"/>
                <w:bottom w:val="none" w:sz="0" w:space="0" w:color="auto"/>
                <w:right w:val="none" w:sz="0" w:space="0" w:color="auto"/>
              </w:divBdr>
            </w:div>
          </w:divsChild>
        </w:div>
        <w:div w:id="1535851665">
          <w:marLeft w:val="0"/>
          <w:marRight w:val="0"/>
          <w:marTop w:val="0"/>
          <w:marBottom w:val="0"/>
          <w:divBdr>
            <w:top w:val="none" w:sz="0" w:space="0" w:color="auto"/>
            <w:left w:val="none" w:sz="0" w:space="0" w:color="auto"/>
            <w:bottom w:val="none" w:sz="0" w:space="0" w:color="auto"/>
            <w:right w:val="none" w:sz="0" w:space="0" w:color="auto"/>
          </w:divBdr>
          <w:divsChild>
            <w:div w:id="1766533168">
              <w:marLeft w:val="0"/>
              <w:marRight w:val="0"/>
              <w:marTop w:val="0"/>
              <w:marBottom w:val="0"/>
              <w:divBdr>
                <w:top w:val="none" w:sz="0" w:space="0" w:color="auto"/>
                <w:left w:val="none" w:sz="0" w:space="0" w:color="auto"/>
                <w:bottom w:val="none" w:sz="0" w:space="0" w:color="auto"/>
                <w:right w:val="none" w:sz="0" w:space="0" w:color="auto"/>
              </w:divBdr>
            </w:div>
          </w:divsChild>
        </w:div>
        <w:div w:id="1036199982">
          <w:marLeft w:val="0"/>
          <w:marRight w:val="0"/>
          <w:marTop w:val="0"/>
          <w:marBottom w:val="0"/>
          <w:divBdr>
            <w:top w:val="none" w:sz="0" w:space="0" w:color="auto"/>
            <w:left w:val="none" w:sz="0" w:space="0" w:color="auto"/>
            <w:bottom w:val="none" w:sz="0" w:space="0" w:color="auto"/>
            <w:right w:val="none" w:sz="0" w:space="0" w:color="auto"/>
          </w:divBdr>
          <w:divsChild>
            <w:div w:id="598022988">
              <w:marLeft w:val="0"/>
              <w:marRight w:val="0"/>
              <w:marTop w:val="0"/>
              <w:marBottom w:val="0"/>
              <w:divBdr>
                <w:top w:val="none" w:sz="0" w:space="0" w:color="auto"/>
                <w:left w:val="none" w:sz="0" w:space="0" w:color="auto"/>
                <w:bottom w:val="none" w:sz="0" w:space="0" w:color="auto"/>
                <w:right w:val="none" w:sz="0" w:space="0" w:color="auto"/>
              </w:divBdr>
            </w:div>
          </w:divsChild>
        </w:div>
        <w:div w:id="2126150382">
          <w:marLeft w:val="0"/>
          <w:marRight w:val="0"/>
          <w:marTop w:val="0"/>
          <w:marBottom w:val="0"/>
          <w:divBdr>
            <w:top w:val="none" w:sz="0" w:space="0" w:color="auto"/>
            <w:left w:val="none" w:sz="0" w:space="0" w:color="auto"/>
            <w:bottom w:val="none" w:sz="0" w:space="0" w:color="auto"/>
            <w:right w:val="none" w:sz="0" w:space="0" w:color="auto"/>
          </w:divBdr>
          <w:divsChild>
            <w:div w:id="1853717803">
              <w:marLeft w:val="0"/>
              <w:marRight w:val="0"/>
              <w:marTop w:val="0"/>
              <w:marBottom w:val="0"/>
              <w:divBdr>
                <w:top w:val="none" w:sz="0" w:space="0" w:color="auto"/>
                <w:left w:val="none" w:sz="0" w:space="0" w:color="auto"/>
                <w:bottom w:val="none" w:sz="0" w:space="0" w:color="auto"/>
                <w:right w:val="none" w:sz="0" w:space="0" w:color="auto"/>
              </w:divBdr>
            </w:div>
          </w:divsChild>
        </w:div>
        <w:div w:id="183399748">
          <w:marLeft w:val="0"/>
          <w:marRight w:val="0"/>
          <w:marTop w:val="0"/>
          <w:marBottom w:val="0"/>
          <w:divBdr>
            <w:top w:val="none" w:sz="0" w:space="0" w:color="auto"/>
            <w:left w:val="none" w:sz="0" w:space="0" w:color="auto"/>
            <w:bottom w:val="none" w:sz="0" w:space="0" w:color="auto"/>
            <w:right w:val="none" w:sz="0" w:space="0" w:color="auto"/>
          </w:divBdr>
          <w:divsChild>
            <w:div w:id="640694286">
              <w:marLeft w:val="0"/>
              <w:marRight w:val="0"/>
              <w:marTop w:val="0"/>
              <w:marBottom w:val="0"/>
              <w:divBdr>
                <w:top w:val="none" w:sz="0" w:space="0" w:color="auto"/>
                <w:left w:val="none" w:sz="0" w:space="0" w:color="auto"/>
                <w:bottom w:val="none" w:sz="0" w:space="0" w:color="auto"/>
                <w:right w:val="none" w:sz="0" w:space="0" w:color="auto"/>
              </w:divBdr>
            </w:div>
          </w:divsChild>
        </w:div>
        <w:div w:id="406616605">
          <w:marLeft w:val="0"/>
          <w:marRight w:val="0"/>
          <w:marTop w:val="0"/>
          <w:marBottom w:val="0"/>
          <w:divBdr>
            <w:top w:val="none" w:sz="0" w:space="0" w:color="auto"/>
            <w:left w:val="none" w:sz="0" w:space="0" w:color="auto"/>
            <w:bottom w:val="none" w:sz="0" w:space="0" w:color="auto"/>
            <w:right w:val="none" w:sz="0" w:space="0" w:color="auto"/>
          </w:divBdr>
          <w:divsChild>
            <w:div w:id="1739135388">
              <w:marLeft w:val="0"/>
              <w:marRight w:val="0"/>
              <w:marTop w:val="0"/>
              <w:marBottom w:val="0"/>
              <w:divBdr>
                <w:top w:val="none" w:sz="0" w:space="0" w:color="auto"/>
                <w:left w:val="none" w:sz="0" w:space="0" w:color="auto"/>
                <w:bottom w:val="none" w:sz="0" w:space="0" w:color="auto"/>
                <w:right w:val="none" w:sz="0" w:space="0" w:color="auto"/>
              </w:divBdr>
            </w:div>
          </w:divsChild>
        </w:div>
        <w:div w:id="974457301">
          <w:marLeft w:val="0"/>
          <w:marRight w:val="0"/>
          <w:marTop w:val="0"/>
          <w:marBottom w:val="0"/>
          <w:divBdr>
            <w:top w:val="none" w:sz="0" w:space="0" w:color="auto"/>
            <w:left w:val="none" w:sz="0" w:space="0" w:color="auto"/>
            <w:bottom w:val="none" w:sz="0" w:space="0" w:color="auto"/>
            <w:right w:val="none" w:sz="0" w:space="0" w:color="auto"/>
          </w:divBdr>
          <w:divsChild>
            <w:div w:id="1355501105">
              <w:marLeft w:val="0"/>
              <w:marRight w:val="0"/>
              <w:marTop w:val="0"/>
              <w:marBottom w:val="0"/>
              <w:divBdr>
                <w:top w:val="none" w:sz="0" w:space="0" w:color="auto"/>
                <w:left w:val="none" w:sz="0" w:space="0" w:color="auto"/>
                <w:bottom w:val="none" w:sz="0" w:space="0" w:color="auto"/>
                <w:right w:val="none" w:sz="0" w:space="0" w:color="auto"/>
              </w:divBdr>
            </w:div>
          </w:divsChild>
        </w:div>
        <w:div w:id="349180301">
          <w:marLeft w:val="0"/>
          <w:marRight w:val="0"/>
          <w:marTop w:val="0"/>
          <w:marBottom w:val="0"/>
          <w:divBdr>
            <w:top w:val="none" w:sz="0" w:space="0" w:color="auto"/>
            <w:left w:val="none" w:sz="0" w:space="0" w:color="auto"/>
            <w:bottom w:val="none" w:sz="0" w:space="0" w:color="auto"/>
            <w:right w:val="none" w:sz="0" w:space="0" w:color="auto"/>
          </w:divBdr>
          <w:divsChild>
            <w:div w:id="779493395">
              <w:marLeft w:val="0"/>
              <w:marRight w:val="0"/>
              <w:marTop w:val="0"/>
              <w:marBottom w:val="0"/>
              <w:divBdr>
                <w:top w:val="none" w:sz="0" w:space="0" w:color="auto"/>
                <w:left w:val="none" w:sz="0" w:space="0" w:color="auto"/>
                <w:bottom w:val="none" w:sz="0" w:space="0" w:color="auto"/>
                <w:right w:val="none" w:sz="0" w:space="0" w:color="auto"/>
              </w:divBdr>
            </w:div>
          </w:divsChild>
        </w:div>
        <w:div w:id="405031200">
          <w:marLeft w:val="0"/>
          <w:marRight w:val="0"/>
          <w:marTop w:val="0"/>
          <w:marBottom w:val="0"/>
          <w:divBdr>
            <w:top w:val="none" w:sz="0" w:space="0" w:color="auto"/>
            <w:left w:val="none" w:sz="0" w:space="0" w:color="auto"/>
            <w:bottom w:val="none" w:sz="0" w:space="0" w:color="auto"/>
            <w:right w:val="none" w:sz="0" w:space="0" w:color="auto"/>
          </w:divBdr>
          <w:divsChild>
            <w:div w:id="1255673818">
              <w:marLeft w:val="0"/>
              <w:marRight w:val="0"/>
              <w:marTop w:val="0"/>
              <w:marBottom w:val="0"/>
              <w:divBdr>
                <w:top w:val="none" w:sz="0" w:space="0" w:color="auto"/>
                <w:left w:val="none" w:sz="0" w:space="0" w:color="auto"/>
                <w:bottom w:val="none" w:sz="0" w:space="0" w:color="auto"/>
                <w:right w:val="none" w:sz="0" w:space="0" w:color="auto"/>
              </w:divBdr>
            </w:div>
          </w:divsChild>
        </w:div>
        <w:div w:id="410585763">
          <w:marLeft w:val="0"/>
          <w:marRight w:val="0"/>
          <w:marTop w:val="0"/>
          <w:marBottom w:val="0"/>
          <w:divBdr>
            <w:top w:val="none" w:sz="0" w:space="0" w:color="auto"/>
            <w:left w:val="none" w:sz="0" w:space="0" w:color="auto"/>
            <w:bottom w:val="none" w:sz="0" w:space="0" w:color="auto"/>
            <w:right w:val="none" w:sz="0" w:space="0" w:color="auto"/>
          </w:divBdr>
          <w:divsChild>
            <w:div w:id="1667129111">
              <w:marLeft w:val="0"/>
              <w:marRight w:val="0"/>
              <w:marTop w:val="0"/>
              <w:marBottom w:val="0"/>
              <w:divBdr>
                <w:top w:val="none" w:sz="0" w:space="0" w:color="auto"/>
                <w:left w:val="none" w:sz="0" w:space="0" w:color="auto"/>
                <w:bottom w:val="none" w:sz="0" w:space="0" w:color="auto"/>
                <w:right w:val="none" w:sz="0" w:space="0" w:color="auto"/>
              </w:divBdr>
            </w:div>
          </w:divsChild>
        </w:div>
        <w:div w:id="663818300">
          <w:marLeft w:val="0"/>
          <w:marRight w:val="0"/>
          <w:marTop w:val="0"/>
          <w:marBottom w:val="0"/>
          <w:divBdr>
            <w:top w:val="none" w:sz="0" w:space="0" w:color="auto"/>
            <w:left w:val="none" w:sz="0" w:space="0" w:color="auto"/>
            <w:bottom w:val="none" w:sz="0" w:space="0" w:color="auto"/>
            <w:right w:val="none" w:sz="0" w:space="0" w:color="auto"/>
          </w:divBdr>
          <w:divsChild>
            <w:div w:id="119954419">
              <w:marLeft w:val="0"/>
              <w:marRight w:val="0"/>
              <w:marTop w:val="0"/>
              <w:marBottom w:val="0"/>
              <w:divBdr>
                <w:top w:val="none" w:sz="0" w:space="0" w:color="auto"/>
                <w:left w:val="none" w:sz="0" w:space="0" w:color="auto"/>
                <w:bottom w:val="none" w:sz="0" w:space="0" w:color="auto"/>
                <w:right w:val="none" w:sz="0" w:space="0" w:color="auto"/>
              </w:divBdr>
            </w:div>
          </w:divsChild>
        </w:div>
        <w:div w:id="1168640689">
          <w:marLeft w:val="0"/>
          <w:marRight w:val="0"/>
          <w:marTop w:val="0"/>
          <w:marBottom w:val="0"/>
          <w:divBdr>
            <w:top w:val="none" w:sz="0" w:space="0" w:color="auto"/>
            <w:left w:val="none" w:sz="0" w:space="0" w:color="auto"/>
            <w:bottom w:val="none" w:sz="0" w:space="0" w:color="auto"/>
            <w:right w:val="none" w:sz="0" w:space="0" w:color="auto"/>
          </w:divBdr>
          <w:divsChild>
            <w:div w:id="1445735075">
              <w:marLeft w:val="0"/>
              <w:marRight w:val="0"/>
              <w:marTop w:val="0"/>
              <w:marBottom w:val="0"/>
              <w:divBdr>
                <w:top w:val="none" w:sz="0" w:space="0" w:color="auto"/>
                <w:left w:val="none" w:sz="0" w:space="0" w:color="auto"/>
                <w:bottom w:val="none" w:sz="0" w:space="0" w:color="auto"/>
                <w:right w:val="none" w:sz="0" w:space="0" w:color="auto"/>
              </w:divBdr>
            </w:div>
          </w:divsChild>
        </w:div>
        <w:div w:id="384568750">
          <w:marLeft w:val="0"/>
          <w:marRight w:val="0"/>
          <w:marTop w:val="0"/>
          <w:marBottom w:val="0"/>
          <w:divBdr>
            <w:top w:val="none" w:sz="0" w:space="0" w:color="auto"/>
            <w:left w:val="none" w:sz="0" w:space="0" w:color="auto"/>
            <w:bottom w:val="none" w:sz="0" w:space="0" w:color="auto"/>
            <w:right w:val="none" w:sz="0" w:space="0" w:color="auto"/>
          </w:divBdr>
          <w:divsChild>
            <w:div w:id="924263961">
              <w:marLeft w:val="0"/>
              <w:marRight w:val="0"/>
              <w:marTop w:val="0"/>
              <w:marBottom w:val="0"/>
              <w:divBdr>
                <w:top w:val="none" w:sz="0" w:space="0" w:color="auto"/>
                <w:left w:val="none" w:sz="0" w:space="0" w:color="auto"/>
                <w:bottom w:val="none" w:sz="0" w:space="0" w:color="auto"/>
                <w:right w:val="none" w:sz="0" w:space="0" w:color="auto"/>
              </w:divBdr>
            </w:div>
          </w:divsChild>
        </w:div>
        <w:div w:id="1589340686">
          <w:marLeft w:val="0"/>
          <w:marRight w:val="0"/>
          <w:marTop w:val="0"/>
          <w:marBottom w:val="0"/>
          <w:divBdr>
            <w:top w:val="none" w:sz="0" w:space="0" w:color="auto"/>
            <w:left w:val="none" w:sz="0" w:space="0" w:color="auto"/>
            <w:bottom w:val="none" w:sz="0" w:space="0" w:color="auto"/>
            <w:right w:val="none" w:sz="0" w:space="0" w:color="auto"/>
          </w:divBdr>
          <w:divsChild>
            <w:div w:id="1374110547">
              <w:marLeft w:val="0"/>
              <w:marRight w:val="0"/>
              <w:marTop w:val="0"/>
              <w:marBottom w:val="0"/>
              <w:divBdr>
                <w:top w:val="none" w:sz="0" w:space="0" w:color="auto"/>
                <w:left w:val="none" w:sz="0" w:space="0" w:color="auto"/>
                <w:bottom w:val="none" w:sz="0" w:space="0" w:color="auto"/>
                <w:right w:val="none" w:sz="0" w:space="0" w:color="auto"/>
              </w:divBdr>
            </w:div>
          </w:divsChild>
        </w:div>
        <w:div w:id="166335361">
          <w:marLeft w:val="0"/>
          <w:marRight w:val="0"/>
          <w:marTop w:val="0"/>
          <w:marBottom w:val="0"/>
          <w:divBdr>
            <w:top w:val="none" w:sz="0" w:space="0" w:color="auto"/>
            <w:left w:val="none" w:sz="0" w:space="0" w:color="auto"/>
            <w:bottom w:val="none" w:sz="0" w:space="0" w:color="auto"/>
            <w:right w:val="none" w:sz="0" w:space="0" w:color="auto"/>
          </w:divBdr>
          <w:divsChild>
            <w:div w:id="953175759">
              <w:marLeft w:val="0"/>
              <w:marRight w:val="0"/>
              <w:marTop w:val="0"/>
              <w:marBottom w:val="0"/>
              <w:divBdr>
                <w:top w:val="none" w:sz="0" w:space="0" w:color="auto"/>
                <w:left w:val="none" w:sz="0" w:space="0" w:color="auto"/>
                <w:bottom w:val="none" w:sz="0" w:space="0" w:color="auto"/>
                <w:right w:val="none" w:sz="0" w:space="0" w:color="auto"/>
              </w:divBdr>
            </w:div>
          </w:divsChild>
        </w:div>
        <w:div w:id="716586488">
          <w:marLeft w:val="0"/>
          <w:marRight w:val="0"/>
          <w:marTop w:val="0"/>
          <w:marBottom w:val="0"/>
          <w:divBdr>
            <w:top w:val="none" w:sz="0" w:space="0" w:color="auto"/>
            <w:left w:val="none" w:sz="0" w:space="0" w:color="auto"/>
            <w:bottom w:val="none" w:sz="0" w:space="0" w:color="auto"/>
            <w:right w:val="none" w:sz="0" w:space="0" w:color="auto"/>
          </w:divBdr>
          <w:divsChild>
            <w:div w:id="1154220497">
              <w:marLeft w:val="0"/>
              <w:marRight w:val="0"/>
              <w:marTop w:val="0"/>
              <w:marBottom w:val="0"/>
              <w:divBdr>
                <w:top w:val="none" w:sz="0" w:space="0" w:color="auto"/>
                <w:left w:val="none" w:sz="0" w:space="0" w:color="auto"/>
                <w:bottom w:val="none" w:sz="0" w:space="0" w:color="auto"/>
                <w:right w:val="none" w:sz="0" w:space="0" w:color="auto"/>
              </w:divBdr>
            </w:div>
          </w:divsChild>
        </w:div>
        <w:div w:id="1397165328">
          <w:marLeft w:val="0"/>
          <w:marRight w:val="0"/>
          <w:marTop w:val="0"/>
          <w:marBottom w:val="0"/>
          <w:divBdr>
            <w:top w:val="none" w:sz="0" w:space="0" w:color="auto"/>
            <w:left w:val="none" w:sz="0" w:space="0" w:color="auto"/>
            <w:bottom w:val="none" w:sz="0" w:space="0" w:color="auto"/>
            <w:right w:val="none" w:sz="0" w:space="0" w:color="auto"/>
          </w:divBdr>
          <w:divsChild>
            <w:div w:id="1782608045">
              <w:marLeft w:val="0"/>
              <w:marRight w:val="0"/>
              <w:marTop w:val="0"/>
              <w:marBottom w:val="0"/>
              <w:divBdr>
                <w:top w:val="none" w:sz="0" w:space="0" w:color="auto"/>
                <w:left w:val="none" w:sz="0" w:space="0" w:color="auto"/>
                <w:bottom w:val="none" w:sz="0" w:space="0" w:color="auto"/>
                <w:right w:val="none" w:sz="0" w:space="0" w:color="auto"/>
              </w:divBdr>
            </w:div>
          </w:divsChild>
        </w:div>
        <w:div w:id="47847660">
          <w:marLeft w:val="0"/>
          <w:marRight w:val="0"/>
          <w:marTop w:val="0"/>
          <w:marBottom w:val="0"/>
          <w:divBdr>
            <w:top w:val="none" w:sz="0" w:space="0" w:color="auto"/>
            <w:left w:val="none" w:sz="0" w:space="0" w:color="auto"/>
            <w:bottom w:val="none" w:sz="0" w:space="0" w:color="auto"/>
            <w:right w:val="none" w:sz="0" w:space="0" w:color="auto"/>
          </w:divBdr>
          <w:divsChild>
            <w:div w:id="1033532137">
              <w:marLeft w:val="0"/>
              <w:marRight w:val="0"/>
              <w:marTop w:val="0"/>
              <w:marBottom w:val="0"/>
              <w:divBdr>
                <w:top w:val="none" w:sz="0" w:space="0" w:color="auto"/>
                <w:left w:val="none" w:sz="0" w:space="0" w:color="auto"/>
                <w:bottom w:val="none" w:sz="0" w:space="0" w:color="auto"/>
                <w:right w:val="none" w:sz="0" w:space="0" w:color="auto"/>
              </w:divBdr>
            </w:div>
          </w:divsChild>
        </w:div>
        <w:div w:id="735585799">
          <w:marLeft w:val="0"/>
          <w:marRight w:val="0"/>
          <w:marTop w:val="0"/>
          <w:marBottom w:val="0"/>
          <w:divBdr>
            <w:top w:val="none" w:sz="0" w:space="0" w:color="auto"/>
            <w:left w:val="none" w:sz="0" w:space="0" w:color="auto"/>
            <w:bottom w:val="none" w:sz="0" w:space="0" w:color="auto"/>
            <w:right w:val="none" w:sz="0" w:space="0" w:color="auto"/>
          </w:divBdr>
          <w:divsChild>
            <w:div w:id="720137031">
              <w:marLeft w:val="0"/>
              <w:marRight w:val="0"/>
              <w:marTop w:val="0"/>
              <w:marBottom w:val="0"/>
              <w:divBdr>
                <w:top w:val="none" w:sz="0" w:space="0" w:color="auto"/>
                <w:left w:val="none" w:sz="0" w:space="0" w:color="auto"/>
                <w:bottom w:val="none" w:sz="0" w:space="0" w:color="auto"/>
                <w:right w:val="none" w:sz="0" w:space="0" w:color="auto"/>
              </w:divBdr>
            </w:div>
          </w:divsChild>
        </w:div>
        <w:div w:id="1563372136">
          <w:marLeft w:val="0"/>
          <w:marRight w:val="0"/>
          <w:marTop w:val="0"/>
          <w:marBottom w:val="0"/>
          <w:divBdr>
            <w:top w:val="none" w:sz="0" w:space="0" w:color="auto"/>
            <w:left w:val="none" w:sz="0" w:space="0" w:color="auto"/>
            <w:bottom w:val="none" w:sz="0" w:space="0" w:color="auto"/>
            <w:right w:val="none" w:sz="0" w:space="0" w:color="auto"/>
          </w:divBdr>
          <w:divsChild>
            <w:div w:id="1997417164">
              <w:marLeft w:val="0"/>
              <w:marRight w:val="0"/>
              <w:marTop w:val="0"/>
              <w:marBottom w:val="0"/>
              <w:divBdr>
                <w:top w:val="none" w:sz="0" w:space="0" w:color="auto"/>
                <w:left w:val="none" w:sz="0" w:space="0" w:color="auto"/>
                <w:bottom w:val="none" w:sz="0" w:space="0" w:color="auto"/>
                <w:right w:val="none" w:sz="0" w:space="0" w:color="auto"/>
              </w:divBdr>
            </w:div>
          </w:divsChild>
        </w:div>
        <w:div w:id="340740930">
          <w:marLeft w:val="0"/>
          <w:marRight w:val="0"/>
          <w:marTop w:val="0"/>
          <w:marBottom w:val="0"/>
          <w:divBdr>
            <w:top w:val="none" w:sz="0" w:space="0" w:color="auto"/>
            <w:left w:val="none" w:sz="0" w:space="0" w:color="auto"/>
            <w:bottom w:val="none" w:sz="0" w:space="0" w:color="auto"/>
            <w:right w:val="none" w:sz="0" w:space="0" w:color="auto"/>
          </w:divBdr>
          <w:divsChild>
            <w:div w:id="1750275724">
              <w:marLeft w:val="0"/>
              <w:marRight w:val="0"/>
              <w:marTop w:val="0"/>
              <w:marBottom w:val="0"/>
              <w:divBdr>
                <w:top w:val="none" w:sz="0" w:space="0" w:color="auto"/>
                <w:left w:val="none" w:sz="0" w:space="0" w:color="auto"/>
                <w:bottom w:val="none" w:sz="0" w:space="0" w:color="auto"/>
                <w:right w:val="none" w:sz="0" w:space="0" w:color="auto"/>
              </w:divBdr>
            </w:div>
          </w:divsChild>
        </w:div>
        <w:div w:id="1080636463">
          <w:marLeft w:val="0"/>
          <w:marRight w:val="0"/>
          <w:marTop w:val="0"/>
          <w:marBottom w:val="0"/>
          <w:divBdr>
            <w:top w:val="none" w:sz="0" w:space="0" w:color="auto"/>
            <w:left w:val="none" w:sz="0" w:space="0" w:color="auto"/>
            <w:bottom w:val="none" w:sz="0" w:space="0" w:color="auto"/>
            <w:right w:val="none" w:sz="0" w:space="0" w:color="auto"/>
          </w:divBdr>
          <w:divsChild>
            <w:div w:id="939996762">
              <w:marLeft w:val="0"/>
              <w:marRight w:val="0"/>
              <w:marTop w:val="0"/>
              <w:marBottom w:val="0"/>
              <w:divBdr>
                <w:top w:val="none" w:sz="0" w:space="0" w:color="auto"/>
                <w:left w:val="none" w:sz="0" w:space="0" w:color="auto"/>
                <w:bottom w:val="none" w:sz="0" w:space="0" w:color="auto"/>
                <w:right w:val="none" w:sz="0" w:space="0" w:color="auto"/>
              </w:divBdr>
            </w:div>
          </w:divsChild>
        </w:div>
        <w:div w:id="766002409">
          <w:marLeft w:val="0"/>
          <w:marRight w:val="0"/>
          <w:marTop w:val="0"/>
          <w:marBottom w:val="0"/>
          <w:divBdr>
            <w:top w:val="none" w:sz="0" w:space="0" w:color="auto"/>
            <w:left w:val="none" w:sz="0" w:space="0" w:color="auto"/>
            <w:bottom w:val="none" w:sz="0" w:space="0" w:color="auto"/>
            <w:right w:val="none" w:sz="0" w:space="0" w:color="auto"/>
          </w:divBdr>
          <w:divsChild>
            <w:div w:id="228729676">
              <w:marLeft w:val="0"/>
              <w:marRight w:val="0"/>
              <w:marTop w:val="0"/>
              <w:marBottom w:val="0"/>
              <w:divBdr>
                <w:top w:val="none" w:sz="0" w:space="0" w:color="auto"/>
                <w:left w:val="none" w:sz="0" w:space="0" w:color="auto"/>
                <w:bottom w:val="none" w:sz="0" w:space="0" w:color="auto"/>
                <w:right w:val="none" w:sz="0" w:space="0" w:color="auto"/>
              </w:divBdr>
            </w:div>
          </w:divsChild>
        </w:div>
        <w:div w:id="1613971875">
          <w:marLeft w:val="0"/>
          <w:marRight w:val="0"/>
          <w:marTop w:val="0"/>
          <w:marBottom w:val="0"/>
          <w:divBdr>
            <w:top w:val="none" w:sz="0" w:space="0" w:color="auto"/>
            <w:left w:val="none" w:sz="0" w:space="0" w:color="auto"/>
            <w:bottom w:val="none" w:sz="0" w:space="0" w:color="auto"/>
            <w:right w:val="none" w:sz="0" w:space="0" w:color="auto"/>
          </w:divBdr>
          <w:divsChild>
            <w:div w:id="849103673">
              <w:marLeft w:val="0"/>
              <w:marRight w:val="0"/>
              <w:marTop w:val="0"/>
              <w:marBottom w:val="0"/>
              <w:divBdr>
                <w:top w:val="none" w:sz="0" w:space="0" w:color="auto"/>
                <w:left w:val="none" w:sz="0" w:space="0" w:color="auto"/>
                <w:bottom w:val="none" w:sz="0" w:space="0" w:color="auto"/>
                <w:right w:val="none" w:sz="0" w:space="0" w:color="auto"/>
              </w:divBdr>
            </w:div>
          </w:divsChild>
        </w:div>
        <w:div w:id="261306732">
          <w:marLeft w:val="0"/>
          <w:marRight w:val="0"/>
          <w:marTop w:val="0"/>
          <w:marBottom w:val="0"/>
          <w:divBdr>
            <w:top w:val="none" w:sz="0" w:space="0" w:color="auto"/>
            <w:left w:val="none" w:sz="0" w:space="0" w:color="auto"/>
            <w:bottom w:val="none" w:sz="0" w:space="0" w:color="auto"/>
            <w:right w:val="none" w:sz="0" w:space="0" w:color="auto"/>
          </w:divBdr>
          <w:divsChild>
            <w:div w:id="668367627">
              <w:marLeft w:val="0"/>
              <w:marRight w:val="0"/>
              <w:marTop w:val="0"/>
              <w:marBottom w:val="0"/>
              <w:divBdr>
                <w:top w:val="none" w:sz="0" w:space="0" w:color="auto"/>
                <w:left w:val="none" w:sz="0" w:space="0" w:color="auto"/>
                <w:bottom w:val="none" w:sz="0" w:space="0" w:color="auto"/>
                <w:right w:val="none" w:sz="0" w:space="0" w:color="auto"/>
              </w:divBdr>
            </w:div>
          </w:divsChild>
        </w:div>
        <w:div w:id="40642343">
          <w:marLeft w:val="0"/>
          <w:marRight w:val="0"/>
          <w:marTop w:val="0"/>
          <w:marBottom w:val="0"/>
          <w:divBdr>
            <w:top w:val="none" w:sz="0" w:space="0" w:color="auto"/>
            <w:left w:val="none" w:sz="0" w:space="0" w:color="auto"/>
            <w:bottom w:val="none" w:sz="0" w:space="0" w:color="auto"/>
            <w:right w:val="none" w:sz="0" w:space="0" w:color="auto"/>
          </w:divBdr>
          <w:divsChild>
            <w:div w:id="19659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19759">
      <w:bodyDiv w:val="1"/>
      <w:marLeft w:val="0"/>
      <w:marRight w:val="0"/>
      <w:marTop w:val="0"/>
      <w:marBottom w:val="0"/>
      <w:divBdr>
        <w:top w:val="none" w:sz="0" w:space="0" w:color="auto"/>
        <w:left w:val="none" w:sz="0" w:space="0" w:color="auto"/>
        <w:bottom w:val="none" w:sz="0" w:space="0" w:color="auto"/>
        <w:right w:val="none" w:sz="0" w:space="0" w:color="auto"/>
      </w:divBdr>
    </w:div>
    <w:div w:id="439647241">
      <w:bodyDiv w:val="1"/>
      <w:marLeft w:val="0"/>
      <w:marRight w:val="0"/>
      <w:marTop w:val="0"/>
      <w:marBottom w:val="0"/>
      <w:divBdr>
        <w:top w:val="none" w:sz="0" w:space="0" w:color="auto"/>
        <w:left w:val="none" w:sz="0" w:space="0" w:color="auto"/>
        <w:bottom w:val="none" w:sz="0" w:space="0" w:color="auto"/>
        <w:right w:val="none" w:sz="0" w:space="0" w:color="auto"/>
      </w:divBdr>
    </w:div>
    <w:div w:id="481584659">
      <w:bodyDiv w:val="1"/>
      <w:marLeft w:val="0"/>
      <w:marRight w:val="0"/>
      <w:marTop w:val="0"/>
      <w:marBottom w:val="0"/>
      <w:divBdr>
        <w:top w:val="none" w:sz="0" w:space="0" w:color="auto"/>
        <w:left w:val="none" w:sz="0" w:space="0" w:color="auto"/>
        <w:bottom w:val="none" w:sz="0" w:space="0" w:color="auto"/>
        <w:right w:val="none" w:sz="0" w:space="0" w:color="auto"/>
      </w:divBdr>
    </w:div>
    <w:div w:id="807474295">
      <w:bodyDiv w:val="1"/>
      <w:marLeft w:val="0"/>
      <w:marRight w:val="0"/>
      <w:marTop w:val="0"/>
      <w:marBottom w:val="0"/>
      <w:divBdr>
        <w:top w:val="none" w:sz="0" w:space="0" w:color="auto"/>
        <w:left w:val="none" w:sz="0" w:space="0" w:color="auto"/>
        <w:bottom w:val="none" w:sz="0" w:space="0" w:color="auto"/>
        <w:right w:val="none" w:sz="0" w:space="0" w:color="auto"/>
      </w:divBdr>
    </w:div>
    <w:div w:id="1342121757">
      <w:bodyDiv w:val="1"/>
      <w:marLeft w:val="0"/>
      <w:marRight w:val="0"/>
      <w:marTop w:val="0"/>
      <w:marBottom w:val="0"/>
      <w:divBdr>
        <w:top w:val="none" w:sz="0" w:space="0" w:color="auto"/>
        <w:left w:val="none" w:sz="0" w:space="0" w:color="auto"/>
        <w:bottom w:val="none" w:sz="0" w:space="0" w:color="auto"/>
        <w:right w:val="none" w:sz="0" w:space="0" w:color="auto"/>
      </w:divBdr>
    </w:div>
    <w:div w:id="1396590812">
      <w:bodyDiv w:val="1"/>
      <w:marLeft w:val="0"/>
      <w:marRight w:val="0"/>
      <w:marTop w:val="0"/>
      <w:marBottom w:val="0"/>
      <w:divBdr>
        <w:top w:val="none" w:sz="0" w:space="0" w:color="auto"/>
        <w:left w:val="none" w:sz="0" w:space="0" w:color="auto"/>
        <w:bottom w:val="none" w:sz="0" w:space="0" w:color="auto"/>
        <w:right w:val="none" w:sz="0" w:space="0" w:color="auto"/>
      </w:divBdr>
      <w:divsChild>
        <w:div w:id="600836942">
          <w:marLeft w:val="0"/>
          <w:marRight w:val="0"/>
          <w:marTop w:val="0"/>
          <w:marBottom w:val="0"/>
          <w:divBdr>
            <w:top w:val="none" w:sz="0" w:space="0" w:color="auto"/>
            <w:left w:val="none" w:sz="0" w:space="0" w:color="auto"/>
            <w:bottom w:val="none" w:sz="0" w:space="0" w:color="auto"/>
            <w:right w:val="none" w:sz="0" w:space="0" w:color="auto"/>
          </w:divBdr>
          <w:divsChild>
            <w:div w:id="453642461">
              <w:marLeft w:val="0"/>
              <w:marRight w:val="0"/>
              <w:marTop w:val="0"/>
              <w:marBottom w:val="0"/>
              <w:divBdr>
                <w:top w:val="none" w:sz="0" w:space="0" w:color="auto"/>
                <w:left w:val="none" w:sz="0" w:space="0" w:color="auto"/>
                <w:bottom w:val="none" w:sz="0" w:space="0" w:color="auto"/>
                <w:right w:val="none" w:sz="0" w:space="0" w:color="auto"/>
              </w:divBdr>
            </w:div>
          </w:divsChild>
        </w:div>
        <w:div w:id="783696912">
          <w:marLeft w:val="0"/>
          <w:marRight w:val="0"/>
          <w:marTop w:val="0"/>
          <w:marBottom w:val="0"/>
          <w:divBdr>
            <w:top w:val="none" w:sz="0" w:space="0" w:color="auto"/>
            <w:left w:val="none" w:sz="0" w:space="0" w:color="auto"/>
            <w:bottom w:val="none" w:sz="0" w:space="0" w:color="auto"/>
            <w:right w:val="none" w:sz="0" w:space="0" w:color="auto"/>
          </w:divBdr>
          <w:divsChild>
            <w:div w:id="662900895">
              <w:marLeft w:val="0"/>
              <w:marRight w:val="0"/>
              <w:marTop w:val="0"/>
              <w:marBottom w:val="0"/>
              <w:divBdr>
                <w:top w:val="none" w:sz="0" w:space="0" w:color="auto"/>
                <w:left w:val="none" w:sz="0" w:space="0" w:color="auto"/>
                <w:bottom w:val="none" w:sz="0" w:space="0" w:color="auto"/>
                <w:right w:val="none" w:sz="0" w:space="0" w:color="auto"/>
              </w:divBdr>
            </w:div>
          </w:divsChild>
        </w:div>
        <w:div w:id="1127309355">
          <w:marLeft w:val="0"/>
          <w:marRight w:val="0"/>
          <w:marTop w:val="0"/>
          <w:marBottom w:val="0"/>
          <w:divBdr>
            <w:top w:val="none" w:sz="0" w:space="0" w:color="auto"/>
            <w:left w:val="none" w:sz="0" w:space="0" w:color="auto"/>
            <w:bottom w:val="none" w:sz="0" w:space="0" w:color="auto"/>
            <w:right w:val="none" w:sz="0" w:space="0" w:color="auto"/>
          </w:divBdr>
          <w:divsChild>
            <w:div w:id="900211823">
              <w:marLeft w:val="0"/>
              <w:marRight w:val="0"/>
              <w:marTop w:val="0"/>
              <w:marBottom w:val="0"/>
              <w:divBdr>
                <w:top w:val="none" w:sz="0" w:space="0" w:color="auto"/>
                <w:left w:val="none" w:sz="0" w:space="0" w:color="auto"/>
                <w:bottom w:val="none" w:sz="0" w:space="0" w:color="auto"/>
                <w:right w:val="none" w:sz="0" w:space="0" w:color="auto"/>
              </w:divBdr>
            </w:div>
          </w:divsChild>
        </w:div>
        <w:div w:id="25717769">
          <w:marLeft w:val="0"/>
          <w:marRight w:val="0"/>
          <w:marTop w:val="0"/>
          <w:marBottom w:val="0"/>
          <w:divBdr>
            <w:top w:val="none" w:sz="0" w:space="0" w:color="auto"/>
            <w:left w:val="none" w:sz="0" w:space="0" w:color="auto"/>
            <w:bottom w:val="none" w:sz="0" w:space="0" w:color="auto"/>
            <w:right w:val="none" w:sz="0" w:space="0" w:color="auto"/>
          </w:divBdr>
          <w:divsChild>
            <w:div w:id="1870025140">
              <w:marLeft w:val="0"/>
              <w:marRight w:val="0"/>
              <w:marTop w:val="0"/>
              <w:marBottom w:val="0"/>
              <w:divBdr>
                <w:top w:val="none" w:sz="0" w:space="0" w:color="auto"/>
                <w:left w:val="none" w:sz="0" w:space="0" w:color="auto"/>
                <w:bottom w:val="none" w:sz="0" w:space="0" w:color="auto"/>
                <w:right w:val="none" w:sz="0" w:space="0" w:color="auto"/>
              </w:divBdr>
            </w:div>
          </w:divsChild>
        </w:div>
        <w:div w:id="752045375">
          <w:marLeft w:val="0"/>
          <w:marRight w:val="0"/>
          <w:marTop w:val="0"/>
          <w:marBottom w:val="0"/>
          <w:divBdr>
            <w:top w:val="none" w:sz="0" w:space="0" w:color="auto"/>
            <w:left w:val="none" w:sz="0" w:space="0" w:color="auto"/>
            <w:bottom w:val="none" w:sz="0" w:space="0" w:color="auto"/>
            <w:right w:val="none" w:sz="0" w:space="0" w:color="auto"/>
          </w:divBdr>
          <w:divsChild>
            <w:div w:id="1344236559">
              <w:marLeft w:val="0"/>
              <w:marRight w:val="0"/>
              <w:marTop w:val="0"/>
              <w:marBottom w:val="0"/>
              <w:divBdr>
                <w:top w:val="none" w:sz="0" w:space="0" w:color="auto"/>
                <w:left w:val="none" w:sz="0" w:space="0" w:color="auto"/>
                <w:bottom w:val="none" w:sz="0" w:space="0" w:color="auto"/>
                <w:right w:val="none" w:sz="0" w:space="0" w:color="auto"/>
              </w:divBdr>
            </w:div>
          </w:divsChild>
        </w:div>
        <w:div w:id="229921597">
          <w:marLeft w:val="0"/>
          <w:marRight w:val="0"/>
          <w:marTop w:val="0"/>
          <w:marBottom w:val="0"/>
          <w:divBdr>
            <w:top w:val="none" w:sz="0" w:space="0" w:color="auto"/>
            <w:left w:val="none" w:sz="0" w:space="0" w:color="auto"/>
            <w:bottom w:val="none" w:sz="0" w:space="0" w:color="auto"/>
            <w:right w:val="none" w:sz="0" w:space="0" w:color="auto"/>
          </w:divBdr>
          <w:divsChild>
            <w:div w:id="2143618963">
              <w:marLeft w:val="0"/>
              <w:marRight w:val="0"/>
              <w:marTop w:val="0"/>
              <w:marBottom w:val="0"/>
              <w:divBdr>
                <w:top w:val="none" w:sz="0" w:space="0" w:color="auto"/>
                <w:left w:val="none" w:sz="0" w:space="0" w:color="auto"/>
                <w:bottom w:val="none" w:sz="0" w:space="0" w:color="auto"/>
                <w:right w:val="none" w:sz="0" w:space="0" w:color="auto"/>
              </w:divBdr>
            </w:div>
          </w:divsChild>
        </w:div>
        <w:div w:id="828982106">
          <w:marLeft w:val="0"/>
          <w:marRight w:val="0"/>
          <w:marTop w:val="0"/>
          <w:marBottom w:val="0"/>
          <w:divBdr>
            <w:top w:val="none" w:sz="0" w:space="0" w:color="auto"/>
            <w:left w:val="none" w:sz="0" w:space="0" w:color="auto"/>
            <w:bottom w:val="none" w:sz="0" w:space="0" w:color="auto"/>
            <w:right w:val="none" w:sz="0" w:space="0" w:color="auto"/>
          </w:divBdr>
          <w:divsChild>
            <w:div w:id="1709572591">
              <w:marLeft w:val="0"/>
              <w:marRight w:val="0"/>
              <w:marTop w:val="0"/>
              <w:marBottom w:val="0"/>
              <w:divBdr>
                <w:top w:val="none" w:sz="0" w:space="0" w:color="auto"/>
                <w:left w:val="none" w:sz="0" w:space="0" w:color="auto"/>
                <w:bottom w:val="none" w:sz="0" w:space="0" w:color="auto"/>
                <w:right w:val="none" w:sz="0" w:space="0" w:color="auto"/>
              </w:divBdr>
            </w:div>
          </w:divsChild>
        </w:div>
        <w:div w:id="457379879">
          <w:marLeft w:val="0"/>
          <w:marRight w:val="0"/>
          <w:marTop w:val="0"/>
          <w:marBottom w:val="0"/>
          <w:divBdr>
            <w:top w:val="none" w:sz="0" w:space="0" w:color="auto"/>
            <w:left w:val="none" w:sz="0" w:space="0" w:color="auto"/>
            <w:bottom w:val="none" w:sz="0" w:space="0" w:color="auto"/>
            <w:right w:val="none" w:sz="0" w:space="0" w:color="auto"/>
          </w:divBdr>
          <w:divsChild>
            <w:div w:id="41945426">
              <w:marLeft w:val="0"/>
              <w:marRight w:val="0"/>
              <w:marTop w:val="0"/>
              <w:marBottom w:val="0"/>
              <w:divBdr>
                <w:top w:val="none" w:sz="0" w:space="0" w:color="auto"/>
                <w:left w:val="none" w:sz="0" w:space="0" w:color="auto"/>
                <w:bottom w:val="none" w:sz="0" w:space="0" w:color="auto"/>
                <w:right w:val="none" w:sz="0" w:space="0" w:color="auto"/>
              </w:divBdr>
            </w:div>
          </w:divsChild>
        </w:div>
        <w:div w:id="925263485">
          <w:marLeft w:val="0"/>
          <w:marRight w:val="0"/>
          <w:marTop w:val="0"/>
          <w:marBottom w:val="0"/>
          <w:divBdr>
            <w:top w:val="none" w:sz="0" w:space="0" w:color="auto"/>
            <w:left w:val="none" w:sz="0" w:space="0" w:color="auto"/>
            <w:bottom w:val="none" w:sz="0" w:space="0" w:color="auto"/>
            <w:right w:val="none" w:sz="0" w:space="0" w:color="auto"/>
          </w:divBdr>
          <w:divsChild>
            <w:div w:id="640696890">
              <w:marLeft w:val="0"/>
              <w:marRight w:val="0"/>
              <w:marTop w:val="0"/>
              <w:marBottom w:val="0"/>
              <w:divBdr>
                <w:top w:val="none" w:sz="0" w:space="0" w:color="auto"/>
                <w:left w:val="none" w:sz="0" w:space="0" w:color="auto"/>
                <w:bottom w:val="none" w:sz="0" w:space="0" w:color="auto"/>
                <w:right w:val="none" w:sz="0" w:space="0" w:color="auto"/>
              </w:divBdr>
            </w:div>
          </w:divsChild>
        </w:div>
        <w:div w:id="1365786096">
          <w:marLeft w:val="0"/>
          <w:marRight w:val="0"/>
          <w:marTop w:val="0"/>
          <w:marBottom w:val="0"/>
          <w:divBdr>
            <w:top w:val="none" w:sz="0" w:space="0" w:color="auto"/>
            <w:left w:val="none" w:sz="0" w:space="0" w:color="auto"/>
            <w:bottom w:val="none" w:sz="0" w:space="0" w:color="auto"/>
            <w:right w:val="none" w:sz="0" w:space="0" w:color="auto"/>
          </w:divBdr>
          <w:divsChild>
            <w:div w:id="1950548931">
              <w:marLeft w:val="0"/>
              <w:marRight w:val="0"/>
              <w:marTop w:val="0"/>
              <w:marBottom w:val="0"/>
              <w:divBdr>
                <w:top w:val="none" w:sz="0" w:space="0" w:color="auto"/>
                <w:left w:val="none" w:sz="0" w:space="0" w:color="auto"/>
                <w:bottom w:val="none" w:sz="0" w:space="0" w:color="auto"/>
                <w:right w:val="none" w:sz="0" w:space="0" w:color="auto"/>
              </w:divBdr>
            </w:div>
          </w:divsChild>
        </w:div>
        <w:div w:id="894312126">
          <w:marLeft w:val="0"/>
          <w:marRight w:val="0"/>
          <w:marTop w:val="0"/>
          <w:marBottom w:val="0"/>
          <w:divBdr>
            <w:top w:val="none" w:sz="0" w:space="0" w:color="auto"/>
            <w:left w:val="none" w:sz="0" w:space="0" w:color="auto"/>
            <w:bottom w:val="none" w:sz="0" w:space="0" w:color="auto"/>
            <w:right w:val="none" w:sz="0" w:space="0" w:color="auto"/>
          </w:divBdr>
          <w:divsChild>
            <w:div w:id="1033649828">
              <w:marLeft w:val="0"/>
              <w:marRight w:val="0"/>
              <w:marTop w:val="0"/>
              <w:marBottom w:val="0"/>
              <w:divBdr>
                <w:top w:val="none" w:sz="0" w:space="0" w:color="auto"/>
                <w:left w:val="none" w:sz="0" w:space="0" w:color="auto"/>
                <w:bottom w:val="none" w:sz="0" w:space="0" w:color="auto"/>
                <w:right w:val="none" w:sz="0" w:space="0" w:color="auto"/>
              </w:divBdr>
            </w:div>
          </w:divsChild>
        </w:div>
        <w:div w:id="52626049">
          <w:marLeft w:val="0"/>
          <w:marRight w:val="0"/>
          <w:marTop w:val="0"/>
          <w:marBottom w:val="0"/>
          <w:divBdr>
            <w:top w:val="none" w:sz="0" w:space="0" w:color="auto"/>
            <w:left w:val="none" w:sz="0" w:space="0" w:color="auto"/>
            <w:bottom w:val="none" w:sz="0" w:space="0" w:color="auto"/>
            <w:right w:val="none" w:sz="0" w:space="0" w:color="auto"/>
          </w:divBdr>
          <w:divsChild>
            <w:div w:id="22752432">
              <w:marLeft w:val="0"/>
              <w:marRight w:val="0"/>
              <w:marTop w:val="0"/>
              <w:marBottom w:val="0"/>
              <w:divBdr>
                <w:top w:val="none" w:sz="0" w:space="0" w:color="auto"/>
                <w:left w:val="none" w:sz="0" w:space="0" w:color="auto"/>
                <w:bottom w:val="none" w:sz="0" w:space="0" w:color="auto"/>
                <w:right w:val="none" w:sz="0" w:space="0" w:color="auto"/>
              </w:divBdr>
            </w:div>
          </w:divsChild>
        </w:div>
        <w:div w:id="612827160">
          <w:marLeft w:val="0"/>
          <w:marRight w:val="0"/>
          <w:marTop w:val="0"/>
          <w:marBottom w:val="0"/>
          <w:divBdr>
            <w:top w:val="none" w:sz="0" w:space="0" w:color="auto"/>
            <w:left w:val="none" w:sz="0" w:space="0" w:color="auto"/>
            <w:bottom w:val="none" w:sz="0" w:space="0" w:color="auto"/>
            <w:right w:val="none" w:sz="0" w:space="0" w:color="auto"/>
          </w:divBdr>
          <w:divsChild>
            <w:div w:id="390622230">
              <w:marLeft w:val="0"/>
              <w:marRight w:val="0"/>
              <w:marTop w:val="0"/>
              <w:marBottom w:val="0"/>
              <w:divBdr>
                <w:top w:val="none" w:sz="0" w:space="0" w:color="auto"/>
                <w:left w:val="none" w:sz="0" w:space="0" w:color="auto"/>
                <w:bottom w:val="none" w:sz="0" w:space="0" w:color="auto"/>
                <w:right w:val="none" w:sz="0" w:space="0" w:color="auto"/>
              </w:divBdr>
            </w:div>
          </w:divsChild>
        </w:div>
        <w:div w:id="754983951">
          <w:marLeft w:val="0"/>
          <w:marRight w:val="0"/>
          <w:marTop w:val="0"/>
          <w:marBottom w:val="0"/>
          <w:divBdr>
            <w:top w:val="none" w:sz="0" w:space="0" w:color="auto"/>
            <w:left w:val="none" w:sz="0" w:space="0" w:color="auto"/>
            <w:bottom w:val="none" w:sz="0" w:space="0" w:color="auto"/>
            <w:right w:val="none" w:sz="0" w:space="0" w:color="auto"/>
          </w:divBdr>
          <w:divsChild>
            <w:div w:id="80512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3379">
      <w:bodyDiv w:val="1"/>
      <w:marLeft w:val="0"/>
      <w:marRight w:val="0"/>
      <w:marTop w:val="0"/>
      <w:marBottom w:val="0"/>
      <w:divBdr>
        <w:top w:val="none" w:sz="0" w:space="0" w:color="auto"/>
        <w:left w:val="none" w:sz="0" w:space="0" w:color="auto"/>
        <w:bottom w:val="none" w:sz="0" w:space="0" w:color="auto"/>
        <w:right w:val="none" w:sz="0" w:space="0" w:color="auto"/>
      </w:divBdr>
    </w:div>
    <w:div w:id="1577134015">
      <w:bodyDiv w:val="1"/>
      <w:marLeft w:val="0"/>
      <w:marRight w:val="0"/>
      <w:marTop w:val="0"/>
      <w:marBottom w:val="0"/>
      <w:divBdr>
        <w:top w:val="none" w:sz="0" w:space="0" w:color="auto"/>
        <w:left w:val="none" w:sz="0" w:space="0" w:color="auto"/>
        <w:bottom w:val="none" w:sz="0" w:space="0" w:color="auto"/>
        <w:right w:val="none" w:sz="0" w:space="0" w:color="auto"/>
      </w:divBdr>
    </w:div>
    <w:div w:id="1605843563">
      <w:bodyDiv w:val="1"/>
      <w:marLeft w:val="0"/>
      <w:marRight w:val="0"/>
      <w:marTop w:val="0"/>
      <w:marBottom w:val="0"/>
      <w:divBdr>
        <w:top w:val="none" w:sz="0" w:space="0" w:color="auto"/>
        <w:left w:val="none" w:sz="0" w:space="0" w:color="auto"/>
        <w:bottom w:val="none" w:sz="0" w:space="0" w:color="auto"/>
        <w:right w:val="none" w:sz="0" w:space="0" w:color="auto"/>
      </w:divBdr>
    </w:div>
    <w:div w:id="1767574377">
      <w:bodyDiv w:val="1"/>
      <w:marLeft w:val="0"/>
      <w:marRight w:val="0"/>
      <w:marTop w:val="0"/>
      <w:marBottom w:val="0"/>
      <w:divBdr>
        <w:top w:val="none" w:sz="0" w:space="0" w:color="auto"/>
        <w:left w:val="none" w:sz="0" w:space="0" w:color="auto"/>
        <w:bottom w:val="none" w:sz="0" w:space="0" w:color="auto"/>
        <w:right w:val="none" w:sz="0" w:space="0" w:color="auto"/>
      </w:divBdr>
    </w:div>
    <w:div w:id="1947224094">
      <w:bodyDiv w:val="1"/>
      <w:marLeft w:val="0"/>
      <w:marRight w:val="0"/>
      <w:marTop w:val="0"/>
      <w:marBottom w:val="0"/>
      <w:divBdr>
        <w:top w:val="none" w:sz="0" w:space="0" w:color="auto"/>
        <w:left w:val="none" w:sz="0" w:space="0" w:color="auto"/>
        <w:bottom w:val="none" w:sz="0" w:space="0" w:color="auto"/>
        <w:right w:val="none" w:sz="0" w:space="0" w:color="auto"/>
      </w:divBdr>
      <w:divsChild>
        <w:div w:id="724573351">
          <w:marLeft w:val="0"/>
          <w:marRight w:val="0"/>
          <w:marTop w:val="0"/>
          <w:marBottom w:val="0"/>
          <w:divBdr>
            <w:top w:val="none" w:sz="0" w:space="0" w:color="auto"/>
            <w:left w:val="none" w:sz="0" w:space="0" w:color="auto"/>
            <w:bottom w:val="none" w:sz="0" w:space="0" w:color="auto"/>
            <w:right w:val="none" w:sz="0" w:space="0" w:color="auto"/>
          </w:divBdr>
          <w:divsChild>
            <w:div w:id="21130363">
              <w:marLeft w:val="0"/>
              <w:marRight w:val="0"/>
              <w:marTop w:val="0"/>
              <w:marBottom w:val="0"/>
              <w:divBdr>
                <w:top w:val="none" w:sz="0" w:space="0" w:color="auto"/>
                <w:left w:val="none" w:sz="0" w:space="0" w:color="auto"/>
                <w:bottom w:val="none" w:sz="0" w:space="0" w:color="auto"/>
                <w:right w:val="none" w:sz="0" w:space="0" w:color="auto"/>
              </w:divBdr>
            </w:div>
            <w:div w:id="1655911644">
              <w:marLeft w:val="0"/>
              <w:marRight w:val="0"/>
              <w:marTop w:val="0"/>
              <w:marBottom w:val="0"/>
              <w:divBdr>
                <w:top w:val="none" w:sz="0" w:space="0" w:color="auto"/>
                <w:left w:val="none" w:sz="0" w:space="0" w:color="auto"/>
                <w:bottom w:val="none" w:sz="0" w:space="0" w:color="auto"/>
                <w:right w:val="none" w:sz="0" w:space="0" w:color="auto"/>
              </w:divBdr>
            </w:div>
          </w:divsChild>
        </w:div>
        <w:div w:id="785924456">
          <w:marLeft w:val="0"/>
          <w:marRight w:val="0"/>
          <w:marTop w:val="0"/>
          <w:marBottom w:val="0"/>
          <w:divBdr>
            <w:top w:val="none" w:sz="0" w:space="0" w:color="auto"/>
            <w:left w:val="none" w:sz="0" w:space="0" w:color="auto"/>
            <w:bottom w:val="none" w:sz="0" w:space="0" w:color="auto"/>
            <w:right w:val="none" w:sz="0" w:space="0" w:color="auto"/>
          </w:divBdr>
          <w:divsChild>
            <w:div w:id="91929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bieda@ajp.edu.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hemia.ug.edu.pl/sites/default/files/_nodes/strona-chemia/33587/files/monitoring.pdf" TargetMode="External"/><Relationship Id="rId17" Type="http://schemas.openxmlformats.org/officeDocument/2006/relationships/hyperlink" Target="mailto:astachel@ajp.edu.pl" TargetMode="External"/><Relationship Id="rId2" Type="http://schemas.openxmlformats.org/officeDocument/2006/relationships/numbering" Target="numbering.xml"/><Relationship Id="rId16" Type="http://schemas.openxmlformats.org/officeDocument/2006/relationships/hyperlink" Target="mailto:astachel@ajp.edu.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rkonieczny@ajp.edu.p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bieda@ajp.edu.pl" TargetMode="External"/><Relationship Id="rId14" Type="http://schemas.openxmlformats.org/officeDocument/2006/relationships/hyperlink" Target="mailto:ajakubus@ajp.e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685D32-7EFB-4971-B06D-7FB5D63E5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84</Pages>
  <Words>22252</Words>
  <Characters>148822</Characters>
  <Application>Microsoft Office Word</Application>
  <DocSecurity>0</DocSecurity>
  <Lines>1240</Lines>
  <Paragraphs>341</Paragraphs>
  <ScaleCrop>false</ScaleCrop>
  <HeadingPairs>
    <vt:vector size="2" baseType="variant">
      <vt:variant>
        <vt:lpstr>Tytuł</vt:lpstr>
      </vt:variant>
      <vt:variant>
        <vt:i4>1</vt:i4>
      </vt:variant>
    </vt:vector>
  </HeadingPairs>
  <TitlesOfParts>
    <vt:vector size="1" baseType="lpstr">
      <vt:lpstr>Pozycja w planie studiów (kod przedmiotu)</vt:lpstr>
    </vt:vector>
  </TitlesOfParts>
  <Company>Edukacja</Company>
  <LinksUpToDate>false</LinksUpToDate>
  <CharactersWithSpaces>170733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w planie studiów (kod przedmiotu)</dc:title>
  <dc:subject/>
  <dc:creator>dksztalcenia</dc:creator>
  <cp:keywords/>
  <cp:lastModifiedBy>Monika Anna Kopeć</cp:lastModifiedBy>
  <cp:revision>54</cp:revision>
  <cp:lastPrinted>2021-08-19T11:43:00Z</cp:lastPrinted>
  <dcterms:created xsi:type="dcterms:W3CDTF">2022-08-10T08:31:00Z</dcterms:created>
  <dcterms:modified xsi:type="dcterms:W3CDTF">2025-09-26T08:26:00Z</dcterms:modified>
</cp:coreProperties>
</file>