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65"/>
        <w:gridCol w:w="2805"/>
        <w:gridCol w:w="42"/>
        <w:gridCol w:w="5072"/>
      </w:tblGrid>
      <w:tr w:rsidR="41E1EF3D" w14:paraId="6BD5F372" w14:textId="77777777" w:rsidTr="007C229F">
        <w:trPr>
          <w:trHeight w:val="300"/>
        </w:trPr>
        <w:tc>
          <w:tcPr>
            <w:tcW w:w="196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8D2C477" w14:textId="1999A95C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color w:val="00B05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8E147E7" wp14:editId="0C3CABEE">
                  <wp:extent cx="1057275" cy="1057275"/>
                  <wp:effectExtent l="0" t="0" r="0" b="0"/>
                  <wp:docPr id="1113882781" name="Obraz 1113882781" descr="Obraz 1, Obra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B0E2E3C" w14:textId="4F7C2742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1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DF8050A" w14:textId="53255173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sz w:val="20"/>
                <w:szCs w:val="20"/>
              </w:rPr>
              <w:t xml:space="preserve">Techniczny </w:t>
            </w:r>
          </w:p>
        </w:tc>
      </w:tr>
      <w:tr w:rsidR="41E1EF3D" w14:paraId="73E5E988" w14:textId="77777777" w:rsidTr="007C229F">
        <w:trPr>
          <w:trHeight w:val="300"/>
        </w:trPr>
        <w:tc>
          <w:tcPr>
            <w:tcW w:w="196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CCBF9AD" w14:textId="77777777" w:rsidR="00BE05BB" w:rsidRDefault="00BE05BB"/>
        </w:tc>
        <w:tc>
          <w:tcPr>
            <w:tcW w:w="28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9540AE9" w14:textId="244252E9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1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CFFE45C" w14:textId="21D3022C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sz w:val="20"/>
                <w:szCs w:val="20"/>
              </w:rPr>
              <w:t>Informatyka</w:t>
            </w:r>
          </w:p>
        </w:tc>
      </w:tr>
      <w:tr w:rsidR="41E1EF3D" w14:paraId="0F7D532F" w14:textId="77777777" w:rsidTr="007C229F">
        <w:trPr>
          <w:trHeight w:val="300"/>
        </w:trPr>
        <w:tc>
          <w:tcPr>
            <w:tcW w:w="196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7011D2E" w14:textId="77777777" w:rsidR="00BE05BB" w:rsidRDefault="00BE05BB"/>
        </w:tc>
        <w:tc>
          <w:tcPr>
            <w:tcW w:w="28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B3483A7" w14:textId="61628C1B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1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2372E05" w14:textId="064D0B7F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sz w:val="20"/>
                <w:szCs w:val="20"/>
              </w:rPr>
              <w:t>pierwszego stopnia</w:t>
            </w:r>
          </w:p>
        </w:tc>
      </w:tr>
      <w:tr w:rsidR="41E1EF3D" w14:paraId="139052DE" w14:textId="77777777" w:rsidTr="007C229F">
        <w:trPr>
          <w:trHeight w:val="300"/>
        </w:trPr>
        <w:tc>
          <w:tcPr>
            <w:tcW w:w="196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233D7EF" w14:textId="77777777" w:rsidR="00BE05BB" w:rsidRDefault="00BE05BB"/>
        </w:tc>
        <w:tc>
          <w:tcPr>
            <w:tcW w:w="28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60649FA" w14:textId="5E7B5223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1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AB00CD4" w14:textId="44F69160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sz w:val="20"/>
                <w:szCs w:val="20"/>
              </w:rPr>
              <w:t>stacjonarna/niestacjonarna</w:t>
            </w:r>
          </w:p>
        </w:tc>
      </w:tr>
      <w:tr w:rsidR="41E1EF3D" w14:paraId="5EE31684" w14:textId="77777777" w:rsidTr="007C229F">
        <w:trPr>
          <w:trHeight w:val="300"/>
        </w:trPr>
        <w:tc>
          <w:tcPr>
            <w:tcW w:w="196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9C43D3E" w14:textId="77777777" w:rsidR="00BE05BB" w:rsidRDefault="00BE05BB"/>
        </w:tc>
        <w:tc>
          <w:tcPr>
            <w:tcW w:w="28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3383708" w14:textId="3B3C119F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1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DD7FF5E" w14:textId="4529B8CF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sz w:val="20"/>
                <w:szCs w:val="20"/>
              </w:rPr>
              <w:t>Praktyczny</w:t>
            </w:r>
          </w:p>
        </w:tc>
      </w:tr>
      <w:tr w:rsidR="41E1EF3D" w14:paraId="47439214" w14:textId="77777777" w:rsidTr="007C229F">
        <w:trPr>
          <w:trHeight w:val="300"/>
        </w:trPr>
        <w:tc>
          <w:tcPr>
            <w:tcW w:w="481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1B6AB41" w14:textId="4B00F262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50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084FE80" w14:textId="17FCAE87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sz w:val="20"/>
                <w:szCs w:val="20"/>
              </w:rPr>
              <w:t>D.1</w:t>
            </w:r>
          </w:p>
        </w:tc>
      </w:tr>
    </w:tbl>
    <w:p w14:paraId="19C0ADB2" w14:textId="599D724C" w:rsidR="00BE05BB" w:rsidRDefault="00BE05BB" w:rsidP="41E1EF3D">
      <w:pPr>
        <w:spacing w:after="0" w:line="276" w:lineRule="auto"/>
        <w:jc w:val="center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664EA5E6" w14:textId="3B846931" w:rsidR="00BE05BB" w:rsidRDefault="5709F099" w:rsidP="41E1EF3D">
      <w:pPr>
        <w:spacing w:after="0" w:line="276" w:lineRule="auto"/>
        <w:jc w:val="center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41E1EF3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KARTA ZAJĘĆ</w:t>
      </w:r>
    </w:p>
    <w:p w14:paraId="478BF59C" w14:textId="74119956" w:rsidR="00BE05BB" w:rsidRDefault="5709F099" w:rsidP="41E1EF3D">
      <w:pPr>
        <w:spacing w:after="0" w:line="276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41E1EF3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1. Informacje ogólne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5"/>
        <w:gridCol w:w="5670"/>
      </w:tblGrid>
      <w:tr w:rsidR="41E1EF3D" w14:paraId="492578B8" w14:textId="77777777" w:rsidTr="41E1EF3D">
        <w:trPr>
          <w:trHeight w:val="300"/>
        </w:trPr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3985FCE" w14:textId="34B56158" w:rsidR="41E1EF3D" w:rsidRDefault="41E1EF3D" w:rsidP="41E1EF3D">
            <w:pPr>
              <w:pStyle w:val="akarta"/>
              <w:spacing w:before="0" w:after="0" w:line="276" w:lineRule="auto"/>
              <w:rPr>
                <w:rFonts w:eastAsia="Cambria" w:cs="Cambria"/>
                <w:sz w:val="20"/>
                <w:szCs w:val="20"/>
              </w:rPr>
            </w:pPr>
            <w:r w:rsidRPr="41E1EF3D">
              <w:rPr>
                <w:rFonts w:eastAsia="Cambria" w:cs="Cambria"/>
                <w:sz w:val="20"/>
                <w:szCs w:val="20"/>
              </w:rPr>
              <w:t>Nazwa zajęć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C755A45" w14:textId="1B7949E3" w:rsidR="41E1EF3D" w:rsidRDefault="41E1EF3D" w:rsidP="41E1EF3D">
            <w:pPr>
              <w:pStyle w:val="akarta"/>
              <w:spacing w:before="0" w:after="0" w:line="276" w:lineRule="auto"/>
              <w:rPr>
                <w:rFonts w:eastAsia="Cambria" w:cs="Cambria"/>
                <w:sz w:val="20"/>
                <w:szCs w:val="20"/>
              </w:rPr>
            </w:pPr>
            <w:r w:rsidRPr="41E1EF3D">
              <w:rPr>
                <w:rFonts w:eastAsia="Cambria" w:cs="Cambria"/>
                <w:sz w:val="20"/>
                <w:szCs w:val="20"/>
              </w:rPr>
              <w:t>Seminarium dyplomowe</w:t>
            </w:r>
          </w:p>
        </w:tc>
      </w:tr>
      <w:tr w:rsidR="41E1EF3D" w14:paraId="447F8DF3" w14:textId="77777777" w:rsidTr="41E1EF3D">
        <w:trPr>
          <w:trHeight w:val="300"/>
        </w:trPr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78202D9" w14:textId="7036274C" w:rsidR="41E1EF3D" w:rsidRDefault="41E1EF3D" w:rsidP="41E1EF3D">
            <w:pPr>
              <w:pStyle w:val="akarta"/>
              <w:spacing w:before="0" w:after="0" w:line="276" w:lineRule="auto"/>
              <w:rPr>
                <w:rFonts w:eastAsia="Cambria" w:cs="Cambria"/>
                <w:sz w:val="20"/>
                <w:szCs w:val="20"/>
              </w:rPr>
            </w:pPr>
            <w:r w:rsidRPr="41E1EF3D">
              <w:rPr>
                <w:rFonts w:eastAsia="Cambria" w:cs="Cambria"/>
                <w:sz w:val="20"/>
                <w:szCs w:val="20"/>
              </w:rPr>
              <w:t>Punkty ECTS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11DE2D8" w14:textId="5006D349" w:rsidR="41E1EF3D" w:rsidRDefault="41E1EF3D" w:rsidP="41E1EF3D">
            <w:pPr>
              <w:pStyle w:val="akarta"/>
              <w:spacing w:before="0" w:after="0" w:line="276" w:lineRule="auto"/>
              <w:rPr>
                <w:rFonts w:eastAsia="Cambria" w:cs="Cambria"/>
                <w:sz w:val="20"/>
                <w:szCs w:val="20"/>
              </w:rPr>
            </w:pPr>
            <w:r w:rsidRPr="41E1EF3D">
              <w:rPr>
                <w:rFonts w:eastAsia="Cambria" w:cs="Cambria"/>
                <w:sz w:val="20"/>
                <w:szCs w:val="20"/>
              </w:rPr>
              <w:t>13</w:t>
            </w:r>
          </w:p>
        </w:tc>
      </w:tr>
      <w:tr w:rsidR="41E1EF3D" w14:paraId="66712CD6" w14:textId="77777777" w:rsidTr="41E1EF3D">
        <w:trPr>
          <w:trHeight w:val="300"/>
        </w:trPr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9DCD063" w14:textId="2A729FD1" w:rsidR="41E1EF3D" w:rsidRDefault="41E1EF3D" w:rsidP="41E1EF3D">
            <w:pPr>
              <w:pStyle w:val="akarta"/>
              <w:spacing w:before="0" w:after="0" w:line="276" w:lineRule="auto"/>
              <w:rPr>
                <w:rFonts w:eastAsia="Cambria" w:cs="Cambria"/>
                <w:sz w:val="20"/>
                <w:szCs w:val="20"/>
              </w:rPr>
            </w:pPr>
            <w:r w:rsidRPr="41E1EF3D">
              <w:rPr>
                <w:rFonts w:eastAsia="Cambria" w:cs="Cambria"/>
                <w:sz w:val="20"/>
                <w:szCs w:val="20"/>
              </w:rPr>
              <w:t>Rodzaj zajęć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9E24EF" w14:textId="504C3107" w:rsidR="41E1EF3D" w:rsidRDefault="41E1EF3D" w:rsidP="41E1EF3D">
            <w:pPr>
              <w:pStyle w:val="akarta"/>
              <w:spacing w:before="0" w:after="0" w:line="276" w:lineRule="auto"/>
              <w:rPr>
                <w:rFonts w:eastAsia="Cambria" w:cs="Cambria"/>
                <w:sz w:val="20"/>
                <w:szCs w:val="20"/>
              </w:rPr>
            </w:pPr>
            <w:r w:rsidRPr="41E1EF3D">
              <w:rPr>
                <w:rFonts w:eastAsia="Cambria" w:cs="Cambria"/>
                <w:sz w:val="20"/>
                <w:szCs w:val="20"/>
              </w:rPr>
              <w:t>obowiązkowe/</w:t>
            </w:r>
            <w:r w:rsidRPr="41E1EF3D">
              <w:rPr>
                <w:rFonts w:eastAsia="Cambria" w:cs="Cambria"/>
                <w:strike/>
                <w:sz w:val="20"/>
                <w:szCs w:val="20"/>
              </w:rPr>
              <w:t>obieralne</w:t>
            </w:r>
          </w:p>
        </w:tc>
      </w:tr>
      <w:tr w:rsidR="41E1EF3D" w14:paraId="68C67695" w14:textId="77777777" w:rsidTr="41E1EF3D">
        <w:trPr>
          <w:trHeight w:val="300"/>
        </w:trPr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EA071F4" w14:textId="65BA33A2" w:rsidR="41E1EF3D" w:rsidRDefault="41E1EF3D" w:rsidP="41E1EF3D">
            <w:pPr>
              <w:pStyle w:val="akarta"/>
              <w:spacing w:before="0" w:after="0" w:line="276" w:lineRule="auto"/>
              <w:rPr>
                <w:rFonts w:eastAsia="Cambria" w:cs="Cambria"/>
                <w:sz w:val="20"/>
                <w:szCs w:val="20"/>
              </w:rPr>
            </w:pPr>
            <w:r w:rsidRPr="41E1EF3D">
              <w:rPr>
                <w:rFonts w:eastAsia="Cambria" w:cs="Cambria"/>
                <w:sz w:val="20"/>
                <w:szCs w:val="20"/>
              </w:rPr>
              <w:t>Moduł/specjalizacja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40B4B75" w14:textId="4B251F0B" w:rsidR="41E1EF3D" w:rsidRDefault="41E1EF3D" w:rsidP="41E1EF3D">
            <w:pPr>
              <w:pStyle w:val="akarta"/>
              <w:spacing w:before="0" w:after="0" w:line="276" w:lineRule="auto"/>
              <w:rPr>
                <w:rFonts w:eastAsia="Cambria" w:cs="Cambria"/>
                <w:sz w:val="20"/>
                <w:szCs w:val="20"/>
              </w:rPr>
            </w:pPr>
            <w:r w:rsidRPr="41E1EF3D">
              <w:rPr>
                <w:rFonts w:eastAsia="Cambria" w:cs="Cambria"/>
                <w:sz w:val="20"/>
                <w:szCs w:val="20"/>
              </w:rPr>
              <w:t>-</w:t>
            </w:r>
          </w:p>
        </w:tc>
      </w:tr>
      <w:tr w:rsidR="41E1EF3D" w14:paraId="6D896AC6" w14:textId="77777777" w:rsidTr="41E1EF3D">
        <w:trPr>
          <w:trHeight w:val="300"/>
        </w:trPr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5148363" w14:textId="23CD7564" w:rsidR="41E1EF3D" w:rsidRDefault="41E1EF3D" w:rsidP="41E1EF3D">
            <w:pPr>
              <w:pStyle w:val="akarta"/>
              <w:spacing w:before="0" w:after="0" w:line="276" w:lineRule="auto"/>
              <w:rPr>
                <w:rFonts w:eastAsia="Cambria" w:cs="Cambria"/>
                <w:sz w:val="20"/>
                <w:szCs w:val="20"/>
              </w:rPr>
            </w:pPr>
            <w:r w:rsidRPr="41E1EF3D">
              <w:rPr>
                <w:rFonts w:eastAsia="Cambria" w:cs="Cambria"/>
                <w:sz w:val="20"/>
                <w:szCs w:val="2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A915250" w14:textId="50B60708" w:rsidR="41E1EF3D" w:rsidRDefault="41E1EF3D" w:rsidP="41E1EF3D">
            <w:pPr>
              <w:pStyle w:val="akarta"/>
              <w:spacing w:before="0" w:after="0" w:line="276" w:lineRule="auto"/>
              <w:rPr>
                <w:rFonts w:eastAsia="Cambria" w:cs="Cambria"/>
                <w:sz w:val="20"/>
                <w:szCs w:val="20"/>
              </w:rPr>
            </w:pPr>
            <w:r w:rsidRPr="41E1EF3D">
              <w:rPr>
                <w:rFonts w:eastAsia="Cambria" w:cs="Cambria"/>
                <w:sz w:val="20"/>
                <w:szCs w:val="20"/>
              </w:rPr>
              <w:t>Polski</w:t>
            </w:r>
          </w:p>
        </w:tc>
      </w:tr>
      <w:tr w:rsidR="41E1EF3D" w14:paraId="0B69B91D" w14:textId="77777777" w:rsidTr="41E1EF3D">
        <w:trPr>
          <w:trHeight w:val="300"/>
        </w:trPr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98CCEE2" w14:textId="12E497EE" w:rsidR="41E1EF3D" w:rsidRDefault="41E1EF3D" w:rsidP="41E1EF3D">
            <w:pPr>
              <w:pStyle w:val="akarta"/>
              <w:spacing w:before="0" w:after="0" w:line="276" w:lineRule="auto"/>
              <w:rPr>
                <w:rFonts w:eastAsia="Cambria" w:cs="Cambria"/>
                <w:sz w:val="20"/>
                <w:szCs w:val="20"/>
              </w:rPr>
            </w:pPr>
            <w:r w:rsidRPr="41E1EF3D">
              <w:rPr>
                <w:rFonts w:eastAsia="Cambria" w:cs="Cambria"/>
                <w:sz w:val="20"/>
                <w:szCs w:val="20"/>
              </w:rPr>
              <w:t>Rok studiów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CB1DCC0" w14:textId="5359FAED" w:rsidR="41E1EF3D" w:rsidRDefault="41E1EF3D" w:rsidP="41E1EF3D">
            <w:pPr>
              <w:pStyle w:val="akarta"/>
              <w:spacing w:before="0" w:after="0" w:line="276" w:lineRule="auto"/>
              <w:rPr>
                <w:rFonts w:eastAsia="Cambria" w:cs="Cambria"/>
                <w:sz w:val="20"/>
                <w:szCs w:val="20"/>
              </w:rPr>
            </w:pPr>
            <w:r w:rsidRPr="41E1EF3D">
              <w:rPr>
                <w:rFonts w:eastAsia="Cambria" w:cs="Cambria"/>
                <w:sz w:val="20"/>
                <w:szCs w:val="20"/>
              </w:rPr>
              <w:t>3,4</w:t>
            </w:r>
          </w:p>
        </w:tc>
      </w:tr>
      <w:tr w:rsidR="41E1EF3D" w14:paraId="2BBE8D9B" w14:textId="77777777" w:rsidTr="41E1EF3D">
        <w:trPr>
          <w:trHeight w:val="300"/>
        </w:trPr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3984368" w14:textId="33BEB648" w:rsidR="41E1EF3D" w:rsidRDefault="41E1EF3D" w:rsidP="41E1EF3D">
            <w:pPr>
              <w:pStyle w:val="akarta"/>
              <w:spacing w:before="0" w:after="0" w:line="276" w:lineRule="auto"/>
              <w:rPr>
                <w:rFonts w:eastAsia="Cambria" w:cs="Cambria"/>
                <w:sz w:val="20"/>
                <w:szCs w:val="20"/>
              </w:rPr>
            </w:pPr>
            <w:r w:rsidRPr="41E1EF3D">
              <w:rPr>
                <w:rFonts w:eastAsia="Cambria" w:cs="Cambria"/>
                <w:sz w:val="20"/>
                <w:szCs w:val="2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9364A16" w14:textId="7957EF37" w:rsidR="41E1EF3D" w:rsidRDefault="41E1EF3D" w:rsidP="41E1EF3D">
            <w:pPr>
              <w:pStyle w:val="akarta"/>
              <w:spacing w:before="0" w:after="0" w:line="276" w:lineRule="auto"/>
              <w:rPr>
                <w:rFonts w:eastAsia="Cambria" w:cs="Cambria"/>
                <w:sz w:val="20"/>
                <w:szCs w:val="20"/>
              </w:rPr>
            </w:pPr>
            <w:r w:rsidRPr="41E1EF3D">
              <w:rPr>
                <w:rFonts w:eastAsia="Cambria" w:cs="Cambria"/>
                <w:sz w:val="20"/>
                <w:szCs w:val="20"/>
                <w:lang w:val="de-DE"/>
              </w:rPr>
              <w:t xml:space="preserve">Prof. AJP dr hab. inż. </w:t>
            </w:r>
            <w:r w:rsidRPr="41E1EF3D">
              <w:rPr>
                <w:rFonts w:eastAsia="Cambria" w:cs="Cambria"/>
                <w:sz w:val="20"/>
                <w:szCs w:val="20"/>
              </w:rPr>
              <w:t>Jarosław Becker</w:t>
            </w:r>
          </w:p>
        </w:tc>
      </w:tr>
    </w:tbl>
    <w:p w14:paraId="02619DAF" w14:textId="41B83C32" w:rsidR="00BE05BB" w:rsidRDefault="00BE05BB" w:rsidP="41E1EF3D">
      <w:pPr>
        <w:spacing w:after="0" w:line="276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20354560" w14:textId="7948A6FE" w:rsidR="00BE05BB" w:rsidRDefault="5709F099" w:rsidP="41E1EF3D">
      <w:pPr>
        <w:spacing w:after="0" w:line="276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41E1EF3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0"/>
        <w:gridCol w:w="2775"/>
        <w:gridCol w:w="2205"/>
        <w:gridCol w:w="2385"/>
      </w:tblGrid>
      <w:tr w:rsidR="41E1EF3D" w14:paraId="08AACC0A" w14:textId="77777777" w:rsidTr="41E1EF3D">
        <w:trPr>
          <w:trHeight w:val="300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4493FF" w14:textId="26729D9E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78C3A25" w14:textId="12B20931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1EE65865" w14:textId="2724E3B3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3A69A30" w14:textId="5D98330A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E5186F" w14:textId="7B635F08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Punkty ECTS </w:t>
            </w:r>
            <w:r w:rsidRPr="41E1EF3D">
              <w:rPr>
                <w:rFonts w:ascii="Cambria" w:eastAsia="Cambria" w:hAnsi="Cambria" w:cs="Cambria"/>
                <w:sz w:val="20"/>
                <w:szCs w:val="20"/>
              </w:rPr>
              <w:t>(zgodnie z programem studiów)</w:t>
            </w:r>
          </w:p>
        </w:tc>
      </w:tr>
      <w:tr w:rsidR="41E1EF3D" w14:paraId="51C2BC40" w14:textId="77777777" w:rsidTr="41E1EF3D">
        <w:trPr>
          <w:trHeight w:val="300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7108B8" w14:textId="7BF445B8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seminarium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084C610" w14:textId="377CA939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90/54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C9706B1" w14:textId="7B2AF6D4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3,4/5,6,7;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35F4E22" w14:textId="4AE318C1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13</w:t>
            </w:r>
          </w:p>
        </w:tc>
      </w:tr>
    </w:tbl>
    <w:p w14:paraId="3CC70CAE" w14:textId="72B4D41D" w:rsidR="00BE05BB" w:rsidRDefault="00BE05BB" w:rsidP="41E1EF3D">
      <w:pPr>
        <w:spacing w:after="0" w:line="276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10133A01" w14:textId="41FFBCF0" w:rsidR="00BE05BB" w:rsidRDefault="5709F099" w:rsidP="41E1EF3D">
      <w:pPr>
        <w:spacing w:after="0" w:line="276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41E1EF3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p w14:paraId="47AF6865" w14:textId="2A45777F" w:rsidR="00BE05BB" w:rsidRDefault="5709F099" w:rsidP="41E1EF3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ind w:right="169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41E1EF3D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Student ma uporządkowaną, podbudowaną teoretycznie wiedzę ogólną obejmującą kluczowe zagadnienia z zakresu studiowanego kierunku studiów. </w:t>
      </w:r>
    </w:p>
    <w:p w14:paraId="16ABF3A1" w14:textId="4740B09C" w:rsidR="00BE05BB" w:rsidRDefault="00BE05BB" w:rsidP="41E1EF3D">
      <w:pPr>
        <w:spacing w:after="0" w:line="276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0DA7F0A1" w14:textId="558A06FC" w:rsidR="00BE05BB" w:rsidRDefault="5709F099" w:rsidP="41E1EF3D">
      <w:pPr>
        <w:spacing w:after="0" w:line="276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41E1EF3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4.  Cele kształcenia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C229F" w14:paraId="228AA36B" w14:textId="77777777" w:rsidTr="007C229F">
        <w:tc>
          <w:tcPr>
            <w:tcW w:w="9016" w:type="dxa"/>
          </w:tcPr>
          <w:p w14:paraId="4E070730" w14:textId="77777777" w:rsidR="007C229F" w:rsidRDefault="007C229F" w:rsidP="007C229F">
            <w:pPr>
              <w:spacing w:line="276" w:lineRule="auto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C1 - Przekazanie wiedzy technicznej stosowanej przy rozwiązywaniu zadań inżynierskich związanych z szeroko pojętą informatyką.</w:t>
            </w:r>
          </w:p>
          <w:p w14:paraId="7EAB8D35" w14:textId="77777777" w:rsidR="007C229F" w:rsidRDefault="007C229F" w:rsidP="007C229F">
            <w:pPr>
              <w:spacing w:line="276" w:lineRule="auto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C2 - Przekazanie wiedzy ogólnej dotyczącej standardów i norm technicznych dotyczących zagadnień odnoszących się do informatyki.</w:t>
            </w:r>
          </w:p>
          <w:p w14:paraId="1655231E" w14:textId="77777777" w:rsidR="007C229F" w:rsidRDefault="007C229F" w:rsidP="007C229F">
            <w:pPr>
              <w:spacing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C3 - Przekazanie wiedzy dotyczącej bezpieczeństwa i higieny pracy, ochrony własności przemysłowej, prawa autorskiego niezbędnej dla rozumienia i tworzenia społecznych, ekonomicznych, prawnych i pozatechnicznych uwarunkowań działalności inżynierskiej dla rozwoju form indywidualnej przedsiębiorczości i działalności gospodarczej.</w:t>
            </w:r>
          </w:p>
          <w:p w14:paraId="5B30E8EC" w14:textId="77777777" w:rsidR="007C229F" w:rsidRDefault="007C229F" w:rsidP="007C229F">
            <w:pPr>
              <w:spacing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C4 - Wyrobienie umiejętności w zakresie doskonalenia wiedzy, pozyskiwania i integrowanie informacji z literatury, baz danych i innych źródeł, opracowywania dokumentacji, prezentowania ich i podnoszenia kompetencji zawodowych.</w:t>
            </w:r>
          </w:p>
          <w:p w14:paraId="7E649A52" w14:textId="77777777" w:rsidR="007C229F" w:rsidRDefault="007C229F" w:rsidP="007C229F">
            <w:pPr>
              <w:spacing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C5 - Wyrobienie umiejętności zarządzania pracami w zespole, koordynacji prac i oceny ich wyników oraz sprawnego posługiwania się nowoczesnymi technikami komputerowymi, wyciągania wniosków, opisu sprzętu dostrzegając kryteria użytkowe, prawne i ekonomiczne oraz rozwiązywania praktycznych zadań inżynierskich.</w:t>
            </w:r>
          </w:p>
          <w:p w14:paraId="74812DE7" w14:textId="77777777" w:rsidR="007C229F" w:rsidRDefault="007C229F" w:rsidP="007C229F">
            <w:pPr>
              <w:spacing w:line="276" w:lineRule="auto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C6 - Przygotowanie do uczenia się przez całe życie, podnoszenie kompetencji zawodowych, osobistych i społecznych w zmieniającej się rzeczywistości, podjęcia pracy związanej ze studiowanym kierunkiem.</w:t>
            </w:r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7E8A812D" w14:textId="4789CF47" w:rsidR="007C229F" w:rsidRDefault="007C229F" w:rsidP="41E1EF3D">
            <w:pPr>
              <w:spacing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lastRenderedPageBreak/>
              <w:t xml:space="preserve">C7 - Uświadomienie ważności i rozumienia społecznych skutków działalności inżynierskiej, w tym jej wpływu na środowisko i związanej z tym odpowiedzialności za podejmowane decyzje, współdziałanie w grupie i przyjmowanie odpowiedzialności za wspólne realizacje, kreatywność i przedsiębiorczość oraz potrzebę przekazywania informacji </w:t>
            </w:r>
            <w:r w:rsidR="0033434E"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odnośnie do</w:t>
            </w: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osiągnięć technicznych i działania inżyniera.</w:t>
            </w:r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25B37B9E" w14:textId="3735BA76" w:rsidR="00BE05BB" w:rsidRDefault="00BE05BB" w:rsidP="41E1EF3D">
      <w:pPr>
        <w:spacing w:after="0" w:line="276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7663056E" w14:textId="50FBBD92" w:rsidR="00BE05BB" w:rsidRDefault="5709F099" w:rsidP="41E1EF3D">
      <w:pPr>
        <w:spacing w:after="0" w:line="276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41E1EF3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6660"/>
        <w:gridCol w:w="1725"/>
      </w:tblGrid>
      <w:tr w:rsidR="41E1EF3D" w14:paraId="24691ACE" w14:textId="77777777" w:rsidTr="41E1EF3D">
        <w:trPr>
          <w:trHeight w:val="300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E82F2B7" w14:textId="60D116BA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E1E7F49" w14:textId="3C710C77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9713C0" w14:textId="222A1E20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41E1EF3D" w14:paraId="6BC1DC3E" w14:textId="77777777" w:rsidTr="41E1EF3D">
        <w:trPr>
          <w:trHeight w:val="300"/>
        </w:trPr>
        <w:tc>
          <w:tcPr>
            <w:tcW w:w="9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E1970E" w14:textId="59ADE04D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WIEDZA</w:t>
            </w:r>
          </w:p>
        </w:tc>
      </w:tr>
      <w:tr w:rsidR="41E1EF3D" w14:paraId="2D828AC4" w14:textId="77777777" w:rsidTr="0033434E">
        <w:trPr>
          <w:trHeight w:val="300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A6A5919" w14:textId="4D4A981A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62C3A1" w14:textId="4AB4D7D7" w:rsidR="41E1EF3D" w:rsidRDefault="0033434E" w:rsidP="0033434E">
            <w:pPr>
              <w:spacing w:after="0" w:line="276" w:lineRule="auto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33434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Student zna i rozumie standardy i normy techniczne związane z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 </w:t>
            </w:r>
            <w:r w:rsidRPr="0033434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przesyłaniem, przechowywaniem i przetwarzaniem informacji.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A64129" w14:textId="263048D7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sz w:val="20"/>
                <w:szCs w:val="20"/>
              </w:rPr>
              <w:t>K_W14</w:t>
            </w:r>
          </w:p>
        </w:tc>
      </w:tr>
      <w:tr w:rsidR="41E1EF3D" w14:paraId="6AAEBA5A" w14:textId="77777777" w:rsidTr="41E1EF3D">
        <w:trPr>
          <w:trHeight w:val="300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7498889" w14:textId="5069E71B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96F0F0" w14:textId="5B8316F1" w:rsidR="41E1EF3D" w:rsidRDefault="0033434E" w:rsidP="0033434E">
            <w:pPr>
              <w:spacing w:after="0" w:line="276" w:lineRule="auto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33434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Student </w:t>
            </w:r>
            <w:r w:rsidR="41E1EF3D"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zna i rozumie pojęcia i zasady z zakresu ochrony własności przemysłowej i prawa autorskiego, potrafi korzystać z zasobów informacji patentowej.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7C05F1" w14:textId="00FE9E88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sz w:val="20"/>
                <w:szCs w:val="20"/>
              </w:rPr>
              <w:t>K_W15</w:t>
            </w:r>
          </w:p>
        </w:tc>
      </w:tr>
      <w:tr w:rsidR="41E1EF3D" w14:paraId="77868461" w14:textId="77777777" w:rsidTr="0033434E">
        <w:trPr>
          <w:trHeight w:val="300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49E526C" w14:textId="073CD73E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sz w:val="20"/>
                <w:szCs w:val="20"/>
              </w:rPr>
              <w:t>W_03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880465" w14:textId="3A2D1721" w:rsidR="41E1EF3D" w:rsidRDefault="0033434E" w:rsidP="0033434E">
            <w:pPr>
              <w:spacing w:after="0" w:line="276" w:lineRule="auto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33434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Student zna i rozumie obecny stan oraz trendy rozwojowe informatyki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3D8F88E" w14:textId="7A4C8DF2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sz w:val="20"/>
                <w:szCs w:val="20"/>
              </w:rPr>
              <w:t>K_W16</w:t>
            </w:r>
          </w:p>
        </w:tc>
      </w:tr>
      <w:tr w:rsidR="41E1EF3D" w14:paraId="51AA3499" w14:textId="77777777" w:rsidTr="41E1EF3D">
        <w:trPr>
          <w:trHeight w:val="300"/>
        </w:trPr>
        <w:tc>
          <w:tcPr>
            <w:tcW w:w="9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920C0B9" w14:textId="201A328D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41E1EF3D" w14:paraId="73C688AB" w14:textId="77777777" w:rsidTr="41E1EF3D">
        <w:trPr>
          <w:trHeight w:val="300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8FCAB44" w14:textId="10BF5FB0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47C9B2" w14:textId="46C60853" w:rsidR="41E1EF3D" w:rsidRDefault="0033434E" w:rsidP="0033434E">
            <w:pPr>
              <w:spacing w:after="0" w:line="276" w:lineRule="auto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Student p</w:t>
            </w:r>
            <w:r w:rsidR="41E1EF3D"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otrafi pozyskiwać informacje z literatury, baz danych i innych źródeł, także w języku angielskim lub innym języku obcym uznawanym za język komunikacji międzynarodowej w zakresie informatyki; potrafi integrować uzyskane informacje, dokonywać ich interpretacji, a także wyciągać wnioski oraz formułować i uzasadniać opinie.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1E33CB4" w14:textId="450DCC2C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K_U01</w:t>
            </w:r>
          </w:p>
        </w:tc>
      </w:tr>
      <w:tr w:rsidR="41E1EF3D" w14:paraId="16E2F569" w14:textId="77777777" w:rsidTr="41E1EF3D">
        <w:trPr>
          <w:trHeight w:val="300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E07F91" w14:textId="4495CEFA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D2781B" w14:textId="30C9F902" w:rsidR="41E1EF3D" w:rsidRDefault="0033434E" w:rsidP="0033434E">
            <w:pPr>
              <w:spacing w:after="0" w:line="276" w:lineRule="auto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Student </w:t>
            </w:r>
            <w:r w:rsidR="41E1EF3D"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potrafi pracować indywidualnie i w zespole; umie oszacować czas potrzebny na realizację zleconego zadania; potrafi opracować i zrealizować harmonogram prac zapewniający dotrzymanie terminów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E4E781A" w14:textId="4FC785BC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K_U26</w:t>
            </w:r>
          </w:p>
        </w:tc>
      </w:tr>
      <w:tr w:rsidR="41E1EF3D" w14:paraId="238AB78E" w14:textId="77777777" w:rsidTr="41E1EF3D">
        <w:trPr>
          <w:trHeight w:val="300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7B6F108" w14:textId="5F86A528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sz w:val="20"/>
                <w:szCs w:val="20"/>
              </w:rPr>
              <w:t>U_03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E75A9E" w14:textId="3BBD7691" w:rsidR="41E1EF3D" w:rsidRDefault="0033434E" w:rsidP="0033434E">
            <w:pPr>
              <w:spacing w:after="0" w:line="276" w:lineRule="auto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Student </w:t>
            </w:r>
            <w:r w:rsidR="41E1EF3D"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potrafi opracować dokumentację dotyczącą realizacji zadania inżynierskiego i przygotować tekst zawierający omówienie wyników realizacji tego zadania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568AB94" w14:textId="4CCA782F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K_U24</w:t>
            </w:r>
          </w:p>
        </w:tc>
      </w:tr>
      <w:tr w:rsidR="41E1EF3D" w14:paraId="24B29824" w14:textId="77777777" w:rsidTr="41E1EF3D">
        <w:trPr>
          <w:trHeight w:val="300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AE09B5" w14:textId="42CA19ED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sz w:val="20"/>
                <w:szCs w:val="20"/>
              </w:rPr>
              <w:t>U_04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EAF059" w14:textId="2EC282B8" w:rsidR="41E1EF3D" w:rsidRDefault="0033434E" w:rsidP="0033434E">
            <w:pPr>
              <w:spacing w:after="0" w:line="276" w:lineRule="auto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Student </w:t>
            </w:r>
            <w:r w:rsidR="41E1EF3D"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potrafi przygotować i przedstawić, tak w języku polskim jak i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 </w:t>
            </w:r>
            <w:r w:rsidR="41E1EF3D"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 </w:t>
            </w:r>
            <w:r w:rsidR="41E1EF3D"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języku obcym, krótką prezentację, poświęconą wynikom realizacji zadania inżynierskiego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6FC2E6" w14:textId="744D1DB3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K_U03, K_U23</w:t>
            </w:r>
          </w:p>
        </w:tc>
      </w:tr>
      <w:tr w:rsidR="41E1EF3D" w14:paraId="332B6968" w14:textId="77777777" w:rsidTr="41E1EF3D">
        <w:trPr>
          <w:trHeight w:val="300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425F657" w14:textId="1E585BB5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sz w:val="20"/>
                <w:szCs w:val="20"/>
              </w:rPr>
              <w:t>U_05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36DF2C" w14:textId="42FE6DE2" w:rsidR="41E1EF3D" w:rsidRDefault="0033434E" w:rsidP="0033434E">
            <w:pPr>
              <w:spacing w:after="0" w:line="276" w:lineRule="auto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Student </w:t>
            </w:r>
            <w:r w:rsidR="41E1EF3D"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potrafi wykorzystać poznane metody i modele matematyczne, a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 </w:t>
            </w:r>
            <w:r w:rsidR="41E1EF3D"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także symulacje komputerowe do analiz, projektowania i oceny baz danych, aplikacji internetowych, systemów i sieci komputerowych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EE874E6" w14:textId="5CE88327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K_U22</w:t>
            </w:r>
          </w:p>
        </w:tc>
      </w:tr>
      <w:tr w:rsidR="41E1EF3D" w14:paraId="243C7068" w14:textId="77777777" w:rsidTr="41E1EF3D">
        <w:trPr>
          <w:trHeight w:val="300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858AC79" w14:textId="218808DD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sz w:val="20"/>
                <w:szCs w:val="20"/>
              </w:rPr>
              <w:t>U_06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9DB274" w14:textId="33C6E0B8" w:rsidR="41E1EF3D" w:rsidRDefault="0033434E" w:rsidP="0033434E">
            <w:pPr>
              <w:spacing w:after="0" w:line="276" w:lineRule="auto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Student </w:t>
            </w:r>
            <w:r w:rsidR="41E1EF3D"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potrafi ocenić przydatność rutynowych metod i narzędzi służących do rozwiązywania prostych zadań inżynierskich, typowych dla wybranego zadania, oraz wybierać i stosować właściwe metody i narzędzia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BCD674A" w14:textId="593C40D7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K_U18, K_U19, K_U20</w:t>
            </w:r>
          </w:p>
        </w:tc>
      </w:tr>
      <w:tr w:rsidR="41E1EF3D" w14:paraId="35631045" w14:textId="77777777" w:rsidTr="41E1EF3D">
        <w:trPr>
          <w:trHeight w:val="300"/>
        </w:trPr>
        <w:tc>
          <w:tcPr>
            <w:tcW w:w="9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EDC1C4B" w14:textId="322D850B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41E1EF3D" w14:paraId="6EB282FF" w14:textId="77777777" w:rsidTr="0033434E">
        <w:trPr>
          <w:trHeight w:val="300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3311E2C" w14:textId="6FAC0142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FB0B96" w14:textId="2B2C19C1" w:rsidR="41E1EF3D" w:rsidRDefault="0033434E" w:rsidP="0033434E">
            <w:pPr>
              <w:spacing w:after="0" w:line="276" w:lineRule="auto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33434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Student jest gotów do uczenia się przez całe życie – dalszego kształcenia na studiach II stopnia, studiach podyplomowych i kursach specjalistycznych, szczególnie w obszarze nauk technicznych, gdzie technologie szybko się zmieniają, w celu podnoszenia kompetencji zawodowych, osobistych i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 </w:t>
            </w:r>
            <w:r w:rsidRPr="0033434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społecznych.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C1D1D3F" w14:textId="17E800D0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K_K01</w:t>
            </w:r>
          </w:p>
        </w:tc>
      </w:tr>
      <w:tr w:rsidR="41E1EF3D" w14:paraId="03DD15B1" w14:textId="77777777" w:rsidTr="0033434E">
        <w:trPr>
          <w:trHeight w:val="300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464906" w14:textId="680C7396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sz w:val="20"/>
                <w:szCs w:val="20"/>
              </w:rPr>
              <w:t>K_02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9B262A" w14:textId="69C6733A" w:rsidR="41E1EF3D" w:rsidRDefault="0033434E" w:rsidP="0033434E">
            <w:pPr>
              <w:pStyle w:val="p1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eastAsia="en-US"/>
              </w:rPr>
            </w:pPr>
            <w:r w:rsidRPr="0033434E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eastAsia="en-US"/>
              </w:rPr>
              <w:t>Student jest gotów do uwzględniania pozatechnicznych aspektów i skutków działalności inżynierskiej, w tym jej wpływu na środowisko, oraz ponoszenia odpowiedzialności za podejmowane decyzje.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F1E1FEA" w14:textId="5C49D3B4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K_K02</w:t>
            </w:r>
          </w:p>
        </w:tc>
      </w:tr>
      <w:tr w:rsidR="41E1EF3D" w14:paraId="15DD5DF2" w14:textId="77777777" w:rsidTr="0033434E">
        <w:trPr>
          <w:trHeight w:val="300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57DAB30" w14:textId="3773FA05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sz w:val="20"/>
                <w:szCs w:val="20"/>
              </w:rPr>
              <w:t>K_03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7FE7FA" w14:textId="33A729EA" w:rsidR="41E1EF3D" w:rsidRDefault="0033434E" w:rsidP="0033434E">
            <w:pPr>
              <w:spacing w:after="0" w:line="276" w:lineRule="auto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33434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Student jest gotów do pełnienia roli społecznej absolwenta kierunku nauk technicznych, w szczególności do formułowania i przekazywania </w:t>
            </w:r>
            <w:r w:rsidRPr="0033434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lastRenderedPageBreak/>
              <w:t>społeczeństwu – także poprzez środki masowego przekazu – informacji i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 </w:t>
            </w:r>
            <w:r w:rsidRPr="0033434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opinii dotyczących osiągnięć techniki i innych aspektów działalności inżyniera, a także do podejmowania starań, by były one przedstawiane w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 </w:t>
            </w:r>
            <w:r w:rsidRPr="0033434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sposób powszechnie zrozumiały.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1464B23" w14:textId="03320B08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lastRenderedPageBreak/>
              <w:t>K_K06</w:t>
            </w:r>
          </w:p>
        </w:tc>
      </w:tr>
    </w:tbl>
    <w:p w14:paraId="6415FD0B" w14:textId="7FE4B0CC" w:rsidR="00BE05BB" w:rsidRDefault="00BE05BB" w:rsidP="41E1EF3D">
      <w:pPr>
        <w:spacing w:after="0" w:line="276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0B962B5C" w14:textId="05314357" w:rsidR="00BE05BB" w:rsidRDefault="5709F099" w:rsidP="41E1EF3D">
      <w:pPr>
        <w:spacing w:after="0" w:line="276" w:lineRule="auto"/>
        <w:ind w:left="324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41E1EF3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6. Treści programowe  oraz liczba godzin na poszczególnych formach zajęć </w:t>
      </w:r>
      <w:r w:rsidRPr="41E1EF3D">
        <w:rPr>
          <w:rFonts w:ascii="Cambria" w:eastAsia="Cambria" w:hAnsi="Cambria" w:cs="Cambria"/>
          <w:color w:val="000000" w:themeColor="text1"/>
          <w:sz w:val="20"/>
          <w:szCs w:val="20"/>
        </w:rPr>
        <w:t>(zgodnie z programem studiów):</w:t>
      </w:r>
    </w:p>
    <w:tbl>
      <w:tblPr>
        <w:tblW w:w="0" w:type="auto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6135"/>
        <w:gridCol w:w="1612"/>
        <w:gridCol w:w="1612"/>
      </w:tblGrid>
      <w:tr w:rsidR="41E1EF3D" w14:paraId="31FA91C1" w14:textId="77777777" w:rsidTr="41E1EF3D">
        <w:trPr>
          <w:trHeight w:val="300"/>
        </w:trPr>
        <w:tc>
          <w:tcPr>
            <w:tcW w:w="63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67FF64D0" w14:textId="34380BE8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proofErr w:type="spellStart"/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>Lp</w:t>
            </w:r>
            <w:proofErr w:type="spellEnd"/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613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4492F569" w14:textId="2787A909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proofErr w:type="spellStart"/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>Treści</w:t>
            </w:r>
            <w:proofErr w:type="spellEnd"/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>seminarium</w:t>
            </w:r>
            <w:proofErr w:type="spellEnd"/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62717A51" w14:textId="3090A530" w:rsidR="41E1EF3D" w:rsidRDefault="41E1EF3D" w:rsidP="41E1EF3D">
            <w:pPr>
              <w:spacing w:after="0" w:line="276" w:lineRule="auto"/>
              <w:ind w:right="34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proofErr w:type="spellStart"/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>Liczba</w:t>
            </w:r>
            <w:proofErr w:type="spellEnd"/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>godzin</w:t>
            </w:r>
            <w:proofErr w:type="spellEnd"/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>na</w:t>
            </w:r>
            <w:proofErr w:type="spellEnd"/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>studiach</w:t>
            </w:r>
            <w:proofErr w:type="spellEnd"/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41E1EF3D" w14:paraId="3C6B8611" w14:textId="77777777" w:rsidTr="41E1EF3D">
        <w:trPr>
          <w:trHeight w:val="300"/>
        </w:trPr>
        <w:tc>
          <w:tcPr>
            <w:tcW w:w="630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FF90D49" w14:textId="77777777" w:rsidR="00BE05BB" w:rsidRDefault="00BE05BB"/>
        </w:tc>
        <w:tc>
          <w:tcPr>
            <w:tcW w:w="613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8A458F2" w14:textId="77777777" w:rsidR="00BE05BB" w:rsidRDefault="00BE05BB"/>
        </w:tc>
        <w:tc>
          <w:tcPr>
            <w:tcW w:w="1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5CB393C2" w14:textId="37A42DDD" w:rsidR="41E1EF3D" w:rsidRPr="00D81AA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18"/>
                <w:szCs w:val="18"/>
              </w:rPr>
            </w:pPr>
            <w:proofErr w:type="spellStart"/>
            <w:r w:rsidRPr="00D81AAD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en-US"/>
              </w:rPr>
              <w:t>stacjonarnych</w:t>
            </w:r>
            <w:proofErr w:type="spellEnd"/>
            <w:r w:rsidRPr="00D81AAD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6C31B726" w14:textId="2C4300D6" w:rsidR="41E1EF3D" w:rsidRPr="00D81AA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18"/>
                <w:szCs w:val="18"/>
              </w:rPr>
            </w:pPr>
            <w:proofErr w:type="spellStart"/>
            <w:r w:rsidRPr="00D81AAD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en-US"/>
              </w:rPr>
              <w:t>niestacjonarnych</w:t>
            </w:r>
            <w:proofErr w:type="spellEnd"/>
            <w:r w:rsidRPr="00D81AAD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</w:tr>
      <w:tr w:rsidR="41E1EF3D" w14:paraId="343D2E73" w14:textId="77777777" w:rsidTr="41E1EF3D">
        <w:trPr>
          <w:trHeight w:val="300"/>
        </w:trPr>
        <w:tc>
          <w:tcPr>
            <w:tcW w:w="9989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2E769260" w14:textId="4E0B2F81" w:rsidR="41E1EF3D" w:rsidRDefault="41E1EF3D" w:rsidP="41E1EF3D">
            <w:pPr>
              <w:spacing w:after="0" w:line="276" w:lineRule="auto"/>
              <w:ind w:right="35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proofErr w:type="spellStart"/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>Semestr</w:t>
            </w:r>
            <w:proofErr w:type="spellEnd"/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V </w:t>
            </w:r>
          </w:p>
        </w:tc>
      </w:tr>
      <w:tr w:rsidR="41E1EF3D" w14:paraId="00F4A912" w14:textId="77777777" w:rsidTr="41E1EF3D">
        <w:trPr>
          <w:trHeight w:val="300"/>
        </w:trPr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7225B2AC" w14:textId="11787094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S1 </w:t>
            </w:r>
          </w:p>
        </w:tc>
        <w:tc>
          <w:tcPr>
            <w:tcW w:w="61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131B6FF4" w14:textId="3464B502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Podstawowe reguły dotyczące pisania prac dyplomowych. </w:t>
            </w:r>
          </w:p>
        </w:tc>
        <w:tc>
          <w:tcPr>
            <w:tcW w:w="1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0B6CDA91" w14:textId="2522D52D" w:rsidR="41E1EF3D" w:rsidRDefault="41E1EF3D" w:rsidP="41E1EF3D">
            <w:pPr>
              <w:spacing w:after="0" w:line="276" w:lineRule="auto"/>
              <w:ind w:right="35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327A34B7" w14:textId="256070FB" w:rsidR="41E1EF3D" w:rsidRDefault="41E1EF3D" w:rsidP="41E1EF3D">
            <w:pPr>
              <w:spacing w:after="0" w:line="276" w:lineRule="auto"/>
              <w:ind w:right="35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3 </w:t>
            </w:r>
          </w:p>
        </w:tc>
      </w:tr>
      <w:tr w:rsidR="41E1EF3D" w14:paraId="6356F3AF" w14:textId="77777777" w:rsidTr="41E1EF3D">
        <w:trPr>
          <w:trHeight w:val="300"/>
        </w:trPr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413B5F58" w14:textId="7B76C11C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S2 </w:t>
            </w:r>
          </w:p>
        </w:tc>
        <w:tc>
          <w:tcPr>
            <w:tcW w:w="61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124184CE" w14:textId="3D753741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Badanie literatury przedmiotu, prezentacje z badań literaturowych. </w:t>
            </w:r>
          </w:p>
        </w:tc>
        <w:tc>
          <w:tcPr>
            <w:tcW w:w="1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251B0CEF" w14:textId="5DBECA81" w:rsidR="41E1EF3D" w:rsidRDefault="41E1EF3D" w:rsidP="41E1EF3D">
            <w:pPr>
              <w:spacing w:after="0" w:line="276" w:lineRule="auto"/>
              <w:ind w:right="35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7E80AC8A" w14:textId="23224C9B" w:rsidR="41E1EF3D" w:rsidRDefault="41E1EF3D" w:rsidP="41E1EF3D">
            <w:pPr>
              <w:spacing w:after="0" w:line="276" w:lineRule="auto"/>
              <w:ind w:right="35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3 </w:t>
            </w:r>
          </w:p>
        </w:tc>
      </w:tr>
      <w:tr w:rsidR="41E1EF3D" w14:paraId="6FACA318" w14:textId="77777777" w:rsidTr="41E1EF3D">
        <w:trPr>
          <w:trHeight w:val="300"/>
        </w:trPr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1D13C55C" w14:textId="66514B32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S3 </w:t>
            </w:r>
          </w:p>
        </w:tc>
        <w:tc>
          <w:tcPr>
            <w:tcW w:w="61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00E5EB46" w14:textId="12D8005F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Opracowanie wniosków z badań literaturowych. </w:t>
            </w:r>
          </w:p>
        </w:tc>
        <w:tc>
          <w:tcPr>
            <w:tcW w:w="1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40ECBE9D" w14:textId="6ECA73DC" w:rsidR="41E1EF3D" w:rsidRDefault="41E1EF3D" w:rsidP="41E1EF3D">
            <w:pPr>
              <w:spacing w:after="0" w:line="276" w:lineRule="auto"/>
              <w:ind w:right="35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3549956F" w14:textId="4832180D" w:rsidR="41E1EF3D" w:rsidRDefault="41E1EF3D" w:rsidP="41E1EF3D">
            <w:pPr>
              <w:spacing w:after="0" w:line="276" w:lineRule="auto"/>
              <w:ind w:right="35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3 </w:t>
            </w:r>
          </w:p>
        </w:tc>
      </w:tr>
      <w:tr w:rsidR="41E1EF3D" w14:paraId="0AC0900D" w14:textId="77777777" w:rsidTr="41E1EF3D">
        <w:trPr>
          <w:trHeight w:val="300"/>
        </w:trPr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50B6827D" w14:textId="52AE6CF8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S4 </w:t>
            </w:r>
          </w:p>
        </w:tc>
        <w:tc>
          <w:tcPr>
            <w:tcW w:w="61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7BACDDBB" w14:textId="38B93CC7" w:rsidR="41E1EF3D" w:rsidRDefault="41E1EF3D" w:rsidP="41E1EF3D">
            <w:pPr>
              <w:spacing w:after="0" w:line="276" w:lineRule="auto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Opracowanie tematów i zdefiniowanie zadania inżynierskiego, oraz harmonogramu czynności pracy dyplomowej. </w:t>
            </w:r>
          </w:p>
        </w:tc>
        <w:tc>
          <w:tcPr>
            <w:tcW w:w="1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314C9263" w14:textId="71C78D38" w:rsidR="41E1EF3D" w:rsidRDefault="41E1EF3D" w:rsidP="41E1EF3D">
            <w:pPr>
              <w:spacing w:after="0" w:line="276" w:lineRule="auto"/>
              <w:ind w:right="35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76A909DF" w14:textId="3E56D504" w:rsidR="41E1EF3D" w:rsidRDefault="41E1EF3D" w:rsidP="41E1EF3D">
            <w:pPr>
              <w:spacing w:after="0" w:line="276" w:lineRule="auto"/>
              <w:ind w:right="35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3 </w:t>
            </w:r>
          </w:p>
        </w:tc>
      </w:tr>
      <w:tr w:rsidR="41E1EF3D" w14:paraId="77D2F525" w14:textId="77777777" w:rsidTr="41E1EF3D">
        <w:trPr>
          <w:trHeight w:val="300"/>
        </w:trPr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27466C2B" w14:textId="2C30375B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S5 </w:t>
            </w:r>
          </w:p>
        </w:tc>
        <w:tc>
          <w:tcPr>
            <w:tcW w:w="61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02B84950" w14:textId="43DA41E5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Propozycje własnych rozwiązań, wybór najlepszego rozwiązania.  </w:t>
            </w:r>
          </w:p>
        </w:tc>
        <w:tc>
          <w:tcPr>
            <w:tcW w:w="1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182B30C0" w14:textId="17A77105" w:rsidR="41E1EF3D" w:rsidRDefault="41E1EF3D" w:rsidP="41E1EF3D">
            <w:pPr>
              <w:spacing w:after="0" w:line="276" w:lineRule="auto"/>
              <w:ind w:right="35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170EAC51" w14:textId="7CEDB885" w:rsidR="41E1EF3D" w:rsidRDefault="41E1EF3D" w:rsidP="41E1EF3D">
            <w:pPr>
              <w:spacing w:after="0" w:line="276" w:lineRule="auto"/>
              <w:ind w:right="35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3 </w:t>
            </w:r>
          </w:p>
        </w:tc>
      </w:tr>
      <w:tr w:rsidR="41E1EF3D" w14:paraId="67943835" w14:textId="77777777" w:rsidTr="41E1EF3D">
        <w:trPr>
          <w:trHeight w:val="300"/>
        </w:trPr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776AD316" w14:textId="7B32F8CB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S6 </w:t>
            </w:r>
          </w:p>
        </w:tc>
        <w:tc>
          <w:tcPr>
            <w:tcW w:w="61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2E1314B1" w14:textId="4489AC48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Realizacja poszczególnych etapów zadania inżynierskiego. </w:t>
            </w:r>
          </w:p>
        </w:tc>
        <w:tc>
          <w:tcPr>
            <w:tcW w:w="1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66F58985" w14:textId="0D150C4E" w:rsidR="41E1EF3D" w:rsidRDefault="41E1EF3D" w:rsidP="41E1EF3D">
            <w:pPr>
              <w:spacing w:after="0" w:line="276" w:lineRule="auto"/>
              <w:ind w:right="35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7FC3CB6B" w14:textId="39AB8295" w:rsidR="41E1EF3D" w:rsidRDefault="41E1EF3D" w:rsidP="41E1EF3D">
            <w:pPr>
              <w:spacing w:after="0" w:line="276" w:lineRule="auto"/>
              <w:ind w:right="35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3 </w:t>
            </w:r>
          </w:p>
        </w:tc>
      </w:tr>
      <w:tr w:rsidR="41E1EF3D" w14:paraId="5E079F9C" w14:textId="77777777" w:rsidTr="41E1EF3D">
        <w:trPr>
          <w:trHeight w:val="300"/>
        </w:trPr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40D5E112" w14:textId="346D05E9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1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7B9DB67A" w14:textId="7500AEA1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Razem liczba godzin seminarium w semestrze V </w:t>
            </w:r>
          </w:p>
        </w:tc>
        <w:tc>
          <w:tcPr>
            <w:tcW w:w="1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2D1B7690" w14:textId="47FC923C" w:rsidR="41E1EF3D" w:rsidRDefault="41E1EF3D" w:rsidP="41E1EF3D">
            <w:pPr>
              <w:spacing w:after="0" w:line="276" w:lineRule="auto"/>
              <w:ind w:right="35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1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1C5169D5" w14:textId="3E9B032E" w:rsidR="41E1EF3D" w:rsidRDefault="41E1EF3D" w:rsidP="41E1EF3D">
            <w:pPr>
              <w:spacing w:after="0" w:line="276" w:lineRule="auto"/>
              <w:ind w:right="35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18 </w:t>
            </w:r>
          </w:p>
        </w:tc>
      </w:tr>
      <w:tr w:rsidR="41E1EF3D" w14:paraId="1EA3AC4F" w14:textId="77777777" w:rsidTr="41E1EF3D">
        <w:trPr>
          <w:trHeight w:val="300"/>
        </w:trPr>
        <w:tc>
          <w:tcPr>
            <w:tcW w:w="9989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2B4CC1B3" w14:textId="5D428FC7" w:rsidR="41E1EF3D" w:rsidRDefault="41E1EF3D" w:rsidP="41E1EF3D">
            <w:pPr>
              <w:spacing w:after="0" w:line="276" w:lineRule="auto"/>
              <w:ind w:right="33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proofErr w:type="spellStart"/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>Semestr</w:t>
            </w:r>
            <w:proofErr w:type="spellEnd"/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VI </w:t>
            </w:r>
          </w:p>
        </w:tc>
      </w:tr>
      <w:tr w:rsidR="41E1EF3D" w14:paraId="6876AA51" w14:textId="77777777" w:rsidTr="41E1EF3D">
        <w:trPr>
          <w:trHeight w:val="300"/>
        </w:trPr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4695C609" w14:textId="7D203334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S1 </w:t>
            </w:r>
          </w:p>
        </w:tc>
        <w:tc>
          <w:tcPr>
            <w:tcW w:w="61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74C17A4E" w14:textId="5570D0C5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Planowanie eksperymentów dla potrzeb zadania inżynierskiego. </w:t>
            </w:r>
          </w:p>
        </w:tc>
        <w:tc>
          <w:tcPr>
            <w:tcW w:w="1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7B0899ED" w14:textId="012339C7" w:rsidR="41E1EF3D" w:rsidRDefault="41E1EF3D" w:rsidP="41E1EF3D">
            <w:pPr>
              <w:spacing w:after="0" w:line="276" w:lineRule="auto"/>
              <w:ind w:right="35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4F663829" w14:textId="43A8A2DE" w:rsidR="41E1EF3D" w:rsidRDefault="41E1EF3D" w:rsidP="41E1EF3D">
            <w:pPr>
              <w:spacing w:after="0" w:line="276" w:lineRule="auto"/>
              <w:ind w:right="35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3 </w:t>
            </w:r>
          </w:p>
        </w:tc>
      </w:tr>
      <w:tr w:rsidR="41E1EF3D" w14:paraId="7B0E3D1B" w14:textId="77777777" w:rsidTr="41E1EF3D">
        <w:trPr>
          <w:trHeight w:val="300"/>
        </w:trPr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3260EFB4" w14:textId="7C4CF6F9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S2 </w:t>
            </w:r>
          </w:p>
        </w:tc>
        <w:tc>
          <w:tcPr>
            <w:tcW w:w="61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6E03822F" w14:textId="4F0E389C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Opracowanie wyników eksperymentu dla potrzeb zadania inżynierskiego. </w:t>
            </w:r>
          </w:p>
        </w:tc>
        <w:tc>
          <w:tcPr>
            <w:tcW w:w="1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3A8D736B" w14:textId="577C48BF" w:rsidR="41E1EF3D" w:rsidRDefault="41E1EF3D" w:rsidP="41E1EF3D">
            <w:pPr>
              <w:spacing w:after="0" w:line="276" w:lineRule="auto"/>
              <w:ind w:right="35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4B995DCE" w14:textId="2F30C2C3" w:rsidR="41E1EF3D" w:rsidRDefault="41E1EF3D" w:rsidP="41E1EF3D">
            <w:pPr>
              <w:spacing w:after="0" w:line="276" w:lineRule="auto"/>
              <w:ind w:right="35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3 </w:t>
            </w:r>
          </w:p>
        </w:tc>
      </w:tr>
      <w:tr w:rsidR="41E1EF3D" w14:paraId="74767ACE" w14:textId="77777777" w:rsidTr="41E1EF3D">
        <w:trPr>
          <w:trHeight w:val="300"/>
        </w:trPr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6262F453" w14:textId="6D146E40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S3 </w:t>
            </w:r>
          </w:p>
        </w:tc>
        <w:tc>
          <w:tcPr>
            <w:tcW w:w="61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0F89D84A" w14:textId="2001F9B7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Modelowanie procesów i systemów dla potrzeb zadania inżynierskiego. </w:t>
            </w:r>
          </w:p>
        </w:tc>
        <w:tc>
          <w:tcPr>
            <w:tcW w:w="1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5330C2F1" w14:textId="4FAE10DA" w:rsidR="41E1EF3D" w:rsidRDefault="41E1EF3D" w:rsidP="41E1EF3D">
            <w:pPr>
              <w:spacing w:after="0" w:line="276" w:lineRule="auto"/>
              <w:ind w:right="35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0C4D7E36" w14:textId="2493BE47" w:rsidR="41E1EF3D" w:rsidRDefault="41E1EF3D" w:rsidP="41E1EF3D">
            <w:pPr>
              <w:spacing w:after="0" w:line="276" w:lineRule="auto"/>
              <w:ind w:right="35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3 </w:t>
            </w:r>
          </w:p>
        </w:tc>
      </w:tr>
      <w:tr w:rsidR="41E1EF3D" w14:paraId="2226365B" w14:textId="77777777" w:rsidTr="41E1EF3D">
        <w:trPr>
          <w:trHeight w:val="300"/>
        </w:trPr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58A3313E" w14:textId="1D156AE8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S4 </w:t>
            </w:r>
          </w:p>
        </w:tc>
        <w:tc>
          <w:tcPr>
            <w:tcW w:w="61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5D3C1359" w14:textId="28BE2463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proofErr w:type="spellStart"/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Symulacja</w:t>
            </w:r>
            <w:proofErr w:type="spellEnd"/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procesów</w:t>
            </w:r>
            <w:proofErr w:type="spellEnd"/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systemów</w:t>
            </w:r>
            <w:proofErr w:type="spellEnd"/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1F2D3B06" w14:textId="1DB99A3D" w:rsidR="41E1EF3D" w:rsidRDefault="41E1EF3D" w:rsidP="41E1EF3D">
            <w:pPr>
              <w:spacing w:after="0" w:line="276" w:lineRule="auto"/>
              <w:ind w:right="35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5729EC9A" w14:textId="506E7285" w:rsidR="41E1EF3D" w:rsidRDefault="41E1EF3D" w:rsidP="41E1EF3D">
            <w:pPr>
              <w:spacing w:after="0" w:line="276" w:lineRule="auto"/>
              <w:ind w:right="35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3 </w:t>
            </w:r>
          </w:p>
        </w:tc>
      </w:tr>
      <w:tr w:rsidR="41E1EF3D" w14:paraId="6ECC1E71" w14:textId="77777777" w:rsidTr="41E1EF3D">
        <w:trPr>
          <w:trHeight w:val="300"/>
        </w:trPr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6C450B9B" w14:textId="4737E01A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S5 </w:t>
            </w:r>
          </w:p>
        </w:tc>
        <w:tc>
          <w:tcPr>
            <w:tcW w:w="61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7F6494DA" w14:textId="11F9C81A" w:rsidR="41E1EF3D" w:rsidRDefault="41E1EF3D" w:rsidP="41E1EF3D">
            <w:pPr>
              <w:spacing w:after="0" w:line="276" w:lineRule="auto"/>
              <w:ind w:right="4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Elementy zadania inżynierskiego. Analiza. Specyfikacja. </w:t>
            </w: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Projekt. </w:t>
            </w:r>
            <w:proofErr w:type="spellStart"/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Wdrożenie</w:t>
            </w:r>
            <w:proofErr w:type="spellEnd"/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Testowanie</w:t>
            </w:r>
            <w:proofErr w:type="spellEnd"/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.</w:t>
            </w:r>
            <w:r w:rsidRPr="41E1EF3D">
              <w:rPr>
                <w:rFonts w:ascii="Cambria" w:eastAsia="Cambria" w:hAnsi="Cambria" w:cs="Cambria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2B803AB3" w14:textId="6A8E9E61" w:rsidR="41E1EF3D" w:rsidRDefault="41E1EF3D" w:rsidP="41E1EF3D">
            <w:pPr>
              <w:spacing w:after="0" w:line="276" w:lineRule="auto"/>
              <w:ind w:right="35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15503487" w14:textId="7D4843B2" w:rsidR="41E1EF3D" w:rsidRDefault="41E1EF3D" w:rsidP="41E1EF3D">
            <w:pPr>
              <w:spacing w:after="0" w:line="276" w:lineRule="auto"/>
              <w:ind w:right="35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3 </w:t>
            </w:r>
          </w:p>
        </w:tc>
      </w:tr>
      <w:tr w:rsidR="41E1EF3D" w14:paraId="5AE2532C" w14:textId="77777777" w:rsidTr="41E1EF3D">
        <w:trPr>
          <w:trHeight w:val="300"/>
        </w:trPr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3B766E13" w14:textId="68AEDBD8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S6 </w:t>
            </w:r>
          </w:p>
        </w:tc>
        <w:tc>
          <w:tcPr>
            <w:tcW w:w="61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5F7E9C1F" w14:textId="59842DE5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Realizacja poszczególnych etapów zadania inżynierskiego.</w:t>
            </w:r>
            <w:r w:rsidRPr="41E1EF3D">
              <w:rPr>
                <w:rFonts w:ascii="Cambria" w:eastAsia="Cambria" w:hAnsi="Cambria" w:cs="Cambria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56BBA468" w14:textId="20E873F6" w:rsidR="41E1EF3D" w:rsidRDefault="41E1EF3D" w:rsidP="41E1EF3D">
            <w:pPr>
              <w:spacing w:after="0" w:line="276" w:lineRule="auto"/>
              <w:ind w:right="35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07B4EE1D" w14:textId="7D0BCD6F" w:rsidR="41E1EF3D" w:rsidRDefault="41E1EF3D" w:rsidP="41E1EF3D">
            <w:pPr>
              <w:spacing w:after="0" w:line="276" w:lineRule="auto"/>
              <w:ind w:right="35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3 </w:t>
            </w:r>
          </w:p>
        </w:tc>
      </w:tr>
      <w:tr w:rsidR="41E1EF3D" w14:paraId="69DD0EBC" w14:textId="77777777" w:rsidTr="41E1EF3D">
        <w:trPr>
          <w:trHeight w:val="300"/>
        </w:trPr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2D3BFC89" w14:textId="1EEB7685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1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37D606E8" w14:textId="2EB00817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Razem liczba godzin seminarium w semestrze VI </w:t>
            </w:r>
          </w:p>
        </w:tc>
        <w:tc>
          <w:tcPr>
            <w:tcW w:w="1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697364DD" w14:textId="620D68F5" w:rsidR="41E1EF3D" w:rsidRPr="0033434E" w:rsidRDefault="41E1EF3D" w:rsidP="41E1EF3D">
            <w:pPr>
              <w:spacing w:after="0" w:line="276" w:lineRule="auto"/>
              <w:ind w:right="35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33434E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1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029ECC26" w14:textId="677905CF" w:rsidR="41E1EF3D" w:rsidRPr="0033434E" w:rsidRDefault="41E1EF3D" w:rsidP="41E1EF3D">
            <w:pPr>
              <w:spacing w:after="0" w:line="276" w:lineRule="auto"/>
              <w:ind w:right="35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33434E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18 </w:t>
            </w:r>
          </w:p>
        </w:tc>
      </w:tr>
      <w:tr w:rsidR="41E1EF3D" w14:paraId="52C645C4" w14:textId="77777777" w:rsidTr="41E1EF3D">
        <w:trPr>
          <w:trHeight w:val="300"/>
        </w:trPr>
        <w:tc>
          <w:tcPr>
            <w:tcW w:w="9989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4764435E" w14:textId="5699DAF5" w:rsidR="41E1EF3D" w:rsidRDefault="41E1EF3D" w:rsidP="41E1EF3D">
            <w:pPr>
              <w:spacing w:after="0" w:line="276" w:lineRule="auto"/>
              <w:ind w:right="35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proofErr w:type="spellStart"/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>Semestr</w:t>
            </w:r>
            <w:proofErr w:type="spellEnd"/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VII </w:t>
            </w:r>
          </w:p>
        </w:tc>
      </w:tr>
      <w:tr w:rsidR="41E1EF3D" w14:paraId="2D2F3E2D" w14:textId="77777777" w:rsidTr="41E1EF3D">
        <w:trPr>
          <w:trHeight w:val="300"/>
        </w:trPr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00B3572A" w14:textId="0585581B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S1 </w:t>
            </w:r>
          </w:p>
        </w:tc>
        <w:tc>
          <w:tcPr>
            <w:tcW w:w="61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45874C16" w14:textId="75E18255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proofErr w:type="spellStart"/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Optymalizacja</w:t>
            </w:r>
            <w:proofErr w:type="spellEnd"/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procesów</w:t>
            </w:r>
            <w:proofErr w:type="spellEnd"/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systemów</w:t>
            </w:r>
            <w:proofErr w:type="spellEnd"/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.</w:t>
            </w:r>
            <w:r w:rsidRPr="41E1EF3D">
              <w:rPr>
                <w:rFonts w:ascii="Cambria" w:eastAsia="Cambria" w:hAnsi="Cambria" w:cs="Cambria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683562BF" w14:textId="76AAAD01" w:rsidR="41E1EF3D" w:rsidRDefault="41E1EF3D" w:rsidP="41E1EF3D">
            <w:pPr>
              <w:spacing w:after="0" w:line="276" w:lineRule="auto"/>
              <w:ind w:right="35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1827528D" w14:textId="798F4FEC" w:rsidR="41E1EF3D" w:rsidRDefault="41E1EF3D" w:rsidP="41E1EF3D">
            <w:pPr>
              <w:spacing w:after="0" w:line="276" w:lineRule="auto"/>
              <w:ind w:right="35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3 </w:t>
            </w:r>
          </w:p>
        </w:tc>
      </w:tr>
      <w:tr w:rsidR="41E1EF3D" w14:paraId="152F0ED6" w14:textId="77777777" w:rsidTr="41E1EF3D">
        <w:trPr>
          <w:trHeight w:val="300"/>
        </w:trPr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1E63864D" w14:textId="6B52EC15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S2 </w:t>
            </w:r>
          </w:p>
        </w:tc>
        <w:tc>
          <w:tcPr>
            <w:tcW w:w="61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44B5C39A" w14:textId="3558E4C1" w:rsidR="41E1EF3D" w:rsidRDefault="41E1EF3D" w:rsidP="41E1EF3D">
            <w:pPr>
              <w:spacing w:after="0" w:line="276" w:lineRule="auto"/>
              <w:ind w:right="6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Elementy zadania inżynierskiego. Analiza. Specyfikacja. </w:t>
            </w: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Projekt. </w:t>
            </w:r>
            <w:proofErr w:type="spellStart"/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Wdrożenie</w:t>
            </w:r>
            <w:proofErr w:type="spellEnd"/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Testowanie</w:t>
            </w:r>
            <w:proofErr w:type="spellEnd"/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.</w:t>
            </w:r>
            <w:r w:rsidRPr="41E1EF3D">
              <w:rPr>
                <w:rFonts w:ascii="Cambria" w:eastAsia="Cambria" w:hAnsi="Cambria" w:cs="Cambria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234C0DE8" w14:textId="1606F23E" w:rsidR="41E1EF3D" w:rsidRDefault="41E1EF3D" w:rsidP="41E1EF3D">
            <w:pPr>
              <w:spacing w:after="0" w:line="276" w:lineRule="auto"/>
              <w:ind w:right="35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1DA22220" w14:textId="2E0A5127" w:rsidR="41E1EF3D" w:rsidRDefault="41E1EF3D" w:rsidP="41E1EF3D">
            <w:pPr>
              <w:spacing w:after="0" w:line="276" w:lineRule="auto"/>
              <w:ind w:right="35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3 </w:t>
            </w:r>
          </w:p>
        </w:tc>
      </w:tr>
      <w:tr w:rsidR="41E1EF3D" w14:paraId="3877B001" w14:textId="77777777" w:rsidTr="41E1EF3D">
        <w:trPr>
          <w:trHeight w:val="300"/>
        </w:trPr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4B1EB726" w14:textId="7BA75243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S3 </w:t>
            </w:r>
          </w:p>
        </w:tc>
        <w:tc>
          <w:tcPr>
            <w:tcW w:w="61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33E25C50" w14:textId="6B4709F2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Realizacja poszczególnych etapów zadania inżynierskiego.</w:t>
            </w:r>
            <w:r w:rsidRPr="41E1EF3D">
              <w:rPr>
                <w:rFonts w:ascii="Cambria" w:eastAsia="Cambria" w:hAnsi="Cambria" w:cs="Cambria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78EC73AC" w14:textId="7CF1D18C" w:rsidR="41E1EF3D" w:rsidRDefault="41E1EF3D" w:rsidP="41E1EF3D">
            <w:pPr>
              <w:spacing w:after="0" w:line="276" w:lineRule="auto"/>
              <w:ind w:right="35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7537C440" w14:textId="251778AA" w:rsidR="41E1EF3D" w:rsidRDefault="41E1EF3D" w:rsidP="41E1EF3D">
            <w:pPr>
              <w:spacing w:after="0" w:line="276" w:lineRule="auto"/>
              <w:ind w:right="35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3 </w:t>
            </w:r>
          </w:p>
        </w:tc>
      </w:tr>
      <w:tr w:rsidR="41E1EF3D" w14:paraId="6F58B584" w14:textId="77777777" w:rsidTr="41E1EF3D">
        <w:trPr>
          <w:trHeight w:val="300"/>
        </w:trPr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54FB8F83" w14:textId="64CA7A00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S4 </w:t>
            </w:r>
          </w:p>
        </w:tc>
        <w:tc>
          <w:tcPr>
            <w:tcW w:w="61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6BDAE5FE" w14:textId="5312124C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Przygotowanie do obrony pracy dyplomowej, pytania egzaminacyjne</w:t>
            </w:r>
            <w:r w:rsidRPr="41E1EF3D">
              <w:rPr>
                <w:rFonts w:ascii="Cambria" w:eastAsia="Cambria" w:hAnsi="Cambria" w:cs="Cambria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54F74518" w14:textId="14A1E1CD" w:rsidR="41E1EF3D" w:rsidRDefault="41E1EF3D" w:rsidP="41E1EF3D">
            <w:pPr>
              <w:spacing w:after="0" w:line="276" w:lineRule="auto"/>
              <w:ind w:right="35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64583239" w14:textId="07296D08" w:rsidR="41E1EF3D" w:rsidRDefault="41E1EF3D" w:rsidP="41E1EF3D">
            <w:pPr>
              <w:spacing w:after="0" w:line="276" w:lineRule="auto"/>
              <w:ind w:right="35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3 </w:t>
            </w:r>
          </w:p>
        </w:tc>
      </w:tr>
      <w:tr w:rsidR="41E1EF3D" w14:paraId="19431B9D" w14:textId="77777777" w:rsidTr="41E1EF3D">
        <w:trPr>
          <w:trHeight w:val="300"/>
        </w:trPr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1E0F4C9A" w14:textId="34368EE8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S5 </w:t>
            </w:r>
          </w:p>
        </w:tc>
        <w:tc>
          <w:tcPr>
            <w:tcW w:w="61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43DEF4D0" w14:textId="5D5D9B72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System </w:t>
            </w:r>
            <w:proofErr w:type="spellStart"/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Plagiat</w:t>
            </w:r>
            <w:proofErr w:type="spellEnd"/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.</w:t>
            </w:r>
            <w:r w:rsidRPr="41E1EF3D">
              <w:rPr>
                <w:rFonts w:ascii="Cambria" w:eastAsia="Cambria" w:hAnsi="Cambria" w:cs="Cambria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414286EB" w14:textId="1E8E1727" w:rsidR="41E1EF3D" w:rsidRDefault="41E1EF3D" w:rsidP="41E1EF3D">
            <w:pPr>
              <w:spacing w:after="0" w:line="276" w:lineRule="auto"/>
              <w:ind w:right="35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12D10FE4" w14:textId="174E6B14" w:rsidR="41E1EF3D" w:rsidRDefault="41E1EF3D" w:rsidP="41E1EF3D">
            <w:pPr>
              <w:spacing w:after="0" w:line="276" w:lineRule="auto"/>
              <w:ind w:right="35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3 </w:t>
            </w:r>
          </w:p>
        </w:tc>
      </w:tr>
      <w:tr w:rsidR="41E1EF3D" w14:paraId="1D9AFAD7" w14:textId="77777777" w:rsidTr="41E1EF3D">
        <w:trPr>
          <w:trHeight w:val="300"/>
        </w:trPr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1B2E2DAC" w14:textId="15083252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S6 </w:t>
            </w:r>
          </w:p>
        </w:tc>
        <w:tc>
          <w:tcPr>
            <w:tcW w:w="61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43EA5318" w14:textId="20194F01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proofErr w:type="spellStart"/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Przygotowanie</w:t>
            </w:r>
            <w:proofErr w:type="spellEnd"/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prezentacji</w:t>
            </w:r>
            <w:proofErr w:type="spellEnd"/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pracy</w:t>
            </w:r>
            <w:proofErr w:type="spellEnd"/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dyplomowej</w:t>
            </w:r>
            <w:proofErr w:type="spellEnd"/>
            <w:r w:rsidRPr="41E1EF3D">
              <w:rPr>
                <w:rFonts w:ascii="Cambria" w:eastAsia="Cambria" w:hAnsi="Cambria" w:cs="Cambria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1DCB9405" w14:textId="73CD5D4C" w:rsidR="41E1EF3D" w:rsidRDefault="41E1EF3D" w:rsidP="41E1EF3D">
            <w:pPr>
              <w:spacing w:after="0" w:line="276" w:lineRule="auto"/>
              <w:ind w:right="35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2C3346E7" w14:textId="28EF0849" w:rsidR="41E1EF3D" w:rsidRDefault="41E1EF3D" w:rsidP="41E1EF3D">
            <w:pPr>
              <w:spacing w:after="0" w:line="276" w:lineRule="auto"/>
              <w:ind w:right="35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3 </w:t>
            </w:r>
          </w:p>
        </w:tc>
      </w:tr>
      <w:tr w:rsidR="41E1EF3D" w14:paraId="18270E3A" w14:textId="77777777" w:rsidTr="41E1EF3D">
        <w:trPr>
          <w:trHeight w:val="300"/>
        </w:trPr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5A560B21" w14:textId="1346396E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1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78ABA236" w14:textId="33D3BE49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Razem liczba godzin seminarium w semestrze VII </w:t>
            </w:r>
          </w:p>
        </w:tc>
        <w:tc>
          <w:tcPr>
            <w:tcW w:w="1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5D6291F1" w14:textId="26B4651C" w:rsidR="41E1EF3D" w:rsidRDefault="41E1EF3D" w:rsidP="41E1EF3D">
            <w:pPr>
              <w:spacing w:after="0" w:line="276" w:lineRule="auto"/>
              <w:ind w:right="35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1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77DEE5A0" w14:textId="5E6F0740" w:rsidR="41E1EF3D" w:rsidRDefault="41E1EF3D" w:rsidP="41E1EF3D">
            <w:pPr>
              <w:spacing w:after="0" w:line="276" w:lineRule="auto"/>
              <w:ind w:right="35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18 </w:t>
            </w:r>
          </w:p>
        </w:tc>
      </w:tr>
      <w:tr w:rsidR="41E1EF3D" w14:paraId="526738B0" w14:textId="77777777" w:rsidTr="41E1EF3D">
        <w:trPr>
          <w:trHeight w:val="300"/>
        </w:trPr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394F1124" w14:textId="1B71F805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1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4C32790A" w14:textId="060D0D63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proofErr w:type="spellStart"/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>Razem</w:t>
            </w:r>
            <w:proofErr w:type="spellEnd"/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>liczba</w:t>
            </w:r>
            <w:proofErr w:type="spellEnd"/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>godzin</w:t>
            </w:r>
            <w:proofErr w:type="spellEnd"/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>seminarium</w:t>
            </w:r>
            <w:proofErr w:type="spellEnd"/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6A6E135E" w14:textId="25F1E5E1" w:rsidR="41E1EF3D" w:rsidRPr="0033434E" w:rsidRDefault="41E1EF3D" w:rsidP="41E1EF3D">
            <w:pPr>
              <w:spacing w:after="0" w:line="276" w:lineRule="auto"/>
              <w:ind w:right="35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33434E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90 </w:t>
            </w:r>
          </w:p>
        </w:tc>
        <w:tc>
          <w:tcPr>
            <w:tcW w:w="16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3910AF2D" w14:textId="600BF04D" w:rsidR="41E1EF3D" w:rsidRPr="0033434E" w:rsidRDefault="41E1EF3D" w:rsidP="41E1EF3D">
            <w:pPr>
              <w:spacing w:after="0" w:line="276" w:lineRule="auto"/>
              <w:ind w:right="35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33434E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54 </w:t>
            </w:r>
          </w:p>
        </w:tc>
      </w:tr>
    </w:tbl>
    <w:p w14:paraId="0E344E05" w14:textId="66DA24A8" w:rsidR="00BE05BB" w:rsidRDefault="00BE05BB" w:rsidP="41E1EF3D">
      <w:pPr>
        <w:spacing w:after="0" w:line="276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5309259B" w14:textId="70CE4718" w:rsidR="00BE05BB" w:rsidRDefault="5709F099" w:rsidP="41E1EF3D">
      <w:pPr>
        <w:spacing w:after="0" w:line="276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41E1EF3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5100"/>
        <w:gridCol w:w="3255"/>
      </w:tblGrid>
      <w:tr w:rsidR="41E1EF3D" w14:paraId="5DDA1810" w14:textId="77777777" w:rsidTr="41E1EF3D">
        <w:trPr>
          <w:trHeight w:val="300"/>
        </w:trPr>
        <w:tc>
          <w:tcPr>
            <w:tcW w:w="1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048B02CF" w14:textId="6F78940F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Forma </w:t>
            </w:r>
            <w:proofErr w:type="spellStart"/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>zajęć</w:t>
            </w:r>
            <w:proofErr w:type="spellEnd"/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2F0E42FD" w14:textId="4C939790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Metody dydaktyczne (wybór z listy) </w:t>
            </w:r>
          </w:p>
        </w:tc>
        <w:tc>
          <w:tcPr>
            <w:tcW w:w="3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0C9A7070" w14:textId="162C6053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proofErr w:type="spellStart"/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>Środki</w:t>
            </w:r>
            <w:proofErr w:type="spellEnd"/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>dydaktyczne</w:t>
            </w:r>
            <w:proofErr w:type="spellEnd"/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41E1EF3D" w14:paraId="593E79E8" w14:textId="77777777" w:rsidTr="41E1EF3D">
        <w:trPr>
          <w:trHeight w:val="300"/>
        </w:trPr>
        <w:tc>
          <w:tcPr>
            <w:tcW w:w="1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6C9295C6" w14:textId="6F61EA14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Projekt </w:t>
            </w:r>
          </w:p>
        </w:tc>
        <w:tc>
          <w:tcPr>
            <w:tcW w:w="5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17E0C68B" w14:textId="740410E6" w:rsidR="41E1EF3D" w:rsidRDefault="41E1EF3D" w:rsidP="41E1EF3D">
            <w:pPr>
              <w:spacing w:after="0" w:line="276" w:lineRule="auto"/>
              <w:ind w:right="228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M5 – Metoda praktyczna M5.5. Metody projektu</w:t>
            </w:r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</w:p>
          <w:p w14:paraId="50F449E3" w14:textId="6EAF67B3" w:rsidR="41E1EF3D" w:rsidRDefault="41E1EF3D" w:rsidP="41E1EF3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321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Realizacja zadania inżynierskiego w grupie. </w:t>
            </w:r>
          </w:p>
          <w:p w14:paraId="7B2C6E60" w14:textId="2BA7CB2C" w:rsidR="41E1EF3D" w:rsidRDefault="41E1EF3D" w:rsidP="41E1EF3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321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Doskonalenie </w:t>
            </w:r>
            <w:r>
              <w:tab/>
            </w: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metod </w:t>
            </w:r>
            <w:r>
              <w:tab/>
            </w: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i </w:t>
            </w:r>
            <w:r>
              <w:tab/>
            </w: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technik </w:t>
            </w:r>
            <w:r>
              <w:tab/>
            </w: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analizy </w:t>
            </w:r>
            <w:r>
              <w:tab/>
            </w: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zadania inżynierskiego. </w:t>
            </w:r>
          </w:p>
          <w:p w14:paraId="59256758" w14:textId="42B5E77A" w:rsidR="41E1EF3D" w:rsidRDefault="41E1EF3D" w:rsidP="41E1EF3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321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Selekcjonowanie, grupowanie i dobór informacji do realizacji zadania inżynierskiego. </w:t>
            </w:r>
          </w:p>
          <w:p w14:paraId="2517FCB7" w14:textId="6752AFE5" w:rsidR="41E1EF3D" w:rsidRDefault="41E1EF3D" w:rsidP="41E1EF3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321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Dobór właściwych narzędzi do realizacji zadania inżynierskiego. </w:t>
            </w:r>
          </w:p>
        </w:tc>
        <w:tc>
          <w:tcPr>
            <w:tcW w:w="3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4A90AFA3" w14:textId="58022E27" w:rsidR="41E1EF3D" w:rsidRDefault="41E1EF3D" w:rsidP="41E1EF3D">
            <w:pPr>
              <w:spacing w:after="0" w:line="276" w:lineRule="auto"/>
              <w:ind w:right="47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proofErr w:type="spellStart"/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Projektor</w:t>
            </w:r>
            <w:proofErr w:type="spellEnd"/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tablica</w:t>
            </w:r>
            <w:proofErr w:type="spellEnd"/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449C26FA" w14:textId="4FD87F86" w:rsidR="00BE05BB" w:rsidRDefault="00BE05BB" w:rsidP="41E1EF3D">
      <w:pPr>
        <w:spacing w:after="0" w:line="276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7C73E524" w14:textId="0445C00D" w:rsidR="00BE05BB" w:rsidRDefault="5709F099" w:rsidP="41E1EF3D">
      <w:pPr>
        <w:spacing w:after="0" w:line="276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41E1EF3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8. Sposoby (metody) weryfikacji i oceny efektów uczenia się osiągniętych przez studenta</w:t>
      </w:r>
    </w:p>
    <w:p w14:paraId="74B1BB16" w14:textId="1B358062" w:rsidR="00BE05BB" w:rsidRDefault="5709F099" w:rsidP="41E1EF3D">
      <w:pPr>
        <w:spacing w:after="0" w:line="276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41E1EF3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5235"/>
        <w:gridCol w:w="3255"/>
      </w:tblGrid>
      <w:tr w:rsidR="41E1EF3D" w14:paraId="41CE6EE6" w14:textId="77777777" w:rsidTr="41E1EF3D">
        <w:trPr>
          <w:trHeight w:val="300"/>
        </w:trPr>
        <w:tc>
          <w:tcPr>
            <w:tcW w:w="15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4044D2F3" w14:textId="3AE09EDF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Forma </w:t>
            </w:r>
            <w:proofErr w:type="spellStart"/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>zajęć</w:t>
            </w:r>
            <w:proofErr w:type="spellEnd"/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bottom"/>
          </w:tcPr>
          <w:p w14:paraId="67365354" w14:textId="54ED5184" w:rsidR="41E1EF3D" w:rsidRDefault="41E1EF3D" w:rsidP="41E1EF3D">
            <w:pPr>
              <w:spacing w:after="0" w:line="276" w:lineRule="auto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Ocena formująca (F) – </w:t>
            </w: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3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221D3B23" w14:textId="0897B119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Ocena podsumowująca (P) – </w:t>
            </w:r>
          </w:p>
          <w:p w14:paraId="312F97E0" w14:textId="1470A16F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podsumowuje osiągnięte Efekty uczenia się </w:t>
            </w:r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</w:tr>
      <w:tr w:rsidR="41E1EF3D" w14:paraId="6D17DD6F" w14:textId="77777777" w:rsidTr="41E1EF3D">
        <w:trPr>
          <w:trHeight w:val="300"/>
        </w:trPr>
        <w:tc>
          <w:tcPr>
            <w:tcW w:w="15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462EA9B3" w14:textId="7F805259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Projekt</w:t>
            </w:r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181E60FC" w14:textId="316BE64B" w:rsidR="41E1EF3D" w:rsidRDefault="41E1EF3D" w:rsidP="41E1EF3D">
            <w:pPr>
              <w:spacing w:after="0" w:line="276" w:lineRule="auto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F2 – obserwacja/aktywność </w:t>
            </w: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(ocena aktywności podczas zajęć i jako pracy własnej). </w:t>
            </w:r>
          </w:p>
          <w:p w14:paraId="306BF585" w14:textId="764335CD" w:rsidR="41E1EF3D" w:rsidRDefault="41E1EF3D" w:rsidP="41E1EF3D">
            <w:pPr>
              <w:spacing w:after="0" w:line="276" w:lineRule="auto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F3 – praca pisemna </w:t>
            </w: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(dokumentacja projektu, pisemna analiza problemu w ramach pracy dyplomowej.). </w:t>
            </w:r>
          </w:p>
          <w:p w14:paraId="303C0313" w14:textId="37EE77B7" w:rsidR="41E1EF3D" w:rsidRDefault="41E1EF3D" w:rsidP="41E1EF3D">
            <w:pPr>
              <w:spacing w:after="0" w:line="276" w:lineRule="auto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F4 – wystąpienie </w:t>
            </w: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(prezentacja multimedialna zrealizowanych zadań.). </w:t>
            </w:r>
          </w:p>
        </w:tc>
        <w:tc>
          <w:tcPr>
            <w:tcW w:w="3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4CCB8BAF" w14:textId="3D19A1A5" w:rsidR="41E1EF3D" w:rsidRDefault="41E1EF3D" w:rsidP="41E1EF3D">
            <w:pPr>
              <w:spacing w:after="0" w:line="276" w:lineRule="auto"/>
              <w:ind w:right="45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P3 – </w:t>
            </w: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ocena podsumowująca powstała na podstawie ocen formujących, uzyskanych w semestrze.</w:t>
            </w:r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73B605D" w14:textId="025CDBC3" w:rsidR="41E1EF3D" w:rsidRDefault="41E1EF3D" w:rsidP="41E1EF3D">
            <w:pPr>
              <w:spacing w:after="0" w:line="276" w:lineRule="auto"/>
              <w:ind w:right="46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P5 – </w:t>
            </w: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wystąpienie/rozmowa</w:t>
            </w:r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(prezentacja, omówienie pracy dyplomowej). </w:t>
            </w:r>
          </w:p>
        </w:tc>
      </w:tr>
    </w:tbl>
    <w:p w14:paraId="43986B05" w14:textId="121BF791" w:rsidR="00BE05BB" w:rsidRDefault="00BE05BB" w:rsidP="41E1EF3D">
      <w:pPr>
        <w:spacing w:after="0" w:line="276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7D0D671F" w14:textId="27AB6927" w:rsidR="00BE05BB" w:rsidRDefault="5709F099" w:rsidP="41E1EF3D">
      <w:pPr>
        <w:spacing w:after="0" w:line="276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41E1EF3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5"/>
        <w:gridCol w:w="938"/>
        <w:gridCol w:w="935"/>
        <w:gridCol w:w="935"/>
        <w:gridCol w:w="935"/>
        <w:gridCol w:w="952"/>
      </w:tblGrid>
      <w:tr w:rsidR="41E1EF3D" w14:paraId="05521951" w14:textId="77777777" w:rsidTr="00D81AAD">
        <w:trPr>
          <w:trHeight w:val="300"/>
        </w:trPr>
        <w:tc>
          <w:tcPr>
            <w:tcW w:w="193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27A9992A" w14:textId="0A2F591F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Symbol </w:t>
            </w:r>
            <w:proofErr w:type="spellStart"/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>efektu</w:t>
            </w:r>
            <w:proofErr w:type="spellEnd"/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top w:w="45" w:type="dxa"/>
              <w:left w:w="105" w:type="dxa"/>
              <w:right w:w="75" w:type="dxa"/>
            </w:tcMar>
          </w:tcPr>
          <w:p w14:paraId="309C40B8" w14:textId="63F09DA6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805" w:type="dxa"/>
            <w:gridSpan w:val="3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top w:w="45" w:type="dxa"/>
              <w:left w:w="105" w:type="dxa"/>
              <w:right w:w="75" w:type="dxa"/>
            </w:tcMar>
          </w:tcPr>
          <w:p w14:paraId="2BAFCFCE" w14:textId="7B4A2B12" w:rsidR="41E1EF3D" w:rsidRDefault="41E1EF3D" w:rsidP="41E1EF3D">
            <w:pPr>
              <w:spacing w:after="0" w:line="276" w:lineRule="auto"/>
              <w:ind w:right="7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proofErr w:type="spellStart"/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Seminarium</w:t>
            </w:r>
            <w:proofErr w:type="spellEnd"/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52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6559A9DE" w14:textId="1F002265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</w:tr>
      <w:tr w:rsidR="41E1EF3D" w14:paraId="15CDAF6F" w14:textId="77777777" w:rsidTr="00D81AAD">
        <w:trPr>
          <w:trHeight w:val="300"/>
        </w:trPr>
        <w:tc>
          <w:tcPr>
            <w:tcW w:w="193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1372993" w14:textId="77777777" w:rsidR="00BE05BB" w:rsidRDefault="00BE05BB"/>
        </w:tc>
        <w:tc>
          <w:tcPr>
            <w:tcW w:w="9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251841BC" w14:textId="1094A163" w:rsidR="41E1EF3D" w:rsidRDefault="41E1EF3D" w:rsidP="41E1EF3D">
            <w:pPr>
              <w:spacing w:after="0" w:line="276" w:lineRule="auto"/>
              <w:ind w:right="3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F2 </w:t>
            </w:r>
          </w:p>
        </w:tc>
        <w:tc>
          <w:tcPr>
            <w:tcW w:w="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65430F4C" w14:textId="2B17AB61" w:rsidR="41E1EF3D" w:rsidRDefault="41E1EF3D" w:rsidP="41E1EF3D">
            <w:pPr>
              <w:spacing w:after="0" w:line="276" w:lineRule="auto"/>
              <w:ind w:right="31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F3 </w:t>
            </w:r>
          </w:p>
        </w:tc>
        <w:tc>
          <w:tcPr>
            <w:tcW w:w="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3B31EEDF" w14:textId="7ECF91B3" w:rsidR="41E1EF3D" w:rsidRDefault="41E1EF3D" w:rsidP="41E1EF3D">
            <w:pPr>
              <w:spacing w:after="0" w:line="276" w:lineRule="auto"/>
              <w:ind w:right="3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F4 </w:t>
            </w:r>
          </w:p>
        </w:tc>
        <w:tc>
          <w:tcPr>
            <w:tcW w:w="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06284DC2" w14:textId="0896574B" w:rsidR="41E1EF3D" w:rsidRDefault="41E1EF3D" w:rsidP="41E1EF3D">
            <w:pPr>
              <w:spacing w:after="0" w:line="276" w:lineRule="auto"/>
              <w:ind w:right="3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P3 </w:t>
            </w:r>
          </w:p>
        </w:tc>
        <w:tc>
          <w:tcPr>
            <w:tcW w:w="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7BBB7A0D" w14:textId="6A7F4A39" w:rsidR="41E1EF3D" w:rsidRDefault="41E1EF3D" w:rsidP="41E1EF3D">
            <w:pPr>
              <w:spacing w:after="0" w:line="276" w:lineRule="auto"/>
              <w:ind w:right="41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P5 </w:t>
            </w:r>
          </w:p>
        </w:tc>
      </w:tr>
      <w:tr w:rsidR="41E1EF3D" w14:paraId="57687890" w14:textId="77777777" w:rsidTr="00D81AAD">
        <w:trPr>
          <w:trHeight w:val="300"/>
        </w:trPr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02BB2F76" w14:textId="09972DD1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W_01 </w:t>
            </w:r>
          </w:p>
        </w:tc>
        <w:tc>
          <w:tcPr>
            <w:tcW w:w="9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025BF3C2" w14:textId="6E9777E1" w:rsidR="41E1EF3D" w:rsidRDefault="41E1EF3D" w:rsidP="41E1EF3D">
            <w:pPr>
              <w:spacing w:after="0" w:line="276" w:lineRule="auto"/>
              <w:ind w:right="3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5A89B716" w14:textId="31E3A59B" w:rsidR="41E1EF3D" w:rsidRDefault="41E1EF3D" w:rsidP="41E1EF3D">
            <w:pPr>
              <w:spacing w:after="0" w:line="276" w:lineRule="auto"/>
              <w:ind w:right="3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29D70327" w14:textId="7EB7819B" w:rsidR="41E1EF3D" w:rsidRDefault="41E1EF3D" w:rsidP="41E1EF3D">
            <w:pPr>
              <w:spacing w:after="0" w:line="276" w:lineRule="auto"/>
              <w:ind w:right="3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4E79667E" w14:textId="44917DDF" w:rsidR="41E1EF3D" w:rsidRDefault="41E1EF3D" w:rsidP="41E1EF3D">
            <w:pPr>
              <w:spacing w:after="0" w:line="276" w:lineRule="auto"/>
              <w:ind w:right="3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567C09D9" w14:textId="1EB75823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41E1EF3D" w14:paraId="0287F881" w14:textId="77777777" w:rsidTr="00D81AAD">
        <w:trPr>
          <w:trHeight w:val="300"/>
        </w:trPr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7B57F557" w14:textId="2E8E62B2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W_02 </w:t>
            </w:r>
          </w:p>
        </w:tc>
        <w:tc>
          <w:tcPr>
            <w:tcW w:w="9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5E9B2FCA" w14:textId="01B4679E" w:rsidR="41E1EF3D" w:rsidRDefault="41E1EF3D" w:rsidP="41E1EF3D">
            <w:pPr>
              <w:spacing w:after="0" w:line="276" w:lineRule="auto"/>
              <w:ind w:right="3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4AE97EF6" w14:textId="160C2433" w:rsidR="41E1EF3D" w:rsidRDefault="41E1EF3D" w:rsidP="41E1EF3D">
            <w:pPr>
              <w:spacing w:after="0" w:line="276" w:lineRule="auto"/>
              <w:ind w:right="3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40A4FF3B" w14:textId="7A9D79FC" w:rsidR="41E1EF3D" w:rsidRDefault="41E1EF3D" w:rsidP="41E1EF3D">
            <w:pPr>
              <w:spacing w:after="0" w:line="276" w:lineRule="auto"/>
              <w:ind w:right="3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344F2403" w14:textId="65B76188" w:rsidR="41E1EF3D" w:rsidRDefault="41E1EF3D" w:rsidP="41E1EF3D">
            <w:pPr>
              <w:spacing w:after="0" w:line="276" w:lineRule="auto"/>
              <w:ind w:right="3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0D7196DD" w14:textId="020348A3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41E1EF3D" w14:paraId="54C82302" w14:textId="77777777" w:rsidTr="00D81AAD">
        <w:trPr>
          <w:trHeight w:val="300"/>
        </w:trPr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4E9D1CF8" w14:textId="10CC655C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W_03</w:t>
            </w:r>
          </w:p>
        </w:tc>
        <w:tc>
          <w:tcPr>
            <w:tcW w:w="9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064069EC" w14:textId="44EEF631" w:rsidR="41E1EF3D" w:rsidRDefault="41E1EF3D" w:rsidP="41E1EF3D">
            <w:pPr>
              <w:spacing w:after="0" w:line="276" w:lineRule="auto"/>
              <w:ind w:right="3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4CE13EF5" w14:textId="2B25D680" w:rsidR="41E1EF3D" w:rsidRDefault="41E1EF3D" w:rsidP="41E1EF3D">
            <w:pPr>
              <w:spacing w:after="0" w:line="276" w:lineRule="auto"/>
              <w:ind w:right="3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16FF2C6C" w14:textId="3661E680" w:rsidR="41E1EF3D" w:rsidRDefault="41E1EF3D" w:rsidP="41E1EF3D">
            <w:pPr>
              <w:spacing w:after="0" w:line="276" w:lineRule="auto"/>
              <w:ind w:right="3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506FED88" w14:textId="793B6011" w:rsidR="41E1EF3D" w:rsidRDefault="41E1EF3D" w:rsidP="41E1EF3D">
            <w:pPr>
              <w:spacing w:after="0" w:line="276" w:lineRule="auto"/>
              <w:ind w:right="3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3F8E1151" w14:textId="7F8F581B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</w:tr>
      <w:tr w:rsidR="41E1EF3D" w14:paraId="4819FF3D" w14:textId="77777777" w:rsidTr="00D81AAD">
        <w:trPr>
          <w:trHeight w:val="300"/>
        </w:trPr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11417A67" w14:textId="0F0EBC5B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U_01 </w:t>
            </w:r>
          </w:p>
        </w:tc>
        <w:tc>
          <w:tcPr>
            <w:tcW w:w="9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4FEF3B04" w14:textId="67CF595F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6DE5638C" w14:textId="4A049D55" w:rsidR="41E1EF3D" w:rsidRDefault="41E1EF3D" w:rsidP="41E1EF3D">
            <w:pPr>
              <w:spacing w:after="0" w:line="276" w:lineRule="auto"/>
              <w:ind w:right="3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414DD185" w14:textId="0EF39D27" w:rsidR="41E1EF3D" w:rsidRDefault="41E1EF3D" w:rsidP="41E1EF3D">
            <w:pPr>
              <w:spacing w:after="0" w:line="276" w:lineRule="auto"/>
              <w:ind w:right="3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5592B98D" w14:textId="13FC88E5" w:rsidR="41E1EF3D" w:rsidRDefault="41E1EF3D" w:rsidP="41E1EF3D">
            <w:pPr>
              <w:spacing w:after="0" w:line="276" w:lineRule="auto"/>
              <w:ind w:right="3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445CE67C" w14:textId="35A86D5A" w:rsidR="41E1EF3D" w:rsidRDefault="41E1EF3D" w:rsidP="41E1EF3D">
            <w:pPr>
              <w:spacing w:after="0" w:line="276" w:lineRule="auto"/>
              <w:ind w:right="4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× </w:t>
            </w:r>
          </w:p>
        </w:tc>
      </w:tr>
      <w:tr w:rsidR="41E1EF3D" w14:paraId="77E9BAD6" w14:textId="77777777" w:rsidTr="00D81AAD">
        <w:trPr>
          <w:trHeight w:val="300"/>
        </w:trPr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3DCCB2B9" w14:textId="3FB8D150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U_02 </w:t>
            </w:r>
          </w:p>
        </w:tc>
        <w:tc>
          <w:tcPr>
            <w:tcW w:w="9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70FA3AB2" w14:textId="6A6DB924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6A349ED2" w14:textId="3E271ADC" w:rsidR="41E1EF3D" w:rsidRDefault="41E1EF3D" w:rsidP="41E1EF3D">
            <w:pPr>
              <w:spacing w:after="0" w:line="276" w:lineRule="auto"/>
              <w:ind w:right="3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60418225" w14:textId="15B9D57B" w:rsidR="41E1EF3D" w:rsidRDefault="41E1EF3D" w:rsidP="41E1EF3D">
            <w:pPr>
              <w:spacing w:after="0" w:line="276" w:lineRule="auto"/>
              <w:ind w:right="3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7DB5D371" w14:textId="10ABDCC1" w:rsidR="41E1EF3D" w:rsidRDefault="41E1EF3D" w:rsidP="41E1EF3D">
            <w:pPr>
              <w:spacing w:after="0" w:line="276" w:lineRule="auto"/>
              <w:ind w:right="3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7062C3E2" w14:textId="57B5738D" w:rsidR="41E1EF3D" w:rsidRDefault="41E1EF3D" w:rsidP="41E1EF3D">
            <w:pPr>
              <w:spacing w:after="0" w:line="276" w:lineRule="auto"/>
              <w:ind w:right="4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× </w:t>
            </w:r>
          </w:p>
        </w:tc>
      </w:tr>
      <w:tr w:rsidR="41E1EF3D" w14:paraId="7B6E8989" w14:textId="77777777" w:rsidTr="00D81AAD">
        <w:trPr>
          <w:trHeight w:val="300"/>
        </w:trPr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73B61A86" w14:textId="4C293882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U_03 </w:t>
            </w:r>
          </w:p>
        </w:tc>
        <w:tc>
          <w:tcPr>
            <w:tcW w:w="9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2C1673EA" w14:textId="46AA48B3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5E4D987A" w14:textId="4A05299A" w:rsidR="41E1EF3D" w:rsidRDefault="41E1EF3D" w:rsidP="41E1EF3D">
            <w:pPr>
              <w:spacing w:after="0" w:line="276" w:lineRule="auto"/>
              <w:ind w:right="3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3667DAC3" w14:textId="65C33804" w:rsidR="41E1EF3D" w:rsidRDefault="41E1EF3D" w:rsidP="41E1EF3D">
            <w:pPr>
              <w:spacing w:after="0" w:line="276" w:lineRule="auto"/>
              <w:ind w:right="3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50B79F13" w14:textId="7861C492" w:rsidR="41E1EF3D" w:rsidRDefault="41E1EF3D" w:rsidP="41E1EF3D">
            <w:pPr>
              <w:spacing w:after="0" w:line="276" w:lineRule="auto"/>
              <w:ind w:right="3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19218225" w14:textId="62EEC156" w:rsidR="41E1EF3D" w:rsidRDefault="41E1EF3D" w:rsidP="41E1EF3D">
            <w:pPr>
              <w:spacing w:after="0" w:line="276" w:lineRule="auto"/>
              <w:ind w:right="4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× </w:t>
            </w:r>
          </w:p>
        </w:tc>
      </w:tr>
      <w:tr w:rsidR="41E1EF3D" w14:paraId="5EBD3FA4" w14:textId="77777777" w:rsidTr="00D81AAD">
        <w:trPr>
          <w:trHeight w:val="300"/>
        </w:trPr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54E881F2" w14:textId="11705682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U_04 </w:t>
            </w:r>
          </w:p>
        </w:tc>
        <w:tc>
          <w:tcPr>
            <w:tcW w:w="9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03E04D59" w14:textId="14D321C5" w:rsidR="41E1EF3D" w:rsidRDefault="41E1EF3D" w:rsidP="41E1EF3D">
            <w:pPr>
              <w:spacing w:after="0" w:line="276" w:lineRule="auto"/>
              <w:ind w:right="3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148EA5BA" w14:textId="1AB2755D" w:rsidR="41E1EF3D" w:rsidRDefault="41E1EF3D" w:rsidP="41E1EF3D">
            <w:pPr>
              <w:spacing w:after="0" w:line="276" w:lineRule="auto"/>
              <w:ind w:right="3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53816AA4" w14:textId="336C370D" w:rsidR="41E1EF3D" w:rsidRDefault="41E1EF3D" w:rsidP="41E1EF3D">
            <w:pPr>
              <w:spacing w:after="0" w:line="276" w:lineRule="auto"/>
              <w:ind w:right="3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4FAB6B22" w14:textId="17448683" w:rsidR="41E1EF3D" w:rsidRDefault="41E1EF3D" w:rsidP="41E1EF3D">
            <w:pPr>
              <w:spacing w:after="0" w:line="276" w:lineRule="auto"/>
              <w:ind w:right="3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660CFC6E" w14:textId="46D03A24" w:rsidR="41E1EF3D" w:rsidRDefault="41E1EF3D" w:rsidP="41E1EF3D">
            <w:pPr>
              <w:spacing w:after="0" w:line="276" w:lineRule="auto"/>
              <w:ind w:right="4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× </w:t>
            </w:r>
          </w:p>
        </w:tc>
      </w:tr>
      <w:tr w:rsidR="41E1EF3D" w14:paraId="40BB0ECB" w14:textId="77777777" w:rsidTr="00D81AAD">
        <w:trPr>
          <w:trHeight w:val="300"/>
        </w:trPr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4DDDFD18" w14:textId="2917470F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U_05</w:t>
            </w:r>
          </w:p>
        </w:tc>
        <w:tc>
          <w:tcPr>
            <w:tcW w:w="9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706260DA" w14:textId="52FD9374" w:rsidR="41E1EF3D" w:rsidRDefault="41E1EF3D" w:rsidP="41E1EF3D">
            <w:pPr>
              <w:spacing w:after="0" w:line="276" w:lineRule="auto"/>
              <w:ind w:right="3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090B1E5F" w14:textId="67CF71B2" w:rsidR="41E1EF3D" w:rsidRDefault="41E1EF3D" w:rsidP="41E1EF3D">
            <w:pPr>
              <w:spacing w:after="0" w:line="276" w:lineRule="auto"/>
              <w:ind w:right="3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28D8E0A3" w14:textId="4C1EE032" w:rsidR="41E1EF3D" w:rsidRDefault="41E1EF3D" w:rsidP="41E1EF3D">
            <w:pPr>
              <w:spacing w:after="0" w:line="276" w:lineRule="auto"/>
              <w:ind w:right="3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3376FE97" w14:textId="07B12F55" w:rsidR="41E1EF3D" w:rsidRDefault="41E1EF3D" w:rsidP="41E1EF3D">
            <w:pPr>
              <w:spacing w:after="0" w:line="276" w:lineRule="auto"/>
              <w:ind w:right="3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2172F14A" w14:textId="714D0C35" w:rsidR="41E1EF3D" w:rsidRDefault="41E1EF3D" w:rsidP="41E1EF3D">
            <w:pPr>
              <w:spacing w:after="0" w:line="276" w:lineRule="auto"/>
              <w:ind w:right="4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× </w:t>
            </w:r>
          </w:p>
        </w:tc>
      </w:tr>
      <w:tr w:rsidR="41E1EF3D" w14:paraId="2138207F" w14:textId="77777777" w:rsidTr="00D81AAD">
        <w:trPr>
          <w:trHeight w:val="300"/>
        </w:trPr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00557ACA" w14:textId="79D8A952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U_06</w:t>
            </w:r>
          </w:p>
        </w:tc>
        <w:tc>
          <w:tcPr>
            <w:tcW w:w="9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32806D75" w14:textId="376F5A87" w:rsidR="41E1EF3D" w:rsidRDefault="41E1EF3D" w:rsidP="41E1EF3D">
            <w:pPr>
              <w:spacing w:after="0" w:line="276" w:lineRule="auto"/>
              <w:ind w:right="3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567182FA" w14:textId="407532C3" w:rsidR="41E1EF3D" w:rsidRDefault="41E1EF3D" w:rsidP="41E1EF3D">
            <w:pPr>
              <w:spacing w:after="0" w:line="276" w:lineRule="auto"/>
              <w:ind w:right="3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0BD1143B" w14:textId="34B5E275" w:rsidR="41E1EF3D" w:rsidRDefault="41E1EF3D" w:rsidP="41E1EF3D">
            <w:pPr>
              <w:spacing w:after="0" w:line="276" w:lineRule="auto"/>
              <w:ind w:right="3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079CF1AD" w14:textId="7B1A5901" w:rsidR="41E1EF3D" w:rsidRDefault="41E1EF3D" w:rsidP="41E1EF3D">
            <w:pPr>
              <w:spacing w:after="0" w:line="276" w:lineRule="auto"/>
              <w:ind w:right="3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537DEE46" w14:textId="27F66629" w:rsidR="41E1EF3D" w:rsidRDefault="41E1EF3D" w:rsidP="41E1EF3D">
            <w:pPr>
              <w:spacing w:after="0" w:line="276" w:lineRule="auto"/>
              <w:ind w:right="4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× </w:t>
            </w:r>
          </w:p>
        </w:tc>
      </w:tr>
      <w:tr w:rsidR="41E1EF3D" w14:paraId="785F9133" w14:textId="77777777" w:rsidTr="00D81AAD">
        <w:trPr>
          <w:trHeight w:val="300"/>
        </w:trPr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32CAFC91" w14:textId="6291FCE0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K_01 </w:t>
            </w:r>
          </w:p>
        </w:tc>
        <w:tc>
          <w:tcPr>
            <w:tcW w:w="9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734CBE52" w14:textId="0DC1CF8A" w:rsidR="41E1EF3D" w:rsidRDefault="41E1EF3D" w:rsidP="41E1EF3D">
            <w:pPr>
              <w:spacing w:after="0" w:line="276" w:lineRule="auto"/>
              <w:ind w:right="3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3ACC216D" w14:textId="7B294C9B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4D792AA5" w14:textId="72FCF2C1" w:rsidR="41E1EF3D" w:rsidRDefault="41E1EF3D" w:rsidP="41E1EF3D">
            <w:pPr>
              <w:spacing w:after="0" w:line="276" w:lineRule="auto"/>
              <w:ind w:right="3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3BF8D72B" w14:textId="74E0C643" w:rsidR="41E1EF3D" w:rsidRDefault="41E1EF3D" w:rsidP="41E1EF3D">
            <w:pPr>
              <w:spacing w:after="0" w:line="276" w:lineRule="auto"/>
              <w:ind w:right="3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23B6F1D4" w14:textId="73726740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41E1EF3D" w14:paraId="1F4A268D" w14:textId="77777777" w:rsidTr="00D81AAD">
        <w:trPr>
          <w:trHeight w:val="300"/>
        </w:trPr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543747CA" w14:textId="1E040D36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K_02 </w:t>
            </w:r>
          </w:p>
        </w:tc>
        <w:tc>
          <w:tcPr>
            <w:tcW w:w="9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2F00B994" w14:textId="48E6B8C9" w:rsidR="41E1EF3D" w:rsidRDefault="41E1EF3D" w:rsidP="41E1EF3D">
            <w:pPr>
              <w:spacing w:after="0" w:line="276" w:lineRule="auto"/>
              <w:ind w:right="3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1E6D3EAD" w14:textId="38B54F57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2DC3AE6F" w14:textId="0091B355" w:rsidR="41E1EF3D" w:rsidRDefault="41E1EF3D" w:rsidP="41E1EF3D">
            <w:pPr>
              <w:spacing w:after="0" w:line="276" w:lineRule="auto"/>
              <w:ind w:right="3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7F2242D6" w14:textId="3C183537" w:rsidR="41E1EF3D" w:rsidRDefault="41E1EF3D" w:rsidP="41E1EF3D">
            <w:pPr>
              <w:spacing w:after="0" w:line="276" w:lineRule="auto"/>
              <w:ind w:right="3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3F55ADC5" w14:textId="35D20743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41E1EF3D" w14:paraId="59BF587D" w14:textId="77777777" w:rsidTr="00D81AAD">
        <w:trPr>
          <w:trHeight w:val="300"/>
        </w:trPr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2A7F6AB7" w14:textId="111CA2D7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K_03 </w:t>
            </w:r>
          </w:p>
        </w:tc>
        <w:tc>
          <w:tcPr>
            <w:tcW w:w="9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2DDC5670" w14:textId="35C10468" w:rsidR="41E1EF3D" w:rsidRDefault="41E1EF3D" w:rsidP="41E1EF3D">
            <w:pPr>
              <w:spacing w:after="0" w:line="276" w:lineRule="auto"/>
              <w:ind w:right="3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2114FA5D" w14:textId="05DF7015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552B08EB" w14:textId="63135FE2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13C7139F" w14:textId="1960F890" w:rsidR="41E1EF3D" w:rsidRDefault="41E1EF3D" w:rsidP="41E1EF3D">
            <w:pPr>
              <w:spacing w:after="0" w:line="276" w:lineRule="auto"/>
              <w:ind w:right="3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105" w:type="dxa"/>
              <w:right w:w="75" w:type="dxa"/>
            </w:tcMar>
          </w:tcPr>
          <w:p w14:paraId="5077F386" w14:textId="631A9A99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36731C13" w14:textId="40775A64" w:rsidR="00BE05BB" w:rsidRDefault="00BE05BB" w:rsidP="41E1EF3D">
      <w:pPr>
        <w:spacing w:after="0" w:line="276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788F700D" w14:textId="604988FD" w:rsidR="00BE05BB" w:rsidRDefault="5709F099" w:rsidP="41E1EF3D">
      <w:pPr>
        <w:spacing w:after="0" w:line="276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41E1EF3D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9. Opis sposobu ustalania oceny końcowej </w:t>
      </w:r>
      <w:r w:rsidRPr="41E1EF3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0A910C96" w14:textId="07A091C8" w:rsidR="00BE05BB" w:rsidRDefault="5709F099" w:rsidP="41E1EF3D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41E1EF3D">
        <w:rPr>
          <w:rFonts w:ascii="Cambria" w:eastAsia="Cambria" w:hAnsi="Cambria" w:cs="Cambria"/>
          <w:color w:val="000000" w:themeColor="text1"/>
          <w:sz w:val="20"/>
          <w:szCs w:val="20"/>
        </w:rPr>
        <w:lastRenderedPageBreak/>
        <w:t>Z każdej formy prowadzonych zajęć uzyskaną ilość punktów przelicza się na wartość procentową. Ocena końcowa jest zgoda w progami oceniania zamieszczonymi w tabeli 1.</w:t>
      </w:r>
    </w:p>
    <w:p w14:paraId="55632963" w14:textId="0F001D45" w:rsidR="00BE05BB" w:rsidRDefault="5709F099" w:rsidP="41E1EF3D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41E1EF3D">
        <w:rPr>
          <w:rFonts w:ascii="Cambria" w:eastAsia="Cambria" w:hAnsi="Cambria" w:cs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41E1EF3D" w14:paraId="503E8CDE" w14:textId="77777777" w:rsidTr="41E1EF3D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2B6D42" w14:textId="77C9BDFD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Wynik procentowy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705AFF" w14:textId="2E4FBF22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Ocena</w:t>
            </w:r>
          </w:p>
        </w:tc>
      </w:tr>
      <w:tr w:rsidR="41E1EF3D" w14:paraId="230B01F9" w14:textId="77777777" w:rsidTr="41E1EF3D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30E919" w14:textId="6E801B71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sz w:val="20"/>
                <w:szCs w:val="20"/>
              </w:rPr>
              <w:t>0-50 %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14A116" w14:textId="66D82CF9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sz w:val="20"/>
                <w:szCs w:val="20"/>
              </w:rPr>
              <w:t>niedostateczny (2.0)</w:t>
            </w:r>
          </w:p>
        </w:tc>
      </w:tr>
      <w:tr w:rsidR="41E1EF3D" w14:paraId="5E0EBE5A" w14:textId="77777777" w:rsidTr="41E1EF3D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B2D968" w14:textId="35F5F683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sz w:val="20"/>
                <w:szCs w:val="20"/>
              </w:rPr>
              <w:t>51-60 %.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857CF3" w14:textId="065CA915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sz w:val="20"/>
                <w:szCs w:val="20"/>
              </w:rPr>
              <w:t>dostateczny (3.0)</w:t>
            </w:r>
          </w:p>
        </w:tc>
      </w:tr>
      <w:tr w:rsidR="41E1EF3D" w14:paraId="6B098E2C" w14:textId="77777777" w:rsidTr="41E1EF3D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F3644C" w14:textId="5CE915C5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sz w:val="20"/>
                <w:szCs w:val="20"/>
              </w:rPr>
              <w:t>61-70 %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277156" w14:textId="7DA77C4C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sz w:val="20"/>
                <w:szCs w:val="20"/>
              </w:rPr>
              <w:t>dostateczny plus (3.5)</w:t>
            </w:r>
          </w:p>
        </w:tc>
      </w:tr>
      <w:tr w:rsidR="41E1EF3D" w14:paraId="3C0D0512" w14:textId="77777777" w:rsidTr="41E1EF3D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5780B4" w14:textId="6EB84176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sz w:val="20"/>
                <w:szCs w:val="20"/>
              </w:rPr>
              <w:t>71-80 %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4D7823" w14:textId="77BB6BCF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sz w:val="20"/>
                <w:szCs w:val="20"/>
              </w:rPr>
              <w:t>dobry (4.0)</w:t>
            </w:r>
          </w:p>
        </w:tc>
      </w:tr>
      <w:tr w:rsidR="41E1EF3D" w14:paraId="4754EC21" w14:textId="77777777" w:rsidTr="41E1EF3D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926590" w14:textId="7C366550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sz w:val="20"/>
                <w:szCs w:val="20"/>
              </w:rPr>
              <w:t>81-90 %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F8E30D" w14:textId="2DD68632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sz w:val="20"/>
                <w:szCs w:val="20"/>
              </w:rPr>
              <w:t>dobry plus (4.5)</w:t>
            </w:r>
          </w:p>
        </w:tc>
      </w:tr>
      <w:tr w:rsidR="41E1EF3D" w14:paraId="38880988" w14:textId="77777777" w:rsidTr="41E1EF3D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08BD50" w14:textId="6A70FA70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sz w:val="20"/>
                <w:szCs w:val="20"/>
              </w:rPr>
              <w:t>91-100 %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0E16A4" w14:textId="0B02A69A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sz w:val="20"/>
                <w:szCs w:val="20"/>
              </w:rPr>
              <w:t>bardzo dobry (5.0)</w:t>
            </w:r>
          </w:p>
        </w:tc>
      </w:tr>
    </w:tbl>
    <w:p w14:paraId="128F1DCE" w14:textId="41F5493A" w:rsidR="00BE05BB" w:rsidRDefault="00BE05BB" w:rsidP="41E1EF3D">
      <w:pPr>
        <w:spacing w:after="0" w:line="276" w:lineRule="auto"/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</w:pPr>
    </w:p>
    <w:p w14:paraId="45ABBC03" w14:textId="38532E51" w:rsidR="00BE05BB" w:rsidRDefault="5709F099" w:rsidP="41E1EF3D">
      <w:pPr>
        <w:spacing w:after="0" w:line="276" w:lineRule="auto"/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</w:pPr>
      <w:r w:rsidRPr="41E1EF3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10. Forma zaliczenia zajęć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081C" w14:paraId="39A99FEA" w14:textId="77777777" w:rsidTr="000E081C">
        <w:tc>
          <w:tcPr>
            <w:tcW w:w="9016" w:type="dxa"/>
          </w:tcPr>
          <w:p w14:paraId="708F046C" w14:textId="4242291E" w:rsidR="000E081C" w:rsidRPr="000E081C" w:rsidRDefault="000E081C" w:rsidP="41E1EF3D">
            <w:pPr>
              <w:spacing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zaliczenie z oceną</w:t>
            </w:r>
          </w:p>
        </w:tc>
      </w:tr>
    </w:tbl>
    <w:p w14:paraId="31976329" w14:textId="271FE76A" w:rsidR="00BE05BB" w:rsidRDefault="00BE05BB" w:rsidP="41E1EF3D">
      <w:pPr>
        <w:spacing w:after="0" w:line="276" w:lineRule="auto"/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</w:pPr>
    </w:p>
    <w:p w14:paraId="691159A9" w14:textId="31316088" w:rsidR="00BE05BB" w:rsidRDefault="5709F099" w:rsidP="41E1EF3D">
      <w:pPr>
        <w:spacing w:after="0" w:line="276" w:lineRule="auto"/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</w:pPr>
      <w:r w:rsidRPr="41E1EF3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11. Obciążenie pracą studenta </w:t>
      </w:r>
      <w:r w:rsidRPr="41E1EF3D">
        <w:rPr>
          <w:rFonts w:ascii="Cambria" w:eastAsia="Cambria" w:hAnsi="Cambria" w:cs="Cambria"/>
          <w:color w:val="000000" w:themeColor="text1"/>
          <w:sz w:val="20"/>
          <w:szCs w:val="20"/>
        </w:rPr>
        <w:t>(sposób wyznaczenia punktów ECTS):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10"/>
        <w:gridCol w:w="1972"/>
        <w:gridCol w:w="1972"/>
      </w:tblGrid>
      <w:tr w:rsidR="41E1EF3D" w14:paraId="58C7A2FC" w14:textId="77777777" w:rsidTr="41E1EF3D">
        <w:trPr>
          <w:trHeight w:val="300"/>
        </w:trPr>
        <w:tc>
          <w:tcPr>
            <w:tcW w:w="591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6606FF2" w14:textId="73BA2DB2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4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2B4045E" w14:textId="4E742817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</w:t>
            </w:r>
          </w:p>
        </w:tc>
      </w:tr>
      <w:tr w:rsidR="41E1EF3D" w14:paraId="73B8BD34" w14:textId="77777777" w:rsidTr="41E1EF3D">
        <w:trPr>
          <w:trHeight w:val="300"/>
        </w:trPr>
        <w:tc>
          <w:tcPr>
            <w:tcW w:w="5910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1C851D3" w14:textId="77777777" w:rsidR="00BE05BB" w:rsidRDefault="00BE05BB"/>
        </w:tc>
        <w:tc>
          <w:tcPr>
            <w:tcW w:w="19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4FFC867" w14:textId="163C6507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na studiach stacjonarnych</w:t>
            </w:r>
          </w:p>
        </w:tc>
        <w:tc>
          <w:tcPr>
            <w:tcW w:w="19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954A013" w14:textId="2EAD6D0E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na studiach niestacjonarnych</w:t>
            </w:r>
          </w:p>
        </w:tc>
      </w:tr>
      <w:tr w:rsidR="41E1EF3D" w14:paraId="59B85DE5" w14:textId="77777777" w:rsidTr="41E1EF3D">
        <w:trPr>
          <w:trHeight w:val="300"/>
        </w:trPr>
        <w:tc>
          <w:tcPr>
            <w:tcW w:w="985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595CDB8" w14:textId="74CCC48F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41E1EF3D" w14:paraId="61017396" w14:textId="77777777" w:rsidTr="41E1EF3D">
        <w:trPr>
          <w:trHeight w:val="300"/>
        </w:trPr>
        <w:tc>
          <w:tcPr>
            <w:tcW w:w="59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E3C3364" w14:textId="2F823370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7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B49653C" w14:textId="7FEC4C84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97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3843560" w14:textId="7A1E4020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54</w:t>
            </w:r>
          </w:p>
        </w:tc>
      </w:tr>
      <w:tr w:rsidR="41E1EF3D" w14:paraId="1F002050" w14:textId="77777777" w:rsidTr="41E1EF3D">
        <w:trPr>
          <w:trHeight w:val="300"/>
        </w:trPr>
        <w:tc>
          <w:tcPr>
            <w:tcW w:w="9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277AFFDB" w14:textId="655B6C68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41E1EF3D" w14:paraId="418D8B7F" w14:textId="77777777" w:rsidTr="41E1EF3D">
        <w:trPr>
          <w:trHeight w:val="300"/>
        </w:trPr>
        <w:tc>
          <w:tcPr>
            <w:tcW w:w="59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028C1A5" w14:textId="420F21BA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sz w:val="20"/>
                <w:szCs w:val="20"/>
              </w:rPr>
              <w:t>przygotowanie do zaliczenia</w:t>
            </w:r>
          </w:p>
        </w:tc>
        <w:tc>
          <w:tcPr>
            <w:tcW w:w="19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4FEC245" w14:textId="7860EABC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  <w:tc>
          <w:tcPr>
            <w:tcW w:w="19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3B2F3B7" w14:textId="6BB358AB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sz w:val="20"/>
                <w:szCs w:val="20"/>
              </w:rPr>
              <w:t>30</w:t>
            </w:r>
          </w:p>
        </w:tc>
      </w:tr>
      <w:tr w:rsidR="41E1EF3D" w14:paraId="6FD23962" w14:textId="77777777" w:rsidTr="41E1EF3D">
        <w:trPr>
          <w:trHeight w:val="300"/>
        </w:trPr>
        <w:tc>
          <w:tcPr>
            <w:tcW w:w="59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E52A8CA" w14:textId="6A70DE6A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sz w:val="20"/>
                <w:szCs w:val="20"/>
              </w:rPr>
              <w:t>zapoznanie z literaturą</w:t>
            </w:r>
          </w:p>
        </w:tc>
        <w:tc>
          <w:tcPr>
            <w:tcW w:w="19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741AE51" w14:textId="3864E881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  <w:tc>
          <w:tcPr>
            <w:tcW w:w="19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61A28DD" w14:textId="26904A2F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sz w:val="20"/>
                <w:szCs w:val="20"/>
              </w:rPr>
              <w:t>30</w:t>
            </w:r>
          </w:p>
        </w:tc>
      </w:tr>
      <w:tr w:rsidR="41E1EF3D" w14:paraId="4E1452C0" w14:textId="77777777" w:rsidTr="41E1EF3D">
        <w:trPr>
          <w:trHeight w:val="300"/>
        </w:trPr>
        <w:tc>
          <w:tcPr>
            <w:tcW w:w="59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8445C2E" w14:textId="3DBB11CF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sz w:val="20"/>
                <w:szCs w:val="20"/>
              </w:rPr>
              <w:t>Inne: przygotowanie pracy dyplomowej</w:t>
            </w:r>
          </w:p>
        </w:tc>
        <w:tc>
          <w:tcPr>
            <w:tcW w:w="19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204C2BC" w14:textId="26CE9DE4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sz w:val="20"/>
                <w:szCs w:val="20"/>
              </w:rPr>
              <w:t>195</w:t>
            </w:r>
          </w:p>
        </w:tc>
        <w:tc>
          <w:tcPr>
            <w:tcW w:w="19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882C381" w14:textId="0174F0CF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sz w:val="20"/>
                <w:szCs w:val="20"/>
              </w:rPr>
              <w:t>211</w:t>
            </w:r>
          </w:p>
        </w:tc>
      </w:tr>
      <w:tr w:rsidR="41E1EF3D" w14:paraId="00334F44" w14:textId="77777777" w:rsidTr="41E1EF3D">
        <w:trPr>
          <w:trHeight w:val="300"/>
        </w:trPr>
        <w:tc>
          <w:tcPr>
            <w:tcW w:w="59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C6B742E" w14:textId="62B0DB0F" w:rsidR="41E1EF3D" w:rsidRDefault="41E1EF3D" w:rsidP="41E1EF3D">
            <w:pPr>
              <w:spacing w:after="0" w:line="276" w:lineRule="auto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suma godzin:</w:t>
            </w:r>
          </w:p>
        </w:tc>
        <w:tc>
          <w:tcPr>
            <w:tcW w:w="19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B77084E" w14:textId="7DA6C122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325</w:t>
            </w:r>
          </w:p>
        </w:tc>
        <w:tc>
          <w:tcPr>
            <w:tcW w:w="19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1997034" w14:textId="2FE68B52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325</w:t>
            </w:r>
          </w:p>
        </w:tc>
      </w:tr>
      <w:tr w:rsidR="41E1EF3D" w14:paraId="13DA94BC" w14:textId="77777777" w:rsidTr="41E1EF3D">
        <w:trPr>
          <w:trHeight w:val="300"/>
        </w:trPr>
        <w:tc>
          <w:tcPr>
            <w:tcW w:w="59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4DE98A0" w14:textId="16D6290B" w:rsidR="41E1EF3D" w:rsidRDefault="41E1EF3D" w:rsidP="41E1EF3D">
            <w:pPr>
              <w:spacing w:after="0" w:line="276" w:lineRule="auto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liczba pkt ECTS przypisana do zajęć: </w:t>
            </w:r>
            <w:r>
              <w:br/>
            </w:r>
            <w:r w:rsidRPr="41E1EF3D">
              <w:rPr>
                <w:rFonts w:ascii="Cambria" w:eastAsia="Cambria" w:hAnsi="Cambria" w:cs="Cambria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6BECDD1" w14:textId="0942B46A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9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9B9F879" w14:textId="7119A188" w:rsidR="41E1EF3D" w:rsidRDefault="41E1EF3D" w:rsidP="41E1EF3D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13</w:t>
            </w:r>
          </w:p>
        </w:tc>
      </w:tr>
    </w:tbl>
    <w:p w14:paraId="63C99575" w14:textId="5C61C8B7" w:rsidR="00BE05BB" w:rsidRDefault="00BE05BB" w:rsidP="41E1EF3D">
      <w:pPr>
        <w:spacing w:after="0" w:line="276" w:lineRule="auto"/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</w:pPr>
    </w:p>
    <w:p w14:paraId="2E764D9F" w14:textId="27404E88" w:rsidR="00BE05BB" w:rsidRDefault="5709F099" w:rsidP="41E1EF3D">
      <w:pPr>
        <w:spacing w:after="0" w:line="276" w:lineRule="auto"/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</w:pPr>
      <w:r w:rsidRPr="41E1EF3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12. Literatura zajęć</w:t>
      </w:r>
    </w:p>
    <w:tbl>
      <w:tblPr>
        <w:tblW w:w="0" w:type="auto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0"/>
      </w:tblGrid>
      <w:tr w:rsidR="41E1EF3D" w14:paraId="1DC1E78C" w14:textId="77777777" w:rsidTr="41E1EF3D">
        <w:trPr>
          <w:trHeight w:val="300"/>
        </w:trPr>
        <w:tc>
          <w:tcPr>
            <w:tcW w:w="10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15" w:type="dxa"/>
            </w:tcMar>
          </w:tcPr>
          <w:p w14:paraId="01579345" w14:textId="6DB3518E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proofErr w:type="spellStart"/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>Literatura</w:t>
            </w:r>
            <w:proofErr w:type="spellEnd"/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>obowiązkowa</w:t>
            </w:r>
            <w:proofErr w:type="spellEnd"/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: </w:t>
            </w:r>
          </w:p>
          <w:p w14:paraId="11AB2303" w14:textId="36B1C4EC" w:rsidR="41E1EF3D" w:rsidRDefault="41E1EF3D" w:rsidP="41E1EF3D">
            <w:pPr>
              <w:pStyle w:val="Akapitzlist"/>
              <w:numPr>
                <w:ilvl w:val="0"/>
                <w:numId w:val="3"/>
              </w:num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Bibliografia odpowiednia do tematyki pracy dyplomowej.  </w:t>
            </w:r>
          </w:p>
          <w:p w14:paraId="3AC1FC01" w14:textId="08047B45" w:rsidR="41E1EF3D" w:rsidRDefault="41E1EF3D" w:rsidP="41E1EF3D">
            <w:pPr>
              <w:pStyle w:val="Akapitzlist"/>
              <w:numPr>
                <w:ilvl w:val="0"/>
                <w:numId w:val="3"/>
              </w:num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proofErr w:type="spellStart"/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Źródła</w:t>
            </w:r>
            <w:proofErr w:type="spellEnd"/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internetowe</w:t>
            </w:r>
            <w:proofErr w:type="spellEnd"/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.  </w:t>
            </w:r>
          </w:p>
          <w:p w14:paraId="78B80DE4" w14:textId="3DA602CD" w:rsidR="41E1EF3D" w:rsidRDefault="41E1EF3D" w:rsidP="41E1EF3D">
            <w:pPr>
              <w:pStyle w:val="Akapitzlist"/>
              <w:numPr>
                <w:ilvl w:val="0"/>
                <w:numId w:val="3"/>
              </w:num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Instrukcje i noty producentów sprzętu i oprogramowania.  </w:t>
            </w:r>
          </w:p>
          <w:p w14:paraId="04BF0217" w14:textId="61DB7696" w:rsidR="41E1EF3D" w:rsidRDefault="41E1EF3D" w:rsidP="41E1EF3D">
            <w:pPr>
              <w:pStyle w:val="Akapitzlist"/>
              <w:numPr>
                <w:ilvl w:val="0"/>
                <w:numId w:val="3"/>
              </w:num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Pytania na egzamin dyplomowy – strona Wydziału Technicznego.  </w:t>
            </w:r>
          </w:p>
          <w:p w14:paraId="12BE0D25" w14:textId="1A4AE4EC" w:rsidR="41E1EF3D" w:rsidRDefault="41E1EF3D" w:rsidP="41E1EF3D">
            <w:pPr>
              <w:pStyle w:val="Akapitzlist"/>
              <w:numPr>
                <w:ilvl w:val="0"/>
                <w:numId w:val="3"/>
              </w:num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Wzorzec pracy dyplomowej – strona Wydziału Technicznego.  </w:t>
            </w:r>
          </w:p>
        </w:tc>
      </w:tr>
      <w:tr w:rsidR="41E1EF3D" w14:paraId="45F48AFF" w14:textId="77777777" w:rsidTr="41E1EF3D">
        <w:trPr>
          <w:trHeight w:val="300"/>
        </w:trPr>
        <w:tc>
          <w:tcPr>
            <w:tcW w:w="10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15" w:type="dxa"/>
            </w:tcMar>
          </w:tcPr>
          <w:p w14:paraId="0F1430B6" w14:textId="65DA211F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proofErr w:type="spellStart"/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>Literatura</w:t>
            </w:r>
            <w:proofErr w:type="spellEnd"/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>zalecana</w:t>
            </w:r>
            <w:proofErr w:type="spellEnd"/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>fakultatywna</w:t>
            </w:r>
            <w:proofErr w:type="spellEnd"/>
            <w:r w:rsidRPr="41E1EF3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: </w:t>
            </w:r>
          </w:p>
          <w:p w14:paraId="45113CA9" w14:textId="121C8531" w:rsidR="41E1EF3D" w:rsidRDefault="41E1EF3D" w:rsidP="41E1EF3D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J. Biernat, </w:t>
            </w:r>
            <w:r w:rsidRPr="41E1EF3D">
              <w:rPr>
                <w:rFonts w:ascii="Cambria" w:eastAsia="Cambria" w:hAnsi="Cambria" w:cs="Cambria"/>
                <w:i/>
                <w:iCs/>
                <w:color w:val="000000" w:themeColor="text1"/>
                <w:sz w:val="20"/>
                <w:szCs w:val="20"/>
              </w:rPr>
              <w:t xml:space="preserve">Profesjonalne przygotowanie publikacji, </w:t>
            </w: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Instytut Cybernetyki Technicznej Politechniki Wrocławskiej, Wrocław 2003  </w:t>
            </w:r>
          </w:p>
          <w:p w14:paraId="0E3BB110" w14:textId="01796883" w:rsidR="41E1EF3D" w:rsidRDefault="41E1EF3D" w:rsidP="41E1EF3D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K. S. Berezowski, </w:t>
            </w:r>
            <w:r w:rsidRPr="41E1EF3D">
              <w:rPr>
                <w:rFonts w:ascii="Cambria" w:eastAsia="Cambria" w:hAnsi="Cambria" w:cs="Cambria"/>
                <w:i/>
                <w:iCs/>
                <w:color w:val="000000" w:themeColor="text1"/>
                <w:sz w:val="20"/>
                <w:szCs w:val="20"/>
              </w:rPr>
              <w:t xml:space="preserve">Profesjonalne przygotowanie dokumentów technicznych i naukowych, </w:t>
            </w: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Politechnika Wrocławska, Wrocław 2006.  </w:t>
            </w:r>
          </w:p>
          <w:p w14:paraId="7337D9EE" w14:textId="4A37D856" w:rsidR="41E1EF3D" w:rsidRDefault="41E1EF3D" w:rsidP="41E1EF3D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Z. Knecht, Metody uczenia się i zasady pisania prac dyplomowych: poradnik jak się uczyć, jak pisać pracę dyplomową, Wyższa Szkoła Zarządzania EDYKACJA, Wrocław, 1999. </w:t>
            </w:r>
          </w:p>
          <w:p w14:paraId="743603C7" w14:textId="144E50FA" w:rsidR="41E1EF3D" w:rsidRDefault="41E1EF3D" w:rsidP="41E1EF3D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J. Majchrzak, T. Mendel, Metodyka pisania prac magisterskich i dyplomowych: poradnik pisania prac promocyjnych oraz innych opracowań naukowych wraz z przygotowaniem ich do obrony lub publikacji, Wyd. 2 popr., Akademia Ekonomiczna w Poznaniu, Poznań, 1996, </w:t>
            </w:r>
          </w:p>
          <w:p w14:paraId="43D0900C" w14:textId="6E51BD69" w:rsidR="41E1EF3D" w:rsidRDefault="41E1EF3D" w:rsidP="41E1EF3D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lastRenderedPageBreak/>
              <w:t xml:space="preserve">T. Rawa, Metodyka wykonywania inżynierskich i magisterskich prac dyplomowych, Akademia </w:t>
            </w:r>
            <w:proofErr w:type="spellStart"/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RolniczoTechniczna</w:t>
            </w:r>
            <w:proofErr w:type="spellEnd"/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w Olsztynie, Olsztyn, 1999. </w:t>
            </w:r>
          </w:p>
          <w:p w14:paraId="783B6372" w14:textId="395A8280" w:rsidR="41E1EF3D" w:rsidRDefault="41E1EF3D" w:rsidP="41E1EF3D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A. Pabian, W. </w:t>
            </w:r>
            <w:proofErr w:type="spellStart"/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Gworys</w:t>
            </w:r>
            <w:proofErr w:type="spellEnd"/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Pisanie i redagowanie prac dyplomowych: poradnik dla studentów, Politechnika Częstochowska, Częstochowa, 1997. </w:t>
            </w:r>
          </w:p>
          <w:p w14:paraId="0B1CAD4C" w14:textId="4289F4C3" w:rsidR="41E1EF3D" w:rsidRDefault="41E1EF3D" w:rsidP="41E1EF3D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K. Wójcik, Piszę pracę magisterską: poradnik dla autorów akademickich prac promocyjnych licencjackich, magisterskich, doktorskich, Wyd. 5 zm., Szkoła Głowna Handlowa, Warszawa, 2000. </w:t>
            </w:r>
          </w:p>
          <w:p w14:paraId="654DF365" w14:textId="6B4341B3" w:rsidR="41E1EF3D" w:rsidRDefault="41E1EF3D" w:rsidP="41E1EF3D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hyperlink r:id="rId8">
              <w:r w:rsidRPr="41E1EF3D">
                <w:rPr>
                  <w:rStyle w:val="Hipercze"/>
                  <w:rFonts w:ascii="Cambria" w:eastAsia="Cambria" w:hAnsi="Cambria" w:cs="Cambria"/>
                  <w:sz w:val="20"/>
                  <w:szCs w:val="20"/>
                  <w:lang w:val="en-US"/>
                </w:rPr>
                <w:t>www.sztukaprezentacji.pl</w:t>
              </w:r>
            </w:hyperlink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 </w:t>
            </w:r>
          </w:p>
          <w:p w14:paraId="0DA4D76D" w14:textId="05EFD7B8" w:rsidR="41E1EF3D" w:rsidRDefault="41E1EF3D" w:rsidP="41E1EF3D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W. Murzyn, </w:t>
            </w:r>
            <w:r w:rsidRPr="41E1EF3D">
              <w:rPr>
                <w:rFonts w:ascii="Cambria" w:eastAsia="Cambria" w:hAnsi="Cambria" w:cs="Cambria"/>
                <w:i/>
                <w:iCs/>
                <w:color w:val="000000" w:themeColor="text1"/>
                <w:sz w:val="20"/>
                <w:szCs w:val="20"/>
              </w:rPr>
              <w:t>Prezentacje - wystąpienia publiczne.</w:t>
            </w: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4AE04899" w14:textId="0AD88D03" w:rsidR="41E1EF3D" w:rsidRDefault="41E1EF3D" w:rsidP="41E1EF3D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M. </w:t>
            </w:r>
            <w:proofErr w:type="spellStart"/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Michna</w:t>
            </w:r>
            <w:proofErr w:type="spellEnd"/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</w:t>
            </w:r>
            <w:r w:rsidRPr="41E1EF3D">
              <w:rPr>
                <w:rFonts w:ascii="Cambria" w:eastAsia="Cambria" w:hAnsi="Cambria" w:cs="Cambria"/>
                <w:i/>
                <w:iCs/>
                <w:color w:val="000000" w:themeColor="text1"/>
                <w:sz w:val="20"/>
                <w:szCs w:val="20"/>
              </w:rPr>
              <w:t>Przygotowanie prezentacji technicznej.</w:t>
            </w: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4DC08513" w14:textId="2E821F6B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9. </w:t>
            </w:r>
            <w:proofErr w:type="spellStart"/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Strony</w:t>
            </w:r>
            <w:proofErr w:type="spellEnd"/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internetowe</w:t>
            </w:r>
            <w:proofErr w:type="spellEnd"/>
            <w:r w:rsidRPr="41E1EF3D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004E9160" w14:textId="52CCDEB4" w:rsidR="00BE05BB" w:rsidRDefault="00BE05BB" w:rsidP="41E1EF3D">
      <w:pPr>
        <w:spacing w:after="0" w:line="276" w:lineRule="auto"/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</w:pPr>
    </w:p>
    <w:p w14:paraId="596234EC" w14:textId="03E10D3A" w:rsidR="00BE05BB" w:rsidRDefault="5709F099" w:rsidP="41E1EF3D">
      <w:pPr>
        <w:spacing w:after="0" w:line="276" w:lineRule="auto"/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</w:pPr>
      <w:r w:rsidRPr="41E1EF3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13. Informacje dodatkowe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40"/>
        <w:gridCol w:w="6030"/>
      </w:tblGrid>
      <w:tr w:rsidR="41E1EF3D" w:rsidRPr="0033434E" w14:paraId="2E88BEF9" w14:textId="77777777" w:rsidTr="41E1EF3D">
        <w:trPr>
          <w:trHeight w:val="300"/>
        </w:trPr>
        <w:tc>
          <w:tcPr>
            <w:tcW w:w="3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42DF9F5" w14:textId="2A7DA0B5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sz w:val="20"/>
                <w:szCs w:val="20"/>
              </w:rPr>
              <w:t>imię i nazwisko  sporządzającego</w:t>
            </w:r>
          </w:p>
        </w:tc>
        <w:tc>
          <w:tcPr>
            <w:tcW w:w="6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49FFC4A" w14:textId="02019C3D" w:rsidR="41E1EF3D" w:rsidRPr="009F756A" w:rsidRDefault="41E1EF3D" w:rsidP="41E1EF3D">
            <w:pPr>
              <w:spacing w:after="0" w:line="276" w:lineRule="auto"/>
              <w:rPr>
                <w:rFonts w:ascii="Cambria" w:eastAsia="Cambria" w:hAnsi="Cambria" w:cs="Cambria"/>
                <w:sz w:val="20"/>
                <w:szCs w:val="20"/>
                <w:lang w:val="en-GB"/>
              </w:rPr>
            </w:pPr>
            <w:r w:rsidRPr="41E1EF3D">
              <w:rPr>
                <w:rFonts w:ascii="Cambria" w:eastAsia="Cambria" w:hAnsi="Cambria" w:cs="Cambria"/>
                <w:sz w:val="20"/>
                <w:szCs w:val="20"/>
                <w:lang w:val="en-GB"/>
              </w:rPr>
              <w:t>Prof. AJP dr hab. Jarosław Becker</w:t>
            </w:r>
          </w:p>
        </w:tc>
      </w:tr>
      <w:tr w:rsidR="41E1EF3D" w14:paraId="31E80C39" w14:textId="77777777" w:rsidTr="41E1EF3D">
        <w:trPr>
          <w:trHeight w:val="300"/>
        </w:trPr>
        <w:tc>
          <w:tcPr>
            <w:tcW w:w="3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269191B" w14:textId="37C904C9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sz w:val="20"/>
                <w:szCs w:val="20"/>
              </w:rPr>
              <w:t>data sporządzenia / aktualizacji</w:t>
            </w:r>
          </w:p>
        </w:tc>
        <w:tc>
          <w:tcPr>
            <w:tcW w:w="6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B7F2BA3" w14:textId="52F343EA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sz w:val="20"/>
                <w:szCs w:val="20"/>
              </w:rPr>
              <w:t>1</w:t>
            </w:r>
            <w:r w:rsidR="00D81AAD">
              <w:rPr>
                <w:rFonts w:ascii="Cambria" w:eastAsia="Cambria" w:hAnsi="Cambria" w:cs="Cambria"/>
                <w:sz w:val="20"/>
                <w:szCs w:val="20"/>
              </w:rPr>
              <w:t>0</w:t>
            </w:r>
            <w:r w:rsidRPr="41E1EF3D">
              <w:rPr>
                <w:rFonts w:ascii="Cambria" w:eastAsia="Cambria" w:hAnsi="Cambria" w:cs="Cambria"/>
                <w:sz w:val="20"/>
                <w:szCs w:val="20"/>
              </w:rPr>
              <w:t>.06.2025 r.</w:t>
            </w:r>
          </w:p>
        </w:tc>
      </w:tr>
      <w:tr w:rsidR="41E1EF3D" w14:paraId="6B4316E8" w14:textId="77777777" w:rsidTr="41E1EF3D">
        <w:trPr>
          <w:trHeight w:val="300"/>
        </w:trPr>
        <w:tc>
          <w:tcPr>
            <w:tcW w:w="3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C705A02" w14:textId="781DF240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sz w:val="20"/>
                <w:szCs w:val="20"/>
              </w:rPr>
              <w:t>dane kontaktowe (e-mail)</w:t>
            </w:r>
          </w:p>
        </w:tc>
        <w:tc>
          <w:tcPr>
            <w:tcW w:w="6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38B2877" w14:textId="211DA69A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hyperlink r:id="rId9">
              <w:r w:rsidRPr="41E1EF3D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jbecker@ajp.edu.pl</w:t>
              </w:r>
            </w:hyperlink>
          </w:p>
        </w:tc>
      </w:tr>
      <w:tr w:rsidR="41E1EF3D" w14:paraId="53E45012" w14:textId="77777777" w:rsidTr="41E1EF3D">
        <w:trPr>
          <w:trHeight w:val="300"/>
        </w:trPr>
        <w:tc>
          <w:tcPr>
            <w:tcW w:w="3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B95CD3D" w14:textId="0CF1CB07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41E1EF3D">
              <w:rPr>
                <w:rFonts w:ascii="Cambria" w:eastAsia="Cambria" w:hAnsi="Cambria" w:cs="Cambria"/>
                <w:sz w:val="20"/>
                <w:szCs w:val="20"/>
              </w:rPr>
              <w:t>Podpis</w:t>
            </w:r>
          </w:p>
        </w:tc>
        <w:tc>
          <w:tcPr>
            <w:tcW w:w="6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ED4A56E" w14:textId="37723221" w:rsidR="41E1EF3D" w:rsidRDefault="41E1EF3D" w:rsidP="41E1EF3D">
            <w:pPr>
              <w:spacing w:after="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68AA3582" w14:textId="628F6BFC" w:rsidR="00BE05BB" w:rsidRDefault="00BE05BB" w:rsidP="41E1EF3D">
      <w:pPr>
        <w:spacing w:after="0" w:line="276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2C68A684" w14:textId="2E022E3C" w:rsidR="00BE05BB" w:rsidRDefault="00BE05BB" w:rsidP="41E1EF3D">
      <w:pPr>
        <w:spacing w:after="0" w:line="276" w:lineRule="auto"/>
        <w:jc w:val="center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4CA6D1A0" w14:textId="7AB89E89" w:rsidR="003C6128" w:rsidRDefault="003C6128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br w:type="page"/>
      </w:r>
    </w:p>
    <w:p w14:paraId="1089B5C3" w14:textId="77777777" w:rsidR="00B656B1" w:rsidRPr="002A5CD0" w:rsidRDefault="00B656B1" w:rsidP="00B656B1">
      <w:pPr>
        <w:spacing w:after="0"/>
        <w:rPr>
          <w:rFonts w:ascii="Cambria" w:hAnsi="Cambria"/>
          <w:vanish/>
          <w:sz w:val="20"/>
          <w:szCs w:val="20"/>
        </w:rPr>
      </w:pPr>
    </w:p>
    <w:p w14:paraId="0E0EA168" w14:textId="77777777" w:rsidR="00B656B1" w:rsidRPr="002A5CD0" w:rsidRDefault="00B656B1" w:rsidP="00B656B1">
      <w:pPr>
        <w:spacing w:after="0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tbl>
      <w:tblPr>
        <w:tblpPr w:leftFromText="141" w:rightFromText="141" w:vertAnchor="page" w:horzAnchor="margin" w:tblpY="187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B656B1" w:rsidRPr="002A5CD0" w14:paraId="4EC5A128" w14:textId="77777777" w:rsidTr="00F80784">
        <w:trPr>
          <w:trHeight w:val="269"/>
        </w:trPr>
        <w:tc>
          <w:tcPr>
            <w:tcW w:w="1968" w:type="dxa"/>
            <w:vMerge w:val="restart"/>
          </w:tcPr>
          <w:p w14:paraId="6252C2A9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2A5CD0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0FC04BD0" wp14:editId="5F29368A">
                  <wp:extent cx="895350" cy="895350"/>
                  <wp:effectExtent l="0" t="0" r="0" b="0"/>
                  <wp:docPr id="6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C02A9DC" w14:textId="77777777" w:rsidR="00B656B1" w:rsidRPr="002A5CD0" w:rsidRDefault="00B656B1" w:rsidP="00F8078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D3B15F2" w14:textId="77777777" w:rsidR="00B656B1" w:rsidRPr="002A5CD0" w:rsidRDefault="00B656B1" w:rsidP="00F8078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 xml:space="preserve">Techniczny </w:t>
            </w:r>
          </w:p>
        </w:tc>
      </w:tr>
      <w:tr w:rsidR="00B656B1" w:rsidRPr="002A5CD0" w14:paraId="15F86284" w14:textId="77777777" w:rsidTr="00F80784">
        <w:trPr>
          <w:trHeight w:val="275"/>
        </w:trPr>
        <w:tc>
          <w:tcPr>
            <w:tcW w:w="1968" w:type="dxa"/>
            <w:vMerge/>
          </w:tcPr>
          <w:p w14:paraId="0EC456DF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D456C99" w14:textId="77777777" w:rsidR="00B656B1" w:rsidRPr="002A5CD0" w:rsidRDefault="00B656B1" w:rsidP="00F8078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B63FD48" w14:textId="77777777" w:rsidR="00B656B1" w:rsidRPr="002A5CD0" w:rsidRDefault="00B656B1" w:rsidP="00F8078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B656B1" w:rsidRPr="002A5CD0" w14:paraId="6A22C166" w14:textId="77777777" w:rsidTr="00F8078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74E80DA2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055FFC16" w14:textId="77777777" w:rsidR="00B656B1" w:rsidRPr="002A5CD0" w:rsidRDefault="00B656B1" w:rsidP="00F8078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4E5691C3" w14:textId="77777777" w:rsidR="00B656B1" w:rsidRPr="002A5CD0" w:rsidRDefault="00B656B1" w:rsidP="00F8078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B656B1" w:rsidRPr="002A5CD0" w14:paraId="7705273D" w14:textId="77777777" w:rsidTr="00F8078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526264E8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3C605FA" w14:textId="77777777" w:rsidR="00B656B1" w:rsidRPr="002A5CD0" w:rsidRDefault="00B656B1" w:rsidP="00F8078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EE01EA9" w14:textId="77777777" w:rsidR="00B656B1" w:rsidRPr="002A5CD0" w:rsidRDefault="00B656B1" w:rsidP="00F8078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B656B1" w:rsidRPr="002A5CD0" w14:paraId="5A55D080" w14:textId="77777777" w:rsidTr="00F80784">
        <w:trPr>
          <w:trHeight w:val="139"/>
        </w:trPr>
        <w:tc>
          <w:tcPr>
            <w:tcW w:w="1968" w:type="dxa"/>
            <w:vMerge/>
          </w:tcPr>
          <w:p w14:paraId="1BBF3417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113E239C" w14:textId="77777777" w:rsidR="00B656B1" w:rsidRPr="002A5CD0" w:rsidRDefault="00B656B1" w:rsidP="00F8078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17E8D591" w14:textId="77777777" w:rsidR="00B656B1" w:rsidRPr="002A5CD0" w:rsidRDefault="00B656B1" w:rsidP="00F8078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B656B1" w:rsidRPr="002A5CD0" w14:paraId="70336302" w14:textId="77777777" w:rsidTr="00F8078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292C9A83" w14:textId="77777777" w:rsidR="00B656B1" w:rsidRPr="002A5CD0" w:rsidRDefault="00B656B1" w:rsidP="00F8078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2F306F87" w14:textId="77777777" w:rsidR="00B656B1" w:rsidRPr="002A5CD0" w:rsidRDefault="00B656B1" w:rsidP="00F8078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D.2, D.3, D.4</w:t>
            </w:r>
          </w:p>
        </w:tc>
      </w:tr>
    </w:tbl>
    <w:p w14:paraId="4DA01480" w14:textId="77777777" w:rsidR="00B656B1" w:rsidRPr="002A5CD0" w:rsidRDefault="00B656B1" w:rsidP="00B656B1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A5CD0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13F55C8" w14:textId="77777777" w:rsidR="00B656B1" w:rsidRPr="002A5CD0" w:rsidRDefault="00B656B1" w:rsidP="00B656B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B656B1" w:rsidRPr="002A5CD0" w14:paraId="3F522AD9" w14:textId="77777777" w:rsidTr="00F80784">
        <w:trPr>
          <w:trHeight w:val="328"/>
        </w:trPr>
        <w:tc>
          <w:tcPr>
            <w:tcW w:w="4219" w:type="dxa"/>
            <w:vAlign w:val="center"/>
          </w:tcPr>
          <w:p w14:paraId="45CAA6FB" w14:textId="77777777" w:rsidR="00B656B1" w:rsidRPr="0033434E" w:rsidRDefault="00B656B1" w:rsidP="00F80784">
            <w:pPr>
              <w:pStyle w:val="akarta"/>
              <w:spacing w:before="0" w:after="0" w:line="276" w:lineRule="auto"/>
              <w:rPr>
                <w:sz w:val="20"/>
                <w:szCs w:val="20"/>
              </w:rPr>
            </w:pPr>
            <w:r w:rsidRPr="0033434E">
              <w:rPr>
                <w:sz w:val="20"/>
                <w:szCs w:val="2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0A74D669" w14:textId="77777777" w:rsidR="00B656B1" w:rsidRPr="0033434E" w:rsidRDefault="00B656B1" w:rsidP="00F80784">
            <w:pPr>
              <w:pStyle w:val="akarta"/>
              <w:spacing w:before="0" w:after="0" w:line="276" w:lineRule="auto"/>
              <w:rPr>
                <w:sz w:val="20"/>
                <w:szCs w:val="20"/>
              </w:rPr>
            </w:pPr>
            <w:r w:rsidRPr="0033434E">
              <w:rPr>
                <w:sz w:val="20"/>
                <w:szCs w:val="20"/>
              </w:rPr>
              <w:t>Praktyka zawodowa</w:t>
            </w:r>
          </w:p>
        </w:tc>
      </w:tr>
      <w:tr w:rsidR="00B656B1" w:rsidRPr="002A5CD0" w14:paraId="5A71C034" w14:textId="77777777" w:rsidTr="00F80784">
        <w:tc>
          <w:tcPr>
            <w:tcW w:w="4219" w:type="dxa"/>
            <w:vAlign w:val="center"/>
          </w:tcPr>
          <w:p w14:paraId="4E42A338" w14:textId="77777777" w:rsidR="00B656B1" w:rsidRPr="0033434E" w:rsidRDefault="00B656B1" w:rsidP="00F80784">
            <w:pPr>
              <w:pStyle w:val="akarta"/>
              <w:spacing w:before="0" w:after="0" w:line="276" w:lineRule="auto"/>
              <w:rPr>
                <w:sz w:val="20"/>
                <w:szCs w:val="20"/>
              </w:rPr>
            </w:pPr>
            <w:r w:rsidRPr="0033434E">
              <w:rPr>
                <w:sz w:val="20"/>
                <w:szCs w:val="2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6D7C73C2" w14:textId="77777777" w:rsidR="00B656B1" w:rsidRPr="0033434E" w:rsidRDefault="00B656B1" w:rsidP="00F80784">
            <w:pPr>
              <w:pStyle w:val="akarta"/>
              <w:spacing w:before="0" w:after="0" w:line="276" w:lineRule="auto"/>
              <w:rPr>
                <w:sz w:val="20"/>
                <w:szCs w:val="20"/>
              </w:rPr>
            </w:pPr>
            <w:r w:rsidRPr="0033434E">
              <w:rPr>
                <w:sz w:val="20"/>
                <w:szCs w:val="20"/>
              </w:rPr>
              <w:t>36</w:t>
            </w:r>
          </w:p>
        </w:tc>
      </w:tr>
      <w:tr w:rsidR="00B656B1" w:rsidRPr="002A5CD0" w14:paraId="2BCC50F3" w14:textId="77777777" w:rsidTr="00F80784">
        <w:tc>
          <w:tcPr>
            <w:tcW w:w="4219" w:type="dxa"/>
            <w:vAlign w:val="center"/>
          </w:tcPr>
          <w:p w14:paraId="58E765ED" w14:textId="77777777" w:rsidR="00B656B1" w:rsidRPr="0033434E" w:rsidRDefault="00B656B1" w:rsidP="00F80784">
            <w:pPr>
              <w:pStyle w:val="akarta"/>
              <w:spacing w:before="0" w:after="0" w:line="276" w:lineRule="auto"/>
              <w:rPr>
                <w:sz w:val="20"/>
                <w:szCs w:val="20"/>
              </w:rPr>
            </w:pPr>
            <w:r w:rsidRPr="0033434E">
              <w:rPr>
                <w:sz w:val="20"/>
                <w:szCs w:val="2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403E2989" w14:textId="77777777" w:rsidR="00B656B1" w:rsidRPr="0033434E" w:rsidRDefault="00B656B1" w:rsidP="00F80784">
            <w:pPr>
              <w:pStyle w:val="akarta"/>
              <w:spacing w:before="0" w:after="0" w:line="276" w:lineRule="auto"/>
              <w:rPr>
                <w:sz w:val="20"/>
                <w:szCs w:val="20"/>
              </w:rPr>
            </w:pPr>
            <w:r w:rsidRPr="0033434E">
              <w:rPr>
                <w:sz w:val="20"/>
                <w:szCs w:val="20"/>
              </w:rPr>
              <w:t>obowiązkowe/</w:t>
            </w:r>
            <w:r w:rsidRPr="0033434E">
              <w:rPr>
                <w:strike/>
                <w:sz w:val="20"/>
                <w:szCs w:val="20"/>
              </w:rPr>
              <w:t>obieralne</w:t>
            </w:r>
          </w:p>
        </w:tc>
      </w:tr>
      <w:tr w:rsidR="00B656B1" w:rsidRPr="002A5CD0" w14:paraId="120BB8A2" w14:textId="77777777" w:rsidTr="00F80784">
        <w:tc>
          <w:tcPr>
            <w:tcW w:w="4219" w:type="dxa"/>
            <w:vAlign w:val="center"/>
          </w:tcPr>
          <w:p w14:paraId="584A4E7F" w14:textId="77777777" w:rsidR="00B656B1" w:rsidRPr="0033434E" w:rsidRDefault="00B656B1" w:rsidP="00F80784">
            <w:pPr>
              <w:pStyle w:val="akarta"/>
              <w:spacing w:before="0" w:after="0" w:line="276" w:lineRule="auto"/>
              <w:rPr>
                <w:sz w:val="20"/>
                <w:szCs w:val="20"/>
              </w:rPr>
            </w:pPr>
            <w:r w:rsidRPr="0033434E">
              <w:rPr>
                <w:sz w:val="20"/>
                <w:szCs w:val="2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35B23E45" w14:textId="77777777" w:rsidR="00B656B1" w:rsidRPr="0033434E" w:rsidRDefault="00B656B1" w:rsidP="00F80784">
            <w:pPr>
              <w:pStyle w:val="akarta"/>
              <w:spacing w:before="0" w:after="0" w:line="276" w:lineRule="auto"/>
              <w:rPr>
                <w:sz w:val="20"/>
                <w:szCs w:val="20"/>
              </w:rPr>
            </w:pPr>
            <w:r w:rsidRPr="0033434E">
              <w:rPr>
                <w:sz w:val="20"/>
                <w:szCs w:val="20"/>
              </w:rPr>
              <w:t>Dyplomowanie i praktyka</w:t>
            </w:r>
          </w:p>
        </w:tc>
      </w:tr>
      <w:tr w:rsidR="00B656B1" w:rsidRPr="002A5CD0" w14:paraId="446042CC" w14:textId="77777777" w:rsidTr="00F80784">
        <w:tc>
          <w:tcPr>
            <w:tcW w:w="4219" w:type="dxa"/>
            <w:vAlign w:val="center"/>
          </w:tcPr>
          <w:p w14:paraId="66B6D0FA" w14:textId="77777777" w:rsidR="00B656B1" w:rsidRPr="0033434E" w:rsidRDefault="00B656B1" w:rsidP="00F80784">
            <w:pPr>
              <w:pStyle w:val="akarta"/>
              <w:spacing w:before="0" w:after="0" w:line="276" w:lineRule="auto"/>
              <w:rPr>
                <w:sz w:val="20"/>
                <w:szCs w:val="20"/>
              </w:rPr>
            </w:pPr>
            <w:r w:rsidRPr="0033434E">
              <w:rPr>
                <w:sz w:val="20"/>
                <w:szCs w:val="2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E7BF485" w14:textId="77777777" w:rsidR="00B656B1" w:rsidRPr="0033434E" w:rsidRDefault="00B656B1" w:rsidP="00F80784">
            <w:pPr>
              <w:pStyle w:val="akarta"/>
              <w:spacing w:before="0" w:after="0" w:line="276" w:lineRule="auto"/>
              <w:rPr>
                <w:sz w:val="20"/>
                <w:szCs w:val="20"/>
              </w:rPr>
            </w:pPr>
            <w:r w:rsidRPr="0033434E">
              <w:rPr>
                <w:sz w:val="20"/>
                <w:szCs w:val="20"/>
              </w:rPr>
              <w:t>polski</w:t>
            </w:r>
          </w:p>
        </w:tc>
      </w:tr>
      <w:tr w:rsidR="00B656B1" w:rsidRPr="002A5CD0" w14:paraId="68F9A874" w14:textId="77777777" w:rsidTr="00F80784">
        <w:tc>
          <w:tcPr>
            <w:tcW w:w="4219" w:type="dxa"/>
            <w:vAlign w:val="center"/>
          </w:tcPr>
          <w:p w14:paraId="3BEF5397" w14:textId="77777777" w:rsidR="00B656B1" w:rsidRPr="0033434E" w:rsidRDefault="00B656B1" w:rsidP="00F80784">
            <w:pPr>
              <w:pStyle w:val="akarta"/>
              <w:spacing w:before="0" w:after="0" w:line="276" w:lineRule="auto"/>
              <w:rPr>
                <w:sz w:val="20"/>
                <w:szCs w:val="20"/>
              </w:rPr>
            </w:pPr>
            <w:r w:rsidRPr="0033434E">
              <w:rPr>
                <w:sz w:val="20"/>
                <w:szCs w:val="20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6766ACA2" w14:textId="77777777" w:rsidR="00B656B1" w:rsidRPr="0033434E" w:rsidRDefault="00B656B1" w:rsidP="00F80784">
            <w:pPr>
              <w:pStyle w:val="akarta"/>
              <w:spacing w:before="0" w:after="0" w:line="276" w:lineRule="auto"/>
              <w:rPr>
                <w:sz w:val="20"/>
                <w:szCs w:val="20"/>
              </w:rPr>
            </w:pPr>
            <w:r w:rsidRPr="0033434E">
              <w:rPr>
                <w:sz w:val="20"/>
                <w:szCs w:val="20"/>
              </w:rPr>
              <w:t>2, 3, 4</w:t>
            </w:r>
          </w:p>
        </w:tc>
      </w:tr>
      <w:tr w:rsidR="00B656B1" w:rsidRPr="002A5CD0" w14:paraId="5D27C2E4" w14:textId="77777777" w:rsidTr="00F80784">
        <w:tc>
          <w:tcPr>
            <w:tcW w:w="4219" w:type="dxa"/>
            <w:vAlign w:val="center"/>
          </w:tcPr>
          <w:p w14:paraId="4CC04FAB" w14:textId="77777777" w:rsidR="00B656B1" w:rsidRPr="0033434E" w:rsidRDefault="00B656B1" w:rsidP="00F80784">
            <w:pPr>
              <w:pStyle w:val="akarta"/>
              <w:spacing w:before="0" w:after="0" w:line="276" w:lineRule="auto"/>
              <w:rPr>
                <w:sz w:val="20"/>
                <w:szCs w:val="20"/>
              </w:rPr>
            </w:pPr>
            <w:r w:rsidRPr="0033434E">
              <w:rPr>
                <w:sz w:val="20"/>
                <w:szCs w:val="20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8BD31AF" w14:textId="77777777" w:rsidR="00B656B1" w:rsidRPr="0033434E" w:rsidRDefault="00B656B1" w:rsidP="00F80784">
            <w:pPr>
              <w:pStyle w:val="akarta"/>
              <w:spacing w:before="0" w:after="0" w:line="276" w:lineRule="auto"/>
              <w:rPr>
                <w:sz w:val="20"/>
                <w:szCs w:val="20"/>
              </w:rPr>
            </w:pPr>
            <w:r w:rsidRPr="0033434E">
              <w:rPr>
                <w:sz w:val="20"/>
                <w:szCs w:val="20"/>
              </w:rPr>
              <w:t>Mgr Elżbieta Błaszczak</w:t>
            </w:r>
          </w:p>
        </w:tc>
      </w:tr>
    </w:tbl>
    <w:p w14:paraId="596C8722" w14:textId="77777777" w:rsidR="00B656B1" w:rsidRPr="0007615B" w:rsidRDefault="00B656B1" w:rsidP="00B656B1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3389092E" w14:textId="77777777" w:rsidR="00B656B1" w:rsidRPr="002A5CD0" w:rsidRDefault="00B656B1" w:rsidP="00B656B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5"/>
        <w:gridCol w:w="2781"/>
        <w:gridCol w:w="2212"/>
        <w:gridCol w:w="2411"/>
      </w:tblGrid>
      <w:tr w:rsidR="00B656B1" w:rsidRPr="002A5CD0" w14:paraId="0558AABF" w14:textId="77777777" w:rsidTr="00F80784">
        <w:tc>
          <w:tcPr>
            <w:tcW w:w="2660" w:type="dxa"/>
            <w:vAlign w:val="center"/>
          </w:tcPr>
          <w:p w14:paraId="2B31FDC8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37E1B3DA" w14:textId="77777777" w:rsidR="00B656B1" w:rsidRDefault="00B656B1" w:rsidP="00F8078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8BD95FF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vAlign w:val="center"/>
          </w:tcPr>
          <w:p w14:paraId="4C3055BE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75562865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A5CD0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B656B1" w:rsidRPr="002A5CD0" w14:paraId="306CA891" w14:textId="77777777" w:rsidTr="00F80784">
        <w:tc>
          <w:tcPr>
            <w:tcW w:w="2660" w:type="dxa"/>
          </w:tcPr>
          <w:p w14:paraId="359B2533" w14:textId="77777777" w:rsidR="00B656B1" w:rsidRPr="002A5CD0" w:rsidRDefault="00B656B1" w:rsidP="00F8078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Praktyka 1</w:t>
            </w:r>
          </w:p>
        </w:tc>
        <w:tc>
          <w:tcPr>
            <w:tcW w:w="2410" w:type="dxa"/>
            <w:vAlign w:val="center"/>
          </w:tcPr>
          <w:p w14:paraId="1BEED7C4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320/320</w:t>
            </w:r>
          </w:p>
        </w:tc>
        <w:tc>
          <w:tcPr>
            <w:tcW w:w="2263" w:type="dxa"/>
            <w:vAlign w:val="center"/>
          </w:tcPr>
          <w:p w14:paraId="34D8438F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 w:val="restart"/>
            <w:vAlign w:val="center"/>
          </w:tcPr>
          <w:p w14:paraId="67A4981E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36</w:t>
            </w:r>
          </w:p>
        </w:tc>
      </w:tr>
      <w:tr w:rsidR="00B656B1" w:rsidRPr="002A5CD0" w14:paraId="38A5DC3A" w14:textId="77777777" w:rsidTr="00F80784">
        <w:tc>
          <w:tcPr>
            <w:tcW w:w="2660" w:type="dxa"/>
          </w:tcPr>
          <w:p w14:paraId="538B8B35" w14:textId="77777777" w:rsidR="00B656B1" w:rsidRPr="002A5CD0" w:rsidRDefault="00B656B1" w:rsidP="00F8078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Praktyka 2</w:t>
            </w:r>
          </w:p>
        </w:tc>
        <w:tc>
          <w:tcPr>
            <w:tcW w:w="2410" w:type="dxa"/>
            <w:vAlign w:val="center"/>
          </w:tcPr>
          <w:p w14:paraId="2B684380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320/320</w:t>
            </w:r>
          </w:p>
        </w:tc>
        <w:tc>
          <w:tcPr>
            <w:tcW w:w="2263" w:type="dxa"/>
            <w:vAlign w:val="center"/>
          </w:tcPr>
          <w:p w14:paraId="59F257C5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556" w:type="dxa"/>
            <w:vMerge/>
          </w:tcPr>
          <w:p w14:paraId="411E0B57" w14:textId="77777777" w:rsidR="00B656B1" w:rsidRPr="002A5CD0" w:rsidRDefault="00B656B1" w:rsidP="00F8078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B656B1" w:rsidRPr="002A5CD0" w14:paraId="038E9F50" w14:textId="77777777" w:rsidTr="00F80784">
        <w:tc>
          <w:tcPr>
            <w:tcW w:w="2660" w:type="dxa"/>
          </w:tcPr>
          <w:p w14:paraId="4DFE6BD2" w14:textId="77777777" w:rsidR="00B656B1" w:rsidRPr="002A5CD0" w:rsidRDefault="00B656B1" w:rsidP="00F8078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Praktyka 3</w:t>
            </w:r>
          </w:p>
        </w:tc>
        <w:tc>
          <w:tcPr>
            <w:tcW w:w="2410" w:type="dxa"/>
            <w:vAlign w:val="center"/>
          </w:tcPr>
          <w:p w14:paraId="347B2D75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320/320</w:t>
            </w:r>
          </w:p>
        </w:tc>
        <w:tc>
          <w:tcPr>
            <w:tcW w:w="2263" w:type="dxa"/>
            <w:vAlign w:val="center"/>
          </w:tcPr>
          <w:p w14:paraId="748BB6FF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556" w:type="dxa"/>
            <w:vMerge/>
          </w:tcPr>
          <w:p w14:paraId="2EF83825" w14:textId="77777777" w:rsidR="00B656B1" w:rsidRPr="002A5CD0" w:rsidRDefault="00B656B1" w:rsidP="00F8078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1827890" w14:textId="77777777" w:rsidR="00B656B1" w:rsidRPr="0007615B" w:rsidRDefault="00B656B1" w:rsidP="00B656B1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5557DE24" w14:textId="77777777" w:rsidR="00B656B1" w:rsidRPr="002A5CD0" w:rsidRDefault="00B656B1" w:rsidP="00B656B1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B656B1" w:rsidRPr="002A5CD0" w14:paraId="27B44AE2" w14:textId="77777777" w:rsidTr="00F80784">
        <w:trPr>
          <w:trHeight w:val="301"/>
          <w:jc w:val="center"/>
        </w:trPr>
        <w:tc>
          <w:tcPr>
            <w:tcW w:w="9898" w:type="dxa"/>
          </w:tcPr>
          <w:p w14:paraId="26F1DCE7" w14:textId="77777777" w:rsidR="00B656B1" w:rsidRPr="002A5CD0" w:rsidRDefault="00B656B1" w:rsidP="00F8078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</w:tbl>
    <w:p w14:paraId="4AA98616" w14:textId="77777777" w:rsidR="00B656B1" w:rsidRPr="0007615B" w:rsidRDefault="00B656B1" w:rsidP="00B656B1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6489C67E" w14:textId="77777777" w:rsidR="00B656B1" w:rsidRPr="002A5CD0" w:rsidRDefault="00B656B1" w:rsidP="00B656B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656B1" w:rsidRPr="002A5CD0" w14:paraId="2EA12C8E" w14:textId="77777777" w:rsidTr="00F80784">
        <w:tc>
          <w:tcPr>
            <w:tcW w:w="9889" w:type="dxa"/>
          </w:tcPr>
          <w:p w14:paraId="1490BB13" w14:textId="77777777" w:rsidR="00B656B1" w:rsidRPr="002A5CD0" w:rsidRDefault="00B656B1" w:rsidP="00F8078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zdobycie wiedzy praktycznej przygotowującej do wykonywania zawodu</w:t>
            </w:r>
          </w:p>
          <w:p w14:paraId="0F657F94" w14:textId="77777777" w:rsidR="00B656B1" w:rsidRPr="002A5CD0" w:rsidRDefault="00B656B1" w:rsidP="00F8078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zastosowanie w praktyce umiejętności zdobytych na zajęciach</w:t>
            </w:r>
          </w:p>
          <w:p w14:paraId="43DC02AB" w14:textId="77777777" w:rsidR="00B656B1" w:rsidRPr="002A5CD0" w:rsidRDefault="00B656B1" w:rsidP="00F8078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 xml:space="preserve">nabywanie umiejętności pracy indywidualnej i w zespole </w:t>
            </w:r>
          </w:p>
          <w:p w14:paraId="6A5F32E9" w14:textId="77777777" w:rsidR="00B656B1" w:rsidRPr="002A5CD0" w:rsidRDefault="00B656B1" w:rsidP="00F8078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 xml:space="preserve">C4 - przygotowanie do uczenia się przez całe życie oraz do </w:t>
            </w:r>
            <w:r w:rsidRPr="002A5CD0">
              <w:rPr>
                <w:rFonts w:ascii="Cambria" w:hAnsi="Cambria" w:cs="Times New Roman"/>
                <w:sz w:val="20"/>
                <w:szCs w:val="20"/>
              </w:rPr>
              <w:t>podjęcia pracy w zawodzie</w:t>
            </w:r>
          </w:p>
          <w:p w14:paraId="6130F7D9" w14:textId="77777777" w:rsidR="00B656B1" w:rsidRPr="002A5CD0" w:rsidRDefault="00B656B1" w:rsidP="00F8078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 xml:space="preserve">rozumienie wagi i społecznych skutków działalności inżynierskiej oraz odpowiedzialności za podejmowane decyzje                                                                                                                                                        </w:t>
            </w:r>
          </w:p>
        </w:tc>
      </w:tr>
    </w:tbl>
    <w:p w14:paraId="78370C90" w14:textId="77777777" w:rsidR="00B656B1" w:rsidRPr="0007615B" w:rsidRDefault="00B656B1" w:rsidP="00B656B1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72E9ED5D" w14:textId="77777777" w:rsidR="00B656B1" w:rsidRPr="002A5CD0" w:rsidRDefault="00B656B1" w:rsidP="00B656B1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656B1" w:rsidRPr="002A5CD0" w14:paraId="1EC62B10" w14:textId="77777777" w:rsidTr="00F8078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3440F22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3505590E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29362F6D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B656B1" w:rsidRPr="002A5CD0" w14:paraId="3A4A58ED" w14:textId="77777777" w:rsidTr="00F80784">
        <w:trPr>
          <w:jc w:val="center"/>
        </w:trPr>
        <w:tc>
          <w:tcPr>
            <w:tcW w:w="9931" w:type="dxa"/>
            <w:gridSpan w:val="4"/>
          </w:tcPr>
          <w:p w14:paraId="336EBCB6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B656B1" w:rsidRPr="002A5CD0" w14:paraId="3B9F3054" w14:textId="77777777" w:rsidTr="00F8078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1424886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76E52101" w14:textId="4E9643E8" w:rsidR="00B656B1" w:rsidRPr="002A5CD0" w:rsidRDefault="0033434E" w:rsidP="00F8078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3434E">
              <w:rPr>
                <w:rFonts w:ascii="Cambria" w:hAnsi="Cambria" w:cs="Times New Roman"/>
                <w:sz w:val="20"/>
                <w:szCs w:val="20"/>
              </w:rPr>
              <w:t>Student zna i rozumie podstawowe zagadnienia praktyczne obejmujące kluczowe obszary informatyki.</w:t>
            </w:r>
          </w:p>
        </w:tc>
        <w:tc>
          <w:tcPr>
            <w:tcW w:w="1732" w:type="dxa"/>
            <w:vAlign w:val="center"/>
          </w:tcPr>
          <w:p w14:paraId="4F302BE2" w14:textId="77777777" w:rsidR="00B656B1" w:rsidRPr="002A5CD0" w:rsidRDefault="00B656B1" w:rsidP="00F80784">
            <w:pPr>
              <w:widowControl w:val="0"/>
              <w:autoSpaceDE w:val="0"/>
              <w:autoSpaceDN w:val="0"/>
              <w:adjustRightInd w:val="0"/>
              <w:spacing w:after="0"/>
              <w:ind w:right="163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K_W04, K_W13,</w:t>
            </w:r>
          </w:p>
          <w:p w14:paraId="06105525" w14:textId="77777777" w:rsidR="00B656B1" w:rsidRPr="002A5CD0" w:rsidRDefault="00B656B1" w:rsidP="00F80784">
            <w:pPr>
              <w:widowControl w:val="0"/>
              <w:autoSpaceDE w:val="0"/>
              <w:autoSpaceDN w:val="0"/>
              <w:adjustRightInd w:val="0"/>
              <w:spacing w:after="0"/>
              <w:ind w:right="22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K_W14,</w:t>
            </w:r>
          </w:p>
        </w:tc>
      </w:tr>
      <w:tr w:rsidR="00B656B1" w:rsidRPr="002A5CD0" w14:paraId="798D285C" w14:textId="77777777" w:rsidTr="00F8078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50DCFB8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5DE6B170" w14:textId="17925246" w:rsidR="00B656B1" w:rsidRPr="002A5CD0" w:rsidRDefault="0033434E" w:rsidP="00F8078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3434E">
              <w:rPr>
                <w:rFonts w:ascii="Cambria" w:hAnsi="Cambria" w:cs="Times New Roman"/>
                <w:sz w:val="20"/>
                <w:szCs w:val="20"/>
              </w:rPr>
              <w:t>Student zna i rozumie obowiązujące w zakładzie pracy przepisy, w tym regulamin pracy, przepisy bezpieczeństwa oraz podstawowe zasady ochrony własności.</w:t>
            </w:r>
          </w:p>
        </w:tc>
        <w:tc>
          <w:tcPr>
            <w:tcW w:w="1732" w:type="dxa"/>
            <w:vAlign w:val="center"/>
          </w:tcPr>
          <w:p w14:paraId="76320F98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K_W12, K_W15, K_W16</w:t>
            </w:r>
          </w:p>
        </w:tc>
      </w:tr>
      <w:tr w:rsidR="00B656B1" w:rsidRPr="002A5CD0" w14:paraId="6C2937D6" w14:textId="77777777" w:rsidTr="00F80784">
        <w:trPr>
          <w:jc w:val="center"/>
        </w:trPr>
        <w:tc>
          <w:tcPr>
            <w:tcW w:w="9931" w:type="dxa"/>
            <w:gridSpan w:val="4"/>
            <w:vAlign w:val="center"/>
          </w:tcPr>
          <w:p w14:paraId="37525239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B656B1" w:rsidRPr="002A5CD0" w14:paraId="49A2C888" w14:textId="77777777" w:rsidTr="00F8078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44FF280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0A16BF64" w14:textId="18843A6F" w:rsidR="00B656B1" w:rsidRPr="002A5CD0" w:rsidRDefault="0033434E" w:rsidP="00F8078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3434E">
              <w:rPr>
                <w:rFonts w:ascii="Cambria" w:hAnsi="Cambria" w:cs="Times New Roman"/>
                <w:sz w:val="20"/>
                <w:szCs w:val="20"/>
              </w:rPr>
              <w:t>Student potrafi zastosować w praktyce wiedzę zdobytą na zajęciach.</w:t>
            </w:r>
          </w:p>
        </w:tc>
        <w:tc>
          <w:tcPr>
            <w:tcW w:w="1732" w:type="dxa"/>
            <w:vAlign w:val="center"/>
          </w:tcPr>
          <w:p w14:paraId="25B91D39" w14:textId="77777777" w:rsidR="00B656B1" w:rsidRPr="002A5CD0" w:rsidRDefault="00B656B1" w:rsidP="00F80784">
            <w:pPr>
              <w:autoSpaceDE w:val="0"/>
              <w:autoSpaceDN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K_U12, K_U23, K_U25</w:t>
            </w:r>
          </w:p>
        </w:tc>
      </w:tr>
      <w:tr w:rsidR="00B656B1" w:rsidRPr="002A5CD0" w14:paraId="190BF9B7" w14:textId="77777777" w:rsidTr="00F8078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4F3E56C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</w:tcPr>
          <w:p w14:paraId="1BB515D0" w14:textId="77F1730F" w:rsidR="00B656B1" w:rsidRPr="002A5CD0" w:rsidRDefault="0033434E" w:rsidP="00F8078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Student </w:t>
            </w:r>
            <w:r w:rsidR="00B656B1" w:rsidRPr="002A5CD0">
              <w:rPr>
                <w:rFonts w:ascii="Cambria" w:hAnsi="Cambria" w:cs="Times New Roman"/>
                <w:sz w:val="20"/>
                <w:szCs w:val="20"/>
              </w:rPr>
              <w:t>potrafi pracować indywidualnie i w zespole zachowując przepisy bezpieczeństwa oraz umie właściwie zaplanować swoją pracę</w:t>
            </w:r>
          </w:p>
        </w:tc>
        <w:tc>
          <w:tcPr>
            <w:tcW w:w="1732" w:type="dxa"/>
            <w:vAlign w:val="center"/>
          </w:tcPr>
          <w:p w14:paraId="0D127B2C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K_U02, K_U20, K_U21, K_U22, K_U24</w:t>
            </w:r>
          </w:p>
        </w:tc>
      </w:tr>
      <w:tr w:rsidR="00B656B1" w:rsidRPr="002A5CD0" w14:paraId="356F2E9E" w14:textId="77777777" w:rsidTr="00F80784">
        <w:trPr>
          <w:jc w:val="center"/>
        </w:trPr>
        <w:tc>
          <w:tcPr>
            <w:tcW w:w="9931" w:type="dxa"/>
            <w:gridSpan w:val="4"/>
            <w:vAlign w:val="center"/>
          </w:tcPr>
          <w:p w14:paraId="7B7793D4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B656B1" w:rsidRPr="002A5CD0" w14:paraId="35492C6E" w14:textId="77777777" w:rsidTr="0033434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55C2DF5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3C5BB937" w14:textId="3865AA88" w:rsidR="00B656B1" w:rsidRPr="002A5CD0" w:rsidRDefault="0033434E" w:rsidP="00F8078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3434E">
              <w:rPr>
                <w:rFonts w:ascii="Cambria" w:hAnsi="Cambria" w:cs="Times New Roman"/>
                <w:sz w:val="20"/>
                <w:szCs w:val="20"/>
              </w:rPr>
              <w:t>Student jest gotów do uczenia się przez całe życie.</w:t>
            </w:r>
          </w:p>
        </w:tc>
        <w:tc>
          <w:tcPr>
            <w:tcW w:w="1732" w:type="dxa"/>
            <w:vAlign w:val="center"/>
          </w:tcPr>
          <w:p w14:paraId="25DD4913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B656B1" w:rsidRPr="002A5CD0" w14:paraId="54693A2C" w14:textId="77777777" w:rsidTr="0033434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33A3939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7BB2218F" w14:textId="1ADC8FF4" w:rsidR="00B656B1" w:rsidRPr="002A5CD0" w:rsidRDefault="0033434E" w:rsidP="00F8078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3434E">
              <w:rPr>
                <w:rFonts w:ascii="Cambria" w:hAnsi="Cambria" w:cs="Times New Roman"/>
                <w:sz w:val="20"/>
                <w:szCs w:val="20"/>
              </w:rPr>
              <w:t>Student jest gotów do współpracy w grupie oraz działania w sposób kreatywny i przedsiębiorczy.</w:t>
            </w:r>
          </w:p>
        </w:tc>
        <w:tc>
          <w:tcPr>
            <w:tcW w:w="1732" w:type="dxa"/>
            <w:vAlign w:val="center"/>
          </w:tcPr>
          <w:p w14:paraId="7BBE73B1" w14:textId="77777777" w:rsidR="00B656B1" w:rsidRPr="002A5CD0" w:rsidRDefault="00B656B1" w:rsidP="00F80784">
            <w:pPr>
              <w:autoSpaceDE w:val="0"/>
              <w:autoSpaceDN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K_K04, K_K06</w:t>
            </w:r>
          </w:p>
        </w:tc>
      </w:tr>
      <w:tr w:rsidR="00B656B1" w:rsidRPr="002A5CD0" w14:paraId="464EBF04" w14:textId="77777777" w:rsidTr="0033434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3E980F9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</w:tcPr>
          <w:p w14:paraId="1005CC3E" w14:textId="6E1D30A2" w:rsidR="00B656B1" w:rsidRPr="002A5CD0" w:rsidRDefault="0033434E" w:rsidP="00F8078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3434E">
              <w:rPr>
                <w:rFonts w:ascii="Cambria" w:hAnsi="Cambria" w:cs="Times New Roman"/>
                <w:sz w:val="20"/>
                <w:szCs w:val="20"/>
              </w:rPr>
              <w:t>Student jest gotów do uwzględniania pozatechnicznych aspektów i skutków działalności inżynierskiej, w tym odpowiedzialności za podejmowane decyzje</w:t>
            </w:r>
          </w:p>
        </w:tc>
        <w:tc>
          <w:tcPr>
            <w:tcW w:w="1732" w:type="dxa"/>
            <w:vAlign w:val="center"/>
          </w:tcPr>
          <w:p w14:paraId="49791CB2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K_K02, K_K03, K_K05</w:t>
            </w:r>
          </w:p>
        </w:tc>
      </w:tr>
    </w:tbl>
    <w:p w14:paraId="5602DAF0" w14:textId="77777777" w:rsidR="00B656B1" w:rsidRPr="0007615B" w:rsidRDefault="00B656B1" w:rsidP="00B656B1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469604E6" w14:textId="77777777" w:rsidR="00B656B1" w:rsidRPr="002A5CD0" w:rsidRDefault="00B656B1" w:rsidP="00B656B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2A5CD0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679"/>
        <w:gridCol w:w="1559"/>
        <w:gridCol w:w="1920"/>
      </w:tblGrid>
      <w:tr w:rsidR="00B656B1" w:rsidRPr="002A5CD0" w14:paraId="4E19A0A3" w14:textId="77777777" w:rsidTr="00F80784">
        <w:trPr>
          <w:trHeight w:val="340"/>
          <w:jc w:val="center"/>
        </w:trPr>
        <w:tc>
          <w:tcPr>
            <w:tcW w:w="669" w:type="dxa"/>
            <w:vMerge w:val="restart"/>
            <w:vAlign w:val="center"/>
          </w:tcPr>
          <w:p w14:paraId="0446D1FC" w14:textId="77777777" w:rsidR="00B656B1" w:rsidRPr="002A5CD0" w:rsidRDefault="00B656B1" w:rsidP="00F8078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679" w:type="dxa"/>
            <w:vMerge w:val="restart"/>
            <w:vAlign w:val="center"/>
          </w:tcPr>
          <w:p w14:paraId="2BF26FA3" w14:textId="77777777" w:rsidR="00B656B1" w:rsidRPr="002A5CD0" w:rsidRDefault="00B656B1" w:rsidP="00F8078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 xml:space="preserve">Treści praktyk </w:t>
            </w:r>
          </w:p>
        </w:tc>
        <w:tc>
          <w:tcPr>
            <w:tcW w:w="3479" w:type="dxa"/>
            <w:gridSpan w:val="2"/>
            <w:vAlign w:val="center"/>
          </w:tcPr>
          <w:p w14:paraId="0EB197CF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B656B1" w:rsidRPr="002A5CD0" w14:paraId="2D2DEEFB" w14:textId="77777777" w:rsidTr="00F80784">
        <w:trPr>
          <w:trHeight w:val="196"/>
          <w:jc w:val="center"/>
        </w:trPr>
        <w:tc>
          <w:tcPr>
            <w:tcW w:w="669" w:type="dxa"/>
            <w:vMerge/>
          </w:tcPr>
          <w:p w14:paraId="48346F25" w14:textId="77777777" w:rsidR="00B656B1" w:rsidRPr="002A5CD0" w:rsidRDefault="00B656B1" w:rsidP="00F8078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679" w:type="dxa"/>
            <w:vMerge/>
          </w:tcPr>
          <w:p w14:paraId="1E98C7CB" w14:textId="77777777" w:rsidR="00B656B1" w:rsidRPr="002A5CD0" w:rsidRDefault="00B656B1" w:rsidP="00F8078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35790E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20" w:type="dxa"/>
          </w:tcPr>
          <w:p w14:paraId="2C7204C6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656B1" w:rsidRPr="002A5CD0" w14:paraId="493203B7" w14:textId="77777777" w:rsidTr="00F80784">
        <w:trPr>
          <w:trHeight w:val="3218"/>
          <w:jc w:val="center"/>
        </w:trPr>
        <w:tc>
          <w:tcPr>
            <w:tcW w:w="669" w:type="dxa"/>
            <w:vAlign w:val="center"/>
          </w:tcPr>
          <w:p w14:paraId="5635DEDC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11E9E1D0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679" w:type="dxa"/>
            <w:vMerge w:val="restart"/>
          </w:tcPr>
          <w:p w14:paraId="6BB3894B" w14:textId="77777777" w:rsidR="00B656B1" w:rsidRPr="002A5CD0" w:rsidRDefault="00B656B1" w:rsidP="00F80784">
            <w:pPr>
              <w:spacing w:after="0"/>
              <w:jc w:val="both"/>
            </w:pPr>
            <w:r w:rsidRPr="11E9E1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Zadania realizowane przez studenta na praktyce winny w szczególności dotyczyć: </w:t>
            </w:r>
          </w:p>
          <w:p w14:paraId="61A6E73F" w14:textId="77777777" w:rsidR="00B656B1" w:rsidRPr="002A5CD0" w:rsidRDefault="00B656B1" w:rsidP="00F80784">
            <w:pPr>
              <w:spacing w:after="0"/>
              <w:jc w:val="both"/>
            </w:pPr>
            <w:r w:rsidRPr="11E9E1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1) projektowania, wdrażania i obsługi systemów komputerowych, </w:t>
            </w:r>
          </w:p>
          <w:p w14:paraId="5B025665" w14:textId="77777777" w:rsidR="00B656B1" w:rsidRPr="002A5CD0" w:rsidRDefault="00B656B1" w:rsidP="00F80784">
            <w:pPr>
              <w:spacing w:after="0"/>
              <w:jc w:val="both"/>
            </w:pPr>
            <w:r w:rsidRPr="11E9E1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2) projektowania, wdrażania i zarządzania sieciami komputerowymi, przewodowymi, bezprzewodowymi i hybrydowymi, </w:t>
            </w:r>
          </w:p>
          <w:p w14:paraId="03B939DC" w14:textId="77777777" w:rsidR="00B656B1" w:rsidRPr="002A5CD0" w:rsidRDefault="00B656B1" w:rsidP="00F80784">
            <w:pPr>
              <w:spacing w:after="0"/>
              <w:jc w:val="both"/>
            </w:pPr>
            <w:r w:rsidRPr="11E9E1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3) wykorzystania dostępnych urządzeń i narzędzi informatycznych w projektowaniu i użytkowaniu systemów sterowania wykorzystujących programowalne sterowniki logiczne PLC oraz układy mikrokontrolerów, </w:t>
            </w:r>
          </w:p>
          <w:p w14:paraId="73ED663D" w14:textId="77777777" w:rsidR="00B656B1" w:rsidRPr="002A5CD0" w:rsidRDefault="00B656B1" w:rsidP="00F80784">
            <w:pPr>
              <w:spacing w:after="0"/>
              <w:jc w:val="both"/>
            </w:pPr>
            <w:r w:rsidRPr="11E9E1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4) pracy z urządzeniami i oprogramowaniem systemów multimedialnych i teleinformatycznych oraz cyfrowego przetwarzania sygnałów, w tym przetwarzania obrazu, dźwięku i mowy, </w:t>
            </w:r>
          </w:p>
          <w:p w14:paraId="757830A3" w14:textId="77777777" w:rsidR="00B656B1" w:rsidRPr="002A5CD0" w:rsidRDefault="00B656B1" w:rsidP="00F80784">
            <w:pPr>
              <w:spacing w:after="0"/>
              <w:jc w:val="both"/>
            </w:pPr>
            <w:r w:rsidRPr="11E9E1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5) zastosowań multimediów w różnych dziedzinach życia i techniki, np.: telemedycyna, teletransmisja, reklama, systemy informacji przestrzennej w tym np. geodezja lub kartografia, </w:t>
            </w:r>
          </w:p>
          <w:p w14:paraId="1EEECE6F" w14:textId="77777777" w:rsidR="00B656B1" w:rsidRPr="002A5CD0" w:rsidRDefault="00B656B1" w:rsidP="00F80784">
            <w:pPr>
              <w:spacing w:after="0"/>
              <w:jc w:val="both"/>
            </w:pPr>
            <w:r w:rsidRPr="11E9E1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6) podstaw projektowania rozproszonych i obiektowych baz danych, </w:t>
            </w:r>
          </w:p>
          <w:p w14:paraId="4A723D7C" w14:textId="77777777" w:rsidR="00B656B1" w:rsidRPr="002A5CD0" w:rsidRDefault="00B656B1" w:rsidP="00F80784">
            <w:pPr>
              <w:spacing w:after="0"/>
              <w:jc w:val="both"/>
            </w:pPr>
            <w:r w:rsidRPr="11E9E1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7) zasad programowania aplikacji internetowych, portali internetowych, aplikacji na urządzenia przenośne, ze </w:t>
            </w:r>
            <w:r w:rsidRPr="11E9E1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lastRenderedPageBreak/>
              <w:t xml:space="preserve">szczególnym uwzględnieniem interakcji z użytkownikiem oraz realizacji usług, </w:t>
            </w:r>
          </w:p>
          <w:p w14:paraId="1BAD8AA0" w14:textId="77777777" w:rsidR="00B656B1" w:rsidRPr="002A5CD0" w:rsidRDefault="00B656B1" w:rsidP="00F80784">
            <w:pPr>
              <w:spacing w:after="0"/>
              <w:jc w:val="both"/>
            </w:pPr>
            <w:r w:rsidRPr="11E9E1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8) uruchamiania i utrzymywanie sieci i serwerów internetowych, </w:t>
            </w:r>
          </w:p>
          <w:p w14:paraId="6BABE806" w14:textId="77777777" w:rsidR="00B656B1" w:rsidRPr="002A5CD0" w:rsidRDefault="00B656B1" w:rsidP="00F80784">
            <w:pPr>
              <w:spacing w:after="0"/>
              <w:jc w:val="both"/>
            </w:pPr>
            <w:r w:rsidRPr="11E9E1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9) zapoznania z organizacją pracy w przedsiębiorstwie, strukturą organizacyjną, celem i zakresem prowadzonej działalności, podstawowymi przepisami w zakresie BHP, regulaminem pracy, obiegiem dokumentów, obsługą podstawowych urządzeń na stanowisku pracy, </w:t>
            </w:r>
          </w:p>
          <w:p w14:paraId="3CF12E75" w14:textId="77777777" w:rsidR="00B656B1" w:rsidRPr="002A5CD0" w:rsidRDefault="00B656B1" w:rsidP="00F80784">
            <w:pPr>
              <w:spacing w:after="0"/>
              <w:jc w:val="both"/>
            </w:pPr>
            <w:r w:rsidRPr="11E9E1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10) zapoznania z uwarunkowaniami pracy zespołowej, praktycznymi aspektami kierowania zespołami ludzkimi, komunikowania się podmiotu z otoczeniem, zbierania, hierarchizowania, przetwarzania i przekazywania informacji z wykorzystaniem technologii informatycznej i wiedzy technicznej.</w:t>
            </w:r>
          </w:p>
        </w:tc>
        <w:tc>
          <w:tcPr>
            <w:tcW w:w="1559" w:type="dxa"/>
            <w:vAlign w:val="center"/>
          </w:tcPr>
          <w:p w14:paraId="0B901726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lastRenderedPageBreak/>
              <w:t>320</w:t>
            </w:r>
          </w:p>
        </w:tc>
        <w:tc>
          <w:tcPr>
            <w:tcW w:w="1920" w:type="dxa"/>
            <w:vAlign w:val="center"/>
          </w:tcPr>
          <w:p w14:paraId="31D4BBB6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</w:tr>
      <w:tr w:rsidR="00B656B1" w:rsidRPr="002A5CD0" w14:paraId="574A85DB" w14:textId="77777777" w:rsidTr="00F80784">
        <w:trPr>
          <w:trHeight w:val="2775"/>
          <w:jc w:val="center"/>
        </w:trPr>
        <w:tc>
          <w:tcPr>
            <w:tcW w:w="669" w:type="dxa"/>
            <w:vAlign w:val="center"/>
          </w:tcPr>
          <w:p w14:paraId="1EC57214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11E9E1D0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679" w:type="dxa"/>
            <w:vMerge/>
          </w:tcPr>
          <w:p w14:paraId="17B620A4" w14:textId="77777777" w:rsidR="00B656B1" w:rsidRPr="002A5CD0" w:rsidRDefault="00B656B1" w:rsidP="00F80784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Zgodnie z Regulaminem Praktyk</w:t>
            </w: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oraz Programem Praktyk.</w:t>
            </w:r>
          </w:p>
        </w:tc>
        <w:tc>
          <w:tcPr>
            <w:tcW w:w="1559" w:type="dxa"/>
            <w:vAlign w:val="center"/>
          </w:tcPr>
          <w:p w14:paraId="410EEFF8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  <w:tc>
          <w:tcPr>
            <w:tcW w:w="1920" w:type="dxa"/>
            <w:vAlign w:val="center"/>
          </w:tcPr>
          <w:p w14:paraId="7518E65D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</w:tr>
      <w:tr w:rsidR="00B656B1" w:rsidRPr="002A5CD0" w14:paraId="72BFD567" w14:textId="77777777" w:rsidTr="00F80784">
        <w:trPr>
          <w:trHeight w:val="4010"/>
          <w:jc w:val="center"/>
        </w:trPr>
        <w:tc>
          <w:tcPr>
            <w:tcW w:w="669" w:type="dxa"/>
            <w:vAlign w:val="center"/>
          </w:tcPr>
          <w:p w14:paraId="60FDF700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11E9E1D0">
              <w:rPr>
                <w:rFonts w:ascii="Cambria" w:hAnsi="Cambria" w:cs="Times New Roman"/>
                <w:sz w:val="20"/>
                <w:szCs w:val="20"/>
              </w:rPr>
              <w:lastRenderedPageBreak/>
              <w:t>P3</w:t>
            </w:r>
          </w:p>
        </w:tc>
        <w:tc>
          <w:tcPr>
            <w:tcW w:w="5679" w:type="dxa"/>
            <w:vMerge/>
          </w:tcPr>
          <w:p w14:paraId="09F9B00B" w14:textId="77777777" w:rsidR="00B656B1" w:rsidRPr="002A5CD0" w:rsidRDefault="00B656B1" w:rsidP="00F80784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Zgodnie z Regulaminem Praktyk</w:t>
            </w: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oraz Programem Praktyk.</w:t>
            </w:r>
          </w:p>
        </w:tc>
        <w:tc>
          <w:tcPr>
            <w:tcW w:w="1559" w:type="dxa"/>
            <w:vAlign w:val="center"/>
          </w:tcPr>
          <w:p w14:paraId="4AE33ED5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  <w:tc>
          <w:tcPr>
            <w:tcW w:w="1920" w:type="dxa"/>
            <w:vAlign w:val="center"/>
          </w:tcPr>
          <w:p w14:paraId="0AEE4AFF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</w:tr>
      <w:tr w:rsidR="00B656B1" w:rsidRPr="002A5CD0" w14:paraId="23A840A9" w14:textId="77777777" w:rsidTr="00F80784">
        <w:trPr>
          <w:jc w:val="center"/>
        </w:trPr>
        <w:tc>
          <w:tcPr>
            <w:tcW w:w="669" w:type="dxa"/>
          </w:tcPr>
          <w:p w14:paraId="446AB62C" w14:textId="77777777" w:rsidR="00B656B1" w:rsidRPr="002A5CD0" w:rsidRDefault="00B656B1" w:rsidP="00F8078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679" w:type="dxa"/>
          </w:tcPr>
          <w:p w14:paraId="4CDB833C" w14:textId="77777777" w:rsidR="00B656B1" w:rsidRPr="002A5CD0" w:rsidRDefault="00B656B1" w:rsidP="00F8078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Razem liczba godzin praktyki</w:t>
            </w:r>
          </w:p>
        </w:tc>
        <w:tc>
          <w:tcPr>
            <w:tcW w:w="1559" w:type="dxa"/>
            <w:vAlign w:val="center"/>
          </w:tcPr>
          <w:p w14:paraId="1C46790E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960</w:t>
            </w:r>
          </w:p>
        </w:tc>
        <w:tc>
          <w:tcPr>
            <w:tcW w:w="1920" w:type="dxa"/>
            <w:vAlign w:val="center"/>
          </w:tcPr>
          <w:p w14:paraId="569EC2E9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960</w:t>
            </w:r>
          </w:p>
        </w:tc>
      </w:tr>
    </w:tbl>
    <w:p w14:paraId="08C548F9" w14:textId="77777777" w:rsidR="00B656B1" w:rsidRPr="002A5CD0" w:rsidRDefault="00B656B1" w:rsidP="00B656B1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138D2711" w14:textId="77777777" w:rsidR="00B656B1" w:rsidRPr="002A5CD0" w:rsidRDefault="00B656B1" w:rsidP="00B656B1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955"/>
        <w:gridCol w:w="2410"/>
      </w:tblGrid>
      <w:tr w:rsidR="00B656B1" w:rsidRPr="002A5CD0" w14:paraId="11CBA6D6" w14:textId="77777777" w:rsidTr="00F80784">
        <w:tc>
          <w:tcPr>
            <w:tcW w:w="1666" w:type="dxa"/>
          </w:tcPr>
          <w:p w14:paraId="292069E7" w14:textId="77777777" w:rsidR="00B656B1" w:rsidRPr="002A5CD0" w:rsidRDefault="00B656B1" w:rsidP="00F80784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955" w:type="dxa"/>
          </w:tcPr>
          <w:p w14:paraId="5B8B9BA2" w14:textId="77777777" w:rsidR="00B656B1" w:rsidRPr="002A5CD0" w:rsidRDefault="00B656B1" w:rsidP="00F80784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2410" w:type="dxa"/>
          </w:tcPr>
          <w:p w14:paraId="15DE7217" w14:textId="77777777" w:rsidR="00B656B1" w:rsidRPr="002A5CD0" w:rsidRDefault="00B656B1" w:rsidP="00F80784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B656B1" w:rsidRPr="002A5CD0" w14:paraId="5E65B4DF" w14:textId="77777777" w:rsidTr="00F80784">
        <w:tc>
          <w:tcPr>
            <w:tcW w:w="1666" w:type="dxa"/>
          </w:tcPr>
          <w:p w14:paraId="4CCC2859" w14:textId="77777777" w:rsidR="00B656B1" w:rsidRPr="002A5CD0" w:rsidRDefault="00B656B1" w:rsidP="00F80784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Praktyki</w:t>
            </w:r>
          </w:p>
        </w:tc>
        <w:tc>
          <w:tcPr>
            <w:tcW w:w="5955" w:type="dxa"/>
          </w:tcPr>
          <w:p w14:paraId="4F34B88C" w14:textId="77777777" w:rsidR="00B656B1" w:rsidRPr="002A5CD0" w:rsidRDefault="00B656B1" w:rsidP="00F80784">
            <w:pPr>
              <w:pStyle w:val="Akapitzlist"/>
              <w:spacing w:after="0"/>
              <w:ind w:left="0"/>
              <w:jc w:val="both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A5CD0">
              <w:rPr>
                <w:rFonts w:ascii="Cambria" w:eastAsia="Times New Roman" w:hAnsi="Cambria"/>
                <w:sz w:val="20"/>
                <w:szCs w:val="20"/>
                <w:lang w:eastAsia="pl-PL"/>
              </w:rPr>
              <w:t>prezentacja urządzeń, analiza dokumentacji technicznej, ćwiczenia doskonalące obsługę komputerów, ćwiczenia doskonalące obsługę oprogramowania komputerowych, realizacja zadania inżynierskiego w grupie, doskonalenie metod i technik analizy zadania inżynierskiego, selekcjonowanie, grupowanie i dobór informacji do realizacji zadania inżynierskiego, dobór właściwych narzędzi do realizacji zadania inżynierskiego</w:t>
            </w:r>
          </w:p>
        </w:tc>
        <w:tc>
          <w:tcPr>
            <w:tcW w:w="2410" w:type="dxa"/>
          </w:tcPr>
          <w:p w14:paraId="3498A103" w14:textId="77777777" w:rsidR="00B656B1" w:rsidRPr="002A5CD0" w:rsidRDefault="00B656B1" w:rsidP="00F8078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 xml:space="preserve">urządzenia, komputery, dokumentacja techniczna, </w:t>
            </w:r>
          </w:p>
        </w:tc>
      </w:tr>
    </w:tbl>
    <w:p w14:paraId="7ED8C578" w14:textId="77777777" w:rsidR="00B656B1" w:rsidRPr="002A5CD0" w:rsidRDefault="00B656B1" w:rsidP="00B656B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D1C9377" w14:textId="77777777" w:rsidR="00B656B1" w:rsidRPr="002A5CD0" w:rsidRDefault="00B656B1" w:rsidP="00B656B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C521446" w14:textId="77777777" w:rsidR="00B656B1" w:rsidRPr="002A5CD0" w:rsidRDefault="00B656B1" w:rsidP="00B656B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B656B1" w:rsidRPr="002A5CD0" w14:paraId="3265608A" w14:textId="77777777" w:rsidTr="00F80784">
        <w:tc>
          <w:tcPr>
            <w:tcW w:w="1526" w:type="dxa"/>
          </w:tcPr>
          <w:p w14:paraId="63E08550" w14:textId="77777777" w:rsidR="00B656B1" w:rsidRPr="002A5CD0" w:rsidRDefault="00B656B1" w:rsidP="00F8078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37673DA2" w14:textId="77777777" w:rsidR="00B656B1" w:rsidRPr="002A5CD0" w:rsidRDefault="00B656B1" w:rsidP="00F8078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2A5CD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A5CD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0EB43517" w14:textId="77777777" w:rsidR="00B656B1" w:rsidRPr="002A5CD0" w:rsidRDefault="00B656B1" w:rsidP="00F8078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A5CD0">
              <w:rPr>
                <w:rFonts w:ascii="Cambria" w:hAnsi="Cambria" w:cs="Times New Roman"/>
                <w:sz w:val="20"/>
                <w:szCs w:val="20"/>
              </w:rPr>
              <w:t xml:space="preserve">podsumowuje osiągnięte efekty kształcenia </w:t>
            </w: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B656B1" w:rsidRPr="002A5CD0" w14:paraId="32B3D02B" w14:textId="77777777" w:rsidTr="00F80784">
        <w:tc>
          <w:tcPr>
            <w:tcW w:w="1526" w:type="dxa"/>
          </w:tcPr>
          <w:p w14:paraId="763555E9" w14:textId="77777777" w:rsidR="00B656B1" w:rsidRPr="002A5CD0" w:rsidRDefault="00B656B1" w:rsidP="00F8078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praktyka</w:t>
            </w:r>
          </w:p>
        </w:tc>
        <w:tc>
          <w:tcPr>
            <w:tcW w:w="5245" w:type="dxa"/>
          </w:tcPr>
          <w:p w14:paraId="772DCC4B" w14:textId="77777777" w:rsidR="00B656B1" w:rsidRPr="002A5CD0" w:rsidRDefault="00B656B1" w:rsidP="00F8078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A5CD0">
              <w:rPr>
                <w:rFonts w:ascii="Cambria" w:hAnsi="Cambria"/>
                <w:sz w:val="20"/>
                <w:szCs w:val="20"/>
              </w:rPr>
              <w:t>F2 – obserwacja/aktywność</w:t>
            </w:r>
          </w:p>
          <w:p w14:paraId="330354CE" w14:textId="77777777" w:rsidR="00B656B1" w:rsidRPr="002A5CD0" w:rsidRDefault="00B656B1" w:rsidP="00F8078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A5CD0">
              <w:rPr>
                <w:rFonts w:ascii="Cambria" w:hAnsi="Cambria"/>
                <w:sz w:val="20"/>
                <w:szCs w:val="20"/>
              </w:rPr>
              <w:t>F5 - ćwiczenia praktyczne</w:t>
            </w:r>
          </w:p>
          <w:p w14:paraId="21D92A8B" w14:textId="77777777" w:rsidR="00B656B1" w:rsidRPr="002A5CD0" w:rsidRDefault="00B656B1" w:rsidP="00F8078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/>
                <w:sz w:val="20"/>
                <w:szCs w:val="20"/>
              </w:rPr>
              <w:t xml:space="preserve">F6 - dokumentacja praktyki </w:t>
            </w:r>
          </w:p>
        </w:tc>
        <w:tc>
          <w:tcPr>
            <w:tcW w:w="3260" w:type="dxa"/>
          </w:tcPr>
          <w:p w14:paraId="2341E9D2" w14:textId="77777777" w:rsidR="00B656B1" w:rsidRPr="002A5CD0" w:rsidRDefault="00B656B1" w:rsidP="00F80784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A5CD0">
              <w:rPr>
                <w:rFonts w:ascii="Cambria" w:hAnsi="Cambria"/>
                <w:sz w:val="20"/>
                <w:szCs w:val="20"/>
              </w:rPr>
              <w:t>P6 – zaliczenie praktyki</w:t>
            </w:r>
          </w:p>
        </w:tc>
      </w:tr>
    </w:tbl>
    <w:p w14:paraId="3745C1E9" w14:textId="77777777" w:rsidR="00B656B1" w:rsidRPr="002A5CD0" w:rsidRDefault="00B656B1" w:rsidP="00B656B1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0A2CDBA5" w14:textId="77777777" w:rsidR="00B656B1" w:rsidRPr="002A5CD0" w:rsidRDefault="00B656B1" w:rsidP="00B656B1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2A5CD0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818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1559"/>
        <w:gridCol w:w="1559"/>
        <w:gridCol w:w="1447"/>
        <w:gridCol w:w="1531"/>
      </w:tblGrid>
      <w:tr w:rsidR="00B656B1" w:rsidRPr="002A5CD0" w14:paraId="412A1348" w14:textId="77777777" w:rsidTr="00F80784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F2EDCE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efekty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99DFC4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praktyki</w:t>
            </w:r>
          </w:p>
        </w:tc>
      </w:tr>
      <w:tr w:rsidR="00B656B1" w:rsidRPr="002A5CD0" w14:paraId="435A814C" w14:textId="77777777" w:rsidTr="00F80784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28A06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E5CBFD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CF9183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F5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E17F2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F6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97215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P6</w:t>
            </w:r>
          </w:p>
        </w:tc>
      </w:tr>
      <w:tr w:rsidR="00B656B1" w:rsidRPr="002A5CD0" w14:paraId="0B4EC56D" w14:textId="77777777" w:rsidTr="00F80784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F0938" w14:textId="77777777" w:rsidR="00B656B1" w:rsidRPr="002A5CD0" w:rsidRDefault="00B656B1" w:rsidP="00F80784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B15D31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511551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BA036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E2503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656B1" w:rsidRPr="002A5CD0" w14:paraId="299603EF" w14:textId="77777777" w:rsidTr="00F80784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89833" w14:textId="77777777" w:rsidR="00B656B1" w:rsidRPr="002A5CD0" w:rsidRDefault="00B656B1" w:rsidP="00F80784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F3BFCF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123587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C40E7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2B4FB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656B1" w:rsidRPr="002A5CD0" w14:paraId="5A3622E3" w14:textId="77777777" w:rsidTr="00F80784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1C050" w14:textId="77777777" w:rsidR="00B656B1" w:rsidRPr="002A5CD0" w:rsidRDefault="00B656B1" w:rsidP="00F80784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DBAAC2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32AB51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33044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FABFF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656B1" w:rsidRPr="002A5CD0" w14:paraId="1E74B137" w14:textId="77777777" w:rsidTr="00F80784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542B7" w14:textId="77777777" w:rsidR="00B656B1" w:rsidRPr="002A5CD0" w:rsidRDefault="00B656B1" w:rsidP="00F80784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3D6809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CCD6EC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DD14F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398AA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656B1" w:rsidRPr="002A5CD0" w14:paraId="271B1801" w14:textId="77777777" w:rsidTr="00F80784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F3D54" w14:textId="77777777" w:rsidR="00B656B1" w:rsidRPr="002A5CD0" w:rsidRDefault="00B656B1" w:rsidP="00F80784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A0C21E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43C374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E08B6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12A93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656B1" w:rsidRPr="002A5CD0" w14:paraId="7FB6160F" w14:textId="77777777" w:rsidTr="00F80784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4A698" w14:textId="77777777" w:rsidR="00B656B1" w:rsidRPr="002A5CD0" w:rsidRDefault="00B656B1" w:rsidP="00F80784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27F2F3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A05D65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BD51D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BA92E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656B1" w:rsidRPr="002A5CD0" w14:paraId="786AA3F3" w14:textId="77777777" w:rsidTr="00F80784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9412D" w14:textId="77777777" w:rsidR="00B656B1" w:rsidRPr="002A5CD0" w:rsidRDefault="00B656B1" w:rsidP="00F80784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C61B69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167099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A752C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DFFC9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3175E4BF" w14:textId="77777777" w:rsidR="00B656B1" w:rsidRPr="002A5CD0" w:rsidRDefault="00B656B1" w:rsidP="00B656B1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2A5CD0">
        <w:rPr>
          <w:rFonts w:ascii="Cambria" w:hAnsi="Cambria"/>
          <w:sz w:val="20"/>
          <w:szCs w:val="20"/>
        </w:rPr>
        <w:lastRenderedPageBreak/>
        <w:t xml:space="preserve">9. Opis sposobu ustalania oceny końcowej </w:t>
      </w:r>
      <w:r w:rsidRPr="002A5CD0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B656B1" w:rsidRPr="002A5CD0" w14:paraId="031D3126" w14:textId="77777777" w:rsidTr="00F80784">
        <w:trPr>
          <w:trHeight w:val="93"/>
          <w:jc w:val="center"/>
        </w:trPr>
        <w:tc>
          <w:tcPr>
            <w:tcW w:w="9907" w:type="dxa"/>
          </w:tcPr>
          <w:p w14:paraId="12D5468F" w14:textId="77777777" w:rsidR="00B656B1" w:rsidRPr="0033434E" w:rsidRDefault="00B656B1" w:rsidP="00F80784">
            <w:pPr>
              <w:pStyle w:val="karta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3434E">
              <w:rPr>
                <w:rFonts w:ascii="Cambria" w:hAnsi="Cambria"/>
                <w:b/>
                <w:bCs/>
                <w:sz w:val="20"/>
                <w:szCs w:val="20"/>
              </w:rPr>
              <w:t>Zaliczenie:</w:t>
            </w:r>
          </w:p>
          <w:p w14:paraId="1B00A741" w14:textId="23A7E392" w:rsidR="00B656B1" w:rsidRPr="002A5CD0" w:rsidRDefault="00B656B1" w:rsidP="00F80784">
            <w:pPr>
              <w:pStyle w:val="karta"/>
              <w:spacing w:line="276" w:lineRule="auto"/>
              <w:rPr>
                <w:rFonts w:ascii="Cambria" w:hAnsi="Cambria"/>
                <w:bCs/>
              </w:rPr>
            </w:pPr>
            <w:r w:rsidRPr="0033434E">
              <w:rPr>
                <w:rFonts w:ascii="Cambria" w:hAnsi="Cambria"/>
                <w:bCs/>
                <w:sz w:val="20"/>
                <w:szCs w:val="20"/>
              </w:rPr>
              <w:t xml:space="preserve">Zaliczenie odbywa się na podstawie karty praktyki. Oceniane jest wypełnienie </w:t>
            </w:r>
            <w:r w:rsidR="0033434E">
              <w:rPr>
                <w:rFonts w:ascii="Cambria" w:hAnsi="Cambria"/>
                <w:bCs/>
                <w:sz w:val="20"/>
                <w:szCs w:val="20"/>
              </w:rPr>
              <w:t xml:space="preserve">zgodnie z </w:t>
            </w:r>
            <w:r w:rsidRPr="0033434E">
              <w:rPr>
                <w:rFonts w:ascii="Cambria" w:hAnsi="Cambria"/>
                <w:bCs/>
                <w:sz w:val="20"/>
                <w:szCs w:val="20"/>
              </w:rPr>
              <w:t>zapis</w:t>
            </w:r>
            <w:r w:rsidR="0033434E">
              <w:rPr>
                <w:rFonts w:ascii="Cambria" w:hAnsi="Cambria"/>
                <w:bCs/>
                <w:sz w:val="20"/>
                <w:szCs w:val="20"/>
              </w:rPr>
              <w:t>ami</w:t>
            </w:r>
            <w:r w:rsidRPr="0033434E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Pr="0033434E">
              <w:rPr>
                <w:rFonts w:ascii="Cambria" w:hAnsi="Cambria"/>
                <w:sz w:val="20"/>
                <w:szCs w:val="20"/>
              </w:rPr>
              <w:t>Regulaminu Praktyk</w:t>
            </w:r>
            <w:r w:rsidR="0033434E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</w:tbl>
    <w:p w14:paraId="11F32BB1" w14:textId="77777777" w:rsidR="00B656B1" w:rsidRPr="002A5CD0" w:rsidRDefault="00B656B1" w:rsidP="00B656B1">
      <w:pPr>
        <w:pStyle w:val="Legenda"/>
        <w:spacing w:after="0"/>
        <w:rPr>
          <w:rFonts w:ascii="Cambria" w:hAnsi="Cambria"/>
        </w:rPr>
      </w:pPr>
    </w:p>
    <w:p w14:paraId="38DFD136" w14:textId="77777777" w:rsidR="00B656B1" w:rsidRPr="002A5CD0" w:rsidRDefault="00B656B1" w:rsidP="00B656B1">
      <w:pPr>
        <w:pStyle w:val="Legenda"/>
        <w:spacing w:after="0"/>
        <w:rPr>
          <w:rFonts w:ascii="Cambria" w:hAnsi="Cambria"/>
          <w:color w:val="FF0000"/>
        </w:rPr>
      </w:pPr>
      <w:r w:rsidRPr="002A5CD0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656B1" w:rsidRPr="002A5CD0" w14:paraId="61C45D75" w14:textId="77777777" w:rsidTr="00F80784">
        <w:trPr>
          <w:trHeight w:val="540"/>
          <w:jc w:val="center"/>
        </w:trPr>
        <w:tc>
          <w:tcPr>
            <w:tcW w:w="9923" w:type="dxa"/>
          </w:tcPr>
          <w:p w14:paraId="7D69E007" w14:textId="77777777" w:rsidR="00B656B1" w:rsidRPr="002A5CD0" w:rsidRDefault="00B656B1" w:rsidP="00F8078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z</w:t>
            </w:r>
            <w:r w:rsidRPr="002A5CD0">
              <w:rPr>
                <w:rFonts w:ascii="Cambria" w:hAnsi="Cambria"/>
                <w:sz w:val="20"/>
                <w:szCs w:val="20"/>
              </w:rPr>
              <w:t>aliczenie bez oceny</w:t>
            </w:r>
          </w:p>
        </w:tc>
      </w:tr>
    </w:tbl>
    <w:p w14:paraId="45424784" w14:textId="77777777" w:rsidR="00B656B1" w:rsidRPr="002A5CD0" w:rsidRDefault="00B656B1" w:rsidP="00B656B1">
      <w:pPr>
        <w:pStyle w:val="Legenda"/>
        <w:spacing w:after="0"/>
        <w:rPr>
          <w:rFonts w:ascii="Cambria" w:hAnsi="Cambria"/>
        </w:rPr>
      </w:pPr>
    </w:p>
    <w:p w14:paraId="1ABE7004" w14:textId="77777777" w:rsidR="00B656B1" w:rsidRPr="002A5CD0" w:rsidRDefault="00B656B1" w:rsidP="00B656B1">
      <w:pPr>
        <w:pStyle w:val="Legenda"/>
        <w:spacing w:after="0"/>
        <w:rPr>
          <w:rFonts w:ascii="Cambria" w:hAnsi="Cambria"/>
          <w:b w:val="0"/>
          <w:bCs w:val="0"/>
        </w:rPr>
      </w:pPr>
      <w:r w:rsidRPr="002A5CD0">
        <w:rPr>
          <w:rFonts w:ascii="Cambria" w:hAnsi="Cambria"/>
        </w:rPr>
        <w:t xml:space="preserve">11. Obciążenie pracą studenta </w:t>
      </w:r>
      <w:r w:rsidRPr="002A5CD0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B656B1" w:rsidRPr="002A5CD0" w14:paraId="5E066C48" w14:textId="77777777" w:rsidTr="00F8078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DC13DC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2A090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B656B1" w:rsidRPr="002A5CD0" w14:paraId="5343CAC0" w14:textId="77777777" w:rsidTr="00F8078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74FA4C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DB2FDEB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6C3DEB5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B656B1" w:rsidRPr="002A5CD0" w14:paraId="4B99341C" w14:textId="77777777" w:rsidTr="00F8078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C61179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B656B1" w:rsidRPr="002A5CD0" w14:paraId="06C05A5F" w14:textId="77777777" w:rsidTr="00F8078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70F867" w14:textId="77777777" w:rsidR="00B656B1" w:rsidRPr="002A5CD0" w:rsidRDefault="00B656B1" w:rsidP="00F80784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6647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iCs/>
                <w:sz w:val="20"/>
                <w:szCs w:val="20"/>
              </w:rPr>
              <w:t>960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89FB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iCs/>
                <w:sz w:val="20"/>
                <w:szCs w:val="20"/>
              </w:rPr>
              <w:t>960</w:t>
            </w:r>
          </w:p>
        </w:tc>
      </w:tr>
      <w:tr w:rsidR="00B656B1" w:rsidRPr="002A5CD0" w14:paraId="6AF3A14D" w14:textId="77777777" w:rsidTr="00F8078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57AF7A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B656B1" w:rsidRPr="002A5CD0" w14:paraId="22962D48" w14:textId="77777777" w:rsidTr="00F8078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FF9D7" w14:textId="77777777" w:rsidR="00B656B1" w:rsidRPr="002A5CD0" w:rsidRDefault="00B656B1" w:rsidP="00F80784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0721E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960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6A78A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960</w:t>
            </w:r>
          </w:p>
        </w:tc>
      </w:tr>
      <w:tr w:rsidR="00B656B1" w:rsidRPr="002A5CD0" w14:paraId="07590AD0" w14:textId="77777777" w:rsidTr="00F8078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3D5F4" w14:textId="77777777" w:rsidR="00B656B1" w:rsidRPr="002A5CD0" w:rsidRDefault="00B656B1" w:rsidP="00F80784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A5CD0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3F7B1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1F322" w14:textId="77777777" w:rsidR="00B656B1" w:rsidRPr="002A5CD0" w:rsidRDefault="00B656B1" w:rsidP="00F807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36</w:t>
            </w:r>
          </w:p>
        </w:tc>
      </w:tr>
    </w:tbl>
    <w:p w14:paraId="7E008E86" w14:textId="77777777" w:rsidR="00B656B1" w:rsidRPr="002A5CD0" w:rsidRDefault="00B656B1" w:rsidP="00B656B1">
      <w:pPr>
        <w:pStyle w:val="Legenda"/>
        <w:spacing w:after="0"/>
        <w:rPr>
          <w:rFonts w:ascii="Cambria" w:hAnsi="Cambria"/>
        </w:rPr>
      </w:pPr>
    </w:p>
    <w:p w14:paraId="76689706" w14:textId="77777777" w:rsidR="00B656B1" w:rsidRPr="002A5CD0" w:rsidRDefault="00B656B1" w:rsidP="00B656B1">
      <w:pPr>
        <w:pStyle w:val="Legenda"/>
        <w:spacing w:after="0"/>
        <w:rPr>
          <w:rFonts w:ascii="Cambria" w:hAnsi="Cambria"/>
        </w:rPr>
      </w:pPr>
      <w:r w:rsidRPr="002A5CD0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B656B1" w:rsidRPr="002A5CD0" w14:paraId="553FCC91" w14:textId="77777777" w:rsidTr="00F80784">
        <w:trPr>
          <w:jc w:val="center"/>
        </w:trPr>
        <w:tc>
          <w:tcPr>
            <w:tcW w:w="9889" w:type="dxa"/>
          </w:tcPr>
          <w:p w14:paraId="2576B432" w14:textId="77777777" w:rsidR="00B656B1" w:rsidRPr="002A5CD0" w:rsidRDefault="00B656B1" w:rsidP="00F8078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5EBB51C" w14:textId="77777777" w:rsidR="00B656B1" w:rsidRPr="002A5CD0" w:rsidRDefault="00B656B1" w:rsidP="00B656B1">
            <w:pPr>
              <w:pStyle w:val="Akapitzlist"/>
              <w:numPr>
                <w:ilvl w:val="0"/>
                <w:numId w:val="6"/>
              </w:numPr>
              <w:spacing w:after="0" w:line="276" w:lineRule="auto"/>
              <w:contextualSpacing w:val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Regulamin praktyk</w:t>
            </w:r>
          </w:p>
          <w:p w14:paraId="4E8FCFEF" w14:textId="77777777" w:rsidR="00B656B1" w:rsidRPr="002A5CD0" w:rsidRDefault="00B656B1" w:rsidP="00B656B1">
            <w:pPr>
              <w:pStyle w:val="Akapitzlist"/>
              <w:numPr>
                <w:ilvl w:val="0"/>
                <w:numId w:val="6"/>
              </w:numPr>
              <w:spacing w:after="0" w:line="276" w:lineRule="auto"/>
              <w:contextualSpacing w:val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Program praktyk</w:t>
            </w:r>
          </w:p>
          <w:p w14:paraId="7E28D8B7" w14:textId="77777777" w:rsidR="00B656B1" w:rsidRPr="002A5CD0" w:rsidRDefault="00B656B1" w:rsidP="00B656B1">
            <w:pPr>
              <w:pStyle w:val="Akapitzlist"/>
              <w:numPr>
                <w:ilvl w:val="0"/>
                <w:numId w:val="6"/>
              </w:numPr>
              <w:spacing w:after="0" w:line="276" w:lineRule="auto"/>
              <w:contextualSpacing w:val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Przepisy ogólne i wewnętrzne w zakresie zajmowanego stanowiska pracy</w:t>
            </w:r>
          </w:p>
          <w:p w14:paraId="000EDCF8" w14:textId="77777777" w:rsidR="00B656B1" w:rsidRPr="002A5CD0" w:rsidRDefault="00B656B1" w:rsidP="00B656B1">
            <w:pPr>
              <w:pStyle w:val="Akapitzlist"/>
              <w:numPr>
                <w:ilvl w:val="0"/>
                <w:numId w:val="6"/>
              </w:numPr>
              <w:spacing w:after="0" w:line="276" w:lineRule="auto"/>
              <w:contextualSpacing w:val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Materiały zalecone przez przełożonych jako obowiązkowe</w:t>
            </w:r>
          </w:p>
        </w:tc>
      </w:tr>
      <w:tr w:rsidR="00B656B1" w:rsidRPr="002A5CD0" w14:paraId="5733EC06" w14:textId="77777777" w:rsidTr="00F80784">
        <w:trPr>
          <w:jc w:val="center"/>
        </w:trPr>
        <w:tc>
          <w:tcPr>
            <w:tcW w:w="9889" w:type="dxa"/>
          </w:tcPr>
          <w:p w14:paraId="0B97B28B" w14:textId="77777777" w:rsidR="00B656B1" w:rsidRPr="002A5CD0" w:rsidRDefault="00B656B1" w:rsidP="00F80784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55A933C5" w14:textId="77777777" w:rsidR="00B656B1" w:rsidRPr="002A5CD0" w:rsidRDefault="00B656B1" w:rsidP="00B656B1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right="71"/>
              <w:contextualSpacing w:val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Materiały zaproponowane przez przełożonych jako dodatkowe</w:t>
            </w:r>
          </w:p>
        </w:tc>
      </w:tr>
    </w:tbl>
    <w:p w14:paraId="7DF28BC0" w14:textId="77777777" w:rsidR="00B656B1" w:rsidRPr="002A5CD0" w:rsidRDefault="00B656B1" w:rsidP="00B656B1">
      <w:pPr>
        <w:pStyle w:val="Legenda"/>
        <w:spacing w:after="0"/>
        <w:rPr>
          <w:rFonts w:ascii="Cambria" w:hAnsi="Cambria"/>
        </w:rPr>
      </w:pPr>
    </w:p>
    <w:p w14:paraId="5CE84254" w14:textId="77777777" w:rsidR="00B656B1" w:rsidRPr="002A5CD0" w:rsidRDefault="00B656B1" w:rsidP="00B656B1">
      <w:pPr>
        <w:pStyle w:val="Legenda"/>
        <w:spacing w:after="0"/>
        <w:rPr>
          <w:rFonts w:ascii="Cambria" w:hAnsi="Cambria"/>
        </w:rPr>
      </w:pPr>
      <w:r w:rsidRPr="002A5CD0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B656B1" w:rsidRPr="002A5CD0" w14:paraId="6E423D44" w14:textId="77777777" w:rsidTr="00F80784">
        <w:trPr>
          <w:jc w:val="center"/>
        </w:trPr>
        <w:tc>
          <w:tcPr>
            <w:tcW w:w="3846" w:type="dxa"/>
          </w:tcPr>
          <w:p w14:paraId="55457AD7" w14:textId="77777777" w:rsidR="00B656B1" w:rsidRPr="002A5CD0" w:rsidRDefault="00B656B1" w:rsidP="00F8078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65865A47" w14:textId="77777777" w:rsidR="00B656B1" w:rsidRPr="002A5CD0" w:rsidRDefault="00B656B1" w:rsidP="00F8078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Mgr Elżbieta Błaszczak</w:t>
            </w:r>
          </w:p>
        </w:tc>
      </w:tr>
      <w:tr w:rsidR="00B656B1" w:rsidRPr="002A5CD0" w14:paraId="6575BEBE" w14:textId="77777777" w:rsidTr="00F80784">
        <w:trPr>
          <w:jc w:val="center"/>
        </w:trPr>
        <w:tc>
          <w:tcPr>
            <w:tcW w:w="3846" w:type="dxa"/>
          </w:tcPr>
          <w:p w14:paraId="7E3553FC" w14:textId="77777777" w:rsidR="00B656B1" w:rsidRPr="002A5CD0" w:rsidRDefault="00B656B1" w:rsidP="00F8078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5EE3D52B" w14:textId="0D0B3FE1" w:rsidR="00B656B1" w:rsidRPr="002A5CD0" w:rsidRDefault="00B656B1" w:rsidP="00F8078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F08CFD7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D81AAD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7F08CFD7">
              <w:rPr>
                <w:rFonts w:ascii="Cambria" w:hAnsi="Cambria" w:cs="Times New Roman"/>
                <w:sz w:val="20"/>
                <w:szCs w:val="20"/>
              </w:rPr>
              <w:t>.06.2025 r.</w:t>
            </w:r>
          </w:p>
        </w:tc>
      </w:tr>
      <w:tr w:rsidR="00B656B1" w:rsidRPr="002A5CD0" w14:paraId="12343B75" w14:textId="77777777" w:rsidTr="00F80784">
        <w:trPr>
          <w:jc w:val="center"/>
        </w:trPr>
        <w:tc>
          <w:tcPr>
            <w:tcW w:w="3846" w:type="dxa"/>
          </w:tcPr>
          <w:p w14:paraId="71235CFB" w14:textId="77777777" w:rsidR="00B656B1" w:rsidRPr="002A5CD0" w:rsidRDefault="00B656B1" w:rsidP="00F8078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74B300D7" w14:textId="77777777" w:rsidR="00B656B1" w:rsidRPr="002A5CD0" w:rsidRDefault="00B656B1" w:rsidP="00F8078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eblaszczak</w:t>
            </w:r>
            <w:r w:rsidRPr="002A5CD0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B656B1" w:rsidRPr="002A5CD0" w14:paraId="13189F8E" w14:textId="77777777" w:rsidTr="00F80784">
        <w:trPr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</w:tcPr>
          <w:p w14:paraId="78D9BB03" w14:textId="77777777" w:rsidR="00B656B1" w:rsidRPr="002A5CD0" w:rsidRDefault="00B656B1" w:rsidP="00F8078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</w:tcPr>
          <w:p w14:paraId="53E8552E" w14:textId="77777777" w:rsidR="00B656B1" w:rsidRPr="002A5CD0" w:rsidRDefault="00B656B1" w:rsidP="00F8078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2ADB5E5" w14:textId="77777777" w:rsidR="00B656B1" w:rsidRPr="002A5CD0" w:rsidRDefault="00B656B1" w:rsidP="00B656B1">
      <w:pPr>
        <w:spacing w:after="0"/>
        <w:rPr>
          <w:rFonts w:ascii="Cambria" w:hAnsi="Cambria" w:cs="Times New Roman"/>
          <w:sz w:val="20"/>
          <w:szCs w:val="20"/>
        </w:rPr>
      </w:pPr>
    </w:p>
    <w:p w14:paraId="4D27EB95" w14:textId="77777777" w:rsidR="00B656B1" w:rsidRPr="002A5CD0" w:rsidRDefault="00B656B1" w:rsidP="00B656B1">
      <w:pPr>
        <w:spacing w:after="0"/>
        <w:rPr>
          <w:rFonts w:ascii="Cambria" w:hAnsi="Cambria"/>
          <w:sz w:val="20"/>
          <w:szCs w:val="20"/>
        </w:rPr>
      </w:pPr>
    </w:p>
    <w:p w14:paraId="1530C1F0" w14:textId="2EEA8FE6" w:rsidR="00BE05BB" w:rsidRDefault="00BE05BB" w:rsidP="41E1EF3D">
      <w:pPr>
        <w:spacing w:after="0" w:line="276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57375426" w14:textId="338E8386" w:rsidR="00BE05BB" w:rsidRDefault="00BE05BB"/>
    <w:sectPr w:rsidR="00BE05B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C46CC" w14:textId="77777777" w:rsidR="00233D0C" w:rsidRDefault="00233D0C">
      <w:pPr>
        <w:spacing w:after="0" w:line="240" w:lineRule="auto"/>
      </w:pPr>
      <w:r>
        <w:separator/>
      </w:r>
    </w:p>
  </w:endnote>
  <w:endnote w:type="continuationSeparator" w:id="0">
    <w:p w14:paraId="181D47D8" w14:textId="77777777" w:rsidR="00233D0C" w:rsidRDefault="00233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1E1EF3D" w14:paraId="737EFBB2" w14:textId="77777777" w:rsidTr="41E1EF3D">
      <w:trPr>
        <w:trHeight w:val="300"/>
      </w:trPr>
      <w:tc>
        <w:tcPr>
          <w:tcW w:w="3005" w:type="dxa"/>
        </w:tcPr>
        <w:p w14:paraId="453661D3" w14:textId="4458DFE4" w:rsidR="41E1EF3D" w:rsidRDefault="41E1EF3D" w:rsidP="41E1EF3D">
          <w:pPr>
            <w:pStyle w:val="Nagwek"/>
            <w:ind w:left="-115"/>
          </w:pPr>
        </w:p>
      </w:tc>
      <w:tc>
        <w:tcPr>
          <w:tcW w:w="3005" w:type="dxa"/>
        </w:tcPr>
        <w:p w14:paraId="01146F03" w14:textId="1054FDAB" w:rsidR="41E1EF3D" w:rsidRDefault="41E1EF3D" w:rsidP="41E1EF3D">
          <w:pPr>
            <w:pStyle w:val="Nagwek"/>
            <w:jc w:val="center"/>
          </w:pPr>
        </w:p>
      </w:tc>
      <w:tc>
        <w:tcPr>
          <w:tcW w:w="3005" w:type="dxa"/>
        </w:tcPr>
        <w:p w14:paraId="0EC50050" w14:textId="6B475DB9" w:rsidR="41E1EF3D" w:rsidRDefault="41E1EF3D" w:rsidP="41E1EF3D">
          <w:pPr>
            <w:pStyle w:val="Nagwek"/>
            <w:ind w:right="-115"/>
            <w:jc w:val="right"/>
          </w:pPr>
        </w:p>
      </w:tc>
    </w:tr>
  </w:tbl>
  <w:p w14:paraId="63219968" w14:textId="5F09800F" w:rsidR="41E1EF3D" w:rsidRDefault="41E1EF3D" w:rsidP="41E1EF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5730E" w14:textId="77777777" w:rsidR="00233D0C" w:rsidRDefault="00233D0C">
      <w:pPr>
        <w:spacing w:after="0" w:line="240" w:lineRule="auto"/>
      </w:pPr>
      <w:r>
        <w:separator/>
      </w:r>
    </w:p>
  </w:footnote>
  <w:footnote w:type="continuationSeparator" w:id="0">
    <w:p w14:paraId="69164862" w14:textId="77777777" w:rsidR="00233D0C" w:rsidRDefault="00233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963" w14:textId="77777777" w:rsidR="00D81AAD" w:rsidRDefault="00D81AAD" w:rsidP="00D81AAD">
    <w:pPr>
      <w:tabs>
        <w:tab w:val="center" w:pos="4536"/>
        <w:tab w:val="right" w:pos="9072"/>
      </w:tabs>
      <w:spacing w:after="0" w:line="240" w:lineRule="auto"/>
      <w:jc w:val="right"/>
      <w:rPr>
        <w:rFonts w:ascii="Cambria" w:eastAsia="Cambria" w:hAnsi="Cambria" w:cs="Cambria"/>
        <w:color w:val="000000" w:themeColor="text1"/>
        <w:sz w:val="20"/>
        <w:szCs w:val="20"/>
      </w:rPr>
    </w:pPr>
    <w:r w:rsidRPr="41E1EF3D">
      <w:rPr>
        <w:rFonts w:ascii="Cambria" w:eastAsia="Cambria" w:hAnsi="Cambria" w:cs="Cambria"/>
        <w:color w:val="000000" w:themeColor="text1"/>
        <w:sz w:val="20"/>
        <w:szCs w:val="20"/>
      </w:rPr>
      <w:t>Załącznik nr 3</w:t>
    </w:r>
  </w:p>
  <w:p w14:paraId="1A56BAD7" w14:textId="77777777" w:rsidR="00D81AAD" w:rsidRDefault="00D81AAD" w:rsidP="00D81AAD">
    <w:pPr>
      <w:tabs>
        <w:tab w:val="center" w:pos="4536"/>
        <w:tab w:val="right" w:pos="9072"/>
      </w:tabs>
      <w:spacing w:after="0" w:line="240" w:lineRule="auto"/>
      <w:jc w:val="right"/>
      <w:rPr>
        <w:rFonts w:ascii="Cambria" w:eastAsia="Cambria" w:hAnsi="Cambria" w:cs="Cambria"/>
        <w:color w:val="000000" w:themeColor="text1"/>
        <w:sz w:val="20"/>
        <w:szCs w:val="20"/>
      </w:rPr>
    </w:pPr>
    <w:r w:rsidRPr="41E1EF3D">
      <w:rPr>
        <w:rFonts w:ascii="Cambria" w:eastAsia="Cambria" w:hAnsi="Cambria" w:cs="Cambria"/>
        <w:color w:val="000000" w:themeColor="text1"/>
        <w:sz w:val="20"/>
        <w:szCs w:val="20"/>
      </w:rPr>
      <w:t xml:space="preserve">do Programu studiów na kierunku informatyka - studia pierwszego stopnia o profilu praktycznym, </w:t>
    </w:r>
  </w:p>
  <w:p w14:paraId="0C4A95B6" w14:textId="204D4890" w:rsidR="00D81AAD" w:rsidRDefault="00D81AAD" w:rsidP="00D81AAD">
    <w:pPr>
      <w:tabs>
        <w:tab w:val="center" w:pos="4536"/>
        <w:tab w:val="right" w:pos="9072"/>
      </w:tabs>
      <w:spacing w:after="0" w:line="240" w:lineRule="auto"/>
      <w:jc w:val="right"/>
      <w:rPr>
        <w:rFonts w:ascii="Cambria" w:eastAsia="Cambria" w:hAnsi="Cambria" w:cs="Cambria"/>
        <w:color w:val="000000" w:themeColor="text1"/>
        <w:sz w:val="20"/>
        <w:szCs w:val="20"/>
      </w:rPr>
    </w:pPr>
    <w:r w:rsidRPr="41E1EF3D">
      <w:rPr>
        <w:rFonts w:ascii="Cambria" w:eastAsia="Cambria" w:hAnsi="Cambria" w:cs="Cambria"/>
        <w:color w:val="000000" w:themeColor="text1"/>
        <w:sz w:val="20"/>
        <w:szCs w:val="20"/>
      </w:rPr>
      <w:t xml:space="preserve">stanowiącego załącznik do Uchwały Nr </w:t>
    </w:r>
    <w:r>
      <w:rPr>
        <w:rFonts w:ascii="Cambria" w:eastAsia="Cambria" w:hAnsi="Cambria" w:cs="Cambria"/>
        <w:color w:val="000000" w:themeColor="text1"/>
        <w:sz w:val="20"/>
        <w:szCs w:val="20"/>
      </w:rPr>
      <w:t>41</w:t>
    </w:r>
    <w:r w:rsidRPr="41E1EF3D">
      <w:rPr>
        <w:rFonts w:ascii="Cambria" w:eastAsia="Cambria" w:hAnsi="Cambria" w:cs="Cambria"/>
        <w:color w:val="000000" w:themeColor="text1"/>
        <w:sz w:val="20"/>
        <w:szCs w:val="20"/>
      </w:rPr>
      <w:t>/000/2025 Senatu AJP</w:t>
    </w:r>
  </w:p>
  <w:p w14:paraId="31C077BF" w14:textId="02E41323" w:rsidR="00D81AAD" w:rsidRDefault="00D81AAD" w:rsidP="00D81AAD">
    <w:pPr>
      <w:pStyle w:val="Nagwek"/>
      <w:ind w:left="-115"/>
      <w:jc w:val="right"/>
    </w:pPr>
    <w:r w:rsidRPr="41E1EF3D">
      <w:rPr>
        <w:rFonts w:ascii="Cambria" w:eastAsia="Cambria" w:hAnsi="Cambria" w:cs="Cambria"/>
        <w:color w:val="000000" w:themeColor="text1"/>
        <w:sz w:val="20"/>
        <w:szCs w:val="20"/>
      </w:rPr>
      <w:t xml:space="preserve">z dnia </w:t>
    </w:r>
    <w:r>
      <w:rPr>
        <w:rFonts w:ascii="Cambria" w:eastAsia="Cambria" w:hAnsi="Cambria" w:cs="Cambria"/>
        <w:color w:val="000000" w:themeColor="text1"/>
        <w:sz w:val="20"/>
        <w:szCs w:val="20"/>
      </w:rPr>
      <w:t>24</w:t>
    </w:r>
    <w:r w:rsidRPr="41E1EF3D">
      <w:rPr>
        <w:rFonts w:ascii="Cambria" w:eastAsia="Cambria" w:hAnsi="Cambria" w:cs="Cambria"/>
        <w:color w:val="000000" w:themeColor="text1"/>
        <w:sz w:val="20"/>
        <w:szCs w:val="20"/>
      </w:rPr>
      <w:t xml:space="preserve"> czerwca 2025</w:t>
    </w:r>
    <w:r>
      <w:rPr>
        <w:rFonts w:ascii="Cambria" w:eastAsia="Cambria" w:hAnsi="Cambria" w:cs="Cambria"/>
        <w:color w:val="000000" w:themeColor="text1"/>
        <w:sz w:val="20"/>
        <w:szCs w:val="20"/>
      </w:rPr>
      <w:t xml:space="preserve"> r.</w:t>
    </w:r>
  </w:p>
  <w:p w14:paraId="3E2162A4" w14:textId="7454E536" w:rsidR="41E1EF3D" w:rsidRDefault="41E1EF3D" w:rsidP="41E1EF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3660A"/>
    <w:multiLevelType w:val="multilevel"/>
    <w:tmpl w:val="D3EA3FF4"/>
    <w:lvl w:ilvl="0">
      <w:start w:val="1"/>
      <w:numFmt w:val="decimal"/>
      <w:lvlText w:val=""/>
      <w:lvlJc w:val="left"/>
      <w:pPr>
        <w:ind w:left="0" w:firstLine="0"/>
      </w:pPr>
      <w:rPr>
        <w:rFonts w:ascii="Cambria" w:hAnsi="Cambr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C0180"/>
    <w:multiLevelType w:val="hybridMultilevel"/>
    <w:tmpl w:val="38103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DA0AA"/>
    <w:multiLevelType w:val="hybridMultilevel"/>
    <w:tmpl w:val="2BAA76AE"/>
    <w:lvl w:ilvl="0" w:tplc="6520DEC6">
      <w:start w:val="5"/>
      <w:numFmt w:val="decimal"/>
      <w:lvlText w:val="%1."/>
      <w:lvlJc w:val="left"/>
      <w:pPr>
        <w:ind w:left="284" w:hanging="360"/>
      </w:pPr>
      <w:rPr>
        <w:rFonts w:ascii="Cambria" w:hAnsi="Cambria" w:hint="default"/>
      </w:rPr>
    </w:lvl>
    <w:lvl w:ilvl="1" w:tplc="CEC286EC">
      <w:start w:val="1"/>
      <w:numFmt w:val="lowerLetter"/>
      <w:lvlText w:val="%2."/>
      <w:lvlJc w:val="left"/>
      <w:pPr>
        <w:ind w:left="1440" w:hanging="360"/>
      </w:pPr>
    </w:lvl>
    <w:lvl w:ilvl="2" w:tplc="8B2445EE">
      <w:start w:val="1"/>
      <w:numFmt w:val="lowerRoman"/>
      <w:lvlText w:val="%3."/>
      <w:lvlJc w:val="right"/>
      <w:pPr>
        <w:ind w:left="2160" w:hanging="180"/>
      </w:pPr>
    </w:lvl>
    <w:lvl w:ilvl="3" w:tplc="50A8A4FC">
      <w:start w:val="1"/>
      <w:numFmt w:val="decimal"/>
      <w:lvlText w:val="%4."/>
      <w:lvlJc w:val="left"/>
      <w:pPr>
        <w:ind w:left="2880" w:hanging="360"/>
      </w:pPr>
    </w:lvl>
    <w:lvl w:ilvl="4" w:tplc="DE4CC3D8">
      <w:start w:val="1"/>
      <w:numFmt w:val="lowerLetter"/>
      <w:lvlText w:val="%5."/>
      <w:lvlJc w:val="left"/>
      <w:pPr>
        <w:ind w:left="3600" w:hanging="360"/>
      </w:pPr>
    </w:lvl>
    <w:lvl w:ilvl="5" w:tplc="D0828148">
      <w:start w:val="1"/>
      <w:numFmt w:val="lowerRoman"/>
      <w:lvlText w:val="%6."/>
      <w:lvlJc w:val="right"/>
      <w:pPr>
        <w:ind w:left="4320" w:hanging="180"/>
      </w:pPr>
    </w:lvl>
    <w:lvl w:ilvl="6" w:tplc="2EEEEF00">
      <w:start w:val="1"/>
      <w:numFmt w:val="decimal"/>
      <w:lvlText w:val="%7."/>
      <w:lvlJc w:val="left"/>
      <w:pPr>
        <w:ind w:left="5040" w:hanging="360"/>
      </w:pPr>
    </w:lvl>
    <w:lvl w:ilvl="7" w:tplc="816A3040">
      <w:start w:val="1"/>
      <w:numFmt w:val="lowerLetter"/>
      <w:lvlText w:val="%8."/>
      <w:lvlJc w:val="left"/>
      <w:pPr>
        <w:ind w:left="5760" w:hanging="360"/>
      </w:pPr>
    </w:lvl>
    <w:lvl w:ilvl="8" w:tplc="4DEE0CE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240B9"/>
    <w:multiLevelType w:val="hybridMultilevel"/>
    <w:tmpl w:val="68028238"/>
    <w:lvl w:ilvl="0" w:tplc="2F427ACC">
      <w:start w:val="1"/>
      <w:numFmt w:val="decimal"/>
      <w:lvlText w:val="%1."/>
      <w:lvlJc w:val="left"/>
      <w:pPr>
        <w:ind w:left="284" w:hanging="360"/>
      </w:pPr>
      <w:rPr>
        <w:rFonts w:ascii="Cambria" w:hAnsi="Cambria" w:hint="default"/>
      </w:rPr>
    </w:lvl>
    <w:lvl w:ilvl="1" w:tplc="7BA2632C">
      <w:start w:val="1"/>
      <w:numFmt w:val="lowerLetter"/>
      <w:lvlText w:val="%2."/>
      <w:lvlJc w:val="left"/>
      <w:pPr>
        <w:ind w:left="1440" w:hanging="360"/>
      </w:pPr>
    </w:lvl>
    <w:lvl w:ilvl="2" w:tplc="2B6E6260">
      <w:start w:val="1"/>
      <w:numFmt w:val="lowerRoman"/>
      <w:lvlText w:val="%3."/>
      <w:lvlJc w:val="right"/>
      <w:pPr>
        <w:ind w:left="2160" w:hanging="180"/>
      </w:pPr>
    </w:lvl>
    <w:lvl w:ilvl="3" w:tplc="5DEA50A6">
      <w:start w:val="1"/>
      <w:numFmt w:val="decimal"/>
      <w:lvlText w:val="%4."/>
      <w:lvlJc w:val="left"/>
      <w:pPr>
        <w:ind w:left="2880" w:hanging="360"/>
      </w:pPr>
    </w:lvl>
    <w:lvl w:ilvl="4" w:tplc="5D50305C">
      <w:start w:val="1"/>
      <w:numFmt w:val="lowerLetter"/>
      <w:lvlText w:val="%5."/>
      <w:lvlJc w:val="left"/>
      <w:pPr>
        <w:ind w:left="3600" w:hanging="360"/>
      </w:pPr>
    </w:lvl>
    <w:lvl w:ilvl="5" w:tplc="974E0220">
      <w:start w:val="1"/>
      <w:numFmt w:val="lowerRoman"/>
      <w:lvlText w:val="%6."/>
      <w:lvlJc w:val="right"/>
      <w:pPr>
        <w:ind w:left="4320" w:hanging="180"/>
      </w:pPr>
    </w:lvl>
    <w:lvl w:ilvl="6" w:tplc="E330638E">
      <w:start w:val="1"/>
      <w:numFmt w:val="decimal"/>
      <w:lvlText w:val="%7."/>
      <w:lvlJc w:val="left"/>
      <w:pPr>
        <w:ind w:left="5040" w:hanging="360"/>
      </w:pPr>
    </w:lvl>
    <w:lvl w:ilvl="7" w:tplc="9A868A52">
      <w:start w:val="1"/>
      <w:numFmt w:val="lowerLetter"/>
      <w:lvlText w:val="%8."/>
      <w:lvlJc w:val="left"/>
      <w:pPr>
        <w:ind w:left="5760" w:hanging="360"/>
      </w:pPr>
    </w:lvl>
    <w:lvl w:ilvl="8" w:tplc="F80EB76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23AE8"/>
    <w:multiLevelType w:val="hybridMultilevel"/>
    <w:tmpl w:val="11AEB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AD21B"/>
    <w:multiLevelType w:val="hybridMultilevel"/>
    <w:tmpl w:val="66A2E5AE"/>
    <w:lvl w:ilvl="0" w:tplc="CF40842E">
      <w:start w:val="1"/>
      <w:numFmt w:val="decimal"/>
      <w:lvlText w:val="%1."/>
      <w:lvlJc w:val="left"/>
      <w:pPr>
        <w:ind w:left="284" w:hanging="360"/>
      </w:pPr>
      <w:rPr>
        <w:rFonts w:ascii="Cambria" w:hAnsi="Cambria" w:hint="default"/>
      </w:rPr>
    </w:lvl>
    <w:lvl w:ilvl="1" w:tplc="6ED8B182">
      <w:start w:val="1"/>
      <w:numFmt w:val="lowerLetter"/>
      <w:lvlText w:val="%2."/>
      <w:lvlJc w:val="left"/>
      <w:pPr>
        <w:ind w:left="1440" w:hanging="360"/>
      </w:pPr>
    </w:lvl>
    <w:lvl w:ilvl="2" w:tplc="457AD496">
      <w:start w:val="1"/>
      <w:numFmt w:val="lowerRoman"/>
      <w:lvlText w:val="%3."/>
      <w:lvlJc w:val="right"/>
      <w:pPr>
        <w:ind w:left="2160" w:hanging="180"/>
      </w:pPr>
    </w:lvl>
    <w:lvl w:ilvl="3" w:tplc="17C2AEBE">
      <w:start w:val="1"/>
      <w:numFmt w:val="decimal"/>
      <w:lvlText w:val="%4."/>
      <w:lvlJc w:val="left"/>
      <w:pPr>
        <w:ind w:left="2880" w:hanging="360"/>
      </w:pPr>
    </w:lvl>
    <w:lvl w:ilvl="4" w:tplc="2C54E0AE">
      <w:start w:val="1"/>
      <w:numFmt w:val="lowerLetter"/>
      <w:lvlText w:val="%5."/>
      <w:lvlJc w:val="left"/>
      <w:pPr>
        <w:ind w:left="3600" w:hanging="360"/>
      </w:pPr>
    </w:lvl>
    <w:lvl w:ilvl="5" w:tplc="2DA80E3A">
      <w:start w:val="1"/>
      <w:numFmt w:val="lowerRoman"/>
      <w:lvlText w:val="%6."/>
      <w:lvlJc w:val="right"/>
      <w:pPr>
        <w:ind w:left="4320" w:hanging="180"/>
      </w:pPr>
    </w:lvl>
    <w:lvl w:ilvl="6" w:tplc="25E8B350">
      <w:start w:val="1"/>
      <w:numFmt w:val="decimal"/>
      <w:lvlText w:val="%7."/>
      <w:lvlJc w:val="left"/>
      <w:pPr>
        <w:ind w:left="5040" w:hanging="360"/>
      </w:pPr>
    </w:lvl>
    <w:lvl w:ilvl="7" w:tplc="9C5E3E6E">
      <w:start w:val="1"/>
      <w:numFmt w:val="lowerLetter"/>
      <w:lvlText w:val="%8."/>
      <w:lvlJc w:val="left"/>
      <w:pPr>
        <w:ind w:left="5760" w:hanging="360"/>
      </w:pPr>
    </w:lvl>
    <w:lvl w:ilvl="8" w:tplc="69C4241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342C7"/>
    <w:multiLevelType w:val="hybridMultilevel"/>
    <w:tmpl w:val="54F6F4C0"/>
    <w:lvl w:ilvl="0" w:tplc="0136CA72">
      <w:start w:val="1"/>
      <w:numFmt w:val="decimal"/>
      <w:lvlText w:val="%1."/>
      <w:lvlJc w:val="left"/>
      <w:pPr>
        <w:ind w:left="322" w:hanging="360"/>
      </w:pPr>
      <w:rPr>
        <w:rFonts w:ascii="Cambria" w:hAnsi="Cambria" w:hint="default"/>
      </w:rPr>
    </w:lvl>
    <w:lvl w:ilvl="1" w:tplc="FDBCC1A2">
      <w:start w:val="1"/>
      <w:numFmt w:val="lowerLetter"/>
      <w:lvlText w:val="%2."/>
      <w:lvlJc w:val="left"/>
      <w:pPr>
        <w:ind w:left="1440" w:hanging="360"/>
      </w:pPr>
    </w:lvl>
    <w:lvl w:ilvl="2" w:tplc="EE90967C">
      <w:start w:val="1"/>
      <w:numFmt w:val="lowerRoman"/>
      <w:lvlText w:val="%3."/>
      <w:lvlJc w:val="right"/>
      <w:pPr>
        <w:ind w:left="2160" w:hanging="180"/>
      </w:pPr>
    </w:lvl>
    <w:lvl w:ilvl="3" w:tplc="7ACECD0A">
      <w:start w:val="1"/>
      <w:numFmt w:val="decimal"/>
      <w:lvlText w:val="%4."/>
      <w:lvlJc w:val="left"/>
      <w:pPr>
        <w:ind w:left="2880" w:hanging="360"/>
      </w:pPr>
    </w:lvl>
    <w:lvl w:ilvl="4" w:tplc="72FEE3BC">
      <w:start w:val="1"/>
      <w:numFmt w:val="lowerLetter"/>
      <w:lvlText w:val="%5."/>
      <w:lvlJc w:val="left"/>
      <w:pPr>
        <w:ind w:left="3600" w:hanging="360"/>
      </w:pPr>
    </w:lvl>
    <w:lvl w:ilvl="5" w:tplc="346A0F92">
      <w:start w:val="1"/>
      <w:numFmt w:val="lowerRoman"/>
      <w:lvlText w:val="%6."/>
      <w:lvlJc w:val="right"/>
      <w:pPr>
        <w:ind w:left="4320" w:hanging="180"/>
      </w:pPr>
    </w:lvl>
    <w:lvl w:ilvl="6" w:tplc="CAAA6BAA">
      <w:start w:val="1"/>
      <w:numFmt w:val="decimal"/>
      <w:lvlText w:val="%7."/>
      <w:lvlJc w:val="left"/>
      <w:pPr>
        <w:ind w:left="5040" w:hanging="360"/>
      </w:pPr>
    </w:lvl>
    <w:lvl w:ilvl="7" w:tplc="ECA03422">
      <w:start w:val="1"/>
      <w:numFmt w:val="lowerLetter"/>
      <w:lvlText w:val="%8."/>
      <w:lvlJc w:val="left"/>
      <w:pPr>
        <w:ind w:left="5760" w:hanging="360"/>
      </w:pPr>
    </w:lvl>
    <w:lvl w:ilvl="8" w:tplc="7D34D324">
      <w:start w:val="1"/>
      <w:numFmt w:val="lowerRoman"/>
      <w:lvlText w:val="%9."/>
      <w:lvlJc w:val="right"/>
      <w:pPr>
        <w:ind w:left="6480" w:hanging="180"/>
      </w:pPr>
    </w:lvl>
  </w:abstractNum>
  <w:num w:numId="1" w16cid:durableId="636107074">
    <w:abstractNumId w:val="2"/>
  </w:num>
  <w:num w:numId="2" w16cid:durableId="1238591037">
    <w:abstractNumId w:val="5"/>
  </w:num>
  <w:num w:numId="3" w16cid:durableId="1698656351">
    <w:abstractNumId w:val="3"/>
  </w:num>
  <w:num w:numId="4" w16cid:durableId="517699609">
    <w:abstractNumId w:val="0"/>
  </w:num>
  <w:num w:numId="5" w16cid:durableId="459807167">
    <w:abstractNumId w:val="6"/>
  </w:num>
  <w:num w:numId="6" w16cid:durableId="1877964633">
    <w:abstractNumId w:val="4"/>
  </w:num>
  <w:num w:numId="7" w16cid:durableId="1198737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9E0C60"/>
    <w:rsid w:val="00082B9E"/>
    <w:rsid w:val="000A2CF2"/>
    <w:rsid w:val="000E081C"/>
    <w:rsid w:val="0014650D"/>
    <w:rsid w:val="00233D0C"/>
    <w:rsid w:val="00311F0A"/>
    <w:rsid w:val="0033434E"/>
    <w:rsid w:val="003C6128"/>
    <w:rsid w:val="00695EE0"/>
    <w:rsid w:val="007C229F"/>
    <w:rsid w:val="009F756A"/>
    <w:rsid w:val="00A41795"/>
    <w:rsid w:val="00B656B1"/>
    <w:rsid w:val="00BE05BB"/>
    <w:rsid w:val="00D81AAD"/>
    <w:rsid w:val="00D969CF"/>
    <w:rsid w:val="00F41DA2"/>
    <w:rsid w:val="41E1EF3D"/>
    <w:rsid w:val="5709F099"/>
    <w:rsid w:val="5E9E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5F19"/>
  <w15:chartTrackingRefBased/>
  <w15:docId w15:val="{96A8DE75-F224-4BEB-895D-19CFDB25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656B1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rta">
    <w:name w:val="akarta"/>
    <w:basedOn w:val="Normalny"/>
    <w:rsid w:val="41E1EF3D"/>
    <w:pPr>
      <w:spacing w:before="20" w:after="20"/>
    </w:pPr>
    <w:rPr>
      <w:rFonts w:ascii="Cambria" w:eastAsia="Calibri" w:hAnsi="Cambria" w:cs="Times New Roman"/>
      <w:b/>
      <w:bCs/>
    </w:rPr>
  </w:style>
  <w:style w:type="paragraph" w:customStyle="1" w:styleId="karta">
    <w:name w:val="karta"/>
    <w:basedOn w:val="Normalny"/>
    <w:rsid w:val="41E1EF3D"/>
    <w:pPr>
      <w:jc w:val="both"/>
    </w:pPr>
    <w:rPr>
      <w:rFonts w:ascii="Times New Roman" w:eastAsia="Calibri" w:hAnsi="Times New Roman" w:cs="Times New Roman"/>
    </w:rPr>
  </w:style>
  <w:style w:type="paragraph" w:styleId="Akapitzlist">
    <w:name w:val="List Paragraph"/>
    <w:basedOn w:val="Normalny"/>
    <w:uiPriority w:val="34"/>
    <w:qFormat/>
    <w:rsid w:val="41E1EF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41E1EF3D"/>
    <w:rPr>
      <w:color w:val="467886"/>
      <w:u w:val="single"/>
    </w:rPr>
  </w:style>
  <w:style w:type="paragraph" w:styleId="Nagwek">
    <w:name w:val="header"/>
    <w:basedOn w:val="Normalny"/>
    <w:uiPriority w:val="99"/>
    <w:unhideWhenUsed/>
    <w:rsid w:val="41E1EF3D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uiPriority w:val="99"/>
    <w:unhideWhenUsed/>
    <w:rsid w:val="41E1EF3D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rsid w:val="00B656B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Legenda">
    <w:name w:val="caption"/>
    <w:basedOn w:val="Normalny"/>
    <w:next w:val="Normalny"/>
    <w:unhideWhenUsed/>
    <w:qFormat/>
    <w:rsid w:val="00B656B1"/>
    <w:pPr>
      <w:spacing w:after="200" w:line="276" w:lineRule="auto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Default">
    <w:name w:val="Default"/>
    <w:rsid w:val="00B656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1A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1A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1A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1A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1AAD"/>
    <w:rPr>
      <w:b/>
      <w:bCs/>
      <w:sz w:val="20"/>
      <w:szCs w:val="20"/>
    </w:rPr>
  </w:style>
  <w:style w:type="paragraph" w:customStyle="1" w:styleId="p1">
    <w:name w:val="p1"/>
    <w:basedOn w:val="Normalny"/>
    <w:rsid w:val="00334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s1">
    <w:name w:val="s1"/>
    <w:basedOn w:val="Domylnaczcionkaakapitu"/>
    <w:rsid w:val="00334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ztukaprezentacji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jbecker@ajp.ed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2839</Words>
  <Characters>17039</Characters>
  <Application>Microsoft Office Word</Application>
  <DocSecurity>4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Lemieszewski</dc:creator>
  <cp:keywords/>
  <dc:description/>
  <cp:lastModifiedBy>Monika Anna Kopeć</cp:lastModifiedBy>
  <cp:revision>2</cp:revision>
  <dcterms:created xsi:type="dcterms:W3CDTF">2025-09-25T11:38:00Z</dcterms:created>
  <dcterms:modified xsi:type="dcterms:W3CDTF">2025-09-25T11:38:00Z</dcterms:modified>
</cp:coreProperties>
</file>